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20" w:rsidRPr="00B24220" w:rsidRDefault="00B24220" w:rsidP="00B242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220">
        <w:rPr>
          <w:rFonts w:ascii="Times New Roman" w:hAnsi="Times New Roman" w:cs="Times New Roman"/>
          <w:b/>
          <w:bCs/>
          <w:sz w:val="32"/>
          <w:szCs w:val="32"/>
        </w:rPr>
        <w:t>Всероссийский форум</w:t>
      </w:r>
    </w:p>
    <w:p w:rsidR="00B24220" w:rsidRPr="00B24220" w:rsidRDefault="00B24220" w:rsidP="00B242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220">
        <w:rPr>
          <w:rFonts w:ascii="Times New Roman" w:hAnsi="Times New Roman" w:cs="Times New Roman"/>
          <w:b/>
          <w:bCs/>
          <w:sz w:val="32"/>
          <w:szCs w:val="32"/>
        </w:rPr>
        <w:t>«Религия в контексте политической и</w:t>
      </w:r>
    </w:p>
    <w:p w:rsidR="00B24220" w:rsidRPr="00B24220" w:rsidRDefault="00B24220" w:rsidP="00B242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220">
        <w:rPr>
          <w:rFonts w:ascii="Times New Roman" w:hAnsi="Times New Roman" w:cs="Times New Roman"/>
          <w:b/>
          <w:bCs/>
          <w:sz w:val="32"/>
          <w:szCs w:val="32"/>
        </w:rPr>
        <w:t>конституционно-правовой системы Российской Федерации»</w:t>
      </w:r>
    </w:p>
    <w:p w:rsidR="00B24220" w:rsidRPr="00B24220" w:rsidRDefault="00B24220" w:rsidP="00B2422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220">
        <w:rPr>
          <w:rFonts w:ascii="Times New Roman" w:hAnsi="Times New Roman" w:cs="Times New Roman"/>
          <w:sz w:val="32"/>
          <w:szCs w:val="32"/>
        </w:rPr>
        <w:t>(к 25-летию Конституции Российской Федерации и 100-летию Декрета об отделении Церкви от государства и школы от Церкви)</w:t>
      </w:r>
    </w:p>
    <w:p w:rsidR="00B24220" w:rsidRPr="00B24220" w:rsidRDefault="00B24220" w:rsidP="00B242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i/>
          <w:iCs/>
          <w:sz w:val="24"/>
          <w:szCs w:val="24"/>
        </w:rPr>
        <w:t>Организаторы: </w:t>
      </w:r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при Президенте РФ по развитию гражданского общества и правам человека </w:t>
        </w:r>
      </w:hyperlink>
      <w:r w:rsidRPr="00B24220">
        <w:rPr>
          <w:rFonts w:ascii="Times New Roman" w:hAnsi="Times New Roman" w:cs="Times New Roman"/>
          <w:sz w:val="24"/>
          <w:szCs w:val="24"/>
        </w:rPr>
        <w:t>(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Комиссия по культурным правам, образованию и науке</w:t>
      </w:r>
      <w:r w:rsidRPr="00B24220">
        <w:rPr>
          <w:rFonts w:ascii="Times New Roman" w:hAnsi="Times New Roman" w:cs="Times New Roman"/>
          <w:sz w:val="24"/>
          <w:szCs w:val="24"/>
        </w:rPr>
        <w:t>)</w:t>
      </w:r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institution-17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Совет по взаимодействию с религиозными объединениями при Президенте РФ</w:t>
        </w:r>
      </w:hyperlink>
      <w:r w:rsidRPr="00B24220">
        <w:rPr>
          <w:rFonts w:ascii="Times New Roman" w:hAnsi="Times New Roman" w:cs="Times New Roman"/>
          <w:sz w:val="24"/>
          <w:szCs w:val="24"/>
        </w:rPr>
        <w:t> (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Комиссия по совершенствованию законодательства и правоприменительной практики</w:t>
      </w:r>
      <w:r w:rsidRPr="00B24220">
        <w:rPr>
          <w:rFonts w:ascii="Times New Roman" w:hAnsi="Times New Roman" w:cs="Times New Roman"/>
          <w:sz w:val="24"/>
          <w:szCs w:val="24"/>
        </w:rPr>
        <w:t>)</w:t>
      </w:r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Общественная палата Российской Федерации </w:t>
        </w:r>
      </w:hyperlink>
      <w:r w:rsidRPr="00B24220">
        <w:rPr>
          <w:rFonts w:ascii="Times New Roman" w:hAnsi="Times New Roman" w:cs="Times New Roman"/>
          <w:sz w:val="24"/>
          <w:szCs w:val="24"/>
        </w:rPr>
        <w:t>(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Комиссия по гармонизации межнациональных и межрелигиозных отношений</w:t>
      </w:r>
      <w:r w:rsidRPr="00B24220">
        <w:rPr>
          <w:rFonts w:ascii="Times New Roman" w:hAnsi="Times New Roman" w:cs="Times New Roman"/>
          <w:sz w:val="24"/>
          <w:szCs w:val="24"/>
        </w:rPr>
        <w:t>)</w:t>
      </w:r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 академии народного хозяйства и государственной службы при Президенте РФ</w:t>
        </w:r>
      </w:hyperlink>
      <w:r w:rsidRPr="00B24220">
        <w:rPr>
          <w:rFonts w:ascii="Times New Roman" w:hAnsi="Times New Roman" w:cs="Times New Roman"/>
          <w:sz w:val="24"/>
          <w:szCs w:val="24"/>
        </w:rPr>
        <w:t>(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Кафедра государственно-конфессиональных отношений ИГСУ</w:t>
      </w:r>
      <w:r w:rsidRPr="00B24220">
        <w:rPr>
          <w:rFonts w:ascii="Times New Roman" w:hAnsi="Times New Roman" w:cs="Times New Roman"/>
          <w:sz w:val="24"/>
          <w:szCs w:val="24"/>
        </w:rPr>
        <w:t>)</w:t>
      </w:r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ассоциация защиты религиозной свободы (РАРС)</w:t>
        </w:r>
      </w:hyperlink>
    </w:p>
    <w:p w:rsidR="00B24220" w:rsidRPr="00B24220" w:rsidRDefault="00B24220" w:rsidP="00B2422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242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Славянский правовой центр (СПЦ)</w:t>
        </w:r>
      </w:hyperlink>
      <w:r w:rsidRPr="00B24220">
        <w:rPr>
          <w:rFonts w:ascii="Times New Roman" w:hAnsi="Times New Roman" w:cs="Times New Roman"/>
          <w:sz w:val="24"/>
          <w:szCs w:val="24"/>
        </w:rPr>
        <w:t> при участии ОБСЕ</w:t>
      </w:r>
    </w:p>
    <w:p w:rsidR="00B24220" w:rsidRPr="00B24220" w:rsidRDefault="00B24220" w:rsidP="00B2422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24220">
        <w:rPr>
          <w:rFonts w:ascii="Times New Roman" w:hAnsi="Times New Roman" w:cs="Times New Roman"/>
          <w:sz w:val="24"/>
          <w:szCs w:val="24"/>
        </w:rPr>
        <w:t xml:space="preserve"> Общественная палата РФ,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 xml:space="preserve"> площадь, д. 7</w:t>
      </w:r>
    </w:p>
    <w:p w:rsidR="00B24220" w:rsidRPr="00B24220" w:rsidRDefault="00B24220" w:rsidP="00B2422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</w:t>
      </w:r>
      <w:r w:rsidRPr="00B2422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24220">
        <w:rPr>
          <w:rFonts w:ascii="Times New Roman" w:hAnsi="Times New Roman" w:cs="Times New Roman"/>
          <w:sz w:val="24"/>
          <w:szCs w:val="24"/>
        </w:rPr>
        <w:t> 16–17 Октября, 2018 г.</w:t>
      </w:r>
    </w:p>
    <w:p w:rsidR="00B24220" w:rsidRPr="00B24220" w:rsidRDefault="00B24220" w:rsidP="00B2422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</w:t>
      </w:r>
      <w:r w:rsidRPr="00B24220">
        <w:rPr>
          <w:rFonts w:ascii="Times New Roman" w:hAnsi="Times New Roman" w:cs="Times New Roman"/>
          <w:sz w:val="24"/>
          <w:szCs w:val="24"/>
        </w:rPr>
        <w:t>: с 10:00 до 18:00</w:t>
      </w:r>
    </w:p>
    <w:p w:rsidR="00B24220" w:rsidRDefault="00B24220" w:rsidP="00B242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 xml:space="preserve">Как и 100 лет назад, начало нового века ознаменовано актуализацией религиозного и идеологического факторов – переосмыслением места и роли религии в жизни обществ и государств регионов мира в условиях глобальных трансформаций. На повестке дня остро стоят проблемы обеспечения национально-государственного суверенитета, безопасности и устойчивого развития. Эффективное воспроизводство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идеократической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 xml:space="preserve"> функции общества и государства и обеспечивающих ее ресурсов – принципов, механизмов и средств гармонизации в сфере межрелигиозных, </w:t>
      </w:r>
      <w:proofErr w:type="gramStart"/>
      <w:r w:rsidRPr="00B24220">
        <w:rPr>
          <w:rFonts w:ascii="Times New Roman" w:hAnsi="Times New Roman" w:cs="Times New Roman"/>
          <w:sz w:val="24"/>
          <w:szCs w:val="24"/>
        </w:rPr>
        <w:t>этно-политических</w:t>
      </w:r>
      <w:proofErr w:type="gramEnd"/>
      <w:r w:rsidRPr="00B24220">
        <w:rPr>
          <w:rFonts w:ascii="Times New Roman" w:hAnsi="Times New Roman" w:cs="Times New Roman"/>
          <w:sz w:val="24"/>
          <w:szCs w:val="24"/>
        </w:rPr>
        <w:t>, международных отношений – особая, уникальная задача как профессиональных сообществ, так и политиков, общества в целом.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>В современных условиях, в связи с изменениями законодательства о свободе совести и вероисповедания, тема защиты прав и свобод граждан становится все более актуальной. Нередким явлением становится нарушение прав верующих и религиозных объединений, зачастую связанное с произвольным толкованием и применением законодательства о свободе совести и вероисповедания.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 xml:space="preserve">Не менее остро стоит вопрос экспертной деятельности по делам об экстремизме и оскорблении религиозных чувств. Актуальными становятся не только вопросы противодействия экстремизму, но и сопутствующей принудительной криминализации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этнорелигиозной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 xml:space="preserve"> сферы в целом: нередко происходит подмена понятий – под видом борьбы с экстремизмом фактически нарушаются права граждан на свободу вероисповедания и свободу совести.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>Судебная экспертиза по делам об экстремизме в настоящее время представляет собой едва ли не самый спорный класс экспертных исследований – все чаще приходится наблюдать ситуацию, когда экспертные оценки одного и того же текстового материала являются прямо противоположными. Остро стоят вопросы ангажированности и откровенного непрофессионализма экспертов, уровень квалификации и компетенций которых порой не выдерживает никакой критики, а с другой стороны – отсутствие каких-либо внятных критериев и признаков стандартизации в религиозной сфере общества, как уникальной хозяйственной отрасли.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 xml:space="preserve">Для преодоления указанных проблем, необходима консолидация усилий экспертов, юристов, в сфере защиты свободы по отстаиванию конституционных принципов свободы совести, выработке </w:t>
      </w:r>
      <w:r w:rsidRPr="00B24220">
        <w:rPr>
          <w:rFonts w:ascii="Times New Roman" w:hAnsi="Times New Roman" w:cs="Times New Roman"/>
          <w:sz w:val="24"/>
          <w:szCs w:val="24"/>
        </w:rPr>
        <w:lastRenderedPageBreak/>
        <w:t>единых для системы права позиций, формирования высококвалифицированного экспертного сообщества.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 xml:space="preserve">К участию в работе Форума приглашены специалисты и эксперты, включенные в сферу религиозных гражданско-политических отношений, представители Администрации Президента, Государственной Думы, Правительства РФ, Минэкономразвития, Минтруда, Минкультуры, Минобразования,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>, Министерства юстиции, МВД, ФСБ, Генпрокуратуры, Следственного комитета, ФАДН, Общественной палаты РФ, религиозных организаций – юристы, адвокаты и правозащитники, религиоведы и отраслевые исследователи религии.</w:t>
      </w:r>
      <w:bookmarkStart w:id="0" w:name="_GoBack"/>
      <w:bookmarkEnd w:id="0"/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b/>
          <w:bCs/>
          <w:sz w:val="24"/>
          <w:szCs w:val="24"/>
        </w:rPr>
        <w:t>Планируемые секции Форума: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>Религиозная деятельность: правовое регулирование и актуальные проблемы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 xml:space="preserve">Свобода совести в контексте </w:t>
      </w:r>
      <w:proofErr w:type="spellStart"/>
      <w:r w:rsidRPr="00B24220">
        <w:rPr>
          <w:rFonts w:ascii="Times New Roman" w:hAnsi="Times New Roman" w:cs="Times New Roman"/>
          <w:b/>
          <w:sz w:val="24"/>
          <w:szCs w:val="24"/>
        </w:rPr>
        <w:t>антиэкстремистского</w:t>
      </w:r>
      <w:proofErr w:type="spellEnd"/>
      <w:r w:rsidRPr="00B24220">
        <w:rPr>
          <w:rFonts w:ascii="Times New Roman" w:hAnsi="Times New Roman" w:cs="Times New Roman"/>
          <w:b/>
          <w:sz w:val="24"/>
          <w:szCs w:val="24"/>
        </w:rPr>
        <w:t xml:space="preserve"> законодательства: правовое регулирование и актуальные проблемы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>Экспертная деятельность в религиозной сфере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>Земельные и имущественные отношения религиозных объединений: правовое регулирование и актуальные проблемы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 xml:space="preserve">Добровольчество и </w:t>
      </w:r>
      <w:proofErr w:type="spellStart"/>
      <w:r w:rsidRPr="00B24220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B24220">
        <w:rPr>
          <w:rFonts w:ascii="Times New Roman" w:hAnsi="Times New Roman" w:cs="Times New Roman"/>
          <w:b/>
          <w:sz w:val="24"/>
          <w:szCs w:val="24"/>
        </w:rPr>
        <w:t>: правовое регулирование и актуальные проблемы</w:t>
      </w:r>
    </w:p>
    <w:p w:rsidR="00B24220" w:rsidRPr="00B24220" w:rsidRDefault="00B24220" w:rsidP="00B2422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20">
        <w:rPr>
          <w:rFonts w:ascii="Times New Roman" w:hAnsi="Times New Roman" w:cs="Times New Roman"/>
          <w:b/>
          <w:sz w:val="24"/>
          <w:szCs w:val="24"/>
        </w:rPr>
        <w:t>Взаимодействие религиозных организаций с органами власти и местного самоуправления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2422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Подать заявку на участие в Форуме</w:t>
        </w:r>
      </w:hyperlink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>Регистрация заявок на участие открыта до </w:t>
      </w:r>
      <w:r w:rsidRPr="00B24220">
        <w:rPr>
          <w:rFonts w:ascii="Times New Roman" w:hAnsi="Times New Roman" w:cs="Times New Roman"/>
          <w:b/>
          <w:bCs/>
          <w:sz w:val="24"/>
          <w:szCs w:val="24"/>
        </w:rPr>
        <w:t>8 октября 2018 г</w:t>
      </w:r>
      <w:r w:rsidRPr="00B24220">
        <w:rPr>
          <w:rFonts w:ascii="Times New Roman" w:hAnsi="Times New Roman" w:cs="Times New Roman"/>
          <w:sz w:val="24"/>
          <w:szCs w:val="24"/>
        </w:rPr>
        <w:t>. 12:00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 xml:space="preserve">Контакты в ИГСУ: Шмидт Вильям Владимирович, </w:t>
      </w:r>
      <w:proofErr w:type="spellStart"/>
      <w:r w:rsidRPr="00B24220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24220">
        <w:rPr>
          <w:rFonts w:ascii="Times New Roman" w:hAnsi="Times New Roman" w:cs="Times New Roman"/>
          <w:sz w:val="24"/>
          <w:szCs w:val="24"/>
        </w:rPr>
        <w:t>: </w:t>
      </w:r>
      <w:hyperlink r:id="rId12" w:history="1">
        <w:r w:rsidRPr="00B24220">
          <w:rPr>
            <w:rStyle w:val="a3"/>
            <w:rFonts w:ascii="Times New Roman" w:hAnsi="Times New Roman" w:cs="Times New Roman"/>
            <w:sz w:val="24"/>
            <w:szCs w:val="24"/>
          </w:rPr>
          <w:t>william@list.ru</w:t>
        </w:r>
      </w:hyperlink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заявок и направление персональных приглашений к участию в работе Форума.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sz w:val="24"/>
          <w:szCs w:val="24"/>
        </w:rPr>
        <w:t>Транспортные, командировочные и иные расходы по участию в Форуме – за счет направляющей стороны.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b/>
          <w:bCs/>
          <w:sz w:val="24"/>
          <w:szCs w:val="24"/>
        </w:rPr>
        <w:t>По итогам работы Форума планируется академическое издание материалов</w:t>
      </w:r>
      <w:r w:rsidRPr="00B24220">
        <w:rPr>
          <w:rFonts w:ascii="Times New Roman" w:hAnsi="Times New Roman" w:cs="Times New Roman"/>
          <w:sz w:val="24"/>
          <w:szCs w:val="24"/>
        </w:rPr>
        <w:t> (</w:t>
      </w:r>
      <w:hyperlink r:id="rId13" w:history="1">
        <w:r w:rsidRPr="00B24220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требования к оформлению материалов, представляемых к публикации</w:t>
        </w:r>
      </w:hyperlink>
      <w:r w:rsidRPr="00B24220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24220" w:rsidRPr="00B24220" w:rsidRDefault="00B24220" w:rsidP="00B242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20">
        <w:rPr>
          <w:rFonts w:ascii="Times New Roman" w:hAnsi="Times New Roman" w:cs="Times New Roman"/>
          <w:i/>
          <w:iCs/>
          <w:sz w:val="24"/>
          <w:szCs w:val="24"/>
        </w:rPr>
        <w:t>Оргкомитет Форума</w:t>
      </w:r>
    </w:p>
    <w:p w:rsidR="00B24220" w:rsidRPr="00B24220" w:rsidRDefault="00B24220" w:rsidP="00B24220">
      <w:pPr>
        <w:ind w:firstLine="567"/>
        <w:jc w:val="both"/>
      </w:pPr>
      <w:r w:rsidRPr="00B24220">
        <w:t> </w:t>
      </w:r>
    </w:p>
    <w:sectPr w:rsidR="00B24220" w:rsidRPr="00B24220" w:rsidSect="00B242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40"/>
    <w:multiLevelType w:val="multilevel"/>
    <w:tmpl w:val="347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B377EF"/>
    <w:multiLevelType w:val="multilevel"/>
    <w:tmpl w:val="CA7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52FC"/>
    <w:multiLevelType w:val="multilevel"/>
    <w:tmpl w:val="C04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A"/>
    <w:rsid w:val="002D681A"/>
    <w:rsid w:val="00B24220"/>
    <w:rsid w:val="00C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D67B"/>
  <w15:chartTrackingRefBased/>
  <w15:docId w15:val="{DFB3463F-CACE-46B6-AEDD-3972936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2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4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887">
                  <w:marLeft w:val="0"/>
                  <w:marRight w:val="8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9230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9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2707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62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7386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0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0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10056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14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1829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13069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2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single" w:sz="6" w:space="5" w:color="EEEEEE"/>
                                        <w:right w:val="none" w:sz="0" w:space="0" w:color="auto"/>
                                      </w:divBdr>
                                      <w:divsChild>
                                        <w:div w:id="15230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0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su.ranepa.ru/unit/u1759/u1466/u1565/" TargetMode="External"/><Relationship Id="rId13" Type="http://schemas.openxmlformats.org/officeDocument/2006/relationships/hyperlink" Target="https://docs.google.com/a/migsu.ru/viewer?a=v&amp;pid=sites&amp;srcid=bWlnc3UucnV8ZmlsZXN8Z3g6MTI5MDI0ODY3ZGY0NGN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rf.ru/about/structure/comissions/comissions2014/1302" TargetMode="External"/><Relationship Id="rId12" Type="http://schemas.openxmlformats.org/officeDocument/2006/relationships/hyperlink" Target="mailto:willia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structure/councils" TargetMode="External"/><Relationship Id="rId11" Type="http://schemas.openxmlformats.org/officeDocument/2006/relationships/hyperlink" Target="https://docs.google.com/forms/d/e/1FAIpQLSeUO5KPy9RU1B7P_yiZ0vPYSDHfkOt4TQPkPShp3Wh9MBpY1A/viewform?usp=sf_link" TargetMode="External"/><Relationship Id="rId5" Type="http://schemas.openxmlformats.org/officeDocument/2006/relationships/hyperlink" Target="http://www.president-sove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lj.ru/about/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igsvobo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cp:lastPrinted>2018-10-02T12:09:00Z</cp:lastPrinted>
  <dcterms:created xsi:type="dcterms:W3CDTF">2018-10-02T12:03:00Z</dcterms:created>
  <dcterms:modified xsi:type="dcterms:W3CDTF">2018-10-02T12:10:00Z</dcterms:modified>
</cp:coreProperties>
</file>