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3" w:rsidRDefault="00D74F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4FE3" w:rsidRDefault="00D74FE3">
      <w:pPr>
        <w:pStyle w:val="ConsPlusNormal"/>
        <w:jc w:val="both"/>
        <w:outlineLvl w:val="0"/>
      </w:pPr>
    </w:p>
    <w:p w:rsidR="00D74FE3" w:rsidRDefault="00D74F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4FE3" w:rsidRDefault="00D74FE3">
      <w:pPr>
        <w:pStyle w:val="ConsPlusTitle"/>
        <w:jc w:val="center"/>
      </w:pPr>
    </w:p>
    <w:p w:rsidR="00D74FE3" w:rsidRDefault="00D74FE3">
      <w:pPr>
        <w:pStyle w:val="ConsPlusTitle"/>
        <w:jc w:val="center"/>
      </w:pPr>
      <w:r>
        <w:t>ПОСТАНОВЛЕНИЕ</w:t>
      </w:r>
    </w:p>
    <w:p w:rsidR="00D74FE3" w:rsidRDefault="00D74FE3">
      <w:pPr>
        <w:pStyle w:val="ConsPlusTitle"/>
        <w:jc w:val="center"/>
      </w:pPr>
      <w:r>
        <w:t>от 26 июля 2010 г. N 537</w:t>
      </w:r>
    </w:p>
    <w:p w:rsidR="00D74FE3" w:rsidRDefault="00D74FE3">
      <w:pPr>
        <w:pStyle w:val="ConsPlusTitle"/>
        <w:jc w:val="center"/>
      </w:pPr>
    </w:p>
    <w:p w:rsidR="00D74FE3" w:rsidRDefault="00D74FE3">
      <w:pPr>
        <w:pStyle w:val="ConsPlusTitle"/>
        <w:jc w:val="center"/>
      </w:pPr>
      <w:r>
        <w:t>О ПОРЯДКЕ</w:t>
      </w:r>
    </w:p>
    <w:p w:rsidR="00D74FE3" w:rsidRDefault="00D74FE3">
      <w:pPr>
        <w:pStyle w:val="ConsPlusTitle"/>
        <w:jc w:val="center"/>
      </w:pPr>
      <w:r>
        <w:t>ОСУЩЕСТВЛЕНИЯ ФЕДЕРАЛЬНЫМИ ОРГАНАМИ ИСПОЛНИТЕЛЬНОЙ ВЛАСТИ</w:t>
      </w:r>
    </w:p>
    <w:p w:rsidR="00D74FE3" w:rsidRDefault="00D74FE3">
      <w:pPr>
        <w:pStyle w:val="ConsPlusTitle"/>
        <w:jc w:val="center"/>
      </w:pPr>
      <w:r>
        <w:t>ФУНКЦИЙ И ПОЛНОМОЧИЙ УЧРЕДИТЕЛЯ ФЕДЕРАЛЬНОГО</w:t>
      </w:r>
    </w:p>
    <w:p w:rsidR="00D74FE3" w:rsidRDefault="00D74FE3">
      <w:pPr>
        <w:pStyle w:val="ConsPlusTitle"/>
        <w:jc w:val="center"/>
      </w:pPr>
      <w:r>
        <w:t>ГОСУДАРСТВЕННОГО УЧРЕЖДЕНИЯ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FE3" w:rsidRDefault="00D74F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06.05.2011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7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17.12.2014 </w:t>
            </w:r>
            <w:hyperlink r:id="rId8" w:history="1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 xml:space="preserve">, от 06.12.2018 </w:t>
            </w:r>
            <w:hyperlink r:id="rId9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>,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10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29.07.2020 </w:t>
            </w:r>
            <w:hyperlink r:id="rId11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21.07.2021 </w:t>
            </w:r>
            <w:hyperlink r:id="rId12" w:history="1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>,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РФ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19.08.2016 </w:t>
            </w:r>
            <w:hyperlink r:id="rId13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16.05.2020 </w:t>
            </w:r>
            <w:hyperlink r:id="rId14" w:history="1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12.03.2021 </w:t>
            </w:r>
            <w:hyperlink r:id="rId15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Правительство Российской Федерации постановляет: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74FE3" w:rsidRDefault="00D74FE3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Положение</w:t>
        </w:r>
      </w:hyperlink>
      <w:r>
        <w:t xml:space="preserve"> об осуществлении федеральными органами исполнительной власти функций и полномочий учредителя федерального бюджетного учреждения;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hyperlink w:anchor="P110" w:history="1">
        <w:r>
          <w:rPr>
            <w:color w:val="0000FF"/>
          </w:rPr>
          <w:t>Положение</w:t>
        </w:r>
      </w:hyperlink>
      <w:r>
        <w:t xml:space="preserve"> об осуществлении федеральными органами исполнительной власти функций и полномочий учредителя федерального казенного учреждения;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hyperlink w:anchor="P16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об осуществлении федеральными органами исполнительной власти функций и полномочий учредителя федерального автономного учреждения, утвержденное Постановлением Правительства Российской Федерации от 10 октября 2007 г. N 662 (Собрание законодательства Российской Федерации, 2007, N 42, ст. 5056).</w:t>
      </w:r>
    </w:p>
    <w:p w:rsidR="00D74FE3" w:rsidRDefault="00D74FE3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Федеральным органам исполнительной власти, осуществляющим функции и полномочия учредителя федерального бюджетного учреждения, не позднее 1 декабря 2010 г. разработать и утвердить: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порядок</w:t>
        </w:r>
      </w:hyperlink>
      <w:r>
        <w:t xml:space="preserve"> предварительного согласования совершения федеральным бюджетным учреждением крупных сделок, соответствующих критериям, установленным </w:t>
      </w:r>
      <w:hyperlink r:id="rId19" w:history="1">
        <w:r>
          <w:rPr>
            <w:color w:val="0000FF"/>
          </w:rPr>
          <w:t>пунктом 13 статьи 9.2</w:t>
        </w:r>
      </w:hyperlink>
      <w:r>
        <w:t xml:space="preserve"> Федерального закона "О некоммерческих организациях";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порядок</w:t>
        </w:r>
      </w:hyperlink>
      <w:r>
        <w:t xml:space="preserve"> принятия решения об одобрении сделок с участием федерального бюджетного учреждения, в совершении которых имеется заинтересованность, определяемая в соответствии с критериями, установленными </w:t>
      </w:r>
      <w:hyperlink r:id="rId21" w:history="1">
        <w:r>
          <w:rPr>
            <w:color w:val="0000FF"/>
          </w:rPr>
          <w:t>статьей 27</w:t>
        </w:r>
      </w:hyperlink>
      <w:r>
        <w:t xml:space="preserve"> Федерального закона "О некоммерческих организациях";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порядок</w:t>
        </w:r>
      </w:hyperlink>
      <w:r>
        <w:t xml:space="preserve">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а также в случаях, </w:t>
      </w:r>
      <w:r>
        <w:lastRenderedPageBreak/>
        <w:t>определенных федеральными законами, в пределах установленного государственного задания;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порядок</w:t>
        </w:r>
      </w:hyperlink>
      <w:r>
        <w:t xml:space="preserve"> составления и утверждения отчета о результатах деятельности федерального бюджетного учреждения и об использовании закрепленного за ним федерального имущества в соответствии с общими </w:t>
      </w:r>
      <w:hyperlink r:id="rId24" w:history="1">
        <w:r>
          <w:rPr>
            <w:color w:val="0000FF"/>
          </w:rPr>
          <w:t>требованиями</w:t>
        </w:r>
      </w:hyperlink>
      <w:r>
        <w:t>, установленными Министерством финансов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порядок</w:t>
        </w:r>
      </w:hyperlink>
      <w:r>
        <w:t xml:space="preserve"> согласования распоряжения особо ценным движимым имуществом, закрепленным за федеральным бюджетным учреждением учредителем либо приобретенным федеральным бюджетным учреждением за счет средств, выделенных его учредителем на приобретение такого имущества;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порядок</w:t>
        </w:r>
      </w:hyperlink>
      <w:r>
        <w:t xml:space="preserve"> согласования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федеральным бюджетным учреждением собственником или приобретенного федеральным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D74FE3" w:rsidRDefault="00D74FE3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деятельности федерального бюджетного учреждения в соответствии с </w:t>
      </w:r>
      <w:hyperlink r:id="rId28" w:history="1">
        <w:r>
          <w:rPr>
            <w:color w:val="0000FF"/>
          </w:rPr>
          <w:t>требованиями</w:t>
        </w:r>
      </w:hyperlink>
      <w:r>
        <w:t>, установленными Министерством финансов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порядок</w:t>
        </w:r>
      </w:hyperlink>
      <w:r>
        <w:t xml:space="preserve"> определения предельно допустимого значения просроченной кредиторской задолженности федерального бюджетного учреждения, превышение которого влечет расторжение трудового договора с руководителем федерального бюджетного учреждения по инициативе работодателя в соответствии с Трудовым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2011 г., за исключением </w:t>
      </w:r>
      <w:hyperlink w:anchor="P22" w:history="1">
        <w:r>
          <w:rPr>
            <w:color w:val="0000FF"/>
          </w:rPr>
          <w:t>пункта 2</w:t>
        </w:r>
      </w:hyperlink>
      <w:r>
        <w:t>, который вступает в силу с 1 августа 2010 г.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jc w:val="right"/>
      </w:pPr>
      <w:r>
        <w:t>Председатель Правительства</w:t>
      </w:r>
    </w:p>
    <w:p w:rsidR="00D74FE3" w:rsidRDefault="00D74FE3">
      <w:pPr>
        <w:pStyle w:val="ConsPlusNormal"/>
        <w:jc w:val="right"/>
      </w:pPr>
      <w:r>
        <w:t>Российской Федерации</w:t>
      </w:r>
    </w:p>
    <w:p w:rsidR="00D74FE3" w:rsidRDefault="00D74FE3">
      <w:pPr>
        <w:pStyle w:val="ConsPlusNormal"/>
        <w:jc w:val="right"/>
      </w:pPr>
      <w:r>
        <w:t>В.ПУТИН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jc w:val="right"/>
        <w:outlineLvl w:val="0"/>
      </w:pPr>
      <w:r>
        <w:t>Утверждено</w:t>
      </w:r>
    </w:p>
    <w:p w:rsidR="00D74FE3" w:rsidRDefault="00D74FE3">
      <w:pPr>
        <w:pStyle w:val="ConsPlusNormal"/>
        <w:jc w:val="right"/>
      </w:pPr>
      <w:r>
        <w:t>Постановлением Правительства</w:t>
      </w:r>
    </w:p>
    <w:p w:rsidR="00D74FE3" w:rsidRDefault="00D74FE3">
      <w:pPr>
        <w:pStyle w:val="ConsPlusNormal"/>
        <w:jc w:val="right"/>
      </w:pPr>
      <w:r>
        <w:t>Российской Федерации</w:t>
      </w:r>
    </w:p>
    <w:p w:rsidR="00D74FE3" w:rsidRDefault="00D74FE3">
      <w:pPr>
        <w:pStyle w:val="ConsPlusNormal"/>
        <w:jc w:val="right"/>
      </w:pPr>
      <w:r>
        <w:t>от 26 июля 2010 г. N 537</w:t>
      </w:r>
    </w:p>
    <w:p w:rsidR="00D74FE3" w:rsidRDefault="00D74FE3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Положение не применяется при осуществлении Минэкономразвития РФ полномочий собственника имущества и учредителя институтов развития, указанных в </w:t>
            </w:r>
            <w:hyperlink r:id="rId31" w:history="1">
              <w:r>
                <w:rPr>
                  <w:color w:val="0000FF"/>
                </w:rPr>
                <w:t>перечне</w:t>
              </w:r>
            </w:hyperlink>
            <w:r>
              <w:rPr>
                <w:color w:val="392C69"/>
              </w:rPr>
              <w:t xml:space="preserve"> некоммерческих организаций (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12.03.2021 N 358).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Title"/>
        <w:spacing w:before="280"/>
        <w:jc w:val="center"/>
      </w:pPr>
      <w:bookmarkStart w:id="1" w:name="P48"/>
      <w:bookmarkEnd w:id="1"/>
      <w:r>
        <w:t>ПОЛОЖЕНИЕ</w:t>
      </w:r>
    </w:p>
    <w:p w:rsidR="00D74FE3" w:rsidRDefault="00D74FE3">
      <w:pPr>
        <w:pStyle w:val="ConsPlusTitle"/>
        <w:jc w:val="center"/>
      </w:pPr>
      <w:r>
        <w:t xml:space="preserve">ОБ ОСУЩЕСТВЛЕНИИ ФЕДЕРАЛЬНЫМИ ОРГАНАМИ </w:t>
      </w:r>
      <w:proofErr w:type="gramStart"/>
      <w:r>
        <w:t>ИСПОЛНИТЕЛЬНОЙ</w:t>
      </w:r>
      <w:proofErr w:type="gramEnd"/>
    </w:p>
    <w:p w:rsidR="00D74FE3" w:rsidRDefault="00D74FE3">
      <w:pPr>
        <w:pStyle w:val="ConsPlusTitle"/>
        <w:jc w:val="center"/>
      </w:pPr>
      <w:r>
        <w:t>ВЛАСТИ ФУНКЦИЙ И ПОЛНОМОЧИЙ УЧРЕДИТЕЛЯ</w:t>
      </w:r>
    </w:p>
    <w:p w:rsidR="00D74FE3" w:rsidRDefault="00D74FE3">
      <w:pPr>
        <w:pStyle w:val="ConsPlusTitle"/>
        <w:jc w:val="center"/>
      </w:pPr>
      <w:r>
        <w:t>ФЕДЕРАЛЬНОГО БЮДЖЕТНОГО УЧРЕЖДЕНИЯ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FE3" w:rsidRDefault="00D74F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06.05.2011 </w:t>
            </w:r>
            <w:hyperlink r:id="rId33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34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 xml:space="preserve">, от 17.12.2014 </w:t>
            </w:r>
            <w:hyperlink r:id="rId35" w:history="1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 xml:space="preserve">, от 06.12.2018 </w:t>
            </w:r>
            <w:hyperlink r:id="rId36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>,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37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29.07.2020 </w:t>
            </w:r>
            <w:hyperlink r:id="rId38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21.07.2021 </w:t>
            </w:r>
            <w:hyperlink r:id="rId39" w:history="1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>,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16.05.2020 N 704, от 12.03.2021 </w:t>
            </w:r>
            <w:hyperlink r:id="rId41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  <w:r>
        <w:t>1. Настоящее Положение определяет порядок осуществления федеральными органами исполнительной власти функций и полномочий учредителя федерального бюджетного учреждения.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2. Функции и полномочия учредителя в отношении федерального бюджетного учреждения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осуществляются уполномоченным федеральным органом исполнительной власти, в ведении которого находится это учреждение (далее - орган, осуществляющий функции и полномочия учредителя).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3. Орган, осуществляющий функции и полномочия учредителя, в установленном порядке: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а) выполняет функции и полномочия учредителя федерального бюджетного учреждения при его создании, реорганизации, изменении типа и ликвидации;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б) утверждает устав федерального бюджетного учреждения, а также вносимые в него изменения;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в) назначает (утверждает) руководителя федерального бюджетного учреждения и прекращает его полномочия;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г) заключает и прекращает трудовой договор с руководителем федерального бюджетного учреждения;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д) формирует и утверждает государственное задание на оказание государственных услуг (выполнение работ) юридическим и физическим лицам (далее - государственное задание) в соответствии с предусмотренными уставом федерального бюджетного учреждения основными видами деятельности;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е) определяет </w:t>
      </w:r>
      <w:hyperlink r:id="rId42" w:history="1">
        <w:r>
          <w:rPr>
            <w:color w:val="0000FF"/>
          </w:rPr>
          <w:t>перечень</w:t>
        </w:r>
      </w:hyperlink>
      <w:r>
        <w:t xml:space="preserve"> особо ценного движимого имущества, закрепленного за федеральным бюджетным учреждением учредителем или приобретенного федеральным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ж) предварительно согласовывает совершение федеральным бюджетным учреждением крупных сделок, соответствующих критериям, установленным в </w:t>
      </w:r>
      <w:hyperlink r:id="rId43" w:history="1">
        <w:r>
          <w:rPr>
            <w:color w:val="0000FF"/>
          </w:rPr>
          <w:t>пункте 13 статьи 9.2</w:t>
        </w:r>
      </w:hyperlink>
      <w:r>
        <w:t xml:space="preserve"> Федерального закона "О некоммерческих организациях";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з) принимает решения об одобрении сделок с участием федерального бюджетного учреждения, в совершении которых имеется заинтересованность, определяемая в соответствии с критериями, установленными в </w:t>
      </w:r>
      <w:hyperlink r:id="rId44" w:history="1">
        <w:r>
          <w:rPr>
            <w:color w:val="0000FF"/>
          </w:rPr>
          <w:t>статье 27</w:t>
        </w:r>
      </w:hyperlink>
      <w:r>
        <w:t xml:space="preserve"> Федерального закона "О некоммерческих организациях";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и) устанавливает </w:t>
      </w:r>
      <w:hyperlink r:id="rId45" w:history="1">
        <w:r>
          <w:rPr>
            <w:color w:val="0000FF"/>
          </w:rPr>
          <w:t>порядок</w:t>
        </w:r>
      </w:hyperlink>
      <w:r>
        <w:t xml:space="preserve">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задания. </w:t>
      </w:r>
      <w:proofErr w:type="gramStart"/>
      <w:r>
        <w:t xml:space="preserve">В случае если указанные услуги являются необходимыми и обязательными для предоставления </w:t>
      </w:r>
      <w:r>
        <w:lastRenderedPageBreak/>
        <w:t xml:space="preserve">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</w:t>
      </w:r>
      <w:proofErr w:type="gramEnd"/>
      <w:r>
        <w:t xml:space="preserve"> "</w:t>
      </w:r>
      <w:proofErr w:type="gramStart"/>
      <w:r>
        <w:t>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определении размера платы за</w:t>
      </w:r>
      <w:proofErr w:type="gramEnd"/>
      <w:r>
        <w:t xml:space="preserve"> их оказание";</w:t>
      </w:r>
    </w:p>
    <w:p w:rsidR="00D74FE3" w:rsidRDefault="00D74FE3">
      <w:pPr>
        <w:pStyle w:val="ConsPlusNormal"/>
        <w:jc w:val="both"/>
      </w:pPr>
      <w:r>
        <w:t xml:space="preserve">(в ред. Постановлений Правительства РФ от 06.05.2011 </w:t>
      </w:r>
      <w:hyperlink r:id="rId47" w:history="1">
        <w:r>
          <w:rPr>
            <w:color w:val="0000FF"/>
          </w:rPr>
          <w:t>N 352</w:t>
        </w:r>
      </w:hyperlink>
      <w:r>
        <w:t xml:space="preserve">, от 21.07.2021 </w:t>
      </w:r>
      <w:hyperlink r:id="rId48" w:history="1">
        <w:r>
          <w:rPr>
            <w:color w:val="0000FF"/>
          </w:rPr>
          <w:t>N 1232</w:t>
        </w:r>
      </w:hyperlink>
      <w:r>
        <w:t>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49" w:history="1">
        <w:r>
          <w:rPr>
            <w:color w:val="0000FF"/>
          </w:rPr>
          <w:t>порядок</w:t>
        </w:r>
      </w:hyperlink>
      <w:r>
        <w:t xml:space="preserve"> составления и утверждения отчета о результатах деятельности федерального бюджетного учреждения и об использовании закрепленного за ним федерального имущества в соответствии с общими требованиями, установленными Министерством финансов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л) согласовывает распоряжение особо ценным движимым имуществом, закрепленным за федеральным бюджетным учреждением учредителем либо приобретенным федеральным бюджетным учреждением за счет средств, выделенных его учредителем на приобретение такого имущества;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"м" п. 3 не распространяется на дополнительные соглашения к договорам аренды федерального недвижимого имущества, заключаемые в соответствии с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от 19.03.2020 N 670-р </w:t>
            </w:r>
            <w:hyperlink r:id="rId51" w:history="1">
              <w:r>
                <w:rPr>
                  <w:color w:val="0000FF"/>
                </w:rPr>
                <w:t>(Постановление</w:t>
              </w:r>
            </w:hyperlink>
            <w:r>
              <w:rPr>
                <w:color w:val="392C69"/>
              </w:rPr>
              <w:t xml:space="preserve"> Правительства РФ от 16.05.2020 N 704).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spacing w:before="280"/>
        <w:ind w:firstLine="540"/>
        <w:jc w:val="both"/>
      </w:pPr>
      <w:bookmarkStart w:id="2" w:name="P76"/>
      <w:bookmarkEnd w:id="2"/>
      <w:r>
        <w:t xml:space="preserve">м) согласовывает с учетом требований, установленных </w:t>
      </w:r>
      <w:hyperlink w:anchor="P89" w:history="1">
        <w:r>
          <w:rPr>
            <w:color w:val="0000FF"/>
          </w:rPr>
          <w:t>пунктом 4</w:t>
        </w:r>
      </w:hyperlink>
      <w:r>
        <w:t xml:space="preserve"> настоящего Положения, распоряжение недвижимым имуществом федерального бюджетного учреждения, в том числе передачу его в аренду по договорам, типовые условия которых утверждаются Министерством финансов Российской Федерации, если иное не установлено иными нормативными правовыми актами, принимаемыми в соответствии с федеральными законами;</w:t>
      </w:r>
    </w:p>
    <w:p w:rsidR="00D74FE3" w:rsidRDefault="00D74FE3">
      <w:pPr>
        <w:pStyle w:val="ConsPlusNormal"/>
        <w:jc w:val="both"/>
      </w:pPr>
      <w:r>
        <w:t xml:space="preserve">(в ред. Постановлений Правительства РФ от 26.12.2011 </w:t>
      </w:r>
      <w:hyperlink r:id="rId52" w:history="1">
        <w:r>
          <w:rPr>
            <w:color w:val="0000FF"/>
          </w:rPr>
          <w:t>N 1131</w:t>
        </w:r>
      </w:hyperlink>
      <w:r>
        <w:t xml:space="preserve">, от 29.07.2020 </w:t>
      </w:r>
      <w:hyperlink r:id="rId53" w:history="1">
        <w:r>
          <w:rPr>
            <w:color w:val="0000FF"/>
          </w:rPr>
          <w:t>N 1133</w:t>
        </w:r>
      </w:hyperlink>
      <w:r>
        <w:t>)</w:t>
      </w:r>
    </w:p>
    <w:p w:rsidR="00D74FE3" w:rsidRDefault="00D74FE3">
      <w:pPr>
        <w:pStyle w:val="ConsPlusNormal"/>
        <w:spacing w:before="220"/>
        <w:ind w:firstLine="540"/>
        <w:jc w:val="both"/>
      </w:pPr>
      <w:bookmarkStart w:id="3" w:name="P78"/>
      <w:bookmarkEnd w:id="3"/>
      <w:proofErr w:type="gramStart"/>
      <w:r>
        <w:t xml:space="preserve">н) согласовывает с учетом требований, установленных </w:t>
      </w:r>
      <w:hyperlink w:anchor="P89" w:history="1">
        <w:r>
          <w:rPr>
            <w:color w:val="0000FF"/>
          </w:rPr>
          <w:t>пунктом 4</w:t>
        </w:r>
      </w:hyperlink>
      <w:r>
        <w:t xml:space="preserve"> настоящего Положения, внесение федеральным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</w:t>
      </w:r>
      <w:proofErr w:type="gramEnd"/>
      <w:r>
        <w:t xml:space="preserve"> или участника;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о)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федеральным бюджетным учреждением собственником или приобретенного федеральным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D74FE3" w:rsidRDefault="00D74FE3">
      <w:pPr>
        <w:pStyle w:val="ConsPlusNormal"/>
        <w:spacing w:before="220"/>
        <w:ind w:firstLine="540"/>
        <w:jc w:val="both"/>
      </w:pPr>
      <w:r>
        <w:t>п) осуществляет финансовое обеспечение выполнения государственного задания;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р) определяет </w:t>
      </w:r>
      <w:hyperlink r:id="rId54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</w:t>
      </w:r>
      <w:r>
        <w:lastRenderedPageBreak/>
        <w:t>деятельности федерального бюджетного учреждения в соответствии с требованиями, установленными Министерством финансов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с) определяет предельно допустимое значение просроченной кредиторской задолженности федерального бюджетного учреждения, превышение которого влечет расторжение трудового договора с руководителем федерального бюджетного учреждения по инициативе работодателя в соответствии с Трудовым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т) осуществляет </w:t>
      </w:r>
      <w:proofErr w:type="gramStart"/>
      <w:r>
        <w:t>контроль за</w:t>
      </w:r>
      <w:proofErr w:type="gramEnd"/>
      <w:r>
        <w:t xml:space="preserve"> деятельностью федерального бюджетного учреждения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у) 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Федерации.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Орган, осуществляющий функции и полномочия учредителя в отношении федеральных бюджетных учреждений, включенных в перечень, утверждаемый Правительством Российской Федерации, назначает (утверждает) руководителя федерального бюджетного учреждения, прекращает его полномочия и осуществляет ему выплату вознаграждения по итогам работы за год с согласия заместителей Председателя Правительства Российской Федерации, в обязанности которых входит координация работы соответствующих федеральных органов исполнительной власти.</w:t>
      </w:r>
      <w:proofErr w:type="gramEnd"/>
    </w:p>
    <w:p w:rsidR="00D74FE3" w:rsidRDefault="00D74F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28.02.2019 N 204)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1 п. 4 не распространяется на дополнительные соглашения к договорам аренды федерального недвижимого имущества, заключаемые в соответствии с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от 19.03.2020 N 670-р </w:t>
            </w:r>
            <w:hyperlink r:id="rId59" w:history="1">
              <w:r>
                <w:rPr>
                  <w:color w:val="0000FF"/>
                </w:rPr>
                <w:t>(Постановление</w:t>
              </w:r>
            </w:hyperlink>
            <w:r>
              <w:rPr>
                <w:color w:val="392C69"/>
              </w:rPr>
              <w:t xml:space="preserve"> Правительства РФ от 16.05.2020 N 704).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spacing w:before="280"/>
        <w:ind w:firstLine="540"/>
        <w:jc w:val="both"/>
      </w:pPr>
      <w:bookmarkStart w:id="4" w:name="P89"/>
      <w:bookmarkEnd w:id="4"/>
      <w:r>
        <w:t xml:space="preserve">4. </w:t>
      </w:r>
      <w:proofErr w:type="gramStart"/>
      <w:r>
        <w:t xml:space="preserve">Решения по вопросам, указанным в </w:t>
      </w:r>
      <w:hyperlink w:anchor="P76" w:history="1">
        <w:r>
          <w:rPr>
            <w:color w:val="0000FF"/>
          </w:rPr>
          <w:t>подпунктах "м"</w:t>
        </w:r>
      </w:hyperlink>
      <w:r>
        <w:t xml:space="preserve"> и </w:t>
      </w:r>
      <w:hyperlink w:anchor="P78" w:history="1">
        <w:r>
          <w:rPr>
            <w:color w:val="0000FF"/>
          </w:rPr>
          <w:t>"н" пункта 3</w:t>
        </w:r>
      </w:hyperlink>
      <w:r>
        <w:t xml:space="preserve"> настоящего Положения (далее - решение), принимаются органом, осуществляющим функции и полномочия учредителя, по согласованию с Федеральным агентством по управлению государственным имуществом, за исключением решений в отношении федеральных бюджетных учреждений, находящихся в ведении Министерства обороны Российской Федерации, Управления делами Президента Российской Федерации и Федерального агентства морского и речного транспорта (в отношении</w:t>
      </w:r>
      <w:proofErr w:type="gramEnd"/>
      <w:r>
        <w:t xml:space="preserve"> подведомственных ему федеральных бюджетных учреждений, за которыми закреплено в оперативном управлении имущество, расположенное в границах морских портов), посредством размещения на портале проекта решения.</w:t>
      </w:r>
    </w:p>
    <w:p w:rsidR="00D74FE3" w:rsidRDefault="00D74FE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Взаимодействие органа, осуществляющего функции и полномочия учредителя, с Федеральным агентством по управлению государственным имуществом осуществляется через межведомственный портал по управлению государственной собственностью в информационно-телекоммуникационной сети "Интернет" (далее - портал) посредством размещения электронных документов, подписанных усиленной квалифицированной электронной подписью.</w:t>
      </w:r>
    </w:p>
    <w:p w:rsidR="00D74FE3" w:rsidRDefault="00D74FE3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Федеральное агентство по управлению государственным имуществом рассматривает проект решения в форме электронного документа, подписанного усиленной квалифицированной электронной подписью, и не позднее 15 рабочих дней со дня его размещения на портале (в случае заключения договоров аренды в отношении федерального имущества государственных образовательных организаций, являющихся федеральными бюджетными учреждениями, федеральных бюджетных научных учреждений - не позднее 15 календарных дней со дня его размещения на</w:t>
      </w:r>
      <w:proofErr w:type="gramEnd"/>
      <w:r>
        <w:t xml:space="preserve"> </w:t>
      </w:r>
      <w:proofErr w:type="gramStart"/>
      <w:r>
        <w:t xml:space="preserve">портале) согласовывает проект решения либо направляет мотивированный отказ </w:t>
      </w:r>
      <w:r>
        <w:lastRenderedPageBreak/>
        <w:t>в согласовании посредством размещения на портале (в случае заключения договоров аренды в отношении федерального имущества государственных образовательных организаций, являющихся федеральными бюджетными учреждениями, федеральных бюджетных научных учреждений - не позднее 15 календарных дней со дня его размещения на портале) уведомления в форме электронного документа, подписанного усиленной квалифицированной электронной подписью.</w:t>
      </w:r>
      <w:proofErr w:type="gramEnd"/>
    </w:p>
    <w:p w:rsidR="00D74FE3" w:rsidRDefault="00D74FE3">
      <w:pPr>
        <w:pStyle w:val="ConsPlusNormal"/>
        <w:jc w:val="both"/>
      </w:pPr>
      <w:r>
        <w:t xml:space="preserve">(в ред. Постановлений Правительства РФ от 17.12.2014 </w:t>
      </w:r>
      <w:hyperlink r:id="rId62" w:history="1">
        <w:r>
          <w:rPr>
            <w:color w:val="0000FF"/>
          </w:rPr>
          <w:t>N 1389</w:t>
        </w:r>
      </w:hyperlink>
      <w:r>
        <w:t xml:space="preserve">, от 06.12.2018 </w:t>
      </w:r>
      <w:hyperlink r:id="rId63" w:history="1">
        <w:r>
          <w:rPr>
            <w:color w:val="0000FF"/>
          </w:rPr>
          <w:t>N 1492</w:t>
        </w:r>
      </w:hyperlink>
      <w:r>
        <w:t>)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В случае непоступления от Федерального агентства по управлению государственным имуществом соответствующей информации в течение 30 рабочих дней со дня размещения на портале (в случае заключения договоров аренды в отношении федерального имущества государственных образовательных организаций, являющихся федеральными бюджетными учреждениями, федеральных бюджетных научных учреждений - в течение 30 календарных дней со дня размещения на портале) проекта решения органом, осуществляющим функции и полномочия учредителя</w:t>
      </w:r>
      <w:proofErr w:type="gramEnd"/>
      <w:r>
        <w:t>, решение считается согласованным.</w:t>
      </w:r>
    </w:p>
    <w:p w:rsidR="00D74FE3" w:rsidRDefault="00D74FE3">
      <w:pPr>
        <w:pStyle w:val="ConsPlusNormal"/>
        <w:jc w:val="both"/>
      </w:pPr>
      <w:r>
        <w:t xml:space="preserve">(в ред. Постановлений Правительства РФ от 17.12.2014 </w:t>
      </w:r>
      <w:hyperlink r:id="rId64" w:history="1">
        <w:r>
          <w:rPr>
            <w:color w:val="0000FF"/>
          </w:rPr>
          <w:t>N 1389</w:t>
        </w:r>
      </w:hyperlink>
      <w:r>
        <w:t xml:space="preserve">, от 06.12.2018 </w:t>
      </w:r>
      <w:hyperlink r:id="rId65" w:history="1">
        <w:r>
          <w:rPr>
            <w:color w:val="0000FF"/>
          </w:rPr>
          <w:t>N 1492</w:t>
        </w:r>
      </w:hyperlink>
      <w:r>
        <w:t>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Орган, осуществляющий функции и полномочия учредителя, уведомляет Федеральное агентство по управлению государственным имуществом о принятом решении (с приложением копии решения в электронном виде) посредством размещения на портале уведомления в форме электронного документа, подписанного усиленной квалифицированной электронной подписью, в срок не позднее 10 рабочих дней со дня его принятия.</w:t>
      </w:r>
    </w:p>
    <w:p w:rsidR="00D74FE3" w:rsidRDefault="00D74FE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В отношении федеральных бюджетных учреждений, находящихся в ведении Министерства обороны Российской Федерации, Управления делами Президента Российской Федерации и Федерального агентства морского и речного транспорта (в отношении подведомственных ему федеральных бюджетных учреждений, за которыми закреплено в оперативном управлении имущество, расположенное в границах морских портов), решения принимаются соответственно Министерством обороны Российской Федерации, Управлением делами Президента Российской Федерации и Федеральным агентством морского и</w:t>
      </w:r>
      <w:proofErr w:type="gramEnd"/>
      <w:r>
        <w:t xml:space="preserve"> речного транспорта.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jc w:val="right"/>
        <w:outlineLvl w:val="0"/>
      </w:pPr>
      <w:r>
        <w:t>Утверждено</w:t>
      </w:r>
    </w:p>
    <w:p w:rsidR="00D74FE3" w:rsidRDefault="00D74FE3">
      <w:pPr>
        <w:pStyle w:val="ConsPlusNormal"/>
        <w:jc w:val="right"/>
      </w:pPr>
      <w:r>
        <w:t>Постановлением Правительства</w:t>
      </w:r>
    </w:p>
    <w:p w:rsidR="00D74FE3" w:rsidRDefault="00D74FE3">
      <w:pPr>
        <w:pStyle w:val="ConsPlusNormal"/>
        <w:jc w:val="right"/>
      </w:pPr>
      <w:r>
        <w:t>Российской Федерации</w:t>
      </w:r>
    </w:p>
    <w:p w:rsidR="00D74FE3" w:rsidRDefault="00D74FE3">
      <w:pPr>
        <w:pStyle w:val="ConsPlusNormal"/>
        <w:jc w:val="right"/>
      </w:pPr>
      <w:r>
        <w:t>от 26 июля 2010 г. N 537</w:t>
      </w:r>
    </w:p>
    <w:p w:rsidR="00D74FE3" w:rsidRDefault="00D74FE3">
      <w:pPr>
        <w:pStyle w:val="ConsPlusNormal"/>
        <w:jc w:val="center"/>
      </w:pPr>
    </w:p>
    <w:p w:rsidR="00D74FE3" w:rsidRDefault="00D74FE3">
      <w:pPr>
        <w:pStyle w:val="ConsPlusTitle"/>
        <w:jc w:val="center"/>
      </w:pPr>
      <w:bookmarkStart w:id="5" w:name="P110"/>
      <w:bookmarkEnd w:id="5"/>
      <w:r>
        <w:t>ПОЛОЖЕНИЕ</w:t>
      </w:r>
    </w:p>
    <w:p w:rsidR="00D74FE3" w:rsidRDefault="00D74FE3">
      <w:pPr>
        <w:pStyle w:val="ConsPlusTitle"/>
        <w:jc w:val="center"/>
      </w:pPr>
      <w:r>
        <w:t xml:space="preserve">ОБ ОСУЩЕСТВЛЕНИИ ФЕДЕРАЛЬНЫМИ ОРГАНАМИ </w:t>
      </w:r>
      <w:proofErr w:type="gramStart"/>
      <w:r>
        <w:t>ИСПОЛНИТЕЛЬНОЙ</w:t>
      </w:r>
      <w:proofErr w:type="gramEnd"/>
    </w:p>
    <w:p w:rsidR="00D74FE3" w:rsidRDefault="00D74FE3">
      <w:pPr>
        <w:pStyle w:val="ConsPlusTitle"/>
        <w:jc w:val="center"/>
      </w:pPr>
      <w:r>
        <w:t>ВЛАСТИ ФУНКЦИЙ И ПОЛНОМОЧИЙ УЧРЕДИТЕЛЯ</w:t>
      </w:r>
    </w:p>
    <w:p w:rsidR="00D74FE3" w:rsidRDefault="00D74FE3">
      <w:pPr>
        <w:pStyle w:val="ConsPlusTitle"/>
        <w:jc w:val="center"/>
      </w:pPr>
      <w:r>
        <w:t>ФЕДЕРАЛЬНОГО КАЗЕННОГО УЧРЕЖДЕНИЯ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FE3" w:rsidRDefault="00D74F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26.12.2011 </w:t>
            </w:r>
            <w:hyperlink r:id="rId67" w:history="1">
              <w:r>
                <w:rPr>
                  <w:color w:val="0000FF"/>
                </w:rPr>
                <w:t>N 1131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68" w:history="1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 xml:space="preserve">, от 28.02.2019 </w:t>
            </w:r>
            <w:hyperlink r:id="rId69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29.07.2020 </w:t>
            </w:r>
            <w:hyperlink r:id="rId70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,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D74FE3" w:rsidRDefault="00D74FE3">
            <w:pPr>
              <w:pStyle w:val="ConsPlusNormal"/>
              <w:jc w:val="center"/>
            </w:pPr>
            <w:r>
              <w:rPr>
                <w:color w:val="392C69"/>
              </w:rPr>
              <w:t>от 16.05.2020 N 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  <w:r>
        <w:t xml:space="preserve">1. Настоящее Положение определяет порядок осуществления федеральными органами </w:t>
      </w:r>
      <w:r>
        <w:lastRenderedPageBreak/>
        <w:t>исполнительной власти функций и полномочий учредителя федерального казенного учреждения.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2. Функции и полномочия учредителя в отношении федерального казенного учреждения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осуществляются уполномоченным федеральным органом исполнительной власти, в ведении которого находится это учреждение (далее - орган, осуществляющий функции и полномочия учредителя).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3. Орган, осуществляющий функции и полномочия учредителя, в установленном порядке: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а) выполняет функции и полномочия учредителя федерального казенного учреждения при его создании, реорганизации, изменении типа и ликвидации;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б) утверждает устав федерального казенного учреждения, а также вносимые в него изменения;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в) назначает руководителя федерального казенного учреждения и прекращает его полномочия;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г) заключает и прекращает трудовой договор с руководителем федерального казенного учреждения;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д) формирует и утверждает государственное задание для федерального казенного учреждения в соответствии с предусмотренными его уставом основными видами деятельности;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е) определяет на основании правового акта перечень федеральных казенных учреждений, которым устанавливается государственное задание на оказание государственных услуг (выполнение работ) юридическим и физическим лицам (далее - государственное задание);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ж) осуществляет финансовое обеспечение деятельности федерального казенного учреждения, в том числе выполнения государственного задания в случае его утверждения;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з) определяет </w:t>
      </w:r>
      <w:hyperlink r:id="rId72" w:history="1">
        <w:r>
          <w:rPr>
            <w:color w:val="0000FF"/>
          </w:rPr>
          <w:t>порядок</w:t>
        </w:r>
      </w:hyperlink>
      <w:r>
        <w:t xml:space="preserve"> составления и утверждения отчета о результатах деятельности федерального казенного учреждения и об использовании закрепленного за ним государственного имущества в соответствии с </w:t>
      </w:r>
      <w:hyperlink r:id="rId73" w:history="1">
        <w:r>
          <w:rPr>
            <w:color w:val="0000FF"/>
          </w:rPr>
          <w:t>общими требованиями</w:t>
        </w:r>
      </w:hyperlink>
      <w:r>
        <w:t>, установленными Министерством финансов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и) устанавливает </w:t>
      </w:r>
      <w:hyperlink r:id="rId74" w:history="1">
        <w:r>
          <w:rPr>
            <w:color w:val="0000FF"/>
          </w:rPr>
          <w:t>порядок</w:t>
        </w:r>
      </w:hyperlink>
      <w:r>
        <w:t xml:space="preserve"> составления, утверждения и ведения бюджетных смет федеральных казенных учреждений в соответствии с </w:t>
      </w:r>
      <w:hyperlink r:id="rId75" w:history="1">
        <w:r>
          <w:rPr>
            <w:color w:val="0000FF"/>
          </w:rPr>
          <w:t>общими требованиями</w:t>
        </w:r>
      </w:hyperlink>
      <w:r>
        <w:t>, установленными Министерством финансов Российской Федерации;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"к" п. 3 не распространяется на дополнительные соглашения к договорам аренды федерального недвижимого имущества, заключаемые в соответствии с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от 19.03.2020 N 670-р </w:t>
            </w:r>
            <w:hyperlink r:id="rId77" w:history="1">
              <w:r>
                <w:rPr>
                  <w:color w:val="0000FF"/>
                </w:rPr>
                <w:t>(Постановление</w:t>
              </w:r>
            </w:hyperlink>
            <w:r>
              <w:rPr>
                <w:color w:val="392C69"/>
              </w:rPr>
              <w:t xml:space="preserve"> Правительства РФ от 16.05.2020 N 704).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spacing w:before="280"/>
        <w:ind w:firstLine="540"/>
        <w:jc w:val="both"/>
      </w:pPr>
      <w:bookmarkStart w:id="6" w:name="P134"/>
      <w:bookmarkEnd w:id="6"/>
      <w:r>
        <w:t xml:space="preserve">к) согласовывает с учетом требований, установленных </w:t>
      </w:r>
      <w:hyperlink w:anchor="P143" w:history="1">
        <w:r>
          <w:rPr>
            <w:color w:val="0000FF"/>
          </w:rPr>
          <w:t>пунктом 4</w:t>
        </w:r>
      </w:hyperlink>
      <w:r>
        <w:t xml:space="preserve"> настоящего Положения, распоряжение недвижимым имуществом федерального казенного учреждения, в том числе передачу его в аренду по договорам, типовые условия которых утверждаются Министерством финансов Российской Федерации, если иное не установлено иными нормативными правовыми актами, принимаемыми в соответствии с федеральными законами;</w:t>
      </w:r>
    </w:p>
    <w:p w:rsidR="00D74FE3" w:rsidRDefault="00D74FE3">
      <w:pPr>
        <w:pStyle w:val="ConsPlusNormal"/>
        <w:jc w:val="both"/>
      </w:pPr>
      <w:r>
        <w:t xml:space="preserve">(в ред. Постановлений Правительства РФ от 26.12.2011 </w:t>
      </w:r>
      <w:hyperlink r:id="rId78" w:history="1">
        <w:r>
          <w:rPr>
            <w:color w:val="0000FF"/>
          </w:rPr>
          <w:t>N 1131</w:t>
        </w:r>
      </w:hyperlink>
      <w:r>
        <w:t xml:space="preserve">, от 29.07.2020 </w:t>
      </w:r>
      <w:hyperlink r:id="rId79" w:history="1">
        <w:r>
          <w:rPr>
            <w:color w:val="0000FF"/>
          </w:rPr>
          <w:t>N 1133</w:t>
        </w:r>
      </w:hyperlink>
      <w:r>
        <w:t>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л) согласовывает распоряжение движимым имуществом федерального казенного учреждения;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lastRenderedPageBreak/>
        <w:t xml:space="preserve">м) осуществляет </w:t>
      </w:r>
      <w:proofErr w:type="gramStart"/>
      <w:r>
        <w:t>контроль за</w:t>
      </w:r>
      <w:proofErr w:type="gramEnd"/>
      <w:r>
        <w:t xml:space="preserve"> деятельностью федерального казенного учреждения в соответствии с законодательством Российской Федерации;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н) 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 Правительства Российской Федерации.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Орган, осуществляющий функции и полномочия учредителя в отношении федеральных казенных учреждений, включенных в перечень, утверждаемый Правительством Российской Федерации, назначает руководителя федерального казенного учреждения, прекращает его полномочия и осуществляет ему выплату вознаграждения по итогам работы за год с согласия заместителей Председателя Правительства Российской Федерации, в обязанности которых входит координация работы соответствующих федеральных органов исполнительной власти.</w:t>
      </w:r>
      <w:proofErr w:type="gramEnd"/>
    </w:p>
    <w:p w:rsidR="00D74FE3" w:rsidRDefault="00D74F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28.02.2019 N 204)</w:t>
      </w:r>
    </w:p>
    <w:p w:rsidR="00D74FE3" w:rsidRDefault="00D74F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4FE3" w:rsidRDefault="00D74FE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1 п. 4 не распространяется на дополнительные соглашения к договорам аренды федерального недвижимого имущества, заключаемые в соответствии с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от 19.03.2020 N 670-р </w:t>
            </w:r>
            <w:hyperlink r:id="rId82" w:history="1">
              <w:r>
                <w:rPr>
                  <w:color w:val="0000FF"/>
                </w:rPr>
                <w:t>(Постановление</w:t>
              </w:r>
            </w:hyperlink>
            <w:r>
              <w:rPr>
                <w:color w:val="392C69"/>
              </w:rPr>
              <w:t xml:space="preserve"> Правительства РФ от 16.05.2020 N 704).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FE3" w:rsidRDefault="00D74FE3"/>
        </w:tc>
      </w:tr>
    </w:tbl>
    <w:p w:rsidR="00D74FE3" w:rsidRDefault="00D74FE3">
      <w:pPr>
        <w:pStyle w:val="ConsPlusNormal"/>
        <w:spacing w:before="280"/>
        <w:ind w:firstLine="540"/>
        <w:jc w:val="both"/>
      </w:pPr>
      <w:bookmarkStart w:id="7" w:name="P143"/>
      <w:bookmarkEnd w:id="7"/>
      <w:r>
        <w:t xml:space="preserve">4. </w:t>
      </w:r>
      <w:proofErr w:type="gramStart"/>
      <w:r>
        <w:t xml:space="preserve">Решение по вопросу, указанному в </w:t>
      </w:r>
      <w:hyperlink w:anchor="P134" w:history="1">
        <w:r>
          <w:rPr>
            <w:color w:val="0000FF"/>
          </w:rPr>
          <w:t>подпункте "к" пункта 3</w:t>
        </w:r>
      </w:hyperlink>
      <w:r>
        <w:t xml:space="preserve"> настоящего Положения (далее - решение), принимается органом, осуществляющим функции и полномочия учредителя, по согласованию с Федеральным агентством по управлению государственным имуществом, за исключением решения в отношении федеральных казенных учреждений, находящихся в ведении Министерства обороны Российской Федерации, Управления делами Президента Российской Федерации и Федерального агентства морского и речного транспорта (в отношении подведомственных ему</w:t>
      </w:r>
      <w:proofErr w:type="gramEnd"/>
      <w:r>
        <w:t xml:space="preserve"> федеральных казенных учреждений, за которыми закреплено в оперативном управлении имущество, расположенное в границах морских портов).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Взаимодействие органа, осуществляющего функции и полномочия учредителя, с Федеральным агентством по управлению государственным имуществом осуществляется через межведомственный портал по управлению государственной собственностью в информационно-телекоммуникационной сети "Интернет" (далее - портал) посредством размещения электронных документов, подписанных усиленной квалифицированной электронной подписью.</w:t>
      </w:r>
    </w:p>
    <w:p w:rsidR="00D74FE3" w:rsidRDefault="00D74FE3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Федеральное агентство по управлению государственным имуществом рассматривает проект решения в форме электронного документа, подписанного усиленной квалифицированной электронной подписью, и не позднее 15 рабочих дней со дня его размещения на портале согласовывает проект решения либо направляет мотивированный отказ в согласовании посредством размещения на портале уведомления в форме электронного документа, подписанного усиленной квалифицированной электронной подписью.</w:t>
      </w:r>
      <w:proofErr w:type="gramEnd"/>
    </w:p>
    <w:p w:rsidR="00D74FE3" w:rsidRDefault="00D74FE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В случае непоступления от Федерального агентства по управлению государственным имуществом соответствующей информации в течение 30 рабочих дней со дня размещения на портале проекта решения органом, осуществляющим функции и полномочия учредителя, решение считается согласованным.</w:t>
      </w:r>
    </w:p>
    <w:p w:rsidR="00D74FE3" w:rsidRDefault="00D74FE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Орган, осуществляющий функции и полномочия учредителя, уведомляет Федеральное агентство по управлению государственным имуществом о принятом решении (с приложением копии решения в электронном виде) посредством размещения на портале уведомления в форме электронного документа, подписанного усиленной квалифицированной электронной подписью, в </w:t>
      </w:r>
      <w:r>
        <w:lastRenderedPageBreak/>
        <w:t>срок не позднее 10 рабочих дней со дня его принятия.</w:t>
      </w:r>
    </w:p>
    <w:p w:rsidR="00D74FE3" w:rsidRDefault="00D74FE3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17.12.2014 N 1389)</w:t>
      </w:r>
    </w:p>
    <w:p w:rsidR="00D74FE3" w:rsidRDefault="00D74FE3">
      <w:pPr>
        <w:pStyle w:val="ConsPlusNormal"/>
        <w:spacing w:before="220"/>
        <w:ind w:firstLine="540"/>
        <w:jc w:val="both"/>
      </w:pPr>
      <w:proofErr w:type="gramStart"/>
      <w:r>
        <w:t>В отношении федеральных казенных учреждений, находящихся в ведении Министерства обороны Российской Федерации, Управления делами Президента Российской Федерации и Федерального агентства морского и речного транспорта (в отношении подведомственных ему федеральных казенных учреждений, за которыми закреплено в оперативном управлении имущество, расположенное в границах морских портов), решение принимается соответственно Министерством обороны Российской Федерации, Управлением делами Президента Российской Федерации и Федеральным агентством морского и</w:t>
      </w:r>
      <w:proofErr w:type="gramEnd"/>
      <w:r>
        <w:t xml:space="preserve"> речного транспорта.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jc w:val="right"/>
        <w:outlineLvl w:val="0"/>
      </w:pPr>
      <w:r>
        <w:t>Утверждены</w:t>
      </w:r>
    </w:p>
    <w:p w:rsidR="00D74FE3" w:rsidRDefault="00D74FE3">
      <w:pPr>
        <w:pStyle w:val="ConsPlusNormal"/>
        <w:jc w:val="right"/>
      </w:pPr>
      <w:r>
        <w:t>Постановлением Правительства</w:t>
      </w:r>
    </w:p>
    <w:p w:rsidR="00D74FE3" w:rsidRDefault="00D74FE3">
      <w:pPr>
        <w:pStyle w:val="ConsPlusNormal"/>
        <w:jc w:val="right"/>
      </w:pPr>
      <w:r>
        <w:t>Российской Федерации</w:t>
      </w:r>
    </w:p>
    <w:p w:rsidR="00D74FE3" w:rsidRDefault="00D74FE3">
      <w:pPr>
        <w:pStyle w:val="ConsPlusNormal"/>
        <w:jc w:val="right"/>
      </w:pPr>
      <w:r>
        <w:t>от 26 июля 2010 г. N 537</w:t>
      </w:r>
    </w:p>
    <w:p w:rsidR="00D74FE3" w:rsidRDefault="00D74FE3">
      <w:pPr>
        <w:pStyle w:val="ConsPlusNormal"/>
        <w:jc w:val="center"/>
      </w:pPr>
    </w:p>
    <w:p w:rsidR="00D74FE3" w:rsidRDefault="00D74FE3">
      <w:pPr>
        <w:pStyle w:val="ConsPlusTitle"/>
        <w:jc w:val="center"/>
      </w:pPr>
      <w:bookmarkStart w:id="8" w:name="P163"/>
      <w:bookmarkEnd w:id="8"/>
      <w:r>
        <w:t>ИЗМЕНЕНИЯ,</w:t>
      </w:r>
    </w:p>
    <w:p w:rsidR="00D74FE3" w:rsidRDefault="00D74FE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</w:t>
      </w:r>
    </w:p>
    <w:p w:rsidR="00D74FE3" w:rsidRDefault="00D74FE3">
      <w:pPr>
        <w:pStyle w:val="ConsPlusTitle"/>
        <w:jc w:val="center"/>
      </w:pPr>
      <w:r>
        <w:t xml:space="preserve">ОБ ОСУЩЕСТВЛЕНИИ ФЕДЕРАЛЬНЫМИ ОРГАНАМИ </w:t>
      </w:r>
      <w:proofErr w:type="gramStart"/>
      <w:r>
        <w:t>ИСПОЛНИТЕЛЬНОЙ</w:t>
      </w:r>
      <w:proofErr w:type="gramEnd"/>
    </w:p>
    <w:p w:rsidR="00D74FE3" w:rsidRDefault="00D74FE3">
      <w:pPr>
        <w:pStyle w:val="ConsPlusTitle"/>
        <w:jc w:val="center"/>
      </w:pPr>
      <w:r>
        <w:t>ВЛАСТИ ФУНКЦИЙ И ПОЛНОМОЧИЙ УЧРЕДИТЕЛЯ ФЕДЕРАЛЬНОГО</w:t>
      </w:r>
    </w:p>
    <w:p w:rsidR="00D74FE3" w:rsidRDefault="00D74FE3">
      <w:pPr>
        <w:pStyle w:val="ConsPlusTitle"/>
        <w:jc w:val="center"/>
      </w:pPr>
      <w:r>
        <w:t xml:space="preserve">АВТОНОМНОГО УЧРЕЖДЕНИЯ, </w:t>
      </w:r>
      <w:proofErr w:type="gramStart"/>
      <w:r>
        <w:t>УТВЕРЖДЕННОЕ</w:t>
      </w:r>
      <w:proofErr w:type="gramEnd"/>
      <w:r>
        <w:t xml:space="preserve"> ПОСТАНОВЛЕНИЕМ</w:t>
      </w:r>
    </w:p>
    <w:p w:rsidR="00D74FE3" w:rsidRDefault="00D74FE3">
      <w:pPr>
        <w:pStyle w:val="ConsPlusTitle"/>
        <w:jc w:val="center"/>
      </w:pPr>
      <w:r>
        <w:t>ПРАВИТЕЛЬСТВА РОССИЙСКОЙ ФЕДЕРАЦИИ</w:t>
      </w:r>
    </w:p>
    <w:p w:rsidR="00D74FE3" w:rsidRDefault="00D74FE3">
      <w:pPr>
        <w:pStyle w:val="ConsPlusTitle"/>
        <w:jc w:val="center"/>
      </w:pPr>
      <w:r>
        <w:t>ОТ 10 ОКТЯБРЯ 2007 Г. N 662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  <w:r>
        <w:t xml:space="preserve">1. В </w:t>
      </w:r>
      <w:hyperlink r:id="rId87" w:history="1">
        <w:r>
          <w:rPr>
            <w:color w:val="0000FF"/>
          </w:rPr>
          <w:t>пункте 2</w:t>
        </w:r>
      </w:hyperlink>
      <w:r>
        <w:t>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а) после абзаца первого </w:t>
      </w:r>
      <w:hyperlink r:id="rId88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"Решение о создании федерального автономного учреждения путем изменения </w:t>
      </w:r>
      <w:proofErr w:type="gramStart"/>
      <w:r>
        <w:t>типа</w:t>
      </w:r>
      <w:proofErr w:type="gramEnd"/>
      <w:r>
        <w:t xml:space="preserve"> существующего федерального бюджетного или казенного учреждения принимается федеральным органом исполнительной власти, осуществляющим функции и полномочия по выработке государственной политики и нормативно-правовому регулированию в соответствующей сфере деятельности, в отношении учреждения, находящегося в ведении этого органа либо федеральной службы или федерального агентства, подведомственного этому органу.";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б) в </w:t>
      </w:r>
      <w:hyperlink r:id="rId89" w:history="1">
        <w:r>
          <w:rPr>
            <w:color w:val="0000FF"/>
          </w:rPr>
          <w:t>абзаце втором</w:t>
        </w:r>
      </w:hyperlink>
      <w:r>
        <w:t xml:space="preserve"> слова "(в том числе путем изменения типа существующего государственного учреждения)" исключить;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в) </w:t>
      </w:r>
      <w:hyperlink r:id="rId9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"Функции и полномочия учредителя федерального автономного учреждения, созданного путем изменения типа федерального бюджетного учреждения, исполняет федеральный орган исполнительной власти, осуществлявший функции и полномочия учредителя федерального бюджетного учреждения, тип которого был изменен</w:t>
      </w:r>
      <w:proofErr w:type="gramStart"/>
      <w:r>
        <w:t>.".</w:t>
      </w:r>
      <w:proofErr w:type="gramEnd"/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2. В </w:t>
      </w:r>
      <w:hyperlink r:id="rId91" w:history="1">
        <w:r>
          <w:rPr>
            <w:color w:val="0000FF"/>
          </w:rPr>
          <w:t>пункте 3</w:t>
        </w:r>
      </w:hyperlink>
      <w:r>
        <w:t>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а) </w:t>
      </w:r>
      <w:hyperlink r:id="rId92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"б) формирует и утверждает государственное задание федеральному автономному учреждению в соответствии с видами деятельности, отнесенными к его основной деятельности;";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93" w:history="1">
        <w:r>
          <w:rPr>
            <w:color w:val="0000FF"/>
          </w:rPr>
          <w:t>дополнить</w:t>
        </w:r>
      </w:hyperlink>
      <w:r>
        <w:t xml:space="preserve"> </w:t>
      </w:r>
      <w:proofErr w:type="gramStart"/>
      <w:r>
        <w:t>подпунктом "б</w:t>
      </w:r>
      <w:proofErr w:type="gramEnd"/>
      <w:r>
        <w:t>(1)" следующего содержания: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б</w:t>
      </w:r>
      <w:proofErr w:type="gramEnd"/>
      <w:r>
        <w:t>(1)) определяет перечень мероприятий, направленных на развитие федерального автономного учреждения;";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 xml:space="preserve">в) </w:t>
      </w:r>
      <w:hyperlink r:id="rId94" w:history="1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D74FE3" w:rsidRDefault="00D74FE3">
      <w:pPr>
        <w:pStyle w:val="ConsPlusNormal"/>
        <w:spacing w:before="220"/>
        <w:ind w:firstLine="540"/>
        <w:jc w:val="both"/>
      </w:pPr>
      <w:r>
        <w:t>"е) определяет перечень особо ценного движимого имущества</w:t>
      </w:r>
      <w:proofErr w:type="gramStart"/>
      <w:r>
        <w:t>;"</w:t>
      </w:r>
      <w:proofErr w:type="gramEnd"/>
      <w:r>
        <w:t>.</w:t>
      </w: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ind w:firstLine="540"/>
        <w:jc w:val="both"/>
      </w:pPr>
    </w:p>
    <w:p w:rsidR="00D74FE3" w:rsidRDefault="00D74F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3D8" w:rsidRDefault="007713D8">
      <w:bookmarkStart w:id="9" w:name="_GoBack"/>
      <w:bookmarkEnd w:id="9"/>
    </w:p>
    <w:sectPr w:rsidR="007713D8" w:rsidSect="00AA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E3"/>
    <w:rsid w:val="007713D8"/>
    <w:rsid w:val="00D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79AC13BB1F5FAF2F872AB408BC5D7D302BCBDFF56CDB4DF25EF395308232EABC6AD527D1E6BD88A10812B964372AC6C9590124w3N" TargetMode="External"/><Relationship Id="rId18" Type="http://schemas.openxmlformats.org/officeDocument/2006/relationships/hyperlink" Target="consultantplus://offline/ref=2279AC13BB1F5FAF2F872AB408BC5D7D322BCDD1F160DB4DF25EF395308232EABC6AD522DAB2ECCBFC0E46EA3E622ED8C947034B68F85DD422wBN" TargetMode="External"/><Relationship Id="rId26" Type="http://schemas.openxmlformats.org/officeDocument/2006/relationships/hyperlink" Target="consultantplus://offline/ref=2279AC13BB1F5FAF2F872AB408BC5D7D322BCDD1F160DB4DF25EF395308232EABC6AD522DAB2EFCEF40E46EA3E622ED8C947034B68F85DD422wBN" TargetMode="External"/><Relationship Id="rId39" Type="http://schemas.openxmlformats.org/officeDocument/2006/relationships/hyperlink" Target="consultantplus://offline/ref=2279AC13BB1F5FAF2F872AB408BC5D7D3027CED3F06DDB4DF25EF395308232EABC6AD522DAB2ECCCFD0E46EA3E622ED8C947034B68F85DD422wBN" TargetMode="External"/><Relationship Id="rId21" Type="http://schemas.openxmlformats.org/officeDocument/2006/relationships/hyperlink" Target="consultantplus://offline/ref=2279AC13BB1F5FAF2F872AB408BC5D7D3026C6D0F36DDB4DF25EF395308232EABC6AD522DAB2EDC5F40E46EA3E622ED8C947034B68F85DD422wBN" TargetMode="External"/><Relationship Id="rId34" Type="http://schemas.openxmlformats.org/officeDocument/2006/relationships/hyperlink" Target="consultantplus://offline/ref=2279AC13BB1F5FAF2F872AB408BC5D7D302BC6D4F76CDB4DF25EF395308232EABC6AD522DAB2ECCEF70E46EA3E622ED8C947034B68F85DD422wBN" TargetMode="External"/><Relationship Id="rId42" Type="http://schemas.openxmlformats.org/officeDocument/2006/relationships/hyperlink" Target="consultantplus://offline/ref=2279AC13BB1F5FAF2F872AB408BC5D7D322BCDD1F160DB4DF25EF395308232EABC6AD522DAB2E8CFFC0E46EA3E622ED8C947034B68F85DD422wBN" TargetMode="External"/><Relationship Id="rId47" Type="http://schemas.openxmlformats.org/officeDocument/2006/relationships/hyperlink" Target="consultantplus://offline/ref=2279AC13BB1F5FAF2F872AB408BC5D7D3027CFDFFF6BDB4DF25EF395308232EABC6AD522DAB2ECCDF00E46EA3E622ED8C947034B68F85DD422wBN" TargetMode="External"/><Relationship Id="rId50" Type="http://schemas.openxmlformats.org/officeDocument/2006/relationships/hyperlink" Target="consultantplus://offline/ref=2279AC13BB1F5FAF2F872AB408BC5D7D302BC8D3F36FDB4DF25EF395308232EABC6AD522DAB2ECCEF70E46EA3E622ED8C947034B68F85DD422wBN" TargetMode="External"/><Relationship Id="rId55" Type="http://schemas.openxmlformats.org/officeDocument/2006/relationships/hyperlink" Target="consultantplus://offline/ref=2279AC13BB1F5FAF2F872AB408BC5D7D3026C7D0F769DB4DF25EF395308232EABC6AD522DAB2E9C4F20E46EA3E622ED8C947034B68F85DD422wBN" TargetMode="External"/><Relationship Id="rId63" Type="http://schemas.openxmlformats.org/officeDocument/2006/relationships/hyperlink" Target="consultantplus://offline/ref=2279AC13BB1F5FAF2F872AB408BC5D7D302FCCD7F26ADB4DF25EF395308232EABC6AD522DAB2ECCDF70E46EA3E622ED8C947034B68F85DD422wBN" TargetMode="External"/><Relationship Id="rId68" Type="http://schemas.openxmlformats.org/officeDocument/2006/relationships/hyperlink" Target="consultantplus://offline/ref=2279AC13BB1F5FAF2F872AB408BC5D7D3229CDD1F161DB4DF25EF395308232EABC6AD522DAB2ECCFF70E46EA3E622ED8C947034B68F85DD422wBN" TargetMode="External"/><Relationship Id="rId76" Type="http://schemas.openxmlformats.org/officeDocument/2006/relationships/hyperlink" Target="consultantplus://offline/ref=2279AC13BB1F5FAF2F872AB408BC5D7D302BC8D3F36FDB4DF25EF395308232EABC6AD522DAB2ECCEF70E46EA3E622ED8C947034B68F85DD422wBN" TargetMode="External"/><Relationship Id="rId84" Type="http://schemas.openxmlformats.org/officeDocument/2006/relationships/hyperlink" Target="consultantplus://offline/ref=2279AC13BB1F5FAF2F872AB408BC5D7D3229CDD1F161DB4DF25EF395308232EABC6AD522DAB2ECCFF20E46EA3E622ED8C947034B68F85DD422wBN" TargetMode="External"/><Relationship Id="rId89" Type="http://schemas.openxmlformats.org/officeDocument/2006/relationships/hyperlink" Target="consultantplus://offline/ref=2279AC13BB1F5FAF2F872AB408BC5D7D342FC9D0F0638647FA07FF97378D6DFDBB23D923DAB2EDCDFF5143FF2F3A23DAD5590A5C74FA5F2Dw7N" TargetMode="External"/><Relationship Id="rId7" Type="http://schemas.openxmlformats.org/officeDocument/2006/relationships/hyperlink" Target="consultantplus://offline/ref=2279AC13BB1F5FAF2F872AB408BC5D7D302BC6D4F76CDB4DF25EF395308232EABC6AD522DAB2ECCEF60E46EA3E622ED8C947034B68F85DD422wBN" TargetMode="External"/><Relationship Id="rId71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92" Type="http://schemas.openxmlformats.org/officeDocument/2006/relationships/hyperlink" Target="consultantplus://offline/ref=2279AC13BB1F5FAF2F872AB408BC5D7D342FC9D0F0638647FA07FF97378D6DFDBB23D923DAB2EDC8FF5143FF2F3A23DAD5590A5C74FA5F2Dw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79AC13BB1F5FAF2F872AB408BC5D7D322EC9D3FE6FDB4DF25EF395308232EABC6AD522DAB3ECCBF10E46EA3E622ED8C947034B68F85DD422wBN" TargetMode="External"/><Relationship Id="rId29" Type="http://schemas.openxmlformats.org/officeDocument/2006/relationships/hyperlink" Target="consultantplus://offline/ref=2279AC13BB1F5FAF2F872AB408BC5D7D322BCDD1F160DB4DF25EF395308232EABC6AD522DAB2EFCAF10E46EA3E622ED8C947034B68F85DD422wBN" TargetMode="External"/><Relationship Id="rId11" Type="http://schemas.openxmlformats.org/officeDocument/2006/relationships/hyperlink" Target="consultantplus://offline/ref=2279AC13BB1F5FAF2F872AB408BC5D7D3029C6D3F56BDB4DF25EF395308232EABC6AD522DAB2EDCFF50E46EA3E622ED8C947034B68F85DD422wBN" TargetMode="External"/><Relationship Id="rId24" Type="http://schemas.openxmlformats.org/officeDocument/2006/relationships/hyperlink" Target="consultantplus://offline/ref=2279AC13BB1F5FAF2F872AB408BC5D7D302CC8DFF46BDB4DF25EF395308232EABC6AD522DAB2ECCDF40E46EA3E622ED8C947034B68F85DD422wBN" TargetMode="External"/><Relationship Id="rId32" Type="http://schemas.openxmlformats.org/officeDocument/2006/relationships/hyperlink" Target="consultantplus://offline/ref=2279AC13BB1F5FAF2F872AB408BC5D7D3026CDD5F16EDB4DF25EF395308232EABC6AD522DAB2ECCDF10E46EA3E622ED8C947034B68F85DD422wBN" TargetMode="External"/><Relationship Id="rId37" Type="http://schemas.openxmlformats.org/officeDocument/2006/relationships/hyperlink" Target="consultantplus://offline/ref=2279AC13BB1F5FAF2F872AB408BC5D7D302BC6D5FE61DB4DF25EF395308232EABC6AD522DAB2ECCDF30E46EA3E622ED8C947034B68F85DD422wBN" TargetMode="External"/><Relationship Id="rId40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45" Type="http://schemas.openxmlformats.org/officeDocument/2006/relationships/hyperlink" Target="consultantplus://offline/ref=2279AC13BB1F5FAF2F872AB408BC5D7D322BCDD1F160DB4DF25EF395308232EABC6AD522DAB2EDCBF60E46EA3E622ED8C947034B68F85DD422wBN" TargetMode="External"/><Relationship Id="rId53" Type="http://schemas.openxmlformats.org/officeDocument/2006/relationships/hyperlink" Target="consultantplus://offline/ref=2279AC13BB1F5FAF2F872AB408BC5D7D3029C6D3F56BDB4DF25EF395308232EABC6AD522DAB2EDCFF60E46EA3E622ED8C947034B68F85DD422wBN" TargetMode="External"/><Relationship Id="rId58" Type="http://schemas.openxmlformats.org/officeDocument/2006/relationships/hyperlink" Target="consultantplus://offline/ref=2279AC13BB1F5FAF2F872AB408BC5D7D302BC8D3F36FDB4DF25EF395308232EABC6AD522DAB2ECCEF70E46EA3E622ED8C947034B68F85DD422wBN" TargetMode="External"/><Relationship Id="rId66" Type="http://schemas.openxmlformats.org/officeDocument/2006/relationships/hyperlink" Target="consultantplus://offline/ref=2279AC13BB1F5FAF2F872AB408BC5D7D3229CDD1F161DB4DF25EF395308232EABC6AD522DAB2ECCFF60E46EA3E622ED8C947034B68F85DD422wBN" TargetMode="External"/><Relationship Id="rId74" Type="http://schemas.openxmlformats.org/officeDocument/2006/relationships/hyperlink" Target="consultantplus://offline/ref=2279AC13BB1F5FAF2F872AB408BC5D7D322BCDD1F160DB4DF25EF395308232EABC6AD522DAB2E8C9F10E46EA3E622ED8C947034B68F85DD422wBN" TargetMode="External"/><Relationship Id="rId79" Type="http://schemas.openxmlformats.org/officeDocument/2006/relationships/hyperlink" Target="consultantplus://offline/ref=2279AC13BB1F5FAF2F872AB408BC5D7D3029C6D3F56BDB4DF25EF395308232EABC6AD522DAB2EDCFF70E46EA3E622ED8C947034B68F85DD422wBN" TargetMode="External"/><Relationship Id="rId87" Type="http://schemas.openxmlformats.org/officeDocument/2006/relationships/hyperlink" Target="consultantplus://offline/ref=2279AC13BB1F5FAF2F872AB408BC5D7D342FC9D0F0638647FA07FF97378D6DFDBB23D923DAB2EDCCFF5143FF2F3A23DAD5590A5C74FA5F2Dw7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279AC13BB1F5FAF2F872AB408BC5D7D3229CDD1F161DB4DF25EF395308232EABC6AD522DAB2ECCEF30E46EA3E622ED8C947034B68F85DD422wBN" TargetMode="External"/><Relationship Id="rId82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90" Type="http://schemas.openxmlformats.org/officeDocument/2006/relationships/hyperlink" Target="consultantplus://offline/ref=2279AC13BB1F5FAF2F872AB408BC5D7D342FC9D0F0638647FA07FF97378D6DFDBB23D923DAB2EDCCFF5143FF2F3A23DAD5590A5C74FA5F2Dw7N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2279AC13BB1F5FAF2F872AB408BC5D7D3026C6D0F36DDB4DF25EF395308232EABC6AD521DEB5E798A54147B67A353DD8C2470142742FwBN" TargetMode="External"/><Relationship Id="rId14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22" Type="http://schemas.openxmlformats.org/officeDocument/2006/relationships/hyperlink" Target="consultantplus://offline/ref=2279AC13BB1F5FAF2F872AB408BC5D7D322BCDD1F160DB4DF25EF395308232EABC6AD522DAB2EDCBF60E46EA3E622ED8C947034B68F85DD422wBN" TargetMode="External"/><Relationship Id="rId27" Type="http://schemas.openxmlformats.org/officeDocument/2006/relationships/hyperlink" Target="consultantplus://offline/ref=2279AC13BB1F5FAF2F872AB408BC5D7D322BCDD1F160DB4DF25EF395308232EABC6AD522DAB2ECCEF70E46EA3E622ED8C947034B68F85DD422wBN" TargetMode="External"/><Relationship Id="rId30" Type="http://schemas.openxmlformats.org/officeDocument/2006/relationships/hyperlink" Target="consultantplus://offline/ref=2279AC13BB1F5FAF2F872AB408BC5D7D3026C7D0F769DB4DF25EF395308232EABC6AD521D8B1E4C7A05456EE773721C6CB501D4076F825wCN" TargetMode="External"/><Relationship Id="rId35" Type="http://schemas.openxmlformats.org/officeDocument/2006/relationships/hyperlink" Target="consultantplus://offline/ref=2279AC13BB1F5FAF2F872AB408BC5D7D3229CDD1F161DB4DF25EF395308232EABC6AD522DAB2ECCEF10E46EA3E622ED8C947034B68F85DD422wBN" TargetMode="External"/><Relationship Id="rId43" Type="http://schemas.openxmlformats.org/officeDocument/2006/relationships/hyperlink" Target="consultantplus://offline/ref=2279AC13BB1F5FAF2F872AB408BC5D7D3026C6D0F36DDB4DF25EF395308232EABC6AD521DEB5E798A54147B67A353DD8C2470142742FwBN" TargetMode="External"/><Relationship Id="rId48" Type="http://schemas.openxmlformats.org/officeDocument/2006/relationships/hyperlink" Target="consultantplus://offline/ref=2279AC13BB1F5FAF2F872AB408BC5D7D3027CED3F06DDB4DF25EF395308232EABC6AD522DAB2ECCCFD0E46EA3E622ED8C947034B68F85DD422wBN" TargetMode="External"/><Relationship Id="rId56" Type="http://schemas.openxmlformats.org/officeDocument/2006/relationships/hyperlink" Target="consultantplus://offline/ref=2279AC13BB1F5FAF2F872AB408BC5D7D3026C6D0F36DDB4DF25EF395308232EABC6AD520DAB5E798A54147B67A353DD8C2470142742FwBN" TargetMode="External"/><Relationship Id="rId64" Type="http://schemas.openxmlformats.org/officeDocument/2006/relationships/hyperlink" Target="consultantplus://offline/ref=2279AC13BB1F5FAF2F872AB408BC5D7D3229CDD1F161DB4DF25EF395308232EABC6AD522DAB2ECCFF50E46EA3E622ED8C947034B68F85DD422wBN" TargetMode="External"/><Relationship Id="rId69" Type="http://schemas.openxmlformats.org/officeDocument/2006/relationships/hyperlink" Target="consultantplus://offline/ref=2279AC13BB1F5FAF2F872AB408BC5D7D302BC6D5FE61DB4DF25EF395308232EABC6AD522DAB2ECCDFD0E46EA3E622ED8C947034B68F85DD422wBN" TargetMode="External"/><Relationship Id="rId77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8" Type="http://schemas.openxmlformats.org/officeDocument/2006/relationships/hyperlink" Target="consultantplus://offline/ref=2279AC13BB1F5FAF2F872AB408BC5D7D3229CDD1F161DB4DF25EF395308232EABC6AD522DAB2ECCEF00E46EA3E622ED8C947034B68F85DD422wBN" TargetMode="External"/><Relationship Id="rId51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72" Type="http://schemas.openxmlformats.org/officeDocument/2006/relationships/hyperlink" Target="consultantplus://offline/ref=2279AC13BB1F5FAF2F872AB408BC5D7D322BCDD1F160DB4DF25EF395308232EABC6AD522DAB2EECDF70E46EA3E622ED8C947034B68F85DD422wBN" TargetMode="External"/><Relationship Id="rId80" Type="http://schemas.openxmlformats.org/officeDocument/2006/relationships/hyperlink" Target="consultantplus://offline/ref=2279AC13BB1F5FAF2F872AB408BC5D7D302BC6D5FE61DB4DF25EF395308232EABC6AD522DAB2ECCDFD0E46EA3E622ED8C947034B68F85DD422wBN" TargetMode="External"/><Relationship Id="rId85" Type="http://schemas.openxmlformats.org/officeDocument/2006/relationships/hyperlink" Target="consultantplus://offline/ref=2279AC13BB1F5FAF2F872AB408BC5D7D3229CDD1F161DB4DF25EF395308232EABC6AD522DAB2ECCFFC0E46EA3E622ED8C947034B68F85DD422wBN" TargetMode="External"/><Relationship Id="rId93" Type="http://schemas.openxmlformats.org/officeDocument/2006/relationships/hyperlink" Target="consultantplus://offline/ref=2279AC13BB1F5FAF2F872AB408BC5D7D342FC9D0F0638647FA07FF97378D6DFDBB23D923DAB2EDCEFF5143FF2F3A23DAD5590A5C74FA5F2Dw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79AC13BB1F5FAF2F872AB408BC5D7D3027CED3F06DDB4DF25EF395308232EABC6AD522DAB2ECCCFD0E46EA3E622ED8C947034B68F85DD422wBN" TargetMode="External"/><Relationship Id="rId17" Type="http://schemas.openxmlformats.org/officeDocument/2006/relationships/hyperlink" Target="consultantplus://offline/ref=2279AC13BB1F5FAF2F872AB408BC5D7D342FC9D0F0638647FA07FF97378D6DFDBB23D923DAB2ECC4FF5143FF2F3A23DAD5590A5C74FA5F2Dw7N" TargetMode="External"/><Relationship Id="rId25" Type="http://schemas.openxmlformats.org/officeDocument/2006/relationships/hyperlink" Target="consultantplus://offline/ref=2279AC13BB1F5FAF2F872AB408BC5D7D322BCDD1F160DB4DF25EF395308232EABC6AD522DAB2EECBF30E46EA3E622ED8C947034B68F85DD422wBN" TargetMode="External"/><Relationship Id="rId33" Type="http://schemas.openxmlformats.org/officeDocument/2006/relationships/hyperlink" Target="consultantplus://offline/ref=2279AC13BB1F5FAF2F872AB408BC5D7D3027CFDFFF6BDB4DF25EF395308232EABC6AD522DAB2ECCDF00E46EA3E622ED8C947034B68F85DD422wBN" TargetMode="External"/><Relationship Id="rId38" Type="http://schemas.openxmlformats.org/officeDocument/2006/relationships/hyperlink" Target="consultantplus://offline/ref=2279AC13BB1F5FAF2F872AB408BC5D7D3029C6D3F56BDB4DF25EF395308232EABC6AD522DAB2EDCFF60E46EA3E622ED8C947034B68F85DD422wBN" TargetMode="External"/><Relationship Id="rId46" Type="http://schemas.openxmlformats.org/officeDocument/2006/relationships/hyperlink" Target="consultantplus://offline/ref=2279AC13BB1F5FAF2F872AB408BC5D7D3027CFDFFF6BDB4DF25EF395308232EABC6AD522DAB2ECCDFC0E46EA3E622ED8C947034B68F85DD422wBN" TargetMode="External"/><Relationship Id="rId59" Type="http://schemas.openxmlformats.org/officeDocument/2006/relationships/hyperlink" Target="consultantplus://offline/ref=2279AC13BB1F5FAF2F872AB408BC5D7D302BCDDEF368DB4DF25EF395308232EABC6AD522DAB2ECCCF10E46EA3E622ED8C947034B68F85DD422wBN" TargetMode="External"/><Relationship Id="rId67" Type="http://schemas.openxmlformats.org/officeDocument/2006/relationships/hyperlink" Target="consultantplus://offline/ref=2279AC13BB1F5FAF2F872AB408BC5D7D302BC6D4F76CDB4DF25EF395308232EABC6AD522DAB2ECCEF00E46EA3E622ED8C947034B68F85DD422wBN" TargetMode="External"/><Relationship Id="rId20" Type="http://schemas.openxmlformats.org/officeDocument/2006/relationships/hyperlink" Target="consultantplus://offline/ref=2279AC13BB1F5FAF2F872AB408BC5D7D322BCDD1F160DB4DF25EF395308232EABC6AD522DAB2EDCEF10E46EA3E622ED8C947034B68F85DD422wBN" TargetMode="External"/><Relationship Id="rId41" Type="http://schemas.openxmlformats.org/officeDocument/2006/relationships/hyperlink" Target="consultantplus://offline/ref=2279AC13BB1F5FAF2F872AB408BC5D7D3026CDD5F16EDB4DF25EF395308232EABC6AD522DAB2ECCDF10E46EA3E622ED8C947034B68F85DD422wBN" TargetMode="External"/><Relationship Id="rId54" Type="http://schemas.openxmlformats.org/officeDocument/2006/relationships/hyperlink" Target="consultantplus://offline/ref=2279AC13BB1F5FAF2F872AB408BC5D7D322BCDD1F160DB4DF25EF395308232EABC6AD522DAB2ECCEF70E46EA3E622ED8C947034B68F85DD422wBN" TargetMode="External"/><Relationship Id="rId62" Type="http://schemas.openxmlformats.org/officeDocument/2006/relationships/hyperlink" Target="consultantplus://offline/ref=2279AC13BB1F5FAF2F872AB408BC5D7D3229CDD1F161DB4DF25EF395308232EABC6AD522DAB2ECCEFD0E46EA3E622ED8C947034B68F85DD422wBN" TargetMode="External"/><Relationship Id="rId70" Type="http://schemas.openxmlformats.org/officeDocument/2006/relationships/hyperlink" Target="consultantplus://offline/ref=2279AC13BB1F5FAF2F872AB408BC5D7D3029C6D3F56BDB4DF25EF395308232EABC6AD522DAB2EDCFF70E46EA3E622ED8C947034B68F85DD422wBN" TargetMode="External"/><Relationship Id="rId75" Type="http://schemas.openxmlformats.org/officeDocument/2006/relationships/hyperlink" Target="consultantplus://offline/ref=2279AC13BB1F5FAF2F872AB408BC5D7D3127CCD3F66DDB4DF25EF395308232EABC6AD522DAB2ECCDF40E46EA3E622ED8C947034B68F85DD422wBN" TargetMode="External"/><Relationship Id="rId83" Type="http://schemas.openxmlformats.org/officeDocument/2006/relationships/hyperlink" Target="consultantplus://offline/ref=2279AC13BB1F5FAF2F872AB408BC5D7D3229CDD1F161DB4DF25EF395308232EABC6AD522DAB2ECCFF00E46EA3E622ED8C947034B68F85DD422wBN" TargetMode="External"/><Relationship Id="rId88" Type="http://schemas.openxmlformats.org/officeDocument/2006/relationships/hyperlink" Target="consultantplus://offline/ref=2279AC13BB1F5FAF2F872AB408BC5D7D342FC9D0F0638647FA07FF97378D6DFDBB23D923DAB2EDCCFF5143FF2F3A23DAD5590A5C74FA5F2Dw7N" TargetMode="External"/><Relationship Id="rId91" Type="http://schemas.openxmlformats.org/officeDocument/2006/relationships/hyperlink" Target="consultantplus://offline/ref=2279AC13BB1F5FAF2F872AB408BC5D7D342FC9D0F0638647FA07FF97378D6DFDBB23D923DAB2EDCEFF5143FF2F3A23DAD5590A5C74FA5F2Dw7N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9AC13BB1F5FAF2F872AB408BC5D7D3027CFDFFF6BDB4DF25EF395308232EABC6AD522DAB2ECCDF00E46EA3E622ED8C947034B68F85DD422wBN" TargetMode="External"/><Relationship Id="rId15" Type="http://schemas.openxmlformats.org/officeDocument/2006/relationships/hyperlink" Target="consultantplus://offline/ref=2279AC13BB1F5FAF2F872AB408BC5D7D3026CDD5F16EDB4DF25EF395308232EABC6AD522DAB2ECCDF10E46EA3E622ED8C947034B68F85DD422wBN" TargetMode="External"/><Relationship Id="rId23" Type="http://schemas.openxmlformats.org/officeDocument/2006/relationships/hyperlink" Target="consultantplus://offline/ref=2279AC13BB1F5FAF2F872AB408BC5D7D322BCDD1F160DB4DF25EF395308232EABC6AD522DAB2EECDF70E46EA3E622ED8C947034B68F85DD422wBN" TargetMode="External"/><Relationship Id="rId28" Type="http://schemas.openxmlformats.org/officeDocument/2006/relationships/hyperlink" Target="consultantplus://offline/ref=2279AC13BB1F5FAF2F872AB408BC5D7D3026CCD5FE69DB4DF25EF395308232EABC6AD522DAB2ECCDF30E46EA3E622ED8C947034B68F85DD422wBN" TargetMode="External"/><Relationship Id="rId36" Type="http://schemas.openxmlformats.org/officeDocument/2006/relationships/hyperlink" Target="consultantplus://offline/ref=2279AC13BB1F5FAF2F872AB408BC5D7D302FCCD7F26ADB4DF25EF395308232EABC6AD522DAB2ECCDF60E46EA3E622ED8C947034B68F85DD422wBN" TargetMode="External"/><Relationship Id="rId49" Type="http://schemas.openxmlformats.org/officeDocument/2006/relationships/hyperlink" Target="consultantplus://offline/ref=2279AC13BB1F5FAF2F872AB408BC5D7D322BCDD1F160DB4DF25EF395308232EABC6AD522DAB2EECDF70E46EA3E622ED8C947034B68F85DD422wBN" TargetMode="External"/><Relationship Id="rId57" Type="http://schemas.openxmlformats.org/officeDocument/2006/relationships/hyperlink" Target="consultantplus://offline/ref=2279AC13BB1F5FAF2F872AB408BC5D7D302BC6D5FE61DB4DF25EF395308232EABC6AD522DAB2ECCDF30E46EA3E622ED8C947034B68F85DD422wBN" TargetMode="External"/><Relationship Id="rId10" Type="http://schemas.openxmlformats.org/officeDocument/2006/relationships/hyperlink" Target="consultantplus://offline/ref=2279AC13BB1F5FAF2F872AB408BC5D7D302BC6D5FE61DB4DF25EF395308232EABC6AD522DAB2ECCDF20E46EA3E622ED8C947034B68F85DD422wBN" TargetMode="External"/><Relationship Id="rId31" Type="http://schemas.openxmlformats.org/officeDocument/2006/relationships/hyperlink" Target="consultantplus://offline/ref=2279AC13BB1F5FAF2F872AB408BC5D7D3026CDD5F16EDB4DF25EF395308232EABC6AD522DAB2ECC4F50E46EA3E622ED8C947034B68F85DD422wBN" TargetMode="External"/><Relationship Id="rId44" Type="http://schemas.openxmlformats.org/officeDocument/2006/relationships/hyperlink" Target="consultantplus://offline/ref=2279AC13BB1F5FAF2F872AB408BC5D7D3026C6D0F36DDB4DF25EF395308232EABC6AD522DAB2EDC5F40E46EA3E622ED8C947034B68F85DD422wBN" TargetMode="External"/><Relationship Id="rId52" Type="http://schemas.openxmlformats.org/officeDocument/2006/relationships/hyperlink" Target="consultantplus://offline/ref=2279AC13BB1F5FAF2F872AB408BC5D7D302BC6D4F76CDB4DF25EF395308232EABC6AD522DAB2ECCEF70E46EA3E622ED8C947034B68F85DD422wBN" TargetMode="External"/><Relationship Id="rId60" Type="http://schemas.openxmlformats.org/officeDocument/2006/relationships/hyperlink" Target="consultantplus://offline/ref=2279AC13BB1F5FAF2F872AB408BC5D7D3229CDD1F161DB4DF25EF395308232EABC6AD522DAB2ECCEF20E46EA3E622ED8C947034B68F85DD422wBN" TargetMode="External"/><Relationship Id="rId65" Type="http://schemas.openxmlformats.org/officeDocument/2006/relationships/hyperlink" Target="consultantplus://offline/ref=2279AC13BB1F5FAF2F872AB408BC5D7D302FCCD7F26ADB4DF25EF395308232EABC6AD522DAB2ECCDF00E46EA3E622ED8C947034B68F85DD422wBN" TargetMode="External"/><Relationship Id="rId73" Type="http://schemas.openxmlformats.org/officeDocument/2006/relationships/hyperlink" Target="consultantplus://offline/ref=2279AC13BB1F5FAF2F872AB408BC5D7D302CC8DFF46BDB4DF25EF395308232EABC6AD522DAB2ECCDF40E46EA3E622ED8C947034B68F85DD422wBN" TargetMode="External"/><Relationship Id="rId78" Type="http://schemas.openxmlformats.org/officeDocument/2006/relationships/hyperlink" Target="consultantplus://offline/ref=2279AC13BB1F5FAF2F872AB408BC5D7D302BC6D4F76CDB4DF25EF395308232EABC6AD522DAB2ECCEF00E46EA3E622ED8C947034B68F85DD422wBN" TargetMode="External"/><Relationship Id="rId81" Type="http://schemas.openxmlformats.org/officeDocument/2006/relationships/hyperlink" Target="consultantplus://offline/ref=2279AC13BB1F5FAF2F872AB408BC5D7D302BC8D3F36FDB4DF25EF395308232EABC6AD522DAB2ECCEF70E46EA3E622ED8C947034B68F85DD422wBN" TargetMode="External"/><Relationship Id="rId86" Type="http://schemas.openxmlformats.org/officeDocument/2006/relationships/hyperlink" Target="consultantplus://offline/ref=2279AC13BB1F5FAF2F872AB408BC5D7D3229CDD1F161DB4DF25EF395308232EABC6AD522DAB2ECCFFD0E46EA3E622ED8C947034B68F85DD422wBN" TargetMode="External"/><Relationship Id="rId94" Type="http://schemas.openxmlformats.org/officeDocument/2006/relationships/hyperlink" Target="consultantplus://offline/ref=2279AC13BB1F5FAF2F872AB408BC5D7D342FC9D0F0638647FA07FF97378D6DFDBB23D923DAB2EEC8FF5143FF2F3A23DAD5590A5C74FA5F2Dw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9AC13BB1F5FAF2F872AB408BC5D7D302FCCD7F26ADB4DF25EF395308232EABC6AD522DAB2ECCDF60E46EA3E622ED8C947034B68F85DD422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2021-09-02T13:48:00Z</dcterms:created>
  <dcterms:modified xsi:type="dcterms:W3CDTF">2021-09-02T13:49:00Z</dcterms:modified>
</cp:coreProperties>
</file>