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46" w:rsidRDefault="00D06546">
      <w:pPr>
        <w:pStyle w:val="ConsPlusTitlePage"/>
      </w:pPr>
      <w:r>
        <w:t xml:space="preserve">Документ предоставлен </w:t>
      </w:r>
      <w:hyperlink r:id="rId5" w:history="1">
        <w:r>
          <w:rPr>
            <w:color w:val="0000FF"/>
          </w:rPr>
          <w:t>КонсультантПлюс</w:t>
        </w:r>
      </w:hyperlink>
      <w:r>
        <w:br/>
      </w:r>
    </w:p>
    <w:p w:rsidR="00D06546" w:rsidRDefault="00D06546">
      <w:pPr>
        <w:pStyle w:val="ConsPlusNormal"/>
        <w:jc w:val="both"/>
        <w:outlineLvl w:val="0"/>
      </w:pPr>
    </w:p>
    <w:p w:rsidR="00D06546" w:rsidRDefault="00D06546">
      <w:pPr>
        <w:pStyle w:val="ConsPlusNormal"/>
        <w:outlineLvl w:val="0"/>
      </w:pPr>
      <w:r>
        <w:t>Зарегистрировано в Минюсте России 7 декабря 2020 г. N 61307</w:t>
      </w:r>
    </w:p>
    <w:p w:rsidR="00D06546" w:rsidRDefault="00D06546">
      <w:pPr>
        <w:pStyle w:val="ConsPlusNormal"/>
        <w:pBdr>
          <w:top w:val="single" w:sz="6" w:space="0" w:color="auto"/>
        </w:pBdr>
        <w:spacing w:before="100" w:after="100"/>
        <w:jc w:val="both"/>
        <w:rPr>
          <w:sz w:val="2"/>
          <w:szCs w:val="2"/>
        </w:rPr>
      </w:pPr>
    </w:p>
    <w:p w:rsidR="00D06546" w:rsidRDefault="00D06546">
      <w:pPr>
        <w:pStyle w:val="ConsPlusNormal"/>
        <w:jc w:val="both"/>
      </w:pPr>
    </w:p>
    <w:p w:rsidR="00D06546" w:rsidRDefault="00D06546">
      <w:pPr>
        <w:pStyle w:val="ConsPlusTitle"/>
        <w:jc w:val="center"/>
      </w:pPr>
      <w:r>
        <w:t>МИНИСТЕРСТВО ПРИРОДНЫХ РЕСУРСОВ И ЭКОЛОГИИ</w:t>
      </w:r>
    </w:p>
    <w:p w:rsidR="00D06546" w:rsidRDefault="00D06546">
      <w:pPr>
        <w:pStyle w:val="ConsPlusTitle"/>
        <w:jc w:val="center"/>
      </w:pPr>
      <w:r>
        <w:t>РОССИЙСКОЙ ФЕДЕРАЦИИ</w:t>
      </w:r>
    </w:p>
    <w:p w:rsidR="00D06546" w:rsidRDefault="00D06546">
      <w:pPr>
        <w:pStyle w:val="ConsPlusTitle"/>
        <w:jc w:val="center"/>
      </w:pPr>
    </w:p>
    <w:p w:rsidR="00D06546" w:rsidRDefault="00D06546">
      <w:pPr>
        <w:pStyle w:val="ConsPlusTitle"/>
        <w:jc w:val="center"/>
      </w:pPr>
      <w:r>
        <w:t>ПРИКАЗ</w:t>
      </w:r>
    </w:p>
    <w:p w:rsidR="00D06546" w:rsidRDefault="00D06546">
      <w:pPr>
        <w:pStyle w:val="ConsPlusTitle"/>
        <w:jc w:val="center"/>
      </w:pPr>
      <w:r>
        <w:t>от 9 ноября 2020 г. N 908</w:t>
      </w:r>
    </w:p>
    <w:p w:rsidR="00D06546" w:rsidRDefault="00D06546">
      <w:pPr>
        <w:pStyle w:val="ConsPlusTitle"/>
        <w:jc w:val="center"/>
      </w:pPr>
    </w:p>
    <w:p w:rsidR="00D06546" w:rsidRDefault="00D06546">
      <w:pPr>
        <w:pStyle w:val="ConsPlusTitle"/>
        <w:jc w:val="center"/>
      </w:pPr>
      <w:r>
        <w:t>ОБ УТВЕРЖДЕНИИ ПРАВИЛ</w:t>
      </w:r>
    </w:p>
    <w:p w:rsidR="00D06546" w:rsidRDefault="00D06546">
      <w:pPr>
        <w:pStyle w:val="ConsPlusTitle"/>
        <w:jc w:val="center"/>
      </w:pPr>
      <w:r>
        <w:t>ИСПОЛЬЗОВАНИЯ ЛЕСОВ ДЛЯ ОСУЩЕСТВЛЕНИЯ</w:t>
      </w:r>
    </w:p>
    <w:p w:rsidR="00D06546" w:rsidRDefault="00D06546">
      <w:pPr>
        <w:pStyle w:val="ConsPlusTitle"/>
        <w:jc w:val="center"/>
      </w:pPr>
      <w:r>
        <w:t>РЕКРЕАЦИОННОЙ ДЕЯТЕЛЬНОСТИ</w:t>
      </w:r>
    </w:p>
    <w:p w:rsidR="00D06546" w:rsidRDefault="00D06546">
      <w:pPr>
        <w:pStyle w:val="ConsPlusNormal"/>
        <w:jc w:val="both"/>
      </w:pPr>
    </w:p>
    <w:p w:rsidR="00D06546" w:rsidRDefault="00D06546">
      <w:pPr>
        <w:pStyle w:val="ConsPlusNormal"/>
        <w:ind w:firstLine="540"/>
        <w:jc w:val="both"/>
      </w:pPr>
      <w:proofErr w:type="gramStart"/>
      <w:r>
        <w:t xml:space="preserve">В соответствии с </w:t>
      </w:r>
      <w:hyperlink r:id="rId6" w:history="1">
        <w:r>
          <w:rPr>
            <w:color w:val="0000FF"/>
          </w:rPr>
          <w:t>частью 5 статьи 41</w:t>
        </w:r>
      </w:hyperlink>
      <w:r>
        <w:t xml:space="preserve"> Лесного кодекса Российской Федерации (Собрание законодательства Российской Федерации, 2006, N 50, ст. 5278; 2020, N 31, ст. 5028) и </w:t>
      </w:r>
      <w:hyperlink r:id="rId7" w:history="1">
        <w:r>
          <w:rPr>
            <w:color w:val="0000FF"/>
          </w:rPr>
          <w:t>подпунктом 5.2.119</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w:t>
      </w:r>
      <w:proofErr w:type="gramEnd"/>
      <w:r>
        <w:t xml:space="preserve"> </w:t>
      </w:r>
      <w:proofErr w:type="gramStart"/>
      <w:r>
        <w:t>2020, N 42, ст. 6635), приказываю:</w:t>
      </w:r>
      <w:proofErr w:type="gramEnd"/>
    </w:p>
    <w:p w:rsidR="00D06546" w:rsidRDefault="00D06546">
      <w:pPr>
        <w:pStyle w:val="ConsPlusNormal"/>
        <w:spacing w:before="220"/>
        <w:ind w:firstLine="540"/>
        <w:jc w:val="both"/>
      </w:pPr>
      <w:r>
        <w:t xml:space="preserve">1. Утвердить </w:t>
      </w:r>
      <w:hyperlink w:anchor="P29" w:history="1">
        <w:r>
          <w:rPr>
            <w:color w:val="0000FF"/>
          </w:rPr>
          <w:t>Правила</w:t>
        </w:r>
      </w:hyperlink>
      <w:r>
        <w:t xml:space="preserve"> использования лесов для осуществления рекреационной деятельности согласно приложению к настоящему приказу.</w:t>
      </w:r>
    </w:p>
    <w:p w:rsidR="00D06546" w:rsidRDefault="00D06546">
      <w:pPr>
        <w:pStyle w:val="ConsPlusNormal"/>
        <w:spacing w:before="220"/>
        <w:ind w:firstLine="540"/>
        <w:jc w:val="both"/>
      </w:pPr>
      <w:r>
        <w:t>2. Настоящий приказ вступает в силу с 1 января 2021 г. и действует до 1 января 2027 г.</w:t>
      </w:r>
    </w:p>
    <w:p w:rsidR="00D06546" w:rsidRDefault="00D06546">
      <w:pPr>
        <w:pStyle w:val="ConsPlusNormal"/>
        <w:jc w:val="both"/>
      </w:pPr>
    </w:p>
    <w:p w:rsidR="00D06546" w:rsidRDefault="00D06546">
      <w:pPr>
        <w:pStyle w:val="ConsPlusNormal"/>
        <w:jc w:val="right"/>
      </w:pPr>
      <w:r>
        <w:t>Министр</w:t>
      </w:r>
    </w:p>
    <w:p w:rsidR="00D06546" w:rsidRDefault="00D06546">
      <w:pPr>
        <w:pStyle w:val="ConsPlusNormal"/>
        <w:jc w:val="right"/>
      </w:pPr>
      <w:r>
        <w:t>Д.Н.КОБЫЛКИН</w:t>
      </w:r>
    </w:p>
    <w:p w:rsidR="00D06546" w:rsidRDefault="00D06546">
      <w:pPr>
        <w:pStyle w:val="ConsPlusNormal"/>
        <w:jc w:val="both"/>
      </w:pPr>
    </w:p>
    <w:p w:rsidR="00D06546" w:rsidRDefault="00D06546">
      <w:pPr>
        <w:pStyle w:val="ConsPlusNormal"/>
        <w:jc w:val="both"/>
      </w:pPr>
    </w:p>
    <w:p w:rsidR="00D06546" w:rsidRDefault="00D06546">
      <w:pPr>
        <w:pStyle w:val="ConsPlusNormal"/>
        <w:jc w:val="both"/>
      </w:pPr>
    </w:p>
    <w:p w:rsidR="00D06546" w:rsidRDefault="00D06546">
      <w:pPr>
        <w:pStyle w:val="ConsPlusNormal"/>
        <w:jc w:val="both"/>
      </w:pPr>
    </w:p>
    <w:p w:rsidR="00D06546" w:rsidRDefault="00D06546">
      <w:pPr>
        <w:pStyle w:val="ConsPlusNormal"/>
        <w:jc w:val="both"/>
      </w:pPr>
    </w:p>
    <w:p w:rsidR="00D06546" w:rsidRDefault="00D06546">
      <w:pPr>
        <w:pStyle w:val="ConsPlusNormal"/>
        <w:jc w:val="right"/>
        <w:outlineLvl w:val="0"/>
      </w:pPr>
      <w:r>
        <w:t>Утверждены</w:t>
      </w:r>
    </w:p>
    <w:p w:rsidR="00D06546" w:rsidRDefault="00D06546">
      <w:pPr>
        <w:pStyle w:val="ConsPlusNormal"/>
        <w:jc w:val="right"/>
      </w:pPr>
      <w:r>
        <w:t>приказом Минприроды России</w:t>
      </w:r>
    </w:p>
    <w:p w:rsidR="00D06546" w:rsidRDefault="00D06546">
      <w:pPr>
        <w:pStyle w:val="ConsPlusNormal"/>
        <w:jc w:val="right"/>
      </w:pPr>
      <w:r>
        <w:t>от 09.11.2020 N 908</w:t>
      </w:r>
    </w:p>
    <w:p w:rsidR="00D06546" w:rsidRDefault="00D06546">
      <w:pPr>
        <w:pStyle w:val="ConsPlusNormal"/>
        <w:jc w:val="both"/>
      </w:pPr>
    </w:p>
    <w:p w:rsidR="00D06546" w:rsidRDefault="00D06546">
      <w:pPr>
        <w:pStyle w:val="ConsPlusTitle"/>
        <w:jc w:val="center"/>
      </w:pPr>
      <w:bookmarkStart w:id="0" w:name="P29"/>
      <w:bookmarkEnd w:id="0"/>
      <w:r>
        <w:t>ПРАВИЛА</w:t>
      </w:r>
    </w:p>
    <w:p w:rsidR="00D06546" w:rsidRDefault="00D06546">
      <w:pPr>
        <w:pStyle w:val="ConsPlusTitle"/>
        <w:jc w:val="center"/>
      </w:pPr>
      <w:r>
        <w:t>ИСПОЛЬЗОВАНИЯ ЛЕСОВ ДЛЯ ОСУЩЕСТВЛЕНИЯ</w:t>
      </w:r>
    </w:p>
    <w:p w:rsidR="00D06546" w:rsidRDefault="00D06546">
      <w:pPr>
        <w:pStyle w:val="ConsPlusTitle"/>
        <w:jc w:val="center"/>
      </w:pPr>
      <w:r>
        <w:t>РЕКРЕАЦИОННОЙ ДЕЯТЕЛЬНОСТИ</w:t>
      </w:r>
    </w:p>
    <w:p w:rsidR="00D06546" w:rsidRDefault="00D06546">
      <w:pPr>
        <w:pStyle w:val="ConsPlusNormal"/>
        <w:jc w:val="both"/>
      </w:pPr>
    </w:p>
    <w:p w:rsidR="00D06546" w:rsidRDefault="00D06546">
      <w:pPr>
        <w:pStyle w:val="ConsPlusTitle"/>
        <w:jc w:val="center"/>
        <w:outlineLvl w:val="1"/>
      </w:pPr>
      <w:r>
        <w:t>I. Общие положения</w:t>
      </w:r>
    </w:p>
    <w:p w:rsidR="00D06546" w:rsidRDefault="00D06546">
      <w:pPr>
        <w:pStyle w:val="ConsPlusNormal"/>
        <w:jc w:val="both"/>
      </w:pPr>
    </w:p>
    <w:p w:rsidR="00D06546" w:rsidRDefault="00D06546">
      <w:pPr>
        <w:pStyle w:val="ConsPlusNormal"/>
        <w:ind w:firstLine="540"/>
        <w:jc w:val="both"/>
      </w:pPr>
      <w:r>
        <w:t xml:space="preserve">1. Настоящие Правила использования лесов для осуществления рекреационной деятельности (далее - Правила) разработаны в соответствии со </w:t>
      </w:r>
      <w:hyperlink r:id="rId8" w:history="1">
        <w:r>
          <w:rPr>
            <w:color w:val="0000FF"/>
          </w:rPr>
          <w:t>статьей 41</w:t>
        </w:r>
      </w:hyperlink>
      <w:r>
        <w:t xml:space="preserve"> Лесного кодекса Российской Федерации (Собрание законодательства Российской Федерации, 2006, N 50, ст. 5278; 2020, N 31, ст. 5028) (далее - Лесной кодекс) и регулируют отношения, возникающие при использовании лесов для осуществления рекреационной деятельности.</w:t>
      </w:r>
    </w:p>
    <w:p w:rsidR="00D06546" w:rsidRDefault="00D06546">
      <w:pPr>
        <w:pStyle w:val="ConsPlusNormal"/>
        <w:spacing w:before="220"/>
        <w:ind w:firstLine="540"/>
        <w:jc w:val="both"/>
      </w:pPr>
      <w:r>
        <w:t>2.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&lt;1&gt;.</w:t>
      </w:r>
    </w:p>
    <w:p w:rsidR="00D06546" w:rsidRDefault="00D06546">
      <w:pPr>
        <w:pStyle w:val="ConsPlusNormal"/>
        <w:spacing w:before="220"/>
        <w:ind w:firstLine="540"/>
        <w:jc w:val="both"/>
      </w:pPr>
      <w:r>
        <w:lastRenderedPageBreak/>
        <w:t>--------------------------------</w:t>
      </w:r>
    </w:p>
    <w:p w:rsidR="00D06546" w:rsidRDefault="00D06546">
      <w:pPr>
        <w:pStyle w:val="ConsPlusNormal"/>
        <w:spacing w:before="220"/>
        <w:ind w:firstLine="540"/>
        <w:jc w:val="both"/>
      </w:pPr>
      <w:r>
        <w:t xml:space="preserve">&lt;1&gt; </w:t>
      </w:r>
      <w:hyperlink r:id="rId9" w:history="1">
        <w:r>
          <w:rPr>
            <w:color w:val="0000FF"/>
          </w:rPr>
          <w:t>Часть 4 статьи 41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 xml:space="preserve">3. </w:t>
      </w:r>
      <w:proofErr w:type="gramStart"/>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w:t>
      </w:r>
      <w:proofErr w:type="gramEnd"/>
      <w:r>
        <w:t xml:space="preserve"> фестивали и тренировочные сборы, а также другие виды рекреационной деятельности.</w:t>
      </w:r>
    </w:p>
    <w:p w:rsidR="00D06546" w:rsidRDefault="00D06546">
      <w:pPr>
        <w:pStyle w:val="ConsPlusNormal"/>
        <w:spacing w:before="220"/>
        <w:ind w:firstLine="540"/>
        <w:jc w:val="both"/>
      </w:pPr>
      <w:r>
        <w:t>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 &lt;2&gt;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&lt;2&gt; </w:t>
      </w:r>
      <w:hyperlink r:id="rId10" w:history="1">
        <w:r>
          <w:rPr>
            <w:color w:val="0000FF"/>
          </w:rPr>
          <w:t>Часть 2 статьи 41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В случае</w:t>
      </w:r>
      <w:proofErr w:type="gramStart"/>
      <w:r>
        <w:t>,</w:t>
      </w:r>
      <w:proofErr w:type="gramEnd"/>
      <w:r>
        <w:t xml:space="preserve">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
    <w:p w:rsidR="00D06546" w:rsidRDefault="00D06546">
      <w:pPr>
        <w:pStyle w:val="ConsPlusNormal"/>
        <w:spacing w:before="220"/>
        <w:ind w:firstLine="540"/>
        <w:jc w:val="both"/>
      </w:pPr>
      <w:r>
        <w:t>4.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&lt;3&gt;.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&lt;3&gt; </w:t>
      </w:r>
      <w:hyperlink r:id="rId11" w:history="1">
        <w:r>
          <w:rPr>
            <w:color w:val="0000FF"/>
          </w:rPr>
          <w:t>Часть 3 статьи 41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rsidR="00D06546" w:rsidRDefault="00D06546">
      <w:pPr>
        <w:pStyle w:val="ConsPlusNormal"/>
        <w:spacing w:before="220"/>
        <w:ind w:firstLine="540"/>
        <w:jc w:val="both"/>
      </w:pPr>
      <w:r>
        <w:t>5.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&lt;4&gt;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&lt;4&gt; </w:t>
      </w:r>
      <w:hyperlink r:id="rId12" w:history="1">
        <w:r>
          <w:rPr>
            <w:color w:val="0000FF"/>
          </w:rPr>
          <w:t>Часть 2 статьи 41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Размещение таких некапитальных строений и сооружений допускается, прежде всего, на участках, не занятых деревьями и кустарниками.</w:t>
      </w:r>
    </w:p>
    <w:p w:rsidR="00D06546" w:rsidRDefault="00D06546">
      <w:pPr>
        <w:pStyle w:val="ConsPlusNormal"/>
        <w:spacing w:before="220"/>
        <w:ind w:firstLine="540"/>
        <w:jc w:val="both"/>
      </w:pPr>
      <w:r>
        <w:t>6. 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
    <w:p w:rsidR="00D06546" w:rsidRDefault="00D06546">
      <w:pPr>
        <w:pStyle w:val="ConsPlusNormal"/>
        <w:jc w:val="both"/>
      </w:pPr>
    </w:p>
    <w:p w:rsidR="00D06546" w:rsidRDefault="00D06546">
      <w:pPr>
        <w:pStyle w:val="ConsPlusTitle"/>
        <w:jc w:val="center"/>
        <w:outlineLvl w:val="1"/>
      </w:pPr>
      <w:r>
        <w:t>II. Права и обязанности лиц, использующих леса</w:t>
      </w:r>
    </w:p>
    <w:p w:rsidR="00D06546" w:rsidRDefault="00D06546">
      <w:pPr>
        <w:pStyle w:val="ConsPlusTitle"/>
        <w:jc w:val="center"/>
      </w:pPr>
      <w:r>
        <w:t>для осуществления рекреационной деятельности</w:t>
      </w:r>
    </w:p>
    <w:p w:rsidR="00D06546" w:rsidRDefault="00D06546">
      <w:pPr>
        <w:pStyle w:val="ConsPlusNormal"/>
        <w:jc w:val="both"/>
      </w:pPr>
    </w:p>
    <w:p w:rsidR="00D06546" w:rsidRDefault="00D06546">
      <w:pPr>
        <w:pStyle w:val="ConsPlusNormal"/>
        <w:ind w:firstLine="540"/>
        <w:jc w:val="both"/>
      </w:pPr>
      <w:r>
        <w:lastRenderedPageBreak/>
        <w:t>7. Лица, использующие леса для осуществления рекреационной деятельности, имеют право:</w:t>
      </w:r>
    </w:p>
    <w:p w:rsidR="00D06546" w:rsidRDefault="00D06546">
      <w:pPr>
        <w:pStyle w:val="ConsPlusNormal"/>
        <w:spacing w:before="220"/>
        <w:ind w:firstLine="540"/>
        <w:jc w:val="both"/>
      </w:pPr>
      <w:proofErr w:type="gramStart"/>
      <w:r>
        <w:t xml:space="preserve">а) использовать лесной участок по целевому назначению в соответствии с Лесным </w:t>
      </w:r>
      <w:hyperlink r:id="rId13" w:history="1">
        <w:r>
          <w:rPr>
            <w:color w:val="0000FF"/>
          </w:rPr>
          <w:t>кодексом</w:t>
        </w:r>
      </w:hyperlink>
      <w:r>
        <w:t xml:space="preserve">, иными нормативными правовыми актами Российской Федерации, лесным планом субъекта Российской Федерации, лесохозяйственным регламентом лесничества, на основании проекта освоения лесов, договора аренды лесного участка, решения органа государственной власти, органа местного самоуправления, уполномоченного в соответствии со </w:t>
      </w:r>
      <w:hyperlink r:id="rId14" w:history="1">
        <w:r>
          <w:rPr>
            <w:color w:val="0000FF"/>
          </w:rPr>
          <w:t>статьями 81</w:t>
        </w:r>
      </w:hyperlink>
      <w:r>
        <w:t xml:space="preserve"> - </w:t>
      </w:r>
      <w:hyperlink r:id="rId15" w:history="1">
        <w:r>
          <w:rPr>
            <w:color w:val="0000FF"/>
          </w:rPr>
          <w:t>84</w:t>
        </w:r>
      </w:hyperlink>
      <w:r>
        <w:t xml:space="preserve"> Лесного кодекса, о предоставлении лесного участка в постоянное (бессрочное) пользование;</w:t>
      </w:r>
      <w:proofErr w:type="gramEnd"/>
    </w:p>
    <w:p w:rsidR="00D06546" w:rsidRDefault="00D06546">
      <w:pPr>
        <w:pStyle w:val="ConsPlusNormal"/>
        <w:spacing w:before="220"/>
        <w:ind w:firstLine="540"/>
        <w:jc w:val="both"/>
      </w:pPr>
      <w:r>
        <w:t>б) создавать лесную инфраструктуру, в том числе лесные дороги &lt;5&gt;;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&lt;5&gt; </w:t>
      </w:r>
      <w:hyperlink r:id="rId16" w:history="1">
        <w:r>
          <w:rPr>
            <w:color w:val="0000FF"/>
          </w:rPr>
          <w:t>Часть 1 статьи 13</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proofErr w:type="gramStart"/>
      <w:r>
        <w:t>в) возводить некапитальные строения, сооружения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&lt;6&gt; на лесных участках и осуществлять их благоустройство &lt;7&gt;. Некапитальные строения</w:t>
      </w:r>
      <w:proofErr w:type="gramEnd"/>
      <w:r>
        <w:t>, сооружения для осуществления рекреационной деятельности должны создаваться преимущественно из деревянных конструкций;</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&lt;6&gt; </w:t>
      </w:r>
      <w:hyperlink r:id="rId17" w:history="1">
        <w:r>
          <w:rPr>
            <w:color w:val="0000FF"/>
          </w:rPr>
          <w:t>Пункт 10.2 статьи 1</w:t>
        </w:r>
      </w:hyperlink>
      <w:r>
        <w:t xml:space="preserve"> Градостроительного кодекса Российской Федерации (Собрание законодательства Российской Федерации, 2005, N 1, ст. 16; 2018, N 32, ст. 5135).</w:t>
      </w:r>
    </w:p>
    <w:p w:rsidR="00D06546" w:rsidRDefault="00D06546">
      <w:pPr>
        <w:pStyle w:val="ConsPlusNormal"/>
        <w:spacing w:before="220"/>
        <w:ind w:firstLine="540"/>
        <w:jc w:val="both"/>
      </w:pPr>
      <w:r>
        <w:t xml:space="preserve">&lt;7&gt; </w:t>
      </w:r>
      <w:hyperlink r:id="rId18" w:history="1">
        <w:r>
          <w:rPr>
            <w:color w:val="0000FF"/>
          </w:rPr>
          <w:t>Часть 2 статьи 41</w:t>
        </w:r>
      </w:hyperlink>
      <w:r>
        <w:t xml:space="preserve"> и </w:t>
      </w:r>
      <w:hyperlink r:id="rId19" w:history="1">
        <w:r>
          <w:rPr>
            <w:color w:val="0000FF"/>
          </w:rPr>
          <w:t>часть 7 статьи 21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г) возводить физкультурно-оздоровительные, спортивные и спортивно-технические сооружения на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&lt;8&gt;;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&lt;8&gt; </w:t>
      </w:r>
      <w:hyperlink r:id="rId20" w:history="1">
        <w:r>
          <w:rPr>
            <w:color w:val="0000FF"/>
          </w:rPr>
          <w:t>Часть 2 статьи 41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д) пользоваться другими правами, если их реализация не противоречит требованиям законодательства Российской Федерации.</w:t>
      </w:r>
    </w:p>
    <w:p w:rsidR="00D06546" w:rsidRDefault="00D06546">
      <w:pPr>
        <w:pStyle w:val="ConsPlusNormal"/>
        <w:spacing w:before="220"/>
        <w:ind w:firstLine="540"/>
        <w:jc w:val="both"/>
      </w:pPr>
      <w:r>
        <w:t>8. Лица, использующие леса для осуществления рекреационной деятельности, обязаны:</w:t>
      </w:r>
    </w:p>
    <w:p w:rsidR="00D06546" w:rsidRDefault="00D06546">
      <w:pPr>
        <w:pStyle w:val="ConsPlusNormal"/>
        <w:spacing w:before="220"/>
        <w:ind w:firstLine="540"/>
        <w:jc w:val="both"/>
      </w:pPr>
      <w:r>
        <w:t>а) составлять проект освоения лесов &lt;9&gt;;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&lt;9&gt; </w:t>
      </w:r>
      <w:hyperlink r:id="rId21" w:history="1">
        <w:r>
          <w:rPr>
            <w:color w:val="0000FF"/>
          </w:rPr>
          <w:t>Часть 1 статьи 88</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б)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rsidR="00D06546" w:rsidRDefault="00D06546">
      <w:pPr>
        <w:pStyle w:val="ConsPlusNormal"/>
        <w:spacing w:before="220"/>
        <w:ind w:firstLine="540"/>
        <w:jc w:val="both"/>
      </w:pPr>
      <w:r>
        <w:t xml:space="preserve">в) соблюдать условия договора аренды лесного участка, решения органа государственной власти, органа местного самоуправления, уполномоченного в соответствии со </w:t>
      </w:r>
      <w:hyperlink r:id="rId22" w:history="1">
        <w:r>
          <w:rPr>
            <w:color w:val="0000FF"/>
          </w:rPr>
          <w:t>статьями 81</w:t>
        </w:r>
      </w:hyperlink>
      <w:r>
        <w:t xml:space="preserve"> - </w:t>
      </w:r>
      <w:hyperlink r:id="rId23" w:history="1">
        <w:r>
          <w:rPr>
            <w:color w:val="0000FF"/>
          </w:rPr>
          <w:t>84</w:t>
        </w:r>
      </w:hyperlink>
      <w:r>
        <w:t xml:space="preserve"> </w:t>
      </w:r>
      <w:r>
        <w:lastRenderedPageBreak/>
        <w:t>Лесного кодекса, о предоставлении лесного участка в постоянное (бессрочное) пользование;</w:t>
      </w:r>
    </w:p>
    <w:p w:rsidR="00D06546" w:rsidRDefault="00D06546">
      <w:pPr>
        <w:pStyle w:val="ConsPlusNormal"/>
        <w:spacing w:before="220"/>
        <w:ind w:firstLine="540"/>
        <w:jc w:val="both"/>
      </w:pPr>
      <w:r>
        <w:t>г)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D06546" w:rsidRDefault="00D06546">
      <w:pPr>
        <w:pStyle w:val="ConsPlusNormal"/>
        <w:spacing w:before="220"/>
        <w:ind w:firstLine="540"/>
        <w:jc w:val="both"/>
      </w:pPr>
      <w:r>
        <w:t>д) подавать ежегодно лесную декларацию &lt;10&gt;;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&lt;10&gt; </w:t>
      </w:r>
      <w:hyperlink r:id="rId24" w:history="1">
        <w:r>
          <w:rPr>
            <w:color w:val="0000FF"/>
          </w:rPr>
          <w:t>Часть 2 статьи 26</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е) представлять отчет об использовании лесов &lt;11&gt;;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&lt;11&gt; </w:t>
      </w:r>
      <w:hyperlink r:id="rId25" w:history="1">
        <w:r>
          <w:rPr>
            <w:color w:val="0000FF"/>
          </w:rPr>
          <w:t>Часть 1 статьи 49</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ж) представлять отчет об охране лесов от пожаров &lt;12&gt;;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&lt;12&gt; </w:t>
      </w:r>
      <w:hyperlink r:id="rId26" w:history="1">
        <w:r>
          <w:rPr>
            <w:color w:val="0000FF"/>
          </w:rPr>
          <w:t>Часть 1 статьи 60</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з) представлять отчет о защите лесов &lt;13&gt;;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&lt;13&gt; </w:t>
      </w:r>
      <w:hyperlink r:id="rId27" w:history="1">
        <w:r>
          <w:rPr>
            <w:color w:val="0000FF"/>
          </w:rPr>
          <w:t>Часть 1 статьи 60.11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и) представлять отчет о воспроизводстве лесов и лесоразведении &lt;14&gt;;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&lt;14&gt; </w:t>
      </w:r>
      <w:hyperlink r:id="rId28" w:history="1">
        <w:r>
          <w:rPr>
            <w:color w:val="0000FF"/>
          </w:rPr>
          <w:t>Часть 1 статьи 66</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к) осуществлять меры противопожарного обустройства лесов на предоставленном лесном участке &lt;15&gt;;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&lt;15&gt; </w:t>
      </w:r>
      <w:hyperlink r:id="rId29" w:history="1">
        <w:r>
          <w:rPr>
            <w:color w:val="0000FF"/>
          </w:rPr>
          <w:t>Часть 2 статьи 53.1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л) соблюдать меры санитарной безопасности в лесах &lt;16&gt;;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&lt;16&gt; </w:t>
      </w:r>
      <w:hyperlink r:id="rId30" w:history="1">
        <w:r>
          <w:rPr>
            <w:color w:val="0000FF"/>
          </w:rPr>
          <w:t>Часть 1 статьи 60.3</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м) осуществлять мероприятия по предупреждению распространения вредных организмов &lt;17&gt;;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&lt;17&gt; </w:t>
      </w:r>
      <w:hyperlink r:id="rId31" w:history="1">
        <w:r>
          <w:rPr>
            <w:color w:val="0000FF"/>
          </w:rPr>
          <w:t>Часть 1 статьи 60.7</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lastRenderedPageBreak/>
        <w:t>н) осуществлять рекультивацию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 &lt;18&gt;;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&lt;18&gt; </w:t>
      </w:r>
      <w:hyperlink r:id="rId32" w:history="1">
        <w:r>
          <w:rPr>
            <w:color w:val="0000FF"/>
          </w:rPr>
          <w:t>Часть 6 статьи 21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proofErr w:type="gramStart"/>
      <w:r>
        <w:t xml:space="preserve">о) после прекращения действия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r:id="rId33" w:history="1">
        <w:r>
          <w:rPr>
            <w:color w:val="0000FF"/>
          </w:rPr>
          <w:t>статьями 81</w:t>
        </w:r>
      </w:hyperlink>
      <w:r>
        <w:t xml:space="preserve"> - </w:t>
      </w:r>
      <w:hyperlink r:id="rId34" w:history="1">
        <w:r>
          <w:rPr>
            <w:color w:val="0000FF"/>
          </w:rPr>
          <w:t>84</w:t>
        </w:r>
      </w:hyperlink>
      <w:r>
        <w:t xml:space="preserve"> Лесного кодекса, о предоставлении лесного участка в постоянное (бессрочное) пользование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proofErr w:type="gramEnd"/>
    </w:p>
    <w:p w:rsidR="00D06546" w:rsidRDefault="00D06546">
      <w:pPr>
        <w:pStyle w:val="ConsPlusNormal"/>
        <w:spacing w:before="220"/>
        <w:ind w:firstLine="540"/>
        <w:jc w:val="both"/>
      </w:pPr>
      <w:r>
        <w:t xml:space="preserve">п)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35" w:history="1">
        <w:r>
          <w:rPr>
            <w:color w:val="0000FF"/>
          </w:rPr>
          <w:t>частью 2 статьи 91</w:t>
        </w:r>
      </w:hyperlink>
      <w:r>
        <w:t xml:space="preserve"> Лесного кодекса, для внесения в государственный лесной реестр &lt;19&gt;;</w:t>
      </w:r>
    </w:p>
    <w:p w:rsidR="00D06546" w:rsidRDefault="00D06546">
      <w:pPr>
        <w:pStyle w:val="ConsPlusNormal"/>
        <w:spacing w:before="220"/>
        <w:ind w:firstLine="540"/>
        <w:jc w:val="both"/>
      </w:pPr>
      <w:r>
        <w:t>--------------------------------</w:t>
      </w:r>
    </w:p>
    <w:p w:rsidR="00D06546" w:rsidRDefault="00D06546">
      <w:pPr>
        <w:pStyle w:val="ConsPlusNormal"/>
        <w:spacing w:before="220"/>
        <w:ind w:firstLine="540"/>
        <w:jc w:val="both"/>
      </w:pPr>
      <w:r>
        <w:t xml:space="preserve">&lt;19&gt; </w:t>
      </w:r>
      <w:hyperlink r:id="rId36" w:history="1">
        <w:r>
          <w:rPr>
            <w:color w:val="0000FF"/>
          </w:rPr>
          <w:t>Часть 4 статьи 91</w:t>
        </w:r>
      </w:hyperlink>
      <w:r>
        <w:t xml:space="preserve"> Лесного кодекса.</w:t>
      </w:r>
    </w:p>
    <w:p w:rsidR="00D06546" w:rsidRDefault="00D06546">
      <w:pPr>
        <w:pStyle w:val="ConsPlusNormal"/>
        <w:jc w:val="both"/>
      </w:pPr>
    </w:p>
    <w:p w:rsidR="00D06546" w:rsidRDefault="00D06546">
      <w:pPr>
        <w:pStyle w:val="ConsPlusNormal"/>
        <w:ind w:firstLine="540"/>
        <w:jc w:val="both"/>
      </w:pPr>
      <w:r>
        <w:t>р) выполнять иные обязанности, предусмотренные лесным законодательством Российской Федерации.</w:t>
      </w:r>
    </w:p>
    <w:p w:rsidR="00D06546" w:rsidRDefault="00D06546">
      <w:pPr>
        <w:pStyle w:val="ConsPlusNormal"/>
        <w:jc w:val="both"/>
      </w:pPr>
    </w:p>
    <w:p w:rsidR="00D06546" w:rsidRDefault="00D06546">
      <w:pPr>
        <w:pStyle w:val="ConsPlusNormal"/>
        <w:jc w:val="both"/>
      </w:pPr>
    </w:p>
    <w:p w:rsidR="00D06546" w:rsidRDefault="00D06546">
      <w:pPr>
        <w:pStyle w:val="ConsPlusNormal"/>
        <w:pBdr>
          <w:top w:val="single" w:sz="6" w:space="0" w:color="auto"/>
        </w:pBdr>
        <w:spacing w:before="100" w:after="100"/>
        <w:jc w:val="both"/>
        <w:rPr>
          <w:sz w:val="2"/>
          <w:szCs w:val="2"/>
        </w:rPr>
      </w:pPr>
    </w:p>
    <w:p w:rsidR="004D0857" w:rsidRDefault="004D0857">
      <w:bookmarkStart w:id="1" w:name="_GoBack"/>
      <w:bookmarkEnd w:id="1"/>
    </w:p>
    <w:sectPr w:rsidR="004D0857" w:rsidSect="0043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46"/>
    <w:rsid w:val="004D0857"/>
    <w:rsid w:val="00D0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5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65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654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5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65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65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B841DC8926EDA3CCAF905B4433E49A31BDDB35BB58E5B1D18028EC97D376EF0C40AB2F5670A6103ABD37953C10D2B47A30865DC99B02675IFG" TargetMode="External"/><Relationship Id="rId13" Type="http://schemas.openxmlformats.org/officeDocument/2006/relationships/hyperlink" Target="consultantplus://offline/ref=2E8B841DC8926EDA3CCAF905B4433E49A31BDDB35BB58E5B1D18028EC97D376EF0C40ABAF667033157E4D22517971E2B4DA30A6CC079IAG" TargetMode="External"/><Relationship Id="rId18" Type="http://schemas.openxmlformats.org/officeDocument/2006/relationships/hyperlink" Target="consultantplus://offline/ref=2E8B841DC8926EDA3CCAF905B4433E49A31BDDB35BB58E5B1D18028EC97D376EF0C40ABAF562033157E4D22517971E2B4DA30A6CC079IAG" TargetMode="External"/><Relationship Id="rId26" Type="http://schemas.openxmlformats.org/officeDocument/2006/relationships/hyperlink" Target="consultantplus://offline/ref=2E8B841DC8926EDA3CCAF905B4433E49A31BDDB35BB58E5B1D18028EC97D376EF0C40AB7FD61033157E4D22517971E2B4DA30A6CC079IAG" TargetMode="External"/><Relationship Id="rId3" Type="http://schemas.openxmlformats.org/officeDocument/2006/relationships/settings" Target="settings.xml"/><Relationship Id="rId21" Type="http://schemas.openxmlformats.org/officeDocument/2006/relationships/hyperlink" Target="consultantplus://offline/ref=2E8B841DC8926EDA3CCAF905B4433E49A31BDDB35BB58E5B1D18028EC97D376EF0C40ABBFD63033157E4D22517971E2B4DA30A6CC079IAG" TargetMode="External"/><Relationship Id="rId34" Type="http://schemas.openxmlformats.org/officeDocument/2006/relationships/hyperlink" Target="consultantplus://offline/ref=2E8B841DC8926EDA3CCAF905B4433E49A31BDDB35BB58E5B1D18028EC97D376EF0C40AB2F5670D6304ABD37953C10D2B47A30865DC99B02675IFG" TargetMode="External"/><Relationship Id="rId7" Type="http://schemas.openxmlformats.org/officeDocument/2006/relationships/hyperlink" Target="consultantplus://offline/ref=2E8B841DC8926EDA3CCAF905B4433E49A31BD1B553B08E5B1D18028EC97D376EF0C40AB2F56709610EABD37953C10D2B47A30865DC99B02675IFG" TargetMode="External"/><Relationship Id="rId12" Type="http://schemas.openxmlformats.org/officeDocument/2006/relationships/hyperlink" Target="consultantplus://offline/ref=2E8B841DC8926EDA3CCAF905B4433E49A31BDDB35BB58E5B1D18028EC97D376EF0C40ABAF562033157E4D22517971E2B4DA30A6CC079IAG" TargetMode="External"/><Relationship Id="rId17" Type="http://schemas.openxmlformats.org/officeDocument/2006/relationships/hyperlink" Target="consultantplus://offline/ref=2E8B841DC8926EDA3CCAF905B4433E49A31BDDB150B68E5B1D18028EC97D376EF0C40AB1F165016E52F1C37D1A94033544B4166EC2997BI1G" TargetMode="External"/><Relationship Id="rId25" Type="http://schemas.openxmlformats.org/officeDocument/2006/relationships/hyperlink" Target="consultantplus://offline/ref=2E8B841DC8926EDA3CCAF905B4433E49A31BDDB35BB58E5B1D18028EC97D376EF0C40AB7F366033157E4D22517971E2B4DA30A6CC079IAG" TargetMode="External"/><Relationship Id="rId33" Type="http://schemas.openxmlformats.org/officeDocument/2006/relationships/hyperlink" Target="consultantplus://offline/ref=2E8B841DC8926EDA3CCAF905B4433E49A31BDDB35BB58E5B1D18028EC97D376EF0C40AB2F5670C620EABD37953C10D2B47A30865DC99B02675IF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E8B841DC8926EDA3CCAF905B4433E49A31BDDB35BB58E5B1D18028EC97D376EF0C40AB7F166033157E4D22517971E2B4DA30A6CC079IAG" TargetMode="External"/><Relationship Id="rId20" Type="http://schemas.openxmlformats.org/officeDocument/2006/relationships/hyperlink" Target="consultantplus://offline/ref=2E8B841DC8926EDA3CCAF905B4433E49A31BDDB35BB58E5B1D18028EC97D376EF0C40ABAF562033157E4D22517971E2B4DA30A6CC079IAG" TargetMode="External"/><Relationship Id="rId29" Type="http://schemas.openxmlformats.org/officeDocument/2006/relationships/hyperlink" Target="consultantplus://offline/ref=2E8B841DC8926EDA3CCAF905B4433E49A31BDDB35BB58E5B1D18028EC97D376EF0C40AB2F56700600EABD37953C10D2B47A30865DC99B02675IFG" TargetMode="External"/><Relationship Id="rId1" Type="http://schemas.openxmlformats.org/officeDocument/2006/relationships/styles" Target="styles.xml"/><Relationship Id="rId6" Type="http://schemas.openxmlformats.org/officeDocument/2006/relationships/hyperlink" Target="consultantplus://offline/ref=2E8B841DC8926EDA3CCAF905B4433E49A31BDDB35BB58E5B1D18028EC97D376EF0C40AB2F5670A6103ABD37953C10D2B47A30865DC99B02675IFG" TargetMode="External"/><Relationship Id="rId11" Type="http://schemas.openxmlformats.org/officeDocument/2006/relationships/hyperlink" Target="consultantplus://offline/ref=2E8B841DC8926EDA3CCAF905B4433E49A31BDDB35BB58E5B1D18028EC97D376EF0C40AB2F5670A6105ABD37953C10D2B47A30865DC99B02675IFG" TargetMode="External"/><Relationship Id="rId24" Type="http://schemas.openxmlformats.org/officeDocument/2006/relationships/hyperlink" Target="consultantplus://offline/ref=2E8B841DC8926EDA3CCAF905B4433E49A31BDDB35BB58E5B1D18028EC97D376EF0C40ABBF260033157E4D22517971E2B4DA30A6CC079IAG" TargetMode="External"/><Relationship Id="rId32" Type="http://schemas.openxmlformats.org/officeDocument/2006/relationships/hyperlink" Target="consultantplus://offline/ref=2E8B841DC8926EDA3CCAF905B4433E49A31BDDB35BB58E5B1D18028EC97D376EF0C40AB2F567096704ABD37953C10D2B47A30865DC99B02675IFG"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2E8B841DC8926EDA3CCAF905B4433E49A31BDDB35BB58E5B1D18028EC97D376EF0C40AB2F5670D6304ABD37953C10D2B47A30865DC99B02675IFG" TargetMode="External"/><Relationship Id="rId23" Type="http://schemas.openxmlformats.org/officeDocument/2006/relationships/hyperlink" Target="consultantplus://offline/ref=2E8B841DC8926EDA3CCAF905B4433E49A31BDDB35BB58E5B1D18028EC97D376EF0C40AB2F5670D6304ABD37953C10D2B47A30865DC99B02675IFG" TargetMode="External"/><Relationship Id="rId28" Type="http://schemas.openxmlformats.org/officeDocument/2006/relationships/hyperlink" Target="consultantplus://offline/ref=2E8B841DC8926EDA3CCAF905B4433E49A31BDDB35BB58E5B1D18028EC97D376EF0C40AB6F462033157E4D22517971E2B4DA30A6CC079IAG" TargetMode="External"/><Relationship Id="rId36" Type="http://schemas.openxmlformats.org/officeDocument/2006/relationships/hyperlink" Target="consultantplus://offline/ref=2E8B841DC8926EDA3CCAF905B4433E49A31BDDB35BB58E5B1D18028EC97D376EF0C40AB2F5670E6704ABD37953C10D2B47A30865DC99B02675IFG" TargetMode="External"/><Relationship Id="rId10" Type="http://schemas.openxmlformats.org/officeDocument/2006/relationships/hyperlink" Target="consultantplus://offline/ref=2E8B841DC8926EDA3CCAF905B4433E49A31BDDB35BB58E5B1D18028EC97D376EF0C40ABAF562033157E4D22517971E2B4DA30A6CC079IAG" TargetMode="External"/><Relationship Id="rId19" Type="http://schemas.openxmlformats.org/officeDocument/2006/relationships/hyperlink" Target="consultantplus://offline/ref=2E8B841DC8926EDA3CCAF905B4433E49A31BDDB35BB58E5B1D18028EC97D376EF0C40AB7F66C5C3442F58A28148A00225ABF086E7CI3G" TargetMode="External"/><Relationship Id="rId31" Type="http://schemas.openxmlformats.org/officeDocument/2006/relationships/hyperlink" Target="consultantplus://offline/ref=2E8B841DC8926EDA3CCAF905B4433E49A31BDDB35BB58E5B1D18028EC97D376EF0C40AB0F26E033157E4D22517971E2B4DA30A6CC079IAG" TargetMode="External"/><Relationship Id="rId4" Type="http://schemas.openxmlformats.org/officeDocument/2006/relationships/webSettings" Target="webSettings.xml"/><Relationship Id="rId9" Type="http://schemas.openxmlformats.org/officeDocument/2006/relationships/hyperlink" Target="consultantplus://offline/ref=2E8B841DC8926EDA3CCAF905B4433E49A31BDDB35BB58E5B1D18028EC97D376EF0C40AB2F5670A6102ABD37953C10D2B47A30865DC99B02675IFG" TargetMode="External"/><Relationship Id="rId14" Type="http://schemas.openxmlformats.org/officeDocument/2006/relationships/hyperlink" Target="consultantplus://offline/ref=2E8B841DC8926EDA3CCAF905B4433E49A31BDDB35BB58E5B1D18028EC97D376EF0C40AB2F5670C620EABD37953C10D2B47A30865DC99B02675IFG" TargetMode="External"/><Relationship Id="rId22" Type="http://schemas.openxmlformats.org/officeDocument/2006/relationships/hyperlink" Target="consultantplus://offline/ref=2E8B841DC8926EDA3CCAF905B4433E49A31BDDB35BB58E5B1D18028EC97D376EF0C40AB2F5670C620EABD37953C10D2B47A30865DC99B02675IFG" TargetMode="External"/><Relationship Id="rId27" Type="http://schemas.openxmlformats.org/officeDocument/2006/relationships/hyperlink" Target="consultantplus://offline/ref=2E8B841DC8926EDA3CCAF905B4433E49A31BDDB35BB58E5B1D18028EC97D376EF0C40AB7FC67033157E4D22517971E2B4DA30A6CC079IAG" TargetMode="External"/><Relationship Id="rId30" Type="http://schemas.openxmlformats.org/officeDocument/2006/relationships/hyperlink" Target="consultantplus://offline/ref=2E8B841DC8926EDA3CCAF905B4433E49A31BDDB35BB58E5B1D18028EC97D376EF0C40AB0F06F033157E4D22517971E2B4DA30A6CC079IAG" TargetMode="External"/><Relationship Id="rId35" Type="http://schemas.openxmlformats.org/officeDocument/2006/relationships/hyperlink" Target="consultantplus://offline/ref=2E8B841DC8926EDA3CCAF905B4433E49A31BDDB35BB58E5B1D18028EC97D376EF0C40AB2F5670E6404ABD37953C10D2B47A30865DC99B02675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2021-09-03T06:08:00Z</dcterms:created>
  <dcterms:modified xsi:type="dcterms:W3CDTF">2021-09-03T06:09:00Z</dcterms:modified>
</cp:coreProperties>
</file>