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FB" w:rsidRPr="0044675E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Казанский федеральный университет</w:t>
      </w:r>
    </w:p>
    <w:p w:rsidR="00E85FFB" w:rsidRPr="0044675E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Институт социально</w:t>
      </w:r>
      <w:r w:rsidRPr="00446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–философских наук и массовых коммуникаций</w:t>
      </w:r>
    </w:p>
    <w:p w:rsidR="00E85FFB" w:rsidRPr="0044675E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Кафедра религиоведения</w:t>
      </w:r>
    </w:p>
    <w:p w:rsidR="00E85FFB" w:rsidRPr="0044675E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675E">
        <w:rPr>
          <w:rFonts w:ascii="Times New Roman" w:hAnsi="Times New Roman" w:cs="Times New Roman"/>
          <w:i/>
          <w:iCs/>
          <w:sz w:val="28"/>
          <w:szCs w:val="28"/>
        </w:rPr>
        <w:t>При поддержке</w:t>
      </w:r>
    </w:p>
    <w:p w:rsidR="00E85FFB" w:rsidRPr="000A16C1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1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Философского факультета Московского государственного университета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A1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им.М.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</w:t>
      </w:r>
      <w:r w:rsidRPr="000A1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Ломоносова</w:t>
      </w:r>
    </w:p>
    <w:p w:rsidR="00E85FFB" w:rsidRPr="0044675E" w:rsidRDefault="00E85FFB" w:rsidP="000A16C1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0A1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Казанской духовной семинарии</w:t>
      </w:r>
    </w:p>
    <w:p w:rsidR="00E85FFB" w:rsidRPr="0044675E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FFB" w:rsidRPr="0044675E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675E">
        <w:rPr>
          <w:rFonts w:ascii="Times New Roman" w:hAnsi="Times New Roman" w:cs="Times New Roman"/>
          <w:sz w:val="24"/>
          <w:szCs w:val="24"/>
        </w:rPr>
        <w:t>Проводит</w:t>
      </w:r>
    </w:p>
    <w:p w:rsidR="00E85FFB" w:rsidRPr="009734D2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4D2">
        <w:rPr>
          <w:rFonts w:ascii="Times New Roman" w:hAnsi="Times New Roman" w:cs="Times New Roman"/>
          <w:b/>
          <w:bCs/>
          <w:sz w:val="28"/>
          <w:szCs w:val="28"/>
        </w:rPr>
        <w:t>8 мая 2018 года в 14-00</w:t>
      </w:r>
    </w:p>
    <w:p w:rsidR="00E85FFB" w:rsidRPr="000A16C1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A16C1">
        <w:rPr>
          <w:rFonts w:ascii="Times New Roman" w:hAnsi="Times New Roman" w:cs="Times New Roman"/>
          <w:i/>
          <w:iCs/>
          <w:sz w:val="26"/>
          <w:szCs w:val="26"/>
        </w:rPr>
        <w:t>Научно-образовательную конференцию</w:t>
      </w:r>
    </w:p>
    <w:p w:rsidR="00E85FFB" w:rsidRPr="000A16C1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A16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«Интеллигенция и вера»</w:t>
      </w:r>
    </w:p>
    <w:p w:rsidR="00E85FFB" w:rsidRPr="000A16C1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6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приуроченную к 190-летней годовщине рождения Л.Н.Толстого.</w:t>
      </w:r>
    </w:p>
    <w:p w:rsidR="00E85FFB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FFB" w:rsidRPr="0044675E" w:rsidRDefault="00E85FFB" w:rsidP="000A16C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которой пройдут следующие мероприятия</w:t>
      </w:r>
      <w:r w:rsidRPr="0044675E">
        <w:rPr>
          <w:rFonts w:ascii="Times New Roman" w:hAnsi="Times New Roman" w:cs="Times New Roman"/>
          <w:sz w:val="28"/>
          <w:szCs w:val="28"/>
        </w:rPr>
        <w:t>:</w:t>
      </w:r>
    </w:p>
    <w:p w:rsidR="00E85FFB" w:rsidRPr="0044675E" w:rsidRDefault="00E85FFB" w:rsidP="000A16C1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446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руглый стол «Интеллигенция и вера: Л.Н. Толстой и современность»</w:t>
      </w:r>
    </w:p>
    <w:p w:rsidR="00E85FFB" w:rsidRPr="0044675E" w:rsidRDefault="00E85FFB" w:rsidP="000A16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75E">
        <w:rPr>
          <w:rFonts w:ascii="Times New Roman" w:hAnsi="Times New Roman" w:cs="Times New Roman"/>
          <w:sz w:val="24"/>
          <w:szCs w:val="24"/>
        </w:rPr>
        <w:t xml:space="preserve">На круглом столе предполагаются к обсуждению вопросы: </w:t>
      </w:r>
    </w:p>
    <w:p w:rsidR="00E85FFB" w:rsidRPr="0044675E" w:rsidRDefault="00E85FFB" w:rsidP="000A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75E">
        <w:rPr>
          <w:rFonts w:ascii="Times New Roman" w:hAnsi="Times New Roman" w:cs="Times New Roman"/>
          <w:sz w:val="24"/>
          <w:szCs w:val="24"/>
        </w:rPr>
        <w:t>- фигура Л.Н. Толстого и ее противоречивость в контексте Русской Православной Церкви;</w:t>
      </w:r>
    </w:p>
    <w:p w:rsidR="00E85FFB" w:rsidRPr="0044675E" w:rsidRDefault="00E85FFB" w:rsidP="000A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75E">
        <w:rPr>
          <w:rFonts w:ascii="Times New Roman" w:hAnsi="Times New Roman" w:cs="Times New Roman"/>
          <w:sz w:val="24"/>
          <w:szCs w:val="24"/>
        </w:rPr>
        <w:t>- русская светская литература и вера;</w:t>
      </w:r>
    </w:p>
    <w:p w:rsidR="00E85FFB" w:rsidRPr="0044675E" w:rsidRDefault="00E85FFB" w:rsidP="000A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75E">
        <w:rPr>
          <w:rFonts w:ascii="Times New Roman" w:hAnsi="Times New Roman" w:cs="Times New Roman"/>
          <w:sz w:val="24"/>
          <w:szCs w:val="24"/>
        </w:rPr>
        <w:t xml:space="preserve">- религиозная память и интеллигенция: проблемы религиозной идентичности ХХ века; </w:t>
      </w:r>
    </w:p>
    <w:p w:rsidR="00E85FFB" w:rsidRDefault="00E85FFB" w:rsidP="000A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75E">
        <w:rPr>
          <w:rFonts w:ascii="Times New Roman" w:hAnsi="Times New Roman" w:cs="Times New Roman"/>
          <w:sz w:val="24"/>
          <w:szCs w:val="24"/>
        </w:rPr>
        <w:t>- интеллигенция и Церковь;</w:t>
      </w:r>
    </w:p>
    <w:p w:rsidR="00E85FFB" w:rsidRPr="0044675E" w:rsidRDefault="00E85FFB" w:rsidP="000A16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FFB" w:rsidRPr="000A16C1" w:rsidRDefault="00E85FFB" w:rsidP="000A16C1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1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Круглый стол «Татарская интеллигенция: между исламом и Империей»: </w:t>
      </w:r>
    </w:p>
    <w:p w:rsidR="00E85FFB" w:rsidRPr="000A16C1" w:rsidRDefault="00E85FFB" w:rsidP="000A16C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6C1">
        <w:rPr>
          <w:rFonts w:ascii="Times New Roman" w:hAnsi="Times New Roman" w:cs="Times New Roman"/>
          <w:sz w:val="24"/>
          <w:szCs w:val="24"/>
        </w:rPr>
        <w:t xml:space="preserve">На круглом столе предполагаются к обсуждению вопросы: </w:t>
      </w:r>
    </w:p>
    <w:p w:rsidR="00E85FFB" w:rsidRPr="000A16C1" w:rsidRDefault="00E85FFB" w:rsidP="000A16C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6C1">
        <w:rPr>
          <w:rFonts w:ascii="Times New Roman" w:hAnsi="Times New Roman" w:cs="Times New Roman"/>
          <w:sz w:val="24"/>
          <w:szCs w:val="24"/>
        </w:rPr>
        <w:t xml:space="preserve">- роль национальной интеллигенции в сохранении и конструировании исламских традиций; </w:t>
      </w:r>
    </w:p>
    <w:p w:rsidR="00E85FFB" w:rsidRDefault="00E85FFB" w:rsidP="000A16C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6C1">
        <w:rPr>
          <w:rFonts w:ascii="Times New Roman" w:hAnsi="Times New Roman" w:cs="Times New Roman"/>
          <w:sz w:val="24"/>
          <w:szCs w:val="24"/>
        </w:rPr>
        <w:t>- татарская интеллигенция в поисках своей идентичности.</w:t>
      </w:r>
    </w:p>
    <w:p w:rsidR="00E85FFB" w:rsidRPr="000A16C1" w:rsidRDefault="00E85FFB" w:rsidP="000A16C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5FFB" w:rsidRPr="000A16C1" w:rsidRDefault="00E85FFB" w:rsidP="001D52D9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Предпремьерный показ документального фильма 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ладислава </w:t>
      </w:r>
      <w:r w:rsidRPr="000A1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Артемова «Моя еврейская мама»</w:t>
      </w:r>
      <w:r w:rsidRPr="000A16C1">
        <w:rPr>
          <w:rFonts w:ascii="Times New Roman" w:hAnsi="Times New Roman" w:cs="Times New Roman"/>
          <w:sz w:val="28"/>
          <w:szCs w:val="28"/>
        </w:rPr>
        <w:t xml:space="preserve">, </w:t>
      </w:r>
      <w:r w:rsidRPr="000A16C1">
        <w:rPr>
          <w:rFonts w:ascii="Times New Roman" w:hAnsi="Times New Roman" w:cs="Times New Roman"/>
          <w:sz w:val="24"/>
          <w:szCs w:val="24"/>
        </w:rPr>
        <w:t>посвященный становлению великого танцовщика Махмуда .Эсамбаева. Фильм снят по мотивам воспоминаний самого М.Эсамбаева, и посвящен его мачехе. Фильм наглядно демонстрирует роль национально-религиозной идентичности в формировании интеллигенции даже в условиях советского запрета на религиозную компоненту.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6C1">
        <w:rPr>
          <w:rFonts w:ascii="Times New Roman" w:hAnsi="Times New Roman" w:cs="Times New Roman"/>
          <w:b/>
          <w:bCs/>
          <w:sz w:val="24"/>
          <w:szCs w:val="24"/>
        </w:rPr>
        <w:t>Кинокомпания «SVA», CAF, UJA-Federation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6C1"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6C1">
        <w:rPr>
          <w:rFonts w:ascii="Times New Roman" w:hAnsi="Times New Roman" w:cs="Times New Roman"/>
          <w:b/>
          <w:bCs/>
          <w:sz w:val="24"/>
          <w:szCs w:val="24"/>
        </w:rPr>
        <w:t>New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6C1">
        <w:rPr>
          <w:rFonts w:ascii="Times New Roman" w:hAnsi="Times New Roman" w:cs="Times New Roman"/>
          <w:b/>
          <w:bCs/>
          <w:sz w:val="24"/>
          <w:szCs w:val="24"/>
        </w:rPr>
        <w:t>York</w:t>
      </w:r>
    </w:p>
    <w:p w:rsidR="00E85FFB" w:rsidRPr="000A16C1" w:rsidRDefault="00E85FFB" w:rsidP="000A16C1">
      <w:pPr>
        <w:pStyle w:val="NormalWeb"/>
        <w:spacing w:before="0" w:beforeAutospacing="0" w:after="0" w:afterAutospacing="0"/>
        <w:ind w:firstLine="709"/>
        <w:jc w:val="both"/>
      </w:pPr>
      <w:r w:rsidRPr="000A16C1">
        <w:t xml:space="preserve">Премьерный показ состоится 25 мая 2018 года в </w:t>
      </w:r>
      <w:r>
        <w:t>Доме КИНО (</w:t>
      </w:r>
      <w:r w:rsidRPr="000A16C1">
        <w:t>Центральный дом кинематографистов</w:t>
      </w:r>
      <w:r>
        <w:t xml:space="preserve">), г.Москва. </w:t>
      </w:r>
    </w:p>
    <w:p w:rsidR="00E85FFB" w:rsidRDefault="00E85FFB" w:rsidP="000A1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FB" w:rsidRPr="0044675E" w:rsidRDefault="00E85FFB" w:rsidP="000A1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будет проходить по адресу: г.Казань, ул.Кремлевская, 35. Регистрация с 13-00 в аудитории 1611 (кафедра религиоведения)</w:t>
      </w:r>
      <w:bookmarkStart w:id="0" w:name="_GoBack"/>
      <w:bookmarkEnd w:id="0"/>
    </w:p>
    <w:p w:rsidR="00E85FFB" w:rsidRPr="0044675E" w:rsidRDefault="00E85FFB" w:rsidP="000A16C1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44675E">
        <w:rPr>
          <w:rFonts w:ascii="Times New Roman" w:hAnsi="Times New Roman" w:cs="Times New Roman"/>
        </w:rPr>
        <w:t>По организационным вопросам обращаться к Астаховой Л.С.</w:t>
      </w:r>
    </w:p>
    <w:p w:rsidR="00E85FFB" w:rsidRDefault="00E85FFB" w:rsidP="000A16C1">
      <w:pPr>
        <w:spacing w:after="0"/>
        <w:ind w:firstLine="709"/>
        <w:jc w:val="right"/>
        <w:rPr>
          <w:rFonts w:ascii="Times New Roman" w:hAnsi="Times New Roman" w:cs="Times New Roman"/>
          <w:lang w:val="en-US"/>
        </w:rPr>
      </w:pPr>
      <w:hyperlink r:id="rId5" w:history="1">
        <w:r w:rsidRPr="0044675E">
          <w:rPr>
            <w:rStyle w:val="Hyperlink"/>
            <w:rFonts w:ascii="Times New Roman" w:hAnsi="Times New Roman" w:cs="Times New Roman"/>
            <w:lang w:val="en-US"/>
          </w:rPr>
          <w:t>Lara</w:t>
        </w:r>
        <w:r w:rsidRPr="0044675E">
          <w:rPr>
            <w:rStyle w:val="Hyperlink"/>
            <w:rFonts w:ascii="Times New Roman" w:hAnsi="Times New Roman" w:cs="Times New Roman"/>
          </w:rPr>
          <w:t>_</w:t>
        </w:r>
        <w:r w:rsidRPr="0044675E">
          <w:rPr>
            <w:rStyle w:val="Hyperlink"/>
            <w:rFonts w:ascii="Times New Roman" w:hAnsi="Times New Roman" w:cs="Times New Roman"/>
            <w:lang w:val="en-US"/>
          </w:rPr>
          <w:t>astahova</w:t>
        </w:r>
        <w:r w:rsidRPr="0044675E">
          <w:rPr>
            <w:rStyle w:val="Hyperlink"/>
            <w:rFonts w:ascii="Times New Roman" w:hAnsi="Times New Roman" w:cs="Times New Roman"/>
          </w:rPr>
          <w:t>@</w:t>
        </w:r>
        <w:r w:rsidRPr="0044675E">
          <w:rPr>
            <w:rStyle w:val="Hyperlink"/>
            <w:rFonts w:ascii="Times New Roman" w:hAnsi="Times New Roman" w:cs="Times New Roman"/>
            <w:lang w:val="en-US"/>
          </w:rPr>
          <w:t>mail</w:t>
        </w:r>
        <w:r w:rsidRPr="0044675E">
          <w:rPr>
            <w:rStyle w:val="Hyperlink"/>
            <w:rFonts w:ascii="Times New Roman" w:hAnsi="Times New Roman" w:cs="Times New Roman"/>
          </w:rPr>
          <w:t>.</w:t>
        </w:r>
        <w:r w:rsidRPr="0044675E">
          <w:rPr>
            <w:rStyle w:val="Hyperlink"/>
            <w:rFonts w:ascii="Times New Roman" w:hAnsi="Times New Roman" w:cs="Times New Roman"/>
            <w:lang w:val="en-US"/>
          </w:rPr>
          <w:t>ru</w:t>
        </w:r>
      </w:hyperlink>
    </w:p>
    <w:p w:rsidR="00E85FFB" w:rsidRPr="0044675E" w:rsidRDefault="00E85FFB" w:rsidP="000A16C1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44675E">
        <w:rPr>
          <w:rFonts w:ascii="Times New Roman" w:hAnsi="Times New Roman" w:cs="Times New Roman"/>
        </w:rPr>
        <w:t>+79179378070</w:t>
      </w:r>
    </w:p>
    <w:sectPr w:rsidR="00E85FFB" w:rsidRPr="0044675E" w:rsidSect="00CF41A2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8A0"/>
    <w:multiLevelType w:val="hybridMultilevel"/>
    <w:tmpl w:val="FDBC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4D5"/>
    <w:rsid w:val="000144D5"/>
    <w:rsid w:val="000A16C1"/>
    <w:rsid w:val="001D52D9"/>
    <w:rsid w:val="002E3062"/>
    <w:rsid w:val="00401B20"/>
    <w:rsid w:val="0041507B"/>
    <w:rsid w:val="0044675E"/>
    <w:rsid w:val="006546DF"/>
    <w:rsid w:val="009734D2"/>
    <w:rsid w:val="0099017F"/>
    <w:rsid w:val="009C66AF"/>
    <w:rsid w:val="00A0490B"/>
    <w:rsid w:val="00CF41A2"/>
    <w:rsid w:val="00E8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7B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44D5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4D5"/>
    <w:rPr>
      <w:rFonts w:ascii="Calibri Light" w:hAnsi="Calibri Light" w:cs="Calibri Light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44675E"/>
    <w:pPr>
      <w:ind w:left="720"/>
    </w:pPr>
  </w:style>
  <w:style w:type="character" w:styleId="Hyperlink">
    <w:name w:val="Hyperlink"/>
    <w:basedOn w:val="DefaultParagraphFont"/>
    <w:uiPriority w:val="99"/>
    <w:rsid w:val="0044675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0A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a_astah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280</Words>
  <Characters>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Vlazz</dc:creator>
  <cp:keywords/>
  <dc:description/>
  <cp:lastModifiedBy>user</cp:lastModifiedBy>
  <cp:revision>3</cp:revision>
  <dcterms:created xsi:type="dcterms:W3CDTF">2018-04-23T12:16:00Z</dcterms:created>
  <dcterms:modified xsi:type="dcterms:W3CDTF">2018-05-01T10:21:00Z</dcterms:modified>
</cp:coreProperties>
</file>