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080" w:rsidRDefault="00106080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106080" w:rsidRDefault="00106080">
      <w:pPr>
        <w:pStyle w:val="ConsPlusNormal"/>
        <w:jc w:val="both"/>
        <w:outlineLvl w:val="0"/>
      </w:pPr>
    </w:p>
    <w:p w:rsidR="00106080" w:rsidRDefault="00106080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106080" w:rsidRDefault="00106080">
      <w:pPr>
        <w:pStyle w:val="ConsPlusTitle"/>
        <w:jc w:val="center"/>
      </w:pPr>
    </w:p>
    <w:p w:rsidR="00106080" w:rsidRDefault="00106080">
      <w:pPr>
        <w:pStyle w:val="ConsPlusTitle"/>
        <w:jc w:val="center"/>
      </w:pPr>
      <w:r>
        <w:t>ПОСТАНОВЛЕНИЕ</w:t>
      </w:r>
    </w:p>
    <w:p w:rsidR="00106080" w:rsidRDefault="00106080">
      <w:pPr>
        <w:pStyle w:val="ConsPlusTitle"/>
        <w:jc w:val="center"/>
      </w:pPr>
      <w:r>
        <w:t>от 23 декабря 2014 г. N 1461</w:t>
      </w:r>
    </w:p>
    <w:p w:rsidR="00106080" w:rsidRDefault="00106080">
      <w:pPr>
        <w:pStyle w:val="ConsPlusTitle"/>
        <w:jc w:val="center"/>
      </w:pPr>
    </w:p>
    <w:p w:rsidR="00106080" w:rsidRDefault="00106080">
      <w:pPr>
        <w:pStyle w:val="ConsPlusTitle"/>
        <w:jc w:val="center"/>
      </w:pPr>
      <w:r>
        <w:t>ОБ УТВЕРЖДЕНИИ ПРАВИЛ</w:t>
      </w:r>
    </w:p>
    <w:p w:rsidR="00106080" w:rsidRDefault="00106080">
      <w:pPr>
        <w:pStyle w:val="ConsPlusTitle"/>
        <w:jc w:val="center"/>
      </w:pPr>
      <w:r>
        <w:t>ОПРЕДЕЛЕНИЯ РАЗМЕРА ПЛАТЫ ПО СОГЛАШЕНИЮ ОБ УСТАНОВЛЕНИИ</w:t>
      </w:r>
    </w:p>
    <w:p w:rsidR="00106080" w:rsidRDefault="00106080">
      <w:pPr>
        <w:pStyle w:val="ConsPlusTitle"/>
        <w:jc w:val="center"/>
      </w:pPr>
      <w:r>
        <w:t>СЕРВИТУТА В ОТНОШЕНИИ ЗЕМЕЛЬНЫХ УЧАСТКОВ, НАХОДЯЩИХСЯ</w:t>
      </w:r>
    </w:p>
    <w:p w:rsidR="00106080" w:rsidRDefault="00106080">
      <w:pPr>
        <w:pStyle w:val="ConsPlusTitle"/>
        <w:jc w:val="center"/>
      </w:pPr>
      <w:r>
        <w:t>В ФЕДЕРАЛЬНОЙ СОБСТВЕННОСТИ</w:t>
      </w:r>
    </w:p>
    <w:p w:rsidR="00106080" w:rsidRDefault="00106080">
      <w:pPr>
        <w:pStyle w:val="ConsPlusNormal"/>
        <w:jc w:val="both"/>
      </w:pPr>
    </w:p>
    <w:p w:rsidR="00106080" w:rsidRDefault="00106080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подпунктом 1 пункта 2 статьи 39.25</w:t>
        </w:r>
      </w:hyperlink>
      <w:r>
        <w:t xml:space="preserve"> Земельного кодекса Российской Федерации Правительство Российской Федерации постановляет:</w:t>
      </w:r>
    </w:p>
    <w:p w:rsidR="00106080" w:rsidRDefault="00106080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28" w:history="1">
        <w:r>
          <w:rPr>
            <w:color w:val="0000FF"/>
          </w:rPr>
          <w:t>Правила</w:t>
        </w:r>
      </w:hyperlink>
      <w:r>
        <w:t xml:space="preserve"> определения размера платы по соглашению об установлении сервитута в отношении земельных участков, находящихся в федеральной собственности.</w:t>
      </w:r>
    </w:p>
    <w:p w:rsidR="00106080" w:rsidRDefault="00106080">
      <w:pPr>
        <w:pStyle w:val="ConsPlusNormal"/>
        <w:spacing w:before="220"/>
        <w:ind w:firstLine="540"/>
        <w:jc w:val="both"/>
      </w:pPr>
      <w:r>
        <w:t>2. Настоящее постановление вступает в силу с 1 марта 2015 г.</w:t>
      </w:r>
    </w:p>
    <w:p w:rsidR="00106080" w:rsidRDefault="00106080">
      <w:pPr>
        <w:pStyle w:val="ConsPlusNormal"/>
        <w:jc w:val="both"/>
      </w:pPr>
    </w:p>
    <w:p w:rsidR="00106080" w:rsidRDefault="00106080">
      <w:pPr>
        <w:pStyle w:val="ConsPlusNormal"/>
        <w:jc w:val="right"/>
      </w:pPr>
      <w:r>
        <w:t>Председатель Правительства</w:t>
      </w:r>
    </w:p>
    <w:p w:rsidR="00106080" w:rsidRDefault="00106080">
      <w:pPr>
        <w:pStyle w:val="ConsPlusNormal"/>
        <w:jc w:val="right"/>
      </w:pPr>
      <w:r>
        <w:t>Российской Федерации</w:t>
      </w:r>
    </w:p>
    <w:p w:rsidR="00106080" w:rsidRDefault="00106080">
      <w:pPr>
        <w:pStyle w:val="ConsPlusNormal"/>
        <w:jc w:val="right"/>
      </w:pPr>
      <w:r>
        <w:t>Д.МЕДВЕДЕВ</w:t>
      </w:r>
    </w:p>
    <w:p w:rsidR="00106080" w:rsidRDefault="00106080">
      <w:pPr>
        <w:pStyle w:val="ConsPlusNormal"/>
        <w:jc w:val="both"/>
      </w:pPr>
    </w:p>
    <w:p w:rsidR="00106080" w:rsidRDefault="00106080">
      <w:pPr>
        <w:pStyle w:val="ConsPlusNormal"/>
        <w:jc w:val="both"/>
      </w:pPr>
    </w:p>
    <w:p w:rsidR="00106080" w:rsidRDefault="00106080">
      <w:pPr>
        <w:pStyle w:val="ConsPlusNormal"/>
        <w:jc w:val="both"/>
      </w:pPr>
    </w:p>
    <w:p w:rsidR="00106080" w:rsidRDefault="00106080">
      <w:pPr>
        <w:pStyle w:val="ConsPlusNormal"/>
        <w:jc w:val="both"/>
      </w:pPr>
    </w:p>
    <w:p w:rsidR="00106080" w:rsidRDefault="00106080">
      <w:pPr>
        <w:pStyle w:val="ConsPlusNormal"/>
        <w:jc w:val="both"/>
      </w:pPr>
    </w:p>
    <w:p w:rsidR="00106080" w:rsidRDefault="00106080">
      <w:pPr>
        <w:pStyle w:val="ConsPlusNormal"/>
        <w:jc w:val="right"/>
        <w:outlineLvl w:val="0"/>
      </w:pPr>
      <w:r>
        <w:t>Утверждены</w:t>
      </w:r>
    </w:p>
    <w:p w:rsidR="00106080" w:rsidRDefault="00106080">
      <w:pPr>
        <w:pStyle w:val="ConsPlusNormal"/>
        <w:jc w:val="right"/>
      </w:pPr>
      <w:r>
        <w:t>постановлением Правительства</w:t>
      </w:r>
    </w:p>
    <w:p w:rsidR="00106080" w:rsidRDefault="00106080">
      <w:pPr>
        <w:pStyle w:val="ConsPlusNormal"/>
        <w:jc w:val="right"/>
      </w:pPr>
      <w:r>
        <w:t>Российской Федерации</w:t>
      </w:r>
    </w:p>
    <w:p w:rsidR="00106080" w:rsidRDefault="00106080">
      <w:pPr>
        <w:pStyle w:val="ConsPlusNormal"/>
        <w:jc w:val="right"/>
      </w:pPr>
      <w:r>
        <w:t>от 23 декабря 2014 г. N 1461</w:t>
      </w:r>
    </w:p>
    <w:p w:rsidR="00106080" w:rsidRDefault="00106080">
      <w:pPr>
        <w:pStyle w:val="ConsPlusNormal"/>
        <w:jc w:val="both"/>
      </w:pPr>
    </w:p>
    <w:p w:rsidR="00106080" w:rsidRDefault="00106080">
      <w:pPr>
        <w:pStyle w:val="ConsPlusTitle"/>
        <w:jc w:val="center"/>
      </w:pPr>
      <w:bookmarkStart w:id="0" w:name="P28"/>
      <w:bookmarkEnd w:id="0"/>
      <w:r>
        <w:t>ПРАВИЛА</w:t>
      </w:r>
    </w:p>
    <w:p w:rsidR="00106080" w:rsidRDefault="00106080">
      <w:pPr>
        <w:pStyle w:val="ConsPlusTitle"/>
        <w:jc w:val="center"/>
      </w:pPr>
      <w:r>
        <w:t>ОПРЕДЕЛЕНИЯ РАЗМЕРА ПЛАТЫ ПО СОГЛАШЕНИЮ ОБ УСТАНОВЛЕНИИ</w:t>
      </w:r>
    </w:p>
    <w:p w:rsidR="00106080" w:rsidRDefault="00106080">
      <w:pPr>
        <w:pStyle w:val="ConsPlusTitle"/>
        <w:jc w:val="center"/>
      </w:pPr>
      <w:r>
        <w:t>СЕРВИТУТА В ОТНОШЕНИИ ЗЕМЕЛЬНЫХ УЧАСТКОВ, НАХОДЯЩИХСЯ</w:t>
      </w:r>
    </w:p>
    <w:p w:rsidR="00106080" w:rsidRDefault="00106080">
      <w:pPr>
        <w:pStyle w:val="ConsPlusTitle"/>
        <w:jc w:val="center"/>
      </w:pPr>
      <w:r>
        <w:t>В ФЕДЕРАЛЬНОЙ СОБСТВЕННОСТИ</w:t>
      </w:r>
    </w:p>
    <w:p w:rsidR="00106080" w:rsidRDefault="00106080">
      <w:pPr>
        <w:pStyle w:val="ConsPlusNormal"/>
        <w:jc w:val="both"/>
      </w:pPr>
    </w:p>
    <w:p w:rsidR="00106080" w:rsidRDefault="00106080">
      <w:pPr>
        <w:pStyle w:val="ConsPlusNormal"/>
        <w:ind w:firstLine="540"/>
        <w:jc w:val="both"/>
      </w:pPr>
      <w:r>
        <w:t>1. Настоящие Правила устанавливают порядок определения размера платы по соглашению об установлении сервитута в отношении земельных участков, находящихся в федеральной собственности (далее - земельные участки).</w:t>
      </w:r>
    </w:p>
    <w:p w:rsidR="00106080" w:rsidRDefault="00106080">
      <w:pPr>
        <w:pStyle w:val="ConsPlusNormal"/>
        <w:spacing w:before="220"/>
        <w:ind w:firstLine="540"/>
        <w:jc w:val="both"/>
      </w:pPr>
      <w:r>
        <w:t>2. Размер платы по соглашению об установлении сервитута определяется на основании кадастровой стоимости земельного участка и рассчитывается как 0,01 процента кадастровой стоимости земельного участка за каждый год срока действия сервитута, если иное не установлено настоящими Правилами.</w:t>
      </w:r>
    </w:p>
    <w:p w:rsidR="00106080" w:rsidRDefault="00106080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Размер платы по соглашению об установлении сервитута, заключенному в отношении земельных участков, находящихся в федеральной собственности и предоставленных в постоянное (бессрочное) пользование, либо в пожизненное наследуемое владение, либо в аренду, может быть определен как разница рыночной стоимости указанных прав на земельный участок до и после установления сервитута, которая определяется независимым оценщиком в соответствии с законодательством Российской Федерации об оценочной деятельности</w:t>
      </w:r>
      <w:proofErr w:type="gramEnd"/>
      <w:r>
        <w:t>.</w:t>
      </w:r>
    </w:p>
    <w:p w:rsidR="00106080" w:rsidRDefault="00106080">
      <w:pPr>
        <w:pStyle w:val="ConsPlusNormal"/>
        <w:spacing w:before="220"/>
        <w:ind w:firstLine="540"/>
        <w:jc w:val="both"/>
      </w:pPr>
      <w:r>
        <w:lastRenderedPageBreak/>
        <w:t>4. Смена правообладателя земельного участка не является основанием для пересмотра размера платы по соглашению об установлении сервитута, определенного в соответствии с настоящими Правилами.</w:t>
      </w:r>
    </w:p>
    <w:p w:rsidR="00106080" w:rsidRDefault="00106080">
      <w:pPr>
        <w:pStyle w:val="ConsPlusNormal"/>
        <w:spacing w:before="220"/>
        <w:ind w:firstLine="540"/>
        <w:jc w:val="both"/>
      </w:pPr>
      <w:r>
        <w:t>5. В случае если сервитут устанавливается в отношении части земельного участка, размер платы по соглашению об установлении сервитута определяется пропорционально площади этой части земельного участка в соответствии с настоящими Правилами.</w:t>
      </w:r>
    </w:p>
    <w:p w:rsidR="00106080" w:rsidRDefault="00106080">
      <w:pPr>
        <w:pStyle w:val="ConsPlusNormal"/>
        <w:jc w:val="both"/>
      </w:pPr>
    </w:p>
    <w:p w:rsidR="00106080" w:rsidRDefault="00106080">
      <w:pPr>
        <w:pStyle w:val="ConsPlusNormal"/>
        <w:jc w:val="both"/>
      </w:pPr>
    </w:p>
    <w:p w:rsidR="00106080" w:rsidRDefault="0010608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82572" w:rsidRDefault="00982572">
      <w:bookmarkStart w:id="1" w:name="_GoBack"/>
      <w:bookmarkEnd w:id="1"/>
    </w:p>
    <w:sectPr w:rsidR="00982572" w:rsidSect="00C17D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080"/>
    <w:rsid w:val="00106080"/>
    <w:rsid w:val="0098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60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060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0608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60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060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0608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C988736A91380DF65863CE74D60610EDE610397F9CEA20B09146E63CFD091668B2625E0C1D2ABCF7FD5C33116A9278769E9BAD96Al6tDN" TargetMode="External"/><Relationship Id="rId5" Type="http://schemas.openxmlformats.org/officeDocument/2006/relationships/hyperlink" Target="https://www.consultan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Казанский (Приволжский) федеральный университет</Company>
  <LinksUpToDate>false</LinksUpToDate>
  <CharactersWithSpaces>2608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Масленникова Людмила Евгеньевна</dc:creator>
  <cp:lastModifiedBy>Масленникова Людмила Евгеньевна</cp:lastModifiedBy>
  <cp:revision>1</cp:revision>
  <dcterms:created xsi:type="dcterms:W3CDTF">2021-09-02T13:45:00Z</dcterms:created>
  <dcterms:modified xsi:type="dcterms:W3CDTF">2021-09-02T13:46:00Z</dcterms:modified>
</cp:coreProperties>
</file>