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5D574" w14:textId="77777777" w:rsidR="006612D5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1A80BB" w14:textId="77777777" w:rsidR="00AF6356" w:rsidRDefault="00AF6356" w:rsidP="006612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C96B9C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МИНИСТЕРСТВО НАУКИ И ВЫСШЕГО ОБРАЗОВАНИЯ</w:t>
      </w:r>
    </w:p>
    <w:p w14:paraId="11322C2C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РОССИЙСКОЙ ФЕДЕРАЦИИ </w:t>
      </w:r>
    </w:p>
    <w:p w14:paraId="4CD5480F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D3A4A82" w14:textId="77777777" w:rsidR="00AF6356" w:rsidRDefault="00AF6356" w:rsidP="00AF6356">
      <w:pPr>
        <w:spacing w:after="0" w:line="240" w:lineRule="auto"/>
        <w:jc w:val="center"/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ФГАОУ ВО «Казанский (Приволжский) федеральный университет»</w:t>
      </w:r>
    </w:p>
    <w:p w14:paraId="304915A6" w14:textId="77777777" w:rsidR="00AF6356" w:rsidRDefault="00AF6356" w:rsidP="00AF6356">
      <w:pPr>
        <w:spacing w:after="0"/>
        <w:ind w:firstLine="70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Институт управления, экономики и финансов </w:t>
      </w:r>
    </w:p>
    <w:p w14:paraId="7ED05286" w14:textId="77777777" w:rsidR="00AF6356" w:rsidRDefault="00AF6356" w:rsidP="00AF6356">
      <w:pPr>
        <w:spacing w:after="0"/>
        <w:ind w:firstLine="70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теории и методики географического и экологического образования</w:t>
      </w:r>
    </w:p>
    <w:p w14:paraId="18FADAFD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AAFDC92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75E53AF3" wp14:editId="76136D0B">
            <wp:extent cx="1350645" cy="1314450"/>
            <wp:effectExtent l="0" t="0" r="0" b="0"/>
            <wp:docPr id="1" name="new_log_kfu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_log_kfu1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rcRect l="-2147483648" t="-2147483648" r="-2147483648" b="-2147483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DC3DF" w14:textId="77777777" w:rsidR="00AF6356" w:rsidRDefault="00AF6356" w:rsidP="00AF6356">
      <w:pPr>
        <w:spacing w:after="0" w:line="240" w:lineRule="auto"/>
        <w:ind w:left="6804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УТВЕРЖДАЮ</w:t>
      </w:r>
    </w:p>
    <w:p w14:paraId="6040455C" w14:textId="77777777" w:rsidR="00AF6356" w:rsidRDefault="00AF6356" w:rsidP="00AF6356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Проректор </w:t>
      </w:r>
    </w:p>
    <w:p w14:paraId="1CB1C44C" w14:textId="77777777" w:rsidR="00AF6356" w:rsidRDefault="00AF6356" w:rsidP="00AF6356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по образовательной деятельности</w:t>
      </w:r>
    </w:p>
    <w:p w14:paraId="6AC46455" w14:textId="77777777" w:rsidR="00AF6356" w:rsidRDefault="00AF6356" w:rsidP="00AF6356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B4A1116" w14:textId="0254754A" w:rsidR="00AF6356" w:rsidRDefault="00AF6356" w:rsidP="00AF6356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</w:t>
      </w:r>
      <w:r w:rsidR="009F6AA2" w:rsidRPr="009F6AA2">
        <w:t xml:space="preserve"> </w:t>
      </w:r>
      <w:r w:rsidR="009F6AA2" w:rsidRPr="009F6AA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Т.Б. </w:t>
      </w:r>
      <w:proofErr w:type="spellStart"/>
      <w:r w:rsidR="009F6AA2" w:rsidRPr="009F6AA2">
        <w:rPr>
          <w:rFonts w:ascii="Times New Roman" w:eastAsia="Times New Roman" w:hAnsi="Times New Roman"/>
          <w:bCs/>
          <w:sz w:val="24"/>
          <w:szCs w:val="24"/>
          <w:lang w:eastAsia="ru-RU"/>
        </w:rPr>
        <w:t>Алишев</w:t>
      </w:r>
      <w:proofErr w:type="spellEnd"/>
    </w:p>
    <w:p w14:paraId="337E2460" w14:textId="77777777" w:rsidR="00AF6356" w:rsidRDefault="00AF6356" w:rsidP="00AF6356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946573D" w14:textId="77777777" w:rsidR="00AF6356" w:rsidRDefault="00AF6356" w:rsidP="00AF6356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«__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____________20___ г.</w:t>
      </w:r>
    </w:p>
    <w:p w14:paraId="6A8D62E6" w14:textId="77777777" w:rsidR="00AF6356" w:rsidRDefault="00AF6356" w:rsidP="00AF6356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МП</w:t>
      </w:r>
    </w:p>
    <w:p w14:paraId="4D18040B" w14:textId="77777777" w:rsidR="00AF6356" w:rsidRDefault="00AF6356" w:rsidP="00AF635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D6008D1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Основная профессиональная образовательная </w:t>
      </w:r>
    </w:p>
    <w:p w14:paraId="583F0634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программа высшего образования</w:t>
      </w:r>
    </w:p>
    <w:p w14:paraId="04DDCF49" w14:textId="77777777" w:rsidR="00AF6356" w:rsidRDefault="00AF6356" w:rsidP="00AF635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C65E78E" w14:textId="196D9020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Направление </w:t>
      </w:r>
      <w:r w:rsidR="009F6AA2" w:rsidRPr="009F6AA2">
        <w:rPr>
          <w:rFonts w:ascii="Times New Roman" w:eastAsia="Times New Roman" w:hAnsi="Times New Roman"/>
          <w:bCs/>
          <w:sz w:val="24"/>
          <w:szCs w:val="24"/>
          <w:lang w:eastAsia="ru-RU"/>
        </w:rPr>
        <w:t>подготовк</w:t>
      </w:r>
      <w:r w:rsidR="009F6AA2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</w:p>
    <w:p w14:paraId="178F07EE" w14:textId="1B3ED8FE" w:rsidR="00AF6356" w:rsidRPr="009F6AA2" w:rsidRDefault="00AF6356" w:rsidP="009F6AA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9F6AA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44.03.05 Педагогическое образование (с двумя профилями подготовки)</w:t>
      </w:r>
    </w:p>
    <w:p w14:paraId="652FE38A" w14:textId="77777777" w:rsidR="00AF6356" w:rsidRDefault="00AF6356" w:rsidP="00AF635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</w:p>
    <w:p w14:paraId="79391A2B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Направленность (профиль) подготовки </w:t>
      </w:r>
    </w:p>
    <w:p w14:paraId="1EADD930" w14:textId="77777777" w:rsidR="00AF6356" w:rsidRPr="009F6AA2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9F6AA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География и экология</w:t>
      </w:r>
    </w:p>
    <w:p w14:paraId="0E71B9C4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</w:p>
    <w:p w14:paraId="3BF057F0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Квалификация</w:t>
      </w:r>
    </w:p>
    <w:p w14:paraId="0E6A73D3" w14:textId="77777777" w:rsidR="00AF6356" w:rsidRPr="009F6AA2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9F6AA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Бакалавр </w:t>
      </w:r>
    </w:p>
    <w:p w14:paraId="41F88E00" w14:textId="5517590C" w:rsidR="00AF6356" w:rsidRDefault="00AF6356" w:rsidP="00AF635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  <w:t xml:space="preserve"> </w:t>
      </w:r>
    </w:p>
    <w:p w14:paraId="776C64D2" w14:textId="77777777" w:rsidR="00AF6356" w:rsidRDefault="00AF6356" w:rsidP="00AF635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Форма обучения</w:t>
      </w:r>
    </w:p>
    <w:p w14:paraId="7A8449D4" w14:textId="65866FE1" w:rsidR="00AF6356" w:rsidRDefault="00AF6356" w:rsidP="0044132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 w:rsidRPr="009F6AA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Очная </w:t>
      </w:r>
    </w:p>
    <w:p w14:paraId="717F0132" w14:textId="7D32859A" w:rsidR="00441328" w:rsidRPr="00441328" w:rsidRDefault="00441328" w:rsidP="0044132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1328">
        <w:rPr>
          <w:rFonts w:ascii="Times New Roman" w:eastAsia="Times New Roman" w:hAnsi="Times New Roman"/>
          <w:bCs/>
          <w:sz w:val="24"/>
          <w:szCs w:val="24"/>
          <w:lang w:eastAsia="ru-RU"/>
        </w:rPr>
        <w:t>Год начала обучения</w:t>
      </w:r>
    </w:p>
    <w:p w14:paraId="163C55CA" w14:textId="13E1567C" w:rsidR="00441328" w:rsidRPr="00441328" w:rsidRDefault="00441328" w:rsidP="0044132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2022</w:t>
      </w:r>
    </w:p>
    <w:p w14:paraId="1A9D07BF" w14:textId="77777777" w:rsidR="00AF6356" w:rsidRDefault="00AF6356" w:rsidP="00AF635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53EF8D7" w14:textId="77777777" w:rsidR="00AF6356" w:rsidRDefault="00AF6356" w:rsidP="00AF635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5"/>
      </w:tblGrid>
      <w:tr w:rsidR="00AF6356" w14:paraId="59E4D108" w14:textId="77777777" w:rsidTr="004C31E8">
        <w:trPr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2BDD0A67" w14:textId="77777777" w:rsidR="00AF6356" w:rsidRDefault="00AF6356" w:rsidP="004C31E8">
            <w:pPr>
              <w:spacing w:after="0" w:line="240" w:lineRule="auto"/>
              <w:ind w:firstLine="52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  <w:t>СОГЛАСОВАНО:</w:t>
            </w:r>
          </w:p>
        </w:tc>
      </w:tr>
      <w:tr w:rsidR="00AF6356" w14:paraId="783A37F5" w14:textId="77777777" w:rsidTr="004C31E8">
        <w:trPr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3A3401EA" w14:textId="556F83DA" w:rsidR="00AF6356" w:rsidRDefault="00AF6356" w:rsidP="004C31E8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Заведующий кафедрой: __________ </w:t>
            </w:r>
            <w:r w:rsidR="009F6AA2">
              <w:rPr>
                <w:rFonts w:ascii="Times New Roman" w:eastAsia="Times New Roman" w:hAnsi="Times New Roman"/>
              </w:rPr>
              <w:t>Р.А</w:t>
            </w:r>
            <w:r>
              <w:rPr>
                <w:rFonts w:ascii="Times New Roman" w:eastAsia="Times New Roman" w:hAnsi="Times New Roman"/>
              </w:rPr>
              <w:t xml:space="preserve">. </w:t>
            </w:r>
            <w:proofErr w:type="spellStart"/>
            <w:r w:rsidR="009F6AA2">
              <w:rPr>
                <w:rFonts w:ascii="Times New Roman" w:eastAsia="Times New Roman" w:hAnsi="Times New Roman"/>
              </w:rPr>
              <w:t>Уленгов</w:t>
            </w:r>
            <w:proofErr w:type="spellEnd"/>
            <w:r>
              <w:rPr>
                <w:rFonts w:ascii="Times New Roman" w:eastAsia="Times New Roman" w:hAnsi="Times New Roman"/>
              </w:rPr>
              <w:br/>
              <w:t>Протокол заседания кафедры № ___ от "____" ___________ 20__г.</w:t>
            </w:r>
          </w:p>
        </w:tc>
      </w:tr>
      <w:tr w:rsidR="00AF6356" w14:paraId="48397A95" w14:textId="77777777" w:rsidTr="004C31E8">
        <w:trPr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6C81BCEB" w14:textId="77777777" w:rsidR="00AF6356" w:rsidRDefault="00AF6356" w:rsidP="004C31E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Учебно-методическая комиссия ИУЭФ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Протокол заседания УМК № ____ от "____" ___________ 20__г.</w:t>
            </w:r>
          </w:p>
        </w:tc>
      </w:tr>
    </w:tbl>
    <w:p w14:paraId="60207FAB" w14:textId="77777777" w:rsidR="00AF6356" w:rsidRDefault="00AF6356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CE9F48" w14:textId="77777777" w:rsidR="00AF6356" w:rsidRPr="00C52D4C" w:rsidRDefault="00AF6356" w:rsidP="006612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003AA2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D632B1" w14:textId="77777777" w:rsidR="006612D5" w:rsidRPr="009F6AA2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F6A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СОДЕРЖАНИЕ</w:t>
      </w:r>
    </w:p>
    <w:p w14:paraId="0A6381FA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 1. ОБЩИЕ ПОЛОЖЕНИЯ </w:t>
      </w:r>
    </w:p>
    <w:p w14:paraId="267E06D9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1.1. Назначение ОПОП ВО</w:t>
      </w:r>
    </w:p>
    <w:p w14:paraId="4BD9810F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1.2. Нормативные документы</w:t>
      </w:r>
    </w:p>
    <w:p w14:paraId="7238E833" w14:textId="77777777" w:rsidR="006612D5" w:rsidRPr="00C52D4C" w:rsidRDefault="006612D5" w:rsidP="006612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1.3. Форма обучения </w:t>
      </w:r>
    </w:p>
    <w:p w14:paraId="0C30DEDF" w14:textId="77777777" w:rsidR="006612D5" w:rsidRPr="00C52D4C" w:rsidRDefault="006612D5" w:rsidP="006612D5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1.4.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ab/>
        <w:t>Язык реализации образовательной программы</w:t>
      </w:r>
    </w:p>
    <w:p w14:paraId="49E2CBAE" w14:textId="77777777" w:rsidR="006612D5" w:rsidRPr="00C52D4C" w:rsidRDefault="006612D5" w:rsidP="006612D5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1.5.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ab/>
        <w:t>Срок получения образования</w:t>
      </w:r>
    </w:p>
    <w:p w14:paraId="1CACB4AB" w14:textId="77777777" w:rsidR="006612D5" w:rsidRPr="00C52D4C" w:rsidRDefault="006612D5" w:rsidP="006612D5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1.6.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ab/>
        <w:t>Объем ОПОП ВО</w:t>
      </w:r>
    </w:p>
    <w:p w14:paraId="289BD186" w14:textId="77777777" w:rsidR="006612D5" w:rsidRPr="00C52D4C" w:rsidRDefault="006612D5" w:rsidP="006612D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1.7.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ab/>
        <w:t>Области профессиональной деятельности и сферы профессиональной деятельности, в которых выпускники, освоившие ОПОП ВО, могут осуществлять профессиональную деятельность</w:t>
      </w:r>
    </w:p>
    <w:p w14:paraId="7CC1CD81" w14:textId="77777777" w:rsidR="006612D5" w:rsidRPr="00C52D4C" w:rsidRDefault="006612D5" w:rsidP="006612D5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1.8.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ab/>
        <w:t>Типы задач профессиональной деятельности</w:t>
      </w:r>
    </w:p>
    <w:p w14:paraId="31F5C72C" w14:textId="77777777" w:rsidR="006612D5" w:rsidRPr="00C52D4C" w:rsidRDefault="006612D5" w:rsidP="006612D5">
      <w:pPr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1.9.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ab/>
        <w:t>Сведения, составляющие государственную тайну</w:t>
      </w:r>
    </w:p>
    <w:p w14:paraId="3CE6BFD2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Раздел 2. ТРЕБОВАНИЯ К СТРУКТУРЕ ОПОП ВО</w:t>
      </w:r>
    </w:p>
    <w:p w14:paraId="7B59B726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2.1. Структура ОПОП ВО</w:t>
      </w:r>
    </w:p>
    <w:p w14:paraId="3BD4212B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2.2 Учебный план и календарный учебный график</w:t>
      </w:r>
    </w:p>
    <w:p w14:paraId="54094BE8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Раздел 3. ТРЕБОВАНИЯ К РЕЗУЛЬТАТАМ ОСВОЕНИЯ ОПОП ВО</w:t>
      </w:r>
    </w:p>
    <w:p w14:paraId="03B1E298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3.1. Компетенции выпускника</w:t>
      </w:r>
    </w:p>
    <w:p w14:paraId="5A4E967E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3.2.  Матрица формирования компетенций</w:t>
      </w:r>
    </w:p>
    <w:p w14:paraId="13F03F3C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3.3. Карта компетенций</w:t>
      </w:r>
    </w:p>
    <w:p w14:paraId="02B6A403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3.4. Рабочие программы дисциплин (модулей) и практик</w:t>
      </w:r>
    </w:p>
    <w:p w14:paraId="33BEB7F2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3.5. Фонды оценочных средств для промежуточной аттестации по дисциплинам (модулям) и практикам</w:t>
      </w:r>
    </w:p>
    <w:p w14:paraId="36A382E1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3.6. Программа государственной итоговой аттестации</w:t>
      </w:r>
    </w:p>
    <w:p w14:paraId="39E0B28D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Раздел 4. ТРЕБОВАНИЯ К УСЛОВИЯМ РЕАЛИЗАЦИИ ОПОП ВО</w:t>
      </w:r>
    </w:p>
    <w:p w14:paraId="7C2EA9A1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4.1. Общесистемные требования</w:t>
      </w:r>
    </w:p>
    <w:p w14:paraId="252E8099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4.2. Материально-техническое и учебно-методическое обеспечение ОПОП ВО </w:t>
      </w:r>
    </w:p>
    <w:p w14:paraId="040831D8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4.3. Кадровые и финансовые условия реализации ОПОП ВО</w:t>
      </w:r>
    </w:p>
    <w:p w14:paraId="496CF127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4.4. Финансовые условия реализации ОПОП ВО</w:t>
      </w:r>
    </w:p>
    <w:p w14:paraId="736C3C28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4.5. Применяемые механизмы оценки качества образовательной деятельности и подготовки обучающихся по ОПОП ВО</w:t>
      </w:r>
    </w:p>
    <w:p w14:paraId="1A4CC651" w14:textId="77777777" w:rsidR="006612D5" w:rsidRPr="00C52D4C" w:rsidRDefault="006612D5" w:rsidP="006612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 5. ОСОБЕННОСТИ РЕАЛИЗАЦИИ ОПОП ВО ДЛЯ ИНВАЛИДОВ И ЛИЦ С ОГРАНИЧЕННЫМИ ВОЗМОЖНОСТЯМИ ЗДОРОВЬЯ </w:t>
      </w:r>
    </w:p>
    <w:p w14:paraId="0E60C79A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2D4C">
        <w:rPr>
          <w:rFonts w:ascii="Times New Roman" w:eastAsia="Times New Roman" w:hAnsi="Times New Roman"/>
          <w:sz w:val="24"/>
          <w:szCs w:val="24"/>
        </w:rPr>
        <w:t>ПРИЛОЖЕНИЯ к ОПОП ВО:</w:t>
      </w:r>
    </w:p>
    <w:p w14:paraId="31D61EEF" w14:textId="77777777" w:rsidR="006612D5" w:rsidRPr="00C52D4C" w:rsidRDefault="006612D5" w:rsidP="00661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Приложение 1. Учебный план и календарный учебный график</w:t>
      </w:r>
    </w:p>
    <w:p w14:paraId="7E6D954E" w14:textId="77777777" w:rsidR="006612D5" w:rsidRPr="00C52D4C" w:rsidRDefault="006612D5" w:rsidP="00661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 xml:space="preserve">Приложение 2. Матрица формирования компетенций </w:t>
      </w:r>
    </w:p>
    <w:p w14:paraId="4D05D369" w14:textId="77777777" w:rsidR="006612D5" w:rsidRPr="00C52D4C" w:rsidRDefault="006612D5" w:rsidP="00661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 xml:space="preserve">Приложение 3. Карта компетенций </w:t>
      </w:r>
    </w:p>
    <w:p w14:paraId="738C4992" w14:textId="77777777" w:rsidR="006612D5" w:rsidRPr="00C52D4C" w:rsidRDefault="006612D5" w:rsidP="00661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Приложение 4. Рабочие программы дисциплин</w:t>
      </w:r>
    </w:p>
    <w:p w14:paraId="67EF4B7D" w14:textId="77777777" w:rsidR="006612D5" w:rsidRPr="00C52D4C" w:rsidRDefault="006612D5" w:rsidP="00661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Приложение 5. Программы практик</w:t>
      </w:r>
    </w:p>
    <w:p w14:paraId="622FF883" w14:textId="77777777" w:rsidR="006612D5" w:rsidRPr="00C52D4C" w:rsidRDefault="006612D5" w:rsidP="00661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Приложение 6. Программа государственной итоговой аттестации</w:t>
      </w:r>
    </w:p>
    <w:p w14:paraId="655DAE53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5F5A634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F602FD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7DD858B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858F2F9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76E0D41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FF456F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317B6D3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CD8E19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BD13FED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58E680C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3A856D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71D841D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261F407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Раздел 1. ОБЩИЕ ПОЛОЖЕНИЯ</w:t>
      </w:r>
    </w:p>
    <w:p w14:paraId="52DB5974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40397B9" w14:textId="77777777" w:rsidR="006612D5" w:rsidRPr="00C52D4C" w:rsidRDefault="006612D5" w:rsidP="006612D5">
      <w:pPr>
        <w:pStyle w:val="a3"/>
        <w:widowControl/>
        <w:numPr>
          <w:ilvl w:val="1"/>
          <w:numId w:val="13"/>
        </w:numPr>
        <w:ind w:left="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C52D4C">
        <w:rPr>
          <w:rFonts w:ascii="Times New Roman" w:eastAsia="Times New Roman" w:hAnsi="Times New Roman" w:cs="Times New Roman"/>
          <w:b/>
          <w:color w:val="auto"/>
        </w:rPr>
        <w:t>Назначение ОПОП ВО</w:t>
      </w:r>
    </w:p>
    <w:p w14:paraId="58E07337" w14:textId="77777777" w:rsidR="006612D5" w:rsidRPr="00C52D4C" w:rsidRDefault="006612D5" w:rsidP="006612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Основная профессиональная образовательная программа высшего образования, уровня образования бакалавриата, реализуемая ФГАОУ ВО "Казанский (Приволжский) федеральный университет" (далее – КФУ) по направлению подготовки 44.03.05 «Педагогическое образование (с двумя профилями подготовки)» и профилю подготовки География и экология представляет собой систему нормативных и учебно-методических документов, регламентирующих цели, ожидаемые результаты, содержание, условия, порядок реализации образовательного процесса, оценку качества подготовки выпускников.</w:t>
      </w:r>
    </w:p>
    <w:p w14:paraId="35B0EB1C" w14:textId="77777777" w:rsidR="006612D5" w:rsidRPr="00C52D4C" w:rsidRDefault="006612D5" w:rsidP="006612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ОПОП ВО включает в себя: учебный план, рабочие программы дисциплин (модулей), и другие материалы, обеспечивающие качество подготовки обучающихся, а также программы практик, календарный учебный график и методические материалы, обеспечивающие реализацию соответствующей образовательной технологии, фонды оценочных средств. </w:t>
      </w:r>
    </w:p>
    <w:p w14:paraId="5F385AC0" w14:textId="77777777" w:rsidR="006612D5" w:rsidRPr="00C52D4C" w:rsidRDefault="006612D5" w:rsidP="006612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соблюдения действующего законодательства, а также успешного освоения ОПОП ВО КФУ формирует требования к результатам ее освоения в виде универсальных, общепрофессиональных и профессиональных компетенций выпускников.  </w:t>
      </w:r>
    </w:p>
    <w:p w14:paraId="0FFE5FD4" w14:textId="77777777" w:rsidR="006612D5" w:rsidRDefault="006612D5" w:rsidP="006612D5">
      <w:pPr>
        <w:spacing w:after="0" w:line="240" w:lineRule="auto"/>
        <w:ind w:firstLine="42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CAF06F5" w14:textId="77777777" w:rsidR="006612D5" w:rsidRDefault="006612D5" w:rsidP="006612D5">
      <w:pPr>
        <w:spacing w:after="0" w:line="240" w:lineRule="auto"/>
        <w:ind w:firstLine="424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Нормативные документы </w:t>
      </w:r>
    </w:p>
    <w:p w14:paraId="51AAAEA8" w14:textId="77777777" w:rsidR="006612D5" w:rsidRPr="00C52D4C" w:rsidRDefault="006612D5" w:rsidP="006612D5">
      <w:pPr>
        <w:spacing w:after="0" w:line="240" w:lineRule="auto"/>
        <w:ind w:firstLine="42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FB5214" w14:textId="77777777" w:rsidR="006612D5" w:rsidRPr="00C52D4C" w:rsidRDefault="006612D5" w:rsidP="006612D5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Российской Федерации «Об образовании в Российской Федерации» от 29 декабря 2012 г. № 273-ФЗ (в действующей редакции);</w:t>
      </w:r>
    </w:p>
    <w:p w14:paraId="13888416" w14:textId="77777777" w:rsidR="006612D5" w:rsidRPr="00C52D4C" w:rsidRDefault="006612D5" w:rsidP="006612D5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государственный образовательный стандарт высшего образования (ФГОС ВО) по направлению подготовки 44.03.05 Педагогическое образование (с двумя профилями подготовки), утвержденный приказом Министерства образования и науки Российской Федерации от "22"февраля 2018 г. N 125; </w:t>
      </w:r>
    </w:p>
    <w:p w14:paraId="77400A05" w14:textId="77777777" w:rsidR="006612D5" w:rsidRPr="00C52D4C" w:rsidRDefault="006612D5" w:rsidP="006612D5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Профессиональный стандарт 01-001 </w:t>
      </w:r>
      <w:r w:rsidRPr="00C52D4C">
        <w:rPr>
          <w:rFonts w:ascii="Times New Roman" w:eastAsia="Times New Roman" w:hAnsi="Times New Roman"/>
          <w:sz w:val="24"/>
          <w:szCs w:val="24"/>
        </w:rPr>
        <w:t>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Министерства труда и социальной защиты Российской Федерации от 18 октября 2013 г. № 544н (зарегистрирован Министерством юстиции Российской Федерации 6 декабря 2013 г., регистрационный № 30550), с изменениями, внесенными приказами Министерства труда и социальной защиты Российской Федерации от 25 декабря 2014 г. № 1115н (зарегистрирован Министерством юстиции Российской Федерации 19 февраля 2015 г., регистрационный № 36091) и от 5 августа 2016 № 422н (зарегистрирован Министерством юстиции Российской Федерации 23 августа 2016 г., регистрационный № 43326)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ECD4D56" w14:textId="77777777" w:rsidR="006612D5" w:rsidRPr="00C52D4C" w:rsidRDefault="006612D5" w:rsidP="006612D5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от 5 апреля 2017 года № 301 (далее – Порядок организации образовательной деятельности);</w:t>
      </w:r>
    </w:p>
    <w:p w14:paraId="551CCF42" w14:textId="77777777" w:rsidR="006612D5" w:rsidRPr="00C52D4C" w:rsidRDefault="006612D5" w:rsidP="006612D5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Порядок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утвержденный приказом Минобрнауки России от 29 июня 2015 г. № 636;</w:t>
      </w:r>
    </w:p>
    <w:p w14:paraId="4D47E9EC" w14:textId="77777777" w:rsidR="006612D5" w:rsidRPr="00C52D4C" w:rsidRDefault="006612D5" w:rsidP="006612D5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Иные нормативные правовые акты, регламентирующие общественные отношения в сфере образования;</w:t>
      </w:r>
    </w:p>
    <w:p w14:paraId="5AE5DF7F" w14:textId="77777777" w:rsidR="006612D5" w:rsidRPr="00C52D4C" w:rsidRDefault="006612D5" w:rsidP="006612D5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Устав ФГАОУ ВО "Казанский (Приволжский) федеральный университет";</w:t>
      </w:r>
    </w:p>
    <w:p w14:paraId="3FBBE008" w14:textId="77777777" w:rsidR="006612D5" w:rsidRPr="00C52D4C" w:rsidRDefault="006612D5" w:rsidP="006612D5">
      <w:pPr>
        <w:numPr>
          <w:ilvl w:val="0"/>
          <w:numId w:val="1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Иные локальные нормативные акты КФУ.</w:t>
      </w:r>
    </w:p>
    <w:p w14:paraId="258E6508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2C69A61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1.3. Форма обучения</w:t>
      </w:r>
    </w:p>
    <w:p w14:paraId="781D5719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52D4C">
        <w:rPr>
          <w:rFonts w:ascii="Times New Roman" w:hAnsi="Times New Roman"/>
          <w:bCs/>
          <w:sz w:val="24"/>
          <w:szCs w:val="24"/>
        </w:rPr>
        <w:t xml:space="preserve">Обучение по ОПОП </w:t>
      </w:r>
      <w:proofErr w:type="gramStart"/>
      <w:r w:rsidRPr="00C52D4C">
        <w:rPr>
          <w:rFonts w:ascii="Times New Roman" w:hAnsi="Times New Roman"/>
          <w:bCs/>
          <w:sz w:val="24"/>
          <w:szCs w:val="24"/>
        </w:rPr>
        <w:t>ВО  осуществляется</w:t>
      </w:r>
      <w:proofErr w:type="gramEnd"/>
      <w:r w:rsidRPr="00C52D4C">
        <w:rPr>
          <w:rFonts w:ascii="Times New Roman" w:hAnsi="Times New Roman"/>
          <w:bCs/>
          <w:sz w:val="24"/>
          <w:szCs w:val="24"/>
        </w:rPr>
        <w:t xml:space="preserve"> в очной форме обучения.</w:t>
      </w:r>
    </w:p>
    <w:p w14:paraId="18A34E73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14:paraId="4C0548B3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hAnsi="Times New Roman"/>
          <w:b/>
          <w:bCs/>
          <w:sz w:val="24"/>
          <w:szCs w:val="24"/>
        </w:rPr>
        <w:t>1.4</w:t>
      </w:r>
      <w:r w:rsidRPr="00C52D4C">
        <w:rPr>
          <w:rFonts w:ascii="Times New Roman" w:hAnsi="Times New Roman"/>
          <w:bCs/>
          <w:sz w:val="24"/>
          <w:szCs w:val="24"/>
        </w:rPr>
        <w:t xml:space="preserve">. </w:t>
      </w: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Язык реализации образовательной программы</w:t>
      </w:r>
    </w:p>
    <w:p w14:paraId="01C2DA57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Русский</w:t>
      </w:r>
    </w:p>
    <w:p w14:paraId="2B3EF0E2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C52D4C">
        <w:rPr>
          <w:rFonts w:ascii="Times New Roman" w:hAnsi="Times New Roman"/>
          <w:b/>
          <w:bCs/>
          <w:sz w:val="24"/>
          <w:szCs w:val="24"/>
        </w:rPr>
        <w:lastRenderedPageBreak/>
        <w:t>1.5.</w:t>
      </w:r>
      <w:r w:rsidRPr="00C52D4C">
        <w:rPr>
          <w:rFonts w:ascii="Times New Roman" w:hAnsi="Times New Roman"/>
          <w:b/>
          <w:bCs/>
          <w:sz w:val="24"/>
          <w:szCs w:val="24"/>
        </w:rPr>
        <w:tab/>
        <w:t>Срок получения образования</w:t>
      </w:r>
    </w:p>
    <w:p w14:paraId="28ABC733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52D4C">
        <w:rPr>
          <w:rFonts w:ascii="Times New Roman" w:hAnsi="Times New Roman"/>
          <w:bCs/>
          <w:sz w:val="24"/>
          <w:szCs w:val="24"/>
        </w:rPr>
        <w:t xml:space="preserve">Для освоения ОПОП ВО в очной форме срок получения образования составляет: </w:t>
      </w:r>
    </w:p>
    <w:p w14:paraId="6105C9BD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hAnsi="Times New Roman"/>
          <w:bCs/>
          <w:sz w:val="24"/>
          <w:szCs w:val="24"/>
        </w:rPr>
        <w:t>Бакалавриат 5 лет.</w:t>
      </w:r>
    </w:p>
    <w:p w14:paraId="36194C2D" w14:textId="77777777" w:rsidR="006612D5" w:rsidRDefault="006612D5" w:rsidP="006612D5">
      <w:pPr>
        <w:tabs>
          <w:tab w:val="left" w:pos="1276"/>
        </w:tabs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14:paraId="038C1F23" w14:textId="77777777" w:rsidR="006612D5" w:rsidRPr="00C52D4C" w:rsidRDefault="006612D5" w:rsidP="006612D5">
      <w:pPr>
        <w:tabs>
          <w:tab w:val="left" w:pos="1276"/>
        </w:tabs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C52D4C">
        <w:rPr>
          <w:rFonts w:ascii="Times New Roman" w:hAnsi="Times New Roman"/>
          <w:b/>
          <w:bCs/>
          <w:sz w:val="24"/>
          <w:szCs w:val="24"/>
        </w:rPr>
        <w:t>1.6.</w:t>
      </w:r>
      <w:r w:rsidRPr="00C52D4C">
        <w:rPr>
          <w:rFonts w:ascii="Times New Roman" w:hAnsi="Times New Roman"/>
          <w:b/>
          <w:bCs/>
          <w:sz w:val="24"/>
          <w:szCs w:val="24"/>
        </w:rPr>
        <w:tab/>
        <w:t xml:space="preserve"> Объем ОПОП ВО</w:t>
      </w:r>
    </w:p>
    <w:p w14:paraId="31932B73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52D4C">
        <w:rPr>
          <w:rFonts w:ascii="Times New Roman" w:hAnsi="Times New Roman"/>
          <w:bCs/>
          <w:sz w:val="24"/>
          <w:szCs w:val="24"/>
        </w:rPr>
        <w:t>Объем ОПОП ВО составляет 300 зачетных единиц.</w:t>
      </w:r>
    </w:p>
    <w:p w14:paraId="75F6BB48" w14:textId="77777777" w:rsidR="006612D5" w:rsidRPr="00C52D4C" w:rsidRDefault="006612D5" w:rsidP="006612D5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C52D4C">
        <w:rPr>
          <w:rFonts w:ascii="Times New Roman" w:hAnsi="Times New Roman"/>
          <w:bCs/>
          <w:sz w:val="24"/>
          <w:szCs w:val="24"/>
        </w:rPr>
        <w:t xml:space="preserve">Объем ОПОП ВО, реализуемый </w:t>
      </w:r>
      <w:proofErr w:type="gramStart"/>
      <w:r w:rsidRPr="00C52D4C">
        <w:rPr>
          <w:rFonts w:ascii="Times New Roman" w:hAnsi="Times New Roman"/>
          <w:bCs/>
          <w:sz w:val="24"/>
          <w:szCs w:val="24"/>
        </w:rPr>
        <w:t>за один год</w:t>
      </w:r>
      <w:proofErr w:type="gramEnd"/>
      <w:r w:rsidRPr="00C52D4C">
        <w:rPr>
          <w:rFonts w:ascii="Times New Roman" w:hAnsi="Times New Roman"/>
          <w:bCs/>
          <w:sz w:val="24"/>
          <w:szCs w:val="24"/>
        </w:rPr>
        <w:t xml:space="preserve"> составляет: 60 зачетных единиц.</w:t>
      </w:r>
    </w:p>
    <w:p w14:paraId="157BB790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63DD346" w14:textId="77777777" w:rsidR="006612D5" w:rsidRPr="00C52D4C" w:rsidRDefault="006612D5" w:rsidP="006612D5">
      <w:pPr>
        <w:spacing w:after="0" w:line="240" w:lineRule="auto"/>
        <w:ind w:hanging="568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1.7.</w:t>
      </w: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Области профессиональной деятельности и сферы профессиональной деятельности, в которых выпускники, освоившие ОПОП ВО, могут осуществлять профессиональную деятельность</w:t>
      </w:r>
    </w:p>
    <w:p w14:paraId="4CDEF49A" w14:textId="77777777" w:rsidR="006612D5" w:rsidRDefault="006612D5" w:rsidP="006612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Области профессиональной деятельности и сферы профессиональной деятельности, в которых выпускники, освоившие ОПОП ВО, могут осуществлять профессиональную деятельность соответствуют направленности (профилю) ОПОП ВО:</w:t>
      </w:r>
    </w:p>
    <w:p w14:paraId="205A9F6C" w14:textId="77777777" w:rsidR="006612D5" w:rsidRPr="00C52D4C" w:rsidRDefault="006612D5" w:rsidP="006612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hAnsi="Times New Roman"/>
          <w:sz w:val="24"/>
          <w:szCs w:val="24"/>
        </w:rPr>
        <w:t>- 01 Образование и наука 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образования).</w:t>
      </w:r>
    </w:p>
    <w:p w14:paraId="4FA2C627" w14:textId="77777777" w:rsidR="006612D5" w:rsidRPr="00C52D4C" w:rsidRDefault="006612D5" w:rsidP="006612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hAnsi="Times New Roman"/>
          <w:sz w:val="24"/>
          <w:szCs w:val="24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 </w:t>
      </w:r>
    </w:p>
    <w:p w14:paraId="3298B0CB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6C3216E" w14:textId="77777777" w:rsidR="006612D5" w:rsidRPr="00C52D4C" w:rsidRDefault="006612D5" w:rsidP="006612D5">
      <w:pPr>
        <w:spacing w:after="0" w:line="240" w:lineRule="auto"/>
        <w:ind w:firstLine="71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1.8.</w:t>
      </w:r>
      <w:r w:rsidRPr="00C52D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 xml:space="preserve"> Типы задач профессиональной деятельности</w:t>
      </w:r>
    </w:p>
    <w:p w14:paraId="26E64FF4" w14:textId="77777777" w:rsidR="006612D5" w:rsidRPr="00C52D4C" w:rsidRDefault="006612D5" w:rsidP="006612D5">
      <w:pPr>
        <w:spacing w:after="0" w:line="240" w:lineRule="auto"/>
        <w:ind w:firstLine="71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рамках освоения ОПОП ВО выпускники готовятся к решению задач профессиональной деятельности следующих типов:  </w:t>
      </w:r>
    </w:p>
    <w:p w14:paraId="6C96190E" w14:textId="77777777" w:rsidR="006612D5" w:rsidRPr="00C52D4C" w:rsidRDefault="006612D5" w:rsidP="006612D5">
      <w:pPr>
        <w:pStyle w:val="a3"/>
        <w:widowControl/>
        <w:numPr>
          <w:ilvl w:val="0"/>
          <w:numId w:val="14"/>
        </w:numPr>
        <w:ind w:left="0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педагогический,</w:t>
      </w:r>
    </w:p>
    <w:p w14:paraId="554C30FC" w14:textId="77777777" w:rsidR="006612D5" w:rsidRPr="00C52D4C" w:rsidRDefault="006612D5" w:rsidP="006612D5">
      <w:pPr>
        <w:pStyle w:val="a3"/>
        <w:widowControl/>
        <w:numPr>
          <w:ilvl w:val="0"/>
          <w:numId w:val="14"/>
        </w:numPr>
        <w:ind w:left="0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проектный,</w:t>
      </w:r>
    </w:p>
    <w:p w14:paraId="670019F9" w14:textId="77777777" w:rsidR="006612D5" w:rsidRPr="00C52D4C" w:rsidRDefault="006612D5" w:rsidP="006612D5">
      <w:pPr>
        <w:pStyle w:val="a3"/>
        <w:widowControl/>
        <w:numPr>
          <w:ilvl w:val="0"/>
          <w:numId w:val="14"/>
        </w:numPr>
        <w:ind w:left="0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сопровождения.</w:t>
      </w:r>
    </w:p>
    <w:p w14:paraId="09F14AEA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  <w:r w:rsidRPr="00C52D4C">
        <w:rPr>
          <w:rFonts w:ascii="Times New Roman" w:eastAsia="Times New Roman" w:hAnsi="Times New Roman"/>
          <w:b/>
          <w:sz w:val="24"/>
          <w:szCs w:val="24"/>
        </w:rPr>
        <w:t>1.9.</w:t>
      </w:r>
      <w:r w:rsidRPr="00C52D4C">
        <w:rPr>
          <w:rFonts w:ascii="Times New Roman" w:eastAsia="Times New Roman" w:hAnsi="Times New Roman"/>
          <w:b/>
          <w:sz w:val="24"/>
          <w:szCs w:val="24"/>
        </w:rPr>
        <w:tab/>
        <w:t xml:space="preserve"> Сведения, составляющие государственную тайну</w:t>
      </w:r>
    </w:p>
    <w:p w14:paraId="08D3A43D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ОПОП ВО не содержит сведений, составляющих государственную тайну.</w:t>
      </w:r>
    </w:p>
    <w:p w14:paraId="3A507899" w14:textId="77777777" w:rsidR="006612D5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</w:p>
    <w:p w14:paraId="3C2F6784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  <w:r w:rsidRPr="00C52D4C">
        <w:rPr>
          <w:rFonts w:ascii="Times New Roman" w:eastAsia="Times New Roman" w:hAnsi="Times New Roman"/>
          <w:b/>
          <w:sz w:val="24"/>
          <w:szCs w:val="24"/>
        </w:rPr>
        <w:t>Раздел 2. ТРЕБОВАНИЯ К СТРУКТУРЕ ОПОП ВО</w:t>
      </w:r>
    </w:p>
    <w:p w14:paraId="01A2F5F1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</w:p>
    <w:p w14:paraId="63C1E0DC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  <w:r w:rsidRPr="00C52D4C">
        <w:rPr>
          <w:rFonts w:ascii="Times New Roman" w:eastAsia="Times New Roman" w:hAnsi="Times New Roman"/>
          <w:b/>
          <w:sz w:val="24"/>
          <w:szCs w:val="24"/>
        </w:rPr>
        <w:t>2.1. Структура ОПОП ВО</w:t>
      </w:r>
    </w:p>
    <w:p w14:paraId="1FDC4E9D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Структура ОПОП ВО включает в себя следующие блоки:</w:t>
      </w:r>
    </w:p>
    <w:p w14:paraId="61C0912F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 xml:space="preserve">Блок 1 «Дисциплины (модули)». </w:t>
      </w:r>
    </w:p>
    <w:p w14:paraId="338EA219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Блок 2 «Практика».</w:t>
      </w:r>
    </w:p>
    <w:p w14:paraId="01ED73C0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Блок 3 «Государственная итоговая аттестация».</w:t>
      </w:r>
    </w:p>
    <w:p w14:paraId="0D7E37FD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14:paraId="3E3690F9" w14:textId="77777777" w:rsidR="006612D5" w:rsidRPr="00C52D4C" w:rsidRDefault="006612D5" w:rsidP="006612D5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</w:rPr>
      </w:pPr>
      <w:r w:rsidRPr="00C52D4C">
        <w:rPr>
          <w:rFonts w:ascii="Times New Roman" w:eastAsia="Times New Roman" w:hAnsi="Times New Roman"/>
          <w:b/>
          <w:sz w:val="24"/>
          <w:szCs w:val="24"/>
        </w:rPr>
        <w:t>Блок 1 «Дисциплины (модули)»</w:t>
      </w:r>
    </w:p>
    <w:p w14:paraId="4E646371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В рамках блока 1 «Дисциплины (модули)» КФУ 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жизнедеятельности.</w:t>
      </w:r>
    </w:p>
    <w:p w14:paraId="7C47CEB9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В блок 1 «Дисциплины (модули)» входит дисциплина (модуль) по физической культуре и спорту объемом 2 зачетные единицы.</w:t>
      </w:r>
    </w:p>
    <w:p w14:paraId="69D285E4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При реализации ОПОП ВО в очной форме КФУ реализует элективные дисциплины (модули) по физической культуре и спорту, объемом 328 академических часов, которые являются обязательными для освоения, не переводятся в зачетные единицы и не включаются в объем ОПОП ВО.</w:t>
      </w:r>
    </w:p>
    <w:p w14:paraId="4C67713E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Наполнение блока 1 «Дисциплины (модули)» отражено в соответствующем </w:t>
      </w: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Учебном плане, являющимся неотъемлемой частью ОПОП ВО (далее – Учебный план)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, и может 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отличаться в зависимости от года начала подготовки в соответствии с актуальными задачами и потребностями рынка труда.</w:t>
      </w:r>
    </w:p>
    <w:p w14:paraId="37702334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0346E6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блок 2 «Практики»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входят учебная и производственная практики.</w:t>
      </w:r>
    </w:p>
    <w:p w14:paraId="6CC3CA8E" w14:textId="77777777" w:rsidR="006612D5" w:rsidRPr="00C52D4C" w:rsidRDefault="006612D5" w:rsidP="006612D5">
      <w:pPr>
        <w:pStyle w:val="a3"/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Типы учебной практики:</w:t>
      </w:r>
    </w:p>
    <w:p w14:paraId="2E3EA418" w14:textId="70B80DB5" w:rsidR="006612D5" w:rsidRPr="00D15FDA" w:rsidRDefault="006612D5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ознакомительная практика</w:t>
      </w:r>
      <w:r w:rsidRPr="00C52D4C">
        <w:rPr>
          <w:rFonts w:ascii="Times New Roman" w:eastAsia="Times New Roman" w:hAnsi="Times New Roman" w:cs="Times New Roman"/>
          <w:color w:val="auto"/>
        </w:rPr>
        <w:tab/>
        <w:t xml:space="preserve"> </w:t>
      </w:r>
    </w:p>
    <w:p w14:paraId="1B15FC1D" w14:textId="77777777" w:rsidR="00D15FDA" w:rsidRPr="00D15FDA" w:rsidRDefault="00D15FDA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color w:val="auto"/>
        </w:rPr>
      </w:pPr>
      <w:r w:rsidRPr="00D15FDA">
        <w:rPr>
          <w:rFonts w:ascii="Times New Roman" w:eastAsia="Times New Roman" w:hAnsi="Times New Roman" w:cs="Times New Roman"/>
          <w:color w:val="auto"/>
        </w:rPr>
        <w:t>Педагогическая (воспитательная) практика</w:t>
      </w:r>
    </w:p>
    <w:p w14:paraId="342A05F6" w14:textId="2982D444" w:rsidR="006612D5" w:rsidRPr="00C52D4C" w:rsidRDefault="006612D5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 xml:space="preserve">технологическая (проектно-технологическая) практика (полевая) </w:t>
      </w:r>
    </w:p>
    <w:p w14:paraId="4B336EA8" w14:textId="77777777" w:rsidR="006612D5" w:rsidRPr="00C52D4C" w:rsidRDefault="006612D5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научно-исследовательская работа (получение первичных навыков научно-исследовательской работы).</w:t>
      </w:r>
    </w:p>
    <w:p w14:paraId="0F28F707" w14:textId="77777777" w:rsidR="006612D5" w:rsidRPr="00C52D4C" w:rsidRDefault="006612D5" w:rsidP="006612D5">
      <w:pPr>
        <w:pStyle w:val="a3"/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Типы производственной практики:</w:t>
      </w:r>
    </w:p>
    <w:p w14:paraId="319992C6" w14:textId="77777777" w:rsidR="006612D5" w:rsidRPr="00C52D4C" w:rsidRDefault="006612D5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педагогическая практика;</w:t>
      </w:r>
    </w:p>
    <w:p w14:paraId="6BA0777D" w14:textId="77777777" w:rsidR="006612D5" w:rsidRPr="00C52D4C" w:rsidRDefault="006612D5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технологическая (проектно-технологическая) практика</w:t>
      </w:r>
    </w:p>
    <w:p w14:paraId="6CE6DB1F" w14:textId="1F32ED16" w:rsidR="006612D5" w:rsidRDefault="006612D5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педагогическая практика</w:t>
      </w:r>
      <w:r w:rsidR="00D15FDA">
        <w:rPr>
          <w:rFonts w:ascii="Times New Roman" w:eastAsia="Times New Roman" w:hAnsi="Times New Roman" w:cs="Times New Roman"/>
          <w:color w:val="auto"/>
        </w:rPr>
        <w:t xml:space="preserve"> по профилю 1</w:t>
      </w:r>
    </w:p>
    <w:p w14:paraId="7528DBFA" w14:textId="3B71FE3B" w:rsidR="00D15FDA" w:rsidRPr="00C52D4C" w:rsidRDefault="00D15FDA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педагогическая практика</w:t>
      </w:r>
      <w:r>
        <w:rPr>
          <w:rFonts w:ascii="Times New Roman" w:eastAsia="Times New Roman" w:hAnsi="Times New Roman" w:cs="Times New Roman"/>
          <w:color w:val="auto"/>
        </w:rPr>
        <w:t xml:space="preserve"> по профилю 2</w:t>
      </w:r>
    </w:p>
    <w:p w14:paraId="6F71307E" w14:textId="77777777" w:rsidR="006612D5" w:rsidRPr="00C52D4C" w:rsidRDefault="006612D5" w:rsidP="006612D5">
      <w:pPr>
        <w:pStyle w:val="a3"/>
        <w:numPr>
          <w:ilvl w:val="0"/>
          <w:numId w:val="16"/>
        </w:numPr>
        <w:ind w:left="0"/>
        <w:jc w:val="both"/>
        <w:rPr>
          <w:rFonts w:ascii="Times New Roman" w:eastAsia="Times New Roman" w:hAnsi="Times New Roman" w:cs="Times New Roman"/>
          <w:color w:val="auto"/>
        </w:rPr>
      </w:pPr>
      <w:r w:rsidRPr="00C52D4C">
        <w:rPr>
          <w:rFonts w:ascii="Times New Roman" w:eastAsia="Times New Roman" w:hAnsi="Times New Roman" w:cs="Times New Roman"/>
          <w:color w:val="auto"/>
        </w:rPr>
        <w:t>преддипломная практика.</w:t>
      </w:r>
    </w:p>
    <w:p w14:paraId="645E31E8" w14:textId="77777777" w:rsidR="006612D5" w:rsidRPr="00C52D4C" w:rsidRDefault="006612D5" w:rsidP="006612D5">
      <w:pPr>
        <w:pStyle w:val="a3"/>
        <w:ind w:left="0"/>
        <w:jc w:val="both"/>
        <w:rPr>
          <w:rFonts w:ascii="Times New Roman" w:eastAsia="Times New Roman" w:hAnsi="Times New Roman" w:cs="Times New Roman"/>
          <w:color w:val="auto"/>
        </w:rPr>
      </w:pPr>
    </w:p>
    <w:p w14:paraId="0CAD6CEC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блок 3 «Государственная итоговая аттестация»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 входит:</w:t>
      </w:r>
    </w:p>
    <w:p w14:paraId="743852D4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к сдаче и сдача государственного экзамена </w:t>
      </w:r>
    </w:p>
    <w:p w14:paraId="2FCE7897" w14:textId="77777777" w:rsidR="006612D5" w:rsidRPr="00C52D4C" w:rsidRDefault="006612D5" w:rsidP="006612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Выполнение и защита выпускной квалификационной работы</w:t>
      </w:r>
    </w:p>
    <w:p w14:paraId="1EF51026" w14:textId="77777777" w:rsidR="006612D5" w:rsidRPr="00C52D4C" w:rsidRDefault="006612D5" w:rsidP="006612D5">
      <w:pPr>
        <w:spacing w:after="0" w:line="240" w:lineRule="auto"/>
        <w:ind w:firstLine="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44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72"/>
        <w:gridCol w:w="4760"/>
        <w:gridCol w:w="3412"/>
      </w:tblGrid>
      <w:tr w:rsidR="006612D5" w:rsidRPr="00C52D4C" w14:paraId="3825022F" w14:textId="77777777" w:rsidTr="00FE140C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94CBC" w14:textId="77777777" w:rsidR="006612D5" w:rsidRPr="00C52D4C" w:rsidRDefault="006612D5" w:rsidP="00FE1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Структура программы бакалавриата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19459" w14:textId="77777777" w:rsidR="006612D5" w:rsidRPr="00C52D4C" w:rsidRDefault="006612D5" w:rsidP="00FE1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Объем ОПОП ВО, </w:t>
            </w:r>
            <w:proofErr w:type="spellStart"/>
            <w:r w:rsidRPr="00C52D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з.е</w:t>
            </w:r>
            <w:proofErr w:type="spellEnd"/>
            <w:r w:rsidRPr="00C52D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612D5" w:rsidRPr="00C52D4C" w14:paraId="67BAAC9F" w14:textId="77777777" w:rsidTr="00FE140C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19578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Блок 1 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018F9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Дисциплины (модули)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AF661" w14:textId="77777777" w:rsidR="006612D5" w:rsidRPr="00C52D4C" w:rsidRDefault="006612D5" w:rsidP="00FE1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</w:t>
            </w:r>
          </w:p>
        </w:tc>
      </w:tr>
      <w:tr w:rsidR="006612D5" w:rsidRPr="00C52D4C" w14:paraId="6E75504A" w14:textId="77777777" w:rsidTr="00FE140C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D313D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Блок 2 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6FD6E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Практика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519A2" w14:textId="77777777" w:rsidR="006612D5" w:rsidRPr="00C52D4C" w:rsidRDefault="006612D5" w:rsidP="00FE1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6612D5" w:rsidRPr="00C52D4C" w14:paraId="2372C600" w14:textId="77777777" w:rsidTr="00FE140C"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61687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Блок 3 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B0566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итоговая аттестация 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AD10E" w14:textId="77777777" w:rsidR="006612D5" w:rsidRPr="00C52D4C" w:rsidRDefault="006612D5" w:rsidP="00FE1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6612D5" w:rsidRPr="00C52D4C" w14:paraId="7D8F5D12" w14:textId="77777777" w:rsidTr="00FE140C"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2C585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ОПОП ВО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038CA" w14:textId="77777777" w:rsidR="006612D5" w:rsidRPr="00C52D4C" w:rsidRDefault="006612D5" w:rsidP="00FE1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</w:tr>
    </w:tbl>
    <w:p w14:paraId="7FF26483" w14:textId="77777777" w:rsidR="006612D5" w:rsidRPr="00C52D4C" w:rsidRDefault="006612D5" w:rsidP="006612D5">
      <w:pPr>
        <w:spacing w:after="0" w:line="240" w:lineRule="auto"/>
        <w:ind w:firstLine="9"/>
        <w:rPr>
          <w:rFonts w:ascii="Times New Roman" w:eastAsia="Times New Roman" w:hAnsi="Times New Roman"/>
          <w:b/>
          <w:sz w:val="24"/>
          <w:szCs w:val="24"/>
        </w:rPr>
      </w:pPr>
    </w:p>
    <w:p w14:paraId="1106E1DD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Обучающимся обеспечивается возможность освоения элективных дисциплин (модулей) и факультативных дисциплин (модулей).</w:t>
      </w:r>
    </w:p>
    <w:p w14:paraId="5013A0E5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Факультативные дисциплины не включаются в объем ОПОП ВО.</w:t>
      </w:r>
    </w:p>
    <w:p w14:paraId="1C104138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Перечень элективных дисциплин (модулей) и факультативных дисциплин (модулей) отражен в соответствующем Учебном плане и может отличаться в зависимости от года начала подготовки в соответствии с актуальными задачами и потребностями рынка труда.</w:t>
      </w:r>
    </w:p>
    <w:p w14:paraId="36A2B485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ОПОП ВО выделяются обязательная часть и часть, формируемая участниками образовательных отношений. </w:t>
      </w:r>
    </w:p>
    <w:p w14:paraId="1AF42E7B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К обязательной части ОПОП ВО относятся дисциплины (модули) и практики, обеспечивающие формирование универсальных и (или) общепрофессиональных компетенций.</w:t>
      </w:r>
    </w:p>
    <w:p w14:paraId="24A7E832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К части, формируемой участниками образовательных отношений, относятся дисциплины (модули) и практики, обеспечивающие формирование универсальных и (или) профессиональных компетенций.</w:t>
      </w:r>
    </w:p>
    <w:p w14:paraId="588392E4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Объем обязательной части, контактной работы обучающихся с научно-педагогическими работниками устанавливается в Учебном плане в соответствии с требованиями ФГОС ВО.</w:t>
      </w:r>
    </w:p>
    <w:p w14:paraId="4AA70EAB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5EA87CC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2.2. Учебный план и календарный учебный график</w:t>
      </w:r>
    </w:p>
    <w:p w14:paraId="11685024" w14:textId="77777777" w:rsidR="006612D5" w:rsidRPr="00C52D4C" w:rsidRDefault="006612D5" w:rsidP="006612D5">
      <w:pPr>
        <w:shd w:val="clear" w:color="auto" w:fill="FFFFFF"/>
        <w:tabs>
          <w:tab w:val="left" w:pos="94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iCs/>
          <w:sz w:val="24"/>
          <w:szCs w:val="24"/>
          <w:lang w:eastAsia="ru-RU"/>
        </w:rPr>
        <w:t>В учебном плане указывается перечень дисциплин (модулей), практик, форм промежуточной аттестации, государственной итоговой аттестации обучающихся, других видов учебной деятельности с указанием их объема в зачетных единицах, последовательность распределения учебных занятий по периодам обучения.</w:t>
      </w:r>
    </w:p>
    <w:p w14:paraId="69D71CF0" w14:textId="77777777" w:rsidR="006612D5" w:rsidRPr="00C52D4C" w:rsidRDefault="006612D5" w:rsidP="006612D5">
      <w:pPr>
        <w:shd w:val="clear" w:color="auto" w:fill="FFFFFF"/>
        <w:tabs>
          <w:tab w:val="left" w:pos="1123"/>
          <w:tab w:val="left" w:leader="dot" w:pos="6862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iCs/>
          <w:sz w:val="24"/>
          <w:szCs w:val="24"/>
          <w:lang w:eastAsia="ru-RU"/>
        </w:rPr>
        <w:t>В календарном учебном графике указана последовательность реализации ОПОП ВО, включая теоретическое обучение, практики, промежуточную и государственную итоговую аттестацию, каникулы.</w:t>
      </w:r>
    </w:p>
    <w:p w14:paraId="7C7E154D" w14:textId="77777777" w:rsidR="006612D5" w:rsidRPr="00C52D4C" w:rsidRDefault="006612D5" w:rsidP="006612D5">
      <w:pPr>
        <w:tabs>
          <w:tab w:val="left" w:pos="973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 xml:space="preserve">Учебные планы и календарные учебные графики являются составной частью ОПОП ВО, предоставлены в </w:t>
      </w:r>
      <w:r w:rsidRPr="00C52D4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Приложении 1 </w:t>
      </w:r>
      <w:r w:rsidRPr="00C52D4C">
        <w:rPr>
          <w:rFonts w:ascii="Times New Roman" w:eastAsia="Times New Roman" w:hAnsi="Times New Roman"/>
          <w:iCs/>
          <w:sz w:val="24"/>
          <w:szCs w:val="24"/>
          <w:lang w:eastAsia="ru-RU"/>
        </w:rPr>
        <w:t>и могут отличаться в зависимости от года начала подготовки</w:t>
      </w:r>
      <w:r w:rsidRPr="00C52D4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14:paraId="0C041D51" w14:textId="77777777" w:rsidR="006612D5" w:rsidRPr="00C52D4C" w:rsidRDefault="006612D5" w:rsidP="006612D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14:paraId="14E56719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3. ТРЕБОВАНИЯ К РЕЗУЛЬТАТАМ ОСВОЕНИЯ ОПОП ВО</w:t>
      </w:r>
    </w:p>
    <w:p w14:paraId="3FB0E62D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3.1. Компетенции выпускника</w:t>
      </w:r>
    </w:p>
    <w:p w14:paraId="007B19C1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В результате освоения ОПОП ВО у выпускника формируются универсальные, общепрофессиональные, профессиональные компетенции.</w:t>
      </w:r>
    </w:p>
    <w:p w14:paraId="0D97A695" w14:textId="77777777" w:rsidR="006612D5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DE4EB7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ОПОП ВО устанавливает следующие универсальные компетенции:</w:t>
      </w:r>
    </w:p>
    <w:p w14:paraId="247E8462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УК-1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осуществлять поиск, критический анализ и синтез информации, применять системный подход для решения поставленных задач</w:t>
      </w:r>
    </w:p>
    <w:p w14:paraId="24A960C8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УК-2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14:paraId="10F2AB31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УК-3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осуществлять социальное взаимодействие и реализовывать свою роль в команде</w:t>
      </w:r>
    </w:p>
    <w:p w14:paraId="489E406B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УК-4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C52D4C">
        <w:rPr>
          <w:rFonts w:ascii="Times New Roman" w:eastAsia="Times New Roman" w:hAnsi="Times New Roman"/>
          <w:sz w:val="24"/>
          <w:szCs w:val="24"/>
        </w:rPr>
        <w:t>ых</w:t>
      </w:r>
      <w:proofErr w:type="spellEnd"/>
      <w:r w:rsidRPr="00C52D4C">
        <w:rPr>
          <w:rFonts w:ascii="Times New Roman" w:eastAsia="Times New Roman" w:hAnsi="Times New Roman"/>
          <w:sz w:val="24"/>
          <w:szCs w:val="24"/>
        </w:rPr>
        <w:t>) языке(ах)</w:t>
      </w:r>
    </w:p>
    <w:p w14:paraId="7A1A213F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УК-5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воспринимать межкультурное разнообразие общества в социально-историческом, этическом и философском контекстах</w:t>
      </w:r>
    </w:p>
    <w:p w14:paraId="577A6446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УК-6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</w:p>
    <w:p w14:paraId="0D65AAF9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14:paraId="105CC842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УК-8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создавать и поддерживать безопасные условия жизнедеятельности, в том числе при возникновении чрезвычайных ситуаций</w:t>
      </w:r>
    </w:p>
    <w:p w14:paraId="527B4F7C" w14:textId="77777777" w:rsidR="006612D5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5FA53B23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ОПОП ВО устанавливает следующие общепрофессиональные компетенции:</w:t>
      </w:r>
    </w:p>
    <w:p w14:paraId="60DA878D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ОПК-1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этики.</w:t>
      </w:r>
    </w:p>
    <w:p w14:paraId="3A8F2442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ОПК-2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</w:p>
    <w:p w14:paraId="206ED15E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ОПК-3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организовывать совместную и индивидуальную учебную и воспитательную деятельность обучающихся, в том числе, с особыми образовательными потребностями, в соответствии с требованиями федеральных государственных образовательных стандартов</w:t>
      </w:r>
    </w:p>
    <w:p w14:paraId="5662D15F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ОПК-4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осуществлять духовно-нравственное воспитание обучающихся на основе базовых национальных ценностей</w:t>
      </w:r>
    </w:p>
    <w:p w14:paraId="28071BA1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ОПК-5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</w:r>
    </w:p>
    <w:p w14:paraId="33BBBB77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ОПК-6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</w:r>
    </w:p>
    <w:p w14:paraId="4413A51D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ОПК-7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взаимодействовать с участниками образовательных отношений в рамках реализации образовательных программ</w:t>
      </w:r>
    </w:p>
    <w:p w14:paraId="40B21E0E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ОПК-8 </w:t>
      </w:r>
      <w:r w:rsidRPr="00C52D4C">
        <w:rPr>
          <w:rFonts w:ascii="Times New Roman" w:eastAsia="Times New Roman" w:hAnsi="Times New Roman"/>
          <w:sz w:val="24"/>
          <w:szCs w:val="24"/>
        </w:rPr>
        <w:t>Способен осуществлять педагогическую деятельность на основе специальных научных знаний</w:t>
      </w:r>
    </w:p>
    <w:p w14:paraId="0C37D4BC" w14:textId="77777777" w:rsidR="006612D5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hAnsi="Times New Roman"/>
          <w:sz w:val="24"/>
          <w:szCs w:val="24"/>
        </w:rPr>
        <w:t>ОПОП ВО устанавливает следующие профессиональные компетенции и индикаторы их достижения:</w:t>
      </w:r>
    </w:p>
    <w:p w14:paraId="54E8D503" w14:textId="77777777" w:rsidR="006612D5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p w14:paraId="0340AE15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</w:p>
    <w:tbl>
      <w:tblPr>
        <w:tblW w:w="95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941"/>
        <w:gridCol w:w="5640"/>
      </w:tblGrid>
      <w:tr w:rsidR="006612D5" w:rsidRPr="00C52D4C" w14:paraId="781548A7" w14:textId="77777777" w:rsidTr="00FE140C">
        <w:trPr>
          <w:jc w:val="center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314DF" w14:textId="77777777" w:rsidR="006612D5" w:rsidRPr="00C52D4C" w:rsidRDefault="006612D5" w:rsidP="00FE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D4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Код и наименование компетенции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4A686" w14:textId="77777777" w:rsidR="006612D5" w:rsidRPr="00C52D4C" w:rsidRDefault="006612D5" w:rsidP="00FE1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D4C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Индикаторы достижения компетенций</w:t>
            </w:r>
          </w:p>
        </w:tc>
      </w:tr>
      <w:tr w:rsidR="006612D5" w:rsidRPr="00C52D4C" w14:paraId="68125CCE" w14:textId="77777777" w:rsidTr="00FE140C">
        <w:trPr>
          <w:trHeight w:val="1127"/>
          <w:jc w:val="center"/>
        </w:trPr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1371C" w14:textId="77777777" w:rsidR="006612D5" w:rsidRPr="00C52D4C" w:rsidRDefault="006612D5" w:rsidP="00FE140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0CE">
              <w:rPr>
                <w:rFonts w:ascii="Times New Roman" w:hAnsi="Times New Roman"/>
                <w:b/>
                <w:sz w:val="24"/>
                <w:szCs w:val="24"/>
              </w:rPr>
              <w:t>ПК-1</w:t>
            </w:r>
            <w:r w:rsidRPr="00DA70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70CE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готовность реализовывать образовательные программы по учебным предметам в соответствии с требованиями образовательных стандартов и использовать современные методы и технологии обучения и диагностики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C2488" w14:textId="77777777" w:rsidR="006612D5" w:rsidRPr="0019483C" w:rsidRDefault="006612D5" w:rsidP="00FE140C">
            <w:pPr>
              <w:pStyle w:val="Default"/>
              <w:jc w:val="both"/>
              <w:rPr>
                <w:bCs/>
                <w:color w:val="auto"/>
              </w:rPr>
            </w:pPr>
            <w:r w:rsidRPr="0019483C">
              <w:rPr>
                <w:bCs/>
                <w:color w:val="auto"/>
              </w:rPr>
              <w:t>ИПК-1.1 –</w:t>
            </w:r>
            <w:r>
              <w:rPr>
                <w:bCs/>
                <w:color w:val="auto"/>
              </w:rPr>
              <w:t xml:space="preserve"> </w:t>
            </w:r>
            <w:r w:rsidRPr="0019483C">
              <w:rPr>
                <w:bCs/>
                <w:color w:val="auto"/>
              </w:rPr>
              <w:t>готовность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6612D5" w:rsidRPr="00C52D4C" w14:paraId="4653B488" w14:textId="77777777" w:rsidTr="00FE140C">
        <w:trPr>
          <w:trHeight w:val="831"/>
          <w:jc w:val="center"/>
        </w:trPr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F3E27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80268C" w14:textId="77777777" w:rsidR="006612D5" w:rsidRPr="0019483C" w:rsidRDefault="006612D5" w:rsidP="00FE14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ИПК-1.2 – </w:t>
            </w:r>
            <w:r w:rsidRPr="0019483C">
              <w:rPr>
                <w:rFonts w:ascii="Times New Roman" w:hAnsi="Times New Roman"/>
                <w:bCs/>
                <w:sz w:val="24"/>
                <w:szCs w:val="24"/>
              </w:rPr>
              <w:t>способность использовать современные методы и технологии обучения и диагностики</w:t>
            </w:r>
          </w:p>
        </w:tc>
      </w:tr>
      <w:tr w:rsidR="006612D5" w:rsidRPr="00C52D4C" w14:paraId="1B66D15B" w14:textId="77777777" w:rsidTr="00FE140C">
        <w:trPr>
          <w:trHeight w:val="607"/>
          <w:jc w:val="center"/>
        </w:trPr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19FEC" w14:textId="77777777" w:rsidR="006612D5" w:rsidRPr="00C52D4C" w:rsidRDefault="006612D5" w:rsidP="00FE14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zh-TW"/>
              </w:rPr>
              <w:t>ПК-2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TW"/>
              </w:rPr>
              <w:t xml:space="preserve"> способность проектировать образовательный процесс, проектировать и организовывать самостоятельную деятельность обучающихся, в том числе исследовательскую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0E465" w14:textId="77777777" w:rsidR="006612D5" w:rsidRPr="0019483C" w:rsidRDefault="006612D5" w:rsidP="00FE1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483C">
              <w:rPr>
                <w:rFonts w:ascii="Times New Roman" w:hAnsi="Times New Roman"/>
                <w:bCs/>
                <w:sz w:val="24"/>
                <w:szCs w:val="24"/>
              </w:rPr>
              <w:t>ИПК-2.1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Pr="0019483C">
              <w:rPr>
                <w:rFonts w:ascii="Times New Roman" w:hAnsi="Times New Roman"/>
                <w:bCs/>
                <w:sz w:val="24"/>
                <w:szCs w:val="24"/>
              </w:rPr>
              <w:t>способность проектировать образовательный процесс</w:t>
            </w:r>
          </w:p>
        </w:tc>
      </w:tr>
      <w:tr w:rsidR="006612D5" w:rsidRPr="00C52D4C" w14:paraId="1679007D" w14:textId="77777777" w:rsidTr="00FE140C">
        <w:trPr>
          <w:trHeight w:val="562"/>
          <w:jc w:val="center"/>
        </w:trPr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A61A8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13C74" w14:textId="77777777" w:rsidR="006612D5" w:rsidRPr="0019483C" w:rsidRDefault="006612D5" w:rsidP="00FE1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ИПК-2.2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1948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83C">
              <w:rPr>
                <w:rFonts w:ascii="Times New Roman" w:hAnsi="Times New Roman"/>
                <w:bCs/>
                <w:sz w:val="24"/>
                <w:szCs w:val="24"/>
              </w:rPr>
              <w:t>способность проектировать и организовывать самостоятельную деятельность обучающихся, в том числе исследовательскую</w:t>
            </w:r>
          </w:p>
        </w:tc>
      </w:tr>
      <w:tr w:rsidR="006612D5" w:rsidRPr="00C52D4C" w14:paraId="62D82739" w14:textId="77777777" w:rsidTr="00FE140C">
        <w:trPr>
          <w:trHeight w:val="1357"/>
          <w:jc w:val="center"/>
        </w:trPr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486CA" w14:textId="77777777" w:rsidR="006612D5" w:rsidRPr="00876B06" w:rsidRDefault="006612D5" w:rsidP="00FE140C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76B06">
              <w:rPr>
                <w:rFonts w:ascii="Times New Roman" w:hAnsi="Times New Roman"/>
                <w:b/>
                <w:iCs/>
                <w:sz w:val="24"/>
                <w:szCs w:val="24"/>
              </w:rPr>
              <w:t>ПК-3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способность осуществлять педагогическое сопровождение профессионального самоопределения и обеспечение культурных потребностей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обучающихся,  образовательного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процесса для достижения личностных, метапредметных и предметных результатов обучения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3C2E2" w14:textId="77777777" w:rsidR="006612D5" w:rsidRPr="0019483C" w:rsidRDefault="006612D5" w:rsidP="00FE1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ИПК-</w:t>
            </w:r>
            <w:r w:rsidRPr="0019483C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83C">
              <w:rPr>
                <w:rFonts w:ascii="Times New Roman" w:hAnsi="Times New Roman"/>
                <w:iCs/>
                <w:sz w:val="24"/>
                <w:szCs w:val="24"/>
              </w:rPr>
              <w:t>способность осуществлять педагогическое сопровождение профессионального самоопределения и обеспечение культурных потребностей обучающихся</w:t>
            </w:r>
            <w:r w:rsidRPr="0019483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6612D5" w:rsidRPr="00C52D4C" w14:paraId="496CB050" w14:textId="77777777" w:rsidTr="00FE140C">
        <w:trPr>
          <w:trHeight w:val="1499"/>
          <w:jc w:val="center"/>
        </w:trPr>
        <w:tc>
          <w:tcPr>
            <w:tcW w:w="3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5AEB8" w14:textId="77777777" w:rsidR="006612D5" w:rsidRPr="00C52D4C" w:rsidRDefault="006612D5" w:rsidP="00FE140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C89BB" w14:textId="77777777" w:rsidR="006612D5" w:rsidRPr="0019483C" w:rsidRDefault="006612D5" w:rsidP="00FE140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ИПК-</w:t>
            </w:r>
            <w:r w:rsidRPr="0019483C">
              <w:rPr>
                <w:rFonts w:ascii="Times New Roman" w:hAnsi="Times New Roman"/>
                <w:sz w:val="24"/>
                <w:szCs w:val="24"/>
              </w:rPr>
              <w:t>3.2.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1948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483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19483C">
              <w:rPr>
                <w:rFonts w:ascii="Times New Roman" w:hAnsi="Times New Roman"/>
                <w:iCs/>
                <w:sz w:val="24"/>
                <w:szCs w:val="24"/>
              </w:rPr>
              <w:t>пособность осуществлять сопровождение образовательного процесса для достижения личностных, метапредметных и предметных результатов обучения</w:t>
            </w:r>
          </w:p>
        </w:tc>
      </w:tr>
    </w:tbl>
    <w:p w14:paraId="69B4BDC2" w14:textId="77777777" w:rsidR="006612D5" w:rsidRPr="00C52D4C" w:rsidRDefault="006612D5" w:rsidP="006612D5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5E0AD5E" w14:textId="77777777" w:rsidR="006612D5" w:rsidRPr="00C52D4C" w:rsidRDefault="006612D5" w:rsidP="006612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3.2. Матрица формирования компетенций</w:t>
      </w:r>
    </w:p>
    <w:p w14:paraId="2767CC96" w14:textId="77777777" w:rsidR="006612D5" w:rsidRPr="00C52D4C" w:rsidRDefault="006612D5" w:rsidP="006612D5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Матрица формирования компетенций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составной частью ОПОП ВО и формирует процесс реализации универсальных, общепрофессиональных и профессиональных компетенций выпускника.</w:t>
      </w:r>
    </w:p>
    <w:p w14:paraId="54205D60" w14:textId="77777777" w:rsidR="006612D5" w:rsidRPr="00C52D4C" w:rsidRDefault="006612D5" w:rsidP="006612D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Матрица компетенций строится на основе дисциплин учебного плана и раздела 3 ФГОС ВО и представлена в </w:t>
      </w:r>
      <w:r w:rsidRPr="00C52D4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Приложении 2 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и может отличаться в зависимости от года начала подготовки по ОПОП ВО.</w:t>
      </w:r>
    </w:p>
    <w:p w14:paraId="78AAFF44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0FDA46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3.3. Карта компетенций</w:t>
      </w:r>
    </w:p>
    <w:p w14:paraId="223591F6" w14:textId="77777777" w:rsidR="006612D5" w:rsidRPr="00C52D4C" w:rsidRDefault="006612D5" w:rsidP="006612D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Соответствие уровней освоения компетенций планируемым результатам обучения, а также этапы формирования компетенций представлены в Карте компетенций (</w:t>
      </w:r>
      <w:r w:rsidRPr="00C52D4C">
        <w:rPr>
          <w:rFonts w:ascii="Times New Roman" w:eastAsia="Times New Roman" w:hAnsi="Times New Roman"/>
          <w:i/>
          <w:sz w:val="24"/>
          <w:szCs w:val="24"/>
          <w:lang w:eastAsia="ru-RU"/>
        </w:rPr>
        <w:t>Приложение 3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>) и могут отличаться в зависимости от года начала подготовки по ОПОП ВО.</w:t>
      </w:r>
    </w:p>
    <w:p w14:paraId="7C2D5EBC" w14:textId="77777777" w:rsidR="006612D5" w:rsidRPr="00C52D4C" w:rsidRDefault="006612D5" w:rsidP="006612D5">
      <w:pPr>
        <w:spacing w:after="0" w:line="240" w:lineRule="auto"/>
        <w:ind w:firstLine="425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98405D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3.4. Рабочие программы дисциплин (модулей) и практик </w:t>
      </w:r>
    </w:p>
    <w:p w14:paraId="32EA298B" w14:textId="77777777" w:rsidR="006612D5" w:rsidRPr="00C52D4C" w:rsidRDefault="006612D5" w:rsidP="006612D5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Комплект рабочих программ дисциплин (модулей) и практик по обязательной части и части, формируемой участниками образовательных отношений, включая элективные дисциплины (модули) определяет планируемые результаты обучения по каждой дисциплине (модулю) и практике – знания, умения, навыки и (или) опыт деятельности, формулирует основное содержание дисциплин (модулей) и практик, формы самостоятельной работы, формы и оценочные средства и их методическое обеспечение.</w:t>
      </w:r>
    </w:p>
    <w:p w14:paraId="5C4899C7" w14:textId="77777777" w:rsidR="006612D5" w:rsidRPr="00C52D4C" w:rsidRDefault="006612D5" w:rsidP="006612D5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</w:rPr>
        <w:t>Рабочие программы дисциплин</w:t>
      </w:r>
      <w:r w:rsidRPr="00C52D4C">
        <w:rPr>
          <w:rFonts w:ascii="Times New Roman" w:eastAsia="Times New Roman" w:hAnsi="Times New Roman"/>
          <w:sz w:val="24"/>
          <w:szCs w:val="24"/>
        </w:rPr>
        <w:t xml:space="preserve"> представлены в </w:t>
      </w:r>
      <w:r w:rsidRPr="00C52D4C">
        <w:rPr>
          <w:rFonts w:ascii="Times New Roman" w:eastAsia="Times New Roman" w:hAnsi="Times New Roman"/>
          <w:i/>
          <w:sz w:val="24"/>
          <w:szCs w:val="24"/>
        </w:rPr>
        <w:t>Приложении</w:t>
      </w:r>
      <w:r w:rsidRPr="00C52D4C">
        <w:rPr>
          <w:rFonts w:ascii="Times New Roman" w:eastAsia="Times New Roman" w:hAnsi="Times New Roman"/>
          <w:sz w:val="24"/>
          <w:szCs w:val="24"/>
        </w:rPr>
        <w:t xml:space="preserve"> </w:t>
      </w:r>
      <w:r w:rsidRPr="00C52D4C">
        <w:rPr>
          <w:rFonts w:ascii="Times New Roman" w:eastAsia="Times New Roman" w:hAnsi="Times New Roman"/>
          <w:i/>
          <w:sz w:val="24"/>
          <w:szCs w:val="24"/>
        </w:rPr>
        <w:t>4</w:t>
      </w:r>
      <w:r w:rsidRPr="00C52D4C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84050CA" w14:textId="77777777" w:rsidR="006612D5" w:rsidRPr="00C52D4C" w:rsidRDefault="006612D5" w:rsidP="006612D5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Программы практик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представлены в </w:t>
      </w:r>
      <w:r w:rsidRPr="00C52D4C">
        <w:rPr>
          <w:rFonts w:ascii="Times New Roman" w:eastAsia="Times New Roman" w:hAnsi="Times New Roman"/>
          <w:i/>
          <w:sz w:val="24"/>
          <w:szCs w:val="24"/>
          <w:lang w:eastAsia="ru-RU"/>
        </w:rPr>
        <w:t>Приложении 5</w:t>
      </w:r>
      <w:r w:rsidRPr="00C52D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6684C00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383DB7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3.5. Фонды оценочных средств для промежуточной аттестации по дисциплинам (модулям) и практикам</w:t>
      </w:r>
    </w:p>
    <w:p w14:paraId="0AA48BA5" w14:textId="77777777" w:rsidR="006612D5" w:rsidRPr="00C52D4C" w:rsidRDefault="006612D5" w:rsidP="006612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lastRenderedPageBreak/>
        <w:t xml:space="preserve">В соответствии с требованиями ФГОС ВО 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утвержденных приказом Минобрнауки России от 5 апреля 2017 года № 301 для аттестации обучающихся на соответствие уровня их достижений поэтапным требованиям ОПОП ВО КФУ создает фонды оценочных средств для проведения текущего контроля успеваемости, промежуточной и государственной итоговой аттестации. </w:t>
      </w:r>
    </w:p>
    <w:p w14:paraId="658DFD93" w14:textId="77777777" w:rsidR="006612D5" w:rsidRPr="00C52D4C" w:rsidRDefault="006612D5" w:rsidP="006612D5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>Фонды оценочных средств включают контрольные вопросы и задания для контрольных работ, зачетов и экзаменов, позволяющие оценить степень сформированности компетенций обучающихся.</w:t>
      </w:r>
    </w:p>
    <w:p w14:paraId="1345D8EE" w14:textId="77777777" w:rsidR="006612D5" w:rsidRPr="00C52D4C" w:rsidRDefault="006612D5" w:rsidP="006612D5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 xml:space="preserve">Фонды оценочных средств представлены в виде приложения к рабочим программам дисциплин (модулей), рабочим программам практик. </w:t>
      </w:r>
    </w:p>
    <w:p w14:paraId="799FE4D8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1B3021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3.6. Программа государственной итоговой аттестации </w:t>
      </w:r>
    </w:p>
    <w:p w14:paraId="5C1206A0" w14:textId="77777777" w:rsidR="006612D5" w:rsidRPr="00C52D4C" w:rsidRDefault="006612D5" w:rsidP="006612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eastAsia="Times New Roman" w:hAnsi="Times New Roman"/>
          <w:sz w:val="24"/>
          <w:szCs w:val="24"/>
        </w:rPr>
        <w:t xml:space="preserve">Программа государственной итоговой аттестации, определяющая требования к содержанию, объему и структуре государственной итоговой аттестации, представлена в </w:t>
      </w:r>
      <w:r w:rsidRPr="00C52D4C">
        <w:rPr>
          <w:rFonts w:ascii="Times New Roman" w:eastAsia="Times New Roman" w:hAnsi="Times New Roman"/>
          <w:i/>
          <w:sz w:val="24"/>
          <w:szCs w:val="24"/>
        </w:rPr>
        <w:t>Приложении 6</w:t>
      </w:r>
      <w:r w:rsidRPr="00C52D4C">
        <w:rPr>
          <w:rFonts w:ascii="Times New Roman" w:eastAsia="Times New Roman" w:hAnsi="Times New Roman"/>
          <w:sz w:val="24"/>
          <w:szCs w:val="24"/>
        </w:rPr>
        <w:t>.</w:t>
      </w:r>
    </w:p>
    <w:p w14:paraId="3A952182" w14:textId="77777777" w:rsidR="006612D5" w:rsidRPr="00C52D4C" w:rsidRDefault="006612D5" w:rsidP="006612D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335BF6" w14:textId="77777777" w:rsidR="006612D5" w:rsidRPr="00C52D4C" w:rsidRDefault="006612D5" w:rsidP="006612D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2D4C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4. ТРЕБОВАНИЯ К УСЛОВИЯМ РЕАЛИЗАЦИИ ОПОП ВО</w:t>
      </w:r>
    </w:p>
    <w:p w14:paraId="7B5B96C6" w14:textId="77777777" w:rsidR="006612D5" w:rsidRPr="00C52D4C" w:rsidRDefault="006612D5" w:rsidP="006612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hAnsi="Times New Roman"/>
          <w:sz w:val="24"/>
          <w:szCs w:val="24"/>
        </w:rPr>
        <w:t>4.1. Общесистемные требования</w:t>
      </w:r>
    </w:p>
    <w:tbl>
      <w:tblPr>
        <w:tblW w:w="9971" w:type="dxa"/>
        <w:tblInd w:w="-34" w:type="dxa"/>
        <w:tblCellMar>
          <w:left w:w="34" w:type="dxa"/>
          <w:right w:w="34" w:type="dxa"/>
        </w:tblCellMar>
        <w:tblLook w:val="0000" w:firstRow="0" w:lastRow="0" w:firstColumn="0" w:lastColumn="0" w:noHBand="0" w:noVBand="0"/>
      </w:tblPr>
      <w:tblGrid>
        <w:gridCol w:w="568"/>
        <w:gridCol w:w="1513"/>
        <w:gridCol w:w="1088"/>
        <w:gridCol w:w="6802"/>
      </w:tblGrid>
      <w:tr w:rsidR="006612D5" w:rsidRPr="00C52D4C" w14:paraId="2EAF2905" w14:textId="77777777" w:rsidTr="00FE140C">
        <w:tc>
          <w:tcPr>
            <w:tcW w:w="9971" w:type="dxa"/>
            <w:gridSpan w:val="4"/>
            <w:shd w:val="clear" w:color="auto" w:fill="FFFFFF"/>
          </w:tcPr>
          <w:p w14:paraId="03B422CB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КФУ располагает на праве собственности, праве оперативного управления, безвозмездного пользования и ином законном праве Материально-техническим обеспечением образовательной деятельности (помещениями и оборудованием) для реализации ОПОП ВО по Блоку 1 «Дисциплины (модули)» и по блоку 3 «Государственная итоговая аттестация» в соответствии с учебным планом. </w:t>
            </w:r>
          </w:p>
          <w:p w14:paraId="30A778C6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КФУ из любой точки, в которой имеется доступ к сети «Интернет», как на территории КФУ, так и вне ее. </w:t>
            </w:r>
          </w:p>
          <w:p w14:paraId="23D11228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Электронная информационно-образовательная среда КФУ обеспечивает: </w:t>
            </w:r>
          </w:p>
          <w:p w14:paraId="26B25449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─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</w:t>
            </w:r>
          </w:p>
          <w:p w14:paraId="22584080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─ формирование электронного портфолио обучающегося, в том числе сохранение его работ и оценок за эти работы.</w:t>
            </w:r>
          </w:p>
        </w:tc>
      </w:tr>
      <w:tr w:rsidR="006612D5" w:rsidRPr="00C52D4C" w14:paraId="02CCADE4" w14:textId="77777777" w:rsidTr="00FE140C">
        <w:trPr>
          <w:trHeight w:val="276"/>
        </w:trPr>
        <w:tc>
          <w:tcPr>
            <w:tcW w:w="9971" w:type="dxa"/>
            <w:gridSpan w:val="4"/>
            <w:shd w:val="clear" w:color="auto" w:fill="FFFFFF"/>
          </w:tcPr>
          <w:p w14:paraId="10C57957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12D5" w:rsidRPr="00C52D4C" w14:paraId="4F49B67D" w14:textId="77777777" w:rsidTr="00FE140C">
        <w:tc>
          <w:tcPr>
            <w:tcW w:w="9971" w:type="dxa"/>
            <w:gridSpan w:val="4"/>
            <w:shd w:val="clear" w:color="auto" w:fill="FFFFFF"/>
          </w:tcPr>
          <w:p w14:paraId="0137A88C" w14:textId="77777777" w:rsidR="006612D5" w:rsidRPr="00C52D4C" w:rsidRDefault="006612D5" w:rsidP="00FE1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электронной информационно-образовательной среды КФУ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КФУ соответствует законодательству РФ.</w:t>
            </w:r>
          </w:p>
        </w:tc>
      </w:tr>
      <w:tr w:rsidR="006612D5" w:rsidRPr="00C52D4C" w14:paraId="4CFF6B32" w14:textId="77777777" w:rsidTr="00FE140C"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</w:tcPr>
          <w:p w14:paraId="59EAA9A7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  <w:tcMar>
              <w:left w:w="0" w:type="dxa"/>
              <w:right w:w="0" w:type="dxa"/>
            </w:tcMar>
          </w:tcPr>
          <w:p w14:paraId="1A7B4702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tcMar>
              <w:left w:w="0" w:type="dxa"/>
              <w:right w:w="0" w:type="dxa"/>
            </w:tcMar>
          </w:tcPr>
          <w:p w14:paraId="065FDB51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shd w:val="clear" w:color="auto" w:fill="auto"/>
            <w:tcMar>
              <w:left w:w="0" w:type="dxa"/>
              <w:right w:w="0" w:type="dxa"/>
            </w:tcMar>
          </w:tcPr>
          <w:p w14:paraId="266D5FC2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12D5" w:rsidRPr="00C52D4C" w14:paraId="50E0007C" w14:textId="77777777" w:rsidTr="00FE140C">
        <w:tc>
          <w:tcPr>
            <w:tcW w:w="9971" w:type="dxa"/>
            <w:gridSpan w:val="4"/>
            <w:shd w:val="clear" w:color="auto" w:fill="FFFFFF"/>
          </w:tcPr>
          <w:p w14:paraId="7DC02F35" w14:textId="77777777" w:rsidR="006612D5" w:rsidRPr="00C52D4C" w:rsidRDefault="006612D5" w:rsidP="00FE140C">
            <w:pPr>
              <w:spacing w:after="0" w:line="240" w:lineRule="auto"/>
              <w:ind w:firstLine="30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b/>
                <w:sz w:val="24"/>
                <w:szCs w:val="24"/>
              </w:rPr>
              <w:t>4.2. Материально-техническое и учебно-методическое обеспечение ОПОП ВО</w:t>
            </w:r>
          </w:p>
        </w:tc>
      </w:tr>
      <w:tr w:rsidR="006612D5" w:rsidRPr="00C52D4C" w14:paraId="4437F2EC" w14:textId="77777777" w:rsidTr="00FE140C">
        <w:tc>
          <w:tcPr>
            <w:tcW w:w="9971" w:type="dxa"/>
            <w:gridSpan w:val="4"/>
            <w:shd w:val="clear" w:color="auto" w:fill="FFFFFF"/>
          </w:tcPr>
          <w:p w14:paraId="3C7F752E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Помещения представляют собой учебные аудитории для проведения учебных занятий, предусмотренных ОПОП ВО, оснащенные оборудованием и техническими средствами обучения, состав которых определяется в рабочих программах дисциплин (модулей). </w:t>
            </w:r>
          </w:p>
          <w:p w14:paraId="00BF4147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Помещения для самостоятельной работы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КФУ. </w:t>
            </w:r>
          </w:p>
        </w:tc>
      </w:tr>
      <w:tr w:rsidR="006612D5" w:rsidRPr="00C52D4C" w14:paraId="6930A2A8" w14:textId="77777777" w:rsidTr="00FE140C">
        <w:tc>
          <w:tcPr>
            <w:tcW w:w="9971" w:type="dxa"/>
            <w:gridSpan w:val="4"/>
            <w:shd w:val="clear" w:color="auto" w:fill="FFFFFF"/>
          </w:tcPr>
          <w:p w14:paraId="316F0F12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КФУ обеспечен необходимым комплектом лицензионного и свободно распространяемого программного обеспечения, в том числе отечественного производства. Состав лицензионного и свободно распространяемого программного обеспечения, в том числе отечественного производства определяется в рабочих программах дисциплин (модулей) и регулярно обновляется при необходимости. </w:t>
            </w:r>
          </w:p>
          <w:p w14:paraId="0CA1E17C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Библиотечный фонд КФУ укомплектован печатными изданиями из расчета не менее 0.25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дисциплину (модуль), проходящих соответствующую практику. </w:t>
            </w:r>
          </w:p>
          <w:p w14:paraId="39541183" w14:textId="77777777" w:rsidR="006612D5" w:rsidRPr="00C52D4C" w:rsidRDefault="006612D5" w:rsidP="00FE140C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Обучающимся обеспечен доступ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регулярно обновляется при необходимости. </w:t>
            </w:r>
          </w:p>
        </w:tc>
      </w:tr>
      <w:tr w:rsidR="006612D5" w:rsidRPr="00C52D4C" w14:paraId="2B314B2B" w14:textId="77777777" w:rsidTr="00FE140C">
        <w:tc>
          <w:tcPr>
            <w:tcW w:w="9971" w:type="dxa"/>
            <w:gridSpan w:val="4"/>
            <w:shd w:val="clear" w:color="auto" w:fill="FFFFFF"/>
          </w:tcPr>
          <w:p w14:paraId="09DCFF98" w14:textId="77777777" w:rsidR="006612D5" w:rsidRPr="00C52D4C" w:rsidRDefault="006612D5" w:rsidP="00FE140C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Сведения о материально-техническом обеспечении ОПОП ВО содержатся в </w:t>
            </w:r>
            <w:r w:rsidRPr="00C52D4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Приложении 7. </w:t>
            </w:r>
          </w:p>
          <w:p w14:paraId="7E4627A8" w14:textId="77777777" w:rsidR="006612D5" w:rsidRPr="00C52D4C" w:rsidRDefault="006612D5" w:rsidP="00FE140C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Сведения об учебно-методическом обеспечении ОПОП ВО содержатся в </w:t>
            </w:r>
            <w:r w:rsidRPr="00C52D4C">
              <w:rPr>
                <w:rFonts w:ascii="Times New Roman" w:eastAsia="Times New Roman" w:hAnsi="Times New Roman"/>
                <w:i/>
                <w:sz w:val="24"/>
                <w:szCs w:val="24"/>
              </w:rPr>
              <w:t>Приложении 8.</w:t>
            </w:r>
          </w:p>
          <w:p w14:paraId="646C5622" w14:textId="77777777" w:rsidR="006612D5" w:rsidRPr="00C52D4C" w:rsidRDefault="006612D5" w:rsidP="00FE1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D1D6AEB" w14:textId="77777777" w:rsidR="006612D5" w:rsidRPr="00C52D4C" w:rsidRDefault="006612D5" w:rsidP="006612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D4C">
        <w:rPr>
          <w:rFonts w:ascii="Times New Roman" w:hAnsi="Times New Roman"/>
          <w:sz w:val="24"/>
          <w:szCs w:val="24"/>
        </w:rPr>
        <w:t>4.3. Кадровые и финансовые условия реализации ОПОП ВО</w:t>
      </w:r>
    </w:p>
    <w:tbl>
      <w:tblPr>
        <w:tblW w:w="9937" w:type="dxa"/>
        <w:tblInd w:w="-34" w:type="dxa"/>
        <w:tblCellMar>
          <w:left w:w="34" w:type="dxa"/>
          <w:right w:w="34" w:type="dxa"/>
        </w:tblCellMar>
        <w:tblLook w:val="0000" w:firstRow="0" w:lastRow="0" w:firstColumn="0" w:lastColumn="0" w:noHBand="0" w:noVBand="0"/>
      </w:tblPr>
      <w:tblGrid>
        <w:gridCol w:w="143"/>
        <w:gridCol w:w="284"/>
        <w:gridCol w:w="568"/>
        <w:gridCol w:w="1513"/>
        <w:gridCol w:w="1088"/>
        <w:gridCol w:w="2505"/>
        <w:gridCol w:w="710"/>
        <w:gridCol w:w="3126"/>
      </w:tblGrid>
      <w:tr w:rsidR="006612D5" w:rsidRPr="00C52D4C" w14:paraId="7B65A4AF" w14:textId="77777777" w:rsidTr="00FE140C">
        <w:tc>
          <w:tcPr>
            <w:tcW w:w="9937" w:type="dxa"/>
            <w:gridSpan w:val="8"/>
            <w:shd w:val="clear" w:color="auto" w:fill="FFFFFF"/>
          </w:tcPr>
          <w:p w14:paraId="0C9B78FD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Реализация ОПОП ВО обеспечивается научно-педагогическими работниками КФУ, а также лицами, привлекаемыми КФУ для реализации ОПОП ВО на других условиях.</w:t>
            </w:r>
          </w:p>
          <w:p w14:paraId="437D3D8E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Квалификация научно-педагогических работников КФУ, допущенных к реализации ОПОП ВО соответствует квалификационным требованиям, указанным в квалификационных справочниках, и (или) профессиональных стандартах (при наличии).</w:t>
            </w:r>
          </w:p>
          <w:p w14:paraId="36AF3A8B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КФУ осуществляет подбор кадрового состава для реализации ОПОП ВО в строгом соответствии с требованиями ФГОС ВО:</w:t>
            </w:r>
          </w:p>
        </w:tc>
      </w:tr>
      <w:tr w:rsidR="006612D5" w:rsidRPr="00C52D4C" w14:paraId="776E8F2A" w14:textId="77777777" w:rsidTr="00FE140C">
        <w:tc>
          <w:tcPr>
            <w:tcW w:w="9937" w:type="dxa"/>
            <w:gridSpan w:val="8"/>
            <w:shd w:val="clear" w:color="auto" w:fill="FFFFFF"/>
          </w:tcPr>
          <w:p w14:paraId="056BC4A4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70 процентов численности научно-педагогических работников КФУ, участвующих в реализации ОПОП ВО и лиц, привлекаемых КФУ к реализации ОПОП ВО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      </w:r>
          </w:p>
          <w:p w14:paraId="12636CD2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10 процентов численности научно-педагогических работников КФУ, участвующих в реализации ОПОП ВО и лиц, привлекаемых КФУ к реализации ОПОП ВО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      </w:r>
          </w:p>
          <w:p w14:paraId="0B527255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 менее 65 процентов численности научно-педагогических работников КФУ, участвующих в реализации ОПОП ВО и лиц, привлекаемых КФУ к реализации ОПОП ВО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Федерации), либо без ученых степеней и званий, но приравненных к таковым в соответствии с требованиями ФГОС ВО.</w:t>
            </w:r>
          </w:p>
          <w:p w14:paraId="74F8E9A3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52D4C">
              <w:rPr>
                <w:rFonts w:ascii="Times New Roman" w:hAnsi="Times New Roman"/>
                <w:sz w:val="24"/>
                <w:szCs w:val="24"/>
              </w:rPr>
              <w:t xml:space="preserve">Кадровый состав, участвующий в реализации ОПОП ВО, представлен в </w:t>
            </w:r>
            <w:r w:rsidRPr="00C52D4C">
              <w:rPr>
                <w:rFonts w:ascii="Times New Roman" w:hAnsi="Times New Roman"/>
                <w:i/>
                <w:sz w:val="24"/>
                <w:szCs w:val="24"/>
              </w:rPr>
              <w:t>приложении 9.</w:t>
            </w:r>
            <w:r w:rsidRPr="00C52D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280C5A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612D5" w:rsidRPr="00C52D4C" w14:paraId="64F1A332" w14:textId="77777777" w:rsidTr="00FE140C">
        <w:tc>
          <w:tcPr>
            <w:tcW w:w="9937" w:type="dxa"/>
            <w:gridSpan w:val="8"/>
            <w:shd w:val="clear" w:color="auto" w:fill="FFFFFF"/>
          </w:tcPr>
          <w:p w14:paraId="6777407B" w14:textId="77777777" w:rsidR="006612D5" w:rsidRPr="00C52D4C" w:rsidRDefault="006612D5" w:rsidP="00FE1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b/>
                <w:sz w:val="24"/>
                <w:szCs w:val="24"/>
              </w:rPr>
              <w:t>4.4. Финансовые условия реализации ОПОП ВО</w:t>
            </w:r>
          </w:p>
        </w:tc>
      </w:tr>
      <w:tr w:rsidR="006612D5" w:rsidRPr="00C52D4C" w14:paraId="5707E75A" w14:textId="77777777" w:rsidTr="00FE140C">
        <w:tc>
          <w:tcPr>
            <w:tcW w:w="143" w:type="dxa"/>
            <w:shd w:val="clear" w:color="auto" w:fill="auto"/>
            <w:tcMar>
              <w:left w:w="0" w:type="dxa"/>
              <w:right w:w="0" w:type="dxa"/>
            </w:tcMar>
          </w:tcPr>
          <w:p w14:paraId="250EA050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</w:tcPr>
          <w:p w14:paraId="3D28ED29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</w:tcPr>
          <w:p w14:paraId="661F1E66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  <w:tcMar>
              <w:left w:w="0" w:type="dxa"/>
              <w:right w:w="0" w:type="dxa"/>
            </w:tcMar>
          </w:tcPr>
          <w:p w14:paraId="52DE2D75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tcMar>
              <w:left w:w="0" w:type="dxa"/>
              <w:right w:w="0" w:type="dxa"/>
            </w:tcMar>
          </w:tcPr>
          <w:p w14:paraId="3082CBC1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left w:w="0" w:type="dxa"/>
              <w:right w:w="0" w:type="dxa"/>
            </w:tcMar>
          </w:tcPr>
          <w:p w14:paraId="24CF7452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</w:tcPr>
          <w:p w14:paraId="45AE3306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  <w:tcMar>
              <w:left w:w="0" w:type="dxa"/>
              <w:right w:w="0" w:type="dxa"/>
            </w:tcMar>
          </w:tcPr>
          <w:p w14:paraId="46E840BA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12D5" w:rsidRPr="00C52D4C" w14:paraId="604735AA" w14:textId="77777777" w:rsidTr="00FE140C">
        <w:tc>
          <w:tcPr>
            <w:tcW w:w="9937" w:type="dxa"/>
            <w:gridSpan w:val="8"/>
            <w:shd w:val="clear" w:color="auto" w:fill="FFFFFF"/>
          </w:tcPr>
          <w:p w14:paraId="654341FB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Финансовое обеспечение реализации ОПОП ВО в КФУ осуществляется в объеме не ниже значений базовых нормативов затрат на оказание государственных услуг по реализации ОПОП ВО и значений корректирующих коэффициентов к базовым нормативам затрат, определяемых Минобрнауки России.</w:t>
            </w:r>
          </w:p>
        </w:tc>
      </w:tr>
      <w:tr w:rsidR="006612D5" w:rsidRPr="00C52D4C" w14:paraId="7FFA4D10" w14:textId="77777777" w:rsidTr="00FE140C">
        <w:tc>
          <w:tcPr>
            <w:tcW w:w="143" w:type="dxa"/>
            <w:shd w:val="clear" w:color="auto" w:fill="auto"/>
            <w:tcMar>
              <w:left w:w="0" w:type="dxa"/>
              <w:right w:w="0" w:type="dxa"/>
            </w:tcMar>
          </w:tcPr>
          <w:p w14:paraId="26E2A1C9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</w:tcPr>
          <w:p w14:paraId="5F656C7E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</w:tcPr>
          <w:p w14:paraId="50FFFAC2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  <w:tcMar>
              <w:left w:w="0" w:type="dxa"/>
              <w:right w:w="0" w:type="dxa"/>
            </w:tcMar>
          </w:tcPr>
          <w:p w14:paraId="0743CE47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tcMar>
              <w:left w:w="0" w:type="dxa"/>
              <w:right w:w="0" w:type="dxa"/>
            </w:tcMar>
          </w:tcPr>
          <w:p w14:paraId="4F4D3F8D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left w:w="0" w:type="dxa"/>
              <w:right w:w="0" w:type="dxa"/>
            </w:tcMar>
          </w:tcPr>
          <w:p w14:paraId="618BE22E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</w:tcPr>
          <w:p w14:paraId="4E70F65F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  <w:tcMar>
              <w:left w:w="0" w:type="dxa"/>
              <w:right w:w="0" w:type="dxa"/>
            </w:tcMar>
          </w:tcPr>
          <w:p w14:paraId="5EA8776C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12D5" w:rsidRPr="00C52D4C" w14:paraId="6FC4A9D2" w14:textId="77777777" w:rsidTr="00FE140C">
        <w:tc>
          <w:tcPr>
            <w:tcW w:w="9937" w:type="dxa"/>
            <w:gridSpan w:val="8"/>
            <w:shd w:val="clear" w:color="auto" w:fill="FFFFFF"/>
          </w:tcPr>
          <w:p w14:paraId="406B4F0E" w14:textId="77777777" w:rsidR="006612D5" w:rsidRPr="00C52D4C" w:rsidRDefault="006612D5" w:rsidP="00FE14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b/>
                <w:sz w:val="24"/>
                <w:szCs w:val="24"/>
              </w:rPr>
              <w:t>4.5. Применяемые механизмы оценки качества образовательной деятельности и подготовки обучающихся по ОПОП ВО</w:t>
            </w:r>
          </w:p>
        </w:tc>
      </w:tr>
      <w:tr w:rsidR="006612D5" w:rsidRPr="00C52D4C" w14:paraId="28A53DCE" w14:textId="77777777" w:rsidTr="00FE140C">
        <w:tc>
          <w:tcPr>
            <w:tcW w:w="143" w:type="dxa"/>
            <w:shd w:val="clear" w:color="auto" w:fill="auto"/>
            <w:tcMar>
              <w:left w:w="0" w:type="dxa"/>
              <w:right w:w="0" w:type="dxa"/>
            </w:tcMar>
          </w:tcPr>
          <w:p w14:paraId="66B3C00B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</w:tcPr>
          <w:p w14:paraId="18DB4F6C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</w:tcPr>
          <w:p w14:paraId="3082AB84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13" w:type="dxa"/>
            <w:shd w:val="clear" w:color="auto" w:fill="auto"/>
            <w:tcMar>
              <w:left w:w="0" w:type="dxa"/>
              <w:right w:w="0" w:type="dxa"/>
            </w:tcMar>
          </w:tcPr>
          <w:p w14:paraId="1FFAB328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  <w:shd w:val="clear" w:color="auto" w:fill="auto"/>
            <w:tcMar>
              <w:left w:w="0" w:type="dxa"/>
              <w:right w:w="0" w:type="dxa"/>
            </w:tcMar>
          </w:tcPr>
          <w:p w14:paraId="6FB7D4F4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  <w:shd w:val="clear" w:color="auto" w:fill="auto"/>
            <w:tcMar>
              <w:left w:w="0" w:type="dxa"/>
              <w:right w:w="0" w:type="dxa"/>
            </w:tcMar>
          </w:tcPr>
          <w:p w14:paraId="7A718328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tcMar>
              <w:left w:w="0" w:type="dxa"/>
              <w:right w:w="0" w:type="dxa"/>
            </w:tcMar>
          </w:tcPr>
          <w:p w14:paraId="6FC192BC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  <w:tcMar>
              <w:left w:w="0" w:type="dxa"/>
              <w:right w:w="0" w:type="dxa"/>
            </w:tcMar>
          </w:tcPr>
          <w:p w14:paraId="70272437" w14:textId="77777777" w:rsidR="006612D5" w:rsidRPr="00C52D4C" w:rsidRDefault="006612D5" w:rsidP="00FE140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12D5" w:rsidRPr="00C52D4C" w14:paraId="0CC97156" w14:textId="77777777" w:rsidTr="00FE140C">
        <w:tc>
          <w:tcPr>
            <w:tcW w:w="9937" w:type="dxa"/>
            <w:gridSpan w:val="8"/>
            <w:shd w:val="clear" w:color="auto" w:fill="FFFFFF"/>
          </w:tcPr>
          <w:p w14:paraId="6640C9FF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Качество образовательной деятельности и подготовки обучающихся по ОПОП ВО определяется в рамках системы внутренней оценки, а также системы внешней оценки качества </w:t>
            </w: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образования. </w:t>
            </w:r>
          </w:p>
          <w:p w14:paraId="5E922463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В целях совершенствования ОПОП ВО КФУ регулярно проводит внутреннюю оценку качества образовательной деятельности и подготовки обучающихся по ОПОП ВО с привлечением работодателей и (или) из объединений, иных юридических и (или) физических лиц, включая научно-педагогических работников КФУ. </w:t>
            </w:r>
          </w:p>
          <w:p w14:paraId="278AC142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В КФУ в рамках внутренней системы оценки качества образовательной деятельности обучающимся ОПОП ВО и научно-педагогическим работникам КФУ ежегодно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 </w:t>
            </w:r>
          </w:p>
          <w:p w14:paraId="1124CBE8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Внешняя оценка качества образовательной деятельности в КФУ осуществляется в рамках процедуры государственной аккредитации, также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входящими в международные структуры, с целью признания качества и уровня подготовки выпускников, отвечающими требованиями профессиональных стандартов (при наличии) и (или) требованиям рынка труда к специалистам соответствующего профиля.</w:t>
            </w:r>
          </w:p>
          <w:p w14:paraId="4BAF4F55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hAnsi="Times New Roman"/>
                <w:sz w:val="24"/>
                <w:szCs w:val="24"/>
              </w:rPr>
              <w:t xml:space="preserve">Сведения о внутренней и внешней оценке качества ОПОП ВО представлены </w:t>
            </w:r>
            <w:r w:rsidRPr="00C52D4C">
              <w:rPr>
                <w:rFonts w:ascii="Times New Roman" w:hAnsi="Times New Roman"/>
                <w:i/>
                <w:sz w:val="24"/>
                <w:szCs w:val="24"/>
              </w:rPr>
              <w:t>в приложении 10.</w:t>
            </w:r>
          </w:p>
          <w:p w14:paraId="1F8357BB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12D5" w:rsidRPr="00C52D4C" w14:paraId="50BC021C" w14:textId="77777777" w:rsidTr="00FE140C">
        <w:tc>
          <w:tcPr>
            <w:tcW w:w="9937" w:type="dxa"/>
            <w:gridSpan w:val="8"/>
            <w:shd w:val="clear" w:color="auto" w:fill="FFFFFF"/>
          </w:tcPr>
          <w:p w14:paraId="270D9FE6" w14:textId="77777777" w:rsidR="006612D5" w:rsidRPr="00C52D4C" w:rsidRDefault="006612D5" w:rsidP="00FE14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Раздел 5. ОСОБЕННОСТИ РЕАЛИЗАЦИИ ОПОП ВО ДЛЯ ИНВАЛИДОВ И ЛИЦ С ОГРАНИЧЕННЫМИ ВОЗМОЖНОСТЯМИ ЗДОРОВЬЯ</w:t>
            </w:r>
          </w:p>
        </w:tc>
      </w:tr>
      <w:tr w:rsidR="006612D5" w:rsidRPr="00C52D4C" w14:paraId="47F83347" w14:textId="77777777" w:rsidTr="00FE140C">
        <w:tc>
          <w:tcPr>
            <w:tcW w:w="9937" w:type="dxa"/>
            <w:gridSpan w:val="8"/>
            <w:shd w:val="clear" w:color="auto" w:fill="FFFFFF"/>
          </w:tcPr>
          <w:p w14:paraId="57A9D7EB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КФУ предоставляет возможность получения высшего образования абитуриентам с инвалидностью и лицам с ограниченными возможностями здоровья (далее – ОВЗ) и по программам бакалавриата, специалитета, магистратуры, ординатуры, по программам подготовки кадров высшей квалификации. </w:t>
            </w:r>
          </w:p>
          <w:p w14:paraId="29CD33DB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В КФУ предусмотрены все необходимые специальные условия проведения вступительных испытаний, процедур государственной итоговой аттестации для обучающихся с инвалидностью и лиц с ОВЗ с учетом особенностей их психофизического развития и индивидуальных возможностей. </w:t>
            </w:r>
          </w:p>
          <w:p w14:paraId="404B1819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В КФУ постоянно ведется работа по обеспечению беспрепятственного доступа лицам с инвалидностью и ограниченными возможностями здоровья во все здания КФУ. Обеспечивается доступность услуг путем изменения порядка их предоставления, при необходимости оказывается дополнительная помощь ассистентов, процесс обучения лиц с ОВЗ и инвалидностью обеспечивается (при необходимости) специальными техническими средствами. </w:t>
            </w:r>
          </w:p>
          <w:p w14:paraId="1BE8521F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Все учебные корпуса обеспечены следующими материально-техническими условиями, обеспечивающими возможность беспрепятственного доступа лиц с инвалидностью и ОВЗ: при входе в здание имеются пандус с поручнем, кнопка вызова, имеется вывеска с названием организации, графиком работы, выполненных рельефно-точечным шрифтом Брайля, возле входной группы имеется схема эвакуации, адаптированная для лиц с инвалидностью и ОВЗ, вход оборудован расширенным дверным проемом, имеется оборудованный санузел для лиц с инвалидностью и ОВЗ с кнопкой звонка в дежурную комнату. В некоторых корпусах КФУ имеется устройство мобильное для транспортирования людей с инвалидностью по лестницам. </w:t>
            </w:r>
          </w:p>
          <w:p w14:paraId="3AA33D56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Адаптация образовательной программы и/или индивидуальных учебных планов для каждого обучающегося с инвалидностью или лица с ОВЗ при совместном обучении (инклюзивное образование) происходит по выбору обучающегося с учетом требований ФГОС ВО. Образовательные программы адаптируются с учетом нозологии. </w:t>
            </w:r>
          </w:p>
          <w:p w14:paraId="2374F06C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Адаптация образовательной программы для обучающихся с инвалидностью и лиц с ОВЗ осуществляется с учетом рекомендаций психолого-медико-педагогической комиссии, индивидуальной программы реабилитации или </w:t>
            </w:r>
            <w:proofErr w:type="spellStart"/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>абилитации</w:t>
            </w:r>
            <w:proofErr w:type="spellEnd"/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14:paraId="58383374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В учебном процессе для обучающихся с инвалидностью и лиц с ОВЗ применяются специализированные технические средства приема-передачи учебной информации в </w:t>
            </w: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доступных формах для обучающихся с различными нарушениями, электронных образовательных ресурсов в формах, адаптированных к ограничениям здоровья обучающихся, необходимое материально-техническое оснащение. </w:t>
            </w:r>
          </w:p>
          <w:p w14:paraId="7F1AC945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При составлении индивидуального графика обучения предусматриваются различные варианты проведения занятий: в КФУ (в академической группе и индивидуально), на дому с использованием дистанционных образовательных технологий. При организации обучения для обучающихся с инвалидностью и ОВЗ по индивидуальному плану предусмотрено использование электронного обучения и дистанционных образовательных технологий. Они предусматривают возможность приема-передачи информации в доступных для них формах. Срок получения высшего образования при обучении по индивидуальному учебному плану для обучающихся с инвалидностью и ОВЗ может быть при необходимости увеличен, но не более чем на год (для магистрантов - на полгода). При определении мест прохождения практик обучающимися с ОВЗ и инвалидами КФУ учитывает рекомендации, содержащиеся в индивидуальной программе реабилитации инвалида или рекомендации психолого-медико-педагогической комиссии, относительно рекомендованных условий и видов труда. При необходимости для прохождения практики создаются специальные рабочие места в соответствии с характером ограничений здоровья, а также с учетом характера выполняемых трудовых функций. Формы проведения практики обучающихся с инвалидностью и лиц с ОВЗ устанавливаются с учетом особенностей их психофизического развития, индивидуальных возможностей и состояния здоровья. Форма проведения текущей, промежуточной и итоговой аттестации для обучающихся с инвалидностью и лиц с ОВЗ устанавливается с учетом индивидуальных психофизических особенностей (устно, письменно на бумаге, письменно на компьютере, в форме тестирования и т. п.). При необходимости предоставляется дополнительное время для подготовки к текущему контролю, промежуточной и итоговой аттестации. </w:t>
            </w:r>
          </w:p>
          <w:p w14:paraId="41A85DFE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Для обучающихся с инвалидностью и лиц с ОВЗ с особыми образовательными потребностями по дисциплинам «Физическая культура и спорт» и «Элективные дисциплины (модули) по физической культуре и спорту» разработаны программы на основе принципов адаптивной физической культуры, которые предполагают, что физическая культура во всех ее проявлениях должна стимулировать позитивные морфофункциональные сдвиги в организме, формируя, тем самым, необходимые двигательные координации, физические качества и способности, направленные на жизнеобеспечение, развитие и совершенствование организма. </w:t>
            </w:r>
          </w:p>
          <w:p w14:paraId="732AB1E9" w14:textId="77777777" w:rsidR="006612D5" w:rsidRPr="00C52D4C" w:rsidRDefault="006612D5" w:rsidP="00FE140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D4C">
              <w:rPr>
                <w:rFonts w:ascii="Times New Roman" w:eastAsia="Times New Roman" w:hAnsi="Times New Roman"/>
                <w:sz w:val="24"/>
                <w:szCs w:val="24"/>
              </w:rPr>
              <w:t xml:space="preserve">Непрерывность образовательного процесса данной категории обучающихся, не имеющих возможность по состоянию здоровья регулярно посещать занятия, обеспечивается необходимыми практико-методическими материалами по ОПОП ВО, в формах, адаптированных к ограничениям их здоровья. </w:t>
            </w:r>
          </w:p>
        </w:tc>
      </w:tr>
    </w:tbl>
    <w:p w14:paraId="17D3F98C" w14:textId="77777777" w:rsidR="006612D5" w:rsidRPr="00C52D4C" w:rsidRDefault="006612D5" w:rsidP="00661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A191FAA" w14:textId="77777777" w:rsidR="006612D5" w:rsidRPr="00C52D4C" w:rsidRDefault="006612D5" w:rsidP="006612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E09240" w14:textId="77777777" w:rsidR="006612D5" w:rsidRPr="00BF069D" w:rsidRDefault="006612D5" w:rsidP="006612D5"/>
    <w:p w14:paraId="725784C1" w14:textId="77777777" w:rsidR="00872513" w:rsidRPr="006612D5" w:rsidRDefault="00872513" w:rsidP="006612D5"/>
    <w:sectPr w:rsidR="00872513" w:rsidRPr="006612D5">
      <w:pgSz w:w="11906" w:h="16838"/>
      <w:pgMar w:top="1134" w:right="567" w:bottom="1134" w:left="1134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64D"/>
    <w:multiLevelType w:val="multilevel"/>
    <w:tmpl w:val="75268F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8" w:hanging="1800"/>
      </w:pPr>
      <w:rPr>
        <w:rFonts w:hint="default"/>
      </w:rPr>
    </w:lvl>
  </w:abstractNum>
  <w:abstractNum w:abstractNumId="1" w15:restartNumberingAfterBreak="0">
    <w:nsid w:val="0C363821"/>
    <w:multiLevelType w:val="multilevel"/>
    <w:tmpl w:val="07A485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2" w15:restartNumberingAfterBreak="0">
    <w:nsid w:val="0C6B248C"/>
    <w:multiLevelType w:val="multilevel"/>
    <w:tmpl w:val="88943E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16A90C71"/>
    <w:multiLevelType w:val="hybridMultilevel"/>
    <w:tmpl w:val="187EE482"/>
    <w:lvl w:ilvl="0" w:tplc="0000000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0601625"/>
    <w:multiLevelType w:val="multilevel"/>
    <w:tmpl w:val="657CD2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95239F"/>
    <w:multiLevelType w:val="multilevel"/>
    <w:tmpl w:val="9DEE429A"/>
    <w:lvl w:ilvl="0">
      <w:start w:val="1"/>
      <w:numFmt w:val="bullet"/>
      <w:lvlText w:val=""/>
      <w:lvlJc w:val="left"/>
      <w:pPr>
        <w:ind w:left="143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167A27"/>
    <w:multiLevelType w:val="multilevel"/>
    <w:tmpl w:val="D542C4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083908"/>
    <w:multiLevelType w:val="multilevel"/>
    <w:tmpl w:val="4DE6D2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104" w:hanging="1800"/>
      </w:pPr>
      <w:rPr>
        <w:rFonts w:hint="default"/>
      </w:rPr>
    </w:lvl>
  </w:abstractNum>
  <w:abstractNum w:abstractNumId="8" w15:restartNumberingAfterBreak="0">
    <w:nsid w:val="49FD3784"/>
    <w:multiLevelType w:val="multilevel"/>
    <w:tmpl w:val="233AB9AC"/>
    <w:lvl w:ilvl="0">
      <w:start w:val="1"/>
      <w:numFmt w:val="bullet"/>
      <w:lvlText w:val=""/>
      <w:lvlJc w:val="left"/>
      <w:pPr>
        <w:ind w:left="143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093C6E"/>
    <w:multiLevelType w:val="multilevel"/>
    <w:tmpl w:val="04B0327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10" w15:restartNumberingAfterBreak="0">
    <w:nsid w:val="5B313FEC"/>
    <w:multiLevelType w:val="multilevel"/>
    <w:tmpl w:val="256869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592E9D"/>
    <w:multiLevelType w:val="multilevel"/>
    <w:tmpl w:val="04AA4F9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12" w15:restartNumberingAfterBreak="0">
    <w:nsid w:val="6C6417BA"/>
    <w:multiLevelType w:val="multilevel"/>
    <w:tmpl w:val="C512B6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972278"/>
    <w:multiLevelType w:val="hybridMultilevel"/>
    <w:tmpl w:val="DE867C04"/>
    <w:lvl w:ilvl="0" w:tplc="2C4855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88315F7"/>
    <w:multiLevelType w:val="hybridMultilevel"/>
    <w:tmpl w:val="D720708E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B00BD"/>
    <w:multiLevelType w:val="multilevel"/>
    <w:tmpl w:val="01E4DF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3"/>
  </w:num>
  <w:num w:numId="5">
    <w:abstractNumId w:val="0"/>
  </w:num>
  <w:num w:numId="6">
    <w:abstractNumId w:val="7"/>
  </w:num>
  <w:num w:numId="7">
    <w:abstractNumId w:val="14"/>
  </w:num>
  <w:num w:numId="8">
    <w:abstractNumId w:val="9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"/>
  </w:num>
  <w:num w:numId="14">
    <w:abstractNumId w:val="8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E00"/>
    <w:rsid w:val="00006EF3"/>
    <w:rsid w:val="000170F5"/>
    <w:rsid w:val="00095A05"/>
    <w:rsid w:val="003349BD"/>
    <w:rsid w:val="00350AAF"/>
    <w:rsid w:val="003517BB"/>
    <w:rsid w:val="00441328"/>
    <w:rsid w:val="00480DF8"/>
    <w:rsid w:val="005873DA"/>
    <w:rsid w:val="006612D5"/>
    <w:rsid w:val="00682AA6"/>
    <w:rsid w:val="00687C3B"/>
    <w:rsid w:val="00872513"/>
    <w:rsid w:val="008C553A"/>
    <w:rsid w:val="008F39D1"/>
    <w:rsid w:val="00927AE3"/>
    <w:rsid w:val="009F6AA2"/>
    <w:rsid w:val="00A361B5"/>
    <w:rsid w:val="00AA2E00"/>
    <w:rsid w:val="00AD534E"/>
    <w:rsid w:val="00AF6356"/>
    <w:rsid w:val="00BB48BF"/>
    <w:rsid w:val="00C675D3"/>
    <w:rsid w:val="00D1110F"/>
    <w:rsid w:val="00D15FDA"/>
    <w:rsid w:val="00D57A9A"/>
    <w:rsid w:val="00DB7331"/>
    <w:rsid w:val="00EF0F95"/>
    <w:rsid w:val="00F5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6C2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9D1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DB7331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4">
    <w:name w:val="Абзац списка Знак"/>
    <w:link w:val="a3"/>
    <w:qFormat/>
    <w:rsid w:val="00DB7331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5">
    <w:name w:val="Hyperlink"/>
    <w:basedOn w:val="a0"/>
    <w:uiPriority w:val="99"/>
    <w:unhideWhenUsed/>
    <w:rsid w:val="00DB7331"/>
    <w:rPr>
      <w:color w:val="0000FF" w:themeColor="hyperlink"/>
      <w:u w:val="single"/>
    </w:rPr>
  </w:style>
  <w:style w:type="paragraph" w:styleId="a6">
    <w:name w:val="Balloon Text"/>
    <w:basedOn w:val="a"/>
    <w:link w:val="a7"/>
    <w:unhideWhenUsed/>
    <w:qFormat/>
    <w:rsid w:val="00DB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qFormat/>
    <w:rsid w:val="00DB733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7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687C3B"/>
    <w:pPr>
      <w:autoSpaceDE w:val="0"/>
      <w:autoSpaceDN w:val="0"/>
      <w:adjustRightInd w:val="0"/>
      <w:spacing w:after="0" w:line="240" w:lineRule="auto"/>
    </w:pPr>
    <w:rPr>
      <w:rFonts w:ascii="Times New Roman" w:eastAsia="Microsoft Sans Serif" w:hAnsi="Times New Roman" w:cs="Times New Roman"/>
      <w:color w:val="000000"/>
      <w:sz w:val="24"/>
      <w:szCs w:val="24"/>
      <w:lang w:eastAsia="ru-RU"/>
    </w:rPr>
  </w:style>
  <w:style w:type="character" w:customStyle="1" w:styleId="WW8Num1z0">
    <w:name w:val="WW8Num1z0"/>
    <w:qFormat/>
    <w:rsid w:val="008F39D1"/>
    <w:rPr>
      <w:rFonts w:ascii="Symbol" w:hAnsi="Symbol" w:cs="Symbol"/>
    </w:rPr>
  </w:style>
  <w:style w:type="character" w:customStyle="1" w:styleId="WW8Num1z1">
    <w:name w:val="WW8Num1z1"/>
    <w:qFormat/>
    <w:rsid w:val="008F39D1"/>
    <w:rPr>
      <w:rFonts w:ascii="Courier New" w:hAnsi="Courier New" w:cs="Courier New"/>
    </w:rPr>
  </w:style>
  <w:style w:type="character" w:customStyle="1" w:styleId="WW8Num1z2">
    <w:name w:val="WW8Num1z2"/>
    <w:qFormat/>
    <w:rsid w:val="008F39D1"/>
    <w:rPr>
      <w:rFonts w:ascii="Wingdings" w:hAnsi="Wingdings" w:cs="Wingdings"/>
    </w:rPr>
  </w:style>
  <w:style w:type="character" w:customStyle="1" w:styleId="WW8Num2z0">
    <w:name w:val="WW8Num2z0"/>
    <w:qFormat/>
    <w:rsid w:val="008F39D1"/>
    <w:rPr>
      <w:rFonts w:ascii="Symbol" w:hAnsi="Symbol" w:cs="Symbol"/>
    </w:rPr>
  </w:style>
  <w:style w:type="character" w:customStyle="1" w:styleId="WW8Num2z1">
    <w:name w:val="WW8Num2z1"/>
    <w:qFormat/>
    <w:rsid w:val="008F39D1"/>
    <w:rPr>
      <w:rFonts w:ascii="Courier New" w:hAnsi="Courier New" w:cs="Courier New"/>
    </w:rPr>
  </w:style>
  <w:style w:type="character" w:customStyle="1" w:styleId="WW8Num2z2">
    <w:name w:val="WW8Num2z2"/>
    <w:qFormat/>
    <w:rsid w:val="008F39D1"/>
    <w:rPr>
      <w:rFonts w:ascii="Wingdings" w:hAnsi="Wingdings" w:cs="Wingdings"/>
    </w:rPr>
  </w:style>
  <w:style w:type="character" w:customStyle="1" w:styleId="WW8Num3z0">
    <w:name w:val="WW8Num3z0"/>
    <w:qFormat/>
    <w:rsid w:val="008F39D1"/>
    <w:rPr>
      <w:rFonts w:ascii="Symbol" w:hAnsi="Symbol" w:cs="Symbol"/>
    </w:rPr>
  </w:style>
  <w:style w:type="character" w:customStyle="1" w:styleId="WW8Num3z1">
    <w:name w:val="WW8Num3z1"/>
    <w:qFormat/>
    <w:rsid w:val="008F39D1"/>
    <w:rPr>
      <w:rFonts w:ascii="Courier New" w:hAnsi="Courier New" w:cs="Courier New"/>
    </w:rPr>
  </w:style>
  <w:style w:type="character" w:customStyle="1" w:styleId="WW8Num3z2">
    <w:name w:val="WW8Num3z2"/>
    <w:qFormat/>
    <w:rsid w:val="008F39D1"/>
    <w:rPr>
      <w:rFonts w:ascii="Wingdings" w:hAnsi="Wingdings" w:cs="Wingdings"/>
    </w:rPr>
  </w:style>
  <w:style w:type="character" w:customStyle="1" w:styleId="WW8Num4z0">
    <w:name w:val="WW8Num4z0"/>
    <w:qFormat/>
    <w:rsid w:val="008F39D1"/>
    <w:rPr>
      <w:rFonts w:ascii="Symbol" w:hAnsi="Symbol" w:cs="Symbol"/>
    </w:rPr>
  </w:style>
  <w:style w:type="character" w:customStyle="1" w:styleId="WW8Num4z1">
    <w:name w:val="WW8Num4z1"/>
    <w:qFormat/>
    <w:rsid w:val="008F39D1"/>
    <w:rPr>
      <w:rFonts w:ascii="Courier New" w:hAnsi="Courier New" w:cs="Courier New"/>
    </w:rPr>
  </w:style>
  <w:style w:type="character" w:customStyle="1" w:styleId="WW8Num4z2">
    <w:name w:val="WW8Num4z2"/>
    <w:qFormat/>
    <w:rsid w:val="008F39D1"/>
    <w:rPr>
      <w:rFonts w:ascii="Wingdings" w:hAnsi="Wingdings" w:cs="Wingdings"/>
    </w:rPr>
  </w:style>
  <w:style w:type="character" w:customStyle="1" w:styleId="WW8Num5z0">
    <w:name w:val="WW8Num5z0"/>
    <w:qFormat/>
    <w:rsid w:val="008F39D1"/>
    <w:rPr>
      <w:rFonts w:ascii="Symbol" w:hAnsi="Symbol" w:cs="Symbol"/>
    </w:rPr>
  </w:style>
  <w:style w:type="character" w:customStyle="1" w:styleId="WW8Num5z1">
    <w:name w:val="WW8Num5z1"/>
    <w:qFormat/>
    <w:rsid w:val="008F39D1"/>
    <w:rPr>
      <w:rFonts w:ascii="Courier New" w:hAnsi="Courier New" w:cs="Courier New"/>
    </w:rPr>
  </w:style>
  <w:style w:type="character" w:customStyle="1" w:styleId="WW8Num5z2">
    <w:name w:val="WW8Num5z2"/>
    <w:qFormat/>
    <w:rsid w:val="008F39D1"/>
    <w:rPr>
      <w:rFonts w:ascii="Wingdings" w:hAnsi="Wingdings" w:cs="Wingdings"/>
    </w:rPr>
  </w:style>
  <w:style w:type="character" w:customStyle="1" w:styleId="WW8Num6z0">
    <w:name w:val="WW8Num6z0"/>
    <w:qFormat/>
    <w:rsid w:val="008F39D1"/>
  </w:style>
  <w:style w:type="character" w:customStyle="1" w:styleId="WW8Num7z0">
    <w:name w:val="WW8Num7z0"/>
    <w:qFormat/>
    <w:rsid w:val="008F39D1"/>
    <w:rPr>
      <w:rFonts w:ascii="Symbol" w:hAnsi="Symbol" w:cs="Symbol"/>
    </w:rPr>
  </w:style>
  <w:style w:type="character" w:customStyle="1" w:styleId="WW8Num7z1">
    <w:name w:val="WW8Num7z1"/>
    <w:qFormat/>
    <w:rsid w:val="008F39D1"/>
    <w:rPr>
      <w:rFonts w:ascii="Courier New" w:hAnsi="Courier New" w:cs="Courier New"/>
    </w:rPr>
  </w:style>
  <w:style w:type="character" w:customStyle="1" w:styleId="WW8Num7z2">
    <w:name w:val="WW8Num7z2"/>
    <w:qFormat/>
    <w:rsid w:val="008F39D1"/>
    <w:rPr>
      <w:rFonts w:ascii="Wingdings" w:hAnsi="Wingdings" w:cs="Wingdings"/>
    </w:rPr>
  </w:style>
  <w:style w:type="character" w:customStyle="1" w:styleId="WW8Num8z0">
    <w:name w:val="WW8Num8z0"/>
    <w:qFormat/>
    <w:rsid w:val="008F39D1"/>
  </w:style>
  <w:style w:type="character" w:customStyle="1" w:styleId="WW8Num8z1">
    <w:name w:val="WW8Num8z1"/>
    <w:qFormat/>
    <w:rsid w:val="008F39D1"/>
  </w:style>
  <w:style w:type="character" w:customStyle="1" w:styleId="WW8Num8z2">
    <w:name w:val="WW8Num8z2"/>
    <w:qFormat/>
    <w:rsid w:val="008F39D1"/>
  </w:style>
  <w:style w:type="character" w:customStyle="1" w:styleId="WW8Num8z3">
    <w:name w:val="WW8Num8z3"/>
    <w:qFormat/>
    <w:rsid w:val="008F39D1"/>
  </w:style>
  <w:style w:type="character" w:customStyle="1" w:styleId="WW8Num8z4">
    <w:name w:val="WW8Num8z4"/>
    <w:qFormat/>
    <w:rsid w:val="008F39D1"/>
  </w:style>
  <w:style w:type="character" w:customStyle="1" w:styleId="WW8Num8z5">
    <w:name w:val="WW8Num8z5"/>
    <w:qFormat/>
    <w:rsid w:val="008F39D1"/>
  </w:style>
  <w:style w:type="character" w:customStyle="1" w:styleId="WW8Num8z6">
    <w:name w:val="WW8Num8z6"/>
    <w:qFormat/>
    <w:rsid w:val="008F39D1"/>
  </w:style>
  <w:style w:type="character" w:customStyle="1" w:styleId="WW8Num8z7">
    <w:name w:val="WW8Num8z7"/>
    <w:qFormat/>
    <w:rsid w:val="008F39D1"/>
  </w:style>
  <w:style w:type="character" w:customStyle="1" w:styleId="WW8Num8z8">
    <w:name w:val="WW8Num8z8"/>
    <w:qFormat/>
    <w:rsid w:val="008F39D1"/>
  </w:style>
  <w:style w:type="character" w:customStyle="1" w:styleId="WW8Num9z0">
    <w:name w:val="WW8Num9z0"/>
    <w:qFormat/>
    <w:rsid w:val="008F39D1"/>
    <w:rPr>
      <w:rFonts w:ascii="Symbol" w:hAnsi="Symbol" w:cs="Symbol"/>
    </w:rPr>
  </w:style>
  <w:style w:type="character" w:customStyle="1" w:styleId="WW8Num9z1">
    <w:name w:val="WW8Num9z1"/>
    <w:qFormat/>
    <w:rsid w:val="008F39D1"/>
    <w:rPr>
      <w:rFonts w:ascii="Courier New" w:hAnsi="Courier New" w:cs="Courier New"/>
    </w:rPr>
  </w:style>
  <w:style w:type="character" w:customStyle="1" w:styleId="WW8Num9z2">
    <w:name w:val="WW8Num9z2"/>
    <w:qFormat/>
    <w:rsid w:val="008F39D1"/>
    <w:rPr>
      <w:rFonts w:ascii="Wingdings" w:hAnsi="Wingdings" w:cs="Wingdings"/>
    </w:rPr>
  </w:style>
  <w:style w:type="character" w:customStyle="1" w:styleId="WW8Num10z0">
    <w:name w:val="WW8Num10z0"/>
    <w:qFormat/>
    <w:rsid w:val="008F39D1"/>
    <w:rPr>
      <w:rFonts w:ascii="Symbol" w:hAnsi="Symbol" w:cs="Symbol"/>
    </w:rPr>
  </w:style>
  <w:style w:type="character" w:customStyle="1" w:styleId="WW8Num10z1">
    <w:name w:val="WW8Num10z1"/>
    <w:qFormat/>
    <w:rsid w:val="008F39D1"/>
    <w:rPr>
      <w:rFonts w:ascii="Courier New" w:hAnsi="Courier New" w:cs="Courier New"/>
    </w:rPr>
  </w:style>
  <w:style w:type="character" w:customStyle="1" w:styleId="WW8Num10z2">
    <w:name w:val="WW8Num10z2"/>
    <w:qFormat/>
    <w:rsid w:val="008F39D1"/>
    <w:rPr>
      <w:rFonts w:ascii="Wingdings" w:hAnsi="Wingdings" w:cs="Wingdings"/>
    </w:rPr>
  </w:style>
  <w:style w:type="character" w:customStyle="1" w:styleId="WW8Num11z0">
    <w:name w:val="WW8Num11z0"/>
    <w:qFormat/>
    <w:rsid w:val="008F39D1"/>
    <w:rPr>
      <w:rFonts w:ascii="Symbol" w:hAnsi="Symbol" w:cs="Symbol"/>
    </w:rPr>
  </w:style>
  <w:style w:type="character" w:customStyle="1" w:styleId="WW8Num11z1">
    <w:name w:val="WW8Num11z1"/>
    <w:qFormat/>
    <w:rsid w:val="008F39D1"/>
    <w:rPr>
      <w:rFonts w:ascii="Courier New" w:hAnsi="Courier New" w:cs="Courier New"/>
    </w:rPr>
  </w:style>
  <w:style w:type="character" w:customStyle="1" w:styleId="WW8Num11z2">
    <w:name w:val="WW8Num11z2"/>
    <w:qFormat/>
    <w:rsid w:val="008F39D1"/>
    <w:rPr>
      <w:rFonts w:ascii="Wingdings" w:hAnsi="Wingdings" w:cs="Wingdings"/>
    </w:rPr>
  </w:style>
  <w:style w:type="character" w:customStyle="1" w:styleId="WW8Num12z0">
    <w:name w:val="WW8Num12z0"/>
    <w:qFormat/>
    <w:rsid w:val="008F39D1"/>
    <w:rPr>
      <w:rFonts w:cs="Times New Roman"/>
    </w:rPr>
  </w:style>
  <w:style w:type="character" w:customStyle="1" w:styleId="WW8Num12z1">
    <w:name w:val="WW8Num12z1"/>
    <w:qFormat/>
    <w:rsid w:val="008F39D1"/>
    <w:rPr>
      <w:rFonts w:cs="Times New Roman"/>
      <w:b/>
    </w:rPr>
  </w:style>
  <w:style w:type="character" w:customStyle="1" w:styleId="WW8Num13z0">
    <w:name w:val="WW8Num13z0"/>
    <w:qFormat/>
    <w:rsid w:val="008F39D1"/>
    <w:rPr>
      <w:rFonts w:ascii="Symbol" w:hAnsi="Symbol" w:cs="Symbol"/>
    </w:rPr>
  </w:style>
  <w:style w:type="character" w:customStyle="1" w:styleId="WW8Num13z1">
    <w:name w:val="WW8Num13z1"/>
    <w:qFormat/>
    <w:rsid w:val="008F39D1"/>
    <w:rPr>
      <w:rFonts w:ascii="Courier New" w:hAnsi="Courier New" w:cs="Courier New"/>
    </w:rPr>
  </w:style>
  <w:style w:type="character" w:customStyle="1" w:styleId="WW8Num13z2">
    <w:name w:val="WW8Num13z2"/>
    <w:qFormat/>
    <w:rsid w:val="008F39D1"/>
    <w:rPr>
      <w:rFonts w:ascii="Wingdings" w:hAnsi="Wingdings" w:cs="Wingdings"/>
    </w:rPr>
  </w:style>
  <w:style w:type="character" w:customStyle="1" w:styleId="WW8Num14z0">
    <w:name w:val="WW8Num14z0"/>
    <w:qFormat/>
    <w:rsid w:val="008F39D1"/>
    <w:rPr>
      <w:rFonts w:ascii="Symbol" w:eastAsia="Times New Roman" w:hAnsi="Symbol" w:cs="Symbol"/>
      <w:sz w:val="24"/>
      <w:szCs w:val="24"/>
      <w:lang w:eastAsia="ru-RU"/>
    </w:rPr>
  </w:style>
  <w:style w:type="character" w:customStyle="1" w:styleId="WW8Num14z1">
    <w:name w:val="WW8Num14z1"/>
    <w:qFormat/>
    <w:rsid w:val="008F39D1"/>
    <w:rPr>
      <w:rFonts w:ascii="Courier New" w:hAnsi="Courier New" w:cs="Courier New"/>
    </w:rPr>
  </w:style>
  <w:style w:type="character" w:customStyle="1" w:styleId="WW8Num14z2">
    <w:name w:val="WW8Num14z2"/>
    <w:qFormat/>
    <w:rsid w:val="008F39D1"/>
    <w:rPr>
      <w:rFonts w:ascii="Wingdings" w:hAnsi="Wingdings" w:cs="Wingdings"/>
    </w:rPr>
  </w:style>
  <w:style w:type="character" w:customStyle="1" w:styleId="WW8Num15z0">
    <w:name w:val="WW8Num15z0"/>
    <w:qFormat/>
    <w:rsid w:val="008F39D1"/>
  </w:style>
  <w:style w:type="character" w:customStyle="1" w:styleId="WW8Num16z0">
    <w:name w:val="WW8Num16z0"/>
    <w:qFormat/>
    <w:rsid w:val="008F39D1"/>
    <w:rPr>
      <w:rFonts w:ascii="Symbol" w:hAnsi="Symbol" w:cs="Symbol"/>
    </w:rPr>
  </w:style>
  <w:style w:type="character" w:customStyle="1" w:styleId="WW8Num16z1">
    <w:name w:val="WW8Num16z1"/>
    <w:qFormat/>
    <w:rsid w:val="008F39D1"/>
    <w:rPr>
      <w:rFonts w:ascii="Courier New" w:hAnsi="Courier New" w:cs="Courier New"/>
    </w:rPr>
  </w:style>
  <w:style w:type="character" w:customStyle="1" w:styleId="WW8Num16z2">
    <w:name w:val="WW8Num16z2"/>
    <w:qFormat/>
    <w:rsid w:val="008F39D1"/>
    <w:rPr>
      <w:rFonts w:ascii="Wingdings" w:hAnsi="Wingdings" w:cs="Wingdings"/>
    </w:rPr>
  </w:style>
  <w:style w:type="character" w:customStyle="1" w:styleId="WW8Num17z0">
    <w:name w:val="WW8Num17z0"/>
    <w:qFormat/>
    <w:rsid w:val="008F39D1"/>
    <w:rPr>
      <w:rFonts w:ascii="Symbol" w:hAnsi="Symbol" w:cs="Symbol"/>
    </w:rPr>
  </w:style>
  <w:style w:type="character" w:customStyle="1" w:styleId="WW8Num17z1">
    <w:name w:val="WW8Num17z1"/>
    <w:qFormat/>
    <w:rsid w:val="008F39D1"/>
    <w:rPr>
      <w:rFonts w:ascii="Courier New" w:hAnsi="Courier New" w:cs="Courier New"/>
    </w:rPr>
  </w:style>
  <w:style w:type="character" w:customStyle="1" w:styleId="WW8Num17z2">
    <w:name w:val="WW8Num17z2"/>
    <w:qFormat/>
    <w:rsid w:val="008F39D1"/>
    <w:rPr>
      <w:rFonts w:ascii="Wingdings" w:hAnsi="Wingdings" w:cs="Wingdings"/>
    </w:rPr>
  </w:style>
  <w:style w:type="character" w:customStyle="1" w:styleId="WW8Num18z0">
    <w:name w:val="WW8Num18z0"/>
    <w:qFormat/>
    <w:rsid w:val="008F39D1"/>
    <w:rPr>
      <w:rFonts w:ascii="Symbol" w:hAnsi="Symbol" w:cs="Symbol"/>
    </w:rPr>
  </w:style>
  <w:style w:type="character" w:customStyle="1" w:styleId="WW8Num18z1">
    <w:name w:val="WW8Num18z1"/>
    <w:qFormat/>
    <w:rsid w:val="008F39D1"/>
    <w:rPr>
      <w:rFonts w:ascii="Courier New" w:hAnsi="Courier New" w:cs="Courier New"/>
    </w:rPr>
  </w:style>
  <w:style w:type="character" w:customStyle="1" w:styleId="WW8Num18z2">
    <w:name w:val="WW8Num18z2"/>
    <w:qFormat/>
    <w:rsid w:val="008F39D1"/>
    <w:rPr>
      <w:rFonts w:ascii="Wingdings" w:hAnsi="Wingdings" w:cs="Wingdings"/>
    </w:rPr>
  </w:style>
  <w:style w:type="character" w:customStyle="1" w:styleId="WW8Num19z0">
    <w:name w:val="WW8Num19z0"/>
    <w:qFormat/>
    <w:rsid w:val="008F39D1"/>
    <w:rPr>
      <w:rFonts w:ascii="Symbol" w:eastAsia="Times New Roman" w:hAnsi="Symbol" w:cs="Symbol"/>
      <w:sz w:val="24"/>
      <w:szCs w:val="24"/>
    </w:rPr>
  </w:style>
  <w:style w:type="character" w:customStyle="1" w:styleId="WW8Num19z1">
    <w:name w:val="WW8Num19z1"/>
    <w:qFormat/>
    <w:rsid w:val="008F39D1"/>
    <w:rPr>
      <w:rFonts w:ascii="Courier New" w:hAnsi="Courier New" w:cs="Courier New"/>
    </w:rPr>
  </w:style>
  <w:style w:type="character" w:customStyle="1" w:styleId="WW8Num19z2">
    <w:name w:val="WW8Num19z2"/>
    <w:qFormat/>
    <w:rsid w:val="008F39D1"/>
    <w:rPr>
      <w:rFonts w:ascii="Wingdings" w:hAnsi="Wingdings" w:cs="Wingdings"/>
    </w:rPr>
  </w:style>
  <w:style w:type="character" w:customStyle="1" w:styleId="WW8Num20z0">
    <w:name w:val="WW8Num20z0"/>
    <w:qFormat/>
    <w:rsid w:val="008F39D1"/>
    <w:rPr>
      <w:rFonts w:ascii="Symbol" w:hAnsi="Symbol" w:cs="Times New Roman"/>
    </w:rPr>
  </w:style>
  <w:style w:type="character" w:customStyle="1" w:styleId="WW8Num20z1">
    <w:name w:val="WW8Num20z1"/>
    <w:qFormat/>
    <w:rsid w:val="008F39D1"/>
  </w:style>
  <w:style w:type="character" w:customStyle="1" w:styleId="WW8Num20z2">
    <w:name w:val="WW8Num20z2"/>
    <w:qFormat/>
    <w:rsid w:val="008F39D1"/>
  </w:style>
  <w:style w:type="character" w:customStyle="1" w:styleId="WW8Num20z3">
    <w:name w:val="WW8Num20z3"/>
    <w:qFormat/>
    <w:rsid w:val="008F39D1"/>
  </w:style>
  <w:style w:type="character" w:customStyle="1" w:styleId="WW8Num20z4">
    <w:name w:val="WW8Num20z4"/>
    <w:qFormat/>
    <w:rsid w:val="008F39D1"/>
  </w:style>
  <w:style w:type="character" w:customStyle="1" w:styleId="WW8Num20z5">
    <w:name w:val="WW8Num20z5"/>
    <w:qFormat/>
    <w:rsid w:val="008F39D1"/>
  </w:style>
  <w:style w:type="character" w:customStyle="1" w:styleId="WW8Num20z6">
    <w:name w:val="WW8Num20z6"/>
    <w:qFormat/>
    <w:rsid w:val="008F39D1"/>
  </w:style>
  <w:style w:type="character" w:customStyle="1" w:styleId="WW8Num20z7">
    <w:name w:val="WW8Num20z7"/>
    <w:qFormat/>
    <w:rsid w:val="008F39D1"/>
  </w:style>
  <w:style w:type="character" w:customStyle="1" w:styleId="WW8Num20z8">
    <w:name w:val="WW8Num20z8"/>
    <w:qFormat/>
    <w:rsid w:val="008F39D1"/>
  </w:style>
  <w:style w:type="character" w:customStyle="1" w:styleId="2">
    <w:name w:val="Сноска (2)_"/>
    <w:qFormat/>
    <w:rsid w:val="008F39D1"/>
    <w:rPr>
      <w:shd w:val="clear" w:color="auto" w:fill="FFFFFF"/>
    </w:rPr>
  </w:style>
  <w:style w:type="character" w:customStyle="1" w:styleId="FootnoteCharacters">
    <w:name w:val="Footnote Characters"/>
    <w:qFormat/>
    <w:rsid w:val="008F39D1"/>
    <w:rPr>
      <w:vertAlign w:val="superscript"/>
    </w:rPr>
  </w:style>
  <w:style w:type="character" w:customStyle="1" w:styleId="a9">
    <w:name w:val="Текст сноски Знак"/>
    <w:qFormat/>
    <w:rsid w:val="008F39D1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qFormat/>
    <w:rsid w:val="008F39D1"/>
  </w:style>
  <w:style w:type="character" w:customStyle="1" w:styleId="ab">
    <w:name w:val="Нижний колонтитул Знак"/>
    <w:basedOn w:val="a0"/>
    <w:qFormat/>
    <w:rsid w:val="008F39D1"/>
  </w:style>
  <w:style w:type="character" w:styleId="ac">
    <w:name w:val="Placeholder Text"/>
    <w:qFormat/>
    <w:rsid w:val="008F39D1"/>
    <w:rPr>
      <w:color w:val="808080"/>
    </w:rPr>
  </w:style>
  <w:style w:type="character" w:styleId="ad">
    <w:name w:val="annotation reference"/>
    <w:qFormat/>
    <w:rsid w:val="008F39D1"/>
    <w:rPr>
      <w:sz w:val="16"/>
      <w:szCs w:val="16"/>
    </w:rPr>
  </w:style>
  <w:style w:type="character" w:customStyle="1" w:styleId="ae">
    <w:name w:val="Текст примечания Знак"/>
    <w:qFormat/>
    <w:rsid w:val="008F39D1"/>
    <w:rPr>
      <w:sz w:val="20"/>
      <w:szCs w:val="20"/>
    </w:rPr>
  </w:style>
  <w:style w:type="character" w:customStyle="1" w:styleId="af">
    <w:name w:val="Тема примечания Знак"/>
    <w:qFormat/>
    <w:rsid w:val="008F39D1"/>
    <w:rPr>
      <w:b/>
      <w:bCs/>
      <w:sz w:val="20"/>
      <w:szCs w:val="20"/>
    </w:rPr>
  </w:style>
  <w:style w:type="paragraph" w:customStyle="1" w:styleId="Heading">
    <w:name w:val="Heading"/>
    <w:basedOn w:val="a"/>
    <w:next w:val="af0"/>
    <w:qFormat/>
    <w:rsid w:val="008F39D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0">
    <w:name w:val="Body Text"/>
    <w:basedOn w:val="a"/>
    <w:link w:val="af1"/>
    <w:rsid w:val="008F39D1"/>
    <w:pPr>
      <w:spacing w:after="140" w:line="276" w:lineRule="auto"/>
    </w:pPr>
  </w:style>
  <w:style w:type="character" w:customStyle="1" w:styleId="af1">
    <w:name w:val="Основной текст Знак"/>
    <w:basedOn w:val="a0"/>
    <w:link w:val="af0"/>
    <w:rsid w:val="008F39D1"/>
    <w:rPr>
      <w:rFonts w:ascii="Calibri" w:eastAsia="Calibri" w:hAnsi="Calibri" w:cs="Times New Roman"/>
      <w:lang w:eastAsia="zh-CN"/>
    </w:rPr>
  </w:style>
  <w:style w:type="paragraph" w:styleId="af2">
    <w:name w:val="List"/>
    <w:basedOn w:val="af0"/>
    <w:rsid w:val="008F39D1"/>
  </w:style>
  <w:style w:type="paragraph" w:styleId="af3">
    <w:name w:val="caption"/>
    <w:basedOn w:val="a"/>
    <w:qFormat/>
    <w:rsid w:val="008F39D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F39D1"/>
    <w:pPr>
      <w:suppressLineNumbers/>
    </w:pPr>
  </w:style>
  <w:style w:type="paragraph" w:customStyle="1" w:styleId="20">
    <w:name w:val="Сноска (2)"/>
    <w:basedOn w:val="a"/>
    <w:qFormat/>
    <w:rsid w:val="008F39D1"/>
    <w:pPr>
      <w:shd w:val="clear" w:color="auto" w:fill="FFFFFF"/>
      <w:spacing w:after="0" w:line="230" w:lineRule="exact"/>
    </w:pPr>
  </w:style>
  <w:style w:type="paragraph" w:customStyle="1" w:styleId="TableParagraph">
    <w:name w:val="Table Paragraph"/>
    <w:basedOn w:val="a"/>
    <w:qFormat/>
    <w:rsid w:val="008F39D1"/>
    <w:pPr>
      <w:widowControl w:val="0"/>
      <w:autoSpaceDE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f4">
    <w:name w:val="footnote text"/>
    <w:basedOn w:val="a"/>
    <w:link w:val="1"/>
    <w:rsid w:val="008F39D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">
    <w:name w:val="Текст сноски Знак1"/>
    <w:basedOn w:val="a0"/>
    <w:link w:val="af4"/>
    <w:rsid w:val="008F39D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5">
    <w:name w:val="header"/>
    <w:basedOn w:val="a"/>
    <w:link w:val="10"/>
    <w:rsid w:val="008F39D1"/>
    <w:pPr>
      <w:spacing w:after="0" w:line="240" w:lineRule="auto"/>
    </w:pPr>
  </w:style>
  <w:style w:type="character" w:customStyle="1" w:styleId="10">
    <w:name w:val="Верхний колонтитул Знак1"/>
    <w:basedOn w:val="a0"/>
    <w:link w:val="af5"/>
    <w:rsid w:val="008F39D1"/>
    <w:rPr>
      <w:rFonts w:ascii="Calibri" w:eastAsia="Calibri" w:hAnsi="Calibri" w:cs="Times New Roman"/>
      <w:lang w:eastAsia="zh-CN"/>
    </w:rPr>
  </w:style>
  <w:style w:type="paragraph" w:styleId="af6">
    <w:name w:val="footer"/>
    <w:basedOn w:val="a"/>
    <w:link w:val="11"/>
    <w:rsid w:val="008F39D1"/>
    <w:pPr>
      <w:spacing w:after="0" w:line="240" w:lineRule="auto"/>
    </w:pPr>
  </w:style>
  <w:style w:type="character" w:customStyle="1" w:styleId="11">
    <w:name w:val="Нижний колонтитул Знак1"/>
    <w:basedOn w:val="a0"/>
    <w:link w:val="af6"/>
    <w:rsid w:val="008F39D1"/>
    <w:rPr>
      <w:rFonts w:ascii="Calibri" w:eastAsia="Calibri" w:hAnsi="Calibri" w:cs="Times New Roman"/>
      <w:lang w:eastAsia="zh-CN"/>
    </w:rPr>
  </w:style>
  <w:style w:type="paragraph" w:styleId="af7">
    <w:name w:val="annotation text"/>
    <w:basedOn w:val="a"/>
    <w:link w:val="12"/>
    <w:qFormat/>
    <w:rsid w:val="008F39D1"/>
    <w:pPr>
      <w:spacing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link w:val="af7"/>
    <w:rsid w:val="008F39D1"/>
    <w:rPr>
      <w:rFonts w:ascii="Calibri" w:eastAsia="Calibri" w:hAnsi="Calibri" w:cs="Times New Roman"/>
      <w:sz w:val="20"/>
      <w:szCs w:val="20"/>
      <w:lang w:eastAsia="zh-CN"/>
    </w:rPr>
  </w:style>
  <w:style w:type="paragraph" w:styleId="af8">
    <w:name w:val="annotation subject"/>
    <w:basedOn w:val="af7"/>
    <w:next w:val="af7"/>
    <w:link w:val="13"/>
    <w:qFormat/>
    <w:rsid w:val="008F39D1"/>
    <w:rPr>
      <w:b/>
      <w:bCs/>
    </w:rPr>
  </w:style>
  <w:style w:type="character" w:customStyle="1" w:styleId="13">
    <w:name w:val="Тема примечания Знак1"/>
    <w:basedOn w:val="12"/>
    <w:link w:val="af8"/>
    <w:rsid w:val="008F39D1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customStyle="1" w:styleId="TableContents">
    <w:name w:val="Table Contents"/>
    <w:basedOn w:val="a"/>
    <w:qFormat/>
    <w:rsid w:val="008F39D1"/>
    <w:pPr>
      <w:suppressLineNumbers/>
    </w:pPr>
  </w:style>
  <w:style w:type="paragraph" w:customStyle="1" w:styleId="TableHeading">
    <w:name w:val="Table Heading"/>
    <w:basedOn w:val="TableContents"/>
    <w:qFormat/>
    <w:rsid w:val="008F39D1"/>
    <w:pPr>
      <w:jc w:val="center"/>
    </w:pPr>
    <w:rPr>
      <w:b/>
      <w:bCs/>
    </w:rPr>
  </w:style>
  <w:style w:type="numbering" w:customStyle="1" w:styleId="WW8Num1">
    <w:name w:val="WW8Num1"/>
    <w:qFormat/>
    <w:rsid w:val="008F39D1"/>
  </w:style>
  <w:style w:type="numbering" w:customStyle="1" w:styleId="WW8Num2">
    <w:name w:val="WW8Num2"/>
    <w:qFormat/>
    <w:rsid w:val="008F39D1"/>
  </w:style>
  <w:style w:type="numbering" w:customStyle="1" w:styleId="WW8Num3">
    <w:name w:val="WW8Num3"/>
    <w:qFormat/>
    <w:rsid w:val="008F39D1"/>
  </w:style>
  <w:style w:type="numbering" w:customStyle="1" w:styleId="WW8Num4">
    <w:name w:val="WW8Num4"/>
    <w:qFormat/>
    <w:rsid w:val="008F39D1"/>
  </w:style>
  <w:style w:type="numbering" w:customStyle="1" w:styleId="WW8Num5">
    <w:name w:val="WW8Num5"/>
    <w:qFormat/>
    <w:rsid w:val="008F39D1"/>
  </w:style>
  <w:style w:type="numbering" w:customStyle="1" w:styleId="WW8Num6">
    <w:name w:val="WW8Num6"/>
    <w:qFormat/>
    <w:rsid w:val="008F39D1"/>
  </w:style>
  <w:style w:type="numbering" w:customStyle="1" w:styleId="WW8Num7">
    <w:name w:val="WW8Num7"/>
    <w:qFormat/>
    <w:rsid w:val="008F39D1"/>
  </w:style>
  <w:style w:type="numbering" w:customStyle="1" w:styleId="WW8Num8">
    <w:name w:val="WW8Num8"/>
    <w:qFormat/>
    <w:rsid w:val="008F39D1"/>
  </w:style>
  <w:style w:type="numbering" w:customStyle="1" w:styleId="WW8Num9">
    <w:name w:val="WW8Num9"/>
    <w:qFormat/>
    <w:rsid w:val="008F39D1"/>
  </w:style>
  <w:style w:type="numbering" w:customStyle="1" w:styleId="WW8Num10">
    <w:name w:val="WW8Num10"/>
    <w:qFormat/>
    <w:rsid w:val="008F39D1"/>
  </w:style>
  <w:style w:type="numbering" w:customStyle="1" w:styleId="WW8Num11">
    <w:name w:val="WW8Num11"/>
    <w:qFormat/>
    <w:rsid w:val="008F39D1"/>
  </w:style>
  <w:style w:type="numbering" w:customStyle="1" w:styleId="WW8Num12">
    <w:name w:val="WW8Num12"/>
    <w:qFormat/>
    <w:rsid w:val="008F39D1"/>
  </w:style>
  <w:style w:type="numbering" w:customStyle="1" w:styleId="WW8Num13">
    <w:name w:val="WW8Num13"/>
    <w:qFormat/>
    <w:rsid w:val="008F39D1"/>
  </w:style>
  <w:style w:type="numbering" w:customStyle="1" w:styleId="WW8Num14">
    <w:name w:val="WW8Num14"/>
    <w:qFormat/>
    <w:rsid w:val="008F39D1"/>
  </w:style>
  <w:style w:type="numbering" w:customStyle="1" w:styleId="WW8Num15">
    <w:name w:val="WW8Num15"/>
    <w:qFormat/>
    <w:rsid w:val="008F39D1"/>
  </w:style>
  <w:style w:type="numbering" w:customStyle="1" w:styleId="WW8Num16">
    <w:name w:val="WW8Num16"/>
    <w:qFormat/>
    <w:rsid w:val="008F39D1"/>
  </w:style>
  <w:style w:type="numbering" w:customStyle="1" w:styleId="WW8Num17">
    <w:name w:val="WW8Num17"/>
    <w:qFormat/>
    <w:rsid w:val="008F39D1"/>
  </w:style>
  <w:style w:type="numbering" w:customStyle="1" w:styleId="WW8Num18">
    <w:name w:val="WW8Num18"/>
    <w:qFormat/>
    <w:rsid w:val="008F39D1"/>
  </w:style>
  <w:style w:type="numbering" w:customStyle="1" w:styleId="WW8Num19">
    <w:name w:val="WW8Num19"/>
    <w:qFormat/>
    <w:rsid w:val="008F39D1"/>
  </w:style>
  <w:style w:type="numbering" w:customStyle="1" w:styleId="WW8Num20">
    <w:name w:val="WW8Num20"/>
    <w:qFormat/>
    <w:rsid w:val="008F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shelly.kpfu.ru/pdf/images/new_log_kfu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4444</Words>
  <Characters>25334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Даминова Алия Камилевна</dc:creator>
  <cp:lastModifiedBy>Чернышева Мария Андриановна</cp:lastModifiedBy>
  <cp:revision>4</cp:revision>
  <cp:lastPrinted>2021-04-14T14:24:00Z</cp:lastPrinted>
  <dcterms:created xsi:type="dcterms:W3CDTF">2021-05-13T08:24:00Z</dcterms:created>
  <dcterms:modified xsi:type="dcterms:W3CDTF">2022-10-24T08:45:00Z</dcterms:modified>
</cp:coreProperties>
</file>