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4264B" w14:textId="653FA18F" w:rsidR="000B2E2D" w:rsidRDefault="000B2E2D" w:rsidP="004576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5769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Отчет должен иметь следующую структуру: </w:t>
      </w:r>
    </w:p>
    <w:p w14:paraId="5525CFCD" w14:textId="77777777" w:rsidR="00457690" w:rsidRPr="00457690" w:rsidRDefault="00457690" w:rsidP="004576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4961907" w14:textId="5895471D" w:rsidR="00457690" w:rsidRPr="00457690" w:rsidRDefault="00457690" w:rsidP="00457690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457690">
        <w:rPr>
          <w:rFonts w:ascii="Times New Roman" w:hAnsi="Times New Roman" w:cs="Times New Roman"/>
          <w:b/>
          <w:bCs/>
          <w:sz w:val="24"/>
          <w:szCs w:val="24"/>
        </w:rPr>
        <w:t xml:space="preserve">Введение. </w:t>
      </w:r>
    </w:p>
    <w:p w14:paraId="25ADC40B" w14:textId="26A1D80C" w:rsidR="000B2E2D" w:rsidRDefault="00457690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>Во введении должны быть отражены: место, время (срок) и цель прохождения практики.</w:t>
      </w:r>
    </w:p>
    <w:p w14:paraId="29E9FF68" w14:textId="77777777" w:rsidR="00457690" w:rsidRPr="00457690" w:rsidRDefault="00457690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46A7B4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69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1. Организационно-правовая характеристика предприятия </w:t>
      </w:r>
    </w:p>
    <w:p w14:paraId="2F9C565E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Юридический статус, история создания предприятия. Общие сведения о предприятии: наименование, адрес, режим работы, номер регистрации, номер телефона, телефакса и другие реквизиты. Экономика района деятельности (промышленный, административный, спальный). Торговое соседство (виды торговых предприятий, степень конкуренции). Документы, регламентирующие деятельность предприятия. Сведения о характере собственности (частная, государственная, муниципальная и т.п.), правовое положение (акционерное общество, общество с ограниченной ответственностью, товарищество и т.п.). </w:t>
      </w:r>
    </w:p>
    <w:p w14:paraId="1BAA33E9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Основные направления деятельности предприятия. Миссия и цели предприятия. Элементы имиджа предприятия. </w:t>
      </w:r>
    </w:p>
    <w:p w14:paraId="6B962A5D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7AE41EE1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69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2. Стратегический менеджмент </w:t>
      </w:r>
    </w:p>
    <w:p w14:paraId="1C818990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Описать философию бизнеса организации и основные направления политики организации в области финансов, персонала, ценообразования, сбыта, конкуренции и др. </w:t>
      </w:r>
    </w:p>
    <w:p w14:paraId="30871B7A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Описать или сформулировать миссию организации и ее стратегические цели. </w:t>
      </w:r>
    </w:p>
    <w:p w14:paraId="4A35D9B5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Проанализировать планы и программы, разрабатываемые в организации для достижения стратегических целей. </w:t>
      </w:r>
    </w:p>
    <w:p w14:paraId="0EEDCC0C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Сформулировать основные факторы успеха организации в конкуренции, ее сильные и слабые стороны. </w:t>
      </w:r>
    </w:p>
    <w:p w14:paraId="53B9B349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161FE9F0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69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3. Производственный менеджмент </w:t>
      </w:r>
    </w:p>
    <w:p w14:paraId="615E5DAC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Рассмотреть производственную систему организации в разрезе объекта, субъекта, функций, подсистем и механизма управления. </w:t>
      </w:r>
    </w:p>
    <w:p w14:paraId="7C3C863E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Студенту необходимо: </w:t>
      </w:r>
    </w:p>
    <w:p w14:paraId="38F6F4E8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- ознакомиться с организацией планирования производства в организации, методикой разработки планов, текущих производственных заданий, прогнозов; </w:t>
      </w:r>
    </w:p>
    <w:p w14:paraId="751E2FD6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- изучить систему проектирования производства, включая оценку эффективности производственных инвестиций; </w:t>
      </w:r>
    </w:p>
    <w:p w14:paraId="221E107E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- проанализировать систему подготовки производства, оценить </w:t>
      </w:r>
      <w:proofErr w:type="gramStart"/>
      <w:r w:rsidRPr="00457690">
        <w:rPr>
          <w:rFonts w:ascii="Times New Roman" w:hAnsi="Times New Roman" w:cs="Times New Roman"/>
          <w:sz w:val="24"/>
          <w:szCs w:val="24"/>
        </w:rPr>
        <w:t>эф-</w:t>
      </w:r>
      <w:proofErr w:type="spellStart"/>
      <w:r w:rsidRPr="00457690">
        <w:rPr>
          <w:rFonts w:ascii="Times New Roman" w:hAnsi="Times New Roman" w:cs="Times New Roman"/>
          <w:sz w:val="24"/>
          <w:szCs w:val="24"/>
        </w:rPr>
        <w:t>фективность</w:t>
      </w:r>
      <w:proofErr w:type="spellEnd"/>
      <w:proofErr w:type="gramEnd"/>
      <w:r w:rsidRPr="00457690">
        <w:rPr>
          <w:rFonts w:ascii="Times New Roman" w:hAnsi="Times New Roman" w:cs="Times New Roman"/>
          <w:sz w:val="24"/>
          <w:szCs w:val="24"/>
        </w:rPr>
        <w:t xml:space="preserve"> организации НИОКР, конструкторской и технологической стадии подготовки производства; </w:t>
      </w:r>
    </w:p>
    <w:p w14:paraId="766B6D0A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- изучить систему обслуживания производства, проанализировать эффективность функционирования энергетического, ремонтного, </w:t>
      </w:r>
      <w:proofErr w:type="spellStart"/>
      <w:proofErr w:type="gramStart"/>
      <w:r w:rsidRPr="00457690">
        <w:rPr>
          <w:rFonts w:ascii="Times New Roman" w:hAnsi="Times New Roman" w:cs="Times New Roman"/>
          <w:sz w:val="24"/>
          <w:szCs w:val="24"/>
        </w:rPr>
        <w:t>транспортно?го</w:t>
      </w:r>
      <w:proofErr w:type="spellEnd"/>
      <w:proofErr w:type="gramEnd"/>
      <w:r w:rsidRPr="00457690">
        <w:rPr>
          <w:rFonts w:ascii="Times New Roman" w:hAnsi="Times New Roman" w:cs="Times New Roman"/>
          <w:sz w:val="24"/>
          <w:szCs w:val="24"/>
        </w:rPr>
        <w:t xml:space="preserve">, инструментального хозяйств организации; </w:t>
      </w:r>
    </w:p>
    <w:p w14:paraId="12430C7A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- изучить систему материально-технического обеспечения, схемы и эффективность управления запасам, организацию складского хозяйства; </w:t>
      </w:r>
    </w:p>
    <w:p w14:paraId="314250E7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- проанализировать систему обеспечения качества продукции; </w:t>
      </w:r>
    </w:p>
    <w:p w14:paraId="58268AAE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- изучить систему показателей, характеризующих производственную деятельность, ее эффективность, а также научиться использовать их в процессе принятия управленческих решений; </w:t>
      </w:r>
    </w:p>
    <w:p w14:paraId="59A30A1A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- проанализировать систему организации производственных связей между звеньями и подразделениями. </w:t>
      </w:r>
    </w:p>
    <w:p w14:paraId="5EC77FEE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2683AA4D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69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4. Управление персоналом (HR- менеджмент) </w:t>
      </w:r>
    </w:p>
    <w:p w14:paraId="24290179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lastRenderedPageBreak/>
        <w:tab/>
        <w:t xml:space="preserve">Рассмотреть и проанализировать основные функции службы управления персоналом и ее организационную структуру. Дать характеристику содержания кадровой политики и детализировать ее принципы. </w:t>
      </w:r>
    </w:p>
    <w:p w14:paraId="542A4CF5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Проанализировать профессионально - квалификационную структуру персонала организации. </w:t>
      </w:r>
    </w:p>
    <w:p w14:paraId="75D73036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>Изучить технологию планирования персонала в организации и ознакомиться с информационными технологиями для управления персоналом. Ознакомиться с системой развития персонала в организации (обучение, переобучение и управление карьерой</w:t>
      </w:r>
      <w:proofErr w:type="gramStart"/>
      <w:r w:rsidRPr="00457690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457690">
        <w:rPr>
          <w:rFonts w:ascii="Times New Roman" w:hAnsi="Times New Roman" w:cs="Times New Roman"/>
          <w:sz w:val="24"/>
          <w:szCs w:val="24"/>
        </w:rPr>
        <w:t xml:space="preserve"> Проанализировать систему материального и морального поощрения руководителей и специалистов. </w:t>
      </w:r>
    </w:p>
    <w:p w14:paraId="5B618652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Изучить методы отбора и адаптации персонала в организации и работу с резервом на выдвижение. </w:t>
      </w:r>
    </w:p>
    <w:p w14:paraId="476AD79F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Дать характеристику методов деловой оценки персонала. Выделить критерии оценки для линейных и функциональных руководителей. Описать процедуру аттестации, ее основных этапов и порядка проведения. </w:t>
      </w:r>
    </w:p>
    <w:p w14:paraId="68DED4D0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Провести анализ уровня эффективности управления персоналом в организации. </w:t>
      </w:r>
    </w:p>
    <w:p w14:paraId="47971889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0A952BF8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69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5. Управление маркетингом </w:t>
      </w:r>
    </w:p>
    <w:p w14:paraId="17C487A9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Рассмотреть задачи и систему организации службы маркетинга. </w:t>
      </w:r>
    </w:p>
    <w:p w14:paraId="69952B92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Проанализировать задачи и механизм действия подсистемы </w:t>
      </w:r>
      <w:proofErr w:type="spellStart"/>
      <w:r w:rsidRPr="00457690">
        <w:rPr>
          <w:rFonts w:ascii="Times New Roman" w:hAnsi="Times New Roman" w:cs="Times New Roman"/>
          <w:sz w:val="24"/>
          <w:szCs w:val="24"/>
        </w:rPr>
        <w:t>маркетинго-вых</w:t>
      </w:r>
      <w:proofErr w:type="spellEnd"/>
      <w:r w:rsidRPr="00457690">
        <w:rPr>
          <w:rFonts w:ascii="Times New Roman" w:hAnsi="Times New Roman" w:cs="Times New Roman"/>
          <w:sz w:val="24"/>
          <w:szCs w:val="24"/>
        </w:rPr>
        <w:t xml:space="preserve"> исследований рынка и возможностей фирмы, описать структуру и функции маркетинговой информационной системы (МИС). </w:t>
      </w:r>
    </w:p>
    <w:p w14:paraId="1AB55D54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Изучить вопросы планирования продукции и товарной политики, </w:t>
      </w:r>
      <w:proofErr w:type="gramStart"/>
      <w:r w:rsidRPr="00457690">
        <w:rPr>
          <w:rFonts w:ascii="Times New Roman" w:hAnsi="Times New Roman" w:cs="Times New Roman"/>
          <w:sz w:val="24"/>
          <w:szCs w:val="24"/>
        </w:rPr>
        <w:t>управ-</w:t>
      </w:r>
      <w:proofErr w:type="spellStart"/>
      <w:r w:rsidRPr="00457690">
        <w:rPr>
          <w:rFonts w:ascii="Times New Roman" w:hAnsi="Times New Roman" w:cs="Times New Roman"/>
          <w:sz w:val="24"/>
          <w:szCs w:val="24"/>
        </w:rPr>
        <w:t>ления</w:t>
      </w:r>
      <w:proofErr w:type="spellEnd"/>
      <w:proofErr w:type="gramEnd"/>
      <w:r w:rsidRPr="00457690">
        <w:rPr>
          <w:rFonts w:ascii="Times New Roman" w:hAnsi="Times New Roman" w:cs="Times New Roman"/>
          <w:sz w:val="24"/>
          <w:szCs w:val="24"/>
        </w:rPr>
        <w:t xml:space="preserve"> качеством товара. </w:t>
      </w:r>
    </w:p>
    <w:p w14:paraId="3ACA1876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Изучить ассортиментную политику организации и направления ее ассортиментной стратегии. Дать характеристику основных групп товаров., выпускаемых организацией. Проанализировать проблемы управления продуктовым портфелем организации и диверсификации, а также особенности формирования товарной политики. </w:t>
      </w:r>
    </w:p>
    <w:p w14:paraId="76194280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Оценить роль посредников в товародвижении. Изучить условия выбора и интенсивность каналов товародвижения и сбыта, а также требования к торговым посредникам. Изучить систему планирования продвижения товара на рынке, коммуникационную политику фирмы и основные методы реализации изделий (услуг). </w:t>
      </w:r>
    </w:p>
    <w:p w14:paraId="42192E52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Описать стратегию и тактику организации в области рекламы и ее эффективность, инструменты стимулирования сбыта, ценовую политику и конкуренцию. </w:t>
      </w:r>
    </w:p>
    <w:p w14:paraId="5B12E983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7F952BBD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69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6. Финансовый менеджмент </w:t>
      </w:r>
    </w:p>
    <w:p w14:paraId="18BBFA1B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Изучить сложившуюся систему управления финансами в конкретной организации с учетом ее отраслевой специфики и организационно-правовой формы, дать оценку ее эффективности. Описать состав и функции финансовых (экономических) служб, процедуры принятия управленческих решений в финансовой сфере. </w:t>
      </w:r>
    </w:p>
    <w:p w14:paraId="7E76AECD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Ознакомиться с внешней - правовой и налоговой - средой управления финансами, информационным обеспечением финансового менеджмента. </w:t>
      </w:r>
    </w:p>
    <w:p w14:paraId="2A1CFC3D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Изучить принятые в организации формы и методы управления финансовыми рисками, методы управления инвестиционными проектами, формы и методы долгосрочного и краткосрочного финансирования и дать оценку их эффективности. Описать используемые в организации финансовые инструменты. Проанализировать сложившиеся в организации подходы к распределению прибыли, ее дивидендную и инвестиционную политику. </w:t>
      </w:r>
    </w:p>
    <w:p w14:paraId="35057D1D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Изучить используемые в организации методы управления оборотным капиталом в плане их оптимальности с точки зрения компромисса между экономической эффективностью и риском. Описать действующую в организации </w:t>
      </w:r>
      <w:proofErr w:type="gramStart"/>
      <w:r w:rsidRPr="00457690">
        <w:rPr>
          <w:rFonts w:ascii="Times New Roman" w:hAnsi="Times New Roman" w:cs="Times New Roman"/>
          <w:sz w:val="24"/>
          <w:szCs w:val="24"/>
        </w:rPr>
        <w:t>си-</w:t>
      </w:r>
      <w:proofErr w:type="spellStart"/>
      <w:r w:rsidRPr="00457690">
        <w:rPr>
          <w:rFonts w:ascii="Times New Roman" w:hAnsi="Times New Roman" w:cs="Times New Roman"/>
          <w:sz w:val="24"/>
          <w:szCs w:val="24"/>
        </w:rPr>
        <w:t>стему</w:t>
      </w:r>
      <w:proofErr w:type="spellEnd"/>
      <w:proofErr w:type="gramEnd"/>
      <w:r w:rsidRPr="00457690">
        <w:rPr>
          <w:rFonts w:ascii="Times New Roman" w:hAnsi="Times New Roman" w:cs="Times New Roman"/>
          <w:sz w:val="24"/>
          <w:szCs w:val="24"/>
        </w:rPr>
        <w:t xml:space="preserve"> финансового планирования и прогнозирования. </w:t>
      </w:r>
    </w:p>
    <w:p w14:paraId="2E9D89EB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Дать комплексную оценку эффективности финансовою менеджмента в организации. </w:t>
      </w:r>
    </w:p>
    <w:p w14:paraId="6CC0C1AD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39D30ABA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69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7. Инновационный менеджмент </w:t>
      </w:r>
    </w:p>
    <w:p w14:paraId="704F453A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Описать особенности принятия </w:t>
      </w:r>
      <w:proofErr w:type="spellStart"/>
      <w:r w:rsidRPr="00457690">
        <w:rPr>
          <w:rFonts w:ascii="Times New Roman" w:hAnsi="Times New Roman" w:cs="Times New Roman"/>
          <w:sz w:val="24"/>
          <w:szCs w:val="24"/>
        </w:rPr>
        <w:t>нововведенческих</w:t>
      </w:r>
      <w:proofErr w:type="spellEnd"/>
      <w:r w:rsidRPr="00457690">
        <w:rPr>
          <w:rFonts w:ascii="Times New Roman" w:hAnsi="Times New Roman" w:cs="Times New Roman"/>
          <w:sz w:val="24"/>
          <w:szCs w:val="24"/>
        </w:rPr>
        <w:t xml:space="preserve"> управленческих </w:t>
      </w:r>
      <w:proofErr w:type="spellStart"/>
      <w:r w:rsidRPr="00457690">
        <w:rPr>
          <w:rFonts w:ascii="Times New Roman" w:hAnsi="Times New Roman" w:cs="Times New Roman"/>
          <w:sz w:val="24"/>
          <w:szCs w:val="24"/>
        </w:rPr>
        <w:t>реше-ний</w:t>
      </w:r>
      <w:proofErr w:type="spellEnd"/>
      <w:r w:rsidRPr="0045769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C1FC319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>Раскрыть состав и функции служб, ответственных за осуществление ин-</w:t>
      </w:r>
      <w:proofErr w:type="spellStart"/>
      <w:r w:rsidRPr="00457690">
        <w:rPr>
          <w:rFonts w:ascii="Times New Roman" w:hAnsi="Times New Roman" w:cs="Times New Roman"/>
          <w:sz w:val="24"/>
          <w:szCs w:val="24"/>
        </w:rPr>
        <w:t>новационной</w:t>
      </w:r>
      <w:proofErr w:type="spellEnd"/>
      <w:r w:rsidRPr="00457690">
        <w:rPr>
          <w:rFonts w:ascii="Times New Roman" w:hAnsi="Times New Roman" w:cs="Times New Roman"/>
          <w:sz w:val="24"/>
          <w:szCs w:val="24"/>
        </w:rPr>
        <w:t xml:space="preserve"> деятельности организации. Изучить управление инновациями в организации, виды НИОКР и структуру расходов на НИОКР. Изучить организацию управления проектами, жизненный цикл проекта. </w:t>
      </w:r>
    </w:p>
    <w:p w14:paraId="598C67D4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Ознакомиться с подготовкой производства к выпуску новой продукции в организации. </w:t>
      </w:r>
    </w:p>
    <w:p w14:paraId="7A78105F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Дать характеристику нематериальных активов организации, структуры, динамики, влияния на рыночную стоимость организации. Рассмотреть </w:t>
      </w:r>
      <w:proofErr w:type="spellStart"/>
      <w:r w:rsidRPr="00457690">
        <w:rPr>
          <w:rFonts w:ascii="Times New Roman" w:hAnsi="Times New Roman" w:cs="Times New Roman"/>
          <w:sz w:val="24"/>
          <w:szCs w:val="24"/>
        </w:rPr>
        <w:t>сущест-вующие</w:t>
      </w:r>
      <w:proofErr w:type="spellEnd"/>
      <w:r w:rsidRPr="00457690">
        <w:rPr>
          <w:rFonts w:ascii="Times New Roman" w:hAnsi="Times New Roman" w:cs="Times New Roman"/>
          <w:sz w:val="24"/>
          <w:szCs w:val="24"/>
        </w:rPr>
        <w:t xml:space="preserve"> патенты, лицензии, 'ноу-хау' организации. </w:t>
      </w:r>
    </w:p>
    <w:p w14:paraId="6B18FCFA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769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12F2E8DB" w14:textId="0E43B6AE" w:rsidR="00457690" w:rsidRPr="00457690" w:rsidRDefault="000B2E2D" w:rsidP="0045769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690">
        <w:rPr>
          <w:rFonts w:ascii="Times New Roman" w:hAnsi="Times New Roman" w:cs="Times New Roman"/>
          <w:b/>
          <w:bCs/>
          <w:sz w:val="24"/>
          <w:szCs w:val="24"/>
        </w:rPr>
        <w:tab/>
        <w:t>Заключение</w:t>
      </w:r>
    </w:p>
    <w:p w14:paraId="38ADF563" w14:textId="62ED142F" w:rsidR="000B2E2D" w:rsidRPr="00457690" w:rsidRDefault="00457690" w:rsidP="0045769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0B2E2D" w:rsidRPr="00457690">
        <w:rPr>
          <w:rFonts w:ascii="Times New Roman" w:hAnsi="Times New Roman" w:cs="Times New Roman"/>
          <w:sz w:val="24"/>
          <w:szCs w:val="24"/>
        </w:rPr>
        <w:t>одерж</w:t>
      </w:r>
      <w:r>
        <w:rPr>
          <w:rFonts w:ascii="Times New Roman" w:hAnsi="Times New Roman" w:cs="Times New Roman"/>
          <w:sz w:val="24"/>
          <w:szCs w:val="24"/>
        </w:rPr>
        <w:t>ит</w:t>
      </w:r>
      <w:r w:rsidR="000B2E2D" w:rsidRPr="00457690">
        <w:rPr>
          <w:rFonts w:ascii="Times New Roman" w:hAnsi="Times New Roman" w:cs="Times New Roman"/>
          <w:sz w:val="24"/>
          <w:szCs w:val="24"/>
        </w:rPr>
        <w:t xml:space="preserve"> выводы и обобщение полученных данных о предприятии.</w:t>
      </w:r>
    </w:p>
    <w:p w14:paraId="04ABA678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1DF25B" w14:textId="77777777" w:rsidR="000B2E2D" w:rsidRPr="00457690" w:rsidRDefault="000B2E2D" w:rsidP="004576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B2E2D" w:rsidRPr="00457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F8A"/>
    <w:rsid w:val="000B2E2D"/>
    <w:rsid w:val="00457690"/>
    <w:rsid w:val="00B2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9E306"/>
  <w15:chartTrackingRefBased/>
  <w15:docId w15:val="{4EDCB4E4-58C6-4714-B31D-D71E059AD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988</Words>
  <Characters>5632</Characters>
  <Application>Microsoft Office Word</Application>
  <DocSecurity>0</DocSecurity>
  <Lines>46</Lines>
  <Paragraphs>13</Paragraphs>
  <ScaleCrop>false</ScaleCrop>
  <Company/>
  <LinksUpToDate>false</LinksUpToDate>
  <CharactersWithSpaces>6607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Гурьянова Элина Анатольевна</dc:creator>
  <cp:keywords/>
  <dc:description/>
  <cp:lastModifiedBy>Гурьянова Элина Анатольевна</cp:lastModifiedBy>
  <cp:revision>3</cp:revision>
  <dcterms:created xsi:type="dcterms:W3CDTF">2021-11-29T13:03:00Z</dcterms:created>
  <dcterms:modified xsi:type="dcterms:W3CDTF">2021-11-29T13:14:00Z</dcterms:modified>
</cp:coreProperties>
</file>