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F2C7A" w14:textId="77777777" w:rsidR="009627F1" w:rsidRDefault="009627F1"/>
    <w:tbl>
      <w:tblPr>
        <w:tblStyle w:val="a5"/>
        <w:tblW w:w="99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02"/>
        <w:gridCol w:w="7471"/>
      </w:tblGrid>
      <w:tr w:rsidR="009627F1" w:rsidRPr="003D42B1" w14:paraId="2E690E77" w14:textId="77777777">
        <w:tc>
          <w:tcPr>
            <w:tcW w:w="2502" w:type="dxa"/>
          </w:tcPr>
          <w:p w14:paraId="420A0549" w14:textId="77777777" w:rsidR="009627F1" w:rsidRDefault="009627F1">
            <w:pPr>
              <w:jc w:val="center"/>
              <w:rPr>
                <w:b w:val="0"/>
                <w:sz w:val="16"/>
                <w:szCs w:val="16"/>
              </w:rPr>
            </w:pPr>
          </w:p>
          <w:p w14:paraId="15798781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 w:val="0"/>
                <w:noProof/>
                <w:sz w:val="16"/>
                <w:szCs w:val="16"/>
              </w:rPr>
              <w:drawing>
                <wp:inline distT="0" distB="0" distL="0" distR="0" wp14:anchorId="1F910CF3" wp14:editId="1AAA9435">
                  <wp:extent cx="1363980" cy="1219200"/>
                  <wp:effectExtent l="0" t="0" r="0" b="0"/>
                  <wp:docPr id="1" name="image1.png" descr="kfu_logo_circle_ru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kfu_logo_circle_rus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80" cy="121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1" w:type="dxa"/>
          </w:tcPr>
          <w:p w14:paraId="72502C5D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Министерство науки и высшего образования Российской Федерации</w:t>
            </w:r>
          </w:p>
          <w:p w14:paraId="08C2D716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 xml:space="preserve">Федеральное государственное автономное образовательное </w:t>
            </w:r>
          </w:p>
          <w:p w14:paraId="35C21EAA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учреждение высшего образования</w:t>
            </w:r>
          </w:p>
          <w:p w14:paraId="731F3805" w14:textId="77777777" w:rsidR="009627F1" w:rsidRDefault="003D42B1">
            <w:pPr>
              <w:jc w:val="center"/>
              <w:rPr>
                <w:rFonts w:ascii="Arial" w:eastAsia="Arial" w:hAnsi="Arial" w:cs="Arial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«КАЗАНСКИЙ (ПРИВОЛЖСКИЙ) ФЕДЕРАЛЬНЫЙ УНИВЕРСИТЕТ»</w:t>
            </w:r>
          </w:p>
          <w:p w14:paraId="0FB516F9" w14:textId="77777777" w:rsidR="009627F1" w:rsidRDefault="009627F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</w:p>
          <w:p w14:paraId="313F0B60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ОГРН 1021602841391</w:t>
            </w:r>
          </w:p>
          <w:p w14:paraId="5AA42F33" w14:textId="77777777" w:rsidR="009627F1" w:rsidRDefault="009627F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</w:p>
          <w:p w14:paraId="67B3A2BF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ИНСТИТУТ ВЫЧИСЛИТЕЛЬНОЙ МАТЕМАТИКИ И ИНФОРМАЦИОННЫХ ТЕХНОЛОГИЙ</w:t>
            </w:r>
          </w:p>
          <w:p w14:paraId="717776D0" w14:textId="77777777" w:rsidR="009627F1" w:rsidRDefault="009627F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</w:p>
          <w:p w14:paraId="0F160C51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Кремлевская ул., д.18, Казань, 420008</w:t>
            </w:r>
          </w:p>
          <w:p w14:paraId="5BE3318D" w14:textId="77777777" w:rsidR="009627F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4F81BD"/>
                <w:sz w:val="16"/>
                <w:szCs w:val="16"/>
              </w:rPr>
              <w:t>тел. (843) 233-70-37</w:t>
            </w:r>
          </w:p>
          <w:p w14:paraId="35F0DBEB" w14:textId="77777777" w:rsidR="009627F1" w:rsidRPr="003D42B1" w:rsidRDefault="003D42B1">
            <w:pPr>
              <w:jc w:val="center"/>
              <w:rPr>
                <w:rFonts w:ascii="Arial" w:eastAsia="Arial" w:hAnsi="Arial" w:cs="Arial"/>
                <w:b w:val="0"/>
                <w:color w:val="4F81BD"/>
                <w:sz w:val="16"/>
                <w:szCs w:val="16"/>
                <w:lang w:val="en-US"/>
              </w:rPr>
            </w:pPr>
            <w:r w:rsidRPr="003D42B1">
              <w:rPr>
                <w:rFonts w:ascii="Arial" w:eastAsia="Arial" w:hAnsi="Arial" w:cs="Arial"/>
                <w:color w:val="4F81BD"/>
                <w:sz w:val="16"/>
                <w:szCs w:val="16"/>
                <w:lang w:val="en-US"/>
              </w:rPr>
              <w:t>e-mail: vmk.dep@kpfu.ru</w:t>
            </w:r>
          </w:p>
          <w:p w14:paraId="74319D36" w14:textId="77777777" w:rsidR="009627F1" w:rsidRPr="003D42B1" w:rsidRDefault="009627F1">
            <w:pPr>
              <w:jc w:val="center"/>
              <w:rPr>
                <w:rFonts w:ascii="Arial" w:eastAsia="Arial" w:hAnsi="Arial" w:cs="Arial"/>
                <w:b w:val="0"/>
                <w:sz w:val="16"/>
                <w:szCs w:val="16"/>
                <w:lang w:val="en-US"/>
              </w:rPr>
            </w:pPr>
          </w:p>
        </w:tc>
      </w:tr>
    </w:tbl>
    <w:p w14:paraId="0F5CA9CD" w14:textId="77777777" w:rsidR="009627F1" w:rsidRDefault="003D42B1">
      <w:pPr>
        <w:jc w:val="center"/>
        <w:rPr>
          <w:rFonts w:ascii="Arial" w:eastAsia="Arial" w:hAnsi="Arial" w:cs="Arial"/>
          <w:b w:val="0"/>
        </w:rPr>
      </w:pPr>
      <w:r>
        <w:rPr>
          <w:rFonts w:ascii="Arial" w:eastAsia="Arial" w:hAnsi="Arial" w:cs="Arial"/>
          <w:b w:val="0"/>
        </w:rPr>
        <w:t>_______________________________________________________________</w:t>
      </w:r>
    </w:p>
    <w:p w14:paraId="70EAC448" w14:textId="77777777" w:rsidR="009627F1" w:rsidRDefault="009627F1">
      <w:pPr>
        <w:rPr>
          <w:rFonts w:ascii="Arial" w:eastAsia="Arial" w:hAnsi="Arial" w:cs="Arial"/>
          <w:b w:val="0"/>
        </w:rPr>
      </w:pPr>
    </w:p>
    <w:tbl>
      <w:tblPr>
        <w:tblStyle w:val="a6"/>
        <w:tblW w:w="946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4303"/>
        <w:gridCol w:w="515"/>
        <w:gridCol w:w="4645"/>
      </w:tblGrid>
      <w:tr w:rsidR="009627F1" w14:paraId="39DC409C" w14:textId="77777777">
        <w:trPr>
          <w:jc w:val="center"/>
        </w:trPr>
        <w:tc>
          <w:tcPr>
            <w:tcW w:w="4303" w:type="dxa"/>
          </w:tcPr>
          <w:p w14:paraId="797901CD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  <w:p w14:paraId="32471B39" w14:textId="77777777" w:rsidR="009627F1" w:rsidRDefault="003D42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 № ________________</w:t>
            </w:r>
          </w:p>
          <w:p w14:paraId="6CEC1606" w14:textId="77777777" w:rsidR="009627F1" w:rsidRDefault="009627F1">
            <w:pPr>
              <w:rPr>
                <w:sz w:val="18"/>
                <w:szCs w:val="18"/>
              </w:rPr>
            </w:pPr>
          </w:p>
          <w:p w14:paraId="3815C67D" w14:textId="77777777" w:rsidR="009627F1" w:rsidRDefault="003D42B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  <w:r>
              <w:rPr>
                <w:sz w:val="18"/>
                <w:szCs w:val="18"/>
              </w:rPr>
              <w:t>На № ______________</w:t>
            </w:r>
            <w:proofErr w:type="gramStart"/>
            <w:r>
              <w:rPr>
                <w:sz w:val="18"/>
                <w:szCs w:val="18"/>
              </w:rPr>
              <w:t>_  от</w:t>
            </w:r>
            <w:proofErr w:type="gramEnd"/>
            <w:r>
              <w:rPr>
                <w:sz w:val="18"/>
                <w:szCs w:val="18"/>
              </w:rPr>
              <w:t xml:space="preserve">  ____________</w:t>
            </w:r>
          </w:p>
        </w:tc>
        <w:tc>
          <w:tcPr>
            <w:tcW w:w="515" w:type="dxa"/>
          </w:tcPr>
          <w:p w14:paraId="366C68E0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4645" w:type="dxa"/>
          </w:tcPr>
          <w:p w14:paraId="78002D71" w14:textId="77777777" w:rsidR="009627F1" w:rsidRDefault="003D42B1">
            <w:pPr>
              <w:spacing w:line="360" w:lineRule="auto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</w:t>
            </w:r>
          </w:p>
        </w:tc>
      </w:tr>
      <w:tr w:rsidR="009627F1" w14:paraId="7E6AC417" w14:textId="77777777">
        <w:trPr>
          <w:jc w:val="center"/>
        </w:trPr>
        <w:tc>
          <w:tcPr>
            <w:tcW w:w="4303" w:type="dxa"/>
          </w:tcPr>
          <w:p w14:paraId="51A7848D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  <w:p w14:paraId="2294F3EF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515" w:type="dxa"/>
          </w:tcPr>
          <w:p w14:paraId="475EE214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4645" w:type="dxa"/>
          </w:tcPr>
          <w:p w14:paraId="1E13F355" w14:textId="77777777" w:rsidR="009627F1" w:rsidRDefault="009627F1">
            <w:pPr>
              <w:rPr>
                <w:rFonts w:ascii="Arial" w:eastAsia="Arial" w:hAnsi="Arial" w:cs="Arial"/>
                <w:b w:val="0"/>
                <w:sz w:val="20"/>
                <w:szCs w:val="20"/>
              </w:rPr>
            </w:pPr>
          </w:p>
        </w:tc>
      </w:tr>
    </w:tbl>
    <w:p w14:paraId="60F199BE" w14:textId="77777777" w:rsidR="009627F1" w:rsidRDefault="009627F1">
      <w:pPr>
        <w:jc w:val="both"/>
        <w:rPr>
          <w:b w:val="0"/>
        </w:rPr>
      </w:pPr>
    </w:p>
    <w:p w14:paraId="2FA403BD" w14:textId="77777777" w:rsidR="009627F1" w:rsidRDefault="009627F1"/>
    <w:p w14:paraId="42302AD9" w14:textId="77777777" w:rsidR="009627F1" w:rsidRDefault="009627F1">
      <w:pPr>
        <w:spacing w:line="360" w:lineRule="auto"/>
        <w:jc w:val="center"/>
        <w:rPr>
          <w:b w:val="0"/>
        </w:rPr>
      </w:pPr>
    </w:p>
    <w:p w14:paraId="4CE8A1B8" w14:textId="77777777" w:rsidR="009627F1" w:rsidRDefault="009627F1">
      <w:pPr>
        <w:spacing w:line="360" w:lineRule="auto"/>
        <w:rPr>
          <w:b w:val="0"/>
        </w:rPr>
      </w:pPr>
    </w:p>
    <w:p w14:paraId="1390F659" w14:textId="77777777" w:rsidR="009627F1" w:rsidRDefault="003D42B1">
      <w:pPr>
        <w:spacing w:line="360" w:lineRule="auto"/>
        <w:jc w:val="center"/>
        <w:rPr>
          <w:b w:val="0"/>
        </w:rPr>
      </w:pPr>
      <w:r>
        <w:rPr>
          <w:b w:val="0"/>
        </w:rPr>
        <w:t>Характеристика – рекомендация</w:t>
      </w:r>
    </w:p>
    <w:p w14:paraId="3B477A64" w14:textId="77777777" w:rsidR="009627F1" w:rsidRDefault="003D42B1">
      <w:pPr>
        <w:spacing w:line="360" w:lineRule="auto"/>
        <w:jc w:val="center"/>
        <w:rPr>
          <w:b w:val="0"/>
          <w:i/>
        </w:rPr>
      </w:pPr>
      <w:r>
        <w:rPr>
          <w:b w:val="0"/>
          <w:i/>
        </w:rPr>
        <w:t>на студента __ курса</w:t>
      </w:r>
    </w:p>
    <w:p w14:paraId="402F21CC" w14:textId="77777777" w:rsidR="009627F1" w:rsidRDefault="003D42B1">
      <w:pPr>
        <w:spacing w:line="360" w:lineRule="auto"/>
        <w:jc w:val="center"/>
        <w:rPr>
          <w:b w:val="0"/>
          <w:i/>
        </w:rPr>
      </w:pPr>
      <w:r>
        <w:rPr>
          <w:b w:val="0"/>
          <w:i/>
        </w:rPr>
        <w:t>Института вычислительной математики и информационных технологий</w:t>
      </w:r>
    </w:p>
    <w:p w14:paraId="6B307649" w14:textId="77777777" w:rsidR="009627F1" w:rsidRDefault="003D42B1">
      <w:pPr>
        <w:spacing w:line="360" w:lineRule="auto"/>
        <w:jc w:val="center"/>
        <w:rPr>
          <w:b w:val="0"/>
        </w:rPr>
      </w:pPr>
      <w:r>
        <w:rPr>
          <w:b w:val="0"/>
          <w:i/>
        </w:rPr>
        <w:t>Казанского федерального университета</w:t>
      </w:r>
    </w:p>
    <w:p w14:paraId="3D36ACEE" w14:textId="77777777" w:rsidR="009627F1" w:rsidRDefault="003D42B1">
      <w:pPr>
        <w:spacing w:line="360" w:lineRule="auto"/>
        <w:ind w:firstLine="567"/>
        <w:jc w:val="both"/>
        <w:rPr>
          <w:b w:val="0"/>
        </w:rPr>
      </w:pPr>
      <w:r>
        <w:rPr>
          <w:b w:val="0"/>
        </w:rPr>
        <w:t xml:space="preserve">Настоящим подтверждаю, что_____________________________ является студентом __ курса </w:t>
      </w:r>
      <w:proofErr w:type="spellStart"/>
      <w:r>
        <w:rPr>
          <w:b w:val="0"/>
        </w:rPr>
        <w:t>ИВМиИТ</w:t>
      </w:r>
      <w:proofErr w:type="spellEnd"/>
      <w:r>
        <w:rPr>
          <w:b w:val="0"/>
        </w:rPr>
        <w:t xml:space="preserve"> КФУ, не имеет академических задолженностей, пересдач экзаменов и зачетов по неуважительной причине в течение двух следующих друг за другом семестров, предшествующих </w:t>
      </w:r>
      <w:r>
        <w:rPr>
          <w:b w:val="0"/>
        </w:rPr>
        <w:t xml:space="preserve">назначению академической стипендии. Рекомендую кандидатуру _____________________________________________на соискание повышенной академической стипендии.  </w:t>
      </w:r>
    </w:p>
    <w:p w14:paraId="7594FB34" w14:textId="77777777" w:rsidR="009627F1" w:rsidRDefault="009627F1">
      <w:pPr>
        <w:spacing w:line="360" w:lineRule="auto"/>
        <w:ind w:firstLine="720"/>
        <w:jc w:val="both"/>
        <w:rPr>
          <w:b w:val="0"/>
          <w:color w:val="FF0000"/>
        </w:rPr>
      </w:pPr>
    </w:p>
    <w:p w14:paraId="6F75E470" w14:textId="77777777" w:rsidR="009627F1" w:rsidRDefault="009627F1">
      <w:pPr>
        <w:spacing w:line="276" w:lineRule="auto"/>
        <w:jc w:val="both"/>
        <w:rPr>
          <w:b w:val="0"/>
        </w:rPr>
      </w:pPr>
    </w:p>
    <w:p w14:paraId="18C981EB" w14:textId="77777777" w:rsidR="009627F1" w:rsidRDefault="009627F1">
      <w:pPr>
        <w:spacing w:line="276" w:lineRule="auto"/>
        <w:jc w:val="both"/>
        <w:rPr>
          <w:b w:val="0"/>
        </w:rPr>
      </w:pPr>
    </w:p>
    <w:p w14:paraId="0589D723" w14:textId="77777777" w:rsidR="009627F1" w:rsidRDefault="003D42B1">
      <w:pPr>
        <w:spacing w:line="276" w:lineRule="auto"/>
        <w:jc w:val="both"/>
        <w:rPr>
          <w:b w:val="0"/>
        </w:rPr>
      </w:pPr>
      <w:r>
        <w:rPr>
          <w:b w:val="0"/>
        </w:rPr>
        <w:t xml:space="preserve">Директор Института </w:t>
      </w:r>
      <w:proofErr w:type="spellStart"/>
      <w:r>
        <w:rPr>
          <w:b w:val="0"/>
        </w:rPr>
        <w:t>ВМиИТ</w:t>
      </w:r>
      <w:proofErr w:type="spellEnd"/>
      <w:r>
        <w:rPr>
          <w:b w:val="0"/>
        </w:rPr>
        <w:t>,</w:t>
      </w:r>
    </w:p>
    <w:p w14:paraId="140F0720" w14:textId="5E9C8EEC" w:rsidR="009627F1" w:rsidRDefault="003D42B1">
      <w:pPr>
        <w:spacing w:line="276" w:lineRule="auto"/>
        <w:jc w:val="both"/>
        <w:rPr>
          <w:b w:val="0"/>
        </w:rPr>
      </w:pPr>
      <w:r>
        <w:rPr>
          <w:b w:val="0"/>
        </w:rPr>
        <w:t>доцент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 xml:space="preserve">       </w:t>
      </w:r>
      <w:proofErr w:type="spellStart"/>
      <w:r>
        <w:rPr>
          <w:b w:val="0"/>
        </w:rPr>
        <w:t>А</w:t>
      </w:r>
      <w:r>
        <w:rPr>
          <w:b w:val="0"/>
        </w:rPr>
        <w:t>.А</w:t>
      </w:r>
      <w:r>
        <w:rPr>
          <w:b w:val="0"/>
        </w:rPr>
        <w:t>.Егорчев</w:t>
      </w:r>
      <w:proofErr w:type="spellEnd"/>
    </w:p>
    <w:sectPr w:rsidR="009627F1">
      <w:pgSz w:w="11905" w:h="16837"/>
      <w:pgMar w:top="889" w:right="851" w:bottom="889" w:left="1134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7F1"/>
    <w:rsid w:val="003D42B1"/>
    <w:rsid w:val="0096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8A5D0"/>
  <w15:docId w15:val="{5EB2ACF7-31E7-4A13-BC9F-BDD27D4CF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b/>
        <w:sz w:val="28"/>
        <w:szCs w:val="28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ind w:left="432" w:hanging="432"/>
      <w:jc w:val="center"/>
      <w:outlineLvl w:val="0"/>
    </w:pPr>
  </w:style>
  <w:style w:type="paragraph" w:styleId="2">
    <w:name w:val="heading 2"/>
    <w:basedOn w:val="a"/>
    <w:next w:val="a"/>
    <w:uiPriority w:val="9"/>
    <w:semiHidden/>
    <w:unhideWhenUsed/>
    <w:qFormat/>
    <w:pPr>
      <w:keepNext/>
      <w:ind w:left="576" w:hanging="576"/>
      <w:outlineLvl w:val="1"/>
    </w:pPr>
    <w:rPr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ind w:left="720" w:hanging="720"/>
      <w:jc w:val="center"/>
      <w:outlineLvl w:val="2"/>
    </w:pPr>
    <w:rPr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spacing w:line="360" w:lineRule="auto"/>
      <w:ind w:left="567" w:firstLine="567"/>
      <w:jc w:val="both"/>
      <w:outlineLvl w:val="3"/>
    </w:pPr>
    <w:rPr>
      <w:rFonts w:ascii="Tahoma" w:eastAsia="Tahoma" w:hAnsi="Tahoma" w:cs="Tahoma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tabs>
        <w:tab w:val="left" w:pos="716"/>
        <w:tab w:val="left" w:pos="1612"/>
        <w:tab w:val="left" w:pos="6468"/>
        <w:tab w:val="left" w:pos="7404"/>
        <w:tab w:val="left" w:pos="7960"/>
      </w:tabs>
      <w:spacing w:line="360" w:lineRule="auto"/>
      <w:ind w:left="567"/>
      <w:outlineLvl w:val="4"/>
    </w:pPr>
    <w:rPr>
      <w:rFonts w:ascii="Arial" w:eastAsia="Arial" w:hAnsi="Arial" w:cs="Arial"/>
      <w:sz w:val="24"/>
      <w:szCs w:val="24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spacing w:before="240" w:line="360" w:lineRule="auto"/>
      <w:ind w:left="1152" w:hanging="1152"/>
      <w:jc w:val="center"/>
      <w:outlineLvl w:val="5"/>
    </w:pPr>
    <w:rPr>
      <w:rFonts w:ascii="Arial" w:eastAsia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widowControl w:val="0"/>
      <w:spacing w:line="480" w:lineRule="auto"/>
      <w:ind w:left="851" w:hanging="851"/>
      <w:jc w:val="center"/>
    </w:pPr>
    <w:rPr>
      <w:b w:val="0"/>
      <w:sz w:val="24"/>
      <w:szCs w:val="24"/>
    </w:rPr>
  </w:style>
  <w:style w:type="paragraph" w:styleId="a4">
    <w:name w:val="Subtitle"/>
    <w:basedOn w:val="a"/>
    <w:next w:val="a"/>
    <w:uiPriority w:val="11"/>
    <w:qFormat/>
    <w:pPr>
      <w:keepNext/>
      <w:spacing w:before="240" w:after="120"/>
      <w:jc w:val="center"/>
    </w:pPr>
    <w:rPr>
      <w:rFonts w:ascii="Arial" w:eastAsia="Arial" w:hAnsi="Arial" w:cs="Arial"/>
      <w:i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Саша Росин</cp:lastModifiedBy>
  <cp:revision>2</cp:revision>
  <dcterms:created xsi:type="dcterms:W3CDTF">2024-02-02T06:35:00Z</dcterms:created>
  <dcterms:modified xsi:type="dcterms:W3CDTF">2024-02-02T06:35:00Z</dcterms:modified>
</cp:coreProperties>
</file>