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72E9" w:rsidRPr="00A37094" w:rsidRDefault="00DC72E9" w:rsidP="00DC72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 xml:space="preserve">Кодификатор элементов содержания, проверяемых на </w:t>
      </w:r>
      <w:r w:rsidR="00A37094" w:rsidRPr="00A37094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вступительном экзамене по русскому языку</w:t>
      </w:r>
    </w:p>
    <w:p w:rsidR="00A37094" w:rsidRDefault="00A37094" w:rsidP="00DC72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(9 класс, первый тур)</w:t>
      </w:r>
    </w:p>
    <w:p w:rsidR="00F970A6" w:rsidRPr="00F970A6" w:rsidRDefault="00F970A6" w:rsidP="00F970A6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(март 2026г.)</w:t>
      </w:r>
      <w:bookmarkStart w:id="0" w:name="_GoBack"/>
      <w:bookmarkEnd w:id="0"/>
    </w:p>
    <w:p w:rsidR="00DC72E9" w:rsidRPr="00A37094" w:rsidRDefault="00DC72E9" w:rsidP="00DC72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ru-RU"/>
        </w:rPr>
        <w:t>Лексика и фразеология</w:t>
      </w:r>
    </w:p>
    <w:p w:rsidR="00DC72E9" w:rsidRPr="00A37094" w:rsidRDefault="00DC72E9" w:rsidP="00A3709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Лексическое значение слова</w:t>
      </w:r>
    </w:p>
    <w:p w:rsidR="00DC72E9" w:rsidRPr="00A37094" w:rsidRDefault="00DC72E9" w:rsidP="00A3709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Синонимы. Антонимы.</w:t>
      </w:r>
    </w:p>
    <w:p w:rsidR="00DC72E9" w:rsidRPr="00A37094" w:rsidRDefault="00DC72E9" w:rsidP="00A3709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Фразеологические обороты</w:t>
      </w:r>
    </w:p>
    <w:p w:rsidR="00DC72E9" w:rsidRPr="00A37094" w:rsidRDefault="00DC72E9" w:rsidP="00A3709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Прямое и переносное значение слов. Средства художественной выразительности.</w:t>
      </w:r>
    </w:p>
    <w:p w:rsidR="00DC72E9" w:rsidRPr="00A37094" w:rsidRDefault="00DC72E9" w:rsidP="00A3709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Лексический анализ</w:t>
      </w:r>
    </w:p>
    <w:p w:rsidR="00DC72E9" w:rsidRPr="00A37094" w:rsidRDefault="00DC72E9" w:rsidP="00DC72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ru-RU"/>
        </w:rPr>
        <w:t>Грамматика. Синтаксис</w:t>
      </w:r>
    </w:p>
    <w:p w:rsidR="00DC72E9" w:rsidRPr="00A37094" w:rsidRDefault="00DC72E9" w:rsidP="00A37094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Словосочетание</w:t>
      </w:r>
    </w:p>
    <w:p w:rsidR="00DC72E9" w:rsidRPr="00A37094" w:rsidRDefault="00DC72E9" w:rsidP="00A37094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Предложение. Грамматическая (предикативная) основа предложения. Подлежащее и сказуемое как главные члены предложения</w:t>
      </w:r>
    </w:p>
    <w:p w:rsidR="00DC72E9" w:rsidRPr="00A37094" w:rsidRDefault="00DC72E9" w:rsidP="00A37094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Второстепенные члены предложения</w:t>
      </w:r>
    </w:p>
    <w:p w:rsidR="00DC72E9" w:rsidRPr="00A37094" w:rsidRDefault="00DC72E9" w:rsidP="00A37094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Двусоставные и односоставные предложения</w:t>
      </w:r>
    </w:p>
    <w:p w:rsidR="00DC72E9" w:rsidRPr="00A37094" w:rsidRDefault="00DC72E9" w:rsidP="00A37094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Распространенные и нераспространенные предложения</w:t>
      </w:r>
    </w:p>
    <w:p w:rsidR="00DC72E9" w:rsidRPr="00A37094" w:rsidRDefault="00DC72E9" w:rsidP="00A37094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Полные и неполные предложения</w:t>
      </w:r>
    </w:p>
    <w:p w:rsidR="00DC72E9" w:rsidRPr="00A37094" w:rsidRDefault="00DC72E9" w:rsidP="00A37094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Осложненное простое предложение</w:t>
      </w:r>
    </w:p>
    <w:p w:rsidR="00DC72E9" w:rsidRPr="00A37094" w:rsidRDefault="00DC72E9" w:rsidP="00A37094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Сложное предложение</w:t>
      </w:r>
    </w:p>
    <w:p w:rsidR="00DC72E9" w:rsidRPr="00A37094" w:rsidRDefault="00DC72E9" w:rsidP="00A37094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Сложносочинённые предложения</w:t>
      </w:r>
    </w:p>
    <w:p w:rsidR="00DC72E9" w:rsidRPr="00A37094" w:rsidRDefault="00DC72E9" w:rsidP="00A37094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Сложноподчинённые предложения</w:t>
      </w:r>
    </w:p>
    <w:p w:rsidR="00DC72E9" w:rsidRPr="00A37094" w:rsidRDefault="00DC72E9" w:rsidP="00A37094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Сложные бессоюзные предложения. Смысловые отношения между частями сложного бессоюзного предложения</w:t>
      </w:r>
    </w:p>
    <w:p w:rsidR="00DC72E9" w:rsidRPr="00A37094" w:rsidRDefault="00DC72E9" w:rsidP="00A37094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Сложные предложения с разными видами связи между частями</w:t>
      </w:r>
    </w:p>
    <w:p w:rsidR="00DC72E9" w:rsidRPr="00A37094" w:rsidRDefault="00DC72E9" w:rsidP="00A37094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Синтаксический анализ простого предложения</w:t>
      </w:r>
    </w:p>
    <w:p w:rsidR="00DC72E9" w:rsidRPr="00A37094" w:rsidRDefault="00DC72E9" w:rsidP="00A37094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Синтаксический анализ сложного предложения</w:t>
      </w:r>
    </w:p>
    <w:p w:rsidR="00DC72E9" w:rsidRPr="00A37094" w:rsidRDefault="00DC72E9" w:rsidP="00DC72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ru-RU"/>
        </w:rPr>
        <w:t>Орфография</w:t>
      </w:r>
    </w:p>
    <w:p w:rsidR="00DC72E9" w:rsidRPr="00A37094" w:rsidRDefault="00DC72E9" w:rsidP="00A37094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Правописание гласных после шипящих</w:t>
      </w:r>
    </w:p>
    <w:p w:rsidR="00DC72E9" w:rsidRPr="00A37094" w:rsidRDefault="00DC72E9" w:rsidP="00A37094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Правописание корней</w:t>
      </w:r>
    </w:p>
    <w:p w:rsidR="00DC72E9" w:rsidRPr="00A37094" w:rsidRDefault="00DC72E9" w:rsidP="00A37094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Правописание приставок</w:t>
      </w:r>
    </w:p>
    <w:p w:rsidR="00DC72E9" w:rsidRPr="00A37094" w:rsidRDefault="00DC72E9" w:rsidP="00A37094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Правописание суффиксов различных частей речи, в том числе -Н-/-НН-)</w:t>
      </w:r>
    </w:p>
    <w:p w:rsidR="00DC72E9" w:rsidRPr="00A37094" w:rsidRDefault="00DC72E9" w:rsidP="00A37094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Правописание падежных и родовых окончаний</w:t>
      </w:r>
    </w:p>
    <w:p w:rsidR="00DC72E9" w:rsidRPr="00A37094" w:rsidRDefault="00DC72E9" w:rsidP="00A37094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Правописание личных окончаний глаголов и суффиксов причастий</w:t>
      </w:r>
    </w:p>
    <w:p w:rsidR="00DC72E9" w:rsidRPr="00A37094" w:rsidRDefault="00DC72E9" w:rsidP="00A37094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Слитное и раздельное написание НЕ с различными частями речи</w:t>
      </w:r>
    </w:p>
    <w:p w:rsidR="00DC72E9" w:rsidRPr="00A37094" w:rsidRDefault="00DC72E9" w:rsidP="00A37094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Правописание НЕ и НИ</w:t>
      </w:r>
    </w:p>
    <w:p w:rsidR="00DC72E9" w:rsidRPr="00A37094" w:rsidRDefault="00DC72E9" w:rsidP="00A37094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Правописание служебных слов</w:t>
      </w:r>
    </w:p>
    <w:p w:rsidR="00DC72E9" w:rsidRPr="00A37094" w:rsidRDefault="00DC72E9" w:rsidP="00A37094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Правописание словарных слов</w:t>
      </w:r>
    </w:p>
    <w:p w:rsidR="00DC72E9" w:rsidRPr="00A37094" w:rsidRDefault="00DC72E9" w:rsidP="00A37094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Слитное, дефисное, раздельное написание слов различных частей речи</w:t>
      </w:r>
    </w:p>
    <w:p w:rsidR="00DC72E9" w:rsidRPr="00A37094" w:rsidRDefault="00DC72E9" w:rsidP="00DC72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ru-RU"/>
        </w:rPr>
        <w:t>Пунктуация</w:t>
      </w:r>
    </w:p>
    <w:p w:rsidR="00DC72E9" w:rsidRPr="00A37094" w:rsidRDefault="00DC72E9" w:rsidP="00A37094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Знаки препинания между подлежащим и сказуемым</w:t>
      </w:r>
    </w:p>
    <w:p w:rsidR="00DC72E9" w:rsidRPr="00A37094" w:rsidRDefault="00DC72E9" w:rsidP="00A37094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Знаки препинания в простом осложненном предложении</w:t>
      </w:r>
    </w:p>
    <w:p w:rsidR="00DC72E9" w:rsidRPr="00A37094" w:rsidRDefault="00DC72E9" w:rsidP="00A37094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lastRenderedPageBreak/>
        <w:t>Знаки препинания при обособленных определениях</w:t>
      </w:r>
    </w:p>
    <w:p w:rsidR="00DC72E9" w:rsidRPr="00A37094" w:rsidRDefault="00DC72E9" w:rsidP="00A37094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Знаки препинания при обособленных обстоятельствах</w:t>
      </w:r>
    </w:p>
    <w:p w:rsidR="00DC72E9" w:rsidRPr="00A37094" w:rsidRDefault="00DC72E9" w:rsidP="00A37094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Знаки препинания при сравнительных оборотах</w:t>
      </w:r>
    </w:p>
    <w:p w:rsidR="00DC72E9" w:rsidRPr="00A37094" w:rsidRDefault="00DC72E9" w:rsidP="00A37094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Знаки препинания в предложениях со словами и конструкциями, грамматически не связанными с членами предложения</w:t>
      </w:r>
    </w:p>
    <w:p w:rsidR="00DC72E9" w:rsidRPr="00A37094" w:rsidRDefault="00DC72E9" w:rsidP="00A37094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Знаки препинания в сложносочиненном предложении</w:t>
      </w:r>
    </w:p>
    <w:p w:rsidR="00DC72E9" w:rsidRPr="00A37094" w:rsidRDefault="00DC72E9" w:rsidP="00A37094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Знаки препинания в сложноподчиненном предложении</w:t>
      </w:r>
    </w:p>
    <w:p w:rsidR="00DC72E9" w:rsidRPr="00A37094" w:rsidRDefault="00DC72E9" w:rsidP="00A37094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Знаки препинания в сложном предложении с разными видами связи</w:t>
      </w:r>
    </w:p>
    <w:p w:rsidR="00DC72E9" w:rsidRPr="00A37094" w:rsidRDefault="00DC72E9" w:rsidP="00A37094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Знаки препинания в бессоюзном сложном предложении</w:t>
      </w:r>
    </w:p>
    <w:p w:rsidR="00DC72E9" w:rsidRPr="00A37094" w:rsidRDefault="00DC72E9" w:rsidP="00A37094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Знаки препинания в сложном предложении с союзной и бессоюзной связью</w:t>
      </w:r>
    </w:p>
    <w:p w:rsidR="00DC72E9" w:rsidRPr="00A37094" w:rsidRDefault="00DC72E9" w:rsidP="00DC72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ru-RU"/>
        </w:rPr>
        <w:t>Речь</w:t>
      </w:r>
    </w:p>
    <w:p w:rsidR="00DC72E9" w:rsidRPr="00A37094" w:rsidRDefault="00DC72E9" w:rsidP="00A37094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Текст как речевое произведение. Смысловая и композиционная целостность текста</w:t>
      </w:r>
    </w:p>
    <w:p w:rsidR="00DC72E9" w:rsidRPr="00A37094" w:rsidRDefault="00DC72E9" w:rsidP="00A37094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Средства связи предложений в тексте</w:t>
      </w:r>
    </w:p>
    <w:p w:rsidR="00DC72E9" w:rsidRPr="00A37094" w:rsidRDefault="00DC72E9" w:rsidP="00A37094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Стили и функционально-смысловые типы речи</w:t>
      </w:r>
    </w:p>
    <w:p w:rsidR="00DC72E9" w:rsidRPr="00A37094" w:rsidRDefault="00DC72E9" w:rsidP="00A37094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Анализ текста</w:t>
      </w:r>
    </w:p>
    <w:p w:rsidR="00DC72E9" w:rsidRPr="00A37094" w:rsidRDefault="00DC72E9" w:rsidP="00DC72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ru-RU"/>
        </w:rPr>
        <w:t>Языковые нормы</w:t>
      </w:r>
    </w:p>
    <w:p w:rsidR="00DC72E9" w:rsidRPr="00A37094" w:rsidRDefault="00DC72E9" w:rsidP="00A37094">
      <w:pPr>
        <w:pStyle w:val="a3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Орфоэпические нормы</w:t>
      </w:r>
    </w:p>
    <w:p w:rsidR="00DC72E9" w:rsidRPr="00A37094" w:rsidRDefault="00DC72E9" w:rsidP="00A37094">
      <w:pPr>
        <w:pStyle w:val="a3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Лексические нормы</w:t>
      </w:r>
    </w:p>
    <w:p w:rsidR="00DC72E9" w:rsidRPr="00A37094" w:rsidRDefault="00DC72E9" w:rsidP="00A37094">
      <w:pPr>
        <w:pStyle w:val="a3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A37094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Грамматические нормы</w:t>
      </w:r>
    </w:p>
    <w:p w:rsidR="00FC219D" w:rsidRPr="00A37094" w:rsidRDefault="00FC219D">
      <w:pPr>
        <w:rPr>
          <w:rFonts w:ascii="Times New Roman" w:hAnsi="Times New Roman" w:cs="Times New Roman"/>
          <w:sz w:val="28"/>
          <w:szCs w:val="28"/>
        </w:rPr>
      </w:pPr>
    </w:p>
    <w:sectPr w:rsidR="00FC219D" w:rsidRPr="00A370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26D73"/>
    <w:multiLevelType w:val="hybridMultilevel"/>
    <w:tmpl w:val="580C4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4C5AEE"/>
    <w:multiLevelType w:val="hybridMultilevel"/>
    <w:tmpl w:val="43DCAE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8D0562"/>
    <w:multiLevelType w:val="hybridMultilevel"/>
    <w:tmpl w:val="6ED442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C62CED"/>
    <w:multiLevelType w:val="hybridMultilevel"/>
    <w:tmpl w:val="687489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A229F4"/>
    <w:multiLevelType w:val="hybridMultilevel"/>
    <w:tmpl w:val="86888F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D10FA8"/>
    <w:multiLevelType w:val="hybridMultilevel"/>
    <w:tmpl w:val="C420A0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C88"/>
    <w:rsid w:val="00A37094"/>
    <w:rsid w:val="00A52C88"/>
    <w:rsid w:val="00DC72E9"/>
    <w:rsid w:val="00F970A6"/>
    <w:rsid w:val="00FC2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B7A83"/>
  <w15:docId w15:val="{DB0CFF81-4F1D-49F7-9899-D51A4A406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72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70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2</cp:revision>
  <dcterms:created xsi:type="dcterms:W3CDTF">2026-03-07T18:15:00Z</dcterms:created>
  <dcterms:modified xsi:type="dcterms:W3CDTF">2026-03-07T18:15:00Z</dcterms:modified>
</cp:coreProperties>
</file>