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D5" w:rsidRPr="007E6E4A" w:rsidRDefault="00CB0BD5" w:rsidP="00CB0BD5">
      <w:pPr>
        <w:autoSpaceDE w:val="0"/>
        <w:autoSpaceDN w:val="0"/>
        <w:snapToGrid w:val="0"/>
        <w:spacing w:before="240"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E4A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70CE22CD" wp14:editId="2F1A0317">
            <wp:simplePos x="0" y="0"/>
            <wp:positionH relativeFrom="column">
              <wp:posOffset>-605790</wp:posOffset>
            </wp:positionH>
            <wp:positionV relativeFrom="paragraph">
              <wp:posOffset>1270</wp:posOffset>
            </wp:positionV>
            <wp:extent cx="1409700" cy="1372870"/>
            <wp:effectExtent l="0" t="0" r="0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Научно-Образовательный центр Практической Психологии, Этнопсихологии и Психологии Межкультурной коммуникации ИПО</w:t>
      </w:r>
    </w:p>
    <w:p w:rsidR="00CB0BD5" w:rsidRPr="007E6E4A" w:rsidRDefault="00CB0BD5" w:rsidP="00CB0BD5">
      <w:pPr>
        <w:tabs>
          <w:tab w:val="left" w:pos="-284"/>
        </w:tabs>
        <w:autoSpaceDE w:val="0"/>
        <w:autoSpaceDN w:val="0"/>
        <w:snapToGri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E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Казанского (Приволжского) федерального университета</w:t>
      </w:r>
    </w:p>
    <w:p w:rsidR="00CB0BD5" w:rsidRDefault="00CB0BD5" w:rsidP="00CB0BD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0BD5" w:rsidRDefault="006304BC" w:rsidP="00CB0BD5">
      <w:pPr>
        <w:spacing w:after="0"/>
        <w:jc w:val="center"/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</w:pPr>
      <w:r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  <w:t>С 26 по 28 февраля</w:t>
      </w:r>
      <w:r w:rsidR="00CB0BD5"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  <w:t xml:space="preserve"> 2021г</w:t>
      </w:r>
    </w:p>
    <w:p w:rsidR="00CB0BD5" w:rsidRDefault="00CB0BD5" w:rsidP="00CB0BD5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Телесно-ориентированная психотерапия</w:t>
      </w:r>
    </w:p>
    <w:p w:rsidR="00CB0BD5" w:rsidRPr="009B1413" w:rsidRDefault="00CB0BD5" w:rsidP="00CB0BD5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</w:pPr>
      <w:r w:rsidRPr="009B1413"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  <w:t xml:space="preserve">ОЧНО </w:t>
      </w:r>
    </w:p>
    <w:p w:rsidR="00CB0BD5" w:rsidRDefault="00CB0BD5" w:rsidP="00CB0BD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6E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программе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модуля: </w:t>
      </w:r>
      <w:r w:rsidRPr="006F6705">
        <w:rPr>
          <w:rFonts w:ascii="Times New Roman" w:hAnsi="Times New Roman" w:cs="Times New Roman"/>
          <w:b/>
          <w:bCs/>
          <w:color w:val="222222"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8"/>
          <w:szCs w:val="20"/>
        </w:rPr>
        <w:t>«</w:t>
      </w:r>
      <w:r w:rsidRPr="006F6705">
        <w:rPr>
          <w:rFonts w:ascii="Times New Roman" w:hAnsi="Times New Roman" w:cs="Times New Roman"/>
          <w:b/>
          <w:bCs/>
          <w:color w:val="222222"/>
          <w:sz w:val="28"/>
          <w:szCs w:val="20"/>
        </w:rPr>
        <w:t>Основы ТОП</w:t>
      </w:r>
      <w:r>
        <w:rPr>
          <w:rFonts w:ascii="Times New Roman" w:hAnsi="Times New Roman" w:cs="Times New Roman"/>
          <w:b/>
          <w:bCs/>
          <w:color w:val="222222"/>
          <w:sz w:val="28"/>
          <w:szCs w:val="20"/>
        </w:rPr>
        <w:t>»</w:t>
      </w:r>
    </w:p>
    <w:p w:rsidR="00CB0BD5" w:rsidRPr="006F6705" w:rsidRDefault="00CB0BD5" w:rsidP="00CB0BD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Times New Roman" w:hAnsi="Times New Roman"/>
          <w:color w:val="403D3F"/>
          <w:sz w:val="28"/>
          <w:szCs w:val="20"/>
        </w:rPr>
      </w:pPr>
      <w:r w:rsidRPr="006F6705">
        <w:rPr>
          <w:rFonts w:ascii="Times New Roman" w:hAnsi="Times New Roman"/>
          <w:b/>
          <w:bCs/>
          <w:color w:val="222222"/>
          <w:sz w:val="28"/>
          <w:szCs w:val="20"/>
          <w:u w:val="single"/>
        </w:rPr>
        <w:t>Работа с телом</w:t>
      </w:r>
    </w:p>
    <w:p w:rsidR="00CB0BD5" w:rsidRPr="006F6705" w:rsidRDefault="00CB0BD5" w:rsidP="00CB0BD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403D3F"/>
          <w:sz w:val="28"/>
          <w:szCs w:val="20"/>
        </w:rPr>
      </w:pPr>
      <w:r w:rsidRPr="006F6705">
        <w:rPr>
          <w:rFonts w:ascii="Times New Roman" w:hAnsi="Times New Roman"/>
          <w:color w:val="222222"/>
          <w:sz w:val="28"/>
          <w:szCs w:val="20"/>
        </w:rPr>
        <w:t xml:space="preserve">Взаимосвязь психики и тела. История и практические возможности подхода. </w:t>
      </w:r>
      <w:r w:rsidRPr="006F6705">
        <w:rPr>
          <w:rFonts w:ascii="Times New Roman" w:hAnsi="Times New Roman"/>
          <w:color w:val="403D3F"/>
          <w:sz w:val="28"/>
          <w:szCs w:val="20"/>
        </w:rPr>
        <w:t xml:space="preserve">Исторический обзор представлений о соотношении «души» и «тела». Холистическая и </w:t>
      </w:r>
      <w:proofErr w:type="gramStart"/>
      <w:r w:rsidRPr="006F6705">
        <w:rPr>
          <w:rFonts w:ascii="Times New Roman" w:hAnsi="Times New Roman"/>
          <w:color w:val="403D3F"/>
          <w:sz w:val="28"/>
          <w:szCs w:val="20"/>
        </w:rPr>
        <w:t>дихотомическая</w:t>
      </w:r>
      <w:proofErr w:type="gramEnd"/>
      <w:r w:rsidRPr="006F6705">
        <w:rPr>
          <w:rFonts w:ascii="Times New Roman" w:hAnsi="Times New Roman"/>
          <w:color w:val="403D3F"/>
          <w:sz w:val="28"/>
          <w:szCs w:val="20"/>
        </w:rPr>
        <w:t xml:space="preserve"> парадигмы в отношении «модели человека» в разные исторические эпохи.</w:t>
      </w:r>
    </w:p>
    <w:p w:rsidR="00CB0BD5" w:rsidRPr="006F6705" w:rsidRDefault="00CB0BD5" w:rsidP="00CB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D3F"/>
          <w:sz w:val="28"/>
          <w:szCs w:val="20"/>
        </w:rPr>
      </w:pPr>
      <w:proofErr w:type="spellStart"/>
      <w:r w:rsidRPr="006F6705">
        <w:rPr>
          <w:rFonts w:ascii="Times New Roman" w:hAnsi="Times New Roman" w:cs="Times New Roman"/>
          <w:color w:val="403D3F"/>
          <w:sz w:val="28"/>
          <w:szCs w:val="20"/>
        </w:rPr>
        <w:t>В.Райх</w:t>
      </w:r>
      <w:proofErr w:type="spellEnd"/>
      <w:r w:rsidRPr="006F6705">
        <w:rPr>
          <w:rFonts w:ascii="Times New Roman" w:hAnsi="Times New Roman" w:cs="Times New Roman"/>
          <w:color w:val="403D3F"/>
          <w:sz w:val="28"/>
          <w:szCs w:val="20"/>
        </w:rPr>
        <w:t xml:space="preserve"> как основоположник ориентированной на тело терапии. </w:t>
      </w:r>
    </w:p>
    <w:p w:rsidR="00CB0BD5" w:rsidRPr="006F6705" w:rsidRDefault="00CB0BD5" w:rsidP="00CB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B0BD5" w:rsidRPr="006F6705" w:rsidRDefault="00CB0BD5" w:rsidP="00CB0BD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Times New Roman" w:hAnsi="Times New Roman"/>
          <w:i/>
          <w:iCs/>
          <w:color w:val="252422"/>
          <w:sz w:val="28"/>
          <w:szCs w:val="20"/>
        </w:rPr>
      </w:pPr>
      <w:r w:rsidRPr="006F6705">
        <w:rPr>
          <w:rFonts w:ascii="Times New Roman" w:hAnsi="Times New Roman"/>
          <w:b/>
          <w:bCs/>
          <w:color w:val="252422"/>
          <w:sz w:val="28"/>
          <w:szCs w:val="20"/>
          <w:u w:val="single"/>
        </w:rPr>
        <w:t>Основные понятия телесно-ориентированной терапии</w:t>
      </w:r>
      <w:r w:rsidRPr="006F6705">
        <w:rPr>
          <w:rFonts w:ascii="Times New Roman" w:hAnsi="Times New Roman"/>
          <w:b/>
          <w:bCs/>
          <w:color w:val="252422"/>
          <w:sz w:val="28"/>
          <w:szCs w:val="20"/>
        </w:rPr>
        <w:t xml:space="preserve">      </w:t>
      </w:r>
      <w:r w:rsidRPr="006F6705">
        <w:rPr>
          <w:rFonts w:ascii="Times New Roman" w:hAnsi="Times New Roman"/>
          <w:i/>
          <w:iCs/>
          <w:color w:val="252422"/>
          <w:sz w:val="28"/>
          <w:szCs w:val="20"/>
        </w:rPr>
        <w:t xml:space="preserve">                        </w:t>
      </w:r>
    </w:p>
    <w:p w:rsidR="00CB0BD5" w:rsidRPr="006F6705" w:rsidRDefault="00CB0BD5" w:rsidP="00CB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F6705">
        <w:rPr>
          <w:rFonts w:ascii="Times New Roman" w:hAnsi="Times New Roman" w:cs="Times New Roman"/>
          <w:color w:val="403D3F"/>
          <w:sz w:val="28"/>
          <w:szCs w:val="20"/>
        </w:rPr>
        <w:t xml:space="preserve">Понятие энергии в телесно-ориентированной терапии. </w:t>
      </w:r>
      <w:proofErr w:type="spellStart"/>
      <w:r w:rsidRPr="006F6705">
        <w:rPr>
          <w:rFonts w:ascii="Times New Roman" w:hAnsi="Times New Roman" w:cs="Times New Roman"/>
          <w:color w:val="403D3F"/>
          <w:sz w:val="28"/>
          <w:szCs w:val="20"/>
        </w:rPr>
        <w:t>Оргонная</w:t>
      </w:r>
      <w:proofErr w:type="spellEnd"/>
      <w:r w:rsidRPr="006F6705">
        <w:rPr>
          <w:rFonts w:ascii="Times New Roman" w:hAnsi="Times New Roman" w:cs="Times New Roman"/>
          <w:color w:val="403D3F"/>
          <w:sz w:val="28"/>
          <w:szCs w:val="20"/>
        </w:rPr>
        <w:t xml:space="preserve">  энергия, обеспечивающая личностное функционирование человека (по </w:t>
      </w:r>
      <w:proofErr w:type="spellStart"/>
      <w:r w:rsidRPr="006F6705">
        <w:rPr>
          <w:rFonts w:ascii="Times New Roman" w:hAnsi="Times New Roman" w:cs="Times New Roman"/>
          <w:color w:val="403D3F"/>
          <w:sz w:val="28"/>
          <w:szCs w:val="20"/>
        </w:rPr>
        <w:t>В.Райху</w:t>
      </w:r>
      <w:proofErr w:type="spellEnd"/>
      <w:r w:rsidRPr="006F6705">
        <w:rPr>
          <w:rFonts w:ascii="Times New Roman" w:hAnsi="Times New Roman" w:cs="Times New Roman"/>
          <w:color w:val="403D3F"/>
          <w:sz w:val="28"/>
          <w:szCs w:val="20"/>
        </w:rPr>
        <w:t xml:space="preserve">). Понятие о биоэнергии (по </w:t>
      </w:r>
      <w:proofErr w:type="spellStart"/>
      <w:r w:rsidRPr="006F6705">
        <w:rPr>
          <w:rFonts w:ascii="Times New Roman" w:hAnsi="Times New Roman" w:cs="Times New Roman"/>
          <w:color w:val="403D3F"/>
          <w:sz w:val="28"/>
          <w:szCs w:val="20"/>
        </w:rPr>
        <w:t>А.Лоуэну</w:t>
      </w:r>
      <w:proofErr w:type="spellEnd"/>
      <w:r w:rsidRPr="006F6705">
        <w:rPr>
          <w:rFonts w:ascii="Times New Roman" w:hAnsi="Times New Roman" w:cs="Times New Roman"/>
          <w:color w:val="403D3F"/>
          <w:sz w:val="28"/>
          <w:szCs w:val="20"/>
        </w:rPr>
        <w:t>).</w:t>
      </w:r>
      <w:r w:rsidRPr="006F6705">
        <w:rPr>
          <w:rFonts w:ascii="Times New Roman" w:hAnsi="Times New Roman" w:cs="Times New Roman"/>
          <w:color w:val="403D3F"/>
          <w:sz w:val="28"/>
          <w:szCs w:val="20"/>
          <w:lang w:val="en-US"/>
        </w:rPr>
        <w:t> </w:t>
      </w:r>
      <w:r w:rsidRPr="006F6705">
        <w:rPr>
          <w:rFonts w:ascii="Times New Roman" w:hAnsi="Times New Roman" w:cs="Times New Roman"/>
          <w:b/>
          <w:bCs/>
          <w:color w:val="222222"/>
          <w:sz w:val="28"/>
          <w:szCs w:val="20"/>
        </w:rPr>
        <w:t xml:space="preserve"> </w:t>
      </w:r>
      <w:r w:rsidRPr="006F6705">
        <w:rPr>
          <w:rFonts w:ascii="Times New Roman" w:hAnsi="Times New Roman" w:cs="Times New Roman"/>
          <w:b/>
          <w:bCs/>
          <w:color w:val="222222"/>
          <w:sz w:val="28"/>
          <w:szCs w:val="20"/>
        </w:rPr>
        <w:br/>
      </w:r>
    </w:p>
    <w:p w:rsidR="00CB0BD5" w:rsidRPr="006F6705" w:rsidRDefault="00CB0BD5" w:rsidP="00CB0BD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bCs/>
          <w:color w:val="222222"/>
          <w:sz w:val="28"/>
          <w:szCs w:val="20"/>
          <w:u w:val="single"/>
        </w:rPr>
      </w:pPr>
      <w:r w:rsidRPr="006F6705">
        <w:rPr>
          <w:rFonts w:ascii="Times New Roman" w:hAnsi="Times New Roman"/>
          <w:b/>
          <w:bCs/>
          <w:color w:val="222222"/>
          <w:sz w:val="28"/>
          <w:szCs w:val="20"/>
          <w:u w:val="single"/>
        </w:rPr>
        <w:t xml:space="preserve">Концепция мышечного панциря </w:t>
      </w:r>
      <w:proofErr w:type="spellStart"/>
      <w:r w:rsidRPr="006F6705">
        <w:rPr>
          <w:rFonts w:ascii="Times New Roman" w:hAnsi="Times New Roman"/>
          <w:b/>
          <w:bCs/>
          <w:color w:val="222222"/>
          <w:sz w:val="28"/>
          <w:szCs w:val="20"/>
          <w:u w:val="single"/>
        </w:rPr>
        <w:t>В.Райха</w:t>
      </w:r>
      <w:proofErr w:type="spellEnd"/>
    </w:p>
    <w:p w:rsidR="00CB0BD5" w:rsidRPr="006F6705" w:rsidRDefault="00CB0BD5" w:rsidP="00CB0B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222222"/>
          <w:sz w:val="28"/>
          <w:szCs w:val="20"/>
        </w:rPr>
      </w:pPr>
      <w:r w:rsidRPr="006F6705">
        <w:rPr>
          <w:rFonts w:ascii="Times New Roman" w:hAnsi="Times New Roman" w:cs="Times New Roman"/>
          <w:color w:val="403D3F"/>
          <w:sz w:val="28"/>
          <w:szCs w:val="20"/>
        </w:rPr>
        <w:t>Представление о мышечном зажиме, как постоянном, фоновом напряжении одной конкретной мышцы.</w:t>
      </w:r>
      <w:r w:rsidRPr="006F6705">
        <w:rPr>
          <w:rFonts w:ascii="Times New Roman" w:hAnsi="Times New Roman" w:cs="Times New Roman"/>
          <w:color w:val="403D3F"/>
          <w:sz w:val="28"/>
          <w:szCs w:val="20"/>
          <w:lang w:val="en-US"/>
        </w:rPr>
        <w:t> </w:t>
      </w:r>
      <w:r w:rsidRPr="006F6705">
        <w:rPr>
          <w:rFonts w:ascii="Times New Roman" w:hAnsi="Times New Roman" w:cs="Times New Roman"/>
          <w:color w:val="403D3F"/>
          <w:sz w:val="28"/>
          <w:szCs w:val="20"/>
        </w:rPr>
        <w:t xml:space="preserve">Представление о мышечных блоках – комбинации зажимов, которые </w:t>
      </w:r>
      <w:r w:rsidRPr="006F6705">
        <w:rPr>
          <w:rFonts w:ascii="Times New Roman" w:hAnsi="Times New Roman" w:cs="Times New Roman"/>
          <w:color w:val="403D3F"/>
          <w:sz w:val="28"/>
          <w:szCs w:val="20"/>
          <w:lang w:val="en-US"/>
        </w:rPr>
        <w:t> </w:t>
      </w:r>
      <w:r w:rsidRPr="006F6705">
        <w:rPr>
          <w:rFonts w:ascii="Times New Roman" w:hAnsi="Times New Roman" w:cs="Times New Roman"/>
          <w:color w:val="403D3F"/>
          <w:sz w:val="28"/>
          <w:szCs w:val="20"/>
        </w:rPr>
        <w:t>приводят к затрудненному протеканию энергии на каком-то определенном участке тела. Понятие о характерном «мышечном» панцире – сугубо индивидуальной комбинации блоков на различных мышечных сегментах.</w:t>
      </w:r>
      <w:r w:rsidRPr="006F6705">
        <w:rPr>
          <w:rFonts w:ascii="Times New Roman" w:hAnsi="Times New Roman" w:cs="Times New Roman"/>
          <w:color w:val="403D3F"/>
          <w:sz w:val="28"/>
          <w:szCs w:val="20"/>
          <w:lang w:val="en-US"/>
        </w:rPr>
        <w:t> </w:t>
      </w:r>
      <w:r w:rsidRPr="006F6705">
        <w:rPr>
          <w:rFonts w:ascii="Times New Roman" w:hAnsi="Times New Roman" w:cs="Times New Roman"/>
          <w:color w:val="222222"/>
          <w:sz w:val="28"/>
          <w:szCs w:val="20"/>
        </w:rPr>
        <w:t xml:space="preserve"> </w:t>
      </w:r>
    </w:p>
    <w:p w:rsidR="00CB0BD5" w:rsidRPr="006F6705" w:rsidRDefault="00CB0BD5" w:rsidP="00CB0B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222222"/>
          <w:sz w:val="28"/>
          <w:szCs w:val="20"/>
        </w:rPr>
      </w:pPr>
      <w:r w:rsidRPr="006F6705">
        <w:rPr>
          <w:rFonts w:ascii="Times New Roman" w:hAnsi="Times New Roman" w:cs="Times New Roman"/>
          <w:color w:val="222222"/>
          <w:sz w:val="28"/>
          <w:szCs w:val="20"/>
        </w:rPr>
        <w:t>Практическая отработка рассмотренных навыков. Упражнения в парах. Подробный разбор работы участников.</w:t>
      </w:r>
    </w:p>
    <w:p w:rsidR="00CB0BD5" w:rsidRPr="006F6705" w:rsidRDefault="00CB0BD5" w:rsidP="00CB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B0BD5" w:rsidRPr="006F6705" w:rsidRDefault="00CB0BD5" w:rsidP="00CB0BD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Times New Roman" w:hAnsi="Times New Roman"/>
          <w:b/>
          <w:bCs/>
          <w:color w:val="222222"/>
          <w:sz w:val="28"/>
          <w:szCs w:val="20"/>
          <w:u w:val="single"/>
        </w:rPr>
      </w:pPr>
      <w:proofErr w:type="spellStart"/>
      <w:r w:rsidRPr="006F6705">
        <w:rPr>
          <w:rFonts w:ascii="Times New Roman" w:hAnsi="Times New Roman"/>
          <w:b/>
          <w:bCs/>
          <w:color w:val="222222"/>
          <w:sz w:val="28"/>
          <w:szCs w:val="20"/>
          <w:u w:val="single"/>
        </w:rPr>
        <w:t>Райхианская</w:t>
      </w:r>
      <w:proofErr w:type="spellEnd"/>
      <w:r w:rsidRPr="006F6705">
        <w:rPr>
          <w:rFonts w:ascii="Times New Roman" w:hAnsi="Times New Roman"/>
          <w:b/>
          <w:bCs/>
          <w:color w:val="222222"/>
          <w:sz w:val="28"/>
          <w:szCs w:val="20"/>
          <w:u w:val="single"/>
        </w:rPr>
        <w:t xml:space="preserve"> терапия</w:t>
      </w:r>
    </w:p>
    <w:p w:rsidR="00CB0BD5" w:rsidRPr="006F6705" w:rsidRDefault="00CB0BD5" w:rsidP="00CB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0"/>
        </w:rPr>
      </w:pPr>
      <w:proofErr w:type="gramStart"/>
      <w:r w:rsidRPr="006F6705">
        <w:rPr>
          <w:rFonts w:ascii="Times New Roman" w:hAnsi="Times New Roman" w:cs="Times New Roman"/>
          <w:color w:val="403D3F"/>
          <w:sz w:val="28"/>
          <w:szCs w:val="20"/>
        </w:rPr>
        <w:t>7 сегментов мышечного панциря, охватывающего тело: глазной, челюстной, горловой, грудной, диафрагмальный, брюшной, тазовый.</w:t>
      </w:r>
      <w:r w:rsidRPr="006F6705">
        <w:rPr>
          <w:rFonts w:ascii="Times New Roman" w:hAnsi="Times New Roman" w:cs="Times New Roman"/>
          <w:color w:val="222222"/>
          <w:sz w:val="28"/>
          <w:szCs w:val="20"/>
        </w:rPr>
        <w:t xml:space="preserve"> </w:t>
      </w:r>
      <w:proofErr w:type="gramEnd"/>
    </w:p>
    <w:p w:rsidR="00CB0BD5" w:rsidRPr="006F6705" w:rsidRDefault="00CB0BD5" w:rsidP="00CB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B0BD5" w:rsidRPr="006F6705" w:rsidRDefault="00CB0BD5" w:rsidP="00CB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0"/>
        </w:rPr>
      </w:pPr>
      <w:r w:rsidRPr="006F6705">
        <w:rPr>
          <w:rFonts w:ascii="Times New Roman" w:hAnsi="Times New Roman" w:cs="Times New Roman"/>
          <w:color w:val="222222"/>
          <w:sz w:val="28"/>
          <w:szCs w:val="20"/>
        </w:rPr>
        <w:lastRenderedPageBreak/>
        <w:t xml:space="preserve">Подробное рассмотрение теоретических и практических аспектов использования техник. Роль глазного и челюстного зажимов. Отражение психофизических состояний в мимических стереотипах. </w:t>
      </w:r>
    </w:p>
    <w:p w:rsidR="00CB0BD5" w:rsidRPr="006F6705" w:rsidRDefault="00CB0BD5" w:rsidP="00CB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0"/>
        </w:rPr>
      </w:pPr>
      <w:r w:rsidRPr="006F6705">
        <w:rPr>
          <w:rFonts w:ascii="Times New Roman" w:hAnsi="Times New Roman" w:cs="Times New Roman"/>
          <w:color w:val="222222"/>
          <w:sz w:val="28"/>
          <w:szCs w:val="20"/>
        </w:rPr>
        <w:t>Практическая отработка рассмотренных навыков. Упражнения в парах. Подробный разбор работы участников.</w:t>
      </w:r>
    </w:p>
    <w:p w:rsidR="00CB0BD5" w:rsidRPr="006F6705" w:rsidRDefault="00CB0BD5" w:rsidP="00CB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B0BD5" w:rsidRPr="006F6705" w:rsidRDefault="00CB0BD5" w:rsidP="00CB0BD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hanging="357"/>
        <w:jc w:val="both"/>
        <w:rPr>
          <w:rFonts w:ascii="Times New Roman" w:hAnsi="Times New Roman"/>
          <w:b/>
          <w:bCs/>
          <w:color w:val="403D3F"/>
          <w:sz w:val="28"/>
          <w:szCs w:val="20"/>
          <w:u w:val="single"/>
        </w:rPr>
      </w:pPr>
      <w:r w:rsidRPr="006F6705">
        <w:rPr>
          <w:rFonts w:ascii="Times New Roman" w:hAnsi="Times New Roman"/>
          <w:b/>
          <w:bCs/>
          <w:color w:val="403D3F"/>
          <w:sz w:val="28"/>
          <w:szCs w:val="20"/>
          <w:u w:val="single"/>
        </w:rPr>
        <w:t xml:space="preserve">Методы телесной терапии по </w:t>
      </w:r>
      <w:proofErr w:type="spellStart"/>
      <w:r w:rsidRPr="006F6705">
        <w:rPr>
          <w:rFonts w:ascii="Times New Roman" w:hAnsi="Times New Roman"/>
          <w:b/>
          <w:bCs/>
          <w:color w:val="403D3F"/>
          <w:sz w:val="28"/>
          <w:szCs w:val="20"/>
          <w:u w:val="single"/>
        </w:rPr>
        <w:t>Райху</w:t>
      </w:r>
      <w:proofErr w:type="spellEnd"/>
    </w:p>
    <w:p w:rsidR="00CB0BD5" w:rsidRPr="006F6705" w:rsidRDefault="00CB0BD5" w:rsidP="00CB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0"/>
        </w:rPr>
      </w:pPr>
      <w:r w:rsidRPr="006F6705">
        <w:rPr>
          <w:rFonts w:ascii="Times New Roman" w:hAnsi="Times New Roman" w:cs="Times New Roman"/>
          <w:color w:val="222222"/>
          <w:sz w:val="28"/>
          <w:szCs w:val="20"/>
        </w:rPr>
        <w:t>Способы расслабления "мышечного панциря". Работа с  напряжением. Методы снятия хронических напряжений с шейной и грудной зоны.</w:t>
      </w:r>
    </w:p>
    <w:p w:rsidR="00CB0BD5" w:rsidRPr="006F6705" w:rsidRDefault="00CB0BD5" w:rsidP="00CB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0"/>
        </w:rPr>
      </w:pPr>
      <w:proofErr w:type="gramStart"/>
      <w:r w:rsidRPr="006F6705">
        <w:rPr>
          <w:rFonts w:ascii="Times New Roman" w:hAnsi="Times New Roman" w:cs="Times New Roman"/>
          <w:color w:val="222222"/>
          <w:sz w:val="28"/>
          <w:szCs w:val="20"/>
        </w:rPr>
        <w:t>Влияние перенапряжения шейной и грудной зон на способность к коммуникации.</w:t>
      </w:r>
      <w:proofErr w:type="gramEnd"/>
      <w:r w:rsidRPr="006F6705">
        <w:rPr>
          <w:rFonts w:ascii="Times New Roman" w:hAnsi="Times New Roman" w:cs="Times New Roman"/>
          <w:color w:val="222222"/>
          <w:sz w:val="28"/>
          <w:szCs w:val="20"/>
        </w:rPr>
        <w:t xml:space="preserve"> Изменение стереотипа дыхания. </w:t>
      </w:r>
    </w:p>
    <w:p w:rsidR="00CB0BD5" w:rsidRPr="006F6705" w:rsidRDefault="00CB0BD5" w:rsidP="00CB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0"/>
        </w:rPr>
      </w:pPr>
      <w:r w:rsidRPr="006F6705">
        <w:rPr>
          <w:rFonts w:ascii="Times New Roman" w:hAnsi="Times New Roman" w:cs="Times New Roman"/>
          <w:color w:val="222222"/>
          <w:sz w:val="28"/>
          <w:szCs w:val="20"/>
        </w:rPr>
        <w:t>Практическая отработка рассмотренных навыков. Упражнения в парах. Подробный разбор работы участников.</w:t>
      </w:r>
    </w:p>
    <w:p w:rsidR="00CB0BD5" w:rsidRPr="006F6705" w:rsidRDefault="00CB0BD5" w:rsidP="00CB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B0BD5" w:rsidRPr="006F6705" w:rsidRDefault="00CB0BD5" w:rsidP="00CB0BD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hanging="357"/>
        <w:jc w:val="both"/>
        <w:rPr>
          <w:rFonts w:ascii="Times New Roman" w:hAnsi="Times New Roman"/>
          <w:b/>
          <w:bCs/>
          <w:color w:val="403D3F"/>
          <w:sz w:val="28"/>
          <w:szCs w:val="20"/>
          <w:u w:val="single"/>
        </w:rPr>
      </w:pPr>
      <w:r w:rsidRPr="006F6705">
        <w:rPr>
          <w:rFonts w:ascii="Times New Roman" w:hAnsi="Times New Roman"/>
          <w:b/>
          <w:bCs/>
          <w:color w:val="252422"/>
          <w:sz w:val="28"/>
          <w:szCs w:val="20"/>
          <w:u w:val="single"/>
        </w:rPr>
        <w:t>Классификация базовых личностных проблем в телесно-ориентированной психотерапии</w:t>
      </w:r>
      <w:r w:rsidRPr="006F6705">
        <w:rPr>
          <w:rFonts w:ascii="Times New Roman" w:hAnsi="Times New Roman"/>
          <w:b/>
          <w:bCs/>
          <w:color w:val="403D3F"/>
          <w:sz w:val="28"/>
          <w:szCs w:val="20"/>
          <w:u w:val="single"/>
        </w:rPr>
        <w:t xml:space="preserve"> </w:t>
      </w:r>
    </w:p>
    <w:p w:rsidR="00CB0BD5" w:rsidRPr="006F6705" w:rsidRDefault="00CB0BD5" w:rsidP="00CB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D3F"/>
          <w:sz w:val="28"/>
          <w:szCs w:val="20"/>
        </w:rPr>
      </w:pPr>
      <w:r w:rsidRPr="006F6705">
        <w:rPr>
          <w:rFonts w:ascii="Times New Roman" w:hAnsi="Times New Roman" w:cs="Times New Roman"/>
          <w:color w:val="403D3F"/>
          <w:sz w:val="28"/>
          <w:szCs w:val="20"/>
        </w:rPr>
        <w:t xml:space="preserve">Базовые проблемы в телесно-ориентированной психотерапии. </w:t>
      </w:r>
    </w:p>
    <w:p w:rsidR="00CB0BD5" w:rsidRPr="006F6705" w:rsidRDefault="00CB0BD5" w:rsidP="00CB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D3F"/>
          <w:sz w:val="28"/>
          <w:szCs w:val="20"/>
        </w:rPr>
      </w:pPr>
      <w:r w:rsidRPr="006F6705">
        <w:rPr>
          <w:rFonts w:ascii="Times New Roman" w:hAnsi="Times New Roman" w:cs="Times New Roman"/>
          <w:color w:val="403D3F"/>
          <w:sz w:val="28"/>
          <w:szCs w:val="20"/>
        </w:rPr>
        <w:t>Наиболее типичные психологические проблемы и соотнесение их с определенными частями человеческого тела.</w:t>
      </w:r>
    </w:p>
    <w:p w:rsidR="00CB0BD5" w:rsidRPr="006F6705" w:rsidRDefault="00CB0BD5" w:rsidP="00CB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D3F"/>
          <w:sz w:val="28"/>
          <w:szCs w:val="20"/>
        </w:rPr>
      </w:pPr>
      <w:r w:rsidRPr="006F6705">
        <w:rPr>
          <w:rFonts w:ascii="Times New Roman" w:hAnsi="Times New Roman" w:cs="Times New Roman"/>
          <w:color w:val="403D3F"/>
          <w:sz w:val="28"/>
          <w:szCs w:val="20"/>
        </w:rPr>
        <w:t>Проблемная анатомия.</w:t>
      </w:r>
    </w:p>
    <w:p w:rsidR="00CB0BD5" w:rsidRPr="006F6705" w:rsidRDefault="00CB0BD5" w:rsidP="00CB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D3F"/>
          <w:sz w:val="28"/>
          <w:szCs w:val="20"/>
        </w:rPr>
      </w:pPr>
      <w:r w:rsidRPr="006F6705">
        <w:rPr>
          <w:rFonts w:ascii="Times New Roman" w:hAnsi="Times New Roman" w:cs="Times New Roman"/>
          <w:color w:val="403D3F"/>
          <w:sz w:val="28"/>
          <w:szCs w:val="20"/>
        </w:rPr>
        <w:t>Диафрагмальный, брюшной, тазовый блоки, как отказ от сексуальности.</w:t>
      </w:r>
    </w:p>
    <w:p w:rsidR="00CB0BD5" w:rsidRPr="006F6705" w:rsidRDefault="00CB0BD5" w:rsidP="00CB0BD5">
      <w:pPr>
        <w:jc w:val="both"/>
        <w:rPr>
          <w:rFonts w:ascii="Times New Roman" w:hAnsi="Times New Roman" w:cs="Times New Roman"/>
          <w:sz w:val="32"/>
        </w:rPr>
      </w:pPr>
      <w:r w:rsidRPr="006F6705">
        <w:rPr>
          <w:rFonts w:ascii="Times New Roman" w:hAnsi="Times New Roman" w:cs="Times New Roman"/>
          <w:color w:val="403D3F"/>
          <w:sz w:val="28"/>
          <w:szCs w:val="20"/>
        </w:rPr>
        <w:t>Практическая отработка рассмотренных навыков. Упражнения в парах. Подробный разбор работы участников.</w:t>
      </w:r>
    </w:p>
    <w:p w:rsidR="00CB0BD5" w:rsidRDefault="00CB0BD5" w:rsidP="00CB0BD5">
      <w:pPr>
        <w:spacing w:after="0" w:line="360" w:lineRule="auto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</w:pPr>
      <w:r w:rsidRPr="007E6E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результате обучения Вас ждет</w:t>
      </w:r>
      <w:r w:rsidRPr="007E6E4A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>:</w:t>
      </w:r>
    </w:p>
    <w:p w:rsidR="00CB0BD5" w:rsidRPr="00327C1B" w:rsidRDefault="00CB0BD5" w:rsidP="00CB0BD5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327C1B">
        <w:rPr>
          <w:rFonts w:ascii="Times New Roman" w:eastAsia="Arial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владение</w:t>
      </w:r>
      <w:r w:rsidRPr="00327C1B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методам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и</w:t>
      </w:r>
      <w:r w:rsidRPr="00327C1B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и техниками телесно-ориентированного подхода в консультировании; овладение диагностическими методиками, используемыми в телесно-ориентированной психотерапии</w:t>
      </w:r>
    </w:p>
    <w:p w:rsidR="00CB0BD5" w:rsidRPr="00A41792" w:rsidRDefault="00CB0BD5" w:rsidP="00CB0BD5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Погружение в психотерапевтическое пространство</w:t>
      </w:r>
    </w:p>
    <w:p w:rsidR="00CB0BD5" w:rsidRPr="00A41792" w:rsidRDefault="00CB0BD5" w:rsidP="00CB0BD5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" w:hAnsi="Times New Roman"/>
          <w:sz w:val="28"/>
          <w:szCs w:val="28"/>
          <w:u w:val="single"/>
          <w:lang w:eastAsia="ru-RU"/>
        </w:rPr>
        <w:t xml:space="preserve">Сертификат КФУ на 36 </w:t>
      </w:r>
      <w:proofErr w:type="spellStart"/>
      <w:r>
        <w:rPr>
          <w:rFonts w:ascii="Times New Roman" w:eastAsia="Arial" w:hAnsi="Times New Roman"/>
          <w:sz w:val="28"/>
          <w:szCs w:val="28"/>
          <w:u w:val="single"/>
          <w:lang w:eastAsia="ru-RU"/>
        </w:rPr>
        <w:t>ак.ч</w:t>
      </w:r>
      <w:proofErr w:type="spellEnd"/>
      <w:r w:rsidRPr="00A41792">
        <w:rPr>
          <w:rFonts w:ascii="Times New Roman" w:eastAsia="Arial" w:hAnsi="Times New Roman"/>
          <w:sz w:val="28"/>
          <w:szCs w:val="28"/>
          <w:u w:val="single"/>
          <w:lang w:eastAsia="ru-RU"/>
        </w:rPr>
        <w:t>.</w:t>
      </w:r>
      <w:r w:rsidRPr="00A41792">
        <w:rPr>
          <w:rFonts w:ascii="Times New Roman" w:eastAsia="Arial" w:hAnsi="Times New Roman"/>
          <w:sz w:val="28"/>
          <w:szCs w:val="28"/>
          <w:u w:val="single"/>
          <w:lang w:val="ru" w:eastAsia="ru-RU"/>
        </w:rPr>
        <w:t xml:space="preserve"> </w:t>
      </w:r>
    </w:p>
    <w:p w:rsidR="00CB0BD5" w:rsidRDefault="00CB0BD5" w:rsidP="00CB0BD5">
      <w:pPr>
        <w:autoSpaceDE w:val="0"/>
        <w:autoSpaceDN w:val="0"/>
        <w:spacing w:after="120" w:line="240" w:lineRule="auto"/>
        <w:ind w:left="-709" w:right="119"/>
        <w:jc w:val="both"/>
        <w:rPr>
          <w:rFonts w:ascii="Cambria" w:eastAsia="Calibri" w:hAnsi="Cambria" w:cs="Times New Roman"/>
          <w:sz w:val="26"/>
          <w:szCs w:val="26"/>
          <w:u w:val="single"/>
        </w:rPr>
      </w:pPr>
    </w:p>
    <w:p w:rsidR="00CB0BD5" w:rsidRPr="007E6E4A" w:rsidRDefault="00CB0BD5" w:rsidP="00CB0BD5">
      <w:pPr>
        <w:autoSpaceDE w:val="0"/>
        <w:autoSpaceDN w:val="0"/>
        <w:spacing w:after="120" w:line="240" w:lineRule="auto"/>
        <w:ind w:left="-709" w:right="119"/>
        <w:jc w:val="both"/>
        <w:rPr>
          <w:rFonts w:ascii="Cambria" w:eastAsia="Calibri" w:hAnsi="Cambria" w:cs="Times New Roman"/>
          <w:sz w:val="26"/>
          <w:szCs w:val="26"/>
          <w:u w:val="single"/>
        </w:rPr>
      </w:pPr>
      <w:r w:rsidRPr="00F205C3">
        <w:rPr>
          <w:rFonts w:ascii="Cambria" w:eastAsia="Calibri" w:hAnsi="Cambria" w:cs="Times New Roman"/>
          <w:b/>
          <w:sz w:val="26"/>
          <w:szCs w:val="26"/>
          <w:u w:val="single"/>
        </w:rPr>
        <w:t>Курс предназначен:</w:t>
      </w:r>
      <w:r>
        <w:rPr>
          <w:rFonts w:ascii="Cambria" w:eastAsia="Calibri" w:hAnsi="Cambria" w:cs="Times New Roman"/>
          <w:sz w:val="26"/>
          <w:szCs w:val="26"/>
          <w:u w:val="single"/>
        </w:rPr>
        <w:t xml:space="preserve"> </w:t>
      </w:r>
      <w:r w:rsidRPr="00F205C3">
        <w:rPr>
          <w:rFonts w:ascii="Cambria" w:eastAsia="Calibri" w:hAnsi="Cambria" w:cs="Times New Roman"/>
          <w:sz w:val="26"/>
          <w:szCs w:val="26"/>
        </w:rPr>
        <w:t xml:space="preserve">для психологов, медиков, педагогов, </w:t>
      </w:r>
      <w:r>
        <w:rPr>
          <w:rFonts w:ascii="Cambria" w:eastAsia="Calibri" w:hAnsi="Cambria" w:cs="Times New Roman"/>
          <w:sz w:val="26"/>
          <w:szCs w:val="26"/>
        </w:rPr>
        <w:t>с</w:t>
      </w:r>
      <w:r w:rsidRPr="00F205C3">
        <w:rPr>
          <w:rFonts w:ascii="Cambria" w:eastAsia="Calibri" w:hAnsi="Cambria" w:cs="Times New Roman"/>
          <w:sz w:val="26"/>
          <w:szCs w:val="26"/>
        </w:rPr>
        <w:t>оциальных работников и всех, кому интересна тема гармоничного развития человека. Особое внимание уделяется тщательному изучению и отработке техник, а также работе с индивидуальными запросами клиентов.</w:t>
      </w:r>
    </w:p>
    <w:p w:rsidR="00CB0BD5" w:rsidRPr="00F27771" w:rsidRDefault="00CB0BD5" w:rsidP="00CB0BD5">
      <w:pPr>
        <w:autoSpaceDE w:val="0"/>
        <w:autoSpaceDN w:val="0"/>
        <w:spacing w:before="240" w:after="240" w:line="240" w:lineRule="auto"/>
        <w:ind w:left="-709" w:right="119"/>
        <w:jc w:val="both"/>
        <w:rPr>
          <w:rFonts w:ascii="Times New Roman" w:hAnsi="Times New Roman"/>
          <w:sz w:val="26"/>
          <w:szCs w:val="26"/>
        </w:rPr>
      </w:pPr>
      <w:r w:rsidRPr="007E6E4A">
        <w:rPr>
          <w:rFonts w:ascii="Cambria" w:eastAsia="Calibri" w:hAnsi="Cambria" w:cs="Times New Roman"/>
          <w:b/>
          <w:sz w:val="26"/>
          <w:szCs w:val="26"/>
          <w:u w:val="single"/>
        </w:rPr>
        <w:t>Ведущи</w:t>
      </w:r>
      <w:r>
        <w:rPr>
          <w:rFonts w:ascii="Cambria" w:eastAsia="Calibri" w:hAnsi="Cambria" w:cs="Times New Roman"/>
          <w:b/>
          <w:sz w:val="26"/>
          <w:szCs w:val="26"/>
          <w:u w:val="single"/>
        </w:rPr>
        <w:t>е</w:t>
      </w:r>
      <w:r w:rsidRPr="007E6E4A">
        <w:rPr>
          <w:rFonts w:ascii="Cambria" w:eastAsia="Calibri" w:hAnsi="Cambria" w:cs="Times New Roman"/>
          <w:sz w:val="26"/>
          <w:szCs w:val="26"/>
          <w:u w:val="single"/>
        </w:rPr>
        <w:t>:</w:t>
      </w:r>
      <w:r w:rsidRPr="007E6E4A">
        <w:rPr>
          <w:rFonts w:ascii="Cambria" w:eastAsia="Calibri" w:hAnsi="Cambria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высококвалифицированные специалисты с большим опытом работы, преподаватели Научно-Образовательного центра Практической Психологии, Этнопсихологии и П</w:t>
      </w:r>
      <w:r w:rsidRPr="00F27771">
        <w:rPr>
          <w:rFonts w:ascii="Times New Roman" w:hAnsi="Times New Roman"/>
          <w:sz w:val="26"/>
          <w:szCs w:val="26"/>
        </w:rPr>
        <w:t xml:space="preserve">сихологии </w:t>
      </w:r>
      <w:r>
        <w:rPr>
          <w:rFonts w:ascii="Times New Roman" w:hAnsi="Times New Roman"/>
          <w:sz w:val="26"/>
          <w:szCs w:val="26"/>
        </w:rPr>
        <w:t>М</w:t>
      </w:r>
      <w:r w:rsidRPr="00F27771">
        <w:rPr>
          <w:rFonts w:ascii="Times New Roman" w:hAnsi="Times New Roman"/>
          <w:sz w:val="26"/>
          <w:szCs w:val="26"/>
        </w:rPr>
        <w:t xml:space="preserve">ежкультурной коммуникации </w:t>
      </w:r>
      <w:proofErr w:type="spellStart"/>
      <w:r w:rsidRPr="00F27771">
        <w:rPr>
          <w:rFonts w:ascii="Times New Roman" w:hAnsi="Times New Roman"/>
          <w:sz w:val="26"/>
          <w:szCs w:val="26"/>
        </w:rPr>
        <w:t>ИПиО</w:t>
      </w:r>
      <w:proofErr w:type="spellEnd"/>
      <w:r w:rsidRPr="00F27771">
        <w:rPr>
          <w:rFonts w:ascii="Times New Roman" w:hAnsi="Times New Roman"/>
          <w:sz w:val="26"/>
          <w:szCs w:val="26"/>
        </w:rPr>
        <w:t xml:space="preserve"> КФУ.</w:t>
      </w:r>
    </w:p>
    <w:p w:rsidR="00CB0BD5" w:rsidRDefault="00CB0BD5" w:rsidP="00CB0BD5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b/>
          <w:sz w:val="26"/>
          <w:szCs w:val="26"/>
          <w:u w:val="single"/>
        </w:rPr>
      </w:pPr>
      <w:r>
        <w:rPr>
          <w:rFonts w:ascii="Cambria" w:eastAsia="Calibri" w:hAnsi="Cambria" w:cs="Times New Roman"/>
          <w:b/>
          <w:sz w:val="26"/>
          <w:szCs w:val="26"/>
          <w:u w:val="single"/>
        </w:rPr>
        <w:t>Стоимость обучения:</w:t>
      </w:r>
      <w:r w:rsidRPr="00124BE6">
        <w:rPr>
          <w:rFonts w:ascii="Cambria" w:eastAsia="Calibri" w:hAnsi="Cambria" w:cs="Times New Roman"/>
          <w:sz w:val="26"/>
          <w:szCs w:val="26"/>
        </w:rPr>
        <w:t xml:space="preserve"> </w:t>
      </w:r>
      <w:r w:rsidR="004570B7">
        <w:rPr>
          <w:rFonts w:ascii="Cambria" w:eastAsia="Calibri" w:hAnsi="Cambria" w:cs="Times New Roman"/>
          <w:sz w:val="26"/>
          <w:szCs w:val="26"/>
        </w:rPr>
        <w:t>52</w:t>
      </w:r>
      <w:r w:rsidRPr="00124BE6">
        <w:rPr>
          <w:rFonts w:ascii="Cambria" w:eastAsia="Calibri" w:hAnsi="Cambria" w:cs="Times New Roman"/>
          <w:sz w:val="26"/>
          <w:szCs w:val="26"/>
        </w:rPr>
        <w:t>00р.</w:t>
      </w:r>
    </w:p>
    <w:p w:rsidR="00CB0BD5" w:rsidRDefault="00CB0BD5" w:rsidP="00CB0BD5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sz w:val="26"/>
          <w:szCs w:val="26"/>
          <w:u w:val="single"/>
        </w:rPr>
      </w:pPr>
      <w:r w:rsidRPr="00F205C3">
        <w:rPr>
          <w:rFonts w:ascii="Cambria" w:eastAsia="Calibri" w:hAnsi="Cambria" w:cs="Times New Roman"/>
          <w:b/>
          <w:sz w:val="26"/>
          <w:szCs w:val="26"/>
          <w:u w:val="single"/>
        </w:rPr>
        <w:t>Сроки обучения</w:t>
      </w:r>
      <w:r>
        <w:rPr>
          <w:rFonts w:ascii="Cambria" w:eastAsia="Calibri" w:hAnsi="Cambria" w:cs="Times New Roman"/>
          <w:b/>
          <w:sz w:val="26"/>
          <w:szCs w:val="26"/>
          <w:u w:val="single"/>
        </w:rPr>
        <w:t>:</w:t>
      </w:r>
      <w:r w:rsidRPr="00124BE6">
        <w:rPr>
          <w:rFonts w:ascii="Cambria" w:eastAsia="Calibri" w:hAnsi="Cambria" w:cs="Times New Roman"/>
          <w:sz w:val="26"/>
          <w:szCs w:val="26"/>
          <w:u w:val="single"/>
        </w:rPr>
        <w:t xml:space="preserve"> </w:t>
      </w:r>
      <w:r w:rsidRPr="004570B7">
        <w:rPr>
          <w:rFonts w:ascii="Cambria" w:eastAsia="Calibri" w:hAnsi="Cambria" w:cs="Times New Roman"/>
          <w:sz w:val="26"/>
          <w:szCs w:val="26"/>
        </w:rPr>
        <w:t>с 26 по 28.</w:t>
      </w:r>
      <w:r>
        <w:rPr>
          <w:rFonts w:ascii="Cambria" w:eastAsia="Calibri" w:hAnsi="Cambria" w:cs="Times New Roman"/>
          <w:sz w:val="26"/>
          <w:szCs w:val="26"/>
        </w:rPr>
        <w:t>02.2021г. Идет</w:t>
      </w:r>
      <w:r w:rsidRPr="007E6E4A">
        <w:rPr>
          <w:rFonts w:ascii="Cambria" w:eastAsia="Calibri" w:hAnsi="Cambria" w:cs="Times New Roman"/>
          <w:sz w:val="26"/>
          <w:szCs w:val="26"/>
        </w:rPr>
        <w:t xml:space="preserve"> </w:t>
      </w:r>
      <w:r>
        <w:rPr>
          <w:rFonts w:ascii="Cambria" w:eastAsia="Calibri" w:hAnsi="Cambria" w:cs="Times New Roman"/>
          <w:sz w:val="26"/>
          <w:szCs w:val="26"/>
        </w:rPr>
        <w:t>н</w:t>
      </w:r>
      <w:r w:rsidRPr="007E6E4A">
        <w:rPr>
          <w:rFonts w:ascii="Cambria" w:eastAsia="Calibri" w:hAnsi="Cambria" w:cs="Times New Roman"/>
          <w:sz w:val="26"/>
          <w:szCs w:val="26"/>
        </w:rPr>
        <w:t>абор</w:t>
      </w:r>
      <w:r>
        <w:rPr>
          <w:rFonts w:ascii="Cambria" w:eastAsia="Calibri" w:hAnsi="Cambria" w:cs="Times New Roman"/>
          <w:sz w:val="26"/>
          <w:szCs w:val="26"/>
        </w:rPr>
        <w:t>.</w:t>
      </w:r>
    </w:p>
    <w:p w:rsidR="00CB0BD5" w:rsidRPr="00124BE6" w:rsidRDefault="00CB0BD5" w:rsidP="00CB0BD5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lastRenderedPageBreak/>
        <w:t>*на каждый день занятий при себе необходимо иметь коврик с возможностью горизонтально расположиться на нем; удобную (спортивную) одежду и обувь.</w:t>
      </w:r>
    </w:p>
    <w:p w:rsidR="004570B7" w:rsidRPr="009A501E" w:rsidRDefault="004570B7" w:rsidP="004570B7">
      <w:pPr>
        <w:autoSpaceDE w:val="0"/>
        <w:autoSpaceDN w:val="0"/>
        <w:spacing w:before="360" w:after="0" w:line="240" w:lineRule="auto"/>
        <w:ind w:left="-142" w:right="119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9A501E">
        <w:rPr>
          <w:rFonts w:ascii="Cambria" w:eastAsia="Calibri" w:hAnsi="Cambria" w:cs="Times New Roman"/>
          <w:b/>
          <w:sz w:val="32"/>
          <w:szCs w:val="32"/>
        </w:rPr>
        <w:t>Внимание!! Работает «</w:t>
      </w:r>
      <w:r w:rsidRPr="009A501E">
        <w:rPr>
          <w:rFonts w:ascii="Cambria" w:eastAsia="Calibri" w:hAnsi="Cambria" w:cs="Times New Roman"/>
          <w:b/>
          <w:sz w:val="32"/>
          <w:szCs w:val="32"/>
          <w:u w:val="single"/>
        </w:rPr>
        <w:t>Психологическая клиника КФУ</w:t>
      </w:r>
      <w:r w:rsidRPr="009A501E">
        <w:rPr>
          <w:rFonts w:ascii="Cambria" w:eastAsia="Calibri" w:hAnsi="Cambria" w:cs="Times New Roman"/>
          <w:b/>
          <w:sz w:val="32"/>
          <w:szCs w:val="32"/>
        </w:rPr>
        <w:t>»</w:t>
      </w:r>
    </w:p>
    <w:p w:rsidR="004570B7" w:rsidRPr="009A501E" w:rsidRDefault="004570B7" w:rsidP="004570B7">
      <w:pPr>
        <w:autoSpaceDE w:val="0"/>
        <w:autoSpaceDN w:val="0"/>
        <w:spacing w:after="120" w:line="240" w:lineRule="auto"/>
        <w:ind w:left="-142" w:right="119"/>
        <w:jc w:val="center"/>
        <w:rPr>
          <w:rFonts w:ascii="Cambria" w:eastAsia="Calibri" w:hAnsi="Cambria" w:cs="Times New Roman"/>
          <w:i/>
          <w:sz w:val="32"/>
          <w:szCs w:val="32"/>
        </w:rPr>
      </w:pPr>
      <w:r w:rsidRPr="009A501E">
        <w:rPr>
          <w:rFonts w:ascii="Cambria" w:eastAsia="Calibri" w:hAnsi="Cambria" w:cs="Times New Roman"/>
          <w:i/>
          <w:sz w:val="32"/>
          <w:szCs w:val="32"/>
        </w:rPr>
        <w:t>Открыта запись на индивидуальные консультации</w:t>
      </w:r>
    </w:p>
    <w:p w:rsidR="004570B7" w:rsidRPr="007E6E4A" w:rsidRDefault="004570B7" w:rsidP="004570B7">
      <w:pPr>
        <w:autoSpaceDE w:val="0"/>
        <w:autoSpaceDN w:val="0"/>
        <w:spacing w:before="240" w:after="0" w:line="240" w:lineRule="auto"/>
        <w:ind w:left="-142" w:right="119"/>
        <w:jc w:val="center"/>
        <w:rPr>
          <w:rFonts w:ascii="Cambria" w:eastAsia="Calibri" w:hAnsi="Cambria" w:cs="Times New Roman"/>
          <w:b/>
          <w:sz w:val="28"/>
          <w:szCs w:val="32"/>
        </w:rPr>
      </w:pPr>
      <w:r w:rsidRPr="007E6E4A">
        <w:rPr>
          <w:rFonts w:ascii="Cambria" w:eastAsia="Calibri" w:hAnsi="Cambria" w:cs="Times New Roman"/>
          <w:b/>
          <w:sz w:val="28"/>
          <w:szCs w:val="32"/>
        </w:rPr>
        <w:t>Вопросы и предварительная запись по телефонам:</w:t>
      </w:r>
    </w:p>
    <w:p w:rsidR="004570B7" w:rsidRPr="007E6E4A" w:rsidRDefault="004570B7" w:rsidP="004570B7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sz w:val="32"/>
          <w:szCs w:val="32"/>
        </w:rPr>
      </w:pPr>
      <w:r w:rsidRPr="007E6E4A">
        <w:rPr>
          <w:rFonts w:ascii="Cambria" w:eastAsia="Calibri" w:hAnsi="Cambria" w:cs="Times New Roman"/>
          <w:sz w:val="28"/>
          <w:szCs w:val="32"/>
        </w:rPr>
        <w:t xml:space="preserve">+7 (843) 292-32-54, +7-905-318-51-08 </w:t>
      </w:r>
    </w:p>
    <w:p w:rsidR="004570B7" w:rsidRPr="007E6E4A" w:rsidRDefault="004570B7" w:rsidP="004570B7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sz w:val="28"/>
          <w:szCs w:val="32"/>
          <w:u w:val="single"/>
        </w:rPr>
      </w:pPr>
      <w:hyperlink r:id="rId7" w:history="1">
        <w:r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trening</w:t>
        </w:r>
        <w:r w:rsidRPr="007E6E4A">
          <w:rPr>
            <w:rFonts w:ascii="Cambria" w:eastAsia="Calibri" w:hAnsi="Cambria" w:cs="Times New Roman"/>
            <w:sz w:val="28"/>
            <w:szCs w:val="32"/>
            <w:u w:val="single"/>
          </w:rPr>
          <w:t>.</w:t>
        </w:r>
        <w:r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center</w:t>
        </w:r>
        <w:r w:rsidRPr="007E6E4A">
          <w:rPr>
            <w:rFonts w:ascii="Cambria" w:eastAsia="Calibri" w:hAnsi="Cambria" w:cs="Times New Roman"/>
            <w:sz w:val="28"/>
            <w:szCs w:val="32"/>
            <w:u w:val="single"/>
          </w:rPr>
          <w:t>@</w:t>
        </w:r>
        <w:r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kpfu</w:t>
        </w:r>
        <w:r w:rsidRPr="007E6E4A">
          <w:rPr>
            <w:rFonts w:ascii="Cambria" w:eastAsia="Calibri" w:hAnsi="Cambria" w:cs="Times New Roman"/>
            <w:sz w:val="28"/>
            <w:szCs w:val="32"/>
            <w:u w:val="single"/>
          </w:rPr>
          <w:t>.</w:t>
        </w:r>
        <w:proofErr w:type="spellStart"/>
        <w:r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ru</w:t>
        </w:r>
        <w:proofErr w:type="spellEnd"/>
      </w:hyperlink>
    </w:p>
    <w:p w:rsidR="004570B7" w:rsidRPr="007E6E4A" w:rsidRDefault="004570B7" w:rsidP="004570B7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Times New Roman" w:hAnsi="Cambria" w:cs="Times New Roman"/>
          <w:b/>
          <w:bCs/>
          <w:sz w:val="28"/>
          <w:szCs w:val="32"/>
          <w:u w:val="single"/>
          <w:lang w:eastAsia="ru-RU"/>
        </w:rPr>
      </w:pPr>
      <w:r w:rsidRPr="007E6E4A">
        <w:rPr>
          <w:rFonts w:ascii="Cambria" w:eastAsia="Times New Roman" w:hAnsi="Cambria" w:cs="Times New Roman"/>
          <w:sz w:val="28"/>
          <w:szCs w:val="32"/>
          <w:u w:val="single"/>
          <w:lang w:eastAsia="ru-RU"/>
        </w:rPr>
        <w:t>сайт: http://kpfu.ru/trening-centr</w:t>
      </w:r>
    </w:p>
    <w:p w:rsidR="004570B7" w:rsidRPr="007E6E4A" w:rsidRDefault="004570B7" w:rsidP="004570B7">
      <w:pPr>
        <w:spacing w:after="0"/>
        <w:jc w:val="center"/>
        <w:rPr>
          <w:rFonts w:ascii="Calibri" w:eastAsia="Calibri" w:hAnsi="Calibri" w:cs="Times New Roman"/>
        </w:rPr>
      </w:pPr>
    </w:p>
    <w:p w:rsidR="004570B7" w:rsidRDefault="004570B7" w:rsidP="004570B7">
      <w:pPr>
        <w:spacing w:after="0"/>
        <w:jc w:val="center"/>
        <w:rPr>
          <w:rFonts w:ascii="Times New Roman" w:hAnsi="Times New Roman" w:cs="Times New Roman"/>
          <w:b/>
          <w:i/>
        </w:rPr>
      </w:pPr>
      <w:hyperlink r:id="rId8" w:history="1">
        <w:r w:rsidRPr="006F6705">
          <w:rPr>
            <w:rStyle w:val="a3"/>
            <w:rFonts w:ascii="Times New Roman" w:hAnsi="Times New Roman" w:cs="Times New Roman"/>
            <w:b/>
            <w:i/>
            <w:u w:val="none"/>
          </w:rPr>
          <w:t>https://vk.com/edu_psy</w:t>
        </w:r>
      </w:hyperlink>
      <w:proofErr w:type="gramStart"/>
      <w:r w:rsidRPr="006F6705">
        <w:rPr>
          <w:rFonts w:ascii="Times New Roman" w:hAnsi="Times New Roman" w:cs="Times New Roman"/>
          <w:b/>
          <w:i/>
        </w:rPr>
        <w:t xml:space="preserve"> </w:t>
      </w:r>
      <w:r w:rsidRPr="006F6705">
        <w:rPr>
          <w:rFonts w:ascii="Times New Roman" w:eastAsia="Calibri" w:hAnsi="Times New Roman" w:cs="Times New Roman"/>
          <w:b/>
          <w:i/>
        </w:rPr>
        <w:t>;</w:t>
      </w:r>
      <w:proofErr w:type="gramEnd"/>
      <w:r w:rsidRPr="006F6705">
        <w:rPr>
          <w:rFonts w:ascii="Times New Roman" w:eastAsia="Calibri" w:hAnsi="Times New Roman" w:cs="Times New Roman"/>
          <w:b/>
          <w:i/>
        </w:rPr>
        <w:t xml:space="preserve"> </w:t>
      </w:r>
      <w:hyperlink r:id="rId9" w:history="1">
        <w:r w:rsidRPr="006F6705">
          <w:rPr>
            <w:rStyle w:val="a3"/>
            <w:rFonts w:ascii="Times New Roman" w:hAnsi="Times New Roman" w:cs="Times New Roman"/>
            <w:b/>
            <w:i/>
            <w:u w:val="none"/>
          </w:rPr>
          <w:t>https://www.instagram.com/edu_kfu/</w:t>
        </w:r>
      </w:hyperlink>
      <w:r w:rsidRPr="006F6705">
        <w:rPr>
          <w:rFonts w:ascii="Times New Roman" w:hAnsi="Times New Roman" w:cs="Times New Roman"/>
          <w:b/>
          <w:i/>
        </w:rPr>
        <w:t xml:space="preserve"> </w:t>
      </w:r>
    </w:p>
    <w:p w:rsidR="004570B7" w:rsidRPr="006F6705" w:rsidRDefault="004570B7" w:rsidP="004570B7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  <w:hyperlink r:id="rId10" w:history="1">
        <w:r w:rsidRPr="006F6705">
          <w:rPr>
            <w:rStyle w:val="a3"/>
            <w:rFonts w:ascii="Times New Roman" w:eastAsia="Calibri" w:hAnsi="Times New Roman" w:cs="Times New Roman"/>
            <w:b/>
            <w:i/>
            <w:u w:val="none"/>
            <w:lang w:val="en-US"/>
          </w:rPr>
          <w:t>https</w:t>
        </w:r>
        <w:r w:rsidRPr="006F6705">
          <w:rPr>
            <w:rStyle w:val="a3"/>
            <w:rFonts w:ascii="Times New Roman" w:eastAsia="Calibri" w:hAnsi="Times New Roman" w:cs="Times New Roman"/>
            <w:b/>
            <w:i/>
            <w:u w:val="none"/>
          </w:rPr>
          <w:t>://</w:t>
        </w:r>
        <w:r w:rsidRPr="006F6705">
          <w:rPr>
            <w:rStyle w:val="a3"/>
            <w:rFonts w:ascii="Times New Roman" w:eastAsia="Calibri" w:hAnsi="Times New Roman" w:cs="Times New Roman"/>
            <w:b/>
            <w:i/>
            <w:u w:val="none"/>
            <w:lang w:val="en-US"/>
          </w:rPr>
          <w:t>www</w:t>
        </w:r>
        <w:r w:rsidRPr="006F6705">
          <w:rPr>
            <w:rStyle w:val="a3"/>
            <w:rFonts w:ascii="Times New Roman" w:eastAsia="Calibri" w:hAnsi="Times New Roman" w:cs="Times New Roman"/>
            <w:b/>
            <w:i/>
            <w:u w:val="none"/>
          </w:rPr>
          <w:t>.</w:t>
        </w:r>
        <w:proofErr w:type="spellStart"/>
        <w:r w:rsidRPr="006F6705">
          <w:rPr>
            <w:rStyle w:val="a3"/>
            <w:rFonts w:ascii="Times New Roman" w:eastAsia="Calibri" w:hAnsi="Times New Roman" w:cs="Times New Roman"/>
            <w:b/>
            <w:i/>
            <w:u w:val="none"/>
            <w:lang w:val="en-US"/>
          </w:rPr>
          <w:t>facebook</w:t>
        </w:r>
        <w:proofErr w:type="spellEnd"/>
        <w:r w:rsidRPr="006F6705">
          <w:rPr>
            <w:rStyle w:val="a3"/>
            <w:rFonts w:ascii="Times New Roman" w:eastAsia="Calibri" w:hAnsi="Times New Roman" w:cs="Times New Roman"/>
            <w:b/>
            <w:i/>
            <w:u w:val="none"/>
          </w:rPr>
          <w:t>.</w:t>
        </w:r>
        <w:r w:rsidRPr="006F6705">
          <w:rPr>
            <w:rStyle w:val="a3"/>
            <w:rFonts w:ascii="Times New Roman" w:eastAsia="Calibri" w:hAnsi="Times New Roman" w:cs="Times New Roman"/>
            <w:b/>
            <w:i/>
            <w:u w:val="none"/>
            <w:lang w:val="en-US"/>
          </w:rPr>
          <w:t>com</w:t>
        </w:r>
        <w:r w:rsidRPr="006F6705">
          <w:rPr>
            <w:rStyle w:val="a3"/>
            <w:rFonts w:ascii="Times New Roman" w:eastAsia="Calibri" w:hAnsi="Times New Roman" w:cs="Times New Roman"/>
            <w:b/>
            <w:i/>
            <w:u w:val="none"/>
          </w:rPr>
          <w:t>/</w:t>
        </w:r>
        <w:proofErr w:type="spellStart"/>
        <w:r w:rsidRPr="006F6705">
          <w:rPr>
            <w:rStyle w:val="a3"/>
            <w:rFonts w:ascii="Times New Roman" w:eastAsia="Calibri" w:hAnsi="Times New Roman" w:cs="Times New Roman"/>
            <w:b/>
            <w:i/>
            <w:u w:val="none"/>
            <w:lang w:val="en-US"/>
          </w:rPr>
          <w:t>trening</w:t>
        </w:r>
        <w:proofErr w:type="spellEnd"/>
        <w:r w:rsidRPr="006F6705">
          <w:rPr>
            <w:rStyle w:val="a3"/>
            <w:rFonts w:ascii="Times New Roman" w:eastAsia="Calibri" w:hAnsi="Times New Roman" w:cs="Times New Roman"/>
            <w:b/>
            <w:i/>
            <w:u w:val="none"/>
          </w:rPr>
          <w:t>.</w:t>
        </w:r>
        <w:r w:rsidRPr="006F6705">
          <w:rPr>
            <w:rStyle w:val="a3"/>
            <w:rFonts w:ascii="Times New Roman" w:eastAsia="Calibri" w:hAnsi="Times New Roman" w:cs="Times New Roman"/>
            <w:b/>
            <w:i/>
            <w:u w:val="none"/>
            <w:lang w:val="en-US"/>
          </w:rPr>
          <w:t>center</w:t>
        </w:r>
        <w:r w:rsidRPr="006F6705">
          <w:rPr>
            <w:rStyle w:val="a3"/>
            <w:rFonts w:ascii="Times New Roman" w:eastAsia="Calibri" w:hAnsi="Times New Roman" w:cs="Times New Roman"/>
            <w:b/>
            <w:i/>
            <w:u w:val="none"/>
          </w:rPr>
          <w:t>.</w:t>
        </w:r>
        <w:proofErr w:type="spellStart"/>
        <w:r w:rsidRPr="006F6705">
          <w:rPr>
            <w:rStyle w:val="a3"/>
            <w:rFonts w:ascii="Times New Roman" w:eastAsia="Calibri" w:hAnsi="Times New Roman" w:cs="Times New Roman"/>
            <w:b/>
            <w:i/>
            <w:u w:val="none"/>
            <w:lang w:val="en-US"/>
          </w:rPr>
          <w:t>kfu</w:t>
        </w:r>
        <w:proofErr w:type="spellEnd"/>
        <w:r w:rsidRPr="006F6705">
          <w:rPr>
            <w:rStyle w:val="a3"/>
            <w:rFonts w:ascii="Times New Roman" w:eastAsia="Calibri" w:hAnsi="Times New Roman" w:cs="Times New Roman"/>
            <w:b/>
            <w:i/>
            <w:u w:val="none"/>
          </w:rPr>
          <w:t>/</w:t>
        </w:r>
      </w:hyperlink>
    </w:p>
    <w:p w:rsidR="004570B7" w:rsidRDefault="004570B7" w:rsidP="004570B7">
      <w:pPr>
        <w:widowControl w:val="0"/>
        <w:suppressAutoHyphens/>
        <w:autoSpaceDN w:val="0"/>
        <w:spacing w:after="0"/>
        <w:ind w:left="-142" w:right="118"/>
        <w:jc w:val="center"/>
        <w:textAlignment w:val="baseline"/>
      </w:pPr>
      <w:r w:rsidRPr="007E6E4A">
        <w:rPr>
          <w:rFonts w:ascii="Times New Roman" w:eastAsia="SimSun" w:hAnsi="Times New Roman" w:cs="Times New Roman"/>
          <w:bCs/>
          <w:kern w:val="3"/>
          <w:sz w:val="32"/>
          <w:szCs w:val="32"/>
          <w:u w:val="single"/>
        </w:rPr>
        <w:t>Выбери достойный путь к профессионализму в жизни и профессии!</w:t>
      </w:r>
    </w:p>
    <w:p w:rsidR="00891645" w:rsidRDefault="00891645">
      <w:bookmarkStart w:id="0" w:name="_GoBack"/>
      <w:bookmarkEnd w:id="0"/>
    </w:p>
    <w:sectPr w:rsidR="0089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6FB4"/>
    <w:multiLevelType w:val="hybridMultilevel"/>
    <w:tmpl w:val="5E64A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4533C"/>
    <w:multiLevelType w:val="hybridMultilevel"/>
    <w:tmpl w:val="18CEE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62E7A"/>
    <w:multiLevelType w:val="hybridMultilevel"/>
    <w:tmpl w:val="60C0267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D5"/>
    <w:rsid w:val="00001941"/>
    <w:rsid w:val="00060788"/>
    <w:rsid w:val="000C2746"/>
    <w:rsid w:val="000D28B4"/>
    <w:rsid w:val="000F3A51"/>
    <w:rsid w:val="0010163B"/>
    <w:rsid w:val="00140C27"/>
    <w:rsid w:val="00166E74"/>
    <w:rsid w:val="00174D7D"/>
    <w:rsid w:val="00177C10"/>
    <w:rsid w:val="001D6662"/>
    <w:rsid w:val="00226DC6"/>
    <w:rsid w:val="00236D54"/>
    <w:rsid w:val="002852D6"/>
    <w:rsid w:val="00292FBB"/>
    <w:rsid w:val="0029675A"/>
    <w:rsid w:val="002B2CD4"/>
    <w:rsid w:val="002B6C42"/>
    <w:rsid w:val="00355270"/>
    <w:rsid w:val="003812AB"/>
    <w:rsid w:val="003A78E5"/>
    <w:rsid w:val="003B0157"/>
    <w:rsid w:val="003C3518"/>
    <w:rsid w:val="003D0F6D"/>
    <w:rsid w:val="004215B3"/>
    <w:rsid w:val="00421E57"/>
    <w:rsid w:val="00430A47"/>
    <w:rsid w:val="00430ADF"/>
    <w:rsid w:val="0044585A"/>
    <w:rsid w:val="00456B92"/>
    <w:rsid w:val="004570B7"/>
    <w:rsid w:val="004646D9"/>
    <w:rsid w:val="00494505"/>
    <w:rsid w:val="0049540F"/>
    <w:rsid w:val="004A1557"/>
    <w:rsid w:val="0051343E"/>
    <w:rsid w:val="00524F92"/>
    <w:rsid w:val="005550AF"/>
    <w:rsid w:val="00584579"/>
    <w:rsid w:val="005A0797"/>
    <w:rsid w:val="005C186F"/>
    <w:rsid w:val="005C447A"/>
    <w:rsid w:val="005D5AFF"/>
    <w:rsid w:val="005E6D4B"/>
    <w:rsid w:val="006304BC"/>
    <w:rsid w:val="00645E0D"/>
    <w:rsid w:val="006D44B9"/>
    <w:rsid w:val="006D57B7"/>
    <w:rsid w:val="00725C79"/>
    <w:rsid w:val="00743610"/>
    <w:rsid w:val="00761C56"/>
    <w:rsid w:val="007A038A"/>
    <w:rsid w:val="007D7463"/>
    <w:rsid w:val="0082133E"/>
    <w:rsid w:val="008325CA"/>
    <w:rsid w:val="00834184"/>
    <w:rsid w:val="00877E3F"/>
    <w:rsid w:val="00880460"/>
    <w:rsid w:val="008852FF"/>
    <w:rsid w:val="00886989"/>
    <w:rsid w:val="00891254"/>
    <w:rsid w:val="00891645"/>
    <w:rsid w:val="008A5A57"/>
    <w:rsid w:val="008E5DCB"/>
    <w:rsid w:val="008E7437"/>
    <w:rsid w:val="009421FD"/>
    <w:rsid w:val="009573C1"/>
    <w:rsid w:val="00967945"/>
    <w:rsid w:val="00974A32"/>
    <w:rsid w:val="009B6215"/>
    <w:rsid w:val="009C0DD9"/>
    <w:rsid w:val="009C6934"/>
    <w:rsid w:val="00A45FB2"/>
    <w:rsid w:val="00A534C3"/>
    <w:rsid w:val="00A95D69"/>
    <w:rsid w:val="00AA43F0"/>
    <w:rsid w:val="00B0282A"/>
    <w:rsid w:val="00B0532F"/>
    <w:rsid w:val="00B1760D"/>
    <w:rsid w:val="00B25D46"/>
    <w:rsid w:val="00BC0894"/>
    <w:rsid w:val="00BD49A8"/>
    <w:rsid w:val="00C32A40"/>
    <w:rsid w:val="00C43FE6"/>
    <w:rsid w:val="00C56EB5"/>
    <w:rsid w:val="00CA5CFF"/>
    <w:rsid w:val="00CB0BD5"/>
    <w:rsid w:val="00CC6143"/>
    <w:rsid w:val="00CE5D8D"/>
    <w:rsid w:val="00D02C2D"/>
    <w:rsid w:val="00D53AA4"/>
    <w:rsid w:val="00D87E93"/>
    <w:rsid w:val="00DA5E6B"/>
    <w:rsid w:val="00DB04EE"/>
    <w:rsid w:val="00DB20A0"/>
    <w:rsid w:val="00DD1557"/>
    <w:rsid w:val="00DD1877"/>
    <w:rsid w:val="00E157F3"/>
    <w:rsid w:val="00E25378"/>
    <w:rsid w:val="00E47503"/>
    <w:rsid w:val="00EC0F6E"/>
    <w:rsid w:val="00EC1395"/>
    <w:rsid w:val="00EE063F"/>
    <w:rsid w:val="00EF152F"/>
    <w:rsid w:val="00EF29FA"/>
    <w:rsid w:val="00F2674B"/>
    <w:rsid w:val="00F27CBF"/>
    <w:rsid w:val="00F9451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B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0BD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B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0BD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_ps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ening.center@kpf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rening.center.kf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edu_kf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Йовович Ольга Валерьевна</dc:creator>
  <cp:lastModifiedBy>Йовович Ольга Валерьевна</cp:lastModifiedBy>
  <cp:revision>3</cp:revision>
  <dcterms:created xsi:type="dcterms:W3CDTF">2021-01-19T13:56:00Z</dcterms:created>
  <dcterms:modified xsi:type="dcterms:W3CDTF">2021-01-21T08:27:00Z</dcterms:modified>
</cp:coreProperties>
</file>