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D6" w:rsidRPr="00A542D6" w:rsidRDefault="00A542D6" w:rsidP="00A542D6">
      <w:pPr>
        <w:spacing w:line="23" w:lineRule="atLeast"/>
        <w:rPr>
          <w:b/>
          <w:sz w:val="32"/>
          <w:szCs w:val="32"/>
        </w:rPr>
      </w:pPr>
      <w:r w:rsidRPr="00A542D6">
        <w:rPr>
          <w:b/>
          <w:sz w:val="32"/>
          <w:szCs w:val="32"/>
        </w:rPr>
        <w:t>Отчёт о работе СРВ (сентябрь-декабрь 2014 года)</w:t>
      </w:r>
    </w:p>
    <w:p w:rsidR="00A542D6" w:rsidRDefault="00A542D6" w:rsidP="00A542D6">
      <w:pPr>
        <w:spacing w:line="23" w:lineRule="atLeast"/>
        <w:rPr>
          <w:b/>
        </w:rPr>
      </w:pPr>
    </w:p>
    <w:p w:rsidR="00A542D6" w:rsidRDefault="00A542D6" w:rsidP="00A542D6">
      <w:pPr>
        <w:spacing w:line="23" w:lineRule="atLeast"/>
      </w:pPr>
      <w:r>
        <w:t xml:space="preserve">Совет ректоров вузов РТ выступал в качестве координатора и организатора участия вузов в различных мероприятиях, проводимых </w:t>
      </w:r>
      <w:proofErr w:type="spellStart"/>
      <w:r>
        <w:t>Минобрнауки</w:t>
      </w:r>
      <w:proofErr w:type="spellEnd"/>
      <w:r>
        <w:t xml:space="preserve"> РФ, </w:t>
      </w:r>
      <w:proofErr w:type="spellStart"/>
      <w:r>
        <w:t>Минобрнауки</w:t>
      </w:r>
      <w:proofErr w:type="spellEnd"/>
      <w:r>
        <w:t xml:space="preserve"> РТ, Российского Союза ректоров, Совета ректоров вузов ПФО, Министерства по делам молодёжи и спорту РТ</w:t>
      </w:r>
      <w:bookmarkStart w:id="0" w:name="_GoBack"/>
      <w:bookmarkEnd w:id="0"/>
      <w:r>
        <w:t>.</w:t>
      </w:r>
    </w:p>
    <w:p w:rsidR="00E67B15" w:rsidRDefault="00E67B15"/>
    <w:p w:rsidR="00A542D6" w:rsidRPr="00066ABF" w:rsidRDefault="00A542D6">
      <w:pPr>
        <w:rPr>
          <w:b/>
          <w:u w:val="single"/>
        </w:rPr>
      </w:pPr>
      <w:r w:rsidRPr="00066ABF">
        <w:rPr>
          <w:b/>
          <w:u w:val="single"/>
        </w:rPr>
        <w:t>Заседания Совета ректоров вузов РТ</w:t>
      </w:r>
    </w:p>
    <w:p w:rsidR="00A542D6" w:rsidRDefault="00A542D6">
      <w:pPr>
        <w:rPr>
          <w:b/>
          <w:u w:val="single"/>
        </w:rPr>
      </w:pPr>
    </w:p>
    <w:p w:rsidR="00561EB9" w:rsidRDefault="00561EB9">
      <w:r>
        <w:t>Заседание Совета ректоров состоялось 19 ноября 2014 года. Были рассмотрены следующие вопросы:</w:t>
      </w:r>
    </w:p>
    <w:p w:rsidR="00561EB9" w:rsidRDefault="00C77C7E">
      <w:r w:rsidRPr="00C77C7E">
        <w:t xml:space="preserve">1. </w:t>
      </w:r>
      <w:r w:rsidR="00561EB9" w:rsidRPr="00C77C7E">
        <w:t>О включении в состав Совета ректоров вузов Республики Татарстан ректора Института дополнительного профессионального образования (повышения квалификации) специалистов социокультурной сферы и искусства Р.И. </w:t>
      </w:r>
      <w:proofErr w:type="spellStart"/>
      <w:r w:rsidR="00561EB9" w:rsidRPr="00C77C7E">
        <w:t>Садриева</w:t>
      </w:r>
      <w:proofErr w:type="spellEnd"/>
      <w:r>
        <w:t>.</w:t>
      </w:r>
    </w:p>
    <w:p w:rsidR="00C77C7E" w:rsidRPr="00C77C7E" w:rsidRDefault="00C77C7E">
      <w:r w:rsidRPr="00C77C7E">
        <w:t xml:space="preserve">2. О создании Комитета по вопросам развития оборонно-промышленного комплекса, </w:t>
      </w:r>
      <w:proofErr w:type="spellStart"/>
      <w:r w:rsidRPr="00C77C7E">
        <w:t>импортозамещения</w:t>
      </w:r>
      <w:proofErr w:type="spellEnd"/>
      <w:r w:rsidRPr="00C77C7E">
        <w:t xml:space="preserve"> в промышленности и сельском хозяйстве при Совете ректоров вузов Республики Татарстан</w:t>
      </w:r>
      <w:r w:rsidR="00A17C9C">
        <w:t>.</w:t>
      </w:r>
    </w:p>
    <w:p w:rsidR="00561EB9" w:rsidRPr="00C77C7E" w:rsidRDefault="00C77C7E">
      <w:r w:rsidRPr="00C77C7E">
        <w:t>3. О результатах работы Комитета по вопросам противодействия коррупции Совета ректоров вузов Республики Татарстан</w:t>
      </w:r>
      <w:r w:rsidR="00A17C9C">
        <w:t>.</w:t>
      </w:r>
    </w:p>
    <w:p w:rsidR="00C77C7E" w:rsidRPr="00C77C7E" w:rsidRDefault="00C77C7E">
      <w:pPr>
        <w:rPr>
          <w:u w:val="single"/>
        </w:rPr>
      </w:pPr>
      <w:r w:rsidRPr="00C77C7E">
        <w:t>4. О профилактике негативных проявлений в сфере межнациональных и межконфессиональных отношений в студенческой среде</w:t>
      </w:r>
      <w:r w:rsidR="00A17C9C">
        <w:t>.</w:t>
      </w:r>
    </w:p>
    <w:p w:rsidR="00C77C7E" w:rsidRPr="00C77C7E" w:rsidRDefault="00C77C7E">
      <w:pPr>
        <w:rPr>
          <w:u w:val="single"/>
        </w:rPr>
      </w:pPr>
      <w:r w:rsidRPr="00C77C7E">
        <w:t>5. О праздновании межвузовского Дня знаний для первокурсников</w:t>
      </w:r>
      <w:r w:rsidR="00A17C9C">
        <w:t>.</w:t>
      </w:r>
    </w:p>
    <w:p w:rsidR="00C77C7E" w:rsidRDefault="00C77C7E">
      <w:r w:rsidRPr="00C77C7E">
        <w:t>6. О финансировании деятельности Совета ректоров вузов Республики Татарстан</w:t>
      </w:r>
      <w:r w:rsidR="00A17C9C">
        <w:t>.</w:t>
      </w:r>
    </w:p>
    <w:p w:rsidR="00C77C7E" w:rsidRDefault="00C77C7E">
      <w:r w:rsidRPr="00C77C7E">
        <w:t>7. О сотрудничестве с некоммерческой неправительственной организацией «Американские советы по международному образованию» (АСПРЯЛ)</w:t>
      </w:r>
      <w:r w:rsidR="00A17C9C">
        <w:t>.</w:t>
      </w:r>
    </w:p>
    <w:p w:rsidR="00C77C7E" w:rsidRPr="00A17C9C" w:rsidRDefault="00A17C9C">
      <w:pPr>
        <w:rPr>
          <w:u w:val="single"/>
        </w:rPr>
      </w:pPr>
      <w:r w:rsidRPr="00A17C9C">
        <w:t>8. О совершенствовании системы гражданско-патриотического воспитания и допризывной подготовки молодёжи в регионах Приволжского федерального округа</w:t>
      </w:r>
      <w:r>
        <w:t>.</w:t>
      </w:r>
    </w:p>
    <w:p w:rsidR="00C77C7E" w:rsidRDefault="00A17C9C">
      <w:r w:rsidRPr="00A17C9C">
        <w:t>9. Отчет о работе Республиканского межвузовского центра по работе с лицами с ОВЗ за 2013/2014 г</w:t>
      </w:r>
      <w:r>
        <w:t>.</w:t>
      </w:r>
    </w:p>
    <w:p w:rsidR="00A17C9C" w:rsidRDefault="00A17C9C">
      <w:r>
        <w:t>Разное:</w:t>
      </w:r>
    </w:p>
    <w:p w:rsidR="00A17C9C" w:rsidRPr="00A17C9C" w:rsidRDefault="00A17C9C">
      <w:r w:rsidRPr="00A17C9C">
        <w:t>- об исполнении поручения Президента Республики Татарстан Р.Н. </w:t>
      </w:r>
      <w:proofErr w:type="spellStart"/>
      <w:r w:rsidRPr="00A17C9C">
        <w:t>Минниханова</w:t>
      </w:r>
      <w:proofErr w:type="spellEnd"/>
      <w:r w:rsidRPr="00A17C9C">
        <w:t xml:space="preserve"> о построении информационно-коммуникационной платформы «Казанский открытый университет талантов 2.0»</w:t>
      </w:r>
      <w:r>
        <w:t>;</w:t>
      </w:r>
    </w:p>
    <w:p w:rsidR="00A17C9C" w:rsidRDefault="00A17C9C">
      <w:r w:rsidRPr="00A17C9C">
        <w:t>- о премии Президента Российской Федерации в области науки и инноваций для молодых учёных и Государственной премии Российской Федерации в области науки и технологий за 2014 год</w:t>
      </w:r>
      <w:r>
        <w:t>;</w:t>
      </w:r>
    </w:p>
    <w:p w:rsidR="00A17C9C" w:rsidRPr="00A17C9C" w:rsidRDefault="00A17C9C">
      <w:r>
        <w:lastRenderedPageBreak/>
        <w:t xml:space="preserve">- </w:t>
      </w:r>
      <w:r w:rsidRPr="00A17C9C">
        <w:t>о закреплении в новых учебных планах вузов Республики Татарстан предметов социально-экономического и гуманитарного профилей</w:t>
      </w:r>
      <w:r>
        <w:t>;</w:t>
      </w:r>
    </w:p>
    <w:p w:rsidR="00A17C9C" w:rsidRPr="00A17C9C" w:rsidRDefault="00A17C9C">
      <w:pPr>
        <w:rPr>
          <w:u w:val="single"/>
        </w:rPr>
      </w:pPr>
      <w:r w:rsidRPr="00A17C9C">
        <w:t>- об изменении предельных максимальных уровней наценок на продукцию, реализуемую на предприятиях общественного питания</w:t>
      </w:r>
      <w:r>
        <w:t>.</w:t>
      </w:r>
    </w:p>
    <w:p w:rsidR="00A17C9C" w:rsidRDefault="00A17C9C">
      <w:pPr>
        <w:rPr>
          <w:u w:val="single"/>
        </w:rPr>
      </w:pPr>
    </w:p>
    <w:p w:rsidR="00911A43" w:rsidRDefault="00163711" w:rsidP="00163711">
      <w:pPr>
        <w:rPr>
          <w:rFonts w:eastAsia="Times New Roman"/>
          <w:bCs/>
          <w:lang w:eastAsia="ru-RU"/>
        </w:rPr>
      </w:pPr>
      <w:r w:rsidRPr="00163711">
        <w:t xml:space="preserve">Второе заседание Совета ректоров произошло в формате традиционной встречи с Президентом Республики Татарстан Р.Н. </w:t>
      </w:r>
      <w:proofErr w:type="spellStart"/>
      <w:r w:rsidRPr="00163711">
        <w:t>Миннихановым</w:t>
      </w:r>
      <w:proofErr w:type="spellEnd"/>
      <w:r w:rsidRPr="00163711">
        <w:t xml:space="preserve">. </w:t>
      </w:r>
      <w:r w:rsidRPr="00163711">
        <w:rPr>
          <w:rFonts w:eastAsia="Times New Roman"/>
          <w:bCs/>
          <w:lang w:eastAsia="ru-RU"/>
        </w:rPr>
        <w:t xml:space="preserve">Встреча прошла в Доме Правительства РТ 19 декабря 2014 года. </w:t>
      </w:r>
    </w:p>
    <w:p w:rsidR="00163711" w:rsidRDefault="00163711" w:rsidP="00163711">
      <w:pPr>
        <w:rPr>
          <w:rFonts w:eastAsia="Times New Roman"/>
          <w:bCs/>
          <w:lang w:eastAsia="ru-RU"/>
        </w:rPr>
      </w:pPr>
      <w:r w:rsidRPr="00163711">
        <w:rPr>
          <w:rFonts w:eastAsia="Times New Roman"/>
          <w:bCs/>
          <w:lang w:eastAsia="ru-RU"/>
        </w:rPr>
        <w:t xml:space="preserve">Рустам </w:t>
      </w:r>
      <w:proofErr w:type="spellStart"/>
      <w:r w:rsidRPr="00163711">
        <w:rPr>
          <w:rFonts w:eastAsia="Times New Roman"/>
          <w:bCs/>
          <w:lang w:eastAsia="ru-RU"/>
        </w:rPr>
        <w:t>Минниханов</w:t>
      </w:r>
      <w:proofErr w:type="spellEnd"/>
      <w:r w:rsidRPr="00163711">
        <w:rPr>
          <w:rFonts w:eastAsia="Times New Roman"/>
          <w:bCs/>
          <w:lang w:eastAsia="ru-RU"/>
        </w:rPr>
        <w:t xml:space="preserve"> сообщил в ходе встречи, что в республике взят курс на модернизацию системы образования, начиная с дошкольных образовательных учреждений и заканчивая вузами.</w:t>
      </w:r>
      <w:r w:rsidRPr="00163711">
        <w:rPr>
          <w:rFonts w:eastAsia="Times New Roman"/>
          <w:lang w:eastAsia="ru-RU"/>
        </w:rPr>
        <w:t xml:space="preserve"> </w:t>
      </w:r>
      <w:r w:rsidRPr="00163711">
        <w:rPr>
          <w:rFonts w:eastAsia="Times New Roman"/>
          <w:bCs/>
          <w:lang w:eastAsia="ru-RU"/>
        </w:rPr>
        <w:t>Ректор Казанского федерального университета, председатель Совета ректоров вузов Республики Татарстан Ильшат Гафуров рассказал о работе, проводимой в рамках Совета ректоров вузов РТ.</w:t>
      </w:r>
    </w:p>
    <w:p w:rsidR="00911A43" w:rsidRDefault="00911A43" w:rsidP="00163711">
      <w:pPr>
        <w:rPr>
          <w:rFonts w:eastAsia="Times New Roman"/>
          <w:lang w:eastAsia="ru-RU"/>
        </w:rPr>
      </w:pPr>
      <w:r w:rsidRPr="00911A43">
        <w:rPr>
          <w:rFonts w:eastAsia="Times New Roman"/>
          <w:bCs/>
          <w:lang w:eastAsia="ru-RU"/>
        </w:rPr>
        <w:t xml:space="preserve">Президент РТ отметил важность </w:t>
      </w:r>
      <w:r w:rsidRPr="00911A43">
        <w:rPr>
          <w:rFonts w:eastAsia="Times New Roman"/>
          <w:lang w:eastAsia="ru-RU"/>
        </w:rPr>
        <w:t>работы с талантливой молодежью, а также на необходимость активизации работы с иностранными студентами.</w:t>
      </w:r>
    </w:p>
    <w:p w:rsidR="00911A43" w:rsidRPr="007322E9" w:rsidRDefault="00911A43" w:rsidP="00163711">
      <w:pPr>
        <w:rPr>
          <w:rFonts w:eastAsia="Times New Roman"/>
          <w:lang w:eastAsia="ru-RU"/>
        </w:rPr>
      </w:pPr>
      <w:r w:rsidRPr="007322E9">
        <w:rPr>
          <w:rFonts w:eastAsia="Times New Roman"/>
          <w:bCs/>
          <w:lang w:eastAsia="ru-RU"/>
        </w:rPr>
        <w:t xml:space="preserve">Ректор Казанского федерального университета, председатель Совета ректоров вузов Республики Татарстан Ильшат Гафуров </w:t>
      </w:r>
      <w:r w:rsidRPr="007322E9">
        <w:rPr>
          <w:rFonts w:eastAsia="Times New Roman"/>
          <w:lang w:eastAsia="ru-RU"/>
        </w:rPr>
        <w:t>в своем выступлении обозначил ряд проблем, с которыми сталкиваются сегодня вузы республики</w:t>
      </w:r>
      <w:r w:rsidRPr="007322E9">
        <w:rPr>
          <w:rFonts w:eastAsia="Times New Roman"/>
          <w:bCs/>
          <w:lang w:eastAsia="ru-RU"/>
        </w:rPr>
        <w:t>.</w:t>
      </w:r>
      <w:r w:rsidRPr="007322E9">
        <w:rPr>
          <w:rFonts w:eastAsia="Times New Roman"/>
          <w:lang w:eastAsia="ru-RU"/>
        </w:rPr>
        <w:t xml:space="preserve"> </w:t>
      </w:r>
    </w:p>
    <w:p w:rsidR="00911A43" w:rsidRPr="007322E9" w:rsidRDefault="00911A43" w:rsidP="00163711">
      <w:pPr>
        <w:rPr>
          <w:rFonts w:eastAsia="Times New Roman"/>
          <w:lang w:eastAsia="ru-RU"/>
        </w:rPr>
      </w:pPr>
      <w:r w:rsidRPr="007322E9">
        <w:rPr>
          <w:rFonts w:eastAsia="Times New Roman"/>
          <w:lang w:eastAsia="ru-RU"/>
        </w:rPr>
        <w:t>Прежде всего, это нехватка комфортабельных общежитий для проживания студентов.</w:t>
      </w:r>
    </w:p>
    <w:p w:rsidR="00911A43" w:rsidRDefault="00911A43" w:rsidP="00163711">
      <w:pPr>
        <w:rPr>
          <w:rFonts w:eastAsia="Times New Roman"/>
          <w:lang w:eastAsia="ru-RU"/>
        </w:rPr>
      </w:pPr>
      <w:r w:rsidRPr="007322E9">
        <w:rPr>
          <w:rFonts w:eastAsia="Times New Roman"/>
          <w:lang w:eastAsia="ru-RU"/>
        </w:rPr>
        <w:t>Вторая проблема, также общая для многих вузов, - старение кадров и привлечение преподавательского состава и квалифицированных специалистов-ученых. Многие их них нуждаются в жилье. Председатель Совета ректоров вузов РТ предложил рассмотреть возможность обеспечения преподавателей вузов жильем на арендной основе, возможность строительства арендного жилья в рамках Государственного жилищного фонда при Президенте РТ</w:t>
      </w:r>
      <w:r w:rsidR="007322E9">
        <w:rPr>
          <w:rFonts w:eastAsia="Times New Roman"/>
          <w:lang w:eastAsia="ru-RU"/>
        </w:rPr>
        <w:t>.</w:t>
      </w:r>
    </w:p>
    <w:p w:rsidR="007322E9" w:rsidRPr="007322E9" w:rsidRDefault="007322E9" w:rsidP="00163711">
      <w:pPr>
        <w:rPr>
          <w:rFonts w:eastAsia="Times New Roman"/>
          <w:lang w:eastAsia="ru-RU"/>
        </w:rPr>
      </w:pPr>
      <w:r w:rsidRPr="007322E9">
        <w:rPr>
          <w:rFonts w:eastAsia="Times New Roman"/>
          <w:lang w:eastAsia="ru-RU"/>
        </w:rPr>
        <w:t xml:space="preserve">Прозвучали другие предложения, касающиеся вопросов координации деятельности вузов, организации </w:t>
      </w:r>
      <w:r w:rsidR="000C147E">
        <w:rPr>
          <w:rFonts w:eastAsia="Times New Roman"/>
          <w:lang w:eastAsia="ru-RU"/>
        </w:rPr>
        <w:t xml:space="preserve">празднования </w:t>
      </w:r>
      <w:r w:rsidRPr="007322E9">
        <w:rPr>
          <w:rFonts w:eastAsia="Times New Roman"/>
          <w:lang w:eastAsia="ru-RU"/>
        </w:rPr>
        <w:t>Дня знаний 1 сентября и др.</w:t>
      </w:r>
    </w:p>
    <w:p w:rsidR="007322E9" w:rsidRDefault="007322E9" w:rsidP="00163711">
      <w:pPr>
        <w:rPr>
          <w:rFonts w:eastAsia="Times New Roman"/>
          <w:lang w:eastAsia="ru-RU"/>
        </w:rPr>
      </w:pPr>
      <w:r w:rsidRPr="007322E9">
        <w:rPr>
          <w:rFonts w:eastAsia="Times New Roman"/>
          <w:lang w:eastAsia="ru-RU"/>
        </w:rPr>
        <w:t xml:space="preserve">Участники встречи обсудили </w:t>
      </w:r>
      <w:r>
        <w:rPr>
          <w:rFonts w:eastAsia="Times New Roman"/>
          <w:lang w:eastAsia="ru-RU"/>
        </w:rPr>
        <w:t>также</w:t>
      </w:r>
      <w:r w:rsidRPr="007322E9">
        <w:rPr>
          <w:rFonts w:eastAsia="Times New Roman"/>
          <w:lang w:eastAsia="ru-RU"/>
        </w:rPr>
        <w:t xml:space="preserve"> темы, касающиеся модернизации образования, работы с талантливой молодежью, укрепления материально-технической базы вузов Республики Татарстан.</w:t>
      </w:r>
    </w:p>
    <w:p w:rsidR="00163711" w:rsidRPr="007322E9" w:rsidRDefault="007322E9" w:rsidP="007322E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итогам встречи Президент дал ряд поручений органам исполнительной власти</w:t>
      </w:r>
      <w:r w:rsidR="007C76BC">
        <w:rPr>
          <w:rFonts w:eastAsia="Times New Roman"/>
          <w:lang w:eastAsia="ru-RU"/>
        </w:rPr>
        <w:t xml:space="preserve"> о реализации прозвучавших предложений.</w:t>
      </w:r>
    </w:p>
    <w:p w:rsidR="00163711" w:rsidRDefault="00163711">
      <w:pPr>
        <w:rPr>
          <w:u w:val="single"/>
        </w:rPr>
      </w:pPr>
    </w:p>
    <w:p w:rsidR="00A542D6" w:rsidRPr="00066ABF" w:rsidRDefault="00A542D6">
      <w:pPr>
        <w:rPr>
          <w:b/>
          <w:u w:val="single"/>
        </w:rPr>
      </w:pPr>
      <w:r w:rsidRPr="00066ABF">
        <w:rPr>
          <w:b/>
          <w:u w:val="single"/>
        </w:rPr>
        <w:t>Участие в работе Российского союза ректоров, Совета ректоров вузов ПФО</w:t>
      </w:r>
    </w:p>
    <w:p w:rsidR="00A542D6" w:rsidRDefault="00A542D6">
      <w:pPr>
        <w:rPr>
          <w:b/>
        </w:rPr>
      </w:pPr>
    </w:p>
    <w:p w:rsidR="00F25C94" w:rsidRDefault="00F25C94">
      <w:pPr>
        <w:rPr>
          <w:color w:val="000000"/>
        </w:rPr>
      </w:pPr>
      <w:r w:rsidRPr="00F25C9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30 октября 2014 года</w:t>
      </w:r>
      <w:r>
        <w:rPr>
          <w:rStyle w:val="a4"/>
        </w:rPr>
        <w:t xml:space="preserve"> </w:t>
      </w:r>
      <w:r>
        <w:rPr>
          <w:color w:val="000000"/>
        </w:rPr>
        <w:t xml:space="preserve">в Московском государственном университете имени </w:t>
      </w:r>
      <w:proofErr w:type="spellStart"/>
      <w:r>
        <w:rPr>
          <w:color w:val="000000"/>
        </w:rPr>
        <w:t>М.</w:t>
      </w:r>
      <w:r>
        <w:rPr>
          <w:rStyle w:val="a4"/>
        </w:rPr>
        <w:t>В.</w:t>
      </w:r>
      <w:r>
        <w:rPr>
          <w:color w:val="000000"/>
        </w:rPr>
        <w:t>Ломоносова</w:t>
      </w:r>
      <w:proofErr w:type="spellEnd"/>
      <w:r>
        <w:rPr>
          <w:color w:val="000000"/>
        </w:rPr>
        <w:t xml:space="preserve"> состоялся </w:t>
      </w:r>
      <w:r w:rsidRPr="00F25C94">
        <w:rPr>
          <w:rStyle w:val="a4"/>
          <w:b w:val="0"/>
        </w:rPr>
        <w:t>X Съезд Российского Союза ректоров</w:t>
      </w:r>
      <w:r>
        <w:rPr>
          <w:rStyle w:val="a4"/>
        </w:rPr>
        <w:t xml:space="preserve">, </w:t>
      </w:r>
      <w:r>
        <w:rPr>
          <w:color w:val="000000"/>
        </w:rPr>
        <w:t>в котором приняли участие члены Совета ректоров вузов РТ.</w:t>
      </w:r>
      <w:r w:rsidR="009237C1">
        <w:rPr>
          <w:color w:val="000000"/>
        </w:rPr>
        <w:t xml:space="preserve"> Участники съезда </w:t>
      </w:r>
      <w:proofErr w:type="gramStart"/>
      <w:r w:rsidR="009237C1">
        <w:rPr>
          <w:color w:val="000000"/>
        </w:rPr>
        <w:t>была</w:t>
      </w:r>
      <w:proofErr w:type="gramEnd"/>
      <w:r w:rsidR="009237C1">
        <w:rPr>
          <w:color w:val="000000"/>
        </w:rPr>
        <w:t xml:space="preserve"> обсудили широкий спектр </w:t>
      </w:r>
      <w:r w:rsidR="004528F2">
        <w:rPr>
          <w:color w:val="000000"/>
        </w:rPr>
        <w:t>проблем, стоящих перед вузами</w:t>
      </w:r>
      <w:r w:rsidR="009237C1">
        <w:rPr>
          <w:color w:val="000000"/>
        </w:rPr>
        <w:t>:</w:t>
      </w:r>
    </w:p>
    <w:p w:rsidR="004528F2" w:rsidRDefault="004528F2">
      <w:pPr>
        <w:rPr>
          <w:color w:val="000000"/>
        </w:rPr>
      </w:pPr>
      <w:r>
        <w:rPr>
          <w:color w:val="000000"/>
        </w:rPr>
        <w:t>Миссия университетов в современных условиях. Повышение качества образования.</w:t>
      </w:r>
    </w:p>
    <w:p w:rsidR="004528F2" w:rsidRDefault="004528F2">
      <w:pPr>
        <w:rPr>
          <w:color w:val="000000"/>
        </w:rPr>
      </w:pPr>
      <w:r w:rsidRPr="004528F2">
        <w:rPr>
          <w:color w:val="000000"/>
        </w:rPr>
        <w:t>Наука в высшей школе</w:t>
      </w:r>
      <w:r>
        <w:rPr>
          <w:color w:val="000000"/>
        </w:rPr>
        <w:t>.</w:t>
      </w:r>
    </w:p>
    <w:p w:rsidR="004528F2" w:rsidRDefault="004528F2">
      <w:pPr>
        <w:rPr>
          <w:color w:val="000000"/>
        </w:rPr>
      </w:pPr>
      <w:r w:rsidRPr="004528F2">
        <w:rPr>
          <w:color w:val="000000"/>
        </w:rPr>
        <w:t>Университеты – новой экономике.</w:t>
      </w:r>
    </w:p>
    <w:p w:rsidR="004528F2" w:rsidRDefault="004528F2">
      <w:pPr>
        <w:rPr>
          <w:color w:val="000000"/>
        </w:rPr>
      </w:pPr>
      <w:r w:rsidRPr="004528F2">
        <w:rPr>
          <w:color w:val="000000"/>
        </w:rPr>
        <w:t>Образование и воспитание. Роль гуманитарного знания.</w:t>
      </w:r>
    </w:p>
    <w:p w:rsidR="004528F2" w:rsidRDefault="004528F2">
      <w:pPr>
        <w:rPr>
          <w:color w:val="000000"/>
        </w:rPr>
      </w:pPr>
      <w:r w:rsidRPr="004528F2">
        <w:rPr>
          <w:color w:val="000000"/>
        </w:rPr>
        <w:t>Поиск и поддержка талантов</w:t>
      </w:r>
      <w:r>
        <w:rPr>
          <w:color w:val="000000"/>
        </w:rPr>
        <w:t>.</w:t>
      </w:r>
    </w:p>
    <w:p w:rsidR="004528F2" w:rsidRDefault="004528F2">
      <w:pPr>
        <w:rPr>
          <w:color w:val="000000"/>
        </w:rPr>
      </w:pPr>
      <w:r w:rsidRPr="004528F2">
        <w:rPr>
          <w:color w:val="000000"/>
        </w:rPr>
        <w:t>Российские университеты в мировом образовательном пространстве</w:t>
      </w:r>
      <w:r>
        <w:rPr>
          <w:color w:val="000000"/>
        </w:rPr>
        <w:t>.</w:t>
      </w:r>
    </w:p>
    <w:p w:rsidR="00437582" w:rsidRDefault="00437582">
      <w:pPr>
        <w:rPr>
          <w:rFonts w:eastAsia="Times New Roman"/>
          <w:lang w:eastAsia="ru-RU"/>
        </w:rPr>
      </w:pPr>
      <w:r w:rsidRPr="00437582">
        <w:rPr>
          <w:rFonts w:eastAsia="Times New Roman"/>
          <w:lang w:eastAsia="ru-RU"/>
        </w:rPr>
        <w:t>Ректор КФУ И</w:t>
      </w:r>
      <w:r>
        <w:rPr>
          <w:rFonts w:eastAsia="Times New Roman"/>
          <w:lang w:eastAsia="ru-RU"/>
        </w:rPr>
        <w:t>.Р.</w:t>
      </w:r>
      <w:r w:rsidRPr="00437582">
        <w:rPr>
          <w:rFonts w:eastAsia="Times New Roman"/>
          <w:lang w:eastAsia="ru-RU"/>
        </w:rPr>
        <w:t xml:space="preserve"> Гафуров </w:t>
      </w:r>
      <w:r>
        <w:rPr>
          <w:rFonts w:eastAsia="Times New Roman"/>
          <w:lang w:eastAsia="ru-RU"/>
        </w:rPr>
        <w:t>был</w:t>
      </w:r>
      <w:r w:rsidRPr="00437582">
        <w:rPr>
          <w:rFonts w:eastAsia="Times New Roman"/>
          <w:lang w:eastAsia="ru-RU"/>
        </w:rPr>
        <w:t xml:space="preserve"> одним из модераторов круглого стола "Наука в высшей школе". Среди тем,</w:t>
      </w:r>
      <w:r>
        <w:rPr>
          <w:rFonts w:eastAsia="Times New Roman"/>
          <w:lang w:eastAsia="ru-RU"/>
        </w:rPr>
        <w:t xml:space="preserve"> поднимаемых  на круглом столе: </w:t>
      </w:r>
      <w:r w:rsidRPr="00437582">
        <w:rPr>
          <w:rFonts w:eastAsia="Times New Roman"/>
          <w:lang w:eastAsia="ru-RU"/>
        </w:rPr>
        <w:t>Оценка эффективности научных исследований университетов и ученых, участие в рейтингах</w:t>
      </w:r>
      <w:r>
        <w:rPr>
          <w:rFonts w:eastAsia="Times New Roman"/>
          <w:lang w:eastAsia="ru-RU"/>
        </w:rPr>
        <w:t>.</w:t>
      </w:r>
    </w:p>
    <w:p w:rsidR="00437582" w:rsidRDefault="00437582">
      <w:pPr>
        <w:rPr>
          <w:rFonts w:eastAsia="Times New Roman"/>
          <w:lang w:eastAsia="ru-RU"/>
        </w:rPr>
      </w:pPr>
      <w:r w:rsidRPr="00437582">
        <w:rPr>
          <w:rFonts w:eastAsia="Times New Roman"/>
          <w:lang w:eastAsia="ru-RU"/>
        </w:rPr>
        <w:t xml:space="preserve">Коммерциализация разработок, создание технопарков и  </w:t>
      </w:r>
      <w:proofErr w:type="gramStart"/>
      <w:r w:rsidRPr="00437582">
        <w:rPr>
          <w:rFonts w:eastAsia="Times New Roman"/>
          <w:lang w:eastAsia="ru-RU"/>
        </w:rPr>
        <w:t>бизнес-инкубаторов</w:t>
      </w:r>
      <w:proofErr w:type="gramEnd"/>
      <w:r w:rsidRPr="00437582">
        <w:rPr>
          <w:rFonts w:eastAsia="Times New Roman"/>
          <w:lang w:eastAsia="ru-RU"/>
        </w:rPr>
        <w:t>, взаимодействие вузов и компаний</w:t>
      </w:r>
      <w:r>
        <w:rPr>
          <w:rFonts w:eastAsia="Times New Roman"/>
          <w:lang w:eastAsia="ru-RU"/>
        </w:rPr>
        <w:t>.</w:t>
      </w:r>
      <w:r w:rsidRPr="00437582">
        <w:rPr>
          <w:rFonts w:eastAsia="Times New Roman"/>
          <w:lang w:eastAsia="ru-RU"/>
        </w:rPr>
        <w:t xml:space="preserve"> </w:t>
      </w:r>
    </w:p>
    <w:p w:rsidR="00437582" w:rsidRDefault="00437582">
      <w:pPr>
        <w:rPr>
          <w:rFonts w:eastAsia="Times New Roman"/>
          <w:lang w:eastAsia="ru-RU"/>
        </w:rPr>
      </w:pPr>
      <w:r w:rsidRPr="00437582">
        <w:rPr>
          <w:rFonts w:eastAsia="Times New Roman"/>
          <w:lang w:eastAsia="ru-RU"/>
        </w:rPr>
        <w:t>Инфраструктура научных исследований, вопросы финансирования</w:t>
      </w:r>
      <w:r>
        <w:rPr>
          <w:rFonts w:eastAsia="Times New Roman"/>
          <w:lang w:eastAsia="ru-RU"/>
        </w:rPr>
        <w:t>.</w:t>
      </w:r>
    </w:p>
    <w:p w:rsidR="00F25C94" w:rsidRPr="00437582" w:rsidRDefault="00437582">
      <w:pPr>
        <w:rPr>
          <w:color w:val="000000"/>
        </w:rPr>
      </w:pPr>
      <w:r>
        <w:rPr>
          <w:rFonts w:eastAsia="Times New Roman"/>
          <w:lang w:eastAsia="ru-RU"/>
        </w:rPr>
        <w:t>Б</w:t>
      </w:r>
      <w:r w:rsidRPr="00437582">
        <w:rPr>
          <w:rFonts w:eastAsia="Times New Roman"/>
          <w:lang w:eastAsia="ru-RU"/>
        </w:rPr>
        <w:t xml:space="preserve">ыли затронуты </w:t>
      </w:r>
      <w:r>
        <w:rPr>
          <w:rFonts w:eastAsia="Times New Roman"/>
          <w:lang w:eastAsia="ru-RU"/>
        </w:rPr>
        <w:t>и друг</w:t>
      </w:r>
      <w:r w:rsidRPr="00437582">
        <w:rPr>
          <w:rFonts w:eastAsia="Times New Roman"/>
          <w:lang w:eastAsia="ru-RU"/>
        </w:rPr>
        <w:t xml:space="preserve">ие важные темы в процессе </w:t>
      </w:r>
      <w:r>
        <w:rPr>
          <w:rFonts w:eastAsia="Times New Roman"/>
          <w:lang w:eastAsia="ru-RU"/>
        </w:rPr>
        <w:t xml:space="preserve">состоявшейся </w:t>
      </w:r>
      <w:r w:rsidRPr="00437582">
        <w:rPr>
          <w:rFonts w:eastAsia="Times New Roman"/>
          <w:lang w:eastAsia="ru-RU"/>
        </w:rPr>
        <w:t>дискуссии</w:t>
      </w:r>
      <w:r>
        <w:rPr>
          <w:rFonts w:eastAsia="Times New Roman"/>
          <w:lang w:eastAsia="ru-RU"/>
        </w:rPr>
        <w:t>.</w:t>
      </w:r>
    </w:p>
    <w:p w:rsidR="00437582" w:rsidRPr="00034478" w:rsidRDefault="00437582" w:rsidP="0043758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034478">
        <w:rPr>
          <w:rFonts w:eastAsia="Times New Roman"/>
          <w:lang w:eastAsia="ru-RU"/>
        </w:rPr>
        <w:t xml:space="preserve">резидент Российского союза ректоров </w:t>
      </w:r>
      <w:r>
        <w:rPr>
          <w:rFonts w:eastAsia="Times New Roman"/>
          <w:lang w:eastAsia="ru-RU"/>
        </w:rPr>
        <w:t>В.</w:t>
      </w:r>
      <w:r w:rsidR="003E1B19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. Садовничий </w:t>
      </w:r>
      <w:r w:rsidRPr="00034478">
        <w:rPr>
          <w:rFonts w:eastAsia="Times New Roman"/>
          <w:lang w:eastAsia="ru-RU"/>
        </w:rPr>
        <w:t>выдели</w:t>
      </w:r>
      <w:r>
        <w:rPr>
          <w:rFonts w:eastAsia="Times New Roman"/>
          <w:lang w:eastAsia="ru-RU"/>
        </w:rPr>
        <w:t>л</w:t>
      </w:r>
      <w:r w:rsidRPr="00034478">
        <w:rPr>
          <w:rFonts w:eastAsia="Times New Roman"/>
          <w:lang w:eastAsia="ru-RU"/>
        </w:rPr>
        <w:t xml:space="preserve"> шесть ключевых моментов, необходимых для развития высшей школы в России.</w:t>
      </w:r>
    </w:p>
    <w:p w:rsidR="00437582" w:rsidRPr="00192875" w:rsidRDefault="00437582" w:rsidP="00437582">
      <w:pPr>
        <w:rPr>
          <w:rFonts w:eastAsia="Times New Roman"/>
          <w:lang w:eastAsia="ru-RU"/>
        </w:rPr>
      </w:pPr>
      <w:r w:rsidRPr="00192875">
        <w:rPr>
          <w:rFonts w:eastAsia="Times New Roman"/>
          <w:lang w:eastAsia="ru-RU"/>
        </w:rPr>
        <w:t>Первым из них является образования.</w:t>
      </w:r>
    </w:p>
    <w:p w:rsidR="003F22F3" w:rsidRPr="00192875" w:rsidRDefault="00437582" w:rsidP="00437582">
      <w:pPr>
        <w:rPr>
          <w:rFonts w:eastAsia="Times New Roman"/>
          <w:lang w:eastAsia="ru-RU"/>
        </w:rPr>
      </w:pPr>
      <w:r w:rsidRPr="00192875">
        <w:rPr>
          <w:rFonts w:eastAsia="Times New Roman"/>
          <w:lang w:eastAsia="ru-RU"/>
        </w:rPr>
        <w:t xml:space="preserve">Вторым пунктом программы </w:t>
      </w:r>
      <w:proofErr w:type="spellStart"/>
      <w:r w:rsidRPr="00192875">
        <w:rPr>
          <w:rFonts w:eastAsia="Times New Roman"/>
          <w:lang w:eastAsia="ru-RU"/>
        </w:rPr>
        <w:t>Садовничего</w:t>
      </w:r>
      <w:proofErr w:type="spellEnd"/>
      <w:r w:rsidRPr="00192875">
        <w:rPr>
          <w:rFonts w:eastAsia="Times New Roman"/>
          <w:lang w:eastAsia="ru-RU"/>
        </w:rPr>
        <w:t xml:space="preserve"> является наука в высшей школе. Ректор МГУ призвал не только создать центры коллективного пользования, но и обновить сотрудничество с Российской академией наук.</w:t>
      </w:r>
    </w:p>
    <w:p w:rsidR="00437582" w:rsidRPr="00192875" w:rsidRDefault="00437582" w:rsidP="00437582">
      <w:pPr>
        <w:rPr>
          <w:rFonts w:eastAsia="Times New Roman"/>
          <w:lang w:eastAsia="ru-RU"/>
        </w:rPr>
      </w:pPr>
      <w:r w:rsidRPr="00192875">
        <w:rPr>
          <w:rFonts w:eastAsia="Times New Roman"/>
          <w:lang w:eastAsia="ru-RU"/>
        </w:rPr>
        <w:t xml:space="preserve"> В то же время третий пункт — создание университетов новой экономики — связан с тем, что Россия и ее экономика «сделали огромные шаги в своем развитии».</w:t>
      </w:r>
    </w:p>
    <w:p w:rsidR="00437582" w:rsidRPr="00192875" w:rsidRDefault="00437582" w:rsidP="00437582">
      <w:pPr>
        <w:rPr>
          <w:rFonts w:eastAsia="Times New Roman"/>
          <w:lang w:eastAsia="ru-RU"/>
        </w:rPr>
      </w:pPr>
      <w:r w:rsidRPr="00192875">
        <w:rPr>
          <w:rFonts w:eastAsia="Times New Roman"/>
          <w:lang w:eastAsia="ru-RU"/>
        </w:rPr>
        <w:t xml:space="preserve">Четвертым пунктом программы </w:t>
      </w:r>
      <w:proofErr w:type="spellStart"/>
      <w:r w:rsidRPr="00192875">
        <w:rPr>
          <w:rFonts w:eastAsia="Times New Roman"/>
          <w:lang w:eastAsia="ru-RU"/>
        </w:rPr>
        <w:t>Садовничего</w:t>
      </w:r>
      <w:proofErr w:type="spellEnd"/>
      <w:r w:rsidRPr="00192875">
        <w:rPr>
          <w:rFonts w:eastAsia="Times New Roman"/>
          <w:lang w:eastAsia="ru-RU"/>
        </w:rPr>
        <w:t xml:space="preserve"> являются образование и воспитание, под которыми во многом понимается гуманитарное знание.</w:t>
      </w:r>
    </w:p>
    <w:p w:rsidR="00437582" w:rsidRPr="00192875" w:rsidRDefault="00437582" w:rsidP="00437582">
      <w:pPr>
        <w:rPr>
          <w:rFonts w:eastAsia="Times New Roman"/>
          <w:lang w:eastAsia="ru-RU"/>
        </w:rPr>
      </w:pPr>
      <w:r w:rsidRPr="00192875">
        <w:rPr>
          <w:rFonts w:eastAsia="Times New Roman"/>
          <w:lang w:eastAsia="ru-RU"/>
        </w:rPr>
        <w:t xml:space="preserve">Пятым пунктом программы является поддержка талантов. </w:t>
      </w:r>
      <w:proofErr w:type="gramStart"/>
      <w:r w:rsidRPr="00192875">
        <w:rPr>
          <w:rFonts w:eastAsia="Times New Roman"/>
          <w:lang w:eastAsia="ru-RU"/>
        </w:rPr>
        <w:t>Садовничий</w:t>
      </w:r>
      <w:proofErr w:type="gramEnd"/>
      <w:r w:rsidRPr="00192875">
        <w:rPr>
          <w:rFonts w:eastAsia="Times New Roman"/>
          <w:lang w:eastAsia="ru-RU"/>
        </w:rPr>
        <w:t xml:space="preserve"> призывал активнее их искать и поддерживать, помогать реализовать себя. Наконец, ректор МГУ заявил о необходимости найти место российских университетов в мировом образовательном пространстве</w:t>
      </w:r>
    </w:p>
    <w:p w:rsidR="00F25C94" w:rsidRDefault="003F22F3">
      <w:pPr>
        <w:rPr>
          <w:color w:val="000000"/>
        </w:rPr>
      </w:pPr>
      <w:r>
        <w:rPr>
          <w:color w:val="000000"/>
        </w:rPr>
        <w:t xml:space="preserve">В работе съезда принял участие Президент России В.В. Путин, который </w:t>
      </w:r>
      <w:r w:rsidR="00192875">
        <w:rPr>
          <w:color w:val="000000"/>
        </w:rPr>
        <w:t>выступил на пленарном заседании</w:t>
      </w:r>
      <w:r>
        <w:rPr>
          <w:color w:val="000000"/>
        </w:rPr>
        <w:t>.</w:t>
      </w:r>
    </w:p>
    <w:p w:rsidR="00F25C94" w:rsidRDefault="00F25C94">
      <w:pPr>
        <w:rPr>
          <w:color w:val="000000"/>
        </w:rPr>
      </w:pPr>
    </w:p>
    <w:p w:rsidR="000B6A72" w:rsidRPr="000B6A72" w:rsidRDefault="000B6A72" w:rsidP="000B6A72">
      <w:pPr>
        <w:pStyle w:val="1"/>
        <w:shd w:val="clear" w:color="auto" w:fill="auto"/>
        <w:spacing w:before="0"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6A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Делегация Совета ректоров вузов РТ приняла участие в заседании Совета ректоров вузов Приволжского федерального округа </w:t>
      </w:r>
      <w:r w:rsidRPr="000B6A72">
        <w:rPr>
          <w:rStyle w:val="a4"/>
          <w:rFonts w:ascii="Times New Roman" w:hAnsi="Times New Roman" w:cs="Times New Roman"/>
          <w:b w:val="0"/>
          <w:sz w:val="28"/>
          <w:szCs w:val="28"/>
        </w:rPr>
        <w:t>21 октября 2014</w:t>
      </w:r>
      <w:r w:rsidRPr="000B6A7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B6A72">
        <w:rPr>
          <w:rStyle w:val="a4"/>
          <w:rFonts w:ascii="Times New Roman" w:hAnsi="Times New Roman" w:cs="Times New Roman"/>
          <w:b w:val="0"/>
          <w:sz w:val="28"/>
          <w:szCs w:val="28"/>
        </w:rPr>
        <w:t>года</w:t>
      </w:r>
      <w:r w:rsidRPr="000B6A72">
        <w:rPr>
          <w:rFonts w:ascii="Times New Roman" w:hAnsi="Times New Roman" w:cs="Times New Roman"/>
          <w:color w:val="000000"/>
          <w:sz w:val="28"/>
          <w:szCs w:val="28"/>
        </w:rPr>
        <w:t xml:space="preserve"> на тему: </w:t>
      </w:r>
      <w:r w:rsidR="003E1B1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B6A72">
        <w:rPr>
          <w:rFonts w:ascii="Times New Roman" w:hAnsi="Times New Roman" w:cs="Times New Roman"/>
          <w:color w:val="000000"/>
          <w:sz w:val="28"/>
          <w:szCs w:val="28"/>
        </w:rPr>
        <w:t>Развитие высшего педагогического образования».</w:t>
      </w:r>
    </w:p>
    <w:p w:rsidR="000B6A72" w:rsidRPr="000B6A72" w:rsidRDefault="000B6A72" w:rsidP="000B6A72">
      <w:pPr>
        <w:pStyle w:val="1"/>
        <w:shd w:val="clear" w:color="auto" w:fill="auto"/>
        <w:spacing w:before="0"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6A72">
        <w:rPr>
          <w:rFonts w:ascii="Times New Roman" w:hAnsi="Times New Roman" w:cs="Times New Roman"/>
          <w:color w:val="000000"/>
          <w:sz w:val="28"/>
          <w:szCs w:val="28"/>
        </w:rPr>
        <w:t>Заседание прошло в Ульяновском государственном педагогическом университете им. МЛ. Ульянова.</w:t>
      </w:r>
    </w:p>
    <w:p w:rsidR="000B6A72" w:rsidRPr="000B6A72" w:rsidRDefault="000B6A72" w:rsidP="000B6A72">
      <w:pPr>
        <w:pStyle w:val="1"/>
        <w:shd w:val="clear" w:color="auto" w:fill="auto"/>
        <w:spacing w:before="0" w:line="307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B6A72">
        <w:rPr>
          <w:rFonts w:ascii="Times New Roman" w:hAnsi="Times New Roman" w:cs="Times New Roman"/>
          <w:color w:val="000000"/>
          <w:sz w:val="28"/>
          <w:szCs w:val="28"/>
        </w:rPr>
        <w:t>В ходе заседания были рассмотрены вопросы поддержки развития педагогического образования, роли инновационных университетов в подготовке педагогических кадров, стратегическое развитие педагогического образования в контексте модернизации педагогического образования в России, нравственно-патриотическое воспитание будущих педагогов и др.</w:t>
      </w:r>
    </w:p>
    <w:p w:rsidR="000B6A72" w:rsidRDefault="000B6A72">
      <w:pPr>
        <w:rPr>
          <w:color w:val="000000"/>
        </w:rPr>
      </w:pPr>
    </w:p>
    <w:p w:rsidR="00F25C94" w:rsidRPr="004574E4" w:rsidRDefault="0063360C">
      <w:proofErr w:type="gramStart"/>
      <w:r w:rsidRPr="004574E4">
        <w:t xml:space="preserve">10 </w:t>
      </w:r>
      <w:r w:rsidR="004574E4">
        <w:t xml:space="preserve">декабря </w:t>
      </w:r>
      <w:r w:rsidRPr="004574E4">
        <w:t xml:space="preserve">2014 года в Томске состоялось выездное расширенное заседание Совета российского союза ректоров </w:t>
      </w:r>
      <w:r w:rsidR="004574E4" w:rsidRPr="004574E4">
        <w:t xml:space="preserve">по вопросу </w:t>
      </w:r>
      <w:r w:rsidR="003E1B19">
        <w:t>«</w:t>
      </w:r>
      <w:r w:rsidR="004574E4" w:rsidRPr="004574E4">
        <w:t>Наука в вузах и деятельность аспирантуры в новых условиях</w:t>
      </w:r>
      <w:r w:rsidR="003E1B19">
        <w:t>»</w:t>
      </w:r>
      <w:r w:rsidR="004574E4" w:rsidRPr="004574E4">
        <w:t>, в котором принял участие председатель Совета ректоров вузов РТ И.Р. Гафуров.</w:t>
      </w:r>
      <w:proofErr w:type="gramEnd"/>
    </w:p>
    <w:p w:rsidR="004574E4" w:rsidRPr="004574E4" w:rsidRDefault="004574E4">
      <w:r w:rsidRPr="004574E4">
        <w:t>На заседании были обсуждены вопросы</w:t>
      </w:r>
      <w:r w:rsidR="00587B7B">
        <w:t>:</w:t>
      </w:r>
    </w:p>
    <w:p w:rsidR="004574E4" w:rsidRDefault="004574E4" w:rsidP="00587B7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Подготовка кадров для науки и инновационной деятельности: опыт Сибирского отделения РАН</w:t>
      </w:r>
      <w:r w:rsidR="00587B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74E4" w:rsidRDefault="004574E4" w:rsidP="00587B7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Вопросы оптимизации сети диссертационных советов в Сибирском федеральном округе</w:t>
      </w:r>
      <w:r w:rsidR="00587B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74E4" w:rsidRDefault="004574E4" w:rsidP="00587B7B">
      <w:pPr>
        <w:pStyle w:val="Default"/>
        <w:ind w:firstLine="708"/>
        <w:rPr>
          <w:sz w:val="28"/>
          <w:szCs w:val="28"/>
        </w:rPr>
      </w:pPr>
      <w:r w:rsidRPr="004574E4">
        <w:rPr>
          <w:sz w:val="28"/>
          <w:szCs w:val="28"/>
        </w:rPr>
        <w:t>Проблемы аттестации кадров высшей квалификации: нужен ли нам западный опыт?</w:t>
      </w:r>
    </w:p>
    <w:p w:rsidR="004574E4" w:rsidRDefault="004574E4" w:rsidP="00587B7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О ходе исполнения вузами Томской области Указа Президента Российской Федерации от 7 мая 2012 года N 599</w:t>
      </w:r>
      <w:r w:rsidR="00587B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360C" w:rsidRPr="00587B7B" w:rsidRDefault="004574E4">
      <w:r w:rsidRPr="00587B7B">
        <w:t>Проблемы организации фундаментальных научных исследований в программах повышения международной конкурентоспособности российских вузов</w:t>
      </w:r>
      <w:r w:rsidR="00587B7B">
        <w:t>.</w:t>
      </w:r>
    </w:p>
    <w:p w:rsidR="0063360C" w:rsidRPr="00587B7B" w:rsidRDefault="004574E4">
      <w:r w:rsidRPr="00587B7B">
        <w:t>Научные разработки вузов в интересах промышленных предприятий</w:t>
      </w:r>
      <w:r w:rsidR="00587B7B">
        <w:t>.</w:t>
      </w:r>
    </w:p>
    <w:p w:rsidR="0063360C" w:rsidRPr="00587B7B" w:rsidRDefault="004574E4">
      <w:r w:rsidRPr="00587B7B">
        <w:t>Опыт взаимодействия Алтайского государственного университета с РАН и результаты международного сотрудничества в научно-инновационной сфере региона</w:t>
      </w:r>
      <w:r w:rsidR="00587B7B">
        <w:t>.</w:t>
      </w:r>
    </w:p>
    <w:p w:rsidR="0063360C" w:rsidRDefault="0063360C">
      <w:pPr>
        <w:rPr>
          <w:b/>
        </w:rPr>
      </w:pPr>
    </w:p>
    <w:p w:rsidR="00917C66" w:rsidRDefault="008A4848">
      <w:proofErr w:type="gramStart"/>
      <w:r>
        <w:t xml:space="preserve">Совет ректоров принял участие в подготовке материалов для </w:t>
      </w:r>
      <w:r w:rsidR="00587B7B">
        <w:t>заседани</w:t>
      </w:r>
      <w:r>
        <w:t>я</w:t>
      </w:r>
      <w:r w:rsidR="00587B7B">
        <w:t xml:space="preserve"> Совета при полномочном представителе Президента Российской Федерации в Приволжском федеральном округе по вопросу «О совершенствовании системы гражданско-патриотического воспитания и допризывной подготовки молодёжи в регионах Приволжского федерального округа</w:t>
      </w:r>
      <w:r>
        <w:t xml:space="preserve">», которое прошло в г. Казани 19 декабря 2014 г. </w:t>
      </w:r>
      <w:r w:rsidR="00917C66">
        <w:t>Был подготовлен обширный анализ деятельности вузов РТ по указанному вопросу.</w:t>
      </w:r>
      <w:proofErr w:type="gramEnd"/>
    </w:p>
    <w:p w:rsidR="008A4848" w:rsidRDefault="008A4848"/>
    <w:p w:rsidR="00B05A4B" w:rsidRDefault="00992900">
      <w:r w:rsidRPr="002A1BD7">
        <w:t>Министерство образования и науки РТ провело 10 ноября 2014 года совещание с ректорами вузов РТ</w:t>
      </w:r>
      <w:r w:rsidR="002A1BD7">
        <w:t xml:space="preserve">. На совещании были рассмотрены вопросы </w:t>
      </w:r>
    </w:p>
    <w:p w:rsidR="00B05A4B" w:rsidRDefault="00B05A4B" w:rsidP="009C07BA">
      <w:r>
        <w:lastRenderedPageBreak/>
        <w:t>- внедрения комплекса ГТО в вузах республики,</w:t>
      </w:r>
    </w:p>
    <w:p w:rsidR="00C4303D" w:rsidRDefault="00B05A4B" w:rsidP="009C07BA">
      <w:pPr>
        <w:rPr>
          <w:color w:val="000000"/>
        </w:rPr>
      </w:pPr>
      <w:r>
        <w:t xml:space="preserve">- </w:t>
      </w:r>
      <w:r w:rsidR="002A1BD7">
        <w:t>участия вузов в подготовк</w:t>
      </w:r>
      <w:r w:rsidR="00C4303D">
        <w:t xml:space="preserve">е и проведении </w:t>
      </w:r>
      <w:r w:rsidR="00C4303D">
        <w:rPr>
          <w:color w:val="000000"/>
        </w:rPr>
        <w:t xml:space="preserve">XVI чемпионате мира по водным видам спорта 2015 года в </w:t>
      </w:r>
      <w:proofErr w:type="spellStart"/>
      <w:r w:rsidR="00C4303D">
        <w:rPr>
          <w:color w:val="000000"/>
        </w:rPr>
        <w:t>г</w:t>
      </w:r>
      <w:proofErr w:type="gramStart"/>
      <w:r w:rsidR="00C4303D">
        <w:rPr>
          <w:color w:val="000000"/>
        </w:rPr>
        <w:t>.К</w:t>
      </w:r>
      <w:proofErr w:type="gramEnd"/>
      <w:r w:rsidR="00C4303D">
        <w:rPr>
          <w:color w:val="000000"/>
        </w:rPr>
        <w:t>азани</w:t>
      </w:r>
      <w:proofErr w:type="spellEnd"/>
      <w:r w:rsidR="00C4303D">
        <w:rPr>
          <w:color w:val="000000"/>
        </w:rPr>
        <w:t xml:space="preserve"> с 24.07.2015 по 20.08.2015</w:t>
      </w:r>
      <w:r>
        <w:rPr>
          <w:color w:val="000000"/>
        </w:rPr>
        <w:t>,</w:t>
      </w:r>
    </w:p>
    <w:p w:rsidR="00C4303D" w:rsidRDefault="009C07BA" w:rsidP="009C07BA">
      <w:pPr>
        <w:rPr>
          <w:color w:val="000000"/>
        </w:rPr>
      </w:pPr>
      <w:r>
        <w:rPr>
          <w:color w:val="000000"/>
        </w:rPr>
        <w:t>- развития волонтёрского движения,</w:t>
      </w:r>
    </w:p>
    <w:p w:rsidR="009C07BA" w:rsidRDefault="009C07BA" w:rsidP="009C07BA">
      <w:pPr>
        <w:rPr>
          <w:color w:val="000000"/>
        </w:rPr>
      </w:pPr>
      <w:r>
        <w:rPr>
          <w:color w:val="000000"/>
        </w:rPr>
        <w:t>- реализации обменных программ реализуемых в образовательных организациях высшего образования с участием иностранных государств, а также представителей иностранных негосударственных структур,</w:t>
      </w:r>
    </w:p>
    <w:p w:rsidR="0063360C" w:rsidRDefault="009C07BA" w:rsidP="009C07BA">
      <w:pPr>
        <w:rPr>
          <w:color w:val="000000"/>
        </w:rPr>
      </w:pPr>
      <w:r>
        <w:t>-</w:t>
      </w:r>
      <w:r w:rsidR="002A1BD7">
        <w:t xml:space="preserve"> </w:t>
      </w:r>
      <w:r>
        <w:t xml:space="preserve">участия </w:t>
      </w:r>
      <w:r>
        <w:rPr>
          <w:color w:val="000000"/>
        </w:rPr>
        <w:t xml:space="preserve">в подготовке совещания по дуальному образованию с участием Президента Республики Татарстан </w:t>
      </w:r>
      <w:proofErr w:type="spellStart"/>
      <w:r>
        <w:rPr>
          <w:color w:val="000000"/>
        </w:rPr>
        <w:t>Р.Н.Минниханова</w:t>
      </w:r>
      <w:proofErr w:type="spellEnd"/>
      <w:r>
        <w:rPr>
          <w:color w:val="000000"/>
        </w:rPr>
        <w:t xml:space="preserve"> в части организации выставки достижений и социальных проектов,</w:t>
      </w:r>
    </w:p>
    <w:p w:rsidR="009C07BA" w:rsidRDefault="009C07BA" w:rsidP="009C07BA">
      <w:pPr>
        <w:rPr>
          <w:color w:val="000000"/>
        </w:rPr>
      </w:pPr>
      <w:r>
        <w:rPr>
          <w:color w:val="000000"/>
        </w:rPr>
        <w:t>- привлечения талантливых соотечественников, выпускников вузов, проживающих за пределами Республики Татарстан в качестве гостей в Международном форуме «Открытие талантов».</w:t>
      </w:r>
    </w:p>
    <w:p w:rsidR="009C07BA" w:rsidRDefault="009C07BA" w:rsidP="009C07BA">
      <w:pPr>
        <w:rPr>
          <w:color w:val="000000"/>
        </w:rPr>
      </w:pPr>
      <w:r>
        <w:rPr>
          <w:color w:val="000000"/>
        </w:rPr>
        <w:t>По рассмотренным вопросам вузам были даны поручения.</w:t>
      </w:r>
    </w:p>
    <w:p w:rsidR="009C07BA" w:rsidRPr="002A1BD7" w:rsidRDefault="009C07BA"/>
    <w:p w:rsidR="00A542D6" w:rsidRPr="00066ABF" w:rsidRDefault="00A542D6">
      <w:pPr>
        <w:rPr>
          <w:b/>
          <w:u w:val="single"/>
        </w:rPr>
      </w:pPr>
      <w:r w:rsidRPr="00066ABF">
        <w:rPr>
          <w:b/>
          <w:u w:val="single"/>
        </w:rPr>
        <w:t>Исполнение поручений Президента РТ</w:t>
      </w:r>
    </w:p>
    <w:p w:rsidR="00A542D6" w:rsidRDefault="00A542D6">
      <w:pPr>
        <w:rPr>
          <w:b/>
          <w:u w:val="single"/>
        </w:rPr>
      </w:pPr>
    </w:p>
    <w:p w:rsidR="003E1B19" w:rsidRPr="00D819DC" w:rsidRDefault="00D819DC">
      <w:r w:rsidRPr="00D819DC">
        <w:t xml:space="preserve">16 октября </w:t>
      </w:r>
      <w:r>
        <w:t xml:space="preserve">2014 года Президент Республики Татарстан Р.Н. </w:t>
      </w:r>
      <w:proofErr w:type="spellStart"/>
      <w:r>
        <w:t>Минниханов</w:t>
      </w:r>
      <w:proofErr w:type="spellEnd"/>
      <w:r>
        <w:t xml:space="preserve"> провёл совещание по вопросу рассмотрение проекта государственной программы «Стратегическое управление талантами в Республике Татарстан на 2015-2020 годы». </w:t>
      </w:r>
    </w:p>
    <w:p w:rsidR="00CF3210" w:rsidRDefault="00CF3210" w:rsidP="00CF3210">
      <w:r>
        <w:t xml:space="preserve">На совещании </w:t>
      </w:r>
      <w:r w:rsidR="000A1304">
        <w:t xml:space="preserve">было </w:t>
      </w:r>
      <w:proofErr w:type="gramStart"/>
      <w:r w:rsidR="000A1304">
        <w:t>обсуждено предложение о распространении дуального обучения и наставничества в систему профессионального образования РТ и поручено</w:t>
      </w:r>
      <w:proofErr w:type="gramEnd"/>
      <w:r w:rsidR="000A1304">
        <w:t xml:space="preserve"> разработать дорожную карту распространения различных видов и уровней дуального обучения в образовательных организациях и предприятиях на территории РТ.</w:t>
      </w:r>
    </w:p>
    <w:p w:rsidR="000A1304" w:rsidRDefault="000A1304" w:rsidP="00CF3210">
      <w:r>
        <w:t>Было поддержано предложение о построении информационно-коммуникационной платформы</w:t>
      </w:r>
      <w:r w:rsidR="006A513B">
        <w:t xml:space="preserve"> «Казанский открытый университет талантов 2.0» с учётом лучших мировых практик.</w:t>
      </w:r>
    </w:p>
    <w:p w:rsidR="00CF3210" w:rsidRPr="006A513B" w:rsidRDefault="006A513B">
      <w:r w:rsidRPr="006A513B">
        <w:t xml:space="preserve">Вузы республики выразили готовность участвовать в реализации </w:t>
      </w:r>
      <w:r>
        <w:t>этих предложений и обеспечить наполнение платформы учебными материалами.</w:t>
      </w:r>
    </w:p>
    <w:p w:rsidR="003E1B19" w:rsidRPr="00066ABF" w:rsidRDefault="003E1B19">
      <w:pPr>
        <w:rPr>
          <w:b/>
          <w:u w:val="single"/>
        </w:rPr>
      </w:pPr>
    </w:p>
    <w:p w:rsidR="00A542D6" w:rsidRPr="00066ABF" w:rsidRDefault="00A542D6" w:rsidP="00A542D6">
      <w:pPr>
        <w:spacing w:line="23" w:lineRule="atLeast"/>
        <w:rPr>
          <w:b/>
          <w:u w:val="single"/>
        </w:rPr>
      </w:pPr>
      <w:r w:rsidRPr="00066ABF">
        <w:rPr>
          <w:b/>
          <w:u w:val="single"/>
        </w:rPr>
        <w:t>Охрана здоровья, противодействие наркотизации.</w:t>
      </w:r>
    </w:p>
    <w:p w:rsidR="00A542D6" w:rsidRDefault="00A542D6" w:rsidP="00A542D6">
      <w:pPr>
        <w:spacing w:line="23" w:lineRule="atLeast"/>
        <w:rPr>
          <w:u w:val="single"/>
        </w:rPr>
      </w:pPr>
    </w:p>
    <w:p w:rsidR="007360EB" w:rsidRPr="00E33EA5" w:rsidRDefault="00E33EA5" w:rsidP="00A542D6">
      <w:pPr>
        <w:spacing w:line="23" w:lineRule="atLeast"/>
      </w:pPr>
      <w:r w:rsidRPr="00E33EA5">
        <w:t xml:space="preserve">Вопросы охраны здоровья, здорового образа жизни </w:t>
      </w:r>
      <w:r>
        <w:t xml:space="preserve">среди студенческой молодёжи </w:t>
      </w:r>
      <w:r w:rsidR="001C6BAD">
        <w:t xml:space="preserve">в Совете ректоров </w:t>
      </w:r>
      <w:r>
        <w:t>курирует Комитет</w:t>
      </w:r>
      <w:r w:rsidR="001C6BAD">
        <w:t>, возглавляемый ректором медицинского университета А.С. Созиновым.</w:t>
      </w:r>
    </w:p>
    <w:p w:rsidR="001F7021" w:rsidRDefault="001F7021" w:rsidP="00A542D6">
      <w:pPr>
        <w:spacing w:line="23" w:lineRule="atLeast"/>
      </w:pPr>
      <w:r w:rsidRPr="001F7021">
        <w:t xml:space="preserve">Вузы республики </w:t>
      </w:r>
      <w:r w:rsidR="000A6264">
        <w:t xml:space="preserve">принимают самое активное участие в реализации республиканской программы по формированию здорового образа жизни и </w:t>
      </w:r>
      <w:r w:rsidR="000A6264">
        <w:lastRenderedPageBreak/>
        <w:t xml:space="preserve">профилактики ВИЧ-инфекции в образовательных, средне-специальных и высших учебных заведениях Республики Татарстан. </w:t>
      </w:r>
    </w:p>
    <w:p w:rsidR="000A6264" w:rsidRDefault="0072441D" w:rsidP="00A542D6">
      <w:pPr>
        <w:spacing w:line="23" w:lineRule="atLeast"/>
      </w:pPr>
      <w:r>
        <w:t>Е</w:t>
      </w:r>
      <w:r w:rsidR="000A6264">
        <w:t>жегодно реализуются мероприятия различного уровня по профилактике СПИДа со 100% охватом студенческой аудитории</w:t>
      </w:r>
      <w:r w:rsidR="00EE2CC1">
        <w:t>.</w:t>
      </w:r>
      <w:r w:rsidR="000A6264">
        <w:t xml:space="preserve"> </w:t>
      </w:r>
      <w:r w:rsidR="00EE2CC1">
        <w:t xml:space="preserve">Проводятся </w:t>
      </w:r>
      <w:r w:rsidR="000A6264">
        <w:t>лекции по профилактике</w:t>
      </w:r>
      <w:r w:rsidR="00EE2CC1">
        <w:t xml:space="preserve"> алкоголизма и </w:t>
      </w:r>
      <w:proofErr w:type="spellStart"/>
      <w:r w:rsidR="00EE2CC1">
        <w:t>табакокурения</w:t>
      </w:r>
      <w:proofErr w:type="spellEnd"/>
      <w:r w:rsidR="00EE2CC1">
        <w:t>, массовые физкультурно-спортивные мероприятия за здоровый образ жизни с общим охватом более 10 тысяч человек и др</w:t>
      </w:r>
      <w:r w:rsidR="000A6264">
        <w:t>.</w:t>
      </w:r>
    </w:p>
    <w:p w:rsidR="00590B7D" w:rsidRPr="00590B7D" w:rsidRDefault="0072441D" w:rsidP="00A542D6">
      <w:pPr>
        <w:spacing w:line="23" w:lineRule="atLeast"/>
      </w:pPr>
      <w:r>
        <w:t>В</w:t>
      </w:r>
      <w:r w:rsidR="00590B7D">
        <w:t xml:space="preserve">едётся </w:t>
      </w:r>
      <w:proofErr w:type="gramStart"/>
      <w:r w:rsidR="00590B7D">
        <w:t>плановая</w:t>
      </w:r>
      <w:proofErr w:type="gramEnd"/>
      <w:r w:rsidR="00590B7D">
        <w:t xml:space="preserve"> работа по проведению медицинского обследования иностранных студентов</w:t>
      </w:r>
      <w:r w:rsidR="007360EB">
        <w:t xml:space="preserve">. </w:t>
      </w:r>
      <w:r w:rsidR="00590B7D" w:rsidRPr="00590B7D">
        <w:t xml:space="preserve">В текущем году </w:t>
      </w:r>
      <w:r w:rsidR="00590B7D">
        <w:t xml:space="preserve">в связи с распространением в ряде стран вируса </w:t>
      </w:r>
      <w:proofErr w:type="spellStart"/>
      <w:r w:rsidR="00590B7D">
        <w:t>Эболы</w:t>
      </w:r>
      <w:proofErr w:type="spellEnd"/>
      <w:r w:rsidR="00590B7D">
        <w:t xml:space="preserve"> пристальное внимание было уделено медицинскому обследованию иностранных студентов, в особенности </w:t>
      </w:r>
      <w:r w:rsidR="007360EB">
        <w:t xml:space="preserve">студентов, </w:t>
      </w:r>
      <w:r w:rsidR="00590B7D">
        <w:t>прибывших из стран западной Африки.</w:t>
      </w:r>
      <w:r w:rsidR="007360EB">
        <w:t xml:space="preserve"> Случаев заболевания лихорадкой </w:t>
      </w:r>
      <w:proofErr w:type="spellStart"/>
      <w:r w:rsidR="007360EB">
        <w:t>Эбола</w:t>
      </w:r>
      <w:proofErr w:type="spellEnd"/>
      <w:r w:rsidR="007360EB">
        <w:t xml:space="preserve"> выявлено не было.</w:t>
      </w:r>
    </w:p>
    <w:p w:rsidR="00590B7D" w:rsidRDefault="00590B7D" w:rsidP="00590B7D"/>
    <w:p w:rsidR="00066ABF" w:rsidRPr="00066ABF" w:rsidRDefault="00066ABF" w:rsidP="00066ABF">
      <w:pPr>
        <w:spacing w:line="23" w:lineRule="atLeast"/>
        <w:rPr>
          <w:b/>
          <w:u w:val="single"/>
        </w:rPr>
      </w:pPr>
      <w:r w:rsidRPr="00066ABF">
        <w:rPr>
          <w:b/>
          <w:u w:val="single"/>
        </w:rPr>
        <w:t>Антикоррупционные мероприятия</w:t>
      </w:r>
    </w:p>
    <w:p w:rsidR="00066ABF" w:rsidRDefault="00066ABF" w:rsidP="00066ABF">
      <w:pPr>
        <w:spacing w:line="23" w:lineRule="atLeast"/>
        <w:rPr>
          <w:u w:val="single"/>
        </w:rPr>
      </w:pPr>
    </w:p>
    <w:p w:rsidR="007360EB" w:rsidRDefault="0052457D" w:rsidP="00066ABF">
      <w:pPr>
        <w:spacing w:line="23" w:lineRule="atLeast"/>
      </w:pPr>
      <w:r w:rsidRPr="0052457D">
        <w:t xml:space="preserve">Вопросы противодействия коррупции находятся в </w:t>
      </w:r>
      <w:r>
        <w:t>центре внимания в вузах РТ. В Совете ректоров это направление деятельности курирует Коми</w:t>
      </w:r>
      <w:r w:rsidR="00E33EA5">
        <w:t>тет</w:t>
      </w:r>
      <w:r>
        <w:t xml:space="preserve"> по вопросам противодействия коррупции, возглавляем</w:t>
      </w:r>
      <w:r w:rsidR="00E33EA5">
        <w:t>ый</w:t>
      </w:r>
      <w:r>
        <w:t xml:space="preserve"> начальником юридического института МВД России</w:t>
      </w:r>
      <w:proofErr w:type="gramStart"/>
      <w:r>
        <w:t xml:space="preserve"> ,</w:t>
      </w:r>
      <w:proofErr w:type="gramEnd"/>
      <w:r>
        <w:t xml:space="preserve"> генерал-майором полиции Ф.К. </w:t>
      </w:r>
      <w:proofErr w:type="spellStart"/>
      <w:r>
        <w:t>Зиннуровым</w:t>
      </w:r>
      <w:proofErr w:type="spellEnd"/>
      <w:r>
        <w:t xml:space="preserve">. </w:t>
      </w:r>
      <w:r w:rsidR="00E33EA5">
        <w:t xml:space="preserve">Основное внимание комитет </w:t>
      </w:r>
      <w:proofErr w:type="gramStart"/>
      <w:r w:rsidR="00E33EA5">
        <w:t>организует и координирует</w:t>
      </w:r>
      <w:proofErr w:type="gramEnd"/>
      <w:r w:rsidR="00E33EA5">
        <w:t xml:space="preserve"> проведение различных мероприятий антикоррупционной направленности в вузах республики: дискуссии, круглые столы, встречи</w:t>
      </w:r>
      <w:r w:rsidR="00CB31D1">
        <w:t xml:space="preserve"> </w:t>
      </w:r>
      <w:r w:rsidR="00E33EA5">
        <w:t>с представителями студенчества.</w:t>
      </w:r>
    </w:p>
    <w:p w:rsidR="00E33EA5" w:rsidRPr="0052457D" w:rsidRDefault="00E33EA5" w:rsidP="00066ABF">
      <w:pPr>
        <w:spacing w:line="23" w:lineRule="atLeast"/>
      </w:pPr>
    </w:p>
    <w:p w:rsidR="00066ABF" w:rsidRPr="00066ABF" w:rsidRDefault="00066ABF" w:rsidP="00066ABF">
      <w:pPr>
        <w:spacing w:line="23" w:lineRule="atLeast"/>
        <w:rPr>
          <w:b/>
          <w:u w:val="single"/>
        </w:rPr>
      </w:pPr>
      <w:r w:rsidRPr="00066ABF">
        <w:rPr>
          <w:b/>
          <w:u w:val="single"/>
        </w:rPr>
        <w:t>Противодействие экстремизму</w:t>
      </w:r>
    </w:p>
    <w:p w:rsidR="00066ABF" w:rsidRDefault="00066ABF" w:rsidP="00066ABF">
      <w:pPr>
        <w:spacing w:line="23" w:lineRule="atLeast"/>
        <w:rPr>
          <w:u w:val="single"/>
        </w:rPr>
      </w:pPr>
    </w:p>
    <w:p w:rsidR="00A51FAE" w:rsidRDefault="00A51FAE" w:rsidP="00A51FAE">
      <w:pPr>
        <w:spacing w:line="23" w:lineRule="atLeast"/>
        <w:rPr>
          <w:u w:val="single"/>
        </w:rPr>
      </w:pPr>
      <w:proofErr w:type="gramStart"/>
      <w:r>
        <w:t>Вузы республики приняли активное участие в месячнике</w:t>
      </w:r>
      <w:r w:rsidRPr="008C64A9">
        <w:t xml:space="preserve"> </w:t>
      </w:r>
      <w:r>
        <w:t>«Экстремизму – Нет!», который проводится ежегодно согласно распоряжению Президента Республики Татарстан</w:t>
      </w:r>
      <w:r w:rsidRPr="008C64A9">
        <w:t xml:space="preserve"> </w:t>
      </w:r>
      <w:r>
        <w:t xml:space="preserve">с целью воспитания молодого поколения в духе </w:t>
      </w:r>
      <w:r w:rsidRPr="00F37B37">
        <w:t>нетерпимости к различно</w:t>
      </w:r>
      <w:r>
        <w:t>му</w:t>
      </w:r>
      <w:r w:rsidRPr="00F37B37">
        <w:t xml:space="preserve"> рода крайностям в политической, общественной, социальной и религиозной сферах.</w:t>
      </w:r>
      <w:proofErr w:type="gramEnd"/>
      <w:r>
        <w:t xml:space="preserve"> В </w:t>
      </w:r>
      <w:r w:rsidR="005B58CB">
        <w:t xml:space="preserve">2014 </w:t>
      </w:r>
      <w:r>
        <w:t>году он проходил с 1 по 30 сентября.</w:t>
      </w:r>
    </w:p>
    <w:p w:rsidR="005B58CB" w:rsidRDefault="005B58CB" w:rsidP="00066ABF">
      <w:pPr>
        <w:spacing w:line="23" w:lineRule="atLeast"/>
      </w:pPr>
      <w:r w:rsidRPr="005B58CB">
        <w:t xml:space="preserve">В соответствии с планом были проведены </w:t>
      </w:r>
      <w:r>
        <w:t xml:space="preserve">следующие </w:t>
      </w:r>
      <w:r w:rsidRPr="005B58CB">
        <w:t>мероприяти</w:t>
      </w:r>
      <w:r>
        <w:t>я:</w:t>
      </w:r>
    </w:p>
    <w:p w:rsidR="00A51FAE" w:rsidRDefault="005B58CB" w:rsidP="00066ABF">
      <w:pPr>
        <w:spacing w:line="23" w:lineRule="atLeast"/>
      </w:pPr>
      <w:r>
        <w:t xml:space="preserve">- публичные лекции; </w:t>
      </w:r>
    </w:p>
    <w:p w:rsidR="005B58CB" w:rsidRDefault="005B58CB" w:rsidP="00066ABF">
      <w:pPr>
        <w:spacing w:line="23" w:lineRule="atLeast"/>
      </w:pPr>
      <w:r>
        <w:t xml:space="preserve">- круглые столы по темам «Терроризм в современном обществе», «Противодействие экстремистским и радикальным настроениям» и </w:t>
      </w:r>
      <w:proofErr w:type="spellStart"/>
      <w:proofErr w:type="gramStart"/>
      <w:r>
        <w:t>др</w:t>
      </w:r>
      <w:proofErr w:type="spellEnd"/>
      <w:proofErr w:type="gramEnd"/>
      <w:r>
        <w:t>;</w:t>
      </w:r>
    </w:p>
    <w:p w:rsidR="005B58CB" w:rsidRDefault="005B58CB" w:rsidP="00066ABF">
      <w:pPr>
        <w:spacing w:line="23" w:lineRule="atLeast"/>
      </w:pPr>
      <w:r>
        <w:t xml:space="preserve">- </w:t>
      </w:r>
      <w:r w:rsidR="00371014">
        <w:t>форум «Диалог культур»;</w:t>
      </w:r>
    </w:p>
    <w:p w:rsidR="00371014" w:rsidRDefault="00371014" w:rsidP="00066ABF">
      <w:pPr>
        <w:spacing w:line="23" w:lineRule="atLeast"/>
      </w:pPr>
      <w:r>
        <w:t>- семинар в форме видеоконференции;</w:t>
      </w:r>
    </w:p>
    <w:p w:rsidR="00371014" w:rsidRDefault="00371014" w:rsidP="00066ABF">
      <w:pPr>
        <w:spacing w:line="23" w:lineRule="atLeast"/>
      </w:pPr>
      <w:r>
        <w:t>- курсы повышения квалификации для преподавателей обществознания, основ религиозных культур и др.;</w:t>
      </w:r>
    </w:p>
    <w:p w:rsidR="00371014" w:rsidRDefault="00371014" w:rsidP="00066ABF">
      <w:pPr>
        <w:spacing w:line="23" w:lineRule="atLeast"/>
      </w:pPr>
      <w:r>
        <w:t>- классные часы в образовательных учреждениях;</w:t>
      </w:r>
    </w:p>
    <w:p w:rsidR="00371014" w:rsidRPr="005B58CB" w:rsidRDefault="00371014" w:rsidP="00066ABF">
      <w:pPr>
        <w:spacing w:line="23" w:lineRule="atLeast"/>
      </w:pPr>
      <w:r>
        <w:t>- межвузовские студенческие акции;</w:t>
      </w:r>
    </w:p>
    <w:p w:rsidR="00A51FAE" w:rsidRDefault="00371014" w:rsidP="00066ABF">
      <w:pPr>
        <w:spacing w:line="23" w:lineRule="atLeast"/>
      </w:pPr>
      <w:r w:rsidRPr="00371014">
        <w:t>- лекции и беседы с преподавательским и студенческим активом</w:t>
      </w:r>
      <w:r w:rsidR="00E05F1F">
        <w:t>;</w:t>
      </w:r>
    </w:p>
    <w:p w:rsidR="00371014" w:rsidRDefault="00371014" w:rsidP="00066ABF">
      <w:pPr>
        <w:spacing w:line="23" w:lineRule="atLeast"/>
      </w:pPr>
      <w:r>
        <w:t xml:space="preserve">- </w:t>
      </w:r>
      <w:r w:rsidR="00E05F1F">
        <w:t>встречи в трудовых коллективах;</w:t>
      </w:r>
    </w:p>
    <w:p w:rsidR="00E05F1F" w:rsidRDefault="00E05F1F" w:rsidP="00066ABF">
      <w:pPr>
        <w:spacing w:line="23" w:lineRule="atLeast"/>
      </w:pPr>
      <w:r>
        <w:lastRenderedPageBreak/>
        <w:t>- публикации в СМИ, кинопоказы;</w:t>
      </w:r>
    </w:p>
    <w:p w:rsidR="00E05F1F" w:rsidRDefault="00E05F1F" w:rsidP="00066ABF">
      <w:pPr>
        <w:spacing w:line="23" w:lineRule="atLeast"/>
      </w:pPr>
      <w:r>
        <w:t xml:space="preserve">- спортивные мероприятия и </w:t>
      </w:r>
      <w:proofErr w:type="spellStart"/>
      <w:r>
        <w:t>флешмобы</w:t>
      </w:r>
      <w:proofErr w:type="spellEnd"/>
      <w:r>
        <w:t>;</w:t>
      </w:r>
    </w:p>
    <w:p w:rsidR="00E05F1F" w:rsidRDefault="00E05F1F" w:rsidP="00066ABF">
      <w:pPr>
        <w:spacing w:line="23" w:lineRule="atLeast"/>
      </w:pPr>
      <w:r>
        <w:t>- конкурс «За дружбу народов. Против насилия»</w:t>
      </w:r>
    </w:p>
    <w:p w:rsidR="00371014" w:rsidRDefault="00371014" w:rsidP="00066ABF">
      <w:pPr>
        <w:spacing w:line="23" w:lineRule="atLeast"/>
      </w:pPr>
    </w:p>
    <w:p w:rsidR="00CB31D1" w:rsidRDefault="00E05F1F" w:rsidP="00066ABF">
      <w:pPr>
        <w:spacing w:line="23" w:lineRule="atLeast"/>
        <w:rPr>
          <w:u w:val="single"/>
        </w:rPr>
      </w:pPr>
      <w:r>
        <w:t>М</w:t>
      </w:r>
      <w:r w:rsidRPr="00E05F1F">
        <w:t>ежвузовск</w:t>
      </w:r>
      <w:r>
        <w:t>ий</w:t>
      </w:r>
      <w:r w:rsidRPr="00E05F1F">
        <w:t xml:space="preserve"> комитет</w:t>
      </w:r>
      <w:r>
        <w:t xml:space="preserve"> </w:t>
      </w:r>
      <w:r w:rsidRPr="00E05F1F">
        <w:t>по профилактике экстремизма и</w:t>
      </w:r>
      <w:r>
        <w:t xml:space="preserve"> </w:t>
      </w:r>
      <w:r w:rsidRPr="00E05F1F">
        <w:t>предотвращению межнациональных и межконфессиональных конфликтов Совета ректоров</w:t>
      </w:r>
      <w:r>
        <w:t xml:space="preserve"> </w:t>
      </w:r>
      <w:r w:rsidRPr="00E05F1F">
        <w:t>вузов Республики Татарстан</w:t>
      </w:r>
      <w:r>
        <w:t xml:space="preserve"> провёл специальное заседание по вопросам профилактики экстремизма и терроризма</w:t>
      </w:r>
      <w:r w:rsidR="000C2464">
        <w:t xml:space="preserve"> </w:t>
      </w:r>
      <w:r w:rsidR="000C2464" w:rsidRPr="000C2464">
        <w:t>14 октября 2014 г</w:t>
      </w:r>
      <w:r w:rsidR="000C2464">
        <w:t>, на котором подвёл текущие итоги работы вузов по профилактике экстремизма и терроризма.</w:t>
      </w:r>
      <w:r w:rsidR="00F96744">
        <w:t xml:space="preserve"> </w:t>
      </w:r>
      <w:r w:rsidR="00AD0558">
        <w:t xml:space="preserve">Актуальность подобного заседания вызвана, в первую очередь, той непростой обстановкой, в которой мы сегодня находимся. Современный мир столкнулся с новыми вызовами </w:t>
      </w:r>
      <w:r w:rsidR="00AD0558" w:rsidRPr="004559EE">
        <w:t>и угроз</w:t>
      </w:r>
      <w:r w:rsidR="00AD0558">
        <w:t xml:space="preserve">ами, к числу которых следует отнести </w:t>
      </w:r>
      <w:r w:rsidR="00AD0558" w:rsidRPr="004559EE">
        <w:t>экстремизм и его крайнее проявление - террористическ</w:t>
      </w:r>
      <w:r w:rsidR="00AD0558">
        <w:t>ую</w:t>
      </w:r>
      <w:r w:rsidR="00AD0558" w:rsidRPr="004559EE">
        <w:t xml:space="preserve"> деятельность</w:t>
      </w:r>
      <w:r w:rsidR="000C2464">
        <w:t xml:space="preserve">. Было отмечено, что </w:t>
      </w:r>
      <w:proofErr w:type="gramStart"/>
      <w:r w:rsidR="000C2464">
        <w:t>активная</w:t>
      </w:r>
      <w:proofErr w:type="gramEnd"/>
      <w:r w:rsidR="000C2464">
        <w:t xml:space="preserve"> профилактическая работа в этом направлении приносит плоды, и среди лиц, причастных к разжиганию экстремистских настроений, </w:t>
      </w:r>
      <w:proofErr w:type="spellStart"/>
      <w:r w:rsidR="000C2464">
        <w:t>студенческоой</w:t>
      </w:r>
      <w:proofErr w:type="spellEnd"/>
      <w:r w:rsidR="000C2464">
        <w:t xml:space="preserve"> молодёжи не было.</w:t>
      </w:r>
    </w:p>
    <w:p w:rsidR="00CB31D1" w:rsidRPr="00EC382D" w:rsidRDefault="000C2464" w:rsidP="00066ABF">
      <w:pPr>
        <w:spacing w:line="23" w:lineRule="atLeast"/>
      </w:pPr>
      <w:r w:rsidRPr="00EC382D">
        <w:t>Были отмечены положительные примеры работы вузов.</w:t>
      </w:r>
    </w:p>
    <w:p w:rsidR="00AD0558" w:rsidRPr="005F7EDC" w:rsidRDefault="00AD0558" w:rsidP="00F96744">
      <w:pPr>
        <w:ind w:firstLine="708"/>
      </w:pPr>
      <w:r w:rsidRPr="005F7EDC">
        <w:t>Так</w:t>
      </w:r>
      <w:r>
        <w:t>,</w:t>
      </w:r>
      <w:r w:rsidRPr="005F7EDC">
        <w:t xml:space="preserve"> </w:t>
      </w:r>
      <w:r>
        <w:t xml:space="preserve">например, </w:t>
      </w:r>
      <w:r w:rsidRPr="005F7EDC">
        <w:t>в рамках республиканского месячника «Экст</w:t>
      </w:r>
      <w:r>
        <w:t>р</w:t>
      </w:r>
      <w:r w:rsidRPr="005F7EDC">
        <w:t>емизму</w:t>
      </w:r>
      <w:r>
        <w:t xml:space="preserve"> </w:t>
      </w:r>
      <w:r w:rsidRPr="005F7EDC">
        <w:t>-</w:t>
      </w:r>
      <w:r>
        <w:t xml:space="preserve"> </w:t>
      </w:r>
      <w:r w:rsidRPr="005F7EDC">
        <w:t xml:space="preserve">Нет!» в Казанском государственном энергетическом университете сотрудники вместе со студентами 18 сентября провели в поселке Песчаные Ковали </w:t>
      </w:r>
      <w:proofErr w:type="spellStart"/>
      <w:r w:rsidRPr="005F7EDC">
        <w:t>Лаишевского</w:t>
      </w:r>
      <w:proofErr w:type="spellEnd"/>
      <w:r w:rsidRPr="005F7EDC">
        <w:t xml:space="preserve"> района выездную акцию «</w:t>
      </w:r>
      <w:proofErr w:type="spellStart"/>
      <w:r w:rsidRPr="005F7EDC">
        <w:t>Энергоуниверситет</w:t>
      </w:r>
      <w:proofErr w:type="spellEnd"/>
      <w:r w:rsidRPr="005F7EDC">
        <w:t xml:space="preserve"> против экстремизма!» на месте захоронения Сергея Герасимова. </w:t>
      </w:r>
      <w:r>
        <w:t xml:space="preserve">Как известно, </w:t>
      </w:r>
      <w:r w:rsidRPr="005F7EDC">
        <w:t xml:space="preserve">студент 5-го курса Сергей Герасимов и преподаватель военной кафедры подполковник Ринат </w:t>
      </w:r>
      <w:proofErr w:type="spellStart"/>
      <w:r w:rsidRPr="005F7EDC">
        <w:t>Нургалеевич</w:t>
      </w:r>
      <w:proofErr w:type="spellEnd"/>
      <w:r w:rsidRPr="005F7EDC">
        <w:t xml:space="preserve"> </w:t>
      </w:r>
      <w:proofErr w:type="spellStart"/>
      <w:r w:rsidRPr="005F7EDC">
        <w:t>Гилязов</w:t>
      </w:r>
      <w:proofErr w:type="spellEnd"/>
      <w:r w:rsidRPr="005F7EDC">
        <w:t xml:space="preserve"> погибли 14 июля 1995 года в </w:t>
      </w:r>
      <w:r>
        <w:t xml:space="preserve">городе </w:t>
      </w:r>
      <w:proofErr w:type="spellStart"/>
      <w:r w:rsidRPr="005F7EDC">
        <w:t>Будёновск</w:t>
      </w:r>
      <w:r>
        <w:t>е</w:t>
      </w:r>
      <w:proofErr w:type="spellEnd"/>
      <w:r w:rsidRPr="005F7EDC">
        <w:t xml:space="preserve"> от рук террористов банды Басаева.</w:t>
      </w:r>
    </w:p>
    <w:p w:rsidR="00AD0558" w:rsidRPr="005F7EDC" w:rsidRDefault="00AD0558" w:rsidP="00F96744">
      <w:r>
        <w:t xml:space="preserve">В </w:t>
      </w:r>
      <w:r w:rsidRPr="005F7EDC">
        <w:t>Альметьевском государственном институте муниципальной службы проведены кураторские часы на темы: «Уроки толерантности», «Терроризм – зло против человечества», выпущено методическое пособие для кураторов академических групп по профилактике экстремизма и терроризма и т.д.</w:t>
      </w:r>
    </w:p>
    <w:p w:rsidR="0052229B" w:rsidRDefault="0052229B" w:rsidP="00F96744">
      <w:r w:rsidRPr="00310E91">
        <w:t xml:space="preserve">За истекший период </w:t>
      </w:r>
      <w:r>
        <w:t xml:space="preserve">в рамках подобной деятельности вузов и настоящего комитета Совета ректоров Республики Татарстан </w:t>
      </w:r>
      <w:r w:rsidRPr="00310E91">
        <w:t xml:space="preserve">немало сделано в части обеспечения </w:t>
      </w:r>
      <w:r>
        <w:t xml:space="preserve">и </w:t>
      </w:r>
      <w:r w:rsidRPr="00310E91">
        <w:t>развер</w:t>
      </w:r>
      <w:r>
        <w:t>тывания</w:t>
      </w:r>
      <w:r w:rsidRPr="00310E91">
        <w:t xml:space="preserve"> широк</w:t>
      </w:r>
      <w:r>
        <w:t>ой</w:t>
      </w:r>
      <w:r w:rsidRPr="00310E91">
        <w:t xml:space="preserve"> информационно-пропагандистск</w:t>
      </w:r>
      <w:r>
        <w:t>ой</w:t>
      </w:r>
      <w:r w:rsidRPr="00310E91">
        <w:t xml:space="preserve"> работ</w:t>
      </w:r>
      <w:r>
        <w:t>ы</w:t>
      </w:r>
      <w:r w:rsidRPr="00310E91">
        <w:t xml:space="preserve"> по профилактике экстремистских проявлений среди молодежи</w:t>
      </w:r>
      <w:r>
        <w:t>, совместно с кураторами из правоохранительных органов принимать конкретные точечные меры в отношении той молодежи из студентов и педагогических работников, которые склонны к совершению экстремистских проявлений</w:t>
      </w:r>
      <w:r w:rsidRPr="00310E91">
        <w:t>.</w:t>
      </w:r>
    </w:p>
    <w:p w:rsidR="00AD0558" w:rsidRDefault="00AD0558" w:rsidP="00066ABF">
      <w:pPr>
        <w:spacing w:line="23" w:lineRule="atLeast"/>
        <w:rPr>
          <w:u w:val="single"/>
        </w:rPr>
      </w:pPr>
    </w:p>
    <w:p w:rsidR="00066ABF" w:rsidRPr="00066ABF" w:rsidRDefault="00066ABF" w:rsidP="00066ABF">
      <w:pPr>
        <w:spacing w:line="23" w:lineRule="atLeast"/>
        <w:rPr>
          <w:b/>
          <w:u w:val="single"/>
        </w:rPr>
      </w:pPr>
      <w:r w:rsidRPr="00066ABF">
        <w:rPr>
          <w:b/>
          <w:u w:val="single"/>
        </w:rPr>
        <w:t>Мониторинг межнациональных отношений.</w:t>
      </w:r>
    </w:p>
    <w:p w:rsidR="00066ABF" w:rsidRDefault="00066ABF">
      <w:pPr>
        <w:rPr>
          <w:b/>
          <w:u w:val="single"/>
        </w:rPr>
      </w:pPr>
    </w:p>
    <w:p w:rsidR="004146C1" w:rsidRPr="00881851" w:rsidRDefault="004146C1" w:rsidP="004146C1">
      <w:pPr>
        <w:suppressAutoHyphens/>
        <w:rPr>
          <w:color w:val="000000"/>
        </w:rPr>
      </w:pPr>
      <w:r w:rsidRPr="00881851">
        <w:rPr>
          <w:color w:val="000000"/>
        </w:rPr>
        <w:lastRenderedPageBreak/>
        <w:t xml:space="preserve">Реализация государственной политики по противодействию проникновения в студенческую среду экстремистской идеологии является одним из приоритетных направлений в деятельности Совета ректоров вузов нашей Республики. </w:t>
      </w:r>
      <w:r w:rsidRPr="00881851">
        <w:t>Особую актуальность эта работа приобретает в связи с усилением экстремистских действий в РТ, сохраняющейся угрозой вовлечения студентов в радикальные организации, в том числе религиозно-экстремистской направленности (ячейки «</w:t>
      </w:r>
      <w:proofErr w:type="spellStart"/>
      <w:r w:rsidRPr="00881851">
        <w:t>Хизб-ут-Тахрир</w:t>
      </w:r>
      <w:proofErr w:type="spellEnd"/>
      <w:r w:rsidRPr="00881851">
        <w:t xml:space="preserve"> аль-</w:t>
      </w:r>
      <w:proofErr w:type="spellStart"/>
      <w:r w:rsidRPr="00881851">
        <w:t>Ислами</w:t>
      </w:r>
      <w:proofErr w:type="spellEnd"/>
      <w:r w:rsidRPr="00881851">
        <w:t xml:space="preserve">», </w:t>
      </w:r>
      <w:proofErr w:type="spellStart"/>
      <w:r w:rsidRPr="00881851">
        <w:t>салафитов</w:t>
      </w:r>
      <w:proofErr w:type="spellEnd"/>
      <w:r w:rsidRPr="00881851">
        <w:t>, «</w:t>
      </w:r>
      <w:proofErr w:type="spellStart"/>
      <w:r w:rsidRPr="00881851">
        <w:t>Ат-Такфир</w:t>
      </w:r>
      <w:proofErr w:type="spellEnd"/>
      <w:r w:rsidRPr="00881851">
        <w:t xml:space="preserve"> </w:t>
      </w:r>
      <w:proofErr w:type="spellStart"/>
      <w:r w:rsidRPr="00881851">
        <w:t>уль</w:t>
      </w:r>
      <w:proofErr w:type="spellEnd"/>
      <w:r w:rsidRPr="00881851">
        <w:t xml:space="preserve">-Хиджра» в РТ). В вузовской среде есть проблемы, связанные с участием некоторых студентов в деятельности неформальных молодёжных группировок националистического толка. </w:t>
      </w:r>
    </w:p>
    <w:p w:rsidR="004146C1" w:rsidRDefault="004146C1">
      <w:pPr>
        <w:rPr>
          <w:b/>
          <w:u w:val="single"/>
        </w:rPr>
      </w:pPr>
      <w:r w:rsidRPr="00881851">
        <w:t>Советом ректоров вузов Рес</w:t>
      </w:r>
      <w:r>
        <w:t xml:space="preserve">публики Татарстан </w:t>
      </w:r>
      <w:proofErr w:type="gramStart"/>
      <w:r w:rsidRPr="00881851">
        <w:t>выработаны и реализуются</w:t>
      </w:r>
      <w:proofErr w:type="gramEnd"/>
      <w:r w:rsidRPr="00881851">
        <w:t xml:space="preserve"> меры, нацеленные на то, чтобы оградить учащихся от опасности их вовлечения в ряды сторонников политического и религиозного радикализма. </w:t>
      </w:r>
      <w:r>
        <w:t xml:space="preserve">За данное направление деятельности в Совете ректоров отвечает </w:t>
      </w:r>
      <w:r w:rsidRPr="004146C1">
        <w:t>межвузовский комитет по профилактике экстремизма и предотвращению межнациональных и межконфессиональных конфликтов среди студентов</w:t>
      </w:r>
      <w:r w:rsidRPr="00881851">
        <w:t xml:space="preserve">, который возглавляет начальник Казанского юридического института МВД России генерал-майор полиции  Зиннуров </w:t>
      </w:r>
      <w:proofErr w:type="spellStart"/>
      <w:r w:rsidRPr="00881851">
        <w:t>Фоат</w:t>
      </w:r>
      <w:proofErr w:type="spellEnd"/>
      <w:r w:rsidRPr="00881851">
        <w:t xml:space="preserve"> </w:t>
      </w:r>
      <w:proofErr w:type="spellStart"/>
      <w:r w:rsidRPr="00881851">
        <w:t>Канафиевич</w:t>
      </w:r>
      <w:proofErr w:type="spellEnd"/>
      <w:r w:rsidRPr="00881851">
        <w:t>.</w:t>
      </w:r>
    </w:p>
    <w:p w:rsidR="004146C1" w:rsidRPr="00881851" w:rsidRDefault="004146C1" w:rsidP="004146C1">
      <w:pPr>
        <w:ind w:firstLine="567"/>
      </w:pPr>
      <w:r w:rsidRPr="00881851">
        <w:t xml:space="preserve">В </w:t>
      </w:r>
      <w:r w:rsidRPr="00881851">
        <w:rPr>
          <w:iCs/>
        </w:rPr>
        <w:t xml:space="preserve">течение 2014 г. в вузах РТ было проведено более 100 мероприятий, направленных на профилактику проникновения экстремистской идеологии в молодежную среду («круглые столы», научно-практические конференции, «обучающие выставки», выступления в СМИ, выезды с лекциями в районы республики и т.д.). Причём порядка одной трети из этих мероприятий приходится на Казанский федеральный университет. </w:t>
      </w:r>
      <w:r w:rsidRPr="00881851">
        <w:rPr>
          <w:color w:val="000000"/>
          <w:shd w:val="clear" w:color="auto" w:fill="FFFFFF"/>
        </w:rPr>
        <w:t>В каждом вузе назначен компетентный руководитель, ответственный за организацию профилактической работы и взаимодействие с Министерством внутренних дел по Республике Татарстан и Управлением Федеральной службы безопасности Российской Федерации по Республике Татарстан.</w:t>
      </w:r>
    </w:p>
    <w:p w:rsidR="004146C1" w:rsidRDefault="006B7A79">
      <w:pPr>
        <w:rPr>
          <w:b/>
          <w:u w:val="single"/>
        </w:rPr>
      </w:pPr>
      <w:r>
        <w:t>В</w:t>
      </w:r>
      <w:r w:rsidRPr="00881851">
        <w:t xml:space="preserve">ажным направлением деятельности межвузовского комитета является предотвращение межнациональных и межконфессиональных конфликтов среди студентов вузов Республики Татарстан. </w:t>
      </w:r>
      <w:proofErr w:type="gramStart"/>
      <w:r w:rsidRPr="00881851">
        <w:t xml:space="preserve">К сожалению, в целом положительный вектор развития республиканских вузов, направленный на развитие международных связей и привлечение к обучению студентов и аспирантов из числа представителей иностранных государств, в том числе, из стран СНГ, одновременно вызывает определенные проблемы, связанные с сохранением межнационального и </w:t>
      </w:r>
      <w:proofErr w:type="spellStart"/>
      <w:r w:rsidRPr="00881851">
        <w:t>поликонфессиального</w:t>
      </w:r>
      <w:proofErr w:type="spellEnd"/>
      <w:r w:rsidRPr="00881851">
        <w:t xml:space="preserve"> мира.</w:t>
      </w:r>
      <w:proofErr w:type="gramEnd"/>
    </w:p>
    <w:p w:rsidR="004146C1" w:rsidRDefault="006B7A79">
      <w:r>
        <w:t xml:space="preserve">Привлечение иностранных студентов из стран СНГ и Ближнего Востока обусловлено складывающейся геополитической обстановкой и ориентацией российской экономики на более тесное сотрудничество с </w:t>
      </w:r>
      <w:r>
        <w:lastRenderedPageBreak/>
        <w:t>восточными соседями, а также необходимостью обеспечения интересов России через этот контингент учащихся после их возвращения на родину.</w:t>
      </w:r>
    </w:p>
    <w:p w:rsidR="006B7A79" w:rsidRDefault="006B7A79">
      <w:r>
        <w:t>К сожалению, эти процессы иногда сопровождаются конфликтными ситуациями между обучающимися в РТ иностранными студентами и местными жителями.</w:t>
      </w:r>
    </w:p>
    <w:p w:rsidR="006B7A79" w:rsidRDefault="006B7A79">
      <w:r w:rsidRPr="00881851">
        <w:t xml:space="preserve">Поэтому </w:t>
      </w:r>
      <w:r>
        <w:t xml:space="preserve">актуальной является </w:t>
      </w:r>
      <w:r w:rsidRPr="00881851">
        <w:t>задача утверждения принципа толерантности в среде мигрантов и коренных жителей. Это в полной мере относится к студенческой молодёжи.</w:t>
      </w:r>
    </w:p>
    <w:p w:rsidR="006B7A79" w:rsidRDefault="006B7A79">
      <w:r w:rsidRPr="00881851">
        <w:t>Мы активно вовлекаем иностранных студентов в общевузовские мероприятия, такие как «Студенческая Весна», Весенняя легкоатлетическая эстафета, спартакиады студентов, студенческие научные конференции и многое другое. К этой работе активно привлекаются кураторы и старосты групп, студенческие общественные организации и активисты, что облегчает для студентов из других стран не только академическую, но и социально-культурную и правовую адаптацию в новой среде</w:t>
      </w:r>
      <w:r>
        <w:t>.</w:t>
      </w:r>
    </w:p>
    <w:p w:rsidR="006B7A79" w:rsidRPr="00066ABF" w:rsidRDefault="006B7A79">
      <w:pPr>
        <w:rPr>
          <w:b/>
          <w:u w:val="single"/>
        </w:rPr>
      </w:pPr>
    </w:p>
    <w:p w:rsidR="00066ABF" w:rsidRPr="00066ABF" w:rsidRDefault="00066ABF" w:rsidP="00066ABF">
      <w:pPr>
        <w:spacing w:line="23" w:lineRule="atLeast"/>
        <w:rPr>
          <w:b/>
          <w:u w:val="single"/>
        </w:rPr>
      </w:pPr>
      <w:r w:rsidRPr="00066ABF">
        <w:rPr>
          <w:b/>
          <w:u w:val="single"/>
        </w:rPr>
        <w:t>Качество образования, мониторинг эффективности вузов</w:t>
      </w:r>
    </w:p>
    <w:p w:rsidR="00066ABF" w:rsidRDefault="00066ABF">
      <w:pPr>
        <w:rPr>
          <w:b/>
          <w:u w:val="single"/>
        </w:rPr>
      </w:pPr>
    </w:p>
    <w:p w:rsidR="006B7A79" w:rsidRDefault="00F97726">
      <w:r w:rsidRPr="00F97726">
        <w:t xml:space="preserve">Большое внимание Совет ректоров уделяет </w:t>
      </w:r>
      <w:r>
        <w:t xml:space="preserve">вопросам повышения качества образования, </w:t>
      </w:r>
      <w:r w:rsidR="00BA4371">
        <w:t>повышения востребованности результатов образовательной и научной деятельности.</w:t>
      </w:r>
    </w:p>
    <w:p w:rsidR="00BA4371" w:rsidRPr="00F97726" w:rsidRDefault="00BA4371">
      <w:r>
        <w:t xml:space="preserve">В целях совершенствования механизма формирования государственного заказа на подготовку кадров вузы республики руководствуются Распоряжением Кабинета министров РТ </w:t>
      </w:r>
      <w:r w:rsidR="007343FB">
        <w:t>об утверждении перечня специальностей, соответствующих приоритетным направлениям развития экономики РТ.</w:t>
      </w:r>
      <w:r>
        <w:t xml:space="preserve"> </w:t>
      </w:r>
      <w:r w:rsidR="007343FB">
        <w:t>Для содействия работодателям в организации подготовки специалистов с высшим образованием по приоритетным на</w:t>
      </w:r>
      <w:r w:rsidR="00443B16">
        <w:t>пр</w:t>
      </w:r>
      <w:r w:rsidR="007343FB">
        <w:t>авлениям</w:t>
      </w:r>
      <w:r w:rsidR="00443B16">
        <w:t xml:space="preserve"> </w:t>
      </w:r>
      <w:r w:rsidR="007343FB">
        <w:t>социально-экономического развития</w:t>
      </w:r>
      <w:r w:rsidR="00443B16">
        <w:t>, а также для гарантированного закрепления специалистов на предприятиях и организациях республики Кабинетом министров РТ разработаны Методические рекомендации, которые рекомендованы всем вузам</w:t>
      </w:r>
      <w:r w:rsidR="009C5598">
        <w:t>.</w:t>
      </w:r>
    </w:p>
    <w:p w:rsidR="006B7A79" w:rsidRPr="00F5780B" w:rsidRDefault="00F5780B">
      <w:r w:rsidRPr="00F5780B">
        <w:t xml:space="preserve">В рамках </w:t>
      </w:r>
      <w:r>
        <w:t xml:space="preserve">работы по противодействию коррупции Совет ректоров рекомендовал вузам включить в тематику выпускных квалификационных работ студентов вузов темы антикоррупционной направленности. </w:t>
      </w:r>
    </w:p>
    <w:p w:rsidR="00C54F6A" w:rsidRDefault="00C54F6A" w:rsidP="00D73EA7">
      <w:pPr>
        <w:pStyle w:val="a3"/>
        <w:spacing w:line="240" w:lineRule="auto"/>
        <w:ind w:left="0"/>
      </w:pPr>
      <w:proofErr w:type="gramStart"/>
      <w:r>
        <w:t xml:space="preserve">В целях содействия в организации и координации работы вузов Республики Татарстан по повышению качества преподавания гуманитарных и социально-экономических дисциплин, а также повышения эффективности взаимодействия профессорско-преподавательского состава вузов в целях обмена опытом преподавания гуманитарных и социально-экономических дисциплин, а также проведения научных исследований в данных областях </w:t>
      </w:r>
      <w:r>
        <w:lastRenderedPageBreak/>
        <w:t>знания при Совете ректоров был создан Координационный совет по гуманитарным и социально-экономическим наукам.</w:t>
      </w:r>
      <w:proofErr w:type="gramEnd"/>
    </w:p>
    <w:p w:rsidR="00C54F6A" w:rsidRDefault="00C54F6A" w:rsidP="00C54F6A">
      <w:pPr>
        <w:pStyle w:val="a3"/>
        <w:spacing w:line="240" w:lineRule="auto"/>
        <w:ind w:left="426" w:firstLine="282"/>
      </w:pPr>
    </w:p>
    <w:p w:rsidR="007343FB" w:rsidRDefault="009C5598">
      <w:pPr>
        <w:rPr>
          <w:b/>
          <w:u w:val="single"/>
        </w:rPr>
      </w:pPr>
      <w:r>
        <w:rPr>
          <w:b/>
          <w:u w:val="single"/>
        </w:rPr>
        <w:t>Инклюзивное образование</w:t>
      </w:r>
    </w:p>
    <w:p w:rsidR="00A339AE" w:rsidRDefault="00A339AE">
      <w:pPr>
        <w:rPr>
          <w:b/>
          <w:u w:val="single"/>
        </w:rPr>
      </w:pPr>
    </w:p>
    <w:p w:rsidR="007343FB" w:rsidRDefault="00364F31">
      <w:r w:rsidRPr="00364F31">
        <w:t xml:space="preserve">Для работы с </w:t>
      </w:r>
      <w:r>
        <w:t>инвалидами и лицами с ограниченными возможностями здоровья при Совете ректоров создан Центр по работе с лицами с ОВЗ на базе Университета управления ТИСБИ. В текущем периоде в вузах была проведена работа по социально-методическому сопровождению указанных лиц</w:t>
      </w:r>
      <w:r w:rsidR="00A339AE">
        <w:t>, проведён мониторинг наличия в вузах доступной среды для этих лиц.</w:t>
      </w:r>
    </w:p>
    <w:p w:rsidR="00A339AE" w:rsidRPr="00364F31" w:rsidRDefault="00A339AE"/>
    <w:p w:rsidR="00066ABF" w:rsidRPr="00066ABF" w:rsidRDefault="00066ABF" w:rsidP="00066ABF">
      <w:pPr>
        <w:spacing w:line="23" w:lineRule="atLeast"/>
        <w:rPr>
          <w:b/>
          <w:u w:val="single"/>
        </w:rPr>
      </w:pPr>
      <w:r w:rsidRPr="00066ABF">
        <w:rPr>
          <w:b/>
          <w:u w:val="single"/>
        </w:rPr>
        <w:t>Организация участия вузов в научно-практических мероприятиях</w:t>
      </w:r>
    </w:p>
    <w:p w:rsidR="00DC4691" w:rsidRDefault="00DC4691"/>
    <w:p w:rsidR="00ED61FE" w:rsidRDefault="00DC4691">
      <w:r>
        <w:t xml:space="preserve">Делегация Совета ректоров вузов РТ приняла участие в Образовательно-промышленном форуме «Инновационное образование – локомотив технологического прорыва России», который состоялся в Нижнем Новгороде 11-12 сентября 2014 года. </w:t>
      </w:r>
      <w:r w:rsidR="00BD6C30">
        <w:t>Форум был посвящён решению вопросов взаимодействия власти, системы образования, промышленности и науки в интересах обеспечения экономики кадрами нового формата, способными привести регионы России к технологическому прорыву на внутреннем и международном рынках.</w:t>
      </w:r>
    </w:p>
    <w:p w:rsidR="00F021E1" w:rsidRDefault="00BD6C30" w:rsidP="00066ABF">
      <w:pPr>
        <w:spacing w:line="23" w:lineRule="atLeast"/>
      </w:pPr>
      <w:r>
        <w:t xml:space="preserve">В ноябре 2014 года на базе КФУ </w:t>
      </w:r>
      <w:r w:rsidR="00BB406F">
        <w:t xml:space="preserve">был проведён форум «Педагоги России», организованный </w:t>
      </w:r>
      <w:proofErr w:type="gramStart"/>
      <w:r w:rsidR="00BB406F">
        <w:t>Конгресс-центром</w:t>
      </w:r>
      <w:proofErr w:type="gramEnd"/>
      <w:r w:rsidR="00BB406F">
        <w:t xml:space="preserve"> Урал.</w:t>
      </w:r>
    </w:p>
    <w:p w:rsidR="00BB406F" w:rsidRDefault="00BB406F" w:rsidP="00066ABF">
      <w:pPr>
        <w:spacing w:line="23" w:lineRule="atLeast"/>
      </w:pPr>
      <w:r>
        <w:t>Целью форума было актуализация современных трендов государственной политики в области образования, рассмотрение наилучшей политики и практики в области обеспечения возможностей, направленных на поддержку программ детства, демонстрация технических инноваций (платформ и оборудования)</w:t>
      </w:r>
    </w:p>
    <w:p w:rsidR="00ED61FE" w:rsidRDefault="006035E6" w:rsidP="00066ABF">
      <w:pPr>
        <w:spacing w:line="23" w:lineRule="atLeast"/>
      </w:pPr>
      <w:r>
        <w:t>В декабре 2014 года в Нижнем Новгороде на базе ННГУ им. Н.И. Лобачевского состоялся семинар на тему « Применение международных договоров  при организации приёма граждан с иностранным образованием на обучение и трудоустройство». В семинаре приняла участие делегация Совета ректоров вузов РТ.</w:t>
      </w:r>
    </w:p>
    <w:p w:rsidR="00ED61FE" w:rsidRDefault="00360D23" w:rsidP="00066ABF">
      <w:pPr>
        <w:spacing w:line="23" w:lineRule="atLeast"/>
      </w:pPr>
      <w:r>
        <w:t>В декабре 2014 года в Институте экономики, управления и права (г. Казань) было проведено межрегиональное совещание на тему «Опыт негосударственного центра бесплатной юридической помощи Республики Татарстан и общественных приёмных прокуратуры Республики Татарстан»</w:t>
      </w:r>
      <w:r w:rsidR="00691FD1">
        <w:t>.</w:t>
      </w:r>
      <w:r>
        <w:t xml:space="preserve"> </w:t>
      </w:r>
    </w:p>
    <w:p w:rsidR="00066ABF" w:rsidRPr="00066ABF" w:rsidRDefault="00066ABF" w:rsidP="00066ABF">
      <w:pPr>
        <w:spacing w:line="23" w:lineRule="atLeast"/>
        <w:rPr>
          <w:b/>
          <w:u w:val="single"/>
        </w:rPr>
      </w:pPr>
      <w:r w:rsidRPr="00066ABF">
        <w:rPr>
          <w:b/>
          <w:u w:val="single"/>
        </w:rPr>
        <w:t>Организация участия вузов в общероссийских и региональных молодёжных мероприятиях</w:t>
      </w:r>
    </w:p>
    <w:p w:rsidR="00691FD1" w:rsidRDefault="00691FD1" w:rsidP="0072441D">
      <w:pPr>
        <w:spacing w:line="23" w:lineRule="atLeast"/>
      </w:pPr>
    </w:p>
    <w:p w:rsidR="0072441D" w:rsidRDefault="0072441D" w:rsidP="0072441D">
      <w:pPr>
        <w:spacing w:line="23" w:lineRule="atLeast"/>
      </w:pPr>
      <w:r>
        <w:t>Школа студ</w:t>
      </w:r>
      <w:r w:rsidR="00691FD1">
        <w:t>енческого актива</w:t>
      </w:r>
      <w:r>
        <w:t xml:space="preserve"> </w:t>
      </w:r>
      <w:proofErr w:type="spellStart"/>
      <w:proofErr w:type="gramStart"/>
      <w:r>
        <w:t>актива</w:t>
      </w:r>
      <w:proofErr w:type="spellEnd"/>
      <w:proofErr w:type="gramEnd"/>
      <w:r w:rsidR="00691FD1">
        <w:t xml:space="preserve"> ПФО «Поволжские берега» прошла в сентябре на территории Нижегородской области. Целью этого </w:t>
      </w:r>
      <w:r w:rsidR="00691FD1">
        <w:lastRenderedPageBreak/>
        <w:t xml:space="preserve">мероприятия было создание условий для развития социально-активной, профессионально компетентной студенческой молодёжи через эффективно работающую систему студенческого самоуправления </w:t>
      </w:r>
      <w:r w:rsidR="006E34DA">
        <w:t xml:space="preserve">и реализации совместного плана мероприятий </w:t>
      </w:r>
      <w:proofErr w:type="spellStart"/>
      <w:r w:rsidR="006E34DA">
        <w:t>Минобрнауки</w:t>
      </w:r>
      <w:proofErr w:type="spellEnd"/>
      <w:r w:rsidR="006E34DA">
        <w:t xml:space="preserve"> РФ и Федерального агентства по делам молодёжи.</w:t>
      </w:r>
    </w:p>
    <w:p w:rsidR="00FE0B1E" w:rsidRDefault="006E34DA" w:rsidP="0072441D">
      <w:pPr>
        <w:spacing w:line="23" w:lineRule="atLeast"/>
      </w:pPr>
      <w:r>
        <w:t>Вузы республики приняли участие во Всероссийском конкурсе социальной рекламы « Новый взгляд», проводимом при содействии Государственной Думы Федерального собрания РФ. Целью конкурса было воспитание молодёжи через создание социальной рекламы</w:t>
      </w:r>
      <w:r w:rsidR="006737BA">
        <w:t>, утверждающей общечеловеческие ценности, привлечение молодёжи к культурному досугу и творчеству.</w:t>
      </w:r>
    </w:p>
    <w:p w:rsidR="00FE0B1E" w:rsidRPr="00FE0B1E" w:rsidRDefault="00507E21" w:rsidP="0072441D">
      <w:pPr>
        <w:spacing w:line="23" w:lineRule="atLeast"/>
      </w:pPr>
      <w:r>
        <w:t xml:space="preserve">В ноябре 2014 года состоялся </w:t>
      </w:r>
      <w:r>
        <w:rPr>
          <w:color w:val="000000"/>
          <w:lang w:val="en-US"/>
        </w:rPr>
        <w:t>XXV</w:t>
      </w:r>
      <w:r>
        <w:rPr>
          <w:color w:val="000000"/>
        </w:rPr>
        <w:t xml:space="preserve"> Поволжский межвузовский фестиваль дружбы народов</w:t>
      </w:r>
      <w:r>
        <w:rPr>
          <w:bCs/>
        </w:rPr>
        <w:t xml:space="preserve"> с 14 по 25 ноября 2014г. Фестиваль проводили </w:t>
      </w:r>
      <w:r>
        <w:t>Министерство</w:t>
      </w:r>
      <w:r>
        <w:rPr>
          <w:color w:val="000000"/>
        </w:rPr>
        <w:t xml:space="preserve"> культуры </w:t>
      </w:r>
      <w:r>
        <w:rPr>
          <w:bCs/>
        </w:rPr>
        <w:t>Республики Татарстан, Министерство образования и науки Республики Татарстан, Министерство по делам молодежи и спорту Республики Татарстан, Ассамблея народов Татарстана, Совет ректоров Республики Татарстан, Казанский национальный исследовательский технологический университет.</w:t>
      </w:r>
    </w:p>
    <w:p w:rsidR="00507E21" w:rsidRDefault="00507E21" w:rsidP="00507E21">
      <w:pPr>
        <w:ind w:firstLine="540"/>
      </w:pPr>
      <w:proofErr w:type="gramStart"/>
      <w:r>
        <w:rPr>
          <w:color w:val="000000"/>
          <w:lang w:val="en-US"/>
        </w:rPr>
        <w:t>XXV</w:t>
      </w:r>
      <w:r>
        <w:rPr>
          <w:color w:val="000000"/>
        </w:rPr>
        <w:t xml:space="preserve"> Поволжский межвузовский фестиваль дружбы народов был посвящен году культуры в Российской Федерации. Он</w:t>
      </w:r>
      <w:r>
        <w:rPr>
          <w:bCs/>
        </w:rPr>
        <w:t xml:space="preserve"> призван создать условия для укрепления дружбы между студентами разных национальностей и рас, развития диалога и взаимообогащения культур.</w:t>
      </w:r>
      <w:proofErr w:type="gramEnd"/>
    </w:p>
    <w:sectPr w:rsidR="0050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71E"/>
    <w:multiLevelType w:val="hybridMultilevel"/>
    <w:tmpl w:val="286886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425FB5"/>
    <w:multiLevelType w:val="multilevel"/>
    <w:tmpl w:val="C206D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0B143E"/>
    <w:multiLevelType w:val="multilevel"/>
    <w:tmpl w:val="77E03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10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color w:val="000000"/>
      </w:rPr>
    </w:lvl>
  </w:abstractNum>
  <w:abstractNum w:abstractNumId="3">
    <w:nsid w:val="3A0E6D40"/>
    <w:multiLevelType w:val="multilevel"/>
    <w:tmpl w:val="F6220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92DF3"/>
    <w:multiLevelType w:val="multilevel"/>
    <w:tmpl w:val="0EA07EA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B06998"/>
    <w:multiLevelType w:val="multilevel"/>
    <w:tmpl w:val="8C5AE57E"/>
    <w:lvl w:ilvl="0">
      <w:start w:val="2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695B08DC"/>
    <w:multiLevelType w:val="multilevel"/>
    <w:tmpl w:val="1CC4F89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D6"/>
    <w:rsid w:val="00051708"/>
    <w:rsid w:val="00066ABF"/>
    <w:rsid w:val="000A1304"/>
    <w:rsid w:val="000A6264"/>
    <w:rsid w:val="000B6A72"/>
    <w:rsid w:val="000C147E"/>
    <w:rsid w:val="000C2464"/>
    <w:rsid w:val="00163711"/>
    <w:rsid w:val="00192875"/>
    <w:rsid w:val="001C6BAD"/>
    <w:rsid w:val="001F7021"/>
    <w:rsid w:val="002A1BD7"/>
    <w:rsid w:val="00355FCE"/>
    <w:rsid w:val="00360D23"/>
    <w:rsid w:val="00364F31"/>
    <w:rsid w:val="00371014"/>
    <w:rsid w:val="003E1B19"/>
    <w:rsid w:val="003F22F3"/>
    <w:rsid w:val="004146C1"/>
    <w:rsid w:val="00430DA4"/>
    <w:rsid w:val="00437582"/>
    <w:rsid w:val="00443B16"/>
    <w:rsid w:val="004528F2"/>
    <w:rsid w:val="004574E4"/>
    <w:rsid w:val="00507E21"/>
    <w:rsid w:val="0052229B"/>
    <w:rsid w:val="0052457D"/>
    <w:rsid w:val="00561EB9"/>
    <w:rsid w:val="00587B7B"/>
    <w:rsid w:val="00590B7D"/>
    <w:rsid w:val="005B58CB"/>
    <w:rsid w:val="006035E6"/>
    <w:rsid w:val="0063360C"/>
    <w:rsid w:val="006737BA"/>
    <w:rsid w:val="00691FD1"/>
    <w:rsid w:val="006A513B"/>
    <w:rsid w:val="006B7A79"/>
    <w:rsid w:val="006E34DA"/>
    <w:rsid w:val="0072441D"/>
    <w:rsid w:val="007322E9"/>
    <w:rsid w:val="007343FB"/>
    <w:rsid w:val="007360EB"/>
    <w:rsid w:val="007C76BC"/>
    <w:rsid w:val="008A4848"/>
    <w:rsid w:val="00911A43"/>
    <w:rsid w:val="00917C66"/>
    <w:rsid w:val="009237C1"/>
    <w:rsid w:val="00992900"/>
    <w:rsid w:val="009C07BA"/>
    <w:rsid w:val="009C5598"/>
    <w:rsid w:val="009E531A"/>
    <w:rsid w:val="00A17C9C"/>
    <w:rsid w:val="00A339AE"/>
    <w:rsid w:val="00A51FAE"/>
    <w:rsid w:val="00A542D6"/>
    <w:rsid w:val="00AD0558"/>
    <w:rsid w:val="00B05A4B"/>
    <w:rsid w:val="00BA4371"/>
    <w:rsid w:val="00BB406F"/>
    <w:rsid w:val="00BD261D"/>
    <w:rsid w:val="00BD6C30"/>
    <w:rsid w:val="00C4303D"/>
    <w:rsid w:val="00C54F6A"/>
    <w:rsid w:val="00C77C7E"/>
    <w:rsid w:val="00CB31D1"/>
    <w:rsid w:val="00CF3210"/>
    <w:rsid w:val="00D73EA7"/>
    <w:rsid w:val="00D819DC"/>
    <w:rsid w:val="00DC4691"/>
    <w:rsid w:val="00E05F1F"/>
    <w:rsid w:val="00E33EA5"/>
    <w:rsid w:val="00E67B15"/>
    <w:rsid w:val="00EC382D"/>
    <w:rsid w:val="00ED61FE"/>
    <w:rsid w:val="00EE2CC1"/>
    <w:rsid w:val="00F021E1"/>
    <w:rsid w:val="00F25C94"/>
    <w:rsid w:val="00F5780B"/>
    <w:rsid w:val="00F95FF7"/>
    <w:rsid w:val="00F96744"/>
    <w:rsid w:val="00F97726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D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C7E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F25C9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_"/>
    <w:basedOn w:val="a0"/>
    <w:link w:val="1"/>
    <w:rsid w:val="00F25C94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F25C94"/>
    <w:pPr>
      <w:widowControl w:val="0"/>
      <w:shd w:val="clear" w:color="auto" w:fill="FFFFFF"/>
      <w:spacing w:before="540" w:line="508" w:lineRule="exact"/>
      <w:ind w:firstLine="0"/>
    </w:pPr>
    <w:rPr>
      <w:rFonts w:ascii="Century Schoolbook" w:eastAsia="Century Schoolbook" w:hAnsi="Century Schoolbook" w:cs="Century Schoolbook"/>
      <w:sz w:val="25"/>
      <w:szCs w:val="25"/>
    </w:rPr>
  </w:style>
  <w:style w:type="character" w:customStyle="1" w:styleId="3">
    <w:name w:val="Основной текст (3)_"/>
    <w:basedOn w:val="a0"/>
    <w:link w:val="30"/>
    <w:rsid w:val="000B6A72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6A72"/>
    <w:pPr>
      <w:widowControl w:val="0"/>
      <w:shd w:val="clear" w:color="auto" w:fill="FFFFFF"/>
      <w:spacing w:after="480" w:line="0" w:lineRule="atLeast"/>
      <w:ind w:firstLine="0"/>
      <w:jc w:val="center"/>
    </w:pPr>
    <w:rPr>
      <w:rFonts w:eastAsia="Times New Roman"/>
      <w:b/>
      <w:bCs/>
      <w:sz w:val="26"/>
      <w:szCs w:val="26"/>
    </w:rPr>
  </w:style>
  <w:style w:type="paragraph" w:customStyle="1" w:styleId="Default">
    <w:name w:val="Default"/>
    <w:rsid w:val="004574E4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99290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900"/>
    <w:pPr>
      <w:widowControl w:val="0"/>
      <w:shd w:val="clear" w:color="auto" w:fill="FFFFFF"/>
      <w:spacing w:after="420" w:line="472" w:lineRule="exact"/>
      <w:ind w:firstLine="0"/>
      <w:jc w:val="center"/>
    </w:pPr>
    <w:rPr>
      <w:rFonts w:eastAsia="Times New Roman"/>
      <w:b/>
      <w:bCs/>
      <w:sz w:val="26"/>
      <w:szCs w:val="26"/>
    </w:rPr>
  </w:style>
  <w:style w:type="paragraph" w:customStyle="1" w:styleId="21">
    <w:name w:val="Основной текст2"/>
    <w:basedOn w:val="a"/>
    <w:rsid w:val="00992900"/>
    <w:pPr>
      <w:widowControl w:val="0"/>
      <w:shd w:val="clear" w:color="auto" w:fill="FFFFFF"/>
      <w:spacing w:line="310" w:lineRule="exact"/>
      <w:ind w:firstLine="0"/>
      <w:jc w:val="left"/>
    </w:pPr>
    <w:rPr>
      <w:rFonts w:eastAsia="Times New Roman"/>
      <w:color w:val="000000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B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6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D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C7E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F25C9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_"/>
    <w:basedOn w:val="a0"/>
    <w:link w:val="1"/>
    <w:rsid w:val="00F25C94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F25C94"/>
    <w:pPr>
      <w:widowControl w:val="0"/>
      <w:shd w:val="clear" w:color="auto" w:fill="FFFFFF"/>
      <w:spacing w:before="540" w:line="508" w:lineRule="exact"/>
      <w:ind w:firstLine="0"/>
    </w:pPr>
    <w:rPr>
      <w:rFonts w:ascii="Century Schoolbook" w:eastAsia="Century Schoolbook" w:hAnsi="Century Schoolbook" w:cs="Century Schoolbook"/>
      <w:sz w:val="25"/>
      <w:szCs w:val="25"/>
    </w:rPr>
  </w:style>
  <w:style w:type="character" w:customStyle="1" w:styleId="3">
    <w:name w:val="Основной текст (3)_"/>
    <w:basedOn w:val="a0"/>
    <w:link w:val="30"/>
    <w:rsid w:val="000B6A72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6A72"/>
    <w:pPr>
      <w:widowControl w:val="0"/>
      <w:shd w:val="clear" w:color="auto" w:fill="FFFFFF"/>
      <w:spacing w:after="480" w:line="0" w:lineRule="atLeast"/>
      <w:ind w:firstLine="0"/>
      <w:jc w:val="center"/>
    </w:pPr>
    <w:rPr>
      <w:rFonts w:eastAsia="Times New Roman"/>
      <w:b/>
      <w:bCs/>
      <w:sz w:val="26"/>
      <w:szCs w:val="26"/>
    </w:rPr>
  </w:style>
  <w:style w:type="paragraph" w:customStyle="1" w:styleId="Default">
    <w:name w:val="Default"/>
    <w:rsid w:val="004574E4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99290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900"/>
    <w:pPr>
      <w:widowControl w:val="0"/>
      <w:shd w:val="clear" w:color="auto" w:fill="FFFFFF"/>
      <w:spacing w:after="420" w:line="472" w:lineRule="exact"/>
      <w:ind w:firstLine="0"/>
      <w:jc w:val="center"/>
    </w:pPr>
    <w:rPr>
      <w:rFonts w:eastAsia="Times New Roman"/>
      <w:b/>
      <w:bCs/>
      <w:sz w:val="26"/>
      <w:szCs w:val="26"/>
    </w:rPr>
  </w:style>
  <w:style w:type="paragraph" w:customStyle="1" w:styleId="21">
    <w:name w:val="Основной текст2"/>
    <w:basedOn w:val="a"/>
    <w:rsid w:val="00992900"/>
    <w:pPr>
      <w:widowControl w:val="0"/>
      <w:shd w:val="clear" w:color="auto" w:fill="FFFFFF"/>
      <w:spacing w:line="310" w:lineRule="exact"/>
      <w:ind w:firstLine="0"/>
      <w:jc w:val="left"/>
    </w:pPr>
    <w:rPr>
      <w:rFonts w:eastAsia="Times New Roman"/>
      <w:color w:val="000000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B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Замов Наиль Калимович</dc:creator>
  <cp:lastModifiedBy>Замов Наиль Калимович</cp:lastModifiedBy>
  <cp:revision>18</cp:revision>
  <dcterms:created xsi:type="dcterms:W3CDTF">2015-01-22T08:39:00Z</dcterms:created>
  <dcterms:modified xsi:type="dcterms:W3CDTF">2015-07-29T07:01:00Z</dcterms:modified>
</cp:coreProperties>
</file>