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A3155" w14:textId="77777777" w:rsidR="00B30B9F" w:rsidRPr="006B0226" w:rsidRDefault="00B30B9F" w:rsidP="006B022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B0226">
        <w:rPr>
          <w:rFonts w:ascii="Times New Roman" w:hAnsi="Times New Roman" w:cs="Times New Roman"/>
          <w:b/>
          <w:bCs/>
          <w:sz w:val="28"/>
          <w:szCs w:val="28"/>
        </w:rPr>
        <w:t xml:space="preserve">Список литературы для подготовки к экзамену </w:t>
      </w:r>
    </w:p>
    <w:p w14:paraId="479AC855" w14:textId="559F1C1A" w:rsidR="005A201E" w:rsidRPr="006B0226" w:rsidRDefault="00B30B9F" w:rsidP="006B022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B0226">
        <w:rPr>
          <w:rFonts w:ascii="Times New Roman" w:hAnsi="Times New Roman" w:cs="Times New Roman"/>
          <w:b/>
          <w:bCs/>
          <w:sz w:val="28"/>
          <w:szCs w:val="28"/>
        </w:rPr>
        <w:t>по специальности «</w:t>
      </w:r>
      <w:r w:rsidR="00491FEC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Pr="006B0226">
        <w:rPr>
          <w:rFonts w:ascii="Times New Roman" w:hAnsi="Times New Roman" w:cs="Times New Roman"/>
          <w:b/>
          <w:bCs/>
          <w:sz w:val="28"/>
          <w:szCs w:val="28"/>
        </w:rPr>
        <w:t>игиенист стоматологический»:</w:t>
      </w:r>
    </w:p>
    <w:p w14:paraId="0D8EC943" w14:textId="77777777" w:rsidR="006B0226" w:rsidRPr="006B0226" w:rsidRDefault="006B0226" w:rsidP="006B022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4F8553F" w14:textId="5DF02B11" w:rsidR="005A201E" w:rsidRPr="00491FEC" w:rsidRDefault="005A201E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Перенимая опыт. Руководство по профессиональной гигиене полости рта / Т. Б. </w:t>
      </w:r>
      <w:proofErr w:type="spellStart"/>
      <w:proofErr w:type="gramStart"/>
      <w:r w:rsidRPr="00491FEC">
        <w:rPr>
          <w:rFonts w:ascii="Times New Roman" w:hAnsi="Times New Roman" w:cs="Times New Roman"/>
          <w:sz w:val="28"/>
          <w:szCs w:val="28"/>
        </w:rPr>
        <w:t>Антонелла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– 2-е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изд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Дентал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>-Азбука, 2013. – 390 с. – ISBN 978-5-91443-028-0</w:t>
      </w:r>
    </w:p>
    <w:p w14:paraId="7B63AA84" w14:textId="77777777" w:rsidR="00E94556" w:rsidRPr="00491FEC" w:rsidRDefault="00E94556" w:rsidP="00491FEC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14:paraId="358D7192" w14:textId="1A26F921" w:rsidR="005A201E" w:rsidRPr="00491FEC" w:rsidRDefault="00E94556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Профессиональная и индивидуальная гигиена у взрослых: учебное пособие / А. И. Николаев, Л. М. Цепов, И. М. Макеева, А. П. Ведяева. – 3-е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изд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 – М.: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МЕДпресс</w:t>
      </w:r>
      <w:r w:rsidR="00720300" w:rsidRPr="00491FEC">
        <w:rPr>
          <w:rFonts w:ascii="Times New Roman" w:hAnsi="Times New Roman" w:cs="Times New Roman"/>
          <w:sz w:val="28"/>
          <w:szCs w:val="28"/>
        </w:rPr>
        <w:t>-</w:t>
      </w:r>
      <w:r w:rsidRPr="00491FEC">
        <w:rPr>
          <w:rFonts w:ascii="Times New Roman" w:hAnsi="Times New Roman" w:cs="Times New Roman"/>
          <w:sz w:val="28"/>
          <w:szCs w:val="28"/>
        </w:rPr>
        <w:t>информ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, 2021. – 208 с. – ISBN </w:t>
      </w:r>
      <w:r w:rsidR="00AF7D73" w:rsidRPr="00491FEC">
        <w:rPr>
          <w:rFonts w:ascii="Times New Roman" w:hAnsi="Times New Roman" w:cs="Times New Roman"/>
          <w:color w:val="001A34"/>
          <w:sz w:val="28"/>
          <w:szCs w:val="28"/>
          <w:shd w:val="clear" w:color="auto" w:fill="FFFFFF"/>
        </w:rPr>
        <w:t>978-5-00030-903-2</w:t>
      </w:r>
    </w:p>
    <w:p w14:paraId="2CF64288" w14:textId="77777777" w:rsidR="00F928BF" w:rsidRPr="00491FEC" w:rsidRDefault="00F928BF" w:rsidP="00491FEC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14:paraId="75C09FEF" w14:textId="7F69D540" w:rsidR="00F928BF" w:rsidRPr="00491FEC" w:rsidRDefault="00F928BF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Пародонтология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 / Г. Ф. Вольф, Э. М.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Ратейцхак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МЕДпресс</w:t>
      </w:r>
      <w:r w:rsidR="00720300" w:rsidRPr="00491FEC">
        <w:rPr>
          <w:rFonts w:ascii="Times New Roman" w:hAnsi="Times New Roman" w:cs="Times New Roman"/>
          <w:sz w:val="28"/>
          <w:szCs w:val="28"/>
        </w:rPr>
        <w:t>-</w:t>
      </w:r>
      <w:r w:rsidRPr="00491FEC">
        <w:rPr>
          <w:rFonts w:ascii="Times New Roman" w:hAnsi="Times New Roman" w:cs="Times New Roman"/>
          <w:sz w:val="28"/>
          <w:szCs w:val="28"/>
        </w:rPr>
        <w:t>информ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>, 2014. – 548 с. – ISBN</w:t>
      </w:r>
      <w:r w:rsidR="00AF7D73" w:rsidRPr="00491FEC">
        <w:rPr>
          <w:rFonts w:ascii="Times New Roman" w:hAnsi="Times New Roman" w:cs="Times New Roman"/>
          <w:sz w:val="28"/>
          <w:szCs w:val="28"/>
        </w:rPr>
        <w:t xml:space="preserve"> </w:t>
      </w:r>
      <w:r w:rsidR="00AF7D73" w:rsidRPr="00491FEC">
        <w:rPr>
          <w:rFonts w:ascii="Times New Roman" w:hAnsi="Times New Roman" w:cs="Times New Roman"/>
          <w:color w:val="001A34"/>
          <w:sz w:val="28"/>
          <w:szCs w:val="28"/>
          <w:shd w:val="clear" w:color="auto" w:fill="FFFFFF"/>
        </w:rPr>
        <w:t>978-5-00030-132-6</w:t>
      </w:r>
    </w:p>
    <w:p w14:paraId="3F8F83AA" w14:textId="77777777" w:rsidR="00F928BF" w:rsidRPr="00491FEC" w:rsidRDefault="00F928BF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64AEB7" w14:textId="6F943E93" w:rsidR="00F928BF" w:rsidRPr="00491FEC" w:rsidRDefault="00F928BF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Болезни зубов и полости рта: учебник / И. М. Макеева, Т. С.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Сохов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, М. Я. Алимова. – М.: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Геотар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-медиа, 2020. – 216 с. – ISBN </w:t>
      </w:r>
      <w:r w:rsidR="00AF7D73" w:rsidRPr="00491FEC">
        <w:rPr>
          <w:rFonts w:ascii="Times New Roman" w:hAnsi="Times New Roman" w:cs="Times New Roman"/>
          <w:color w:val="001A34"/>
          <w:sz w:val="28"/>
          <w:szCs w:val="28"/>
          <w:shd w:val="clear" w:color="auto" w:fill="FFFFFF"/>
        </w:rPr>
        <w:t>9785970427606</w:t>
      </w:r>
    </w:p>
    <w:p w14:paraId="12F0DE26" w14:textId="77777777" w:rsidR="00F928BF" w:rsidRPr="00491FEC" w:rsidRDefault="00F928BF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ECA132" w14:textId="39026A69" w:rsidR="00F928BF" w:rsidRPr="00491FEC" w:rsidRDefault="00F928BF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Гигиена полости рта: учебное пособие по ред. Ремизовой 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>А.А..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Геотар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>-медиа, 2021. – 160 с. – ISBN</w:t>
      </w:r>
      <w:r w:rsidR="00AF7D73" w:rsidRPr="00491FEC">
        <w:rPr>
          <w:rFonts w:ascii="Times New Roman" w:hAnsi="Times New Roman" w:cs="Times New Roman"/>
          <w:sz w:val="28"/>
          <w:szCs w:val="28"/>
        </w:rPr>
        <w:t xml:space="preserve"> </w:t>
      </w:r>
      <w:r w:rsidR="00AF7D73" w:rsidRPr="00491FEC">
        <w:rPr>
          <w:rFonts w:ascii="Times New Roman" w:hAnsi="Times New Roman" w:cs="Times New Roman"/>
          <w:color w:val="001A34"/>
          <w:sz w:val="28"/>
          <w:szCs w:val="28"/>
          <w:shd w:val="clear" w:color="auto" w:fill="FFFFFF"/>
        </w:rPr>
        <w:t>9785970462621</w:t>
      </w:r>
    </w:p>
    <w:p w14:paraId="66A8FF1E" w14:textId="77777777" w:rsidR="00F928BF" w:rsidRPr="00491FEC" w:rsidRDefault="00F928BF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F2496AB" w14:textId="3B47CCB4" w:rsidR="00AF7D73" w:rsidRPr="00491FEC" w:rsidRDefault="00F928BF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Гигиенист стоматологический: учебник / Э. М. Кузьмина. – 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Ридо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 Н.Н., 2012. – 377 с. – ISBN</w:t>
      </w:r>
      <w:r w:rsidR="00AF7D73" w:rsidRPr="00491FEC">
        <w:rPr>
          <w:rFonts w:ascii="Times New Roman" w:hAnsi="Times New Roman" w:cs="Times New Roman"/>
          <w:sz w:val="28"/>
          <w:szCs w:val="28"/>
        </w:rPr>
        <w:t xml:space="preserve"> </w:t>
      </w:r>
      <w:r w:rsidR="00AF7D73" w:rsidRPr="00491FEC">
        <w:rPr>
          <w:rFonts w:ascii="Times New Roman" w:hAnsi="Times New Roman" w:cs="Times New Roman"/>
          <w:color w:val="21201F"/>
          <w:sz w:val="28"/>
          <w:szCs w:val="28"/>
          <w:shd w:val="clear" w:color="auto" w:fill="FFFFFF"/>
        </w:rPr>
        <w:t>9789999999083</w:t>
      </w:r>
    </w:p>
    <w:p w14:paraId="19B513D6" w14:textId="77777777" w:rsidR="00AF7D73" w:rsidRPr="00491FEC" w:rsidRDefault="00AF7D73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6769D1" w14:textId="1A2EC160" w:rsidR="00AF7D73" w:rsidRPr="00491FEC" w:rsidRDefault="00AF7D73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Профилактическая стоматология / Э. М. Кузьмина, О. О.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Янушевич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, И. Н. Кузьмина. – 2-е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изд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 – М.: ПРАКТИЧЕСКАЯ МЕДИЦИНА, 2024. – 540 с. – ISBN </w:t>
      </w:r>
      <w:r w:rsidRPr="00491FEC">
        <w:rPr>
          <w:rFonts w:ascii="Times New Roman" w:hAnsi="Times New Roman" w:cs="Times New Roman"/>
          <w:color w:val="2B2B2B"/>
          <w:sz w:val="28"/>
          <w:szCs w:val="28"/>
          <w:shd w:val="clear" w:color="auto" w:fill="FFFFFF"/>
        </w:rPr>
        <w:t>978-5-98811-385-0</w:t>
      </w:r>
    </w:p>
    <w:p w14:paraId="36D04FE3" w14:textId="77777777" w:rsidR="00AF7D73" w:rsidRPr="00491FEC" w:rsidRDefault="00AF7D73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E28335" w14:textId="01A0D49D" w:rsidR="00AF7D73" w:rsidRPr="00491FEC" w:rsidRDefault="00AF7D73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Никольская, И А. Введение в профилактическую стоматологию: учебное пособие / И. А. Никольская, И. С. Копецкий, И. Д.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Манаенкова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Геотар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-медиа, 2023. – 216 с. – ISBN </w:t>
      </w:r>
      <w:r w:rsidRPr="00491FEC">
        <w:rPr>
          <w:rFonts w:ascii="Times New Roman" w:hAnsi="Times New Roman" w:cs="Times New Roman"/>
          <w:color w:val="21201F"/>
          <w:sz w:val="28"/>
          <w:szCs w:val="28"/>
          <w:shd w:val="clear" w:color="auto" w:fill="FFFFFF"/>
        </w:rPr>
        <w:t>978-5-9704-7854-7</w:t>
      </w:r>
    </w:p>
    <w:p w14:paraId="0998A348" w14:textId="77777777" w:rsidR="00720300" w:rsidRPr="00491FEC" w:rsidRDefault="00720300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094B40" w14:textId="2AE3D0BA" w:rsidR="00720300" w:rsidRPr="00491FEC" w:rsidRDefault="00720300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Превентивная стоматология: средства и методы: учебник / С. Б.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Улитовский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Специальное Издательство Медицинских Книг, 2021. – 496 с. – ISBN 978-5-91894-097-6</w:t>
      </w:r>
    </w:p>
    <w:p w14:paraId="1039A4ED" w14:textId="77777777" w:rsidR="00720300" w:rsidRPr="00491FEC" w:rsidRDefault="00720300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CB3EEC" w14:textId="02B50D48" w:rsidR="00720300" w:rsidRPr="00491FEC" w:rsidRDefault="00720300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 Средства индивидуальной гигиены рта: учебник для последипломного образования / С. Б.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Улитовский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Специальное Издательство Медицинских Книг, 2018. – 200 с. – ISBN 978-5-91894-072-3</w:t>
      </w:r>
    </w:p>
    <w:p w14:paraId="6E32288E" w14:textId="77777777" w:rsidR="00720300" w:rsidRPr="00491FEC" w:rsidRDefault="00720300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6CB3EB9" w14:textId="54174253" w:rsidR="00720300" w:rsidRPr="00491FEC" w:rsidRDefault="00720300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Дезинфекционно-стерилизационные мероприятия в стоматологических кабинетах и отделениях: методические рекомендации / А. И. Николаев. – 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МЕДпресс-информ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>, 2020. – 72 с. – ISBN 978-5-00030-790-8</w:t>
      </w:r>
    </w:p>
    <w:p w14:paraId="267F9E91" w14:textId="77777777" w:rsidR="006F2367" w:rsidRPr="00491FEC" w:rsidRDefault="006F2367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585348" w14:textId="03A61F91" w:rsidR="006F2367" w:rsidRPr="00491FEC" w:rsidRDefault="006F2367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 Атлас-тетрадь по морфологии временных зубов: учебно-методическое пособие/ Н.С. Морозова</w:t>
      </w:r>
      <w:proofErr w:type="gramStart"/>
      <w:r w:rsidRPr="00491FEC">
        <w:rPr>
          <w:rFonts w:ascii="Times New Roman" w:hAnsi="Times New Roman" w:cs="Times New Roman"/>
          <w:sz w:val="28"/>
          <w:szCs w:val="28"/>
        </w:rPr>
        <w:t xml:space="preserve">   [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др</w:t>
      </w:r>
      <w:proofErr w:type="spellEnd"/>
      <w:r w:rsidRPr="00491FEC">
        <w:rPr>
          <w:rFonts w:ascii="Times New Roman" w:hAnsi="Times New Roman" w:cs="Times New Roman"/>
          <w:sz w:val="28"/>
          <w:szCs w:val="28"/>
        </w:rPr>
        <w:t xml:space="preserve">]; под редакцией О.И. Адмакина; ФГАОУ ВО </w:t>
      </w:r>
      <w:r w:rsidRPr="00491FEC">
        <w:rPr>
          <w:rFonts w:ascii="Times New Roman" w:hAnsi="Times New Roman" w:cs="Times New Roman"/>
          <w:sz w:val="28"/>
          <w:szCs w:val="28"/>
        </w:rPr>
        <w:lastRenderedPageBreak/>
        <w:t>Первый  МГМУ имени  И.М. Сеченова Минздрава России (Сеченовский Университет). ̶   М.: Издательство Сеченовского Университета, 2022. ̶   82 с.: ил.</w:t>
      </w:r>
    </w:p>
    <w:p w14:paraId="3431AE40" w14:textId="77777777" w:rsidR="006F2367" w:rsidRPr="00491FEC" w:rsidRDefault="006F2367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B1EDC9" w14:textId="429BF273" w:rsidR="00E94556" w:rsidRPr="00491FEC" w:rsidRDefault="006F2367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 Пульпиты временных и постоянных несформированных зубов: учебное пособие/ </w:t>
      </w:r>
      <w:r w:rsidR="00DA4B04" w:rsidRPr="00491FEC">
        <w:rPr>
          <w:rFonts w:ascii="Times New Roman" w:hAnsi="Times New Roman" w:cs="Times New Roman"/>
          <w:sz w:val="28"/>
          <w:szCs w:val="28"/>
        </w:rPr>
        <w:t xml:space="preserve">Н.С. </w:t>
      </w:r>
      <w:r w:rsidRPr="00491FEC">
        <w:rPr>
          <w:rFonts w:ascii="Times New Roman" w:hAnsi="Times New Roman" w:cs="Times New Roman"/>
          <w:sz w:val="28"/>
          <w:szCs w:val="28"/>
        </w:rPr>
        <w:t xml:space="preserve">Морозова [и </w:t>
      </w:r>
      <w:proofErr w:type="spellStart"/>
      <w:r w:rsidRPr="00491FEC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Start"/>
      <w:r w:rsidRPr="00491FEC">
        <w:rPr>
          <w:rFonts w:ascii="Times New Roman" w:hAnsi="Times New Roman" w:cs="Times New Roman"/>
          <w:sz w:val="28"/>
          <w:szCs w:val="28"/>
        </w:rPr>
        <w:t>] .</w:t>
      </w:r>
      <w:proofErr w:type="gramEnd"/>
      <w:r w:rsidRPr="00491FEC">
        <w:rPr>
          <w:rFonts w:ascii="Times New Roman" w:hAnsi="Times New Roman" w:cs="Times New Roman"/>
          <w:sz w:val="28"/>
          <w:szCs w:val="28"/>
        </w:rPr>
        <w:t xml:space="preserve">– Москва: ГЭОТАР-Медиа,2021. – 122с.: ил. – </w:t>
      </w:r>
      <w:r w:rsidRPr="00491FEC">
        <w:rPr>
          <w:rFonts w:ascii="Times New Roman" w:hAnsi="Times New Roman" w:cs="Times New Roman"/>
          <w:sz w:val="28"/>
          <w:szCs w:val="28"/>
          <w:lang w:val="en-US"/>
        </w:rPr>
        <w:t>DOI</w:t>
      </w:r>
      <w:r w:rsidRPr="00491FEC">
        <w:rPr>
          <w:rFonts w:ascii="Times New Roman" w:hAnsi="Times New Roman" w:cs="Times New Roman"/>
          <w:sz w:val="28"/>
          <w:szCs w:val="28"/>
        </w:rPr>
        <w:t xml:space="preserve">: 10.33029/9704-5276-9-ЗГД-2020-1-112. </w:t>
      </w:r>
      <w:r w:rsidRPr="00491FEC">
        <w:rPr>
          <w:rFonts w:ascii="Times New Roman" w:hAnsi="Times New Roman" w:cs="Times New Roman"/>
          <w:sz w:val="28"/>
          <w:szCs w:val="28"/>
          <w:lang w:val="en-US"/>
        </w:rPr>
        <w:t>ISBN</w:t>
      </w:r>
      <w:r w:rsidRPr="00491FEC">
        <w:rPr>
          <w:rFonts w:ascii="Times New Roman" w:hAnsi="Times New Roman" w:cs="Times New Roman"/>
          <w:sz w:val="28"/>
          <w:szCs w:val="28"/>
        </w:rPr>
        <w:t xml:space="preserve"> 978-59704-6212-6</w:t>
      </w:r>
    </w:p>
    <w:p w14:paraId="67B79A0B" w14:textId="77777777" w:rsidR="00B30B9F" w:rsidRPr="00491FEC" w:rsidRDefault="00B30B9F" w:rsidP="00491FE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7A7B8E" w14:textId="62D3C905" w:rsidR="00B30B9F" w:rsidRPr="00491FEC" w:rsidRDefault="00B30B9F" w:rsidP="00491FEC">
      <w:pPr>
        <w:pStyle w:val="a3"/>
        <w:numPr>
          <w:ilvl w:val="0"/>
          <w:numId w:val="2"/>
        </w:numPr>
        <w:spacing w:after="0" w:line="240" w:lineRule="auto"/>
        <w:ind w:left="-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1FEC">
        <w:rPr>
          <w:rFonts w:ascii="Times New Roman" w:hAnsi="Times New Roman" w:cs="Times New Roman"/>
          <w:sz w:val="28"/>
          <w:szCs w:val="28"/>
        </w:rPr>
        <w:t xml:space="preserve"> Введение в профилактику и коммунальную стоматологию: учебное пособие/ </w:t>
      </w:r>
      <w:r w:rsidR="006B0226" w:rsidRPr="00491FEC">
        <w:rPr>
          <w:rFonts w:ascii="Times New Roman" w:hAnsi="Times New Roman" w:cs="Times New Roman"/>
          <w:sz w:val="28"/>
          <w:szCs w:val="28"/>
        </w:rPr>
        <w:t xml:space="preserve">под редакцией О.И. </w:t>
      </w:r>
      <w:proofErr w:type="spellStart"/>
      <w:r w:rsidR="006B0226" w:rsidRPr="00491FEC">
        <w:rPr>
          <w:rFonts w:ascii="Times New Roman" w:hAnsi="Times New Roman" w:cs="Times New Roman"/>
          <w:sz w:val="28"/>
          <w:szCs w:val="28"/>
        </w:rPr>
        <w:t>Адмакина</w:t>
      </w:r>
      <w:proofErr w:type="spellEnd"/>
      <w:r w:rsidR="006B0226" w:rsidRPr="00491FEC">
        <w:rPr>
          <w:rFonts w:ascii="Times New Roman" w:hAnsi="Times New Roman" w:cs="Times New Roman"/>
          <w:sz w:val="28"/>
          <w:szCs w:val="28"/>
        </w:rPr>
        <w:t>; ФГ</w:t>
      </w:r>
      <w:r w:rsidR="005220A6" w:rsidRPr="00491FEC">
        <w:rPr>
          <w:rFonts w:ascii="Times New Roman" w:hAnsi="Times New Roman" w:cs="Times New Roman"/>
          <w:sz w:val="28"/>
          <w:szCs w:val="28"/>
        </w:rPr>
        <w:t>А</w:t>
      </w:r>
      <w:r w:rsidR="006B0226" w:rsidRPr="00491FEC">
        <w:rPr>
          <w:rFonts w:ascii="Times New Roman" w:hAnsi="Times New Roman" w:cs="Times New Roman"/>
          <w:sz w:val="28"/>
          <w:szCs w:val="28"/>
        </w:rPr>
        <w:t>ОУ ВО Первый МГМУ имени И.М. Сеченова Минздрава России (Сеченовский Университет). – М.: Издательство Первого Моско</w:t>
      </w:r>
      <w:r w:rsidR="005220A6" w:rsidRPr="00491FEC">
        <w:rPr>
          <w:rFonts w:ascii="Times New Roman" w:hAnsi="Times New Roman" w:cs="Times New Roman"/>
          <w:sz w:val="28"/>
          <w:szCs w:val="28"/>
        </w:rPr>
        <w:t>в</w:t>
      </w:r>
      <w:r w:rsidR="006B0226" w:rsidRPr="00491FEC">
        <w:rPr>
          <w:rFonts w:ascii="Times New Roman" w:hAnsi="Times New Roman" w:cs="Times New Roman"/>
          <w:sz w:val="28"/>
          <w:szCs w:val="28"/>
        </w:rPr>
        <w:t xml:space="preserve">ского государственного медицинского университета имени И.М. Сеченова, 2016. – 156 с. </w:t>
      </w:r>
    </w:p>
    <w:sectPr w:rsidR="00B30B9F" w:rsidRPr="00491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F6D65"/>
    <w:multiLevelType w:val="hybridMultilevel"/>
    <w:tmpl w:val="DE947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EE301C"/>
    <w:multiLevelType w:val="hybridMultilevel"/>
    <w:tmpl w:val="C406AE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316"/>
    <w:rsid w:val="00035A4C"/>
    <w:rsid w:val="003D0288"/>
    <w:rsid w:val="00491FEC"/>
    <w:rsid w:val="005220A6"/>
    <w:rsid w:val="005A201E"/>
    <w:rsid w:val="005A644E"/>
    <w:rsid w:val="0066591B"/>
    <w:rsid w:val="006B0226"/>
    <w:rsid w:val="006F2367"/>
    <w:rsid w:val="00720300"/>
    <w:rsid w:val="008849EB"/>
    <w:rsid w:val="00955ECF"/>
    <w:rsid w:val="00AF7D73"/>
    <w:rsid w:val="00B27C7D"/>
    <w:rsid w:val="00B30B9F"/>
    <w:rsid w:val="00CA3316"/>
    <w:rsid w:val="00D85C9A"/>
    <w:rsid w:val="00DA4B04"/>
    <w:rsid w:val="00E94556"/>
    <w:rsid w:val="00F928BF"/>
    <w:rsid w:val="00FA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A3282"/>
  <w15:chartTrackingRefBased/>
  <w15:docId w15:val="{EC231A8D-F4D7-4BA6-B56D-51DABB6F1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3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Козлитина</dc:creator>
  <cp:keywords/>
  <dc:description/>
  <cp:lastModifiedBy>Закирова Эльвира Рашитовна</cp:lastModifiedBy>
  <cp:revision>10</cp:revision>
  <dcterms:created xsi:type="dcterms:W3CDTF">2023-12-21T07:51:00Z</dcterms:created>
  <dcterms:modified xsi:type="dcterms:W3CDTF">2025-09-18T07:17:00Z</dcterms:modified>
</cp:coreProperties>
</file>