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61338C1" w14:textId="77777777" w:rsidR="00BC3134" w:rsidRPr="005326D0" w:rsidRDefault="00BC3134" w:rsidP="00BC3134">
      <w:pPr>
        <w:ind w:firstLine="0"/>
      </w:pPr>
    </w:p>
    <w:p w14:paraId="0A753B8D" w14:textId="77777777" w:rsidR="00BC3134" w:rsidRPr="005326D0" w:rsidRDefault="00BC3134" w:rsidP="00BC3134">
      <w:pPr>
        <w:ind w:firstLine="0"/>
      </w:pPr>
    </w:p>
    <w:p w14:paraId="4E7A583A" w14:textId="77777777" w:rsidR="00BC3134" w:rsidRPr="005326D0" w:rsidRDefault="00BC3134" w:rsidP="00BC3134">
      <w:pPr>
        <w:ind w:firstLine="0"/>
      </w:pPr>
    </w:p>
    <w:p w14:paraId="46979844" w14:textId="77777777" w:rsidR="00BC3134" w:rsidRPr="005326D0" w:rsidRDefault="00BC3134" w:rsidP="00BC3134">
      <w:pPr>
        <w:ind w:firstLine="0"/>
      </w:pPr>
    </w:p>
    <w:p w14:paraId="40B93175" w14:textId="77777777" w:rsidR="00BC3134" w:rsidRPr="005326D0" w:rsidRDefault="00BC3134" w:rsidP="00BC3134">
      <w:pPr>
        <w:ind w:firstLine="0"/>
      </w:pPr>
    </w:p>
    <w:p w14:paraId="1BAB3DA8" w14:textId="77777777" w:rsidR="00BC3134" w:rsidRPr="005326D0" w:rsidRDefault="00BC3134" w:rsidP="00BC3134">
      <w:pPr>
        <w:spacing w:before="0" w:after="0" w:line="240" w:lineRule="auto"/>
        <w:ind w:firstLine="0"/>
        <w:jc w:val="center"/>
        <w:rPr>
          <w:b/>
          <w:bCs/>
          <w:sz w:val="24"/>
          <w:szCs w:val="24"/>
        </w:rPr>
      </w:pPr>
      <w:bookmarkStart w:id="0" w:name="_Hlk176272965"/>
      <w:r w:rsidRPr="005326D0">
        <w:rPr>
          <w:b/>
          <w:bCs/>
          <w:sz w:val="24"/>
          <w:szCs w:val="24"/>
        </w:rPr>
        <w:t>ФГАОУ ВО «Казанский (Приволжский) федеральный университет»</w:t>
      </w:r>
    </w:p>
    <w:bookmarkEnd w:id="0"/>
    <w:p w14:paraId="13691BF1" w14:textId="77777777" w:rsidR="00BC3134" w:rsidRPr="005326D0" w:rsidRDefault="00BC3134" w:rsidP="00BC3134">
      <w:pPr>
        <w:spacing w:after="0" w:line="240" w:lineRule="auto"/>
        <w:jc w:val="right"/>
        <w:rPr>
          <w:rFonts w:ascii="Arial" w:hAnsi="Arial" w:cs="Arial"/>
          <w:color w:val="222222"/>
          <w:sz w:val="21"/>
          <w:szCs w:val="21"/>
        </w:rPr>
      </w:pPr>
    </w:p>
    <w:p w14:paraId="4261B216" w14:textId="77777777" w:rsidR="00BC3134" w:rsidRPr="005326D0" w:rsidRDefault="00BC3134" w:rsidP="00BC3134">
      <w:pPr>
        <w:spacing w:after="0" w:line="240" w:lineRule="auto"/>
        <w:jc w:val="right"/>
        <w:rPr>
          <w:szCs w:val="21"/>
        </w:rPr>
      </w:pPr>
      <w:r w:rsidRPr="005326D0">
        <w:rPr>
          <w:szCs w:val="21"/>
        </w:rPr>
        <w:t>Проректор </w:t>
      </w:r>
      <w:r w:rsidRPr="005326D0">
        <w:rPr>
          <w:i/>
          <w:iCs/>
          <w:szCs w:val="21"/>
        </w:rPr>
        <w:t>__________________</w:t>
      </w:r>
    </w:p>
    <w:p w14:paraId="38F9BF0C" w14:textId="77777777" w:rsidR="00BC3134" w:rsidRPr="005326D0" w:rsidRDefault="00BC3134" w:rsidP="00BC3134">
      <w:pPr>
        <w:spacing w:before="0" w:after="0" w:line="240" w:lineRule="auto"/>
        <w:jc w:val="center"/>
        <w:rPr>
          <w:rFonts w:ascii="Arial" w:hAnsi="Arial" w:cs="Arial"/>
          <w:color w:val="222222"/>
          <w:sz w:val="21"/>
          <w:szCs w:val="21"/>
        </w:rPr>
      </w:pPr>
      <w:r w:rsidRPr="005326D0">
        <w:rPr>
          <w:rFonts w:ascii="Arial" w:hAnsi="Arial" w:cs="Arial"/>
          <w:color w:val="222222"/>
          <w:sz w:val="21"/>
          <w:szCs w:val="21"/>
        </w:rPr>
        <w:t> </w:t>
      </w:r>
    </w:p>
    <w:p w14:paraId="60230D05" w14:textId="77777777" w:rsidR="00BC3134" w:rsidRPr="005326D0" w:rsidRDefault="00BC3134" w:rsidP="00BC3134">
      <w:pPr>
        <w:spacing w:before="0" w:after="0" w:line="240" w:lineRule="auto"/>
        <w:jc w:val="center"/>
        <w:rPr>
          <w:sz w:val="24"/>
          <w:szCs w:val="24"/>
        </w:rPr>
      </w:pPr>
      <w:r w:rsidRPr="005326D0">
        <w:rPr>
          <w:color w:val="222222"/>
          <w:sz w:val="21"/>
          <w:szCs w:val="21"/>
        </w:rPr>
        <w:t>АКТ</w:t>
      </w:r>
      <w:r w:rsidRPr="005326D0">
        <w:rPr>
          <w:sz w:val="24"/>
          <w:szCs w:val="24"/>
        </w:rPr>
        <w:t> № </w:t>
      </w:r>
      <w:r w:rsidRPr="005326D0">
        <w:rPr>
          <w:i/>
          <w:iCs/>
          <w:sz w:val="24"/>
          <w:szCs w:val="24"/>
        </w:rPr>
        <w:t>__</w:t>
      </w:r>
    </w:p>
    <w:p w14:paraId="3BB7549B" w14:textId="77777777" w:rsidR="00BC3134" w:rsidRPr="005326D0" w:rsidRDefault="00BC3134" w:rsidP="00BC3134">
      <w:pPr>
        <w:spacing w:before="0" w:after="0" w:line="240" w:lineRule="auto"/>
        <w:jc w:val="center"/>
        <w:rPr>
          <w:sz w:val="24"/>
          <w:szCs w:val="24"/>
        </w:rPr>
      </w:pPr>
      <w:r w:rsidRPr="005326D0">
        <w:rPr>
          <w:sz w:val="24"/>
          <w:szCs w:val="24"/>
        </w:rPr>
        <w:t xml:space="preserve">о </w:t>
      </w:r>
      <w:proofErr w:type="spellStart"/>
      <w:r w:rsidRPr="005326D0">
        <w:rPr>
          <w:sz w:val="24"/>
          <w:szCs w:val="24"/>
        </w:rPr>
        <w:t>реклассификации</w:t>
      </w:r>
      <w:proofErr w:type="spellEnd"/>
      <w:r w:rsidRPr="005326D0">
        <w:rPr>
          <w:sz w:val="24"/>
          <w:szCs w:val="24"/>
        </w:rPr>
        <w:t xml:space="preserve"> объекта нефинансовых активов</w:t>
      </w:r>
    </w:p>
    <w:p w14:paraId="03358558" w14:textId="77777777" w:rsidR="00BC3134" w:rsidRPr="005326D0" w:rsidRDefault="00BC3134" w:rsidP="00BC3134">
      <w:pPr>
        <w:spacing w:before="0" w:after="0" w:line="240" w:lineRule="auto"/>
        <w:jc w:val="center"/>
        <w:rPr>
          <w:rFonts w:ascii="Arial" w:hAnsi="Arial" w:cs="Arial"/>
          <w:color w:val="222222"/>
          <w:sz w:val="21"/>
          <w:szCs w:val="21"/>
        </w:rPr>
      </w:pPr>
      <w:r w:rsidRPr="005326D0">
        <w:rPr>
          <w:rFonts w:ascii="Arial" w:hAnsi="Arial" w:cs="Arial"/>
          <w:color w:val="222222"/>
          <w:sz w:val="21"/>
          <w:szCs w:val="21"/>
        </w:rPr>
        <w:t> 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960"/>
        <w:gridCol w:w="3701"/>
        <w:gridCol w:w="2695"/>
      </w:tblGrid>
      <w:tr w:rsidR="00BC3134" w:rsidRPr="005326D0" w14:paraId="7ACC1E66" w14:textId="77777777" w:rsidTr="00DD5FC5"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14:paraId="37493BF0" w14:textId="77777777" w:rsidR="00BC3134" w:rsidRPr="005326D0" w:rsidRDefault="00BC3134" w:rsidP="00DD5FC5">
            <w:pPr>
              <w:spacing w:after="0" w:line="255" w:lineRule="atLeast"/>
              <w:rPr>
                <w:sz w:val="20"/>
                <w:szCs w:val="20"/>
              </w:rPr>
            </w:pPr>
            <w:r w:rsidRPr="005326D0">
              <w:rPr>
                <w:sz w:val="20"/>
                <w:szCs w:val="20"/>
              </w:rPr>
              <w:t>г. Казань</w:t>
            </w:r>
          </w:p>
        </w:tc>
        <w:tc>
          <w:tcPr>
            <w:tcW w:w="3701" w:type="dxa"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14:paraId="0F8D3E29" w14:textId="77777777" w:rsidR="00BC3134" w:rsidRPr="005326D0" w:rsidRDefault="00BC3134" w:rsidP="00DD5FC5">
            <w:pPr>
              <w:spacing w:after="0" w:line="255" w:lineRule="atLeast"/>
              <w:rPr>
                <w:sz w:val="20"/>
                <w:szCs w:val="20"/>
              </w:rPr>
            </w:pPr>
            <w:r w:rsidRPr="005326D0">
              <w:rPr>
                <w:sz w:val="20"/>
                <w:szCs w:val="20"/>
              </w:rPr>
              <w:t> </w:t>
            </w:r>
          </w:p>
        </w:tc>
        <w:tc>
          <w:tcPr>
            <w:tcW w:w="2695" w:type="dxa"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14:paraId="38965874" w14:textId="77777777" w:rsidR="00BC3134" w:rsidRPr="005326D0" w:rsidRDefault="00BC3134" w:rsidP="00DD5FC5">
            <w:pPr>
              <w:spacing w:after="0" w:line="255" w:lineRule="atLeast"/>
              <w:rPr>
                <w:sz w:val="20"/>
                <w:szCs w:val="20"/>
              </w:rPr>
            </w:pPr>
            <w:r w:rsidRPr="005326D0">
              <w:rPr>
                <w:sz w:val="20"/>
                <w:szCs w:val="20"/>
              </w:rPr>
              <w:t>__ ________ 20__г.</w:t>
            </w:r>
          </w:p>
        </w:tc>
      </w:tr>
    </w:tbl>
    <w:p w14:paraId="03B71B1B" w14:textId="77777777" w:rsidR="00BC3134" w:rsidRPr="005326D0" w:rsidRDefault="00BC3134" w:rsidP="00BC3134">
      <w:pPr>
        <w:spacing w:after="0" w:line="240" w:lineRule="auto"/>
        <w:rPr>
          <w:rFonts w:ascii="Arial" w:hAnsi="Arial" w:cs="Arial"/>
          <w:color w:val="222222"/>
          <w:sz w:val="21"/>
          <w:szCs w:val="21"/>
        </w:rPr>
      </w:pPr>
      <w:r w:rsidRPr="005326D0">
        <w:rPr>
          <w:rFonts w:ascii="Arial" w:hAnsi="Arial" w:cs="Arial"/>
          <w:color w:val="222222"/>
          <w:sz w:val="21"/>
          <w:szCs w:val="21"/>
        </w:rPr>
        <w:t> </w:t>
      </w:r>
    </w:p>
    <w:p w14:paraId="22978B97" w14:textId="77777777" w:rsidR="00BC3134" w:rsidRPr="005326D0" w:rsidRDefault="00BC3134" w:rsidP="00BC3134">
      <w:pPr>
        <w:spacing w:after="150" w:line="240" w:lineRule="auto"/>
        <w:rPr>
          <w:color w:val="00B050"/>
        </w:rPr>
      </w:pPr>
      <w:r w:rsidRPr="005326D0">
        <w:t>Комиссия по поступлению и выбытию активов, созданная приказом от</w:t>
      </w:r>
      <w:r w:rsidRPr="005326D0">
        <w:rPr>
          <w:i/>
          <w:iCs/>
        </w:rPr>
        <w:t>____________</w:t>
      </w:r>
      <w:r w:rsidRPr="005326D0">
        <w:t> № </w:t>
      </w:r>
      <w:r w:rsidRPr="005326D0">
        <w:rPr>
          <w:i/>
          <w:iCs/>
        </w:rPr>
        <w:t>___</w:t>
      </w:r>
      <w:r w:rsidRPr="005326D0">
        <w:t>, приняла решение о </w:t>
      </w:r>
      <w:proofErr w:type="spellStart"/>
      <w:r w:rsidRPr="005326D0">
        <w:t>реклассификации</w:t>
      </w:r>
      <w:proofErr w:type="spellEnd"/>
      <w:r w:rsidRPr="005326D0">
        <w:t xml:space="preserve"> объектов нефинансовых активов в иную группу нефинансовых активов или в иную категорию объектов бухгалтерского учета:</w:t>
      </w:r>
    </w:p>
    <w:tbl>
      <w:tblPr>
        <w:tblStyle w:val="TableNormal"/>
        <w:tblW w:w="9811" w:type="dxa"/>
        <w:tblInd w:w="106" w:type="dxa"/>
        <w:tblLayout w:type="fixed"/>
        <w:tblLook w:val="01E0" w:firstRow="1" w:lastRow="1" w:firstColumn="1" w:lastColumn="1" w:noHBand="0" w:noVBand="0"/>
      </w:tblPr>
      <w:tblGrid>
        <w:gridCol w:w="521"/>
        <w:gridCol w:w="1494"/>
        <w:gridCol w:w="1984"/>
        <w:gridCol w:w="2126"/>
        <w:gridCol w:w="1985"/>
        <w:gridCol w:w="1701"/>
      </w:tblGrid>
      <w:tr w:rsidR="00BC3134" w:rsidRPr="005326D0" w14:paraId="70B9879C" w14:textId="77777777" w:rsidTr="00DD5FC5">
        <w:trPr>
          <w:trHeight w:val="20"/>
        </w:trPr>
        <w:tc>
          <w:tcPr>
            <w:tcW w:w="52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AD2DCD9" w14:textId="77777777" w:rsidR="00BC3134" w:rsidRPr="005326D0" w:rsidRDefault="00BC3134" w:rsidP="00DD5FC5">
            <w:pPr>
              <w:pStyle w:val="TableParagraph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5326D0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№</w:t>
            </w:r>
            <w:r w:rsidRPr="005326D0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val="ru-RU"/>
              </w:rPr>
              <w:t xml:space="preserve"> </w:t>
            </w:r>
            <w:r w:rsidRPr="005326D0">
              <w:rPr>
                <w:rFonts w:ascii="Times New Roman" w:eastAsia="Times New Roman" w:hAnsi="Times New Roman" w:cs="Times New Roman"/>
                <w:w w:val="95"/>
                <w:sz w:val="20"/>
                <w:szCs w:val="20"/>
                <w:lang w:val="ru-RU"/>
              </w:rPr>
              <w:t>п/п</w:t>
            </w:r>
          </w:p>
        </w:tc>
        <w:tc>
          <w:tcPr>
            <w:tcW w:w="149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66F4520" w14:textId="77777777" w:rsidR="00BC3134" w:rsidRPr="005326D0" w:rsidRDefault="00BC3134" w:rsidP="00DD5FC5">
            <w:pPr>
              <w:pStyle w:val="TableParagraph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5326D0">
              <w:rPr>
                <w:rFonts w:ascii="Times New Roman" w:hAnsi="Times New Roman"/>
                <w:w w:val="95"/>
                <w:sz w:val="20"/>
                <w:lang w:val="ru-RU"/>
              </w:rPr>
              <w:t>Наименование</w:t>
            </w:r>
            <w:r w:rsidRPr="005326D0">
              <w:rPr>
                <w:rFonts w:ascii="Times New Roman" w:hAnsi="Times New Roman"/>
                <w:spacing w:val="24"/>
                <w:w w:val="99"/>
                <w:sz w:val="20"/>
                <w:lang w:val="ru-RU"/>
              </w:rPr>
              <w:t xml:space="preserve"> </w:t>
            </w:r>
            <w:r w:rsidRPr="005326D0">
              <w:rPr>
                <w:rFonts w:ascii="Times New Roman" w:hAnsi="Times New Roman"/>
                <w:sz w:val="20"/>
                <w:lang w:val="ru-RU"/>
              </w:rPr>
              <w:t>объекта</w:t>
            </w:r>
          </w:p>
        </w:tc>
        <w:tc>
          <w:tcPr>
            <w:tcW w:w="198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5BBC3BA" w14:textId="77777777" w:rsidR="00BC3134" w:rsidRPr="005326D0" w:rsidRDefault="00BC3134" w:rsidP="00DD5FC5">
            <w:pPr>
              <w:pStyle w:val="TableParagraph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5326D0">
              <w:rPr>
                <w:rFonts w:ascii="Times New Roman" w:hAnsi="Times New Roman"/>
                <w:sz w:val="20"/>
                <w:lang w:val="ru-RU"/>
              </w:rPr>
              <w:t>Инвентарный</w:t>
            </w:r>
            <w:r w:rsidRPr="005326D0">
              <w:rPr>
                <w:rFonts w:ascii="Times New Roman" w:hAnsi="Times New Roman"/>
                <w:spacing w:val="21"/>
                <w:w w:val="99"/>
                <w:sz w:val="20"/>
                <w:lang w:val="ru-RU"/>
              </w:rPr>
              <w:t xml:space="preserve"> </w:t>
            </w:r>
            <w:r w:rsidRPr="005326D0">
              <w:rPr>
                <w:rFonts w:ascii="Times New Roman" w:hAnsi="Times New Roman"/>
                <w:w w:val="95"/>
                <w:sz w:val="20"/>
                <w:lang w:val="ru-RU"/>
              </w:rPr>
              <w:t>(номенклатурный)</w:t>
            </w:r>
            <w:r w:rsidRPr="005326D0">
              <w:rPr>
                <w:rFonts w:ascii="Times New Roman" w:hAnsi="Times New Roman"/>
                <w:spacing w:val="22"/>
                <w:w w:val="99"/>
                <w:sz w:val="20"/>
                <w:lang w:val="ru-RU"/>
              </w:rPr>
              <w:t xml:space="preserve"> </w:t>
            </w:r>
            <w:r w:rsidRPr="005326D0">
              <w:rPr>
                <w:rFonts w:ascii="Times New Roman" w:hAnsi="Times New Roman"/>
                <w:sz w:val="20"/>
                <w:lang w:val="ru-RU"/>
              </w:rPr>
              <w:t>номер</w:t>
            </w:r>
          </w:p>
        </w:tc>
        <w:tc>
          <w:tcPr>
            <w:tcW w:w="212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F508E03" w14:textId="77777777" w:rsidR="00BC3134" w:rsidRPr="005326D0" w:rsidRDefault="00BC3134" w:rsidP="00DD5FC5">
            <w:pPr>
              <w:pStyle w:val="TableParagraph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5326D0">
              <w:rPr>
                <w:rFonts w:ascii="Times New Roman" w:hAnsi="Times New Roman"/>
                <w:sz w:val="20"/>
                <w:lang w:val="ru-RU"/>
              </w:rPr>
              <w:t>Условия</w:t>
            </w:r>
            <w:r w:rsidRPr="005326D0">
              <w:rPr>
                <w:rFonts w:ascii="Times New Roman" w:hAnsi="Times New Roman"/>
                <w:spacing w:val="22"/>
                <w:w w:val="99"/>
                <w:sz w:val="20"/>
                <w:lang w:val="ru-RU"/>
              </w:rPr>
              <w:t xml:space="preserve"> </w:t>
            </w:r>
            <w:r w:rsidRPr="005326D0">
              <w:rPr>
                <w:rFonts w:ascii="Times New Roman" w:hAnsi="Times New Roman"/>
                <w:sz w:val="20"/>
                <w:lang w:val="ru-RU"/>
              </w:rPr>
              <w:t>использования</w:t>
            </w:r>
            <w:r w:rsidRPr="005326D0">
              <w:rPr>
                <w:rFonts w:ascii="Times New Roman" w:hAnsi="Times New Roman"/>
                <w:spacing w:val="-16"/>
                <w:sz w:val="20"/>
                <w:lang w:val="ru-RU"/>
              </w:rPr>
              <w:t xml:space="preserve"> </w:t>
            </w:r>
            <w:r w:rsidRPr="005326D0">
              <w:rPr>
                <w:rFonts w:ascii="Times New Roman" w:hAnsi="Times New Roman"/>
                <w:sz w:val="20"/>
                <w:lang w:val="ru-RU"/>
              </w:rPr>
              <w:t>до</w:t>
            </w:r>
            <w:r w:rsidRPr="005326D0">
              <w:rPr>
                <w:rFonts w:ascii="Times New Roman" w:hAnsi="Times New Roman"/>
                <w:spacing w:val="22"/>
                <w:w w:val="99"/>
                <w:sz w:val="20"/>
                <w:lang w:val="ru-RU"/>
              </w:rPr>
              <w:t xml:space="preserve"> </w:t>
            </w:r>
            <w:proofErr w:type="spellStart"/>
            <w:r w:rsidRPr="005326D0">
              <w:rPr>
                <w:rFonts w:ascii="Times New Roman" w:hAnsi="Times New Roman"/>
                <w:sz w:val="20"/>
                <w:lang w:val="ru-RU"/>
              </w:rPr>
              <w:t>реклассификации</w:t>
            </w:r>
            <w:proofErr w:type="spellEnd"/>
            <w:r w:rsidRPr="005326D0">
              <w:rPr>
                <w:rFonts w:ascii="Times New Roman" w:hAnsi="Times New Roman"/>
                <w:spacing w:val="23"/>
                <w:w w:val="99"/>
                <w:sz w:val="20"/>
                <w:lang w:val="ru-RU"/>
              </w:rPr>
              <w:t xml:space="preserve"> </w:t>
            </w:r>
            <w:r w:rsidRPr="005326D0">
              <w:rPr>
                <w:rFonts w:ascii="Times New Roman" w:hAnsi="Times New Roman"/>
                <w:sz w:val="20"/>
                <w:lang w:val="ru-RU"/>
              </w:rPr>
              <w:t>(целевая</w:t>
            </w:r>
            <w:r w:rsidRPr="005326D0">
              <w:rPr>
                <w:rFonts w:ascii="Times New Roman" w:hAnsi="Times New Roman"/>
                <w:spacing w:val="-17"/>
                <w:sz w:val="20"/>
                <w:lang w:val="ru-RU"/>
              </w:rPr>
              <w:t xml:space="preserve"> </w:t>
            </w:r>
            <w:r w:rsidRPr="005326D0">
              <w:rPr>
                <w:rFonts w:ascii="Times New Roman" w:hAnsi="Times New Roman"/>
                <w:sz w:val="20"/>
                <w:lang w:val="ru-RU"/>
              </w:rPr>
              <w:t>функция)</w:t>
            </w:r>
          </w:p>
        </w:tc>
        <w:tc>
          <w:tcPr>
            <w:tcW w:w="19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064E1F5" w14:textId="77777777" w:rsidR="00BC3134" w:rsidRPr="005326D0" w:rsidRDefault="00BC3134" w:rsidP="00DD5FC5">
            <w:pPr>
              <w:pStyle w:val="TableParagraph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5326D0">
              <w:rPr>
                <w:rFonts w:ascii="Times New Roman" w:hAnsi="Times New Roman"/>
                <w:sz w:val="20"/>
                <w:lang w:val="ru-RU"/>
              </w:rPr>
              <w:t>Новые</w:t>
            </w:r>
            <w:r w:rsidRPr="005326D0">
              <w:rPr>
                <w:rFonts w:ascii="Times New Roman" w:hAnsi="Times New Roman"/>
                <w:spacing w:val="-14"/>
                <w:sz w:val="20"/>
                <w:lang w:val="ru-RU"/>
              </w:rPr>
              <w:t xml:space="preserve"> </w:t>
            </w:r>
            <w:r w:rsidRPr="005326D0">
              <w:rPr>
                <w:rFonts w:ascii="Times New Roman" w:hAnsi="Times New Roman"/>
                <w:sz w:val="20"/>
                <w:lang w:val="ru-RU"/>
              </w:rPr>
              <w:t>условия</w:t>
            </w:r>
            <w:r w:rsidRPr="005326D0">
              <w:rPr>
                <w:rFonts w:ascii="Times New Roman" w:hAnsi="Times New Roman"/>
                <w:spacing w:val="22"/>
                <w:w w:val="99"/>
                <w:sz w:val="20"/>
                <w:lang w:val="ru-RU"/>
              </w:rPr>
              <w:t xml:space="preserve"> </w:t>
            </w:r>
            <w:r w:rsidRPr="005326D0">
              <w:rPr>
                <w:rFonts w:ascii="Times New Roman" w:hAnsi="Times New Roman"/>
                <w:sz w:val="20"/>
                <w:lang w:val="ru-RU"/>
              </w:rPr>
              <w:t>использования</w:t>
            </w:r>
            <w:r w:rsidRPr="005326D0">
              <w:rPr>
                <w:rFonts w:ascii="Times New Roman" w:hAnsi="Times New Roman"/>
                <w:spacing w:val="22"/>
                <w:w w:val="99"/>
                <w:sz w:val="20"/>
                <w:lang w:val="ru-RU"/>
              </w:rPr>
              <w:t xml:space="preserve"> </w:t>
            </w:r>
            <w:r w:rsidRPr="005326D0">
              <w:rPr>
                <w:rFonts w:ascii="Times New Roman" w:hAnsi="Times New Roman"/>
                <w:sz w:val="20"/>
                <w:lang w:val="ru-RU"/>
              </w:rPr>
              <w:t>(целевая</w:t>
            </w:r>
            <w:r w:rsidRPr="005326D0">
              <w:rPr>
                <w:rFonts w:ascii="Times New Roman" w:hAnsi="Times New Roman"/>
                <w:spacing w:val="-16"/>
                <w:sz w:val="20"/>
                <w:lang w:val="ru-RU"/>
              </w:rPr>
              <w:t xml:space="preserve"> </w:t>
            </w:r>
            <w:r w:rsidRPr="005326D0">
              <w:rPr>
                <w:rFonts w:ascii="Times New Roman" w:hAnsi="Times New Roman"/>
                <w:sz w:val="20"/>
                <w:lang w:val="ru-RU"/>
              </w:rPr>
              <w:t>функция)</w:t>
            </w:r>
          </w:p>
        </w:tc>
        <w:tc>
          <w:tcPr>
            <w:tcW w:w="1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93D37D0" w14:textId="77777777" w:rsidR="00BC3134" w:rsidRPr="005326D0" w:rsidRDefault="00BC3134" w:rsidP="00DD5FC5">
            <w:pPr>
              <w:pStyle w:val="TableParagraph"/>
              <w:jc w:val="center"/>
              <w:rPr>
                <w:rFonts w:ascii="Times New Roman" w:hAnsi="Times New Roman"/>
                <w:sz w:val="20"/>
                <w:lang w:val="ru-RU"/>
              </w:rPr>
            </w:pPr>
            <w:r w:rsidRPr="005326D0">
              <w:rPr>
                <w:rFonts w:ascii="Times New Roman" w:hAnsi="Times New Roman"/>
                <w:sz w:val="20"/>
                <w:lang w:val="ru-RU"/>
              </w:rPr>
              <w:t>Решение</w:t>
            </w:r>
          </w:p>
          <w:p w14:paraId="3C930F2A" w14:textId="77777777" w:rsidR="00BC3134" w:rsidRPr="005326D0" w:rsidRDefault="00BC3134" w:rsidP="00DD5FC5">
            <w:pPr>
              <w:pStyle w:val="TableParagraph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5326D0">
              <w:rPr>
                <w:rFonts w:ascii="Times New Roman" w:hAnsi="Times New Roman"/>
                <w:sz w:val="20"/>
                <w:lang w:val="ru-RU"/>
              </w:rPr>
              <w:t>комиссии</w:t>
            </w:r>
          </w:p>
        </w:tc>
      </w:tr>
      <w:tr w:rsidR="00BC3134" w:rsidRPr="005326D0" w14:paraId="7BED492F" w14:textId="77777777" w:rsidTr="00DD5FC5">
        <w:trPr>
          <w:trHeight w:val="20"/>
        </w:trPr>
        <w:tc>
          <w:tcPr>
            <w:tcW w:w="52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8946535" w14:textId="77777777" w:rsidR="00BC3134" w:rsidRPr="005326D0" w:rsidRDefault="00BC3134" w:rsidP="00DD5FC5">
            <w:pPr>
              <w:spacing w:before="0" w:after="0" w:line="240" w:lineRule="auto"/>
              <w:ind w:firstLine="0"/>
              <w:rPr>
                <w:lang w:val="ru-RU"/>
              </w:rPr>
            </w:pPr>
          </w:p>
        </w:tc>
        <w:tc>
          <w:tcPr>
            <w:tcW w:w="149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FFB6DB6" w14:textId="77777777" w:rsidR="00BC3134" w:rsidRPr="005326D0" w:rsidRDefault="00BC3134" w:rsidP="00DD5FC5">
            <w:pPr>
              <w:spacing w:before="0" w:after="0" w:line="240" w:lineRule="auto"/>
              <w:ind w:firstLine="0"/>
              <w:rPr>
                <w:lang w:val="ru-RU"/>
              </w:rPr>
            </w:pPr>
          </w:p>
        </w:tc>
        <w:tc>
          <w:tcPr>
            <w:tcW w:w="198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BAC8F39" w14:textId="77777777" w:rsidR="00BC3134" w:rsidRPr="005326D0" w:rsidRDefault="00BC3134" w:rsidP="00DD5FC5">
            <w:pPr>
              <w:spacing w:before="0" w:after="0" w:line="240" w:lineRule="auto"/>
              <w:ind w:firstLine="0"/>
              <w:rPr>
                <w:lang w:val="ru-RU"/>
              </w:rPr>
            </w:pPr>
          </w:p>
        </w:tc>
        <w:tc>
          <w:tcPr>
            <w:tcW w:w="212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5FF48B5" w14:textId="77777777" w:rsidR="00BC3134" w:rsidRPr="005326D0" w:rsidRDefault="00BC3134" w:rsidP="00DD5FC5">
            <w:pPr>
              <w:spacing w:before="0" w:after="0" w:line="240" w:lineRule="auto"/>
              <w:ind w:firstLine="0"/>
              <w:rPr>
                <w:lang w:val="ru-RU"/>
              </w:rPr>
            </w:pPr>
          </w:p>
        </w:tc>
        <w:tc>
          <w:tcPr>
            <w:tcW w:w="19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D954124" w14:textId="77777777" w:rsidR="00BC3134" w:rsidRPr="005326D0" w:rsidRDefault="00BC3134" w:rsidP="00DD5FC5">
            <w:pPr>
              <w:spacing w:before="0" w:after="0" w:line="240" w:lineRule="auto"/>
              <w:ind w:firstLine="0"/>
              <w:rPr>
                <w:lang w:val="ru-RU"/>
              </w:rPr>
            </w:pPr>
          </w:p>
        </w:tc>
        <w:tc>
          <w:tcPr>
            <w:tcW w:w="1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1F0BF72" w14:textId="77777777" w:rsidR="00BC3134" w:rsidRPr="005326D0" w:rsidRDefault="00BC3134" w:rsidP="00DD5FC5">
            <w:pPr>
              <w:spacing w:before="0" w:after="0" w:line="240" w:lineRule="auto"/>
              <w:ind w:firstLine="0"/>
              <w:rPr>
                <w:lang w:val="ru-RU"/>
              </w:rPr>
            </w:pPr>
          </w:p>
        </w:tc>
      </w:tr>
      <w:tr w:rsidR="00BC3134" w:rsidRPr="005326D0" w14:paraId="068DECD8" w14:textId="77777777" w:rsidTr="00DD5FC5">
        <w:trPr>
          <w:trHeight w:val="20"/>
        </w:trPr>
        <w:tc>
          <w:tcPr>
            <w:tcW w:w="52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91D88EF" w14:textId="77777777" w:rsidR="00BC3134" w:rsidRPr="005326D0" w:rsidRDefault="00BC3134" w:rsidP="00DD5FC5">
            <w:pPr>
              <w:spacing w:before="0" w:after="0" w:line="240" w:lineRule="auto"/>
              <w:ind w:firstLine="0"/>
              <w:rPr>
                <w:lang w:val="ru-RU"/>
              </w:rPr>
            </w:pPr>
          </w:p>
        </w:tc>
        <w:tc>
          <w:tcPr>
            <w:tcW w:w="149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D1B1236" w14:textId="77777777" w:rsidR="00BC3134" w:rsidRPr="005326D0" w:rsidRDefault="00BC3134" w:rsidP="00DD5FC5">
            <w:pPr>
              <w:spacing w:before="0" w:after="0" w:line="240" w:lineRule="auto"/>
              <w:ind w:firstLine="0"/>
              <w:rPr>
                <w:lang w:val="ru-RU"/>
              </w:rPr>
            </w:pPr>
          </w:p>
        </w:tc>
        <w:tc>
          <w:tcPr>
            <w:tcW w:w="198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2969634" w14:textId="77777777" w:rsidR="00BC3134" w:rsidRPr="005326D0" w:rsidRDefault="00BC3134" w:rsidP="00DD5FC5">
            <w:pPr>
              <w:spacing w:before="0" w:after="0" w:line="240" w:lineRule="auto"/>
              <w:ind w:firstLine="0"/>
              <w:rPr>
                <w:lang w:val="ru-RU"/>
              </w:rPr>
            </w:pPr>
          </w:p>
        </w:tc>
        <w:tc>
          <w:tcPr>
            <w:tcW w:w="212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60D3B02" w14:textId="77777777" w:rsidR="00BC3134" w:rsidRPr="005326D0" w:rsidRDefault="00BC3134" w:rsidP="00DD5FC5">
            <w:pPr>
              <w:spacing w:before="0" w:after="0" w:line="240" w:lineRule="auto"/>
              <w:ind w:firstLine="0"/>
              <w:rPr>
                <w:lang w:val="ru-RU"/>
              </w:rPr>
            </w:pPr>
          </w:p>
        </w:tc>
        <w:tc>
          <w:tcPr>
            <w:tcW w:w="19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49D87C8" w14:textId="77777777" w:rsidR="00BC3134" w:rsidRPr="005326D0" w:rsidRDefault="00BC3134" w:rsidP="00DD5FC5">
            <w:pPr>
              <w:spacing w:before="0" w:after="0" w:line="240" w:lineRule="auto"/>
              <w:ind w:firstLine="0"/>
              <w:rPr>
                <w:lang w:val="ru-RU"/>
              </w:rPr>
            </w:pPr>
          </w:p>
        </w:tc>
        <w:tc>
          <w:tcPr>
            <w:tcW w:w="1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A6EC524" w14:textId="77777777" w:rsidR="00BC3134" w:rsidRPr="005326D0" w:rsidRDefault="00BC3134" w:rsidP="00DD5FC5">
            <w:pPr>
              <w:spacing w:before="0" w:after="0" w:line="240" w:lineRule="auto"/>
              <w:ind w:firstLine="0"/>
              <w:rPr>
                <w:lang w:val="ru-RU"/>
              </w:rPr>
            </w:pPr>
          </w:p>
        </w:tc>
      </w:tr>
      <w:tr w:rsidR="00BC3134" w:rsidRPr="005326D0" w14:paraId="67F33D27" w14:textId="77777777" w:rsidTr="00DD5FC5">
        <w:trPr>
          <w:trHeight w:val="20"/>
        </w:trPr>
        <w:tc>
          <w:tcPr>
            <w:tcW w:w="52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DC3CA34" w14:textId="77777777" w:rsidR="00BC3134" w:rsidRPr="005326D0" w:rsidRDefault="00BC3134" w:rsidP="00DD5FC5">
            <w:pPr>
              <w:spacing w:before="0" w:after="0" w:line="240" w:lineRule="auto"/>
              <w:ind w:firstLine="0"/>
              <w:rPr>
                <w:lang w:val="ru-RU"/>
              </w:rPr>
            </w:pPr>
          </w:p>
        </w:tc>
        <w:tc>
          <w:tcPr>
            <w:tcW w:w="149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B30D50E" w14:textId="77777777" w:rsidR="00BC3134" w:rsidRPr="005326D0" w:rsidRDefault="00BC3134" w:rsidP="00DD5FC5">
            <w:pPr>
              <w:spacing w:before="0" w:after="0" w:line="240" w:lineRule="auto"/>
              <w:ind w:firstLine="0"/>
              <w:rPr>
                <w:lang w:val="ru-RU"/>
              </w:rPr>
            </w:pPr>
          </w:p>
        </w:tc>
        <w:tc>
          <w:tcPr>
            <w:tcW w:w="198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B6A3B5A" w14:textId="77777777" w:rsidR="00BC3134" w:rsidRPr="005326D0" w:rsidRDefault="00BC3134" w:rsidP="00DD5FC5">
            <w:pPr>
              <w:spacing w:before="0" w:after="0" w:line="240" w:lineRule="auto"/>
              <w:ind w:firstLine="0"/>
              <w:rPr>
                <w:lang w:val="ru-RU"/>
              </w:rPr>
            </w:pPr>
          </w:p>
        </w:tc>
        <w:tc>
          <w:tcPr>
            <w:tcW w:w="212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573A731" w14:textId="77777777" w:rsidR="00BC3134" w:rsidRPr="005326D0" w:rsidRDefault="00BC3134" w:rsidP="00DD5FC5">
            <w:pPr>
              <w:spacing w:before="0" w:after="0" w:line="240" w:lineRule="auto"/>
              <w:ind w:firstLine="0"/>
              <w:rPr>
                <w:lang w:val="ru-RU"/>
              </w:rPr>
            </w:pPr>
          </w:p>
        </w:tc>
        <w:tc>
          <w:tcPr>
            <w:tcW w:w="19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0E1BED2" w14:textId="77777777" w:rsidR="00BC3134" w:rsidRPr="005326D0" w:rsidRDefault="00BC3134" w:rsidP="00DD5FC5">
            <w:pPr>
              <w:spacing w:before="0" w:after="0" w:line="240" w:lineRule="auto"/>
              <w:ind w:firstLine="0"/>
              <w:rPr>
                <w:lang w:val="ru-RU"/>
              </w:rPr>
            </w:pPr>
          </w:p>
        </w:tc>
        <w:tc>
          <w:tcPr>
            <w:tcW w:w="1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F6244B9" w14:textId="77777777" w:rsidR="00BC3134" w:rsidRPr="005326D0" w:rsidRDefault="00BC3134" w:rsidP="00DD5FC5">
            <w:pPr>
              <w:spacing w:before="0" w:after="0" w:line="240" w:lineRule="auto"/>
              <w:ind w:firstLine="0"/>
              <w:rPr>
                <w:lang w:val="ru-RU"/>
              </w:rPr>
            </w:pPr>
          </w:p>
        </w:tc>
      </w:tr>
    </w:tbl>
    <w:p w14:paraId="797DFA19" w14:textId="77777777" w:rsidR="00BC3134" w:rsidRPr="005326D0" w:rsidRDefault="00BC3134" w:rsidP="00BC3134">
      <w:pPr>
        <w:ind w:firstLine="0"/>
      </w:pPr>
    </w:p>
    <w:p w14:paraId="70F097BA" w14:textId="77777777" w:rsidR="00BC3134" w:rsidRPr="005326D0" w:rsidRDefault="00BC3134" w:rsidP="00BC3134">
      <w:pPr>
        <w:ind w:firstLine="0"/>
      </w:pP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614"/>
        <w:gridCol w:w="743"/>
        <w:gridCol w:w="1339"/>
        <w:gridCol w:w="1494"/>
        <w:gridCol w:w="2166"/>
      </w:tblGrid>
      <w:tr w:rsidR="00BC3134" w:rsidRPr="005326D0" w14:paraId="78493014" w14:textId="77777777" w:rsidTr="00DD5FC5">
        <w:tc>
          <w:tcPr>
            <w:tcW w:w="5156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8F9A425" w14:textId="77777777" w:rsidR="00BC3134" w:rsidRPr="005326D0" w:rsidRDefault="00BC3134" w:rsidP="00DD5FC5">
            <w:pPr>
              <w:spacing w:after="0" w:line="255" w:lineRule="atLeast"/>
            </w:pPr>
            <w:r w:rsidRPr="005326D0">
              <w:t>Председатель комиссии</w:t>
            </w:r>
          </w:p>
        </w:tc>
        <w:tc>
          <w:tcPr>
            <w:tcW w:w="793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C1AF6BB" w14:textId="77777777" w:rsidR="00BC3134" w:rsidRPr="005326D0" w:rsidRDefault="00BC3134" w:rsidP="00DD5FC5">
            <w:pPr>
              <w:spacing w:after="0" w:line="255" w:lineRule="atLeast"/>
              <w:rPr>
                <w:rFonts w:ascii="Arial" w:hAnsi="Arial" w:cs="Arial"/>
                <w:sz w:val="20"/>
                <w:szCs w:val="20"/>
              </w:rPr>
            </w:pPr>
            <w:r w:rsidRPr="005326D0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417" w:type="dxa"/>
            <w:tcBorders>
              <w:bottom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178553A" w14:textId="77777777" w:rsidR="00BC3134" w:rsidRPr="005326D0" w:rsidRDefault="00BC3134" w:rsidP="00DD5FC5">
            <w:pPr>
              <w:spacing w:after="0" w:line="255" w:lineRule="atLeas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29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06A5E1F" w14:textId="77777777" w:rsidR="00BC3134" w:rsidRPr="005326D0" w:rsidRDefault="00BC3134" w:rsidP="00DD5FC5">
            <w:pPr>
              <w:spacing w:after="0" w:line="255" w:lineRule="atLeast"/>
              <w:rPr>
                <w:rFonts w:ascii="Arial" w:hAnsi="Arial" w:cs="Arial"/>
                <w:sz w:val="20"/>
                <w:szCs w:val="20"/>
              </w:rPr>
            </w:pPr>
            <w:r w:rsidRPr="005326D0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3513" w:type="dxa"/>
            <w:tcBorders>
              <w:bottom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BA9B31D" w14:textId="77777777" w:rsidR="00BC3134" w:rsidRPr="005326D0" w:rsidRDefault="00BC3134" w:rsidP="00DD5FC5">
            <w:pPr>
              <w:spacing w:after="0" w:line="255" w:lineRule="atLeas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C3134" w:rsidRPr="005326D0" w14:paraId="27AC3E35" w14:textId="77777777" w:rsidTr="00DD5FC5">
        <w:tc>
          <w:tcPr>
            <w:tcW w:w="5156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AC67996" w14:textId="77777777" w:rsidR="00BC3134" w:rsidRPr="005326D0" w:rsidRDefault="00BC3134" w:rsidP="00DD5FC5">
            <w:pPr>
              <w:spacing w:after="0" w:line="255" w:lineRule="atLeast"/>
            </w:pPr>
            <w:r w:rsidRPr="005326D0">
              <w:t>Члены комиссии:</w:t>
            </w:r>
          </w:p>
        </w:tc>
        <w:tc>
          <w:tcPr>
            <w:tcW w:w="793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B332EF6" w14:textId="77777777" w:rsidR="00BC3134" w:rsidRPr="005326D0" w:rsidRDefault="00BC3134" w:rsidP="00DD5FC5">
            <w:pPr>
              <w:spacing w:after="0" w:line="255" w:lineRule="atLeas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7" w:type="dxa"/>
            <w:tcBorders>
              <w:top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59D4114" w14:textId="77777777" w:rsidR="00BC3134" w:rsidRPr="005326D0" w:rsidRDefault="00BC3134" w:rsidP="00DD5FC5">
            <w:pPr>
              <w:spacing w:after="0" w:line="255" w:lineRule="atLeast"/>
              <w:rPr>
                <w:sz w:val="20"/>
                <w:szCs w:val="20"/>
              </w:rPr>
            </w:pPr>
          </w:p>
        </w:tc>
        <w:tc>
          <w:tcPr>
            <w:tcW w:w="2229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CD64819" w14:textId="77777777" w:rsidR="00BC3134" w:rsidRPr="005326D0" w:rsidRDefault="00BC3134" w:rsidP="00DD5FC5">
            <w:pPr>
              <w:spacing w:after="0" w:line="255" w:lineRule="atLeast"/>
              <w:rPr>
                <w:rFonts w:ascii="Arial" w:hAnsi="Arial" w:cs="Arial"/>
                <w:sz w:val="20"/>
                <w:szCs w:val="20"/>
              </w:rPr>
            </w:pPr>
            <w:r w:rsidRPr="005326D0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3513" w:type="dxa"/>
            <w:tcBorders>
              <w:top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398CAE3" w14:textId="77777777" w:rsidR="00BC3134" w:rsidRPr="005326D0" w:rsidRDefault="00BC3134" w:rsidP="00DD5FC5">
            <w:pPr>
              <w:spacing w:after="0" w:line="255" w:lineRule="atLeast"/>
              <w:rPr>
                <w:rFonts w:ascii="Arial" w:hAnsi="Arial" w:cs="Arial"/>
                <w:sz w:val="20"/>
                <w:szCs w:val="20"/>
              </w:rPr>
            </w:pPr>
            <w:r w:rsidRPr="005326D0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BC3134" w:rsidRPr="005326D0" w14:paraId="1A288B69" w14:textId="77777777" w:rsidTr="00DD5FC5">
        <w:tc>
          <w:tcPr>
            <w:tcW w:w="5156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5DB45A2" w14:textId="77777777" w:rsidR="00BC3134" w:rsidRPr="005326D0" w:rsidRDefault="00BC3134" w:rsidP="00DD5FC5">
            <w:pPr>
              <w:spacing w:after="0" w:line="255" w:lineRule="atLeas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93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80B0B2E" w14:textId="77777777" w:rsidR="00BC3134" w:rsidRPr="005326D0" w:rsidRDefault="00BC3134" w:rsidP="00DD5FC5">
            <w:pPr>
              <w:spacing w:after="0" w:line="255" w:lineRule="atLeas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7" w:type="dxa"/>
            <w:tcBorders>
              <w:bottom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AB8A771" w14:textId="77777777" w:rsidR="00BC3134" w:rsidRPr="005326D0" w:rsidRDefault="00BC3134" w:rsidP="00DD5FC5">
            <w:pPr>
              <w:spacing w:after="0" w:line="255" w:lineRule="atLeas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29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8FCA20C" w14:textId="77777777" w:rsidR="00BC3134" w:rsidRPr="005326D0" w:rsidRDefault="00BC3134" w:rsidP="00DD5FC5">
            <w:pPr>
              <w:spacing w:after="0" w:line="255" w:lineRule="atLeas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13" w:type="dxa"/>
            <w:tcBorders>
              <w:bottom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EE173E9" w14:textId="77777777" w:rsidR="00BC3134" w:rsidRPr="005326D0" w:rsidRDefault="00BC3134" w:rsidP="00DD5FC5">
            <w:pPr>
              <w:spacing w:after="0" w:line="255" w:lineRule="atLeas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C3134" w:rsidRPr="005326D0" w14:paraId="7774A733" w14:textId="77777777" w:rsidTr="00DD5FC5">
        <w:tc>
          <w:tcPr>
            <w:tcW w:w="5156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07905DA" w14:textId="77777777" w:rsidR="00BC3134" w:rsidRPr="005326D0" w:rsidRDefault="00BC3134" w:rsidP="00DD5FC5">
            <w:pPr>
              <w:spacing w:after="0" w:line="255" w:lineRule="atLeas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93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DE23357" w14:textId="77777777" w:rsidR="00BC3134" w:rsidRPr="005326D0" w:rsidRDefault="00BC3134" w:rsidP="00DD5FC5">
            <w:pPr>
              <w:spacing w:after="0" w:line="255" w:lineRule="atLeas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7" w:type="dxa"/>
            <w:tcBorders>
              <w:top w:val="single" w:sz="6" w:space="0" w:color="222222"/>
              <w:bottom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9D884D2" w14:textId="77777777" w:rsidR="00BC3134" w:rsidRPr="005326D0" w:rsidRDefault="00BC3134" w:rsidP="00DD5FC5">
            <w:pPr>
              <w:spacing w:after="0" w:line="255" w:lineRule="atLeas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29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26C3B91" w14:textId="77777777" w:rsidR="00BC3134" w:rsidRPr="005326D0" w:rsidRDefault="00BC3134" w:rsidP="00DD5FC5">
            <w:pPr>
              <w:spacing w:after="0" w:line="255" w:lineRule="atLeas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13" w:type="dxa"/>
            <w:tcBorders>
              <w:top w:val="single" w:sz="6" w:space="0" w:color="222222"/>
              <w:bottom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D35E3E5" w14:textId="77777777" w:rsidR="00BC3134" w:rsidRPr="005326D0" w:rsidRDefault="00BC3134" w:rsidP="00DD5FC5">
            <w:pPr>
              <w:spacing w:after="0" w:line="255" w:lineRule="atLeas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C3134" w:rsidRPr="005326D0" w14:paraId="5CF7392A" w14:textId="77777777" w:rsidTr="00DD5FC5">
        <w:tc>
          <w:tcPr>
            <w:tcW w:w="5156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13F35A7" w14:textId="77777777" w:rsidR="00BC3134" w:rsidRPr="005326D0" w:rsidRDefault="00BC3134" w:rsidP="00DD5FC5">
            <w:pPr>
              <w:spacing w:after="0" w:line="255" w:lineRule="atLeas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93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0FA37B1" w14:textId="77777777" w:rsidR="00BC3134" w:rsidRPr="005326D0" w:rsidRDefault="00BC3134" w:rsidP="00DD5FC5">
            <w:pPr>
              <w:spacing w:after="0" w:line="255" w:lineRule="atLeas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7" w:type="dxa"/>
            <w:tcBorders>
              <w:top w:val="single" w:sz="6" w:space="0" w:color="222222"/>
              <w:bottom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A37239F" w14:textId="77777777" w:rsidR="00BC3134" w:rsidRPr="005326D0" w:rsidRDefault="00BC3134" w:rsidP="00DD5FC5">
            <w:pPr>
              <w:spacing w:after="0" w:line="255" w:lineRule="atLeas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29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05E4595" w14:textId="77777777" w:rsidR="00BC3134" w:rsidRPr="005326D0" w:rsidRDefault="00BC3134" w:rsidP="00DD5FC5">
            <w:pPr>
              <w:spacing w:after="0" w:line="255" w:lineRule="atLeas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13" w:type="dxa"/>
            <w:tcBorders>
              <w:top w:val="single" w:sz="6" w:space="0" w:color="222222"/>
              <w:bottom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BA03AA9" w14:textId="77777777" w:rsidR="00BC3134" w:rsidRPr="005326D0" w:rsidRDefault="00BC3134" w:rsidP="00DD5FC5">
            <w:pPr>
              <w:spacing w:after="0" w:line="255" w:lineRule="atLeast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1358DCF2" w14:textId="77777777" w:rsidR="00BC3134" w:rsidRPr="005326D0" w:rsidRDefault="00BC3134" w:rsidP="00BC3134">
      <w:pPr>
        <w:ind w:firstLine="0"/>
      </w:pPr>
    </w:p>
    <w:p w14:paraId="5320FDD7" w14:textId="77777777" w:rsidR="00BC3134" w:rsidRPr="005326D0" w:rsidRDefault="00BC3134" w:rsidP="00BC3134">
      <w:pPr>
        <w:ind w:firstLine="0"/>
      </w:pPr>
    </w:p>
    <w:p w14:paraId="33B6F759" w14:textId="77777777" w:rsidR="00BC3134" w:rsidRPr="005326D0" w:rsidRDefault="00BC3134" w:rsidP="00BC3134">
      <w:pPr>
        <w:ind w:firstLine="0"/>
      </w:pPr>
    </w:p>
    <w:p w14:paraId="0D3BEDCC" w14:textId="77777777" w:rsidR="00BC3134" w:rsidRPr="005326D0" w:rsidRDefault="00BC3134" w:rsidP="00BC3134">
      <w:pPr>
        <w:ind w:firstLine="0"/>
      </w:pPr>
    </w:p>
    <w:p w14:paraId="0D5B738A" w14:textId="77777777" w:rsidR="00BC3134" w:rsidRPr="005326D0" w:rsidRDefault="00BC3134" w:rsidP="00BC3134">
      <w:pPr>
        <w:ind w:firstLine="0"/>
      </w:pPr>
      <w:bookmarkStart w:id="1" w:name="_GoBack"/>
      <w:bookmarkEnd w:id="1"/>
    </w:p>
    <w:p w14:paraId="086C2278" w14:textId="77777777" w:rsidR="00BC3134" w:rsidRPr="005326D0" w:rsidRDefault="00BC3134" w:rsidP="00BC3134">
      <w:pPr>
        <w:ind w:firstLine="0"/>
      </w:pPr>
    </w:p>
    <w:p w14:paraId="377304F3" w14:textId="77777777" w:rsidR="00BC3134" w:rsidRPr="005326D0" w:rsidRDefault="00BC3134" w:rsidP="00BC3134">
      <w:pPr>
        <w:ind w:firstLine="0"/>
      </w:pPr>
    </w:p>
    <w:sectPr w:rsidR="00BC3134" w:rsidRPr="005326D0" w:rsidSect="00BC3134">
      <w:footnotePr>
        <w:numRestart w:val="eachSect"/>
      </w:footnotePr>
      <w:pgSz w:w="11907" w:h="16839" w:code="9"/>
      <w:pgMar w:top="1134" w:right="850" w:bottom="1134" w:left="1701" w:header="720" w:footer="720" w:gutter="0"/>
      <w:pgNumType w:start="1"/>
      <w:cols w:space="720"/>
      <w:titlePg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F3F770A"/>
    <w:multiLevelType w:val="multilevel"/>
    <w:tmpl w:val="E130ACDE"/>
    <w:lvl w:ilvl="0">
      <w:start w:val="6"/>
      <w:numFmt w:val="decimal"/>
      <w:pStyle w:val="1"/>
      <w:suff w:val="space"/>
      <w:lvlText w:val="%1."/>
      <w:lvlJc w:val="left"/>
      <w:pPr>
        <w:ind w:left="3545" w:firstLine="0"/>
      </w:pPr>
      <w:rPr>
        <w:rFonts w:hint="default"/>
      </w:rPr>
    </w:lvl>
    <w:lvl w:ilvl="1">
      <w:start w:val="18"/>
      <w:numFmt w:val="decimal"/>
      <w:pStyle w:val="2"/>
      <w:suff w:val="space"/>
      <w:lvlText w:val="%1.%2."/>
      <w:lvlJc w:val="left"/>
      <w:pPr>
        <w:ind w:left="1419" w:firstLine="0"/>
      </w:pPr>
      <w:rPr>
        <w:rFonts w:hint="default"/>
        <w:color w:val="auto"/>
        <w:sz w:val="24"/>
        <w:szCs w:val="24"/>
      </w:rPr>
    </w:lvl>
    <w:lvl w:ilvl="2">
      <w:start w:val="1"/>
      <w:numFmt w:val="decimal"/>
      <w:pStyle w:val="3"/>
      <w:suff w:val="space"/>
      <w:lvlText w:val="%1.%2.%3."/>
      <w:lvlJc w:val="left"/>
      <w:pPr>
        <w:ind w:left="1277" w:firstLine="0"/>
      </w:pPr>
      <w:rPr>
        <w:rFonts w:hint="default"/>
        <w:color w:val="auto"/>
        <w:sz w:val="24"/>
        <w:szCs w:val="24"/>
      </w:rPr>
    </w:lvl>
    <w:lvl w:ilvl="3">
      <w:start w:val="1"/>
      <w:numFmt w:val="decimal"/>
      <w:pStyle w:val="4"/>
      <w:suff w:val="space"/>
      <w:lvlText w:val="%1.%2.%3.%4."/>
      <w:lvlJc w:val="left"/>
      <w:pPr>
        <w:ind w:left="0" w:firstLine="0"/>
      </w:pPr>
      <w:rPr>
        <w:rFonts w:hint="default"/>
        <w:color w:val="FF0000"/>
      </w:rPr>
    </w:lvl>
    <w:lvl w:ilvl="4">
      <w:start w:val="1"/>
      <w:numFmt w:val="decimal"/>
      <w:pStyle w:val="5"/>
      <w:suff w:val="space"/>
      <w:lvlText w:val="%1.%2.%3.%4.%5."/>
      <w:lvlJc w:val="left"/>
      <w:pPr>
        <w:ind w:left="0" w:firstLine="0"/>
      </w:pPr>
      <w:rPr>
        <w:rFonts w:hint="default"/>
      </w:rPr>
    </w:lvl>
    <w:lvl w:ilvl="5">
      <w:start w:val="1"/>
      <w:numFmt w:val="decimal"/>
      <w:pStyle w:val="6"/>
      <w:suff w:val="space"/>
      <w:lvlText w:val="%1.%2.%3.%4.%5.%6."/>
      <w:lvlJc w:val="left"/>
      <w:pPr>
        <w:ind w:left="0" w:firstLine="0"/>
      </w:pPr>
      <w:rPr>
        <w:rFonts w:hint="default"/>
      </w:rPr>
    </w:lvl>
    <w:lvl w:ilvl="6">
      <w:start w:val="1"/>
      <w:numFmt w:val="decimal"/>
      <w:pStyle w:val="7"/>
      <w:suff w:val="space"/>
      <w:lvlText w:val="%1.%2.%3.%4.%5.%6.%7."/>
      <w:lvlJc w:val="left"/>
      <w:pPr>
        <w:ind w:left="0" w:firstLine="0"/>
      </w:pPr>
      <w:rPr>
        <w:rFonts w:hint="default"/>
      </w:rPr>
    </w:lvl>
    <w:lvl w:ilvl="7">
      <w:start w:val="1"/>
      <w:numFmt w:val="decimal"/>
      <w:pStyle w:val="8"/>
      <w:suff w:val="space"/>
      <w:lvlText w:val="%1.%2.%3.%4.%5.%6.%7.%8."/>
      <w:lvlJc w:val="left"/>
      <w:pPr>
        <w:ind w:left="0" w:firstLine="0"/>
      </w:pPr>
      <w:rPr>
        <w:rFonts w:hint="default"/>
      </w:rPr>
    </w:lvl>
    <w:lvl w:ilvl="8">
      <w:start w:val="1"/>
      <w:numFmt w:val="decimal"/>
      <w:pStyle w:val="9"/>
      <w:suff w:val="space"/>
      <w:lvlText w:val="%1.%2.%3.%4.%5.%6.%7.%8.%9."/>
      <w:lvlJc w:val="left"/>
      <w:pPr>
        <w:ind w:left="0" w:firstLine="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6"/>
  <w:proofState w:spelling="clean" w:grammar="clean"/>
  <w:defaultTabStop w:val="708"/>
  <w:characterSpacingControl w:val="doNotCompress"/>
  <w:footnotePr>
    <w:numRestart w:val="eachSect"/>
  </w:foot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3134"/>
    <w:rsid w:val="00596CB9"/>
    <w:rsid w:val="005C7963"/>
    <w:rsid w:val="00964473"/>
    <w:rsid w:val="00A87271"/>
    <w:rsid w:val="00BC3134"/>
    <w:rsid w:val="00E921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F5D3FB"/>
  <w15:chartTrackingRefBased/>
  <w15:docId w15:val="{B886BB89-D01D-4C8A-BB3F-C34B087BDB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C3134"/>
    <w:pPr>
      <w:spacing w:before="120" w:after="120" w:line="276" w:lineRule="auto"/>
      <w:ind w:firstLine="482"/>
      <w:jc w:val="both"/>
    </w:pPr>
    <w:rPr>
      <w:rFonts w:ascii="Times New Roman" w:eastAsia="Times New Roman" w:hAnsi="Times New Roman" w:cs="Times New Roman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BC3134"/>
    <w:pPr>
      <w:keepNext/>
      <w:keepLines/>
      <w:numPr>
        <w:numId w:val="1"/>
      </w:numPr>
      <w:spacing w:before="240"/>
      <w:jc w:val="center"/>
      <w:outlineLvl w:val="0"/>
    </w:pPr>
    <w:rPr>
      <w:b/>
      <w:bCs/>
      <w:sz w:val="24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BC3134"/>
    <w:pPr>
      <w:numPr>
        <w:ilvl w:val="1"/>
        <w:numId w:val="1"/>
      </w:numPr>
      <w:ind w:left="1135"/>
      <w:outlineLvl w:val="1"/>
    </w:pPr>
    <w:rPr>
      <w:bCs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BC3134"/>
    <w:pPr>
      <w:numPr>
        <w:ilvl w:val="2"/>
        <w:numId w:val="1"/>
      </w:numPr>
      <w:outlineLvl w:val="2"/>
    </w:pPr>
    <w:rPr>
      <w:bCs/>
    </w:rPr>
  </w:style>
  <w:style w:type="paragraph" w:styleId="4">
    <w:name w:val="heading 4"/>
    <w:basedOn w:val="a"/>
    <w:next w:val="a"/>
    <w:link w:val="40"/>
    <w:uiPriority w:val="9"/>
    <w:unhideWhenUsed/>
    <w:qFormat/>
    <w:rsid w:val="00BC3134"/>
    <w:pPr>
      <w:numPr>
        <w:ilvl w:val="3"/>
        <w:numId w:val="1"/>
      </w:numPr>
      <w:outlineLvl w:val="3"/>
    </w:pPr>
    <w:rPr>
      <w:bCs/>
      <w:iCs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C3134"/>
    <w:pPr>
      <w:keepNext/>
      <w:keepLines/>
      <w:numPr>
        <w:ilvl w:val="4"/>
        <w:numId w:val="1"/>
      </w:numPr>
      <w:spacing w:before="200" w:after="0"/>
      <w:outlineLvl w:val="4"/>
    </w:pPr>
    <w:rPr>
      <w:rFonts w:ascii="Cambria" w:hAnsi="Cambria"/>
    </w:rPr>
  </w:style>
  <w:style w:type="paragraph" w:styleId="6">
    <w:name w:val="heading 6"/>
    <w:basedOn w:val="a"/>
    <w:next w:val="a"/>
    <w:link w:val="60"/>
    <w:uiPriority w:val="9"/>
    <w:unhideWhenUsed/>
    <w:qFormat/>
    <w:rsid w:val="00BC3134"/>
    <w:pPr>
      <w:keepNext/>
      <w:keepLines/>
      <w:numPr>
        <w:ilvl w:val="5"/>
        <w:numId w:val="1"/>
      </w:numPr>
      <w:spacing w:before="200" w:after="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C3134"/>
    <w:pPr>
      <w:keepNext/>
      <w:keepLines/>
      <w:numPr>
        <w:ilvl w:val="6"/>
        <w:numId w:val="1"/>
      </w:numPr>
      <w:spacing w:before="200" w:after="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C3134"/>
    <w:pPr>
      <w:keepNext/>
      <w:keepLines/>
      <w:numPr>
        <w:ilvl w:val="7"/>
        <w:numId w:val="1"/>
      </w:numPr>
      <w:spacing w:before="200" w:after="0"/>
      <w:outlineLvl w:val="7"/>
    </w:pPr>
    <w:rPr>
      <w:rFonts w:ascii="Cambria" w:hAnsi="Cambria"/>
      <w:color w:val="4F81BD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C3134"/>
    <w:pPr>
      <w:keepNext/>
      <w:keepLines/>
      <w:numPr>
        <w:ilvl w:val="8"/>
        <w:numId w:val="1"/>
      </w:numPr>
      <w:spacing w:before="200" w:after="0"/>
      <w:outlineLvl w:val="8"/>
    </w:pPr>
    <w:rPr>
      <w:rFonts w:ascii="Cambria" w:hAnsi="Cambria"/>
      <w:i/>
      <w:iCs/>
      <w:color w:val="40404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C3134"/>
    <w:rPr>
      <w:rFonts w:ascii="Times New Roman" w:eastAsia="Times New Roman" w:hAnsi="Times New Roman" w:cs="Times New Roman"/>
      <w:b/>
      <w:bCs/>
      <w:sz w:val="24"/>
      <w:szCs w:val="2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BC3134"/>
    <w:rPr>
      <w:rFonts w:ascii="Times New Roman" w:eastAsia="Times New Roman" w:hAnsi="Times New Roman" w:cs="Times New Roman"/>
      <w:bCs/>
      <w:szCs w:val="2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BC3134"/>
    <w:rPr>
      <w:rFonts w:ascii="Times New Roman" w:eastAsia="Times New Roman" w:hAnsi="Times New Roman" w:cs="Times New Roman"/>
      <w:bCs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BC3134"/>
    <w:rPr>
      <w:rFonts w:ascii="Times New Roman" w:eastAsia="Times New Roman" w:hAnsi="Times New Roman" w:cs="Times New Roman"/>
      <w:bCs/>
      <w:iCs/>
      <w:lang w:eastAsia="ru-RU"/>
    </w:rPr>
  </w:style>
  <w:style w:type="character" w:customStyle="1" w:styleId="50">
    <w:name w:val="Заголовок 5 Знак"/>
    <w:basedOn w:val="a0"/>
    <w:link w:val="5"/>
    <w:uiPriority w:val="9"/>
    <w:semiHidden/>
    <w:rsid w:val="00BC3134"/>
    <w:rPr>
      <w:rFonts w:ascii="Cambria" w:eastAsia="Times New Roman" w:hAnsi="Cambria" w:cs="Times New Roman"/>
      <w:lang w:eastAsia="ru-RU"/>
    </w:rPr>
  </w:style>
  <w:style w:type="character" w:customStyle="1" w:styleId="60">
    <w:name w:val="Заголовок 6 Знак"/>
    <w:basedOn w:val="a0"/>
    <w:link w:val="6"/>
    <w:uiPriority w:val="9"/>
    <w:rsid w:val="00BC3134"/>
    <w:rPr>
      <w:rFonts w:ascii="Cambria" w:eastAsia="Times New Roman" w:hAnsi="Cambria" w:cs="Times New Roman"/>
      <w:i/>
      <w:iCs/>
      <w:color w:val="243F60"/>
      <w:lang w:eastAsia="ru-RU"/>
    </w:rPr>
  </w:style>
  <w:style w:type="character" w:customStyle="1" w:styleId="70">
    <w:name w:val="Заголовок 7 Знак"/>
    <w:basedOn w:val="a0"/>
    <w:link w:val="7"/>
    <w:uiPriority w:val="9"/>
    <w:semiHidden/>
    <w:rsid w:val="00BC3134"/>
    <w:rPr>
      <w:rFonts w:ascii="Cambria" w:eastAsia="Times New Roman" w:hAnsi="Cambria" w:cs="Times New Roman"/>
      <w:i/>
      <w:iCs/>
      <w:color w:val="404040"/>
      <w:lang w:eastAsia="ru-RU"/>
    </w:rPr>
  </w:style>
  <w:style w:type="character" w:customStyle="1" w:styleId="80">
    <w:name w:val="Заголовок 8 Знак"/>
    <w:basedOn w:val="a0"/>
    <w:link w:val="8"/>
    <w:uiPriority w:val="9"/>
    <w:semiHidden/>
    <w:rsid w:val="00BC3134"/>
    <w:rPr>
      <w:rFonts w:ascii="Cambria" w:eastAsia="Times New Roman" w:hAnsi="Cambria" w:cs="Times New Roman"/>
      <w:color w:val="4F81BD"/>
      <w:szCs w:val="20"/>
      <w:lang w:eastAsia="ru-RU"/>
    </w:rPr>
  </w:style>
  <w:style w:type="character" w:customStyle="1" w:styleId="90">
    <w:name w:val="Заголовок 9 Знак"/>
    <w:basedOn w:val="a0"/>
    <w:link w:val="9"/>
    <w:uiPriority w:val="9"/>
    <w:semiHidden/>
    <w:rsid w:val="00BC3134"/>
    <w:rPr>
      <w:rFonts w:ascii="Cambria" w:eastAsia="Times New Roman" w:hAnsi="Cambria" w:cs="Times New Roman"/>
      <w:i/>
      <w:iCs/>
      <w:color w:val="404040"/>
      <w:szCs w:val="20"/>
      <w:lang w:eastAsia="ru-RU"/>
    </w:rPr>
  </w:style>
  <w:style w:type="paragraph" w:styleId="a3">
    <w:name w:val="Title"/>
    <w:aliases w:val="Текст сноски Знак"/>
    <w:basedOn w:val="a"/>
    <w:next w:val="a"/>
    <w:link w:val="a4"/>
    <w:uiPriority w:val="10"/>
    <w:qFormat/>
    <w:rsid w:val="00BC3134"/>
    <w:pPr>
      <w:keepNext/>
      <w:keepLines/>
      <w:spacing w:after="300" w:line="240" w:lineRule="auto"/>
      <w:ind w:firstLine="0"/>
      <w:contextualSpacing/>
      <w:jc w:val="center"/>
      <w:outlineLvl w:val="0"/>
    </w:pPr>
    <w:rPr>
      <w:b/>
      <w:spacing w:val="5"/>
      <w:kern w:val="28"/>
      <w:sz w:val="28"/>
      <w:szCs w:val="52"/>
    </w:rPr>
  </w:style>
  <w:style w:type="character" w:customStyle="1" w:styleId="a4">
    <w:name w:val="Заголовок Знак"/>
    <w:aliases w:val="Текст сноски Знак Знак"/>
    <w:basedOn w:val="a0"/>
    <w:link w:val="a3"/>
    <w:uiPriority w:val="10"/>
    <w:rsid w:val="00BC3134"/>
    <w:rPr>
      <w:rFonts w:ascii="Times New Roman" w:eastAsia="Times New Roman" w:hAnsi="Times New Roman" w:cs="Times New Roman"/>
      <w:b/>
      <w:spacing w:val="5"/>
      <w:kern w:val="28"/>
      <w:sz w:val="28"/>
      <w:szCs w:val="52"/>
      <w:lang w:eastAsia="ru-RU"/>
    </w:rPr>
  </w:style>
  <w:style w:type="paragraph" w:styleId="a5">
    <w:name w:val="header"/>
    <w:basedOn w:val="a"/>
    <w:link w:val="a6"/>
    <w:uiPriority w:val="99"/>
    <w:unhideWhenUsed/>
    <w:rsid w:val="00BC3134"/>
    <w:pPr>
      <w:tabs>
        <w:tab w:val="center" w:pos="4677"/>
        <w:tab w:val="right" w:pos="9355"/>
      </w:tabs>
      <w:spacing w:before="0" w:after="0" w:line="240" w:lineRule="auto"/>
      <w:jc w:val="center"/>
    </w:pPr>
    <w:rPr>
      <w:sz w:val="16"/>
      <w:szCs w:val="20"/>
    </w:rPr>
  </w:style>
  <w:style w:type="character" w:customStyle="1" w:styleId="a6">
    <w:name w:val="Верхний колонтитул Знак"/>
    <w:basedOn w:val="a0"/>
    <w:link w:val="a5"/>
    <w:uiPriority w:val="99"/>
    <w:rsid w:val="00BC3134"/>
    <w:rPr>
      <w:rFonts w:ascii="Times New Roman" w:eastAsia="Times New Roman" w:hAnsi="Times New Roman" w:cs="Times New Roman"/>
      <w:sz w:val="16"/>
      <w:szCs w:val="20"/>
      <w:lang w:eastAsia="ru-RU"/>
    </w:rPr>
  </w:style>
  <w:style w:type="paragraph" w:styleId="a7">
    <w:name w:val="Normal (Web)"/>
    <w:basedOn w:val="a"/>
    <w:rsid w:val="00BC3134"/>
    <w:pPr>
      <w:spacing w:before="100" w:beforeAutospacing="1" w:after="100" w:afterAutospacing="1" w:line="240" w:lineRule="auto"/>
      <w:ind w:firstLine="0"/>
      <w:jc w:val="left"/>
    </w:pPr>
    <w:rPr>
      <w:color w:val="000000"/>
      <w:sz w:val="23"/>
      <w:szCs w:val="23"/>
    </w:rPr>
  </w:style>
  <w:style w:type="paragraph" w:styleId="a8">
    <w:name w:val="Body Text"/>
    <w:basedOn w:val="a"/>
    <w:link w:val="a9"/>
    <w:uiPriority w:val="1"/>
    <w:qFormat/>
    <w:rsid w:val="00BC3134"/>
    <w:pPr>
      <w:spacing w:before="0" w:after="0" w:line="240" w:lineRule="auto"/>
      <w:ind w:firstLine="0"/>
      <w:jc w:val="left"/>
    </w:pPr>
    <w:rPr>
      <w:sz w:val="24"/>
      <w:szCs w:val="20"/>
    </w:rPr>
  </w:style>
  <w:style w:type="character" w:customStyle="1" w:styleId="a9">
    <w:name w:val="Основной текст Знак"/>
    <w:basedOn w:val="a0"/>
    <w:link w:val="a8"/>
    <w:uiPriority w:val="1"/>
    <w:rsid w:val="00BC3134"/>
    <w:rPr>
      <w:rFonts w:ascii="Times New Roman" w:eastAsia="Times New Roman" w:hAnsi="Times New Roman" w:cs="Times New Roman"/>
      <w:sz w:val="24"/>
      <w:szCs w:val="20"/>
      <w:lang w:eastAsia="ru-RU"/>
    </w:rPr>
  </w:style>
  <w:style w:type="table" w:styleId="aa">
    <w:name w:val="Table Grid"/>
    <w:basedOn w:val="a1"/>
    <w:uiPriority w:val="59"/>
    <w:rsid w:val="00BC3134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rsid w:val="00BC3134"/>
    <w:pPr>
      <w:widowControl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BC3134"/>
    <w:pPr>
      <w:widowControl w:val="0"/>
      <w:spacing w:before="0" w:after="0" w:line="240" w:lineRule="auto"/>
      <w:ind w:firstLine="0"/>
      <w:jc w:val="left"/>
    </w:pPr>
    <w:rPr>
      <w:rFonts w:asciiTheme="minorHAnsi" w:eastAsiaTheme="minorHAnsi" w:hAnsiTheme="minorHAnsi" w:cstheme="minorBidi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105</Words>
  <Characters>603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Ерохин Антон Сергеевич</dc:creator>
  <cp:keywords/>
  <dc:description/>
  <cp:lastModifiedBy>Ахметшина Гульнара Равхатовна</cp:lastModifiedBy>
  <cp:revision>2</cp:revision>
  <dcterms:created xsi:type="dcterms:W3CDTF">2025-10-01T12:17:00Z</dcterms:created>
  <dcterms:modified xsi:type="dcterms:W3CDTF">2025-10-01T12:17:00Z</dcterms:modified>
</cp:coreProperties>
</file>