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F43FC" w:rsidRDefault="003827B1" w:rsidP="008F43FC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Hlk181013581"/>
      <w:r w:rsidRPr="003827B1">
        <w:rPr>
          <w:rFonts w:ascii="Times New Roman" w:hAnsi="Times New Roman" w:cs="Times New Roman"/>
          <w:b/>
          <w:sz w:val="28"/>
          <w:szCs w:val="28"/>
        </w:rPr>
        <w:t>ПРОФИЛАКТИКА ПРАВОНАРУШЕНИЙ И АСОЦИАЛЬНОГО ПОВЕДЕНИЯ ОБУЧАЮЩИХСЯ</w:t>
      </w:r>
    </w:p>
    <w:bookmarkEnd w:id="0"/>
    <w:p w:rsidR="003827B1" w:rsidRDefault="003827B1" w:rsidP="008F43FC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827B1" w:rsidRPr="003827B1" w:rsidRDefault="003827B1" w:rsidP="003827B1">
      <w:pPr>
        <w:spacing w:after="0" w:line="36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3827B1">
        <w:rPr>
          <w:rFonts w:ascii="Times New Roman" w:hAnsi="Times New Roman" w:cs="Times New Roman"/>
          <w:sz w:val="28"/>
          <w:szCs w:val="28"/>
        </w:rPr>
        <w:t xml:space="preserve">Кротова Оксана Генриховна, социальный педагог </w:t>
      </w:r>
    </w:p>
    <w:p w:rsidR="003827B1" w:rsidRPr="003827B1" w:rsidRDefault="003827B1" w:rsidP="003827B1">
      <w:pPr>
        <w:spacing w:after="0" w:line="36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3827B1">
        <w:rPr>
          <w:rFonts w:ascii="Times New Roman" w:hAnsi="Times New Roman" w:cs="Times New Roman"/>
          <w:sz w:val="28"/>
          <w:szCs w:val="28"/>
        </w:rPr>
        <w:t xml:space="preserve">Муниципальное автономное общеобразовательное учреждение </w:t>
      </w:r>
    </w:p>
    <w:p w:rsidR="003827B1" w:rsidRPr="003827B1" w:rsidRDefault="003827B1" w:rsidP="003827B1">
      <w:pPr>
        <w:spacing w:after="0" w:line="36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3827B1">
        <w:rPr>
          <w:rFonts w:ascii="Times New Roman" w:hAnsi="Times New Roman" w:cs="Times New Roman"/>
          <w:sz w:val="28"/>
          <w:szCs w:val="28"/>
        </w:rPr>
        <w:t xml:space="preserve">средняя общеобразовательная школа №11 г. Южно-Сахалинска </w:t>
      </w:r>
    </w:p>
    <w:p w:rsidR="00762399" w:rsidRDefault="00762399" w:rsidP="008F43FC">
      <w:pPr>
        <w:spacing w:after="0" w:line="36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3827B1" w:rsidRPr="003827B1" w:rsidRDefault="003827B1" w:rsidP="003827B1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3827B1">
        <w:rPr>
          <w:rFonts w:ascii="Times New Roman" w:hAnsi="Times New Roman" w:cs="Times New Roman"/>
          <w:b/>
          <w:i/>
          <w:sz w:val="28"/>
          <w:szCs w:val="28"/>
        </w:rPr>
        <w:t>Аннотация</w:t>
      </w:r>
      <w:r w:rsidRPr="003827B1">
        <w:rPr>
          <w:rFonts w:ascii="Times New Roman" w:hAnsi="Times New Roman" w:cs="Times New Roman"/>
          <w:i/>
          <w:sz w:val="28"/>
          <w:szCs w:val="28"/>
        </w:rPr>
        <w:t xml:space="preserve">: </w:t>
      </w:r>
      <w:r w:rsidRPr="003827B1">
        <w:rPr>
          <w:rFonts w:ascii="Times New Roman" w:hAnsi="Times New Roman" w:cs="Times New Roman"/>
          <w:i/>
          <w:sz w:val="28"/>
          <w:szCs w:val="28"/>
        </w:rPr>
        <w:t>В статье рассматриваются ключевые аспекты работы социального педагога по профилактике правонарушений и асоциального поведения среди школьников. Представлены основные методы и подходы, которые помогают формировать у обучающихся понимание ответственности, социально одобряемых норм поведения и правовых знаний. Описаны важные принципы, такие как индивидуальный подход, комплексная работа с семьей и взаимодействие с различными службами. Статья подчёркивает значимость профилактики правонарушений на ранних стадиях и роли школы как среды, способствующей гармоничному развитию детей и подростков.</w:t>
      </w:r>
    </w:p>
    <w:p w:rsidR="003827B1" w:rsidRPr="003827B1" w:rsidRDefault="003827B1" w:rsidP="003827B1">
      <w:pPr>
        <w:spacing w:after="0" w:line="360" w:lineRule="auto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3827B1">
        <w:rPr>
          <w:rFonts w:ascii="Times New Roman" w:hAnsi="Times New Roman" w:cs="Times New Roman"/>
          <w:i/>
          <w:sz w:val="28"/>
          <w:szCs w:val="28"/>
        </w:rPr>
        <w:tab/>
      </w:r>
      <w:r w:rsidRPr="003827B1">
        <w:rPr>
          <w:rFonts w:ascii="Times New Roman" w:hAnsi="Times New Roman" w:cs="Times New Roman"/>
          <w:b/>
          <w:i/>
          <w:sz w:val="28"/>
          <w:szCs w:val="28"/>
        </w:rPr>
        <w:t>Ключевые слова</w:t>
      </w:r>
      <w:r w:rsidRPr="003827B1">
        <w:rPr>
          <w:rFonts w:ascii="Times New Roman" w:hAnsi="Times New Roman" w:cs="Times New Roman"/>
          <w:i/>
          <w:sz w:val="28"/>
          <w:szCs w:val="28"/>
        </w:rPr>
        <w:t>: профилактика правонарушений, асоциальное поведение, социальный педагог, школа, подростки, работа с семьей, правовое воспитание.</w:t>
      </w:r>
    </w:p>
    <w:p w:rsidR="003827B1" w:rsidRPr="003827B1" w:rsidRDefault="003827B1" w:rsidP="003827B1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3827B1" w:rsidRPr="003827B1" w:rsidRDefault="003827B1" w:rsidP="003827B1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827B1">
        <w:rPr>
          <w:rFonts w:ascii="Times New Roman" w:hAnsi="Times New Roman" w:cs="Times New Roman"/>
          <w:sz w:val="28"/>
          <w:szCs w:val="28"/>
        </w:rPr>
        <w:t xml:space="preserve">Профилактика правонарушений и асоциального поведения у школьников является одной из важнейших задач социального педагога, особенно в условиях современной школы. Подростковый возраст характеризуется повышенной эмоциональностью, стремлением к самовыражению и поиску авторитета, что может привести к проявлениям агрессии, нарушениям дисциплины и конфликтам. Кроме того, внешние факторы, такие как проблемы в семье, влияние неблагополучного окружения или трудности в учёбе, также могут стать факторами риска для развития асоциального поведения у учащихся. В данной статье рассмотрим основные </w:t>
      </w:r>
      <w:r w:rsidRPr="003827B1">
        <w:rPr>
          <w:rFonts w:ascii="Times New Roman" w:hAnsi="Times New Roman" w:cs="Times New Roman"/>
          <w:sz w:val="28"/>
          <w:szCs w:val="28"/>
        </w:rPr>
        <w:lastRenderedPageBreak/>
        <w:t>методы и принципы, которые помогут социальному педагогу эффективно выстраивать профилактическую работу, направленную на минимизацию этих рисков.</w:t>
      </w:r>
    </w:p>
    <w:p w:rsidR="003827B1" w:rsidRPr="003827B1" w:rsidRDefault="001249D2" w:rsidP="003827B1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3827B1" w:rsidRPr="003827B1">
        <w:rPr>
          <w:rFonts w:ascii="Times New Roman" w:hAnsi="Times New Roman" w:cs="Times New Roman"/>
          <w:sz w:val="28"/>
          <w:szCs w:val="28"/>
        </w:rPr>
        <w:t>Одним из важнейших аспектов работы является формирование у школьников устойчивого понимания социально одобряемых норм поведения, а также привитие им навыков самоконтроля и умения принимать осознанные решения. В этом процессе социальный педагог выполняет роль наставника и координатора. Важно, чтобы педагог мог доступно объяснить последствия нарушений правил и законов, показать, что за каждым поступком следуют последствия, и тем самым привить ученикам правовую грамотность и понимание собственной ответственности за совершаемые действия.</w:t>
      </w:r>
    </w:p>
    <w:p w:rsidR="003827B1" w:rsidRPr="003827B1" w:rsidRDefault="001249D2" w:rsidP="003827B1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3827B1" w:rsidRPr="003827B1">
        <w:rPr>
          <w:rFonts w:ascii="Times New Roman" w:hAnsi="Times New Roman" w:cs="Times New Roman"/>
          <w:sz w:val="28"/>
          <w:szCs w:val="28"/>
        </w:rPr>
        <w:t xml:space="preserve">Для эффективной профилактики асоциального поведения необходим индивидуальный подход. Социальный педагог должен внимательно изучить условия жизни и психологические особенности каждого ребенка, особенно тех, кто находится в группе риска. Это может быть достигнуто путём наблюдений, а также при помощи консультаций с другими педагогами и специалистами. Проведение регулярных бесед, индивидуальных консультаций и тренинговых занятий позволяет выявить возможные проблемы на ранних стадиях и предложить каждому ребёнку поддержку, соответствующую его индивидуальным потребностям. </w:t>
      </w:r>
    </w:p>
    <w:p w:rsidR="003827B1" w:rsidRPr="003827B1" w:rsidRDefault="001249D2" w:rsidP="003827B1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3827B1" w:rsidRPr="003827B1">
        <w:rPr>
          <w:rFonts w:ascii="Times New Roman" w:hAnsi="Times New Roman" w:cs="Times New Roman"/>
          <w:sz w:val="28"/>
          <w:szCs w:val="28"/>
        </w:rPr>
        <w:t xml:space="preserve">Кроме индивидуальной работы с детьми, эффективное профилактическое воздействие требует активного участия семьи в данном процессе. Родители должны быть вовлечены в воспитательную работу, и социальный педагог может выступать посредником между школой и семьей. Это особенно актуально для детей, чьи семьи находятся в трудной жизненной ситуации или имеют низкий уровень социальной ответственности. Социальный педагог может организовывать родительские собрания, посвящённые обсуждению таких тем, как правила поведения в обществе, профилактика зависимости от Интернета и других форм асоциального поведения, контроль над учебной нагрузкой и досугом </w:t>
      </w:r>
      <w:r w:rsidR="003827B1" w:rsidRPr="003827B1">
        <w:rPr>
          <w:rFonts w:ascii="Times New Roman" w:hAnsi="Times New Roman" w:cs="Times New Roman"/>
          <w:sz w:val="28"/>
          <w:szCs w:val="28"/>
        </w:rPr>
        <w:lastRenderedPageBreak/>
        <w:t>подростков. Педагог может также проводить индивидуальные консультации, на которых объясняет родителям, как они могут помочь ребёнку преодолеть проблемы и избежать негативных влияний. Чем ближе и продуктивнее взаимодействие семьи и школы, тем выше шансы на положительное развитие ребёнка и его социальной адаптации.</w:t>
      </w:r>
    </w:p>
    <w:p w:rsidR="003827B1" w:rsidRPr="003827B1" w:rsidRDefault="001249D2" w:rsidP="003827B1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3827B1" w:rsidRPr="003827B1">
        <w:rPr>
          <w:rFonts w:ascii="Times New Roman" w:hAnsi="Times New Roman" w:cs="Times New Roman"/>
          <w:sz w:val="28"/>
          <w:szCs w:val="28"/>
        </w:rPr>
        <w:t xml:space="preserve">Важным элементом профилактической работы является информационная грамотность школьников. С развитием информационных технологий дети и подростки всё больше подвержены воздействию интернет-контента, который может оказаться вредоносным или даже провокационным. Социальный педагог может организовывать тренинги и лекции по </w:t>
      </w:r>
      <w:proofErr w:type="spellStart"/>
      <w:r w:rsidR="003827B1" w:rsidRPr="003827B1">
        <w:rPr>
          <w:rFonts w:ascii="Times New Roman" w:hAnsi="Times New Roman" w:cs="Times New Roman"/>
          <w:sz w:val="28"/>
          <w:szCs w:val="28"/>
        </w:rPr>
        <w:t>медиаграмотности</w:t>
      </w:r>
      <w:proofErr w:type="spellEnd"/>
      <w:r w:rsidR="003827B1" w:rsidRPr="003827B1">
        <w:rPr>
          <w:rFonts w:ascii="Times New Roman" w:hAnsi="Times New Roman" w:cs="Times New Roman"/>
          <w:sz w:val="28"/>
          <w:szCs w:val="28"/>
        </w:rPr>
        <w:t>, где обучающиеся научатся критически оценивать информацию, противостоять манипуляциям и различать достоверные и сомнительные источники. Это помогает ученикам избегать влияния групп и сообществ с асоциальной или противоправной направленностью, а также развивать здоровую позицию по отношению к интернет-общению и социальным сетям.</w:t>
      </w:r>
    </w:p>
    <w:p w:rsidR="003827B1" w:rsidRPr="003827B1" w:rsidRDefault="001249D2" w:rsidP="003827B1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3827B1" w:rsidRPr="003827B1">
        <w:rPr>
          <w:rFonts w:ascii="Times New Roman" w:hAnsi="Times New Roman" w:cs="Times New Roman"/>
          <w:sz w:val="28"/>
          <w:szCs w:val="28"/>
        </w:rPr>
        <w:t>Помимо мероприятий, направленных на развитие социально приемлемых норм поведения и правового сознания, для профилактики правонарушений среди школьников также важно формировать у детей навыки конструктивного общения и разрешения конфликтов. В рамках профилактической работы могут проводиться занятия и тренинги, где подростков обучают конструктивным способам выражения эмоций, умению справляться с конфликтами и избегать агрессивных реакций. Тренинги по коммуникации и занятия на развитие эмоционального интеллекта помогают детям научиться понимать себя и других, а также находить мирные способы решения возникающих сложных ситуаций.</w:t>
      </w:r>
    </w:p>
    <w:p w:rsidR="003827B1" w:rsidRPr="003827B1" w:rsidRDefault="001249D2" w:rsidP="003827B1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3827B1" w:rsidRPr="003827B1">
        <w:rPr>
          <w:rFonts w:ascii="Times New Roman" w:hAnsi="Times New Roman" w:cs="Times New Roman"/>
          <w:sz w:val="28"/>
          <w:szCs w:val="28"/>
        </w:rPr>
        <w:t xml:space="preserve">Необходимым аспектом профилактической работы является активное сотрудничество с различными ведомствами и службами, такими как психологи, юристы, органы внутренних дел и службы по делам несовершеннолетних. Эти специалисты могут помочь в диагностике </w:t>
      </w:r>
      <w:r w:rsidR="003827B1" w:rsidRPr="003827B1">
        <w:rPr>
          <w:rFonts w:ascii="Times New Roman" w:hAnsi="Times New Roman" w:cs="Times New Roman"/>
          <w:sz w:val="28"/>
          <w:szCs w:val="28"/>
        </w:rPr>
        <w:lastRenderedPageBreak/>
        <w:t>проблем, выявлении потенциальных рисков и оказании профессиональной поддержки детям и их семьям. Важной задачей социального педагога является организация встреч и лекций с представителями данных служб, которые могут рассказать о правовых и социальных последствиях правонарушений, а также познакомить учащихся с примерами конструктивного поведения. Информирование детей о возможных последствиях своих действий на правовом уровне способствует формированию у них понимания социальной ответственности.</w:t>
      </w:r>
    </w:p>
    <w:p w:rsidR="003827B1" w:rsidRPr="003827B1" w:rsidRDefault="001249D2" w:rsidP="003827B1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3827B1" w:rsidRPr="003827B1">
        <w:rPr>
          <w:rFonts w:ascii="Times New Roman" w:hAnsi="Times New Roman" w:cs="Times New Roman"/>
          <w:sz w:val="28"/>
          <w:szCs w:val="28"/>
        </w:rPr>
        <w:t>Также полезной формой профилактики правонарушений является вовлечение школьников в социально значимые мероприятия, которые способствуют их интеграции в коллектив, развитию чувств взаимопомощи и ответственности. Примерами таких мероприятий могут стать школьные проекты, направленные на благоустройство окружающей среды, участие в волонтёрских акциях, культурно-просветительских мероприятиях и спортивных соревнованиях. Участие в подобных инициативах помогает подросткам ощутить свою значимость, обрести позитивные модели поведения и укрепить социальные связи со сверстниками и взрослыми.</w:t>
      </w:r>
    </w:p>
    <w:p w:rsidR="003827B1" w:rsidRPr="003827B1" w:rsidRDefault="001249D2" w:rsidP="003827B1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3827B1" w:rsidRPr="003827B1">
        <w:rPr>
          <w:rFonts w:ascii="Times New Roman" w:hAnsi="Times New Roman" w:cs="Times New Roman"/>
          <w:sz w:val="28"/>
          <w:szCs w:val="28"/>
        </w:rPr>
        <w:t>Таким образом, работа социального педагога по профилактике правонарушений и асоциального поведения школьников требует применения комплексного подхода, включающего индивидуальные, семейные и коллективные мероприятия. Педагог должен обладать гибкостью и умением учитывать особенности каждого ребёнка, чтобы поддерживать позитивное и ответственное поведение. Успешная профилактика предполагает тесное взаимодействие с семьёй, сотрудниками правоохранительных органов, психологами и другими специалистами. Социальный педагог должен прививать школьникам ценности, которые помогут им стать гармоничными и ответственными членами общества, умеющими жить в соответствии с правовыми и моральными нормами.</w:t>
      </w:r>
    </w:p>
    <w:p w:rsidR="003827B1" w:rsidRPr="003827B1" w:rsidRDefault="001249D2" w:rsidP="003827B1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3827B1" w:rsidRPr="003827B1">
        <w:rPr>
          <w:rFonts w:ascii="Times New Roman" w:hAnsi="Times New Roman" w:cs="Times New Roman"/>
          <w:sz w:val="28"/>
          <w:szCs w:val="28"/>
        </w:rPr>
        <w:t xml:space="preserve">Профилактика правонарушений среди школьников — это важная и ответственная миссия, которая требует высокого уровня профессионализма и </w:t>
      </w:r>
      <w:r w:rsidR="003827B1" w:rsidRPr="003827B1">
        <w:rPr>
          <w:rFonts w:ascii="Times New Roman" w:hAnsi="Times New Roman" w:cs="Times New Roman"/>
          <w:sz w:val="28"/>
          <w:szCs w:val="28"/>
        </w:rPr>
        <w:lastRenderedPageBreak/>
        <w:t>внимательности. Ранняя работа в этом направлении, с упором на поддержку и воспитание устойчивых ценностных ориентаций, является ключевым элементом, способствующим предупреждению асоциального поведения и правонарушений, а также созданию безопасной и комфортной среды в школьном коллективе.</w:t>
      </w:r>
    </w:p>
    <w:p w:rsidR="008F43FC" w:rsidRDefault="008F43FC" w:rsidP="008F43FC">
      <w:pPr>
        <w:spacing w:after="0" w:line="36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762399" w:rsidRDefault="00762399" w:rsidP="008F43FC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2399">
        <w:rPr>
          <w:rFonts w:ascii="Times New Roman" w:hAnsi="Times New Roman" w:cs="Times New Roman"/>
          <w:b/>
          <w:sz w:val="28"/>
          <w:szCs w:val="28"/>
        </w:rPr>
        <w:t>Список литературы</w:t>
      </w:r>
    </w:p>
    <w:p w:rsidR="001249D2" w:rsidRPr="00762399" w:rsidRDefault="001249D2" w:rsidP="008F43FC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827B1" w:rsidRPr="003827B1" w:rsidRDefault="003827B1" w:rsidP="003827B1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1" w:name="_Hlk181013844"/>
      <w:proofErr w:type="spellStart"/>
      <w:r w:rsidRPr="003827B1">
        <w:rPr>
          <w:rFonts w:ascii="Times New Roman" w:hAnsi="Times New Roman" w:cs="Times New Roman"/>
          <w:sz w:val="28"/>
          <w:szCs w:val="28"/>
        </w:rPr>
        <w:t>Реан</w:t>
      </w:r>
      <w:proofErr w:type="spellEnd"/>
      <w:r w:rsidRPr="003827B1">
        <w:rPr>
          <w:rFonts w:ascii="Times New Roman" w:hAnsi="Times New Roman" w:cs="Times New Roman"/>
          <w:sz w:val="28"/>
          <w:szCs w:val="28"/>
        </w:rPr>
        <w:t xml:space="preserve"> А</w:t>
      </w:r>
      <w:r w:rsidRPr="003827B1">
        <w:rPr>
          <w:rFonts w:ascii="Times New Roman" w:hAnsi="Times New Roman" w:cs="Times New Roman"/>
          <w:sz w:val="28"/>
          <w:szCs w:val="28"/>
        </w:rPr>
        <w:t>.</w:t>
      </w:r>
      <w:r w:rsidRPr="003827B1">
        <w:rPr>
          <w:rFonts w:ascii="Times New Roman" w:hAnsi="Times New Roman" w:cs="Times New Roman"/>
          <w:sz w:val="28"/>
          <w:szCs w:val="28"/>
        </w:rPr>
        <w:t>А</w:t>
      </w:r>
      <w:r w:rsidRPr="003827B1">
        <w:rPr>
          <w:rFonts w:ascii="Times New Roman" w:hAnsi="Times New Roman" w:cs="Times New Roman"/>
          <w:sz w:val="28"/>
          <w:szCs w:val="28"/>
        </w:rPr>
        <w:t>.</w:t>
      </w:r>
      <w:r w:rsidRPr="003827B1">
        <w:rPr>
          <w:rFonts w:ascii="Times New Roman" w:hAnsi="Times New Roman" w:cs="Times New Roman"/>
          <w:sz w:val="28"/>
          <w:szCs w:val="28"/>
        </w:rPr>
        <w:t xml:space="preserve"> Профилактика агрессии и асоциальности несовершеннолетних // Национальный психологический журнал. 2018. №2 (30). URL: https://cyberleninka.ru/article/n/profilaktika-agressii-i-asotsialnosti-nesovershennoletnih (дата обращения: 28.10.2024).</w:t>
      </w:r>
    </w:p>
    <w:p w:rsidR="003827B1" w:rsidRPr="003827B1" w:rsidRDefault="003827B1" w:rsidP="003827B1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827B1">
        <w:rPr>
          <w:rFonts w:ascii="Times New Roman" w:hAnsi="Times New Roman" w:cs="Times New Roman"/>
          <w:sz w:val="28"/>
          <w:szCs w:val="28"/>
        </w:rPr>
        <w:t xml:space="preserve">Фадеева С. А., </w:t>
      </w:r>
      <w:proofErr w:type="spellStart"/>
      <w:r w:rsidRPr="003827B1">
        <w:rPr>
          <w:rFonts w:ascii="Times New Roman" w:hAnsi="Times New Roman" w:cs="Times New Roman"/>
          <w:sz w:val="28"/>
          <w:szCs w:val="28"/>
        </w:rPr>
        <w:t>Ямбаева</w:t>
      </w:r>
      <w:proofErr w:type="spellEnd"/>
      <w:r w:rsidRPr="003827B1">
        <w:rPr>
          <w:rFonts w:ascii="Times New Roman" w:hAnsi="Times New Roman" w:cs="Times New Roman"/>
          <w:sz w:val="28"/>
          <w:szCs w:val="28"/>
        </w:rPr>
        <w:t xml:space="preserve"> М. Г. </w:t>
      </w:r>
      <w:r w:rsidRPr="003827B1">
        <w:rPr>
          <w:rFonts w:ascii="Times New Roman" w:hAnsi="Times New Roman" w:cs="Times New Roman"/>
          <w:sz w:val="28"/>
          <w:szCs w:val="28"/>
        </w:rPr>
        <w:t>Профилактика асоциальных проявлений обучающихся в условиях проектирования воспитательной системы школы: результаты исследования</w:t>
      </w:r>
      <w:r w:rsidRPr="003827B1">
        <w:rPr>
          <w:rFonts w:ascii="Times New Roman" w:hAnsi="Times New Roman" w:cs="Times New Roman"/>
          <w:sz w:val="28"/>
          <w:szCs w:val="28"/>
        </w:rPr>
        <w:t xml:space="preserve"> // Нижегородское образование. 2019. №3. URL: https://cyberleninka.ru/article/n/profilaktika-asotsialnyh-proyavleniy-obuchayuschihsya-v-usloviyah-proektirovaniya-vospitatelnoy-sistemy-shkoly-rezultaty (дата обращения: 28.10.2024).</w:t>
      </w:r>
    </w:p>
    <w:p w:rsidR="003827B1" w:rsidRPr="001249D2" w:rsidRDefault="003827B1" w:rsidP="008F43FC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49D2">
        <w:rPr>
          <w:rFonts w:ascii="Times New Roman" w:hAnsi="Times New Roman" w:cs="Times New Roman"/>
          <w:sz w:val="28"/>
          <w:szCs w:val="28"/>
        </w:rPr>
        <w:t>Ф</w:t>
      </w:r>
      <w:r w:rsidRPr="001249D2">
        <w:rPr>
          <w:rFonts w:ascii="Times New Roman" w:hAnsi="Times New Roman" w:cs="Times New Roman"/>
          <w:sz w:val="28"/>
          <w:szCs w:val="28"/>
        </w:rPr>
        <w:t>адеева С</w:t>
      </w:r>
      <w:r w:rsidRPr="001249D2">
        <w:rPr>
          <w:rFonts w:ascii="Times New Roman" w:hAnsi="Times New Roman" w:cs="Times New Roman"/>
          <w:sz w:val="28"/>
          <w:szCs w:val="28"/>
        </w:rPr>
        <w:t>.А</w:t>
      </w:r>
      <w:r w:rsidRPr="001249D2">
        <w:rPr>
          <w:rFonts w:ascii="Times New Roman" w:hAnsi="Times New Roman" w:cs="Times New Roman"/>
          <w:sz w:val="28"/>
          <w:szCs w:val="28"/>
        </w:rPr>
        <w:t xml:space="preserve"> Система профилактики асоциального поведения обучающихся в основной школе: регламенты, модели, результаты // Ведомости УИС. 2023. №11. URL: https://cyberleninka.ru/article/n/sistema-profilaktiki-asotsialnogo-povedeniya-obuchayuschihsya-v-osnovnoy-shkole-reglamenty-modeli-rezultaty (дата обращения: 28.10.2024).</w:t>
      </w:r>
      <w:bookmarkStart w:id="2" w:name="_GoBack"/>
      <w:bookmarkEnd w:id="1"/>
      <w:bookmarkEnd w:id="2"/>
    </w:p>
    <w:sectPr w:rsidR="003827B1" w:rsidRPr="001249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7B603D6"/>
    <w:multiLevelType w:val="hybridMultilevel"/>
    <w:tmpl w:val="9D2E9E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C1E1C"/>
    <w:rsid w:val="001249D2"/>
    <w:rsid w:val="003827B1"/>
    <w:rsid w:val="004C1E1C"/>
    <w:rsid w:val="00762399"/>
    <w:rsid w:val="008F43FC"/>
    <w:rsid w:val="00B74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77BC03"/>
  <w15:docId w15:val="{0969C3E1-E76A-41A8-A438-F21FC6AECB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827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5</Pages>
  <Words>1271</Words>
  <Characters>7248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ПОИПКРО</Company>
  <LinksUpToDate>false</LinksUpToDate>
  <CharactersWithSpaces>8502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m39 .В. Потебня Каб. 301</dc:creator>
  <cp:keywords/>
  <dc:description/>
  <cp:lastModifiedBy>Home-PC</cp:lastModifiedBy>
  <cp:revision>4</cp:revision>
  <dcterms:created xsi:type="dcterms:W3CDTF">2024-09-19T07:02:00Z</dcterms:created>
  <dcterms:modified xsi:type="dcterms:W3CDTF">2024-10-28T10:19:00Z</dcterms:modified>
</cp:coreProperties>
</file>