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573CD" w14:textId="77777777" w:rsid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</w:pPr>
      <w:bookmarkStart w:id="0" w:name="_Hlk26782441"/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  <w:t xml:space="preserve">Министерство </w:t>
      </w: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  <w:t>науки и высшего образования</w:t>
      </w:r>
    </w:p>
    <w:p w14:paraId="13194650" w14:textId="69AB85B6" w:rsidR="00BF681E" w:rsidRP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</w:pP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  <w:t xml:space="preserve"> </w:t>
      </w: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  <w:t>Российской Федерации</w:t>
      </w:r>
    </w:p>
    <w:p w14:paraId="4BAB1C97" w14:textId="454E58A5" w:rsidR="00BF681E" w:rsidRPr="00BF681E" w:rsidRDefault="00C12186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</w:pPr>
      <w:r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eastAsia="x-none"/>
        </w:rPr>
        <w:t>Федеральное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 xml:space="preserve"> государственное 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eastAsia="x-none"/>
        </w:rPr>
        <w:t xml:space="preserve">автономное 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>образовательное учреждение</w:t>
      </w:r>
    </w:p>
    <w:p w14:paraId="7E74A92A" w14:textId="77777777" w:rsidR="00BF681E" w:rsidRPr="00BF681E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</w:pPr>
      <w:r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>высшего образования</w:t>
      </w:r>
    </w:p>
    <w:p w14:paraId="5C8AA811" w14:textId="77777777" w:rsidR="00BF681E" w:rsidRP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</w:pP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  <w:t>«</w:t>
      </w: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eastAsia="x-none"/>
        </w:rPr>
        <w:t>Казанский (Приволжский) федеральный университет</w:t>
      </w: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  <w:t>»</w:t>
      </w:r>
    </w:p>
    <w:bookmarkEnd w:id="0"/>
    <w:p w14:paraId="7CE40FFE" w14:textId="77777777" w:rsidR="00E43177" w:rsidRPr="00E43177" w:rsidRDefault="00E43177" w:rsidP="00E43177">
      <w:pPr>
        <w:spacing w:before="240"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val="x-none" w:eastAsia="ru-RU"/>
        </w:rPr>
      </w:pPr>
      <w:r w:rsidRPr="00E43177">
        <w:rPr>
          <w:rFonts w:ascii="Times New Roman" w:eastAsia="Times New Roman" w:hAnsi="Times New Roman" w:cs="Arial"/>
          <w:sz w:val="28"/>
          <w:szCs w:val="28"/>
          <w:lang w:val="x-none" w:eastAsia="ru-RU"/>
        </w:rPr>
        <w:t>Институт управления, экономики и финансов</w:t>
      </w:r>
    </w:p>
    <w:p w14:paraId="0AC00147" w14:textId="2CD057DE" w:rsidR="00C827CC" w:rsidRPr="00BF681E" w:rsidRDefault="00E43177" w:rsidP="00E43177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val="x-none" w:eastAsia="ru-RU"/>
        </w:rPr>
      </w:pPr>
      <w:r w:rsidRPr="00E43177">
        <w:rPr>
          <w:rFonts w:ascii="Times New Roman" w:eastAsia="Times New Roman" w:hAnsi="Times New Roman" w:cs="Arial"/>
          <w:sz w:val="28"/>
          <w:szCs w:val="28"/>
          <w:lang w:val="x-none" w:eastAsia="ru-RU"/>
        </w:rPr>
        <w:t>Кафедра общего менеджмента</w:t>
      </w:r>
    </w:p>
    <w:p w14:paraId="02FDC0A3" w14:textId="74E43115" w:rsid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713BEFE8" w14:textId="030109BA" w:rsidR="00BF681E" w:rsidRDefault="00BF681E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59DEDC17" w14:textId="77777777" w:rsidR="00BF681E" w:rsidRPr="00C827CC" w:rsidRDefault="00BF681E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5BD3D766" w14:textId="77777777" w:rsidR="00C827CC" w:rsidRP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b/>
          <w:sz w:val="32"/>
          <w:szCs w:val="32"/>
          <w:lang w:eastAsia="ru-RU"/>
        </w:rPr>
      </w:pPr>
      <w:r w:rsidRPr="00C827CC">
        <w:rPr>
          <w:rFonts w:ascii="Times New Roman" w:eastAsia="Times New Roman" w:hAnsi="Times New Roman" w:cs="Arial"/>
          <w:b/>
          <w:sz w:val="32"/>
          <w:szCs w:val="32"/>
          <w:lang w:eastAsia="ru-RU"/>
        </w:rPr>
        <w:t>Дневник</w:t>
      </w:r>
    </w:p>
    <w:p w14:paraId="562F55F1" w14:textId="77777777" w:rsidR="005E4018" w:rsidRDefault="005E4018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производственной </w:t>
      </w:r>
    </w:p>
    <w:p w14:paraId="0B067169" w14:textId="633A7F37" w:rsidR="00570899" w:rsidRPr="00C827CC" w:rsidRDefault="005E4018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(практики </w:t>
      </w:r>
      <w:r w:rsidRPr="005E4018">
        <w:rPr>
          <w:rFonts w:ascii="Times New Roman" w:eastAsia="Times New Roman" w:hAnsi="Times New Roman" w:cs="Arial"/>
          <w:sz w:val="28"/>
          <w:szCs w:val="28"/>
          <w:lang w:eastAsia="ru-RU"/>
        </w:rPr>
        <w:t>по получению профессиональных умений и опыта профессиональной деятельности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)</w:t>
      </w:r>
    </w:p>
    <w:p w14:paraId="11398637" w14:textId="77777777" w:rsidR="00C827CC" w:rsidRP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66DEA0E1" w14:textId="77777777" w:rsidR="00C827CC" w:rsidRP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05CEBAB9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827CC">
        <w:rPr>
          <w:rFonts w:ascii="Times New Roman" w:eastAsia="Times New Roman" w:hAnsi="Times New Roman" w:cs="Arial"/>
          <w:sz w:val="28"/>
          <w:szCs w:val="28"/>
          <w:lang w:eastAsia="ru-RU"/>
        </w:rPr>
        <w:t>Обучающийся:</w:t>
      </w:r>
    </w:p>
    <w:p w14:paraId="66DDFCA8" w14:textId="77777777" w:rsidR="00C827CC" w:rsidRPr="00C827CC" w:rsidRDefault="00C827CC" w:rsidP="00C827CC">
      <w:pPr>
        <w:spacing w:after="0" w:line="240" w:lineRule="atLeast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>_____________________________________________________________                                ______________</w:t>
      </w:r>
    </w:p>
    <w:p w14:paraId="6D32B4BC" w14:textId="77777777" w:rsidR="00C827CC" w:rsidRPr="00C827CC" w:rsidRDefault="00C827CC" w:rsidP="00C827CC">
      <w:pPr>
        <w:spacing w:after="0" w:line="240" w:lineRule="atLeast"/>
        <w:ind w:left="707" w:firstLine="709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(ФИО, группа)      </w:t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  <w:t xml:space="preserve">                  (подпись)</w:t>
      </w:r>
    </w:p>
    <w:p w14:paraId="4D4C8C3A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0CAC77B2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4F78AD59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639F0652" w14:textId="62BED321" w:rsidR="00C827CC" w:rsidRPr="005E4018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4018">
        <w:rPr>
          <w:rFonts w:ascii="Times New Roman" w:eastAsia="Calibri" w:hAnsi="Times New Roman" w:cs="Times New Roman"/>
          <w:sz w:val="28"/>
          <w:szCs w:val="28"/>
        </w:rPr>
        <w:t>Дата начала практики «</w:t>
      </w:r>
      <w:r w:rsidR="00DB0B05">
        <w:rPr>
          <w:rFonts w:ascii="Times New Roman" w:eastAsia="Calibri" w:hAnsi="Times New Roman" w:cs="Times New Roman"/>
          <w:sz w:val="28"/>
          <w:szCs w:val="28"/>
        </w:rPr>
        <w:t>09</w:t>
      </w:r>
      <w:r w:rsidRPr="005E4018">
        <w:rPr>
          <w:rFonts w:ascii="Times New Roman" w:eastAsia="Calibri" w:hAnsi="Times New Roman" w:cs="Times New Roman"/>
          <w:sz w:val="28"/>
          <w:szCs w:val="28"/>
        </w:rPr>
        <w:t>»____</w:t>
      </w:r>
      <w:r w:rsidR="00570899" w:rsidRPr="005E4018">
        <w:rPr>
          <w:rFonts w:ascii="Times New Roman" w:eastAsia="Calibri" w:hAnsi="Times New Roman" w:cs="Times New Roman"/>
          <w:sz w:val="28"/>
          <w:szCs w:val="28"/>
        </w:rPr>
        <w:t>0</w:t>
      </w:r>
      <w:r w:rsidR="00F22C9E">
        <w:rPr>
          <w:rFonts w:ascii="Times New Roman" w:eastAsia="Calibri" w:hAnsi="Times New Roman" w:cs="Times New Roman"/>
          <w:sz w:val="28"/>
          <w:szCs w:val="28"/>
        </w:rPr>
        <w:t>2</w:t>
      </w:r>
      <w:r w:rsidRPr="005E4018">
        <w:rPr>
          <w:rFonts w:ascii="Times New Roman" w:eastAsia="Calibri" w:hAnsi="Times New Roman" w:cs="Times New Roman"/>
          <w:sz w:val="28"/>
          <w:szCs w:val="28"/>
        </w:rPr>
        <w:t>_____20</w:t>
      </w:r>
      <w:r w:rsidR="00570899" w:rsidRPr="005E4018">
        <w:rPr>
          <w:rFonts w:ascii="Times New Roman" w:eastAsia="Calibri" w:hAnsi="Times New Roman" w:cs="Times New Roman"/>
          <w:sz w:val="28"/>
          <w:szCs w:val="28"/>
        </w:rPr>
        <w:t>2</w:t>
      </w:r>
      <w:r w:rsidR="00F22C9E">
        <w:rPr>
          <w:rFonts w:ascii="Times New Roman" w:eastAsia="Calibri" w:hAnsi="Times New Roman" w:cs="Times New Roman"/>
          <w:sz w:val="28"/>
          <w:szCs w:val="28"/>
        </w:rPr>
        <w:t>6</w:t>
      </w:r>
      <w:r w:rsidRPr="005E4018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66C27392" w14:textId="6E0C21E8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4018">
        <w:rPr>
          <w:rFonts w:ascii="Times New Roman" w:eastAsia="Calibri" w:hAnsi="Times New Roman" w:cs="Times New Roman"/>
          <w:sz w:val="28"/>
          <w:szCs w:val="28"/>
        </w:rPr>
        <w:t>Дата окончания практики «</w:t>
      </w:r>
      <w:r w:rsidR="00D800E9">
        <w:rPr>
          <w:rFonts w:ascii="Times New Roman" w:eastAsia="Calibri" w:hAnsi="Times New Roman" w:cs="Times New Roman"/>
          <w:sz w:val="28"/>
          <w:szCs w:val="28"/>
        </w:rPr>
        <w:t>21</w:t>
      </w:r>
      <w:r w:rsidRPr="005E4018">
        <w:rPr>
          <w:rFonts w:ascii="Times New Roman" w:eastAsia="Calibri" w:hAnsi="Times New Roman" w:cs="Times New Roman"/>
          <w:sz w:val="28"/>
          <w:szCs w:val="28"/>
        </w:rPr>
        <w:t>»____</w:t>
      </w:r>
      <w:r w:rsidR="00570899" w:rsidRPr="005E4018">
        <w:rPr>
          <w:rFonts w:ascii="Times New Roman" w:eastAsia="Calibri" w:hAnsi="Times New Roman" w:cs="Times New Roman"/>
          <w:sz w:val="28"/>
          <w:szCs w:val="28"/>
        </w:rPr>
        <w:t>0</w:t>
      </w:r>
      <w:r w:rsidR="00F22C9E">
        <w:rPr>
          <w:rFonts w:ascii="Times New Roman" w:eastAsia="Calibri" w:hAnsi="Times New Roman" w:cs="Times New Roman"/>
          <w:sz w:val="28"/>
          <w:szCs w:val="28"/>
        </w:rPr>
        <w:t>2</w:t>
      </w:r>
      <w:r w:rsidRPr="005E4018">
        <w:rPr>
          <w:rFonts w:ascii="Times New Roman" w:eastAsia="Calibri" w:hAnsi="Times New Roman" w:cs="Times New Roman"/>
          <w:sz w:val="28"/>
          <w:szCs w:val="28"/>
        </w:rPr>
        <w:t>____20</w:t>
      </w:r>
      <w:r w:rsidR="00570899" w:rsidRPr="005E4018">
        <w:rPr>
          <w:rFonts w:ascii="Times New Roman" w:eastAsia="Calibri" w:hAnsi="Times New Roman" w:cs="Times New Roman"/>
          <w:sz w:val="28"/>
          <w:szCs w:val="28"/>
        </w:rPr>
        <w:t>2</w:t>
      </w:r>
      <w:r w:rsidR="00F22C9E">
        <w:rPr>
          <w:rFonts w:ascii="Times New Roman" w:eastAsia="Calibri" w:hAnsi="Times New Roman" w:cs="Times New Roman"/>
          <w:sz w:val="28"/>
          <w:szCs w:val="28"/>
        </w:rPr>
        <w:t>6</w:t>
      </w:r>
      <w:r w:rsidRPr="005E4018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4CD88493" w14:textId="77777777" w:rsid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962E1C2" w14:textId="77777777" w:rsidR="00570899" w:rsidRPr="00C827CC" w:rsidRDefault="00570899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17B8799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sz w:val="28"/>
          <w:szCs w:val="28"/>
        </w:rPr>
        <w:t>Руководитель практики от кафедры:</w:t>
      </w:r>
    </w:p>
    <w:p w14:paraId="0B0DD44C" w14:textId="77777777" w:rsidR="00C827CC" w:rsidRPr="00C827CC" w:rsidRDefault="00C827CC" w:rsidP="00C827CC">
      <w:pPr>
        <w:spacing w:after="0" w:line="240" w:lineRule="atLeast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>_____________________________________________________________                                ______________</w:t>
      </w:r>
    </w:p>
    <w:p w14:paraId="2C9627AD" w14:textId="77777777" w:rsidR="00C827CC" w:rsidRPr="00C827CC" w:rsidRDefault="00C827CC" w:rsidP="00C827CC">
      <w:pPr>
        <w:spacing w:after="0" w:line="240" w:lineRule="atLeast"/>
        <w:ind w:left="707" w:firstLine="709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(должность, ФИО)      </w:t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  <w:t xml:space="preserve">                  (подпись)</w:t>
      </w:r>
    </w:p>
    <w:p w14:paraId="177CD6F1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7F7B9517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3139BA6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24718BA" w14:textId="5AB6BD7D" w:rsidR="00C827CC" w:rsidRPr="00C827CC" w:rsidRDefault="00C827CC" w:rsidP="00C827CC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  <w:sectPr w:rsidR="00C827CC" w:rsidRPr="00C827CC" w:rsidSect="005B774F">
          <w:pgSz w:w="11900" w:h="16838"/>
          <w:pgMar w:top="1134" w:right="567" w:bottom="1134" w:left="1701" w:header="0" w:footer="0" w:gutter="0"/>
          <w:cols w:space="0" w:equalWidth="0">
            <w:col w:w="9840"/>
          </w:cols>
          <w:docGrid w:linePitch="360"/>
        </w:sectPr>
      </w:pPr>
      <w:r w:rsidRPr="00C827CC">
        <w:rPr>
          <w:rFonts w:ascii="Times New Roman" w:eastAsia="Calibri" w:hAnsi="Times New Roman" w:cs="Times New Roman"/>
          <w:sz w:val="28"/>
          <w:szCs w:val="28"/>
        </w:rPr>
        <w:t>Казань - 20</w:t>
      </w:r>
      <w:r w:rsidR="00570899">
        <w:rPr>
          <w:rFonts w:ascii="Times New Roman" w:eastAsia="Calibri" w:hAnsi="Times New Roman" w:cs="Times New Roman"/>
          <w:sz w:val="28"/>
          <w:szCs w:val="28"/>
        </w:rPr>
        <w:t>2</w:t>
      </w:r>
      <w:r w:rsidR="00F22C9E">
        <w:rPr>
          <w:rFonts w:ascii="Times New Roman" w:eastAsia="Calibri" w:hAnsi="Times New Roman" w:cs="Times New Roman"/>
          <w:sz w:val="28"/>
          <w:szCs w:val="28"/>
        </w:rPr>
        <w:t>6</w:t>
      </w:r>
      <w:r w:rsidRPr="00C827CC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5C8C8736" w14:textId="635EECA9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827CC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Дневник прохождения </w:t>
      </w:r>
      <w:r w:rsidR="00CB7E60">
        <w:rPr>
          <w:rFonts w:ascii="Times New Roman" w:eastAsia="Calibri" w:hAnsi="Times New Roman" w:cs="Times New Roman"/>
          <w:b/>
          <w:sz w:val="28"/>
          <w:szCs w:val="28"/>
        </w:rPr>
        <w:t>производственной</w:t>
      </w:r>
      <w:r w:rsidRPr="00C827CC">
        <w:rPr>
          <w:rFonts w:ascii="Times New Roman" w:eastAsia="Calibri" w:hAnsi="Times New Roman" w:cs="Times New Roman"/>
          <w:b/>
          <w:sz w:val="28"/>
          <w:szCs w:val="28"/>
        </w:rPr>
        <w:t xml:space="preserve"> практики</w:t>
      </w:r>
    </w:p>
    <w:p w14:paraId="162C152F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sz w:val="28"/>
          <w:szCs w:val="28"/>
        </w:rPr>
        <w:t>ФИО обучающегося, группа ____________________________________</w:t>
      </w:r>
    </w:p>
    <w:p w14:paraId="34357B80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2CFA5A9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b/>
          <w:sz w:val="28"/>
          <w:szCs w:val="28"/>
        </w:rPr>
        <w:t>Место прохождения практики</w:t>
      </w:r>
      <w:r w:rsidRPr="00C827CC">
        <w:rPr>
          <w:rFonts w:ascii="Times New Roman" w:eastAsia="Calibri" w:hAnsi="Times New Roman" w:cs="Times New Roman"/>
          <w:sz w:val="28"/>
          <w:szCs w:val="28"/>
        </w:rPr>
        <w:t>:</w:t>
      </w:r>
      <w:r w:rsidRPr="00C82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27CC">
        <w:rPr>
          <w:rFonts w:ascii="Times New Roman" w:eastAsia="Calibri" w:hAnsi="Times New Roman" w:cs="Times New Roman"/>
          <w:sz w:val="28"/>
          <w:szCs w:val="28"/>
        </w:rPr>
        <w:t>____________________________________</w:t>
      </w:r>
    </w:p>
    <w:p w14:paraId="7312F4CC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6"/>
        <w:gridCol w:w="5520"/>
        <w:gridCol w:w="2349"/>
      </w:tblGrid>
      <w:tr w:rsidR="00C827CC" w:rsidRPr="00C827CC" w14:paraId="3699E310" w14:textId="77777777" w:rsidTr="00864BC1">
        <w:tc>
          <w:tcPr>
            <w:tcW w:w="1476" w:type="dxa"/>
            <w:shd w:val="clear" w:color="auto" w:fill="auto"/>
          </w:tcPr>
          <w:p w14:paraId="39461CFD" w14:textId="77777777" w:rsidR="00C827CC" w:rsidRPr="00C827CC" w:rsidRDefault="00C827CC" w:rsidP="00C82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520" w:type="dxa"/>
            <w:shd w:val="clear" w:color="auto" w:fill="auto"/>
          </w:tcPr>
          <w:p w14:paraId="51D2EF73" w14:textId="77777777" w:rsidR="00C827CC" w:rsidRPr="00C827CC" w:rsidRDefault="00C827CC" w:rsidP="00C82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выполненной работы</w:t>
            </w:r>
          </w:p>
        </w:tc>
        <w:tc>
          <w:tcPr>
            <w:tcW w:w="2349" w:type="dxa"/>
            <w:shd w:val="clear" w:color="auto" w:fill="auto"/>
          </w:tcPr>
          <w:p w14:paraId="2438EAF1" w14:textId="77777777" w:rsidR="00C827CC" w:rsidRPr="00C827CC" w:rsidRDefault="00C827CC" w:rsidP="00C82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Примечания, подпись рук.базы практики</w:t>
            </w:r>
          </w:p>
        </w:tc>
      </w:tr>
      <w:tr w:rsidR="00C827CC" w:rsidRPr="005E4018" w14:paraId="1BFB6477" w14:textId="77777777" w:rsidTr="00864BC1">
        <w:tc>
          <w:tcPr>
            <w:tcW w:w="1476" w:type="dxa"/>
            <w:shd w:val="clear" w:color="auto" w:fill="auto"/>
          </w:tcPr>
          <w:p w14:paraId="48A8A98A" w14:textId="2DED4B3C" w:rsidR="00C827CC" w:rsidRPr="005E4018" w:rsidRDefault="00F22C9E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  <w:r w:rsidR="00113488" w:rsidRPr="005E4018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113488" w:rsidRPr="005E4018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="00D800E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  <w:p w14:paraId="097CECFA" w14:textId="77777777" w:rsidR="00C827CC" w:rsidRPr="005E4018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520" w:type="dxa"/>
            <w:shd w:val="clear" w:color="auto" w:fill="auto"/>
          </w:tcPr>
          <w:p w14:paraId="189BDE22" w14:textId="4079035C" w:rsidR="00C827CC" w:rsidRPr="005E4018" w:rsidRDefault="00864BC1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4BC1"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инструктажа по ознакомлению с требованиями охраны труда, техники безопасности, пожарной безопасности, а также правилами внутреннего трудового распорядка</w:t>
            </w:r>
          </w:p>
        </w:tc>
        <w:tc>
          <w:tcPr>
            <w:tcW w:w="2349" w:type="dxa"/>
            <w:shd w:val="clear" w:color="auto" w:fill="auto"/>
          </w:tcPr>
          <w:p w14:paraId="2EA57161" w14:textId="77777777" w:rsidR="00C827CC" w:rsidRPr="005E4018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57A1E" w:rsidRPr="00C827CC" w14:paraId="571EE505" w14:textId="77777777" w:rsidTr="005B7C2D">
        <w:tc>
          <w:tcPr>
            <w:tcW w:w="1476" w:type="dxa"/>
          </w:tcPr>
          <w:p w14:paraId="40BFEEC8" w14:textId="0A21AA14" w:rsidR="00CC6AF8" w:rsidRDefault="00FD3877" w:rsidP="00757A1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800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</w:t>
            </w:r>
          </w:p>
          <w:p w14:paraId="2E483387" w14:textId="690890E4" w:rsidR="00757A1E" w:rsidRPr="00757A1E" w:rsidRDefault="00FD3877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800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20" w:type="dxa"/>
            <w:shd w:val="clear" w:color="auto" w:fill="auto"/>
          </w:tcPr>
          <w:p w14:paraId="22ED7C90" w14:textId="099528A9" w:rsidR="00757A1E" w:rsidRPr="00864BC1" w:rsidRDefault="00757A1E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7A1E">
              <w:rPr>
                <w:rFonts w:ascii="Times New Roman" w:hAnsi="Times New Roman" w:cs="Times New Roman"/>
                <w:sz w:val="28"/>
                <w:szCs w:val="28"/>
              </w:rPr>
              <w:t>Разработка общей корпоративной стратегии</w:t>
            </w:r>
          </w:p>
        </w:tc>
        <w:tc>
          <w:tcPr>
            <w:tcW w:w="2349" w:type="dxa"/>
            <w:shd w:val="clear" w:color="auto" w:fill="auto"/>
          </w:tcPr>
          <w:p w14:paraId="0BD074D6" w14:textId="77777777" w:rsidR="00757A1E" w:rsidRPr="00C827CC" w:rsidRDefault="00757A1E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57A1E" w:rsidRPr="00C827CC" w14:paraId="1DF05B17" w14:textId="77777777" w:rsidTr="005B7C2D">
        <w:tc>
          <w:tcPr>
            <w:tcW w:w="1476" w:type="dxa"/>
          </w:tcPr>
          <w:p w14:paraId="08A8D7F8" w14:textId="07EB1F7F" w:rsidR="00757A1E" w:rsidRPr="00757A1E" w:rsidRDefault="00FD3877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800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</w:t>
            </w:r>
            <w:r w:rsidR="00F22C9E" w:rsidRP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F22C9E" w:rsidRP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22C9E" w:rsidRP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.26</w:t>
            </w:r>
          </w:p>
        </w:tc>
        <w:tc>
          <w:tcPr>
            <w:tcW w:w="5520" w:type="dxa"/>
            <w:vAlign w:val="center"/>
          </w:tcPr>
          <w:p w14:paraId="5071FE57" w14:textId="14CAA0AE" w:rsidR="00757A1E" w:rsidRPr="00757A1E" w:rsidRDefault="00757A1E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7A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бизнес-стратегии. Стратегический анализ</w:t>
            </w:r>
          </w:p>
        </w:tc>
        <w:tc>
          <w:tcPr>
            <w:tcW w:w="2349" w:type="dxa"/>
            <w:shd w:val="clear" w:color="auto" w:fill="auto"/>
          </w:tcPr>
          <w:p w14:paraId="403720C1" w14:textId="77777777" w:rsidR="00757A1E" w:rsidRPr="00C827CC" w:rsidRDefault="00757A1E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57A1E" w:rsidRPr="00C827CC" w14:paraId="5DB5A276" w14:textId="77777777" w:rsidTr="005B7C2D">
        <w:tc>
          <w:tcPr>
            <w:tcW w:w="1476" w:type="dxa"/>
          </w:tcPr>
          <w:p w14:paraId="3203C34F" w14:textId="1BF3E74D" w:rsidR="00757A1E" w:rsidRPr="00757A1E" w:rsidRDefault="00FD3877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800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20" w:type="dxa"/>
            <w:vAlign w:val="center"/>
          </w:tcPr>
          <w:p w14:paraId="55686BF7" w14:textId="05FB128D" w:rsidR="00757A1E" w:rsidRPr="00757A1E" w:rsidRDefault="00757A1E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7A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бизнес-стратегии. Целеполагание</w:t>
            </w:r>
          </w:p>
        </w:tc>
        <w:tc>
          <w:tcPr>
            <w:tcW w:w="2349" w:type="dxa"/>
            <w:shd w:val="clear" w:color="auto" w:fill="auto"/>
          </w:tcPr>
          <w:p w14:paraId="2202BA66" w14:textId="77777777" w:rsidR="00757A1E" w:rsidRPr="00C827CC" w:rsidRDefault="00757A1E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57A1E" w:rsidRPr="00C827CC" w14:paraId="15CE4E07" w14:textId="77777777" w:rsidTr="005B7C2D">
        <w:tc>
          <w:tcPr>
            <w:tcW w:w="1476" w:type="dxa"/>
          </w:tcPr>
          <w:p w14:paraId="083DE493" w14:textId="6C6C6310" w:rsidR="00757A1E" w:rsidRPr="00757A1E" w:rsidRDefault="00CC6AF8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800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</w:t>
            </w:r>
            <w:r w:rsidR="00F22C9E" w:rsidRP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F22C9E" w:rsidRP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22C9E" w:rsidRP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.26</w:t>
            </w:r>
          </w:p>
        </w:tc>
        <w:tc>
          <w:tcPr>
            <w:tcW w:w="5520" w:type="dxa"/>
            <w:vAlign w:val="center"/>
          </w:tcPr>
          <w:p w14:paraId="49769A31" w14:textId="7920E184" w:rsidR="00757A1E" w:rsidRPr="00757A1E" w:rsidRDefault="00757A1E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7A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Обоснование стратегического выбора</w:t>
            </w:r>
          </w:p>
        </w:tc>
        <w:tc>
          <w:tcPr>
            <w:tcW w:w="2349" w:type="dxa"/>
            <w:shd w:val="clear" w:color="auto" w:fill="auto"/>
          </w:tcPr>
          <w:p w14:paraId="66062BE1" w14:textId="77777777" w:rsidR="00757A1E" w:rsidRPr="00C827CC" w:rsidRDefault="00757A1E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57A1E" w:rsidRPr="00C827CC" w14:paraId="36805441" w14:textId="77777777" w:rsidTr="005B7C2D">
        <w:tc>
          <w:tcPr>
            <w:tcW w:w="1476" w:type="dxa"/>
          </w:tcPr>
          <w:p w14:paraId="1B1A841C" w14:textId="43B0265D" w:rsidR="00757A1E" w:rsidRPr="00757A1E" w:rsidRDefault="009F125A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800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20" w:type="dxa"/>
            <w:vAlign w:val="center"/>
          </w:tcPr>
          <w:p w14:paraId="634AEE2D" w14:textId="0FED2B7F" w:rsidR="00757A1E" w:rsidRPr="00757A1E" w:rsidRDefault="00757A1E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7A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стратегии</w:t>
            </w:r>
          </w:p>
        </w:tc>
        <w:tc>
          <w:tcPr>
            <w:tcW w:w="2349" w:type="dxa"/>
            <w:shd w:val="clear" w:color="auto" w:fill="auto"/>
          </w:tcPr>
          <w:p w14:paraId="4CA0238A" w14:textId="77777777" w:rsidR="00757A1E" w:rsidRPr="00C827CC" w:rsidRDefault="00757A1E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57A1E" w:rsidRPr="00C827CC" w14:paraId="464EA0B7" w14:textId="77777777" w:rsidTr="005B7C2D">
        <w:tc>
          <w:tcPr>
            <w:tcW w:w="1476" w:type="dxa"/>
          </w:tcPr>
          <w:p w14:paraId="7DE84C53" w14:textId="799E8075" w:rsidR="00757A1E" w:rsidRPr="00757A1E" w:rsidRDefault="009F125A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800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20" w:type="dxa"/>
            <w:vAlign w:val="center"/>
          </w:tcPr>
          <w:p w14:paraId="53C4F820" w14:textId="5B0F82F2" w:rsidR="00757A1E" w:rsidRPr="00757A1E" w:rsidRDefault="00757A1E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7A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Определение механизма контроля</w:t>
            </w:r>
          </w:p>
        </w:tc>
        <w:tc>
          <w:tcPr>
            <w:tcW w:w="2349" w:type="dxa"/>
            <w:shd w:val="clear" w:color="auto" w:fill="auto"/>
          </w:tcPr>
          <w:p w14:paraId="466FB3B9" w14:textId="77777777" w:rsidR="00757A1E" w:rsidRPr="00C827CC" w:rsidRDefault="00757A1E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57A1E" w:rsidRPr="00C827CC" w14:paraId="18F6A4CA" w14:textId="77777777" w:rsidTr="005B7C2D">
        <w:tc>
          <w:tcPr>
            <w:tcW w:w="1476" w:type="dxa"/>
          </w:tcPr>
          <w:p w14:paraId="12B52C91" w14:textId="7DCC8BCF" w:rsidR="00757A1E" w:rsidRPr="00757A1E" w:rsidRDefault="009F125A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800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20" w:type="dxa"/>
            <w:vAlign w:val="center"/>
          </w:tcPr>
          <w:p w14:paraId="4B7B7FE1" w14:textId="399574D5" w:rsidR="00757A1E" w:rsidRPr="00757A1E" w:rsidRDefault="00757A1E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7A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функциональной стратегии</w:t>
            </w:r>
          </w:p>
        </w:tc>
        <w:tc>
          <w:tcPr>
            <w:tcW w:w="2349" w:type="dxa"/>
            <w:shd w:val="clear" w:color="auto" w:fill="auto"/>
          </w:tcPr>
          <w:p w14:paraId="5BE5C655" w14:textId="77777777" w:rsidR="00757A1E" w:rsidRPr="00C827CC" w:rsidRDefault="00757A1E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57A1E" w:rsidRPr="00C827CC" w14:paraId="7B13CF60" w14:textId="77777777" w:rsidTr="005B7C2D">
        <w:tc>
          <w:tcPr>
            <w:tcW w:w="1476" w:type="dxa"/>
          </w:tcPr>
          <w:p w14:paraId="6A5FA28B" w14:textId="7D2D7679" w:rsidR="00757A1E" w:rsidRPr="00757A1E" w:rsidRDefault="00D800E9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22C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FD3877" w:rsidRPr="00FD38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520" w:type="dxa"/>
            <w:shd w:val="clear" w:color="auto" w:fill="auto"/>
          </w:tcPr>
          <w:p w14:paraId="71EBA9FA" w14:textId="2BA989EB" w:rsidR="00757A1E" w:rsidRPr="00864BC1" w:rsidRDefault="00757A1E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4BC1">
              <w:rPr>
                <w:rFonts w:ascii="Times New Roman" w:hAnsi="Times New Roman" w:cs="Times New Roman"/>
                <w:sz w:val="28"/>
                <w:szCs w:val="28"/>
              </w:rPr>
              <w:t>Формулировка основных выводов</w:t>
            </w:r>
          </w:p>
        </w:tc>
        <w:tc>
          <w:tcPr>
            <w:tcW w:w="2349" w:type="dxa"/>
            <w:shd w:val="clear" w:color="auto" w:fill="auto"/>
          </w:tcPr>
          <w:p w14:paraId="78E4C2D8" w14:textId="77777777" w:rsidR="00757A1E" w:rsidRPr="00C827CC" w:rsidRDefault="00757A1E" w:rsidP="00757A1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0437EA5B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C827CC" w:rsidRPr="00C827CC">
      <w:footerReference w:type="default" r:id="rId7"/>
      <w:headerReference w:type="firs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F63D2" w14:textId="77777777" w:rsidR="00F7781C" w:rsidRDefault="00F7781C">
      <w:pPr>
        <w:spacing w:after="0" w:line="240" w:lineRule="auto"/>
      </w:pPr>
      <w:r>
        <w:separator/>
      </w:r>
    </w:p>
  </w:endnote>
  <w:endnote w:type="continuationSeparator" w:id="0">
    <w:p w14:paraId="78AA7949" w14:textId="77777777" w:rsidR="00F7781C" w:rsidRDefault="00F778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67F35" w14:textId="77777777" w:rsidR="00DC7FF0" w:rsidRDefault="00DC7FF0">
    <w:pPr>
      <w:pStyle w:val="a3"/>
      <w:jc w:val="center"/>
    </w:pPr>
  </w:p>
  <w:p w14:paraId="283AEC72" w14:textId="77777777" w:rsidR="00DC7FF0" w:rsidRDefault="00DC7FF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A1D26" w14:textId="77777777" w:rsidR="00F7781C" w:rsidRDefault="00F7781C">
      <w:pPr>
        <w:spacing w:after="0" w:line="240" w:lineRule="auto"/>
      </w:pPr>
      <w:r>
        <w:separator/>
      </w:r>
    </w:p>
  </w:footnote>
  <w:footnote w:type="continuationSeparator" w:id="0">
    <w:p w14:paraId="63F9914F" w14:textId="77777777" w:rsidR="00F7781C" w:rsidRDefault="00F778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C1C20" w14:textId="77777777" w:rsidR="00DC7FF0" w:rsidRDefault="00DC7FF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7CC"/>
    <w:rsid w:val="000123C9"/>
    <w:rsid w:val="00067027"/>
    <w:rsid w:val="000A0679"/>
    <w:rsid w:val="000B5B19"/>
    <w:rsid w:val="00113488"/>
    <w:rsid w:val="002D4BEF"/>
    <w:rsid w:val="002E2B0D"/>
    <w:rsid w:val="003232FC"/>
    <w:rsid w:val="00336E17"/>
    <w:rsid w:val="00342C82"/>
    <w:rsid w:val="003A7C05"/>
    <w:rsid w:val="00480CBA"/>
    <w:rsid w:val="0052094E"/>
    <w:rsid w:val="00565055"/>
    <w:rsid w:val="00570899"/>
    <w:rsid w:val="005E4018"/>
    <w:rsid w:val="00717188"/>
    <w:rsid w:val="007206CF"/>
    <w:rsid w:val="00755A32"/>
    <w:rsid w:val="00757A1E"/>
    <w:rsid w:val="007B67F0"/>
    <w:rsid w:val="00833C6A"/>
    <w:rsid w:val="00864BC1"/>
    <w:rsid w:val="009D51FC"/>
    <w:rsid w:val="009F125A"/>
    <w:rsid w:val="00A87FA0"/>
    <w:rsid w:val="00AD449F"/>
    <w:rsid w:val="00AD5962"/>
    <w:rsid w:val="00B509EB"/>
    <w:rsid w:val="00BE5AA4"/>
    <w:rsid w:val="00BF681E"/>
    <w:rsid w:val="00C0110D"/>
    <w:rsid w:val="00C12186"/>
    <w:rsid w:val="00C20569"/>
    <w:rsid w:val="00C50D06"/>
    <w:rsid w:val="00C827CC"/>
    <w:rsid w:val="00C9458E"/>
    <w:rsid w:val="00CB7E60"/>
    <w:rsid w:val="00CC6AF8"/>
    <w:rsid w:val="00CD3692"/>
    <w:rsid w:val="00D22569"/>
    <w:rsid w:val="00D51972"/>
    <w:rsid w:val="00D75FB9"/>
    <w:rsid w:val="00D800E9"/>
    <w:rsid w:val="00DB0B05"/>
    <w:rsid w:val="00DC7FF0"/>
    <w:rsid w:val="00DE1971"/>
    <w:rsid w:val="00E15434"/>
    <w:rsid w:val="00E43177"/>
    <w:rsid w:val="00EE12DD"/>
    <w:rsid w:val="00EF215D"/>
    <w:rsid w:val="00F06B5D"/>
    <w:rsid w:val="00F1434C"/>
    <w:rsid w:val="00F22C9E"/>
    <w:rsid w:val="00F7718D"/>
    <w:rsid w:val="00F7781C"/>
    <w:rsid w:val="00FA1581"/>
    <w:rsid w:val="00FD3877"/>
    <w:rsid w:val="00FE3C75"/>
    <w:rsid w:val="00FE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39565"/>
  <w15:chartTrackingRefBased/>
  <w15:docId w15:val="{B67348AA-C814-41CF-869A-AAFE8F549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C827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C827CC"/>
  </w:style>
  <w:style w:type="paragraph" w:styleId="a5">
    <w:name w:val="header"/>
    <w:basedOn w:val="a"/>
    <w:link w:val="a6"/>
    <w:rsid w:val="00C827C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rsid w:val="00C827C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BAB6A-5BAC-4519-81BC-E87731D9A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Элина Гурьянова</dc:creator>
  <cp:keywords/>
  <dc:description/>
  <cp:lastModifiedBy>Элина Гурьянова</cp:lastModifiedBy>
  <cp:revision>17</cp:revision>
  <dcterms:created xsi:type="dcterms:W3CDTF">2021-01-04T10:50:00Z</dcterms:created>
  <dcterms:modified xsi:type="dcterms:W3CDTF">2025-11-18T15:38:00Z</dcterms:modified>
</cp:coreProperties>
</file>