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9A1" w:rsidRPr="007E227D" w:rsidRDefault="00C669A1" w:rsidP="007E227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E227D">
        <w:rPr>
          <w:rFonts w:ascii="Times New Roman" w:hAnsi="Times New Roman" w:cs="Times New Roman"/>
          <w:b/>
          <w:color w:val="000000"/>
          <w:sz w:val="28"/>
          <w:szCs w:val="28"/>
        </w:rPr>
        <w:t>Вопросы к экзамену</w:t>
      </w:r>
    </w:p>
    <w:p w:rsidR="00C669A1" w:rsidRPr="007E227D" w:rsidRDefault="00C669A1" w:rsidP="007E227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E227D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C669A1" w:rsidRPr="007E227D" w:rsidRDefault="00C669A1" w:rsidP="007E227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7E227D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7E227D">
        <w:rPr>
          <w:rStyle w:val="12pt"/>
          <w:rFonts w:ascii="Times New Roman" w:hAnsi="Times New Roman" w:cs="Times New Roman" w:hint="default"/>
          <w:sz w:val="28"/>
          <w:szCs w:val="28"/>
        </w:rPr>
        <w:t>Национальная экономика</w:t>
      </w:r>
      <w:r w:rsidRPr="007E227D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C669A1" w:rsidRPr="007E227D" w:rsidRDefault="00C669A1" w:rsidP="007E227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7E227D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7E227D">
        <w:rPr>
          <w:rFonts w:ascii="Times New Roman" w:hAnsi="Times New Roman" w:cs="Times New Roman"/>
          <w:color w:val="000000"/>
          <w:sz w:val="28"/>
          <w:szCs w:val="28"/>
        </w:rPr>
        <w:t xml:space="preserve"> 38.03.01 «Экономика», Мировая экономика</w:t>
      </w:r>
    </w:p>
    <w:p w:rsidR="00C669A1" w:rsidRPr="007E227D" w:rsidRDefault="00C669A1" w:rsidP="007E227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7E227D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7E227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C669A1" w:rsidRPr="007E227D" w:rsidRDefault="00C669A1" w:rsidP="007E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E227D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7E227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3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036AE0">
        <w:rPr>
          <w:rFonts w:ascii="Times New Roman" w:hAnsi="Times New Roman" w:cs="Times New Roman"/>
          <w:sz w:val="28"/>
          <w:szCs w:val="28"/>
        </w:rPr>
        <w:t>Национальная экономика как отрасль экономической науки.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2. Предмет и потенциалы развития национальной экономики.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3. Структура национальной экономики: понятия и виды.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4. Отрасли и структуры национальной экономики.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5. Уровни в национальной хозяйственной системе.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6. Природно-ресурсный потенциал национальной экономики.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7. Оценка уровня и качества жизни населения (методология).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8. Применение показателей системы национальных счетов в экономическом анализе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6AE0">
        <w:rPr>
          <w:rFonts w:ascii="Times New Roman" w:hAnsi="Times New Roman" w:cs="Times New Roman"/>
          <w:sz w:val="28"/>
          <w:szCs w:val="28"/>
        </w:rPr>
        <w:t>национальной экономики (1 - 8 показатели)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9. Применение показателей системы национальных счетов в экономическом анализе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6AE0">
        <w:rPr>
          <w:rFonts w:ascii="Times New Roman" w:hAnsi="Times New Roman" w:cs="Times New Roman"/>
          <w:sz w:val="28"/>
          <w:szCs w:val="28"/>
        </w:rPr>
        <w:t>национальной экономики (9 - 15 показатели)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10. Платежный баланс и его роль в национальной экономике.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 xml:space="preserve">11. </w:t>
      </w:r>
      <w:proofErr w:type="gramStart"/>
      <w:r w:rsidRPr="00036AE0">
        <w:rPr>
          <w:rFonts w:ascii="Times New Roman" w:hAnsi="Times New Roman" w:cs="Times New Roman"/>
          <w:sz w:val="28"/>
          <w:szCs w:val="28"/>
        </w:rPr>
        <w:t>Россия в глобальной экономике (характеристика международных взаимодействий,</w:t>
      </w:r>
      <w:proofErr w:type="gramEnd"/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6AE0">
        <w:rPr>
          <w:rFonts w:ascii="Times New Roman" w:hAnsi="Times New Roman" w:cs="Times New Roman"/>
          <w:sz w:val="28"/>
          <w:szCs w:val="28"/>
        </w:rPr>
        <w:t>страны-столицы, страны СНГ, страны-соседи РФ)</w:t>
      </w:r>
      <w:proofErr w:type="gramEnd"/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12. Классификации национальных экономик.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13. Модель развития национальной экономики наиболее развитых стран.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14. Догоняющая модель развития национальной экономики и ее три ключевых проблемы.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15. Модель развития стран с переходной экономикой.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16. Либеральная модель развития США.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17. Европейская модель развития.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18. Японская модель развития.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19. Олигархическая модель развития.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20. Внешнеэкономическая деятельность: субъекты и выполняемые ими функции.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21. Конкурентоспособность в национальной экономике.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22. Инфляция и ее регулирование в экономике России.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23. Инновации и инновационные системы России в современных условиях.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24. Государственный долг России.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25. Проблемы открытости (закрытости) национальной экономики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26. Инвестиционный потенциал национальной экономики как фактор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социально-экономической стабильности в стране.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27. Трудовой потенциал России: понятие, структура, динамика его использования.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28. Проблемы занятости населения России.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lastRenderedPageBreak/>
        <w:t xml:space="preserve">29. Роль демографического фактора в развитии экономики. Построение </w:t>
      </w:r>
      <w:proofErr w:type="gramStart"/>
      <w:r w:rsidRPr="00036AE0">
        <w:rPr>
          <w:rFonts w:ascii="Times New Roman" w:hAnsi="Times New Roman" w:cs="Times New Roman"/>
          <w:sz w:val="28"/>
          <w:szCs w:val="28"/>
        </w:rPr>
        <w:t>половозрастной</w:t>
      </w:r>
      <w:proofErr w:type="gramEnd"/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структуры населения России.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30. Проблема обеспечения экономической безопасности страны.</w:t>
      </w:r>
    </w:p>
    <w:p w:rsidR="00036AE0" w:rsidRPr="00036AE0" w:rsidRDefault="00036AE0" w:rsidP="00036AE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36AE0">
        <w:rPr>
          <w:rFonts w:ascii="Times New Roman" w:hAnsi="Times New Roman" w:cs="Times New Roman"/>
          <w:sz w:val="28"/>
          <w:szCs w:val="28"/>
        </w:rPr>
        <w:t>31. Бюджетное регулирование национальной экономики.</w:t>
      </w:r>
    </w:p>
    <w:p w:rsidR="007E227D" w:rsidRPr="007E227D" w:rsidRDefault="007E227D" w:rsidP="007E227D">
      <w:pPr>
        <w:widowControl w:val="0"/>
        <w:shd w:val="clear" w:color="auto" w:fill="FFFFFF"/>
        <w:tabs>
          <w:tab w:val="left" w:pos="0"/>
          <w:tab w:val="left" w:pos="68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:rsidR="00036AE0" w:rsidRDefault="00036AE0" w:rsidP="007E227D">
      <w:pPr>
        <w:widowControl w:val="0"/>
        <w:shd w:val="clear" w:color="auto" w:fill="FFFFFF"/>
        <w:tabs>
          <w:tab w:val="left" w:pos="0"/>
          <w:tab w:val="left" w:pos="68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:rsidR="00036AE0" w:rsidRDefault="00036AE0" w:rsidP="007E227D">
      <w:pPr>
        <w:widowControl w:val="0"/>
        <w:shd w:val="clear" w:color="auto" w:fill="FFFFFF"/>
        <w:tabs>
          <w:tab w:val="left" w:pos="0"/>
          <w:tab w:val="left" w:pos="68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:rsidR="007E227D" w:rsidRPr="007E227D" w:rsidRDefault="007E227D" w:rsidP="007E227D">
      <w:pPr>
        <w:widowControl w:val="0"/>
        <w:shd w:val="clear" w:color="auto" w:fill="FFFFFF"/>
        <w:tabs>
          <w:tab w:val="left" w:pos="0"/>
          <w:tab w:val="left" w:pos="68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  <w:r w:rsidRPr="007E227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Преподаватель: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proofErr w:type="spellStart"/>
      <w:r w:rsidRPr="007E227D">
        <w:rPr>
          <w:rFonts w:ascii="Times New Roman" w:hAnsi="Times New Roman" w:cs="Times New Roman"/>
          <w:color w:val="000000"/>
          <w:spacing w:val="-6"/>
          <w:sz w:val="28"/>
          <w:szCs w:val="28"/>
        </w:rPr>
        <w:t>Саубанов</w:t>
      </w:r>
      <w:proofErr w:type="spellEnd"/>
      <w:r w:rsidRPr="007E227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К.Р.</w:t>
      </w:r>
    </w:p>
    <w:p w:rsidR="007E227D" w:rsidRDefault="007E227D" w:rsidP="007E227D">
      <w:pPr>
        <w:widowControl w:val="0"/>
        <w:shd w:val="clear" w:color="auto" w:fill="FFFFFF"/>
        <w:tabs>
          <w:tab w:val="left" w:pos="0"/>
          <w:tab w:val="left" w:pos="68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:rsidR="007E227D" w:rsidRDefault="007E227D" w:rsidP="007E227D">
      <w:pPr>
        <w:widowControl w:val="0"/>
        <w:shd w:val="clear" w:color="auto" w:fill="FFFFFF"/>
        <w:tabs>
          <w:tab w:val="left" w:pos="0"/>
          <w:tab w:val="left" w:pos="68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pacing w:val="-6"/>
          <w:sz w:val="28"/>
          <w:szCs w:val="28"/>
        </w:rPr>
      </w:pPr>
    </w:p>
    <w:p w:rsidR="007E227D" w:rsidRPr="007E227D" w:rsidRDefault="007E227D" w:rsidP="007E227D">
      <w:pPr>
        <w:widowControl w:val="0"/>
        <w:shd w:val="clear" w:color="auto" w:fill="FFFFFF"/>
        <w:tabs>
          <w:tab w:val="left" w:pos="0"/>
          <w:tab w:val="left" w:pos="686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color w:val="000000"/>
          <w:spacing w:val="-16"/>
          <w:sz w:val="28"/>
          <w:szCs w:val="28"/>
        </w:rPr>
      </w:pPr>
      <w:r w:rsidRPr="007E227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Зав.кафедрой: 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ab/>
      </w:r>
      <w:proofErr w:type="spellStart"/>
      <w:r w:rsidRPr="007E227D">
        <w:rPr>
          <w:rFonts w:ascii="Times New Roman" w:hAnsi="Times New Roman" w:cs="Times New Roman"/>
          <w:color w:val="000000"/>
          <w:spacing w:val="-6"/>
          <w:sz w:val="28"/>
          <w:szCs w:val="28"/>
        </w:rPr>
        <w:t>Галлямова</w:t>
      </w:r>
      <w:proofErr w:type="spellEnd"/>
      <w:r w:rsidRPr="007E227D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Д.Х.</w:t>
      </w:r>
    </w:p>
    <w:sectPr w:rsidR="007E227D" w:rsidRPr="007E227D" w:rsidSect="00B12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414D0"/>
    <w:multiLevelType w:val="singleLevel"/>
    <w:tmpl w:val="6960E83C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48790D01"/>
    <w:multiLevelType w:val="singleLevel"/>
    <w:tmpl w:val="077A4ACE"/>
    <w:lvl w:ilvl="0">
      <w:start w:val="1"/>
      <w:numFmt w:val="decimal"/>
      <w:lvlText w:val="%1."/>
      <w:legacy w:legacy="1" w:legacySpace="0" w:legacyIndent="3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341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  <w:lvlOverride w:ilvl="0">
      <w:lvl w:ilvl="0">
        <w:start w:val="1"/>
        <w:numFmt w:val="decimal"/>
        <w:lvlText w:val="%1."/>
        <w:legacy w:legacy="1" w:legacySpace="0" w:legacyIndent="34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lvl w:ilvl="0">
        <w:start w:val="1"/>
        <w:numFmt w:val="decimal"/>
        <w:lvlText w:val="%1."/>
        <w:legacy w:legacy="1" w:legacySpace="0" w:legacyIndent="35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4952"/>
    <w:rsid w:val="00036AE0"/>
    <w:rsid w:val="004F1CE7"/>
    <w:rsid w:val="00691B09"/>
    <w:rsid w:val="007E227D"/>
    <w:rsid w:val="00965751"/>
    <w:rsid w:val="00AE4952"/>
    <w:rsid w:val="00B1254E"/>
    <w:rsid w:val="00C669A1"/>
    <w:rsid w:val="00D35096"/>
    <w:rsid w:val="00D44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952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C669A1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C669A1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  <w:lang w:eastAsia="en-US"/>
    </w:rPr>
  </w:style>
  <w:style w:type="character" w:customStyle="1" w:styleId="12pt">
    <w:name w:val="Основной текст + 12 pt"/>
    <w:aliases w:val="Полужирный"/>
    <w:rsid w:val="00C669A1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C669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3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330</Words>
  <Characters>1883</Characters>
  <Application>Microsoft Office Word</Application>
  <DocSecurity>0</DocSecurity>
  <Lines>15</Lines>
  <Paragraphs>4</Paragraphs>
  <ScaleCrop>false</ScaleCrop>
  <Company/>
  <LinksUpToDate>false</LinksUpToDate>
  <CharactersWithSpaces>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5</cp:revision>
  <dcterms:created xsi:type="dcterms:W3CDTF">2017-09-22T08:15:00Z</dcterms:created>
  <dcterms:modified xsi:type="dcterms:W3CDTF">2018-02-27T06:14:00Z</dcterms:modified>
</cp:coreProperties>
</file>