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8B7A6" w14:textId="77777777" w:rsidR="00AE05C3" w:rsidRPr="004A5DF3" w:rsidRDefault="00146E5E">
      <w:pPr>
        <w:pStyle w:val="a3"/>
        <w:spacing w:before="68"/>
        <w:ind w:left="2721" w:hanging="2172"/>
        <w:jc w:val="left"/>
        <w:rPr>
          <w:lang w:val="en-US"/>
        </w:rPr>
      </w:pPr>
      <w:r w:rsidRPr="004A5DF3">
        <w:rPr>
          <w:lang w:val="en-US"/>
        </w:rPr>
        <w:t>Description</w:t>
      </w:r>
      <w:r w:rsidRPr="004A5DF3">
        <w:rPr>
          <w:spacing w:val="-3"/>
          <w:lang w:val="en-US"/>
        </w:rPr>
        <w:t xml:space="preserve"> </w:t>
      </w:r>
      <w:r w:rsidRPr="004A5DF3">
        <w:rPr>
          <w:lang w:val="en-US"/>
        </w:rPr>
        <w:t>of</w:t>
      </w:r>
      <w:r w:rsidRPr="004A5DF3">
        <w:rPr>
          <w:spacing w:val="-3"/>
          <w:lang w:val="en-US"/>
        </w:rPr>
        <w:t xml:space="preserve"> </w:t>
      </w:r>
      <w:r w:rsidRPr="004A5DF3">
        <w:rPr>
          <w:lang w:val="en-US"/>
        </w:rPr>
        <w:t>a</w:t>
      </w:r>
      <w:r w:rsidRPr="004A5DF3">
        <w:rPr>
          <w:spacing w:val="-3"/>
          <w:lang w:val="en-US"/>
        </w:rPr>
        <w:t xml:space="preserve"> </w:t>
      </w:r>
      <w:r w:rsidRPr="004A5DF3">
        <w:rPr>
          <w:lang w:val="en-US"/>
        </w:rPr>
        <w:t>research</w:t>
      </w:r>
      <w:r w:rsidRPr="004A5DF3">
        <w:rPr>
          <w:spacing w:val="-1"/>
          <w:lang w:val="en-US"/>
        </w:rPr>
        <w:t xml:space="preserve"> </w:t>
      </w:r>
      <w:r w:rsidRPr="004A5DF3">
        <w:rPr>
          <w:lang w:val="en-US"/>
        </w:rPr>
        <w:t>project</w:t>
      </w:r>
      <w:r w:rsidRPr="004A5DF3">
        <w:rPr>
          <w:spacing w:val="-3"/>
          <w:lang w:val="en-US"/>
        </w:rPr>
        <w:t xml:space="preserve"> </w:t>
      </w:r>
      <w:r w:rsidRPr="004A5DF3">
        <w:rPr>
          <w:lang w:val="en-US"/>
        </w:rPr>
        <w:t>of</w:t>
      </w:r>
      <w:r w:rsidRPr="004A5DF3">
        <w:rPr>
          <w:spacing w:val="-3"/>
          <w:lang w:val="en-US"/>
        </w:rPr>
        <w:t xml:space="preserve"> </w:t>
      </w:r>
      <w:r w:rsidRPr="004A5DF3">
        <w:rPr>
          <w:lang w:val="en-US"/>
        </w:rPr>
        <w:t>the</w:t>
      </w:r>
      <w:r w:rsidRPr="004A5DF3">
        <w:rPr>
          <w:spacing w:val="-4"/>
          <w:lang w:val="en-US"/>
        </w:rPr>
        <w:t xml:space="preserve"> </w:t>
      </w:r>
      <w:r w:rsidRPr="004A5DF3">
        <w:rPr>
          <w:lang w:val="en-US"/>
        </w:rPr>
        <w:t>post-doctoral</w:t>
      </w:r>
      <w:r w:rsidRPr="004A5DF3">
        <w:rPr>
          <w:spacing w:val="-3"/>
          <w:lang w:val="en-US"/>
        </w:rPr>
        <w:t xml:space="preserve"> </w:t>
      </w:r>
      <w:r w:rsidRPr="004A5DF3">
        <w:rPr>
          <w:lang w:val="en-US"/>
        </w:rPr>
        <w:t>track</w:t>
      </w:r>
      <w:r w:rsidRPr="004A5DF3">
        <w:rPr>
          <w:spacing w:val="-3"/>
          <w:lang w:val="en-US"/>
        </w:rPr>
        <w:t xml:space="preserve"> </w:t>
      </w:r>
      <w:r w:rsidRPr="004A5DF3">
        <w:rPr>
          <w:lang w:val="en-US"/>
        </w:rPr>
        <w:t>of</w:t>
      </w:r>
      <w:r w:rsidRPr="004A5DF3">
        <w:rPr>
          <w:spacing w:val="-3"/>
          <w:lang w:val="en-US"/>
        </w:rPr>
        <w:t xml:space="preserve"> </w:t>
      </w:r>
      <w:r w:rsidRPr="004A5DF3">
        <w:rPr>
          <w:lang w:val="en-US"/>
        </w:rPr>
        <w:t>the</w:t>
      </w:r>
      <w:r w:rsidRPr="004A5DF3">
        <w:rPr>
          <w:spacing w:val="-3"/>
          <w:lang w:val="en-US"/>
        </w:rPr>
        <w:t xml:space="preserve"> </w:t>
      </w:r>
      <w:r w:rsidRPr="004A5DF3">
        <w:rPr>
          <w:lang w:val="en-US"/>
        </w:rPr>
        <w:t>Open</w:t>
      </w:r>
      <w:r w:rsidRPr="004A5DF3">
        <w:rPr>
          <w:spacing w:val="-1"/>
          <w:lang w:val="en-US"/>
        </w:rPr>
        <w:t xml:space="preserve"> </w:t>
      </w:r>
      <w:r w:rsidRPr="004A5DF3">
        <w:rPr>
          <w:lang w:val="en-US"/>
        </w:rPr>
        <w:t>Doors</w:t>
      </w:r>
      <w:r w:rsidRPr="004A5DF3">
        <w:rPr>
          <w:spacing w:val="-3"/>
          <w:lang w:val="en-US"/>
        </w:rPr>
        <w:t xml:space="preserve"> </w:t>
      </w:r>
      <w:r w:rsidRPr="004A5DF3">
        <w:rPr>
          <w:lang w:val="en-US"/>
        </w:rPr>
        <w:t>Russian</w:t>
      </w:r>
      <w:r w:rsidRPr="004A5DF3">
        <w:rPr>
          <w:spacing w:val="-3"/>
          <w:lang w:val="en-US"/>
        </w:rPr>
        <w:t xml:space="preserve"> </w:t>
      </w:r>
      <w:r w:rsidRPr="004A5DF3">
        <w:rPr>
          <w:lang w:val="en-US"/>
        </w:rPr>
        <w:t>Scholarship Project of the Global Universities Association (2025)</w:t>
      </w:r>
    </w:p>
    <w:p w14:paraId="044A3BE4" w14:textId="77777777" w:rsidR="00AE05C3" w:rsidRDefault="00146E5E">
      <w:pPr>
        <w:spacing w:before="6"/>
        <w:ind w:left="140"/>
        <w:rPr>
          <w:b/>
          <w:sz w:val="24"/>
        </w:rPr>
      </w:pPr>
      <w:r>
        <w:rPr>
          <w:b/>
          <w:sz w:val="24"/>
        </w:rPr>
        <w:t>In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English:</w:t>
      </w: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6"/>
        <w:gridCol w:w="6380"/>
      </w:tblGrid>
      <w:tr w:rsidR="00AE05C3" w14:paraId="17785F93" w14:textId="77777777">
        <w:trPr>
          <w:trHeight w:val="277"/>
        </w:trPr>
        <w:tc>
          <w:tcPr>
            <w:tcW w:w="3546" w:type="dxa"/>
          </w:tcPr>
          <w:p w14:paraId="2EE8527A" w14:textId="77777777" w:rsidR="00AE05C3" w:rsidRDefault="00146E5E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University</w:t>
            </w:r>
          </w:p>
        </w:tc>
        <w:tc>
          <w:tcPr>
            <w:tcW w:w="6380" w:type="dxa"/>
          </w:tcPr>
          <w:p w14:paraId="21B0D216" w14:textId="77777777" w:rsidR="00AE05C3" w:rsidRDefault="00AE05C3">
            <w:pPr>
              <w:pStyle w:val="TableParagraph"/>
              <w:ind w:left="0"/>
              <w:rPr>
                <w:sz w:val="20"/>
              </w:rPr>
            </w:pPr>
          </w:p>
        </w:tc>
      </w:tr>
      <w:tr w:rsidR="00AE05C3" w:rsidRPr="001F22E2" w14:paraId="3FC4D6C3" w14:textId="77777777">
        <w:trPr>
          <w:trHeight w:val="275"/>
        </w:trPr>
        <w:tc>
          <w:tcPr>
            <w:tcW w:w="3546" w:type="dxa"/>
          </w:tcPr>
          <w:p w14:paraId="7FF74C1C" w14:textId="77777777" w:rsidR="00AE05C3" w:rsidRDefault="00146E5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University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department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unit</w:t>
            </w:r>
            <w:proofErr w:type="spellEnd"/>
          </w:p>
        </w:tc>
        <w:tc>
          <w:tcPr>
            <w:tcW w:w="6380" w:type="dxa"/>
          </w:tcPr>
          <w:p w14:paraId="4D2FD9D6" w14:textId="35FFD2DD" w:rsidR="00AE05C3" w:rsidRPr="004A5DF3" w:rsidRDefault="00D871A2">
            <w:pPr>
              <w:pStyle w:val="TableParagraph"/>
              <w:spacing w:line="256" w:lineRule="exact"/>
              <w:ind w:left="107"/>
              <w:rPr>
                <w:i/>
                <w:sz w:val="24"/>
                <w:lang w:val="en-US"/>
              </w:rPr>
            </w:pPr>
            <w:r w:rsidRPr="00D871A2">
              <w:rPr>
                <w:i/>
                <w:sz w:val="24"/>
                <w:lang w:val="en-US"/>
              </w:rPr>
              <w:t xml:space="preserve">A.M. </w:t>
            </w:r>
            <w:proofErr w:type="spellStart"/>
            <w:r w:rsidRPr="00D871A2">
              <w:rPr>
                <w:i/>
                <w:sz w:val="24"/>
                <w:lang w:val="en-US"/>
              </w:rPr>
              <w:t>Butlerov</w:t>
            </w:r>
            <w:proofErr w:type="spellEnd"/>
            <w:r w:rsidRPr="00D871A2">
              <w:rPr>
                <w:i/>
                <w:sz w:val="24"/>
                <w:lang w:val="en-US"/>
              </w:rPr>
              <w:t xml:space="preserve"> Chemical Institute Project “Expert tracer solutions” Research Institute of Low-tonnage Chemistry</w:t>
            </w:r>
          </w:p>
        </w:tc>
      </w:tr>
      <w:tr w:rsidR="00AE05C3" w:rsidRPr="001F22E2" w14:paraId="588D606F" w14:textId="77777777">
        <w:trPr>
          <w:trHeight w:val="827"/>
        </w:trPr>
        <w:tc>
          <w:tcPr>
            <w:tcW w:w="3546" w:type="dxa"/>
          </w:tcPr>
          <w:p w14:paraId="7D6FBF84" w14:textId="77777777" w:rsidR="00AE05C3" w:rsidRPr="004A5DF3" w:rsidRDefault="00146E5E">
            <w:pPr>
              <w:pStyle w:val="TableParagraph"/>
              <w:spacing w:line="270" w:lineRule="exact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Head</w:t>
            </w:r>
            <w:r w:rsidRPr="004A5DF3">
              <w:rPr>
                <w:spacing w:val="-2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of</w:t>
            </w:r>
            <w:r w:rsidRPr="004A5DF3">
              <w:rPr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the</w:t>
            </w:r>
            <w:r w:rsidRPr="004A5DF3">
              <w:rPr>
                <w:spacing w:val="-2"/>
                <w:sz w:val="24"/>
                <w:lang w:val="en-US"/>
              </w:rPr>
              <w:t xml:space="preserve"> department/unit</w:t>
            </w:r>
          </w:p>
        </w:tc>
        <w:tc>
          <w:tcPr>
            <w:tcW w:w="6380" w:type="dxa"/>
          </w:tcPr>
          <w:p w14:paraId="5285229A" w14:textId="5D9410F5" w:rsidR="00AE05C3" w:rsidRPr="00D871A2" w:rsidRDefault="00D871A2">
            <w:pPr>
              <w:pStyle w:val="TableParagraph"/>
              <w:spacing w:line="270" w:lineRule="atLeast"/>
              <w:ind w:left="107"/>
              <w:rPr>
                <w:i/>
                <w:sz w:val="24"/>
                <w:lang w:val="en-US"/>
              </w:rPr>
            </w:pPr>
            <w:proofErr w:type="spellStart"/>
            <w:r w:rsidRPr="00D871A2">
              <w:rPr>
                <w:i/>
                <w:sz w:val="24"/>
                <w:lang w:val="en-US"/>
              </w:rPr>
              <w:t>Ziganshin</w:t>
            </w:r>
            <w:proofErr w:type="spellEnd"/>
            <w:r w:rsidRPr="00D871A2">
              <w:rPr>
                <w:i/>
                <w:sz w:val="24"/>
                <w:lang w:val="en-US"/>
              </w:rPr>
              <w:t xml:space="preserve"> Marat </w:t>
            </w:r>
            <w:proofErr w:type="spellStart"/>
            <w:r w:rsidRPr="00D871A2">
              <w:rPr>
                <w:i/>
                <w:sz w:val="24"/>
                <w:lang w:val="en-US"/>
              </w:rPr>
              <w:t>Akhmedovich</w:t>
            </w:r>
            <w:proofErr w:type="spellEnd"/>
            <w:r w:rsidRPr="00D871A2">
              <w:rPr>
                <w:i/>
                <w:sz w:val="24"/>
                <w:lang w:val="en-US"/>
              </w:rPr>
              <w:t xml:space="preserve">, PhD, Professor, </w:t>
            </w:r>
            <w:proofErr w:type="spellStart"/>
            <w:r w:rsidRPr="00D871A2">
              <w:rPr>
                <w:i/>
                <w:sz w:val="24"/>
                <w:lang w:val="en-US"/>
              </w:rPr>
              <w:t>Butlerov</w:t>
            </w:r>
            <w:proofErr w:type="spellEnd"/>
            <w:r w:rsidRPr="00D871A2">
              <w:rPr>
                <w:i/>
                <w:sz w:val="24"/>
                <w:lang w:val="en-US"/>
              </w:rPr>
              <w:t xml:space="preserve"> Chemical Institute,</w:t>
            </w:r>
            <w:r>
              <w:rPr>
                <w:i/>
                <w:sz w:val="24"/>
                <w:lang w:val="en-US"/>
              </w:rPr>
              <w:t xml:space="preserve"> </w:t>
            </w:r>
            <w:r w:rsidRPr="00D871A2">
              <w:rPr>
                <w:i/>
                <w:sz w:val="24"/>
                <w:lang w:val="en-US"/>
              </w:rPr>
              <w:t>https://kpfu.ru/Marat.Ziganshin</w:t>
            </w:r>
          </w:p>
        </w:tc>
      </w:tr>
      <w:tr w:rsidR="00AE05C3" w:rsidRPr="001F22E2" w14:paraId="5F3664B8" w14:textId="77777777">
        <w:trPr>
          <w:trHeight w:val="275"/>
        </w:trPr>
        <w:tc>
          <w:tcPr>
            <w:tcW w:w="9926" w:type="dxa"/>
            <w:gridSpan w:val="2"/>
          </w:tcPr>
          <w:p w14:paraId="42B97125" w14:textId="77777777" w:rsidR="00AE05C3" w:rsidRPr="004A5DF3" w:rsidRDefault="00146E5E">
            <w:pPr>
              <w:pStyle w:val="TableParagraph"/>
              <w:spacing w:line="256" w:lineRule="exact"/>
              <w:rPr>
                <w:b/>
                <w:sz w:val="24"/>
                <w:lang w:val="en-US"/>
              </w:rPr>
            </w:pPr>
            <w:r w:rsidRPr="004A5DF3">
              <w:rPr>
                <w:b/>
                <w:sz w:val="24"/>
                <w:lang w:val="en-US"/>
              </w:rPr>
              <w:t>Information</w:t>
            </w:r>
            <w:r w:rsidRPr="004A5DF3">
              <w:rPr>
                <w:b/>
                <w:spacing w:val="-3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about</w:t>
            </w:r>
            <w:r w:rsidRPr="004A5DF3">
              <w:rPr>
                <w:b/>
                <w:spacing w:val="-2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the</w:t>
            </w:r>
            <w:r w:rsidRPr="004A5DF3">
              <w:rPr>
                <w:b/>
                <w:spacing w:val="-3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research</w:t>
            </w:r>
            <w:r w:rsidRPr="004A5DF3">
              <w:rPr>
                <w:b/>
                <w:spacing w:val="-2"/>
                <w:sz w:val="24"/>
                <w:lang w:val="en-US"/>
              </w:rPr>
              <w:t xml:space="preserve"> project</w:t>
            </w:r>
          </w:p>
        </w:tc>
      </w:tr>
      <w:tr w:rsidR="00AE05C3" w:rsidRPr="006646F5" w14:paraId="410A4DC4" w14:textId="77777777">
        <w:trPr>
          <w:trHeight w:val="551"/>
        </w:trPr>
        <w:tc>
          <w:tcPr>
            <w:tcW w:w="3546" w:type="dxa"/>
          </w:tcPr>
          <w:p w14:paraId="44C2BD3C" w14:textId="77777777" w:rsidR="00AE05C3" w:rsidRPr="004A5DF3" w:rsidRDefault="00146E5E">
            <w:pPr>
              <w:pStyle w:val="TableParagraph"/>
              <w:spacing w:line="270" w:lineRule="exact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Working</w:t>
            </w:r>
            <w:r w:rsidRPr="004A5DF3">
              <w:rPr>
                <w:spacing w:val="-6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languages</w:t>
            </w:r>
            <w:r w:rsidRPr="004A5DF3">
              <w:rPr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 xml:space="preserve">of </w:t>
            </w:r>
            <w:r w:rsidRPr="004A5DF3">
              <w:rPr>
                <w:spacing w:val="-5"/>
                <w:sz w:val="24"/>
                <w:lang w:val="en-US"/>
              </w:rPr>
              <w:t>the</w:t>
            </w:r>
          </w:p>
          <w:p w14:paraId="7DE29131" w14:textId="77777777" w:rsidR="00AE05C3" w:rsidRPr="004A5DF3" w:rsidRDefault="00146E5E">
            <w:pPr>
              <w:pStyle w:val="TableParagraph"/>
              <w:spacing w:line="261" w:lineRule="exact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research</w:t>
            </w:r>
            <w:r w:rsidRPr="004A5DF3">
              <w:rPr>
                <w:spacing w:val="-4"/>
                <w:sz w:val="24"/>
                <w:lang w:val="en-US"/>
              </w:rPr>
              <w:t xml:space="preserve"> team</w:t>
            </w:r>
          </w:p>
        </w:tc>
        <w:tc>
          <w:tcPr>
            <w:tcW w:w="6380" w:type="dxa"/>
          </w:tcPr>
          <w:p w14:paraId="77E9024D" w14:textId="779BF09C" w:rsidR="00AE05C3" w:rsidRPr="00D871A2" w:rsidRDefault="00D871A2">
            <w:pPr>
              <w:pStyle w:val="TableParagraph"/>
              <w:ind w:left="0"/>
              <w:rPr>
                <w:i/>
                <w:iCs/>
                <w:sz w:val="24"/>
                <w:lang w:val="en-US"/>
              </w:rPr>
            </w:pPr>
            <w:r>
              <w:rPr>
                <w:i/>
                <w:iCs/>
                <w:sz w:val="24"/>
                <w:lang w:val="en-US"/>
              </w:rPr>
              <w:t xml:space="preserve"> </w:t>
            </w:r>
            <w:r w:rsidRPr="00D871A2">
              <w:rPr>
                <w:i/>
                <w:iCs/>
                <w:sz w:val="24"/>
                <w:lang w:val="en-US"/>
              </w:rPr>
              <w:t>Russian, English</w:t>
            </w:r>
          </w:p>
        </w:tc>
      </w:tr>
      <w:tr w:rsidR="00AE05C3" w14:paraId="02FC11E0" w14:textId="77777777">
        <w:trPr>
          <w:trHeight w:val="551"/>
        </w:trPr>
        <w:tc>
          <w:tcPr>
            <w:tcW w:w="3546" w:type="dxa"/>
          </w:tcPr>
          <w:p w14:paraId="4356338A" w14:textId="77777777" w:rsidR="00AE05C3" w:rsidRDefault="00146E5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Field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of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science</w:t>
            </w:r>
            <w:proofErr w:type="spellEnd"/>
          </w:p>
        </w:tc>
        <w:tc>
          <w:tcPr>
            <w:tcW w:w="6380" w:type="dxa"/>
          </w:tcPr>
          <w:p w14:paraId="02293C54" w14:textId="538325EE" w:rsidR="00AE05C3" w:rsidRDefault="00D871A2">
            <w:pPr>
              <w:pStyle w:val="TableParagraph"/>
              <w:spacing w:line="261" w:lineRule="exact"/>
              <w:ind w:left="107"/>
              <w:rPr>
                <w:i/>
                <w:sz w:val="24"/>
              </w:rPr>
            </w:pPr>
            <w:r w:rsidRPr="00D871A2">
              <w:rPr>
                <w:i/>
                <w:sz w:val="24"/>
                <w:lang w:val="en-US"/>
              </w:rPr>
              <w:t>Chemistry and Materials Sciences</w:t>
            </w:r>
          </w:p>
        </w:tc>
      </w:tr>
      <w:tr w:rsidR="00AE05C3" w:rsidRPr="001F22E2" w14:paraId="2CAF28B4" w14:textId="77777777">
        <w:trPr>
          <w:trHeight w:val="278"/>
        </w:trPr>
        <w:tc>
          <w:tcPr>
            <w:tcW w:w="3546" w:type="dxa"/>
          </w:tcPr>
          <w:p w14:paraId="1B466A10" w14:textId="77777777" w:rsidR="00AE05C3" w:rsidRDefault="00146E5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Research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project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field</w:t>
            </w:r>
            <w:proofErr w:type="spellEnd"/>
            <w:r>
              <w:rPr>
                <w:spacing w:val="-2"/>
                <w:sz w:val="24"/>
              </w:rPr>
              <w:t xml:space="preserve"> (</w:t>
            </w:r>
            <w:proofErr w:type="spellStart"/>
            <w:r>
              <w:rPr>
                <w:spacing w:val="-2"/>
                <w:sz w:val="24"/>
              </w:rPr>
              <w:t>topic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6380" w:type="dxa"/>
          </w:tcPr>
          <w:p w14:paraId="1DE56905" w14:textId="77777777" w:rsidR="00D871A2" w:rsidRPr="00D871A2" w:rsidRDefault="00D871A2" w:rsidP="00D871A2">
            <w:pPr>
              <w:pStyle w:val="TableParagraph"/>
              <w:rPr>
                <w:i/>
                <w:iCs/>
                <w:sz w:val="24"/>
                <w:szCs w:val="24"/>
                <w:lang w:val="en-US"/>
              </w:rPr>
            </w:pPr>
            <w:r w:rsidRPr="00D871A2">
              <w:rPr>
                <w:i/>
                <w:iCs/>
                <w:sz w:val="24"/>
                <w:szCs w:val="24"/>
                <w:lang w:val="en-US"/>
              </w:rPr>
              <w:t>Nanoparticles based on complex compounds of rare earth elements;</w:t>
            </w:r>
          </w:p>
          <w:p w14:paraId="04FAB7FE" w14:textId="77777777" w:rsidR="00D871A2" w:rsidRPr="00D871A2" w:rsidRDefault="00D871A2" w:rsidP="00D871A2">
            <w:pPr>
              <w:pStyle w:val="TableParagraph"/>
              <w:rPr>
                <w:i/>
                <w:iCs/>
                <w:sz w:val="24"/>
                <w:szCs w:val="24"/>
                <w:lang w:val="en-US"/>
              </w:rPr>
            </w:pPr>
            <w:r w:rsidRPr="00D871A2">
              <w:rPr>
                <w:i/>
                <w:iCs/>
                <w:sz w:val="24"/>
                <w:szCs w:val="24"/>
                <w:lang w:val="en-US"/>
              </w:rPr>
              <w:t>Carbon quantum dots for bioimaging;</w:t>
            </w:r>
          </w:p>
          <w:p w14:paraId="21713037" w14:textId="77777777" w:rsidR="00D871A2" w:rsidRPr="00D871A2" w:rsidRDefault="00D871A2" w:rsidP="00D871A2">
            <w:pPr>
              <w:pStyle w:val="TableParagraph"/>
              <w:rPr>
                <w:i/>
                <w:iCs/>
                <w:sz w:val="24"/>
                <w:szCs w:val="24"/>
                <w:lang w:val="en-US"/>
              </w:rPr>
            </w:pPr>
            <w:r w:rsidRPr="00D871A2">
              <w:rPr>
                <w:i/>
                <w:iCs/>
                <w:sz w:val="24"/>
                <w:szCs w:val="24"/>
                <w:lang w:val="en-US"/>
              </w:rPr>
              <w:t>Luminescence of nanoparticles and complex compounds;</w:t>
            </w:r>
          </w:p>
          <w:p w14:paraId="0E537684" w14:textId="77777777" w:rsidR="00D871A2" w:rsidRPr="00D871A2" w:rsidRDefault="00D871A2" w:rsidP="00D871A2">
            <w:pPr>
              <w:pStyle w:val="TableParagraph"/>
              <w:rPr>
                <w:i/>
                <w:iCs/>
                <w:sz w:val="24"/>
                <w:szCs w:val="24"/>
                <w:lang w:val="en-US"/>
              </w:rPr>
            </w:pPr>
            <w:r w:rsidRPr="00D871A2">
              <w:rPr>
                <w:i/>
                <w:iCs/>
                <w:sz w:val="24"/>
                <w:szCs w:val="24"/>
                <w:lang w:val="en-US"/>
              </w:rPr>
              <w:t>Development of nanoscale contrast agents for MRI;</w:t>
            </w:r>
          </w:p>
          <w:p w14:paraId="32F652D6" w14:textId="77777777" w:rsidR="00D871A2" w:rsidRPr="00D871A2" w:rsidRDefault="00D871A2" w:rsidP="00D871A2">
            <w:pPr>
              <w:pStyle w:val="TableParagraph"/>
              <w:rPr>
                <w:i/>
                <w:iCs/>
                <w:sz w:val="24"/>
                <w:szCs w:val="24"/>
                <w:lang w:val="en-US"/>
              </w:rPr>
            </w:pPr>
            <w:r w:rsidRPr="00D871A2">
              <w:rPr>
                <w:i/>
                <w:iCs/>
                <w:sz w:val="24"/>
                <w:szCs w:val="24"/>
                <w:lang w:val="en-US"/>
              </w:rPr>
              <w:t>Multifunctional hybrid nanoparticles;</w:t>
            </w:r>
          </w:p>
          <w:p w14:paraId="2ED4AE04" w14:textId="77777777" w:rsidR="00D871A2" w:rsidRPr="00D871A2" w:rsidRDefault="00D871A2" w:rsidP="00D871A2">
            <w:pPr>
              <w:pStyle w:val="TableParagraph"/>
              <w:rPr>
                <w:i/>
                <w:iCs/>
                <w:sz w:val="24"/>
                <w:szCs w:val="24"/>
                <w:lang w:val="en-US"/>
              </w:rPr>
            </w:pPr>
            <w:r w:rsidRPr="00D871A2">
              <w:rPr>
                <w:i/>
                <w:iCs/>
                <w:sz w:val="24"/>
                <w:szCs w:val="24"/>
                <w:lang w:val="en-US"/>
              </w:rPr>
              <w:t>Luminescent thermo- and chemosensory;</w:t>
            </w:r>
          </w:p>
          <w:p w14:paraId="302493DD" w14:textId="77777777" w:rsidR="00D871A2" w:rsidRPr="00D871A2" w:rsidRDefault="00D871A2" w:rsidP="00D871A2">
            <w:pPr>
              <w:pStyle w:val="TableParagraph"/>
              <w:rPr>
                <w:i/>
                <w:iCs/>
                <w:sz w:val="24"/>
                <w:szCs w:val="24"/>
                <w:lang w:val="en-US"/>
              </w:rPr>
            </w:pPr>
            <w:r w:rsidRPr="00D871A2">
              <w:rPr>
                <w:i/>
                <w:iCs/>
                <w:sz w:val="24"/>
                <w:szCs w:val="24"/>
                <w:lang w:val="en-US"/>
              </w:rPr>
              <w:t>Development of new catalytic systems for energy applications (HER, OER, overall water splitting, heavy oil hydrocracking);</w:t>
            </w:r>
          </w:p>
          <w:p w14:paraId="064958E9" w14:textId="77777777" w:rsidR="00D871A2" w:rsidRPr="00D871A2" w:rsidRDefault="00D871A2" w:rsidP="00D871A2">
            <w:pPr>
              <w:pStyle w:val="TableParagraph"/>
              <w:rPr>
                <w:i/>
                <w:iCs/>
                <w:sz w:val="24"/>
                <w:szCs w:val="24"/>
                <w:lang w:val="en-US"/>
              </w:rPr>
            </w:pPr>
            <w:r w:rsidRPr="00D871A2">
              <w:rPr>
                <w:i/>
                <w:iCs/>
                <w:sz w:val="24"/>
                <w:szCs w:val="24"/>
                <w:lang w:val="en-US"/>
              </w:rPr>
              <w:t>New materials for photocatalytic and electrocatalytic decomposition of industrial waste;</w:t>
            </w:r>
          </w:p>
          <w:p w14:paraId="46E48B08" w14:textId="77777777" w:rsidR="00D871A2" w:rsidRPr="00D871A2" w:rsidRDefault="00D871A2" w:rsidP="00D871A2">
            <w:pPr>
              <w:pStyle w:val="TableParagraph"/>
              <w:rPr>
                <w:i/>
                <w:iCs/>
                <w:sz w:val="24"/>
                <w:szCs w:val="24"/>
                <w:lang w:val="en-US"/>
              </w:rPr>
            </w:pPr>
            <w:r w:rsidRPr="00D871A2">
              <w:rPr>
                <w:i/>
                <w:iCs/>
                <w:sz w:val="24"/>
                <w:szCs w:val="24"/>
                <w:lang w:val="en-US"/>
              </w:rPr>
              <w:t>Chemistry of Waste-to-Energy processes;</w:t>
            </w:r>
          </w:p>
          <w:p w14:paraId="48B68813" w14:textId="77777777" w:rsidR="00D871A2" w:rsidRPr="00D871A2" w:rsidRDefault="00D871A2" w:rsidP="00D871A2">
            <w:pPr>
              <w:pStyle w:val="TableParagraph"/>
              <w:rPr>
                <w:i/>
                <w:iCs/>
                <w:sz w:val="24"/>
                <w:szCs w:val="24"/>
                <w:lang w:val="en-US"/>
              </w:rPr>
            </w:pPr>
            <w:r w:rsidRPr="00D871A2">
              <w:rPr>
                <w:i/>
                <w:iCs/>
                <w:sz w:val="24"/>
                <w:szCs w:val="24"/>
                <w:lang w:val="en-US"/>
              </w:rPr>
              <w:t>Innovative materials for hydraulic fracturing;</w:t>
            </w:r>
          </w:p>
          <w:p w14:paraId="775FAE50" w14:textId="1D8F1666" w:rsidR="00AE05C3" w:rsidRPr="00D871A2" w:rsidRDefault="00D871A2" w:rsidP="00D871A2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  <w:r w:rsidRPr="00D871A2">
              <w:rPr>
                <w:i/>
                <w:iCs/>
                <w:sz w:val="24"/>
                <w:szCs w:val="24"/>
                <w:lang w:val="en-US"/>
              </w:rPr>
              <w:t>Light-transforming materials and films.</w:t>
            </w:r>
          </w:p>
        </w:tc>
      </w:tr>
      <w:tr w:rsidR="00AE05C3" w:rsidRPr="001F22E2" w14:paraId="1237031F" w14:textId="77777777">
        <w:trPr>
          <w:trHeight w:val="275"/>
        </w:trPr>
        <w:tc>
          <w:tcPr>
            <w:tcW w:w="3546" w:type="dxa"/>
          </w:tcPr>
          <w:p w14:paraId="56B93BC2" w14:textId="77777777" w:rsidR="00AE05C3" w:rsidRDefault="00146E5E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Keywords</w:t>
            </w:r>
            <w:proofErr w:type="spellEnd"/>
          </w:p>
        </w:tc>
        <w:tc>
          <w:tcPr>
            <w:tcW w:w="6380" w:type="dxa"/>
          </w:tcPr>
          <w:p w14:paraId="1B366E6D" w14:textId="49902379" w:rsidR="00AE05C3" w:rsidRPr="00D871A2" w:rsidRDefault="00D871A2">
            <w:pPr>
              <w:pStyle w:val="TableParagraph"/>
              <w:ind w:left="0"/>
              <w:rPr>
                <w:i/>
                <w:iCs/>
                <w:sz w:val="24"/>
                <w:szCs w:val="24"/>
                <w:lang w:val="en-US"/>
              </w:rPr>
            </w:pPr>
            <w:r w:rsidRPr="00D871A2">
              <w:rPr>
                <w:i/>
                <w:iCs/>
                <w:sz w:val="24"/>
                <w:szCs w:val="24"/>
                <w:lang w:val="en-US"/>
              </w:rPr>
              <w:t xml:space="preserve">Lanthanides, polymers, quantum dots, luminescence, </w:t>
            </w:r>
            <w:proofErr w:type="spellStart"/>
            <w:r w:rsidRPr="00D871A2">
              <w:rPr>
                <w:i/>
                <w:iCs/>
                <w:sz w:val="24"/>
                <w:szCs w:val="24"/>
                <w:lang w:val="en-US"/>
              </w:rPr>
              <w:t>microcapsulation</w:t>
            </w:r>
            <w:proofErr w:type="spellEnd"/>
            <w:r w:rsidRPr="00D871A2">
              <w:rPr>
                <w:i/>
                <w:iCs/>
                <w:sz w:val="24"/>
                <w:szCs w:val="24"/>
                <w:lang w:val="en-US"/>
              </w:rPr>
              <w:t>, containers.</w:t>
            </w:r>
          </w:p>
        </w:tc>
      </w:tr>
      <w:tr w:rsidR="00AE05C3" w:rsidRPr="001F22E2" w14:paraId="39A8A023" w14:textId="77777777">
        <w:trPr>
          <w:trHeight w:val="2208"/>
        </w:trPr>
        <w:tc>
          <w:tcPr>
            <w:tcW w:w="3546" w:type="dxa"/>
          </w:tcPr>
          <w:p w14:paraId="2E5B2FE4" w14:textId="3A1FF8CA" w:rsidR="00AE05C3" w:rsidRPr="004A5DF3" w:rsidRDefault="00D871A2">
            <w:pPr>
              <w:pStyle w:val="TableParagraph"/>
              <w:spacing w:before="1"/>
              <w:ind w:left="7"/>
              <w:jc w:val="center"/>
              <w:rPr>
                <w:sz w:val="24"/>
                <w:lang w:val="en-US"/>
              </w:rPr>
            </w:pPr>
            <w:r w:rsidRPr="00323C1A">
              <w:rPr>
                <w:rFonts w:ascii="Proxima Nova Rg" w:hAnsi="Proxima Nova Rg"/>
                <w:b/>
                <w:noProof/>
                <w:color w:val="4F81BD"/>
                <w:sz w:val="28"/>
                <w:szCs w:val="28"/>
                <w:lang w:val="en-US"/>
              </w:rPr>
              <w:drawing>
                <wp:inline distT="0" distB="0" distL="0" distR="0" wp14:anchorId="77984348" wp14:editId="275A228F">
                  <wp:extent cx="1390226" cy="1362075"/>
                  <wp:effectExtent l="0" t="0" r="63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4458" cy="13760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0" w:type="dxa"/>
          </w:tcPr>
          <w:p w14:paraId="5314DC0D" w14:textId="3C8D5E34" w:rsidR="00D871A2" w:rsidRPr="00D871A2" w:rsidRDefault="00D871A2" w:rsidP="00D871A2">
            <w:pPr>
              <w:pStyle w:val="TableParagraph"/>
              <w:ind w:left="107" w:right="192"/>
              <w:rPr>
                <w:i/>
                <w:sz w:val="24"/>
                <w:lang w:val="en-US"/>
              </w:rPr>
            </w:pPr>
            <w:proofErr w:type="spellStart"/>
            <w:r w:rsidRPr="00D871A2">
              <w:rPr>
                <w:i/>
                <w:sz w:val="24"/>
                <w:lang w:val="en-US"/>
              </w:rPr>
              <w:t>Rustem</w:t>
            </w:r>
            <w:proofErr w:type="spellEnd"/>
            <w:r w:rsidRPr="00D871A2">
              <w:rPr>
                <w:i/>
                <w:sz w:val="24"/>
                <w:lang w:val="en-US"/>
              </w:rPr>
              <w:t xml:space="preserve"> </w:t>
            </w:r>
            <w:proofErr w:type="spellStart"/>
            <w:r w:rsidRPr="00D871A2">
              <w:rPr>
                <w:i/>
                <w:sz w:val="24"/>
                <w:lang w:val="en-US"/>
              </w:rPr>
              <w:t>Ravilevich</w:t>
            </w:r>
            <w:proofErr w:type="spellEnd"/>
            <w:r w:rsidRPr="00D871A2">
              <w:rPr>
                <w:i/>
                <w:sz w:val="24"/>
                <w:lang w:val="en-US"/>
              </w:rPr>
              <w:t xml:space="preserve"> </w:t>
            </w:r>
            <w:proofErr w:type="spellStart"/>
            <w:r w:rsidRPr="00D871A2">
              <w:rPr>
                <w:i/>
                <w:sz w:val="24"/>
                <w:lang w:val="en-US"/>
              </w:rPr>
              <w:t>Zairov</w:t>
            </w:r>
            <w:proofErr w:type="spellEnd"/>
            <w:r w:rsidRPr="00D871A2">
              <w:rPr>
                <w:i/>
                <w:sz w:val="24"/>
                <w:lang w:val="en-US"/>
              </w:rPr>
              <w:t xml:space="preserve">, </w:t>
            </w:r>
            <w:r>
              <w:rPr>
                <w:i/>
                <w:sz w:val="24"/>
                <w:lang w:val="en-US"/>
              </w:rPr>
              <w:t>PhD</w:t>
            </w:r>
            <w:r w:rsidRPr="00D871A2">
              <w:rPr>
                <w:i/>
                <w:sz w:val="24"/>
                <w:lang w:val="en-US"/>
              </w:rPr>
              <w:t xml:space="preserve">, Associate Professor of the Department of Physical Chemistry, </w:t>
            </w:r>
            <w:r>
              <w:rPr>
                <w:i/>
                <w:sz w:val="24"/>
                <w:lang w:val="en-US"/>
              </w:rPr>
              <w:t>chief researcher,</w:t>
            </w:r>
            <w:r w:rsidRPr="00D871A2">
              <w:rPr>
                <w:i/>
                <w:sz w:val="24"/>
                <w:lang w:val="en-US"/>
              </w:rPr>
              <w:t xml:space="preserve"> NIL Low-tonnage Chemistry</w:t>
            </w:r>
          </w:p>
          <w:p w14:paraId="624AC72C" w14:textId="77777777" w:rsidR="00D871A2" w:rsidRPr="00D871A2" w:rsidRDefault="00D871A2" w:rsidP="00D871A2">
            <w:pPr>
              <w:pStyle w:val="TableParagraph"/>
              <w:ind w:left="107" w:right="192"/>
              <w:rPr>
                <w:i/>
                <w:sz w:val="24"/>
                <w:lang w:val="en-US"/>
              </w:rPr>
            </w:pPr>
            <w:r w:rsidRPr="00D871A2">
              <w:rPr>
                <w:i/>
                <w:sz w:val="24"/>
                <w:lang w:val="en-US"/>
              </w:rPr>
              <w:t xml:space="preserve">The Hirsch index is 21, </w:t>
            </w:r>
          </w:p>
          <w:p w14:paraId="28D6C301" w14:textId="77777777" w:rsidR="00AE05C3" w:rsidRDefault="00D871A2" w:rsidP="00D871A2">
            <w:pPr>
              <w:pStyle w:val="TableParagraph"/>
              <w:ind w:left="107" w:right="192"/>
              <w:rPr>
                <w:i/>
                <w:sz w:val="24"/>
                <w:lang w:val="en-US"/>
              </w:rPr>
            </w:pPr>
            <w:r w:rsidRPr="00D871A2">
              <w:rPr>
                <w:i/>
                <w:sz w:val="24"/>
                <w:lang w:val="en-US"/>
              </w:rPr>
              <w:t>A list of up to 5 key publications from the last 5 years</w:t>
            </w:r>
          </w:p>
          <w:p w14:paraId="2191FE12" w14:textId="77777777" w:rsidR="00D871A2" w:rsidRPr="006646F5" w:rsidRDefault="00D871A2" w:rsidP="00D871A2">
            <w:pPr>
              <w:pStyle w:val="TableParagraph"/>
              <w:ind w:left="107" w:right="192"/>
              <w:rPr>
                <w:i/>
                <w:sz w:val="24"/>
                <w:lang w:val="en-US"/>
              </w:rPr>
            </w:pPr>
            <w:r w:rsidRPr="007F18E5">
              <w:rPr>
                <w:b/>
                <w:bCs/>
                <w:i/>
                <w:sz w:val="24"/>
                <w:lang w:val="en-US"/>
              </w:rPr>
              <w:t>[Q1, IF=13.1]</w:t>
            </w:r>
            <w:r w:rsidRPr="006646F5">
              <w:rPr>
                <w:i/>
                <w:sz w:val="24"/>
                <w:lang w:val="en-US"/>
              </w:rPr>
              <w:t xml:space="preserve"> Anna </w:t>
            </w:r>
            <w:proofErr w:type="spellStart"/>
            <w:r w:rsidRPr="006646F5">
              <w:rPr>
                <w:i/>
                <w:sz w:val="24"/>
                <w:lang w:val="en-US"/>
              </w:rPr>
              <w:t>Dymerska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, Bartosz </w:t>
            </w:r>
            <w:proofErr w:type="spellStart"/>
            <w:r w:rsidRPr="006646F5">
              <w:rPr>
                <w:i/>
                <w:sz w:val="24"/>
                <w:lang w:val="en-US"/>
              </w:rPr>
              <w:t>Środa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, Krzysztof </w:t>
            </w:r>
            <w:proofErr w:type="spellStart"/>
            <w:r w:rsidRPr="006646F5">
              <w:rPr>
                <w:i/>
                <w:sz w:val="24"/>
                <w:lang w:val="en-US"/>
              </w:rPr>
              <w:t>Sielicki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, Grzegorz </w:t>
            </w:r>
            <w:proofErr w:type="spellStart"/>
            <w:r w:rsidRPr="006646F5">
              <w:rPr>
                <w:i/>
                <w:sz w:val="24"/>
                <w:lang w:val="en-US"/>
              </w:rPr>
              <w:t>Leniec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, Beata </w:t>
            </w:r>
            <w:proofErr w:type="spellStart"/>
            <w:r w:rsidRPr="006646F5">
              <w:rPr>
                <w:i/>
                <w:sz w:val="24"/>
                <w:lang w:val="en-US"/>
              </w:rPr>
              <w:t>Zielińska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, </w:t>
            </w:r>
            <w:proofErr w:type="spellStart"/>
            <w:r w:rsidRPr="006646F5">
              <w:rPr>
                <w:i/>
                <w:sz w:val="24"/>
                <w:lang w:val="en-US"/>
              </w:rPr>
              <w:t>Rustem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 </w:t>
            </w:r>
            <w:proofErr w:type="spellStart"/>
            <w:r w:rsidRPr="006646F5">
              <w:rPr>
                <w:i/>
                <w:sz w:val="24"/>
                <w:lang w:val="en-US"/>
              </w:rPr>
              <w:t>Zairov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, </w:t>
            </w:r>
            <w:proofErr w:type="spellStart"/>
            <w:r w:rsidRPr="006646F5">
              <w:rPr>
                <w:i/>
                <w:sz w:val="24"/>
                <w:lang w:val="en-US"/>
              </w:rPr>
              <w:t>Renat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 </w:t>
            </w:r>
            <w:proofErr w:type="spellStart"/>
            <w:r w:rsidRPr="006646F5">
              <w:rPr>
                <w:i/>
                <w:sz w:val="24"/>
                <w:lang w:val="en-US"/>
              </w:rPr>
              <w:t>Nazmutdinov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, </w:t>
            </w:r>
            <w:proofErr w:type="spellStart"/>
            <w:r w:rsidRPr="006646F5">
              <w:rPr>
                <w:i/>
                <w:sz w:val="24"/>
                <w:lang w:val="en-US"/>
              </w:rPr>
              <w:t>Ewa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 </w:t>
            </w:r>
            <w:proofErr w:type="spellStart"/>
            <w:r w:rsidRPr="006646F5">
              <w:rPr>
                <w:i/>
                <w:sz w:val="24"/>
                <w:lang w:val="en-US"/>
              </w:rPr>
              <w:t>Mijowska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 / Robust and highly efficient electrocatalyst based on ZIF-67 and Ni2+ dimers for oxygen evolution reaction: in situ mechanistic insight // Journal of Energy Chemistry, 10.1016/j.jechem.2023.07.021.</w:t>
            </w:r>
          </w:p>
          <w:p w14:paraId="78CCCCFB" w14:textId="77777777" w:rsidR="00D871A2" w:rsidRPr="006646F5" w:rsidRDefault="00D871A2" w:rsidP="00D871A2">
            <w:pPr>
              <w:pStyle w:val="TableParagraph"/>
              <w:ind w:left="107" w:right="192"/>
              <w:rPr>
                <w:i/>
                <w:sz w:val="24"/>
                <w:lang w:val="en-US"/>
              </w:rPr>
            </w:pPr>
            <w:r w:rsidRPr="006646F5">
              <w:rPr>
                <w:i/>
                <w:sz w:val="24"/>
                <w:lang w:val="en-US"/>
              </w:rPr>
              <w:t>2.</w:t>
            </w:r>
            <w:r w:rsidRPr="006646F5">
              <w:rPr>
                <w:i/>
                <w:sz w:val="24"/>
                <w:lang w:val="en-US"/>
              </w:rPr>
              <w:tab/>
            </w:r>
            <w:r w:rsidRPr="007F18E5">
              <w:rPr>
                <w:b/>
                <w:bCs/>
                <w:i/>
                <w:sz w:val="24"/>
                <w:lang w:val="en-US"/>
              </w:rPr>
              <w:t>[Q1, IF=14.4]</w:t>
            </w:r>
            <w:r w:rsidRPr="006646F5">
              <w:rPr>
                <w:i/>
                <w:sz w:val="24"/>
                <w:lang w:val="en-US"/>
              </w:rPr>
              <w:t xml:space="preserve"> </w:t>
            </w:r>
            <w:proofErr w:type="spellStart"/>
            <w:r w:rsidRPr="006646F5">
              <w:rPr>
                <w:i/>
                <w:sz w:val="24"/>
                <w:lang w:val="en-US"/>
              </w:rPr>
              <w:t>Aeliya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 Zahra, Ali Mohsin, Ali Nida, Adnan Khan, </w:t>
            </w:r>
            <w:proofErr w:type="spellStart"/>
            <w:r w:rsidRPr="006646F5">
              <w:rPr>
                <w:i/>
                <w:sz w:val="24"/>
                <w:lang w:val="en-US"/>
              </w:rPr>
              <w:t>Rustem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 </w:t>
            </w:r>
            <w:proofErr w:type="spellStart"/>
            <w:r w:rsidRPr="006646F5">
              <w:rPr>
                <w:i/>
                <w:sz w:val="24"/>
                <w:lang w:val="en-US"/>
              </w:rPr>
              <w:t>Zairov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, Oleg </w:t>
            </w:r>
            <w:proofErr w:type="spellStart"/>
            <w:r w:rsidRPr="006646F5">
              <w:rPr>
                <w:i/>
                <w:sz w:val="24"/>
                <w:lang w:val="en-US"/>
              </w:rPr>
              <w:t>Sinyashin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, Yan Wang, </w:t>
            </w:r>
            <w:proofErr w:type="spellStart"/>
            <w:r w:rsidRPr="006646F5">
              <w:rPr>
                <w:i/>
                <w:sz w:val="24"/>
                <w:lang w:val="en-US"/>
              </w:rPr>
              <w:t>Shaista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 Zafar, Farooq-Ahmad Khan / A Comprehensive Analysis of the Impact of Arsenic, Fluoride, and Nitrate–Nitrite Dynamics on Groundwater Quality and its Health Implications // Journal of Hazardous Materials, 487 (2025) 137093. 10.1016/j.jhazmat.2025.137093.</w:t>
            </w:r>
          </w:p>
          <w:p w14:paraId="371ECA4B" w14:textId="77777777" w:rsidR="00D871A2" w:rsidRPr="006646F5" w:rsidRDefault="00D871A2" w:rsidP="00D871A2">
            <w:pPr>
              <w:pStyle w:val="TableParagraph"/>
              <w:ind w:left="107" w:right="192"/>
              <w:rPr>
                <w:i/>
                <w:sz w:val="24"/>
                <w:lang w:val="en-US"/>
              </w:rPr>
            </w:pPr>
            <w:r w:rsidRPr="006646F5">
              <w:rPr>
                <w:i/>
                <w:sz w:val="24"/>
                <w:lang w:val="en-US"/>
              </w:rPr>
              <w:t>3.</w:t>
            </w:r>
            <w:r w:rsidRPr="006646F5">
              <w:rPr>
                <w:i/>
                <w:sz w:val="24"/>
                <w:lang w:val="en-US"/>
              </w:rPr>
              <w:tab/>
            </w:r>
            <w:r w:rsidRPr="007F18E5">
              <w:rPr>
                <w:b/>
                <w:bCs/>
                <w:i/>
                <w:sz w:val="24"/>
                <w:lang w:val="en-US"/>
              </w:rPr>
              <w:t>[Q1, IF= 14.282]</w:t>
            </w:r>
            <w:r w:rsidRPr="006646F5">
              <w:rPr>
                <w:i/>
                <w:sz w:val="24"/>
                <w:lang w:val="en-US"/>
              </w:rPr>
              <w:t xml:space="preserve"> </w:t>
            </w:r>
            <w:proofErr w:type="spellStart"/>
            <w:r w:rsidRPr="006646F5">
              <w:rPr>
                <w:i/>
                <w:sz w:val="24"/>
                <w:lang w:val="en-US"/>
              </w:rPr>
              <w:t>Zairov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 R.R., </w:t>
            </w:r>
            <w:proofErr w:type="spellStart"/>
            <w:r w:rsidRPr="006646F5">
              <w:rPr>
                <w:i/>
                <w:sz w:val="24"/>
                <w:lang w:val="en-US"/>
              </w:rPr>
              <w:t>Akhmadeev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 B.S., </w:t>
            </w:r>
            <w:proofErr w:type="spellStart"/>
            <w:r w:rsidRPr="006646F5">
              <w:rPr>
                <w:i/>
                <w:sz w:val="24"/>
                <w:lang w:val="en-US"/>
              </w:rPr>
              <w:t>Fedorenko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 S.V., Mustafina A.R. / Recent progress in design</w:t>
            </w:r>
            <w:r>
              <w:rPr>
                <w:i/>
                <w:sz w:val="24"/>
                <w:lang w:val="en-US"/>
              </w:rPr>
              <w:t xml:space="preserve"> </w:t>
            </w:r>
            <w:r w:rsidRPr="006646F5">
              <w:rPr>
                <w:i/>
                <w:sz w:val="24"/>
                <w:lang w:val="en-US"/>
              </w:rPr>
              <w:t>and surface modification of manganese nanoparticles for MRI contrasting and therapy // Chemical Engineering Journal. V. 459, 2023, 141640. 10.1016/j.cej.2023.141640.</w:t>
            </w:r>
          </w:p>
          <w:p w14:paraId="33437DA8" w14:textId="77777777" w:rsidR="00D871A2" w:rsidRPr="006646F5" w:rsidRDefault="00D871A2" w:rsidP="00D871A2">
            <w:pPr>
              <w:pStyle w:val="TableParagraph"/>
              <w:ind w:left="107" w:right="192"/>
              <w:rPr>
                <w:i/>
                <w:sz w:val="24"/>
                <w:lang w:val="en-US"/>
              </w:rPr>
            </w:pPr>
            <w:r w:rsidRPr="006646F5">
              <w:rPr>
                <w:i/>
                <w:sz w:val="24"/>
                <w:lang w:val="en-US"/>
              </w:rPr>
              <w:t>4.</w:t>
            </w:r>
            <w:r w:rsidRPr="006646F5">
              <w:rPr>
                <w:i/>
                <w:sz w:val="24"/>
                <w:lang w:val="en-US"/>
              </w:rPr>
              <w:tab/>
            </w:r>
            <w:r w:rsidRPr="007F18E5">
              <w:rPr>
                <w:b/>
                <w:bCs/>
                <w:i/>
                <w:sz w:val="24"/>
                <w:lang w:val="en-US"/>
              </w:rPr>
              <w:t>[Q1, IF= 14.282]</w:t>
            </w:r>
            <w:r w:rsidRPr="006646F5">
              <w:rPr>
                <w:i/>
                <w:sz w:val="24"/>
                <w:lang w:val="en-US"/>
              </w:rPr>
              <w:t xml:space="preserve"> Muhammad Umar Farooq, Rustem R. </w:t>
            </w:r>
            <w:proofErr w:type="spellStart"/>
            <w:r w:rsidRPr="006646F5">
              <w:rPr>
                <w:i/>
                <w:sz w:val="24"/>
                <w:lang w:val="en-US"/>
              </w:rPr>
              <w:t>Zairov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, </w:t>
            </w:r>
            <w:proofErr w:type="spellStart"/>
            <w:r w:rsidRPr="006646F5">
              <w:rPr>
                <w:i/>
                <w:sz w:val="24"/>
                <w:lang w:val="en-US"/>
              </w:rPr>
              <w:t>Marsil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 K. </w:t>
            </w:r>
            <w:proofErr w:type="spellStart"/>
            <w:r w:rsidRPr="006646F5">
              <w:rPr>
                <w:i/>
                <w:sz w:val="24"/>
                <w:lang w:val="en-US"/>
              </w:rPr>
              <w:t>Kadirov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, Oleg G. </w:t>
            </w:r>
            <w:proofErr w:type="spellStart"/>
            <w:r w:rsidRPr="006646F5">
              <w:rPr>
                <w:i/>
                <w:sz w:val="24"/>
                <w:lang w:val="en-US"/>
              </w:rPr>
              <w:t>Sinyashin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, </w:t>
            </w:r>
            <w:proofErr w:type="spellStart"/>
            <w:r w:rsidRPr="006646F5">
              <w:rPr>
                <w:i/>
                <w:sz w:val="24"/>
                <w:lang w:val="en-US"/>
              </w:rPr>
              <w:t>Bassim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 </w:t>
            </w:r>
            <w:proofErr w:type="spellStart"/>
            <w:r w:rsidRPr="006646F5">
              <w:rPr>
                <w:i/>
                <w:sz w:val="24"/>
                <w:lang w:val="en-US"/>
              </w:rPr>
              <w:t>Arkook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, </w:t>
            </w:r>
            <w:proofErr w:type="spellStart"/>
            <w:r w:rsidRPr="006646F5">
              <w:rPr>
                <w:i/>
                <w:sz w:val="24"/>
                <w:lang w:val="en-US"/>
              </w:rPr>
              <w:lastRenderedPageBreak/>
              <w:t>Moussab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 </w:t>
            </w:r>
            <w:proofErr w:type="spellStart"/>
            <w:r w:rsidRPr="006646F5">
              <w:rPr>
                <w:i/>
                <w:sz w:val="24"/>
                <w:lang w:val="en-US"/>
              </w:rPr>
              <w:t>Harb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 / A step towards rational design of hierarchical porous MOFs architectures for emerging practical implementations // Chemical Engineering Journal 10.1016/j.cej.2025.1636045. </w:t>
            </w:r>
          </w:p>
          <w:p w14:paraId="3F386AC7" w14:textId="77777777" w:rsidR="00D871A2" w:rsidRPr="006646F5" w:rsidRDefault="00D871A2" w:rsidP="00D871A2">
            <w:pPr>
              <w:pStyle w:val="TableParagraph"/>
              <w:ind w:left="107" w:right="192"/>
              <w:rPr>
                <w:i/>
                <w:sz w:val="24"/>
                <w:lang w:val="en-US"/>
              </w:rPr>
            </w:pPr>
            <w:r w:rsidRPr="006646F5">
              <w:rPr>
                <w:i/>
                <w:sz w:val="24"/>
                <w:lang w:val="en-US"/>
              </w:rPr>
              <w:t>5.</w:t>
            </w:r>
            <w:r w:rsidRPr="006646F5">
              <w:rPr>
                <w:i/>
                <w:sz w:val="24"/>
                <w:lang w:val="en-US"/>
              </w:rPr>
              <w:tab/>
            </w:r>
            <w:r w:rsidRPr="007F18E5">
              <w:rPr>
                <w:b/>
                <w:bCs/>
                <w:i/>
                <w:sz w:val="24"/>
                <w:lang w:val="en-US"/>
              </w:rPr>
              <w:t>[Q1, IF=23.2]</w:t>
            </w:r>
            <w:r w:rsidRPr="006646F5">
              <w:rPr>
                <w:i/>
                <w:sz w:val="24"/>
                <w:lang w:val="en-US"/>
              </w:rPr>
              <w:t xml:space="preserve"> </w:t>
            </w:r>
            <w:proofErr w:type="spellStart"/>
            <w:r w:rsidRPr="006646F5">
              <w:rPr>
                <w:i/>
                <w:sz w:val="24"/>
                <w:lang w:val="en-US"/>
              </w:rPr>
              <w:t>Ewa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 </w:t>
            </w:r>
            <w:proofErr w:type="spellStart"/>
            <w:r w:rsidRPr="006646F5">
              <w:rPr>
                <w:i/>
                <w:sz w:val="24"/>
                <w:lang w:val="en-US"/>
              </w:rPr>
              <w:t>Mijowska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, Anna </w:t>
            </w:r>
            <w:proofErr w:type="spellStart"/>
            <w:r w:rsidRPr="006646F5">
              <w:rPr>
                <w:i/>
                <w:sz w:val="24"/>
                <w:lang w:val="en-US"/>
              </w:rPr>
              <w:t>Dymerska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, Grzegorz </w:t>
            </w:r>
            <w:proofErr w:type="spellStart"/>
            <w:r w:rsidRPr="006646F5">
              <w:rPr>
                <w:i/>
                <w:sz w:val="24"/>
                <w:lang w:val="en-US"/>
              </w:rPr>
              <w:t>Leniec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, </w:t>
            </w:r>
            <w:proofErr w:type="spellStart"/>
            <w:r w:rsidRPr="006646F5">
              <w:rPr>
                <w:i/>
                <w:sz w:val="24"/>
                <w:lang w:val="en-US"/>
              </w:rPr>
              <w:t>Klaudia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 </w:t>
            </w:r>
            <w:proofErr w:type="spellStart"/>
            <w:r w:rsidRPr="006646F5">
              <w:rPr>
                <w:i/>
                <w:sz w:val="24"/>
                <w:lang w:val="en-US"/>
              </w:rPr>
              <w:t>Maślana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, Malgorzata </w:t>
            </w:r>
            <w:proofErr w:type="spellStart"/>
            <w:r w:rsidRPr="006646F5">
              <w:rPr>
                <w:i/>
                <w:sz w:val="24"/>
                <w:lang w:val="en-US"/>
              </w:rPr>
              <w:t>Aleksanrzak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, </w:t>
            </w:r>
            <w:proofErr w:type="spellStart"/>
            <w:r w:rsidRPr="006646F5">
              <w:rPr>
                <w:i/>
                <w:sz w:val="24"/>
                <w:lang w:val="en-US"/>
              </w:rPr>
              <w:t>Rustem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 </w:t>
            </w:r>
            <w:proofErr w:type="spellStart"/>
            <w:r w:rsidRPr="006646F5">
              <w:rPr>
                <w:i/>
                <w:sz w:val="24"/>
                <w:lang w:val="en-US"/>
              </w:rPr>
              <w:t>Zairov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, </w:t>
            </w:r>
            <w:proofErr w:type="spellStart"/>
            <w:r w:rsidRPr="006646F5">
              <w:rPr>
                <w:i/>
                <w:sz w:val="24"/>
                <w:lang w:val="en-US"/>
              </w:rPr>
              <w:t>Renat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 </w:t>
            </w:r>
            <w:proofErr w:type="spellStart"/>
            <w:r w:rsidRPr="006646F5">
              <w:rPr>
                <w:i/>
                <w:sz w:val="24"/>
                <w:lang w:val="en-US"/>
              </w:rPr>
              <w:t>Nazmutdinov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, </w:t>
            </w:r>
            <w:proofErr w:type="spellStart"/>
            <w:r w:rsidRPr="006646F5">
              <w:rPr>
                <w:i/>
                <w:sz w:val="24"/>
                <w:lang w:val="en-US"/>
              </w:rPr>
              <w:t>Xuecheng</w:t>
            </w:r>
            <w:proofErr w:type="spellEnd"/>
            <w:r w:rsidRPr="006646F5">
              <w:rPr>
                <w:i/>
                <w:sz w:val="24"/>
                <w:lang w:val="en-US"/>
              </w:rPr>
              <w:t xml:space="preserve"> Chen / Ni-based compounds in multiwalled graphitic shell for electrocatalytic oxygen evolution reactions // Advanced Composites and hybrid materials 10.1007/s42114-024-00981-9.</w:t>
            </w:r>
          </w:p>
          <w:p w14:paraId="7B48F9EB" w14:textId="7265187A" w:rsidR="00D871A2" w:rsidRPr="00D871A2" w:rsidRDefault="00D871A2" w:rsidP="00D871A2">
            <w:pPr>
              <w:pStyle w:val="TableParagraph"/>
              <w:ind w:left="107" w:right="192"/>
              <w:rPr>
                <w:i/>
                <w:sz w:val="24"/>
                <w:lang w:val="en-US"/>
              </w:rPr>
            </w:pPr>
            <w:r w:rsidRPr="00D871A2">
              <w:rPr>
                <w:i/>
                <w:sz w:val="24"/>
                <w:lang w:val="en-US"/>
              </w:rPr>
              <w:t>https://kpfu.ru/rustem.zairov</w:t>
            </w:r>
          </w:p>
        </w:tc>
      </w:tr>
      <w:tr w:rsidR="00AE05C3" w:rsidRPr="001F22E2" w14:paraId="6B5900A8" w14:textId="77777777">
        <w:trPr>
          <w:trHeight w:val="551"/>
        </w:trPr>
        <w:tc>
          <w:tcPr>
            <w:tcW w:w="3546" w:type="dxa"/>
          </w:tcPr>
          <w:p w14:paraId="15142A9F" w14:textId="77777777" w:rsidR="00AE05C3" w:rsidRPr="004A5DF3" w:rsidRDefault="00146E5E">
            <w:pPr>
              <w:pStyle w:val="TableParagraph"/>
              <w:spacing w:line="270" w:lineRule="exact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lastRenderedPageBreak/>
              <w:t>The</w:t>
            </w:r>
            <w:r w:rsidRPr="004A5DF3">
              <w:rPr>
                <w:spacing w:val="-3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aim</w:t>
            </w:r>
            <w:r w:rsidRPr="004A5DF3">
              <w:rPr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and objectives</w:t>
            </w:r>
            <w:r w:rsidRPr="004A5DF3">
              <w:rPr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 xml:space="preserve">of </w:t>
            </w:r>
            <w:r w:rsidRPr="004A5DF3">
              <w:rPr>
                <w:spacing w:val="-5"/>
                <w:sz w:val="24"/>
                <w:lang w:val="en-US"/>
              </w:rPr>
              <w:t>the</w:t>
            </w:r>
          </w:p>
          <w:p w14:paraId="41B3C950" w14:textId="77777777" w:rsidR="00AE05C3" w:rsidRDefault="00146E5E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research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project</w:t>
            </w:r>
            <w:proofErr w:type="spellEnd"/>
          </w:p>
        </w:tc>
        <w:tc>
          <w:tcPr>
            <w:tcW w:w="6380" w:type="dxa"/>
          </w:tcPr>
          <w:p w14:paraId="293EDAB4" w14:textId="57DF6AB9" w:rsidR="00AE05C3" w:rsidRPr="00D871A2" w:rsidRDefault="00D871A2">
            <w:pPr>
              <w:pStyle w:val="TableParagraph"/>
              <w:ind w:left="0"/>
              <w:rPr>
                <w:i/>
                <w:iCs/>
                <w:sz w:val="24"/>
                <w:lang w:val="en-US"/>
              </w:rPr>
            </w:pPr>
            <w:r w:rsidRPr="00D871A2">
              <w:rPr>
                <w:i/>
                <w:iCs/>
                <w:sz w:val="24"/>
                <w:lang w:val="en-US"/>
              </w:rPr>
              <w:t>Creating new materials and equipping them with functional characteristics for fundamental and applied tasks</w:t>
            </w:r>
          </w:p>
        </w:tc>
      </w:tr>
      <w:tr w:rsidR="00AE05C3" w:rsidRPr="001F22E2" w14:paraId="3BEF6940" w14:textId="77777777">
        <w:trPr>
          <w:trHeight w:val="1380"/>
        </w:trPr>
        <w:tc>
          <w:tcPr>
            <w:tcW w:w="3546" w:type="dxa"/>
          </w:tcPr>
          <w:p w14:paraId="507B21FE" w14:textId="77777777" w:rsidR="00AE05C3" w:rsidRPr="004A5DF3" w:rsidRDefault="00146E5E">
            <w:pPr>
              <w:pStyle w:val="TableParagraph"/>
              <w:ind w:right="148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Description of the scientific approaches and methods employed to address the objectives</w:t>
            </w:r>
            <w:r w:rsidRPr="004A5DF3">
              <w:rPr>
                <w:spacing w:val="-1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outlined</w:t>
            </w:r>
            <w:r w:rsidRPr="004A5DF3">
              <w:rPr>
                <w:spacing w:val="-1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in</w:t>
            </w:r>
            <w:r w:rsidRPr="004A5DF3">
              <w:rPr>
                <w:spacing w:val="-1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the</w:t>
            </w:r>
            <w:r w:rsidRPr="004A5DF3">
              <w:rPr>
                <w:spacing w:val="-12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research</w:t>
            </w:r>
          </w:p>
          <w:p w14:paraId="1ED3FBF2" w14:textId="77777777" w:rsidR="00AE05C3" w:rsidRDefault="00146E5E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project</w:t>
            </w:r>
            <w:proofErr w:type="spellEnd"/>
          </w:p>
        </w:tc>
        <w:tc>
          <w:tcPr>
            <w:tcW w:w="6380" w:type="dxa"/>
          </w:tcPr>
          <w:p w14:paraId="45753141" w14:textId="4F652E16" w:rsidR="00AE05C3" w:rsidRPr="00D871A2" w:rsidRDefault="00D871A2">
            <w:pPr>
              <w:pStyle w:val="TableParagraph"/>
              <w:ind w:left="0"/>
              <w:rPr>
                <w:i/>
                <w:iCs/>
                <w:sz w:val="24"/>
                <w:lang w:val="en-US"/>
              </w:rPr>
            </w:pPr>
            <w:r w:rsidRPr="00D871A2">
              <w:rPr>
                <w:i/>
                <w:iCs/>
                <w:sz w:val="24"/>
                <w:lang w:val="en-US"/>
              </w:rPr>
              <w:t>Traditional methods of synthesis of colloidal particles from solution and methods of functionalization of their surface are used.</w:t>
            </w:r>
          </w:p>
        </w:tc>
      </w:tr>
      <w:tr w:rsidR="00AE05C3" w:rsidRPr="001F22E2" w14:paraId="6A1A88F4" w14:textId="77777777">
        <w:trPr>
          <w:trHeight w:val="275"/>
        </w:trPr>
        <w:tc>
          <w:tcPr>
            <w:tcW w:w="9926" w:type="dxa"/>
            <w:gridSpan w:val="2"/>
          </w:tcPr>
          <w:p w14:paraId="6AA57F89" w14:textId="77777777" w:rsidR="00AE05C3" w:rsidRPr="004A5DF3" w:rsidRDefault="00146E5E">
            <w:pPr>
              <w:pStyle w:val="TableParagraph"/>
              <w:spacing w:line="256" w:lineRule="exact"/>
              <w:rPr>
                <w:b/>
                <w:sz w:val="24"/>
                <w:lang w:val="en-US"/>
              </w:rPr>
            </w:pPr>
            <w:r w:rsidRPr="004A5DF3">
              <w:rPr>
                <w:b/>
                <w:sz w:val="24"/>
                <w:lang w:val="en-US"/>
              </w:rPr>
              <w:t>Description</w:t>
            </w:r>
            <w:r w:rsidRPr="004A5DF3">
              <w:rPr>
                <w:b/>
                <w:spacing w:val="-3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of</w:t>
            </w:r>
            <w:r w:rsidRPr="004A5DF3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a</w:t>
            </w:r>
            <w:r w:rsidRPr="004A5DF3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post-doctoral vacancy</w:t>
            </w:r>
            <w:r w:rsidRPr="004A5DF3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in</w:t>
            </w:r>
            <w:r w:rsidRPr="004A5DF3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the</w:t>
            </w:r>
            <w:r w:rsidRPr="004A5DF3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research</w:t>
            </w:r>
            <w:r w:rsidRPr="004A5DF3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b/>
                <w:spacing w:val="-2"/>
                <w:sz w:val="24"/>
                <w:lang w:val="en-US"/>
              </w:rPr>
              <w:t>project</w:t>
            </w:r>
          </w:p>
        </w:tc>
      </w:tr>
      <w:tr w:rsidR="00AE05C3" w14:paraId="367E7213" w14:textId="77777777">
        <w:trPr>
          <w:trHeight w:val="551"/>
        </w:trPr>
        <w:tc>
          <w:tcPr>
            <w:tcW w:w="3546" w:type="dxa"/>
          </w:tcPr>
          <w:p w14:paraId="1704DED8" w14:textId="77777777" w:rsidR="00AE05C3" w:rsidRPr="004A5DF3" w:rsidRDefault="00146E5E">
            <w:pPr>
              <w:pStyle w:val="TableParagraph"/>
              <w:spacing w:line="270" w:lineRule="exact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Areas</w:t>
            </w:r>
            <w:r w:rsidRPr="004A5DF3">
              <w:rPr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of</w:t>
            </w:r>
            <w:r w:rsidRPr="004A5DF3">
              <w:rPr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research</w:t>
            </w:r>
            <w:r w:rsidRPr="004A5DF3">
              <w:rPr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expertise</w:t>
            </w:r>
            <w:r w:rsidRPr="004A5DF3">
              <w:rPr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of</w:t>
            </w:r>
            <w:r w:rsidRPr="004A5DF3">
              <w:rPr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spacing w:val="-5"/>
                <w:sz w:val="24"/>
                <w:lang w:val="en-US"/>
              </w:rPr>
              <w:t>the</w:t>
            </w:r>
          </w:p>
          <w:p w14:paraId="30E5D505" w14:textId="77777777" w:rsidR="00AE05C3" w:rsidRDefault="00146E5E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post-doctoral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researcher</w:t>
            </w:r>
            <w:proofErr w:type="spellEnd"/>
          </w:p>
        </w:tc>
        <w:tc>
          <w:tcPr>
            <w:tcW w:w="6380" w:type="dxa"/>
          </w:tcPr>
          <w:p w14:paraId="6D462175" w14:textId="2A6419C6" w:rsidR="00AE05C3" w:rsidRDefault="00D871A2">
            <w:pPr>
              <w:pStyle w:val="TableParagraph"/>
              <w:spacing w:line="261" w:lineRule="exact"/>
              <w:ind w:left="107"/>
              <w:rPr>
                <w:i/>
                <w:sz w:val="24"/>
              </w:rPr>
            </w:pPr>
            <w:r w:rsidRPr="00D871A2">
              <w:rPr>
                <w:i/>
                <w:sz w:val="24"/>
                <w:lang w:val="en-US"/>
              </w:rPr>
              <w:t>Chemistry and Materials Sciences</w:t>
            </w:r>
          </w:p>
        </w:tc>
      </w:tr>
      <w:tr w:rsidR="00AE05C3" w:rsidRPr="001F22E2" w14:paraId="493B3011" w14:textId="77777777">
        <w:trPr>
          <w:trHeight w:val="827"/>
        </w:trPr>
        <w:tc>
          <w:tcPr>
            <w:tcW w:w="3546" w:type="dxa"/>
          </w:tcPr>
          <w:p w14:paraId="2BEB2463" w14:textId="77777777" w:rsidR="00AE05C3" w:rsidRPr="004A5DF3" w:rsidRDefault="00146E5E">
            <w:pPr>
              <w:pStyle w:val="TableParagraph"/>
              <w:spacing w:line="237" w:lineRule="auto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Tasks</w:t>
            </w:r>
            <w:r w:rsidRPr="004A5DF3">
              <w:rPr>
                <w:spacing w:val="-8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to</w:t>
            </w:r>
            <w:r w:rsidRPr="004A5DF3">
              <w:rPr>
                <w:spacing w:val="-8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be</w:t>
            </w:r>
            <w:r w:rsidRPr="004A5DF3">
              <w:rPr>
                <w:spacing w:val="-9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performed</w:t>
            </w:r>
            <w:r w:rsidRPr="004A5DF3">
              <w:rPr>
                <w:spacing w:val="-8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in</w:t>
            </w:r>
            <w:r w:rsidRPr="004A5DF3">
              <w:rPr>
                <w:spacing w:val="-6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the research project</w:t>
            </w:r>
          </w:p>
        </w:tc>
        <w:tc>
          <w:tcPr>
            <w:tcW w:w="6380" w:type="dxa"/>
          </w:tcPr>
          <w:p w14:paraId="537B90FA" w14:textId="77777777" w:rsidR="00D871A2" w:rsidRPr="00D871A2" w:rsidRDefault="00D871A2" w:rsidP="00D871A2">
            <w:pPr>
              <w:pStyle w:val="TableParagraph"/>
              <w:spacing w:line="271" w:lineRule="exact"/>
              <w:ind w:left="107"/>
              <w:rPr>
                <w:i/>
                <w:sz w:val="24"/>
                <w:lang w:val="en-US"/>
              </w:rPr>
            </w:pPr>
            <w:r w:rsidRPr="00D871A2">
              <w:rPr>
                <w:i/>
                <w:sz w:val="24"/>
                <w:lang w:val="en-US"/>
              </w:rPr>
              <w:t>Research tasks:</w:t>
            </w:r>
          </w:p>
          <w:p w14:paraId="4675AB86" w14:textId="77777777" w:rsidR="00D871A2" w:rsidRPr="00D871A2" w:rsidRDefault="00D871A2" w:rsidP="00D871A2">
            <w:pPr>
              <w:pStyle w:val="TableParagraph"/>
              <w:spacing w:line="271" w:lineRule="exact"/>
              <w:ind w:left="107"/>
              <w:rPr>
                <w:i/>
                <w:sz w:val="24"/>
                <w:lang w:val="en-US"/>
              </w:rPr>
            </w:pPr>
            <w:r w:rsidRPr="00D871A2">
              <w:rPr>
                <w:i/>
                <w:sz w:val="24"/>
                <w:lang w:val="en-US"/>
              </w:rPr>
              <w:t>Conducting scientific research</w:t>
            </w:r>
          </w:p>
          <w:p w14:paraId="2B421251" w14:textId="77777777" w:rsidR="00D871A2" w:rsidRPr="00D871A2" w:rsidRDefault="00D871A2" w:rsidP="00D871A2">
            <w:pPr>
              <w:pStyle w:val="TableParagraph"/>
              <w:spacing w:line="271" w:lineRule="exact"/>
              <w:ind w:left="107"/>
              <w:rPr>
                <w:i/>
                <w:sz w:val="24"/>
                <w:lang w:val="en-US"/>
              </w:rPr>
            </w:pPr>
            <w:r w:rsidRPr="00D871A2">
              <w:rPr>
                <w:i/>
                <w:sz w:val="24"/>
                <w:lang w:val="en-US"/>
              </w:rPr>
              <w:t>Preparation of articles</w:t>
            </w:r>
          </w:p>
          <w:p w14:paraId="20C570B7" w14:textId="77777777" w:rsidR="00D871A2" w:rsidRPr="00D871A2" w:rsidRDefault="00D871A2" w:rsidP="00D871A2">
            <w:pPr>
              <w:pStyle w:val="TableParagraph"/>
              <w:spacing w:line="271" w:lineRule="exact"/>
              <w:ind w:left="107"/>
              <w:rPr>
                <w:i/>
                <w:sz w:val="24"/>
                <w:lang w:val="en-US"/>
              </w:rPr>
            </w:pPr>
            <w:r w:rsidRPr="00D871A2">
              <w:rPr>
                <w:i/>
                <w:sz w:val="24"/>
                <w:lang w:val="en-US"/>
              </w:rPr>
              <w:t>Conducting applied projects</w:t>
            </w:r>
          </w:p>
          <w:p w14:paraId="7D7694E6" w14:textId="5181D44D" w:rsidR="00AE05C3" w:rsidRPr="004A5DF3" w:rsidRDefault="00D871A2" w:rsidP="00D871A2">
            <w:pPr>
              <w:pStyle w:val="TableParagraph"/>
              <w:spacing w:line="276" w:lineRule="exact"/>
              <w:ind w:left="107" w:right="456"/>
              <w:rPr>
                <w:i/>
                <w:sz w:val="24"/>
                <w:lang w:val="en-US"/>
              </w:rPr>
            </w:pPr>
            <w:r w:rsidRPr="00D871A2">
              <w:rPr>
                <w:i/>
                <w:sz w:val="24"/>
                <w:lang w:val="en-US"/>
              </w:rPr>
              <w:t>Student/Graduate Student Guidance</w:t>
            </w:r>
          </w:p>
        </w:tc>
      </w:tr>
      <w:tr w:rsidR="00AE05C3" w:rsidRPr="001F22E2" w14:paraId="4149F876" w14:textId="77777777">
        <w:trPr>
          <w:trHeight w:val="554"/>
        </w:trPr>
        <w:tc>
          <w:tcPr>
            <w:tcW w:w="3546" w:type="dxa"/>
          </w:tcPr>
          <w:p w14:paraId="7EAFE765" w14:textId="77777777" w:rsidR="00AE05C3" w:rsidRDefault="00146E5E">
            <w:pPr>
              <w:pStyle w:val="TableParagraph"/>
              <w:spacing w:line="27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Specific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requirements</w:t>
            </w:r>
            <w:proofErr w:type="spellEnd"/>
          </w:p>
        </w:tc>
        <w:tc>
          <w:tcPr>
            <w:tcW w:w="6380" w:type="dxa"/>
          </w:tcPr>
          <w:p w14:paraId="3D4D0B1F" w14:textId="77777777" w:rsidR="00AE05C3" w:rsidRPr="004A5DF3" w:rsidRDefault="00146E5E">
            <w:pPr>
              <w:pStyle w:val="TableParagraph"/>
              <w:spacing w:line="273" w:lineRule="exact"/>
              <w:ind w:left="107"/>
              <w:rPr>
                <w:i/>
                <w:sz w:val="24"/>
                <w:lang w:val="en-US"/>
              </w:rPr>
            </w:pPr>
            <w:r w:rsidRPr="004A5DF3">
              <w:rPr>
                <w:i/>
                <w:sz w:val="24"/>
                <w:lang w:val="en-US"/>
              </w:rPr>
              <w:t>Proficiency</w:t>
            </w:r>
            <w:r w:rsidRPr="004A5DF3">
              <w:rPr>
                <w:i/>
                <w:spacing w:val="-3"/>
                <w:sz w:val="24"/>
                <w:lang w:val="en-US"/>
              </w:rPr>
              <w:t xml:space="preserve"> </w:t>
            </w:r>
            <w:r w:rsidRPr="004A5DF3">
              <w:rPr>
                <w:i/>
                <w:sz w:val="24"/>
                <w:lang w:val="en-US"/>
              </w:rPr>
              <w:t>in</w:t>
            </w:r>
            <w:r w:rsidRPr="004A5DF3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i/>
                <w:spacing w:val="-2"/>
                <w:sz w:val="24"/>
                <w:lang w:val="en-US"/>
              </w:rPr>
              <w:t>English/Russian,</w:t>
            </w:r>
          </w:p>
          <w:p w14:paraId="4FB080CC" w14:textId="0EE8EFC8" w:rsidR="00AE05C3" w:rsidRPr="004A5DF3" w:rsidRDefault="00146E5E">
            <w:pPr>
              <w:pStyle w:val="TableParagraph"/>
              <w:spacing w:line="261" w:lineRule="exact"/>
              <w:ind w:left="107"/>
              <w:rPr>
                <w:i/>
                <w:sz w:val="24"/>
                <w:lang w:val="en-US"/>
              </w:rPr>
            </w:pPr>
            <w:r w:rsidRPr="004A5DF3">
              <w:rPr>
                <w:i/>
                <w:sz w:val="24"/>
                <w:lang w:val="en-US"/>
              </w:rPr>
              <w:t>knowledge</w:t>
            </w:r>
            <w:r w:rsidRPr="004A5DF3">
              <w:rPr>
                <w:i/>
                <w:spacing w:val="-3"/>
                <w:sz w:val="24"/>
                <w:lang w:val="en-US"/>
              </w:rPr>
              <w:t xml:space="preserve"> </w:t>
            </w:r>
            <w:r w:rsidRPr="004A5DF3">
              <w:rPr>
                <w:i/>
                <w:sz w:val="24"/>
                <w:lang w:val="en-US"/>
              </w:rPr>
              <w:t>of research</w:t>
            </w:r>
            <w:r w:rsidRPr="004A5DF3">
              <w:rPr>
                <w:i/>
                <w:spacing w:val="1"/>
                <w:sz w:val="24"/>
                <w:lang w:val="en-US"/>
              </w:rPr>
              <w:t xml:space="preserve"> </w:t>
            </w:r>
            <w:r w:rsidRPr="004A5DF3">
              <w:rPr>
                <w:i/>
                <w:sz w:val="24"/>
                <w:lang w:val="en-US"/>
              </w:rPr>
              <w:t>methods and</w:t>
            </w:r>
            <w:r w:rsidRPr="004A5DF3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i/>
                <w:sz w:val="24"/>
                <w:lang w:val="en-US"/>
              </w:rPr>
              <w:t>tools</w:t>
            </w:r>
          </w:p>
        </w:tc>
      </w:tr>
      <w:tr w:rsidR="00AE05C3" w:rsidRPr="006646F5" w14:paraId="61060135" w14:textId="77777777">
        <w:trPr>
          <w:trHeight w:val="275"/>
        </w:trPr>
        <w:tc>
          <w:tcPr>
            <w:tcW w:w="3546" w:type="dxa"/>
          </w:tcPr>
          <w:p w14:paraId="4DCDA55A" w14:textId="77777777" w:rsidR="00AE05C3" w:rsidRDefault="00146E5E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Duration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of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employment</w:t>
            </w:r>
            <w:proofErr w:type="spellEnd"/>
          </w:p>
        </w:tc>
        <w:tc>
          <w:tcPr>
            <w:tcW w:w="6380" w:type="dxa"/>
          </w:tcPr>
          <w:p w14:paraId="654D4968" w14:textId="76FD75DF" w:rsidR="00AE05C3" w:rsidRPr="004A5DF3" w:rsidRDefault="00D871A2">
            <w:pPr>
              <w:pStyle w:val="TableParagraph"/>
              <w:spacing w:line="256" w:lineRule="exact"/>
              <w:ind w:left="107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2 years</w:t>
            </w:r>
          </w:p>
        </w:tc>
      </w:tr>
      <w:tr w:rsidR="00AE05C3" w:rsidRPr="006646F5" w14:paraId="1F88DCC6" w14:textId="77777777">
        <w:trPr>
          <w:trHeight w:val="275"/>
        </w:trPr>
        <w:tc>
          <w:tcPr>
            <w:tcW w:w="3546" w:type="dxa"/>
          </w:tcPr>
          <w:p w14:paraId="3E6933B5" w14:textId="77777777" w:rsidR="00AE05C3" w:rsidRPr="004A5DF3" w:rsidRDefault="00146E5E">
            <w:pPr>
              <w:pStyle w:val="TableParagraph"/>
              <w:spacing w:line="256" w:lineRule="exact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Position</w:t>
            </w:r>
            <w:r w:rsidRPr="004A5DF3">
              <w:rPr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in</w:t>
            </w:r>
            <w:r w:rsidRPr="004A5DF3">
              <w:rPr>
                <w:spacing w:val="-3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 xml:space="preserve">the department </w:t>
            </w:r>
            <w:r w:rsidRPr="004A5DF3">
              <w:rPr>
                <w:spacing w:val="-2"/>
                <w:sz w:val="24"/>
                <w:lang w:val="en-US"/>
              </w:rPr>
              <w:t>(unit)</w:t>
            </w:r>
          </w:p>
        </w:tc>
        <w:tc>
          <w:tcPr>
            <w:tcW w:w="6380" w:type="dxa"/>
          </w:tcPr>
          <w:p w14:paraId="64F17E58" w14:textId="457499B9" w:rsidR="00AE05C3" w:rsidRPr="00D871A2" w:rsidRDefault="00D871A2">
            <w:pPr>
              <w:pStyle w:val="TableParagraph"/>
              <w:ind w:left="0"/>
              <w:rPr>
                <w:i/>
                <w:iCs/>
                <w:sz w:val="24"/>
                <w:szCs w:val="24"/>
                <w:lang w:val="en-US"/>
              </w:rPr>
            </w:pPr>
            <w:r w:rsidRPr="00D871A2">
              <w:rPr>
                <w:i/>
                <w:iCs/>
                <w:sz w:val="24"/>
                <w:szCs w:val="24"/>
                <w:lang w:val="en-US"/>
              </w:rPr>
              <w:t>Senior Researcher</w:t>
            </w:r>
          </w:p>
        </w:tc>
      </w:tr>
      <w:tr w:rsidR="00AE05C3" w:rsidRPr="001F22E2" w14:paraId="0C6235BA" w14:textId="77777777">
        <w:trPr>
          <w:trHeight w:val="275"/>
        </w:trPr>
        <w:tc>
          <w:tcPr>
            <w:tcW w:w="3546" w:type="dxa"/>
          </w:tcPr>
          <w:p w14:paraId="608A537F" w14:textId="77777777" w:rsidR="00AE05C3" w:rsidRDefault="00146E5E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Salary</w:t>
            </w:r>
            <w:proofErr w:type="spellEnd"/>
          </w:p>
        </w:tc>
        <w:tc>
          <w:tcPr>
            <w:tcW w:w="6380" w:type="dxa"/>
          </w:tcPr>
          <w:p w14:paraId="35B2187D" w14:textId="329D0D5A" w:rsidR="00AE05C3" w:rsidRPr="004A5DF3" w:rsidRDefault="00146E5E">
            <w:pPr>
              <w:pStyle w:val="TableParagraph"/>
              <w:spacing w:line="256" w:lineRule="exact"/>
              <w:ind w:left="107"/>
              <w:rPr>
                <w:i/>
                <w:sz w:val="24"/>
                <w:lang w:val="en-US"/>
              </w:rPr>
            </w:pPr>
            <w:r w:rsidRPr="004A5DF3">
              <w:rPr>
                <w:i/>
                <w:sz w:val="24"/>
                <w:lang w:val="en-US"/>
              </w:rPr>
              <w:t>From</w:t>
            </w:r>
            <w:r w:rsidRPr="004A5DF3">
              <w:rPr>
                <w:i/>
                <w:spacing w:val="-3"/>
                <w:sz w:val="24"/>
                <w:lang w:val="en-US"/>
              </w:rPr>
              <w:t xml:space="preserve"> </w:t>
            </w:r>
            <w:r w:rsidR="00D871A2" w:rsidRPr="00D871A2">
              <w:rPr>
                <w:i/>
                <w:sz w:val="24"/>
                <w:lang w:val="en-US"/>
              </w:rPr>
              <w:t>120000</w:t>
            </w:r>
            <w:r w:rsidRPr="004A5DF3">
              <w:rPr>
                <w:i/>
                <w:sz w:val="24"/>
                <w:lang w:val="en-US"/>
              </w:rPr>
              <w:t xml:space="preserve"> </w:t>
            </w:r>
            <w:proofErr w:type="spellStart"/>
            <w:r w:rsidRPr="004A5DF3">
              <w:rPr>
                <w:i/>
                <w:sz w:val="24"/>
                <w:lang w:val="en-US"/>
              </w:rPr>
              <w:t>roubles</w:t>
            </w:r>
            <w:proofErr w:type="spellEnd"/>
            <w:r w:rsidRPr="004A5DF3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i/>
                <w:sz w:val="24"/>
                <w:lang w:val="en-US"/>
              </w:rPr>
              <w:t>per month,</w:t>
            </w:r>
            <w:r w:rsidRPr="004A5DF3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i/>
                <w:sz w:val="24"/>
                <w:lang w:val="en-US"/>
              </w:rPr>
              <w:t>including income</w:t>
            </w:r>
            <w:r w:rsidRPr="004A5DF3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i/>
                <w:spacing w:val="-5"/>
                <w:sz w:val="24"/>
                <w:lang w:val="en-US"/>
              </w:rPr>
              <w:t>tax</w:t>
            </w:r>
          </w:p>
        </w:tc>
      </w:tr>
      <w:tr w:rsidR="00AE05C3" w:rsidRPr="001F22E2" w14:paraId="7061F615" w14:textId="77777777">
        <w:trPr>
          <w:trHeight w:val="1104"/>
        </w:trPr>
        <w:tc>
          <w:tcPr>
            <w:tcW w:w="3546" w:type="dxa"/>
          </w:tcPr>
          <w:p w14:paraId="2EB3CA88" w14:textId="77777777" w:rsidR="00AE05C3" w:rsidRDefault="00146E5E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Supplementary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support</w:t>
            </w:r>
            <w:proofErr w:type="spellEnd"/>
          </w:p>
        </w:tc>
        <w:tc>
          <w:tcPr>
            <w:tcW w:w="6380" w:type="dxa"/>
          </w:tcPr>
          <w:p w14:paraId="57DBF026" w14:textId="77777777" w:rsidR="00D871A2" w:rsidRPr="00D871A2" w:rsidRDefault="00D871A2" w:rsidP="00D871A2">
            <w:pPr>
              <w:pStyle w:val="TableParagraph"/>
              <w:ind w:left="107" w:right="192"/>
              <w:rPr>
                <w:i/>
                <w:sz w:val="24"/>
                <w:lang w:val="en-US"/>
              </w:rPr>
            </w:pPr>
            <w:r w:rsidRPr="00D871A2">
              <w:rPr>
                <w:i/>
                <w:sz w:val="24"/>
                <w:lang w:val="en-US"/>
              </w:rPr>
              <w:t>Accommodation in a dormitory, provision of academic mobility, etc.</w:t>
            </w:r>
          </w:p>
          <w:p w14:paraId="00985E30" w14:textId="2B98C948" w:rsidR="00AE05C3" w:rsidRPr="004A5DF3" w:rsidRDefault="00D871A2" w:rsidP="00D871A2">
            <w:pPr>
              <w:pStyle w:val="TableParagraph"/>
              <w:ind w:left="107"/>
              <w:rPr>
                <w:i/>
                <w:sz w:val="24"/>
                <w:lang w:val="en-US"/>
              </w:rPr>
            </w:pPr>
            <w:r w:rsidRPr="00D871A2">
              <w:rPr>
                <w:i/>
                <w:sz w:val="24"/>
                <w:lang w:val="en-US"/>
              </w:rPr>
              <w:t>Access to university and department resources.</w:t>
            </w:r>
          </w:p>
        </w:tc>
      </w:tr>
      <w:tr w:rsidR="00AE05C3" w:rsidRPr="001F22E2" w14:paraId="6AFCEE88" w14:textId="77777777">
        <w:trPr>
          <w:trHeight w:val="275"/>
        </w:trPr>
        <w:tc>
          <w:tcPr>
            <w:tcW w:w="9926" w:type="dxa"/>
            <w:gridSpan w:val="2"/>
          </w:tcPr>
          <w:p w14:paraId="792A68A1" w14:textId="77777777" w:rsidR="00AE05C3" w:rsidRPr="004A5DF3" w:rsidRDefault="00146E5E">
            <w:pPr>
              <w:pStyle w:val="TableParagraph"/>
              <w:spacing w:line="256" w:lineRule="exact"/>
              <w:rPr>
                <w:b/>
                <w:sz w:val="24"/>
                <w:lang w:val="en-US"/>
              </w:rPr>
            </w:pPr>
            <w:r w:rsidRPr="004A5DF3">
              <w:rPr>
                <w:b/>
                <w:sz w:val="24"/>
                <w:lang w:val="en-US"/>
              </w:rPr>
              <w:t>Expected</w:t>
            </w:r>
            <w:r w:rsidRPr="004A5DF3">
              <w:rPr>
                <w:b/>
                <w:spacing w:val="-4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performance</w:t>
            </w:r>
            <w:r w:rsidRPr="004A5DF3">
              <w:rPr>
                <w:b/>
                <w:spacing w:val="-2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indicators</w:t>
            </w:r>
            <w:r w:rsidRPr="004A5DF3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of</w:t>
            </w:r>
            <w:r w:rsidRPr="004A5DF3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the</w:t>
            </w:r>
            <w:r w:rsidRPr="004A5DF3">
              <w:rPr>
                <w:b/>
                <w:spacing w:val="-2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post-doctoral</w:t>
            </w:r>
            <w:r w:rsidRPr="004A5DF3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researcher</w:t>
            </w:r>
            <w:r w:rsidRPr="004A5DF3">
              <w:rPr>
                <w:b/>
                <w:spacing w:val="-3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after</w:t>
            </w:r>
            <w:r w:rsidRPr="004A5DF3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one</w:t>
            </w:r>
            <w:r w:rsidRPr="004A5DF3">
              <w:rPr>
                <w:b/>
                <w:spacing w:val="-2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year</w:t>
            </w:r>
            <w:r w:rsidRPr="004A5DF3">
              <w:rPr>
                <w:b/>
                <w:spacing w:val="-3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 xml:space="preserve">of </w:t>
            </w:r>
            <w:r w:rsidRPr="004A5DF3">
              <w:rPr>
                <w:b/>
                <w:spacing w:val="-2"/>
                <w:sz w:val="24"/>
                <w:lang w:val="en-US"/>
              </w:rPr>
              <w:t>employment</w:t>
            </w:r>
          </w:p>
        </w:tc>
      </w:tr>
      <w:tr w:rsidR="00AE05C3" w:rsidRPr="001F22E2" w14:paraId="37A1D714" w14:textId="77777777">
        <w:trPr>
          <w:trHeight w:val="1105"/>
        </w:trPr>
        <w:tc>
          <w:tcPr>
            <w:tcW w:w="3546" w:type="dxa"/>
          </w:tcPr>
          <w:p w14:paraId="0457D5F7" w14:textId="77777777" w:rsidR="00AE05C3" w:rsidRPr="004A5DF3" w:rsidRDefault="00146E5E">
            <w:pPr>
              <w:pStyle w:val="TableParagraph"/>
              <w:spacing w:line="276" w:lineRule="exact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Publications in peer-reviewed journals</w:t>
            </w:r>
            <w:r w:rsidRPr="004A5DF3">
              <w:rPr>
                <w:spacing w:val="-1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with</w:t>
            </w:r>
            <w:r w:rsidRPr="004A5DF3">
              <w:rPr>
                <w:spacing w:val="-1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high</w:t>
            </w:r>
            <w:r w:rsidRPr="004A5DF3">
              <w:rPr>
                <w:spacing w:val="-1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impact</w:t>
            </w:r>
            <w:r w:rsidRPr="004A5DF3">
              <w:rPr>
                <w:spacing w:val="-1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factors, indexed in both international and Russian scientific citation</w:t>
            </w:r>
          </w:p>
        </w:tc>
        <w:tc>
          <w:tcPr>
            <w:tcW w:w="6380" w:type="dxa"/>
          </w:tcPr>
          <w:p w14:paraId="783227D1" w14:textId="77777777" w:rsidR="00D871A2" w:rsidRPr="00D871A2" w:rsidRDefault="00D871A2" w:rsidP="00D871A2">
            <w:pPr>
              <w:pStyle w:val="TableParagraph"/>
              <w:spacing w:line="273" w:lineRule="exact"/>
              <w:ind w:left="107"/>
              <w:rPr>
                <w:i/>
                <w:sz w:val="24"/>
                <w:lang w:val="en-US"/>
              </w:rPr>
            </w:pPr>
            <w:r w:rsidRPr="00D871A2">
              <w:rPr>
                <w:i/>
                <w:sz w:val="24"/>
                <w:lang w:val="en-US"/>
              </w:rPr>
              <w:t>5 scientific articles during 2 years of</w:t>
            </w:r>
          </w:p>
          <w:p w14:paraId="0854C8A3" w14:textId="372E68F9" w:rsidR="00AE05C3" w:rsidRPr="004A5DF3" w:rsidRDefault="00D871A2" w:rsidP="00D871A2">
            <w:pPr>
              <w:pStyle w:val="TableParagraph"/>
              <w:ind w:left="107" w:right="192"/>
              <w:rPr>
                <w:i/>
                <w:sz w:val="24"/>
                <w:lang w:val="en-US"/>
              </w:rPr>
            </w:pPr>
            <w:r w:rsidRPr="00D871A2">
              <w:rPr>
                <w:i/>
                <w:sz w:val="24"/>
                <w:lang w:val="en-US"/>
              </w:rPr>
              <w:t>scientific research</w:t>
            </w:r>
          </w:p>
        </w:tc>
      </w:tr>
    </w:tbl>
    <w:p w14:paraId="56C4E724" w14:textId="77777777" w:rsidR="00AE05C3" w:rsidRPr="004A5DF3" w:rsidRDefault="00AE05C3">
      <w:pPr>
        <w:pStyle w:val="TableParagraph"/>
        <w:rPr>
          <w:i/>
          <w:sz w:val="24"/>
          <w:lang w:val="en-US"/>
        </w:rPr>
        <w:sectPr w:rsidR="00AE05C3" w:rsidRPr="004A5DF3">
          <w:footerReference w:type="default" r:id="rId8"/>
          <w:pgSz w:w="11910" w:h="16840"/>
          <w:pgMar w:top="1040" w:right="708" w:bottom="280" w:left="992" w:header="0" w:footer="0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6"/>
        <w:gridCol w:w="6380"/>
      </w:tblGrid>
      <w:tr w:rsidR="00AE05C3" w:rsidRPr="001F22E2" w14:paraId="2269E50D" w14:textId="77777777">
        <w:trPr>
          <w:trHeight w:val="553"/>
        </w:trPr>
        <w:tc>
          <w:tcPr>
            <w:tcW w:w="3546" w:type="dxa"/>
          </w:tcPr>
          <w:p w14:paraId="5AE437DA" w14:textId="77777777" w:rsidR="00AE05C3" w:rsidRPr="004A5DF3" w:rsidRDefault="00146E5E">
            <w:pPr>
              <w:pStyle w:val="TableParagraph"/>
              <w:spacing w:line="276" w:lineRule="exact"/>
              <w:ind w:right="379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lastRenderedPageBreak/>
              <w:t>databases (including relevant information-analytical</w:t>
            </w:r>
            <w:r w:rsidRPr="004A5DF3">
              <w:rPr>
                <w:spacing w:val="-15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systems)</w:t>
            </w:r>
          </w:p>
        </w:tc>
        <w:tc>
          <w:tcPr>
            <w:tcW w:w="6380" w:type="dxa"/>
          </w:tcPr>
          <w:p w14:paraId="003F95FE" w14:textId="77777777" w:rsidR="00AE05C3" w:rsidRPr="004A5DF3" w:rsidRDefault="00AE05C3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</w:tr>
      <w:tr w:rsidR="00AE05C3" w:rsidRPr="006646F5" w14:paraId="1B2417EF" w14:textId="77777777">
        <w:trPr>
          <w:trHeight w:val="827"/>
        </w:trPr>
        <w:tc>
          <w:tcPr>
            <w:tcW w:w="3546" w:type="dxa"/>
          </w:tcPr>
          <w:p w14:paraId="5384EAE8" w14:textId="77777777" w:rsidR="00AE05C3" w:rsidRPr="004A5DF3" w:rsidRDefault="00146E5E">
            <w:pPr>
              <w:pStyle w:val="TableParagraph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including publications in high- impact</w:t>
            </w:r>
            <w:r w:rsidRPr="004A5DF3">
              <w:rPr>
                <w:spacing w:val="-14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Russian</w:t>
            </w:r>
            <w:r w:rsidRPr="004A5DF3">
              <w:rPr>
                <w:spacing w:val="-14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scientific</w:t>
            </w:r>
            <w:r w:rsidRPr="004A5DF3">
              <w:rPr>
                <w:spacing w:val="-14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journals</w:t>
            </w:r>
          </w:p>
          <w:p w14:paraId="2D349D93" w14:textId="77777777" w:rsidR="00AE05C3" w:rsidRDefault="00146E5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number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of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articles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6380" w:type="dxa"/>
          </w:tcPr>
          <w:p w14:paraId="568DDB54" w14:textId="1707A6AC" w:rsidR="00AE05C3" w:rsidRPr="00D871A2" w:rsidRDefault="00D871A2">
            <w:pPr>
              <w:pStyle w:val="TableParagraph"/>
              <w:spacing w:line="271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AE05C3" w:rsidRPr="006646F5" w14:paraId="63695605" w14:textId="77777777">
        <w:trPr>
          <w:trHeight w:val="827"/>
        </w:trPr>
        <w:tc>
          <w:tcPr>
            <w:tcW w:w="3546" w:type="dxa"/>
          </w:tcPr>
          <w:p w14:paraId="52B6ED50" w14:textId="77777777" w:rsidR="00AE05C3" w:rsidRPr="004A5DF3" w:rsidRDefault="00146E5E">
            <w:pPr>
              <w:pStyle w:val="TableParagraph"/>
              <w:spacing w:line="270" w:lineRule="exact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Number</w:t>
            </w:r>
            <w:r w:rsidRPr="004A5DF3">
              <w:rPr>
                <w:spacing w:val="-2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of</w:t>
            </w:r>
            <w:r w:rsidRPr="004A5DF3">
              <w:rPr>
                <w:spacing w:val="-4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registered</w:t>
            </w:r>
            <w:r w:rsidRPr="004A5DF3">
              <w:rPr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spacing w:val="-2"/>
                <w:sz w:val="24"/>
                <w:lang w:val="en-US"/>
              </w:rPr>
              <w:t>intellectual</w:t>
            </w:r>
          </w:p>
          <w:p w14:paraId="4EBAE676" w14:textId="77777777" w:rsidR="00AE05C3" w:rsidRPr="004A5DF3" w:rsidRDefault="00146E5E">
            <w:pPr>
              <w:pStyle w:val="TableParagraph"/>
              <w:spacing w:line="270" w:lineRule="atLeast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property claims (patents, copyrights,</w:t>
            </w:r>
            <w:r w:rsidRPr="004A5DF3">
              <w:rPr>
                <w:spacing w:val="-12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etc.)</w:t>
            </w:r>
            <w:r w:rsidRPr="004A5DF3">
              <w:rPr>
                <w:spacing w:val="-15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authored</w:t>
            </w:r>
            <w:r w:rsidRPr="004A5DF3">
              <w:rPr>
                <w:spacing w:val="-12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(units)</w:t>
            </w:r>
          </w:p>
        </w:tc>
        <w:tc>
          <w:tcPr>
            <w:tcW w:w="6380" w:type="dxa"/>
          </w:tcPr>
          <w:p w14:paraId="732812E2" w14:textId="41FD6D2D" w:rsidR="00AE05C3" w:rsidRPr="00D871A2" w:rsidRDefault="00D871A2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AE05C3" w:rsidRPr="006646F5" w14:paraId="6518E29E" w14:textId="77777777">
        <w:trPr>
          <w:trHeight w:val="1103"/>
        </w:trPr>
        <w:tc>
          <w:tcPr>
            <w:tcW w:w="3546" w:type="dxa"/>
          </w:tcPr>
          <w:p w14:paraId="5B15E9A3" w14:textId="77777777" w:rsidR="00AE05C3" w:rsidRPr="004A5DF3" w:rsidRDefault="00146E5E">
            <w:pPr>
              <w:pStyle w:val="TableParagraph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Number of intellectual property protection</w:t>
            </w:r>
            <w:r w:rsidRPr="004A5DF3">
              <w:rPr>
                <w:spacing w:val="-2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applications</w:t>
            </w:r>
            <w:r w:rsidRPr="004A5DF3">
              <w:rPr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filed</w:t>
            </w:r>
            <w:r w:rsidRPr="004A5DF3">
              <w:rPr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spacing w:val="-4"/>
                <w:sz w:val="24"/>
                <w:lang w:val="en-US"/>
              </w:rPr>
              <w:t>based</w:t>
            </w:r>
          </w:p>
          <w:p w14:paraId="72B0FAAA" w14:textId="77777777" w:rsidR="00AE05C3" w:rsidRPr="004A5DF3" w:rsidRDefault="00146E5E">
            <w:pPr>
              <w:pStyle w:val="TableParagraph"/>
              <w:spacing w:line="270" w:lineRule="atLeast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on</w:t>
            </w:r>
            <w:r w:rsidRPr="004A5DF3">
              <w:rPr>
                <w:spacing w:val="-10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the</w:t>
            </w:r>
            <w:r w:rsidRPr="004A5DF3">
              <w:rPr>
                <w:spacing w:val="-10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researcher's</w:t>
            </w:r>
            <w:r w:rsidRPr="004A5DF3">
              <w:rPr>
                <w:spacing w:val="-10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scientific</w:t>
            </w:r>
            <w:r w:rsidRPr="004A5DF3">
              <w:rPr>
                <w:spacing w:val="-1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 xml:space="preserve">work </w:t>
            </w:r>
            <w:r w:rsidRPr="004A5DF3">
              <w:rPr>
                <w:spacing w:val="-2"/>
                <w:sz w:val="24"/>
                <w:lang w:val="en-US"/>
              </w:rPr>
              <w:t>(units)</w:t>
            </w:r>
          </w:p>
        </w:tc>
        <w:tc>
          <w:tcPr>
            <w:tcW w:w="6380" w:type="dxa"/>
          </w:tcPr>
          <w:p w14:paraId="0A8D2D8B" w14:textId="2994FDB3" w:rsidR="00AE05C3" w:rsidRPr="004A5DF3" w:rsidRDefault="00D871A2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D871A2">
              <w:rPr>
                <w:i/>
                <w:sz w:val="24"/>
                <w:lang w:val="en-US"/>
              </w:rPr>
              <w:t>2 patent applications</w:t>
            </w:r>
          </w:p>
        </w:tc>
      </w:tr>
      <w:tr w:rsidR="00AE05C3" w:rsidRPr="001F22E2" w14:paraId="15A2D778" w14:textId="77777777">
        <w:trPr>
          <w:trHeight w:val="1380"/>
        </w:trPr>
        <w:tc>
          <w:tcPr>
            <w:tcW w:w="3546" w:type="dxa"/>
          </w:tcPr>
          <w:p w14:paraId="06BABF4A" w14:textId="77777777" w:rsidR="00AE05C3" w:rsidRPr="004A5DF3" w:rsidRDefault="00146E5E">
            <w:pPr>
              <w:pStyle w:val="TableParagraph"/>
              <w:ind w:right="176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Number of students and (or) doctoral</w:t>
            </w:r>
            <w:r w:rsidRPr="004A5DF3">
              <w:rPr>
                <w:spacing w:val="-13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students</w:t>
            </w:r>
            <w:r w:rsidRPr="004A5DF3">
              <w:rPr>
                <w:spacing w:val="-13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supervised</w:t>
            </w:r>
            <w:r w:rsidRPr="004A5DF3">
              <w:rPr>
                <w:spacing w:val="-13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by the researcher for degree requirements, including PhD</w:t>
            </w:r>
          </w:p>
          <w:p w14:paraId="45491EF9" w14:textId="77777777" w:rsidR="00AE05C3" w:rsidRDefault="00146E5E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theses</w:t>
            </w:r>
            <w:proofErr w:type="spellEnd"/>
            <w:r>
              <w:rPr>
                <w:spacing w:val="-2"/>
                <w:sz w:val="24"/>
              </w:rPr>
              <w:t xml:space="preserve"> (</w:t>
            </w:r>
            <w:proofErr w:type="spellStart"/>
            <w:r>
              <w:rPr>
                <w:spacing w:val="-2"/>
                <w:sz w:val="24"/>
              </w:rPr>
              <w:t>people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6380" w:type="dxa"/>
          </w:tcPr>
          <w:p w14:paraId="319AAB1A" w14:textId="7F859EE1" w:rsidR="00AE05C3" w:rsidRPr="004A5DF3" w:rsidRDefault="00D871A2">
            <w:pPr>
              <w:pStyle w:val="TableParagraph"/>
              <w:ind w:left="107"/>
              <w:rPr>
                <w:i/>
                <w:sz w:val="24"/>
                <w:lang w:val="en-US"/>
              </w:rPr>
            </w:pPr>
            <w:r w:rsidRPr="00D871A2">
              <w:rPr>
                <w:i/>
                <w:sz w:val="24"/>
                <w:lang w:val="en-US"/>
              </w:rPr>
              <w:t>Supervision of 2 students and (or) graduate students during 2 years of scientific research</w:t>
            </w:r>
          </w:p>
        </w:tc>
      </w:tr>
      <w:tr w:rsidR="00AE05C3" w:rsidRPr="006646F5" w14:paraId="3C2E98B8" w14:textId="77777777">
        <w:trPr>
          <w:trHeight w:val="1103"/>
        </w:trPr>
        <w:tc>
          <w:tcPr>
            <w:tcW w:w="3546" w:type="dxa"/>
          </w:tcPr>
          <w:p w14:paraId="2330D3F6" w14:textId="77777777" w:rsidR="00AE05C3" w:rsidRPr="004A5DF3" w:rsidRDefault="00146E5E">
            <w:pPr>
              <w:pStyle w:val="TableParagraph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Number</w:t>
            </w:r>
            <w:r w:rsidRPr="004A5DF3">
              <w:rPr>
                <w:spacing w:val="-13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of</w:t>
            </w:r>
            <w:r w:rsidRPr="004A5DF3">
              <w:rPr>
                <w:spacing w:val="-15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conferences,</w:t>
            </w:r>
            <w:r w:rsidRPr="004A5DF3">
              <w:rPr>
                <w:spacing w:val="-12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seminars, and symposia in the researcher's field to participate in (units)</w:t>
            </w:r>
          </w:p>
        </w:tc>
        <w:tc>
          <w:tcPr>
            <w:tcW w:w="6380" w:type="dxa"/>
          </w:tcPr>
          <w:p w14:paraId="079D7594" w14:textId="77777777" w:rsidR="00D871A2" w:rsidRPr="00D871A2" w:rsidRDefault="00D871A2" w:rsidP="00D871A2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D871A2">
              <w:rPr>
                <w:i/>
                <w:sz w:val="24"/>
                <w:lang w:val="en-US"/>
              </w:rPr>
              <w:t>4 conferences and/or scientific seminars, and/or symposiums during 2 years of scientific</w:t>
            </w:r>
          </w:p>
          <w:p w14:paraId="760F1892" w14:textId="3EB47114" w:rsidR="00AE05C3" w:rsidRPr="004A5DF3" w:rsidRDefault="00D871A2" w:rsidP="00D871A2">
            <w:pPr>
              <w:pStyle w:val="TableParagraph"/>
              <w:spacing w:line="270" w:lineRule="atLeast"/>
              <w:ind w:left="107"/>
              <w:rPr>
                <w:i/>
                <w:sz w:val="24"/>
                <w:lang w:val="en-US"/>
              </w:rPr>
            </w:pPr>
            <w:r w:rsidRPr="00D871A2">
              <w:rPr>
                <w:i/>
                <w:sz w:val="24"/>
                <w:lang w:val="en-US"/>
              </w:rPr>
              <w:t>research</w:t>
            </w:r>
          </w:p>
        </w:tc>
      </w:tr>
    </w:tbl>
    <w:p w14:paraId="62A59219" w14:textId="77777777" w:rsidR="00146E5E" w:rsidRPr="004A5DF3" w:rsidRDefault="00146E5E">
      <w:pPr>
        <w:rPr>
          <w:lang w:val="en-US"/>
        </w:rPr>
      </w:pPr>
    </w:p>
    <w:sectPr w:rsidR="00146E5E" w:rsidRPr="004A5DF3">
      <w:footerReference w:type="default" r:id="rId9"/>
      <w:pgSz w:w="11910" w:h="16840"/>
      <w:pgMar w:top="1100" w:right="708" w:bottom="280" w:left="992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E09BA2" w14:textId="77777777" w:rsidR="007A07F2" w:rsidRDefault="007A07F2">
      <w:r>
        <w:separator/>
      </w:r>
    </w:p>
  </w:endnote>
  <w:endnote w:type="continuationSeparator" w:id="0">
    <w:p w14:paraId="50BC9004" w14:textId="77777777" w:rsidR="007A07F2" w:rsidRDefault="007A0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roxima Nova Rg">
    <w:altName w:val="Candara"/>
    <w:charset w:val="CC"/>
    <w:family w:val="auto"/>
    <w:pitch w:val="variable"/>
    <w:sig w:usb0="00000001" w:usb1="5000E0F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E016B4" w14:textId="77777777" w:rsidR="00AE05C3" w:rsidRDefault="00AE05C3">
    <w:pPr>
      <w:pStyle w:val="a3"/>
      <w:spacing w:line="14" w:lineRule="auto"/>
      <w:ind w:left="0" w:firstLine="0"/>
      <w:jc w:val="left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36A8C8" w14:textId="77777777" w:rsidR="00AE05C3" w:rsidRDefault="00AE05C3">
    <w:pPr>
      <w:pStyle w:val="a3"/>
      <w:spacing w:line="14" w:lineRule="auto"/>
      <w:ind w:left="0" w:firstLine="0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1F59F6" w14:textId="77777777" w:rsidR="007A07F2" w:rsidRDefault="007A07F2">
      <w:r>
        <w:separator/>
      </w:r>
    </w:p>
  </w:footnote>
  <w:footnote w:type="continuationSeparator" w:id="0">
    <w:p w14:paraId="501DEB45" w14:textId="77777777" w:rsidR="007A07F2" w:rsidRDefault="007A07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004745"/>
    <w:multiLevelType w:val="multilevel"/>
    <w:tmpl w:val="5B9250B6"/>
    <w:lvl w:ilvl="0">
      <w:start w:val="3"/>
      <w:numFmt w:val="decimal"/>
      <w:lvlText w:val="%1"/>
      <w:lvlJc w:val="left"/>
      <w:pPr>
        <w:ind w:left="1145" w:hanging="42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145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883" w:hanging="4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54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26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997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369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0740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112" w:hanging="425"/>
      </w:pPr>
      <w:rPr>
        <w:rFonts w:hint="default"/>
        <w:lang w:val="ru-RU" w:eastAsia="en-US" w:bidi="ar-SA"/>
      </w:rPr>
    </w:lvl>
  </w:abstractNum>
  <w:abstractNum w:abstractNumId="1" w15:restartNumberingAfterBreak="0">
    <w:nsid w:val="3E7C69AE"/>
    <w:multiLevelType w:val="multilevel"/>
    <w:tmpl w:val="B722256E"/>
    <w:lvl w:ilvl="0">
      <w:start w:val="1"/>
      <w:numFmt w:val="decimal"/>
      <w:lvlText w:val="%1."/>
      <w:lvlJc w:val="left"/>
      <w:pPr>
        <w:ind w:left="501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7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0" w:hanging="69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82" w:hanging="8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1700" w:hanging="8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17" w:hanging="8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5" w:hanging="8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53" w:hanging="8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70" w:hanging="852"/>
      </w:pPr>
      <w:rPr>
        <w:rFonts w:hint="default"/>
        <w:lang w:val="ru-RU" w:eastAsia="en-US" w:bidi="ar-SA"/>
      </w:rPr>
    </w:lvl>
  </w:abstractNum>
  <w:abstractNum w:abstractNumId="2" w15:restartNumberingAfterBreak="0">
    <w:nsid w:val="5097030C"/>
    <w:multiLevelType w:val="multilevel"/>
    <w:tmpl w:val="5EA2C018"/>
    <w:lvl w:ilvl="0">
      <w:start w:val="1"/>
      <w:numFmt w:val="decimal"/>
      <w:lvlText w:val="%1."/>
      <w:lvlJc w:val="left"/>
      <w:pPr>
        <w:ind w:left="732" w:hanging="7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08" w:hanging="4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76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45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13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581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0150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1718" w:hanging="42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5C3"/>
    <w:rsid w:val="00146E5E"/>
    <w:rsid w:val="001F22E2"/>
    <w:rsid w:val="004A5DF3"/>
    <w:rsid w:val="005119B3"/>
    <w:rsid w:val="006646F5"/>
    <w:rsid w:val="007A07F2"/>
    <w:rsid w:val="007F18E5"/>
    <w:rsid w:val="00AE05C3"/>
    <w:rsid w:val="00D871A2"/>
    <w:rsid w:val="00FA3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597BE1"/>
  <w15:docId w15:val="{E166CA00-DF28-41E8-ADBE-191CDABF1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125"/>
      <w:ind w:left="567" w:hanging="427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 w:firstLine="70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0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footer"/>
    <w:basedOn w:val="a"/>
    <w:link w:val="a6"/>
    <w:uiPriority w:val="99"/>
    <w:unhideWhenUsed/>
    <w:rsid w:val="006646F5"/>
    <w:pPr>
      <w:widowControl/>
      <w:tabs>
        <w:tab w:val="center" w:pos="4677"/>
        <w:tab w:val="right" w:pos="9355"/>
      </w:tabs>
      <w:autoSpaceDE/>
      <w:autoSpaceDN/>
    </w:pPr>
    <w:rPr>
      <w:sz w:val="24"/>
      <w:szCs w:val="24"/>
      <w:lang w:eastAsia="ar-SA"/>
    </w:rPr>
  </w:style>
  <w:style w:type="character" w:customStyle="1" w:styleId="a6">
    <w:name w:val="Нижний колонтитул Знак"/>
    <w:basedOn w:val="a0"/>
    <w:link w:val="a5"/>
    <w:uiPriority w:val="99"/>
    <w:rsid w:val="006646F5"/>
    <w:rPr>
      <w:rFonts w:ascii="Times New Roman" w:eastAsia="Times New Roman" w:hAnsi="Times New Roman" w:cs="Times New Roman"/>
      <w:sz w:val="24"/>
      <w:szCs w:val="24"/>
      <w:lang w:val="ru-RU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808</Words>
  <Characters>4610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Горошникова Резеда Алдабергеновна</cp:lastModifiedBy>
  <cp:revision>3</cp:revision>
  <dcterms:created xsi:type="dcterms:W3CDTF">2025-08-13T13:43:00Z</dcterms:created>
  <dcterms:modified xsi:type="dcterms:W3CDTF">2025-08-14T12:04:00Z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2025-08-13T00:00:00Z</vt:filetime>
  </property>
  <property fmtid="{D5CDD505-2E9C-101B-9397-08002B2CF9AE}" pid="5" name="Producer">
    <vt:lpwstr>3-Heights(TM) PDF Security Shell 4.8.25.2 (http://www.pdf-tools.com)</vt:lpwstr>
  </property>
</Properties>
</file>