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B806A" w14:textId="41250381" w:rsidR="003F6A41" w:rsidRDefault="003F6A41" w:rsidP="003F6A41">
      <w:pPr>
        <w:jc w:val="center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2020-2021</w:t>
      </w:r>
      <w:proofErr w:type="gramEnd"/>
    </w:p>
    <w:p w14:paraId="2D391036" w14:textId="54A2EB58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SOLODKOVA, I. M.; GRIGORYEVA, E. V.; ISMAGILOVA, L. R. Translating texts on business and economics: some pitfalls for perspective translators. Revista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EntreLínguas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Araraquara, v. 7, n. Esp1, p. 203–212, 2021. DOI: 10.29051/el.v7iEsp1.14889.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Disponível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em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: https://periodicos.fclar.unesp.br/entrelinguas/article/view/14889.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Acesso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em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: 29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mar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>. 2021.</w:t>
      </w:r>
    </w:p>
    <w:p w14:paraId="1E518BDF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Vorobyev A. Strategic Management system of the territory as a factor of increasing </w:t>
      </w:r>
      <w:proofErr w:type="spellStart"/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It's</w:t>
      </w:r>
      <w:proofErr w:type="spellEnd"/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competitiveness level in financial organizations / A. Vorobyev, I. Glebova, L.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Khafizova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//International Journal of Financial Research. - 2021. - V. 11. No 6, - P. 219-225.</w:t>
      </w:r>
    </w:p>
    <w:p w14:paraId="0D79F34B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Rodnyansky D, Polyakova O, Abramov R, Comparative performance analysis of private and public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companies'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in the oil industry sector: Russia and the world//International Journal of Engineering Research and Technology. - 2020. - Vol.13, Is.11. - P.3469-3474.</w:t>
      </w:r>
    </w:p>
    <w:p w14:paraId="6A9BC623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Meleschenko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S.S,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Snetkova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T.A,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Lyzhova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A.V, Aspects of environmental issues in the audit evidence //Procedia Environmental Science, Engineering and Management. - 2020. - Vol.7, Is.3. - P.395-407. </w:t>
      </w:r>
    </w:p>
    <w:p w14:paraId="10EC39D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I. S. GLEBOVA, S. S. BERMAN, ABDULGANIEV / PH. D. L. V. KHAFIZOVA RESIDENTIAL REAL ESTATE MARKET IN THE LARGEST CITIES OF RUSSIA: EVALUATION AND POSSIBILITIES OF ITS </w:t>
      </w:r>
      <w:proofErr w:type="gramStart"/>
      <w:r w:rsidRPr="000A4B50">
        <w:rPr>
          <w:rFonts w:ascii="Times New Roman" w:hAnsi="Times New Roman" w:cs="Times New Roman"/>
          <w:sz w:val="20"/>
          <w:szCs w:val="20"/>
          <w:lang w:val="en-US"/>
        </w:rPr>
        <w:t>REGULATION,\\REVISTA</w:t>
      </w:r>
      <w:proofErr w:type="gram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INCLUSIONESISSN 0719-4706 -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Volumen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7 /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Número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Especial /Abril–Junio 2020 pp.235-247 (Q3) http://www.archivosrevistainclusiones.com/A%C3%B1o-2020/ </w:t>
      </w:r>
      <w:r w:rsidRPr="000A4B50">
        <w:rPr>
          <w:rFonts w:ascii="Times New Roman" w:hAnsi="Times New Roman" w:cs="Times New Roman"/>
          <w:sz w:val="20"/>
          <w:szCs w:val="20"/>
        </w:rPr>
        <w:t>Статья</w:t>
      </w:r>
      <w:r w:rsidRPr="000A4B50">
        <w:rPr>
          <w:rFonts w:ascii="Times New Roman" w:hAnsi="Times New Roman" w:cs="Times New Roman"/>
          <w:sz w:val="20"/>
          <w:szCs w:val="20"/>
          <w:lang w:val="en-US"/>
        </w:rPr>
        <w:t>: http://www.archivosrevistainclusiones.com/gallery/17%20vol%207%20num%20vallesespecialleabriljunio2020revinclusi.pdf</w:t>
      </w:r>
    </w:p>
    <w:p w14:paraId="329DA134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Karimova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LSh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Biktagirova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GF,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LR (2020) Developing Self-Efficacy of Future EFL Teachers. In: Gafurov I, Valeeva R (Eds) VI International Forum on Teacher Education, Kazan Federal University, Russia. May 27 - June 9, 2020. ARPHA Proceedings 3: 919-933. https://doi.org/10.3897/ap.2.e0919</w:t>
      </w:r>
    </w:p>
    <w:p w14:paraId="0D324EE0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Irina M. Solodkova,1Elena V. Grigoryeva,1Liliya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TRANSLATING THE TEXTS ON BUSINESS AND ECONOMICS: SOME PITFALLS FOR PERSPECTIVE TRANSLATORS Hamdard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Islamicus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, Vol. 43 No.S.1 (2020),1569-1575 </w:t>
      </w:r>
    </w:p>
    <w:p w14:paraId="0963434E" w14:textId="77777777" w:rsidR="00E60D82" w:rsidRPr="000A4B50" w:rsidRDefault="00E60D82" w:rsidP="00E60D8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Irina M. Solodkova,1Elena V. Grigoryeva,1Liliya R.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Ismagilova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 xml:space="preserve"> TRANSLATING THE TEXTS ON BUSINESS AND ECONOMICS: SOME PITFALLS FOR PERSPECTIVE TRANSLATORS Hamdard </w:t>
      </w:r>
      <w:proofErr w:type="spellStart"/>
      <w:r w:rsidRPr="000A4B50">
        <w:rPr>
          <w:rFonts w:ascii="Times New Roman" w:hAnsi="Times New Roman" w:cs="Times New Roman"/>
          <w:sz w:val="20"/>
          <w:szCs w:val="20"/>
          <w:lang w:val="en-US"/>
        </w:rPr>
        <w:t>Islamicus</w:t>
      </w:r>
      <w:proofErr w:type="spellEnd"/>
      <w:r w:rsidRPr="000A4B50">
        <w:rPr>
          <w:rFonts w:ascii="Times New Roman" w:hAnsi="Times New Roman" w:cs="Times New Roman"/>
          <w:sz w:val="20"/>
          <w:szCs w:val="20"/>
          <w:lang w:val="en-US"/>
        </w:rPr>
        <w:t>, Vol. 43 No.S.1 (2020),1569-1575</w:t>
      </w:r>
    </w:p>
    <w:p w14:paraId="60527258" w14:textId="77777777" w:rsidR="00246500" w:rsidRPr="000A4B50" w:rsidRDefault="00246500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46500" w:rsidRPr="000A4B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31C0E"/>
    <w:multiLevelType w:val="hybridMultilevel"/>
    <w:tmpl w:val="BF98DB86"/>
    <w:lvl w:ilvl="0" w:tplc="E44E11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9464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6B"/>
    <w:rsid w:val="000A4B50"/>
    <w:rsid w:val="00237DE6"/>
    <w:rsid w:val="00246500"/>
    <w:rsid w:val="003F6A41"/>
    <w:rsid w:val="00B37407"/>
    <w:rsid w:val="00BB3A07"/>
    <w:rsid w:val="00CF1030"/>
    <w:rsid w:val="00E60D82"/>
    <w:rsid w:val="00F8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D16B1"/>
  <w15:chartTrackingRefBased/>
  <w15:docId w15:val="{D050A8AC-FA1D-4EA3-AF5C-874C9FF50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5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5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5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5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5D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85D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85D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85D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85D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85D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85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5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5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5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5D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85D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5D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5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5D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85D6B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0A4B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2025-11-25T19:50:00Z</dcterms:created>
  <dcterms:modified xsi:type="dcterms:W3CDTF">2025-11-25T19:57:00Z</dcterms:modified>
</cp:coreProperties>
</file>