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FA" w:rsidRPr="00D86D2F" w:rsidRDefault="00ED23FA" w:rsidP="00220464">
      <w:pPr>
        <w:spacing w:line="360" w:lineRule="auto"/>
        <w:ind w:right="141" w:firstLine="708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D86D2F">
        <w:rPr>
          <w:rFonts w:ascii="Arial" w:hAnsi="Arial" w:cs="Arial"/>
          <w:sz w:val="32"/>
          <w:szCs w:val="32"/>
        </w:rPr>
        <w:t>Уважаемые коллеги!</w:t>
      </w:r>
    </w:p>
    <w:p w:rsidR="00824975" w:rsidRDefault="00824975" w:rsidP="00220464">
      <w:pPr>
        <w:spacing w:line="360" w:lineRule="auto"/>
        <w:ind w:right="141"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Прежде </w:t>
      </w:r>
      <w:proofErr w:type="gramStart"/>
      <w:r>
        <w:rPr>
          <w:rFonts w:ascii="Arial" w:hAnsi="Arial" w:cs="Arial"/>
          <w:sz w:val="32"/>
          <w:szCs w:val="32"/>
        </w:rPr>
        <w:t>всего</w:t>
      </w:r>
      <w:proofErr w:type="gramEnd"/>
      <w:r>
        <w:rPr>
          <w:rFonts w:ascii="Arial" w:hAnsi="Arial" w:cs="Arial"/>
          <w:sz w:val="32"/>
          <w:szCs w:val="32"/>
        </w:rPr>
        <w:t xml:space="preserve"> хотелось бы поздравить всех с прошедшим вчера Днём науки, а наших вернувшихся после каникул студентов с началом второго семестра, который для некоторых станет завершающим периодом их студенческой жизни накануне защиты дипломов!</w:t>
      </w:r>
    </w:p>
    <w:p w:rsidR="006E40DC" w:rsidRPr="00D86D2F" w:rsidRDefault="006E40DC" w:rsidP="00220464">
      <w:pPr>
        <w:spacing w:line="360" w:lineRule="auto"/>
        <w:ind w:right="141" w:firstLine="708"/>
        <w:jc w:val="both"/>
        <w:rPr>
          <w:rFonts w:ascii="Arial" w:hAnsi="Arial" w:cs="Arial"/>
          <w:sz w:val="32"/>
          <w:szCs w:val="32"/>
        </w:rPr>
      </w:pPr>
      <w:r w:rsidRPr="00D86D2F">
        <w:rPr>
          <w:rFonts w:ascii="Arial" w:hAnsi="Arial" w:cs="Arial"/>
          <w:sz w:val="32"/>
          <w:szCs w:val="32"/>
        </w:rPr>
        <w:t xml:space="preserve">Сегодня я бы хотел проинформировать расширенный состав </w:t>
      </w:r>
      <w:r w:rsidR="008C641D" w:rsidRPr="00D86D2F">
        <w:rPr>
          <w:rFonts w:ascii="Arial" w:hAnsi="Arial" w:cs="Arial"/>
          <w:sz w:val="32"/>
          <w:szCs w:val="32"/>
        </w:rPr>
        <w:t>н</w:t>
      </w:r>
      <w:r w:rsidRPr="00D86D2F">
        <w:rPr>
          <w:rFonts w:ascii="Arial" w:hAnsi="Arial" w:cs="Arial"/>
          <w:sz w:val="32"/>
          <w:szCs w:val="32"/>
        </w:rPr>
        <w:t>ашего учёного совета относительно итогов прошедшего</w:t>
      </w:r>
      <w:r w:rsidR="00F36ECE" w:rsidRPr="00D86D2F">
        <w:rPr>
          <w:rFonts w:ascii="Arial" w:hAnsi="Arial" w:cs="Arial"/>
          <w:sz w:val="32"/>
          <w:szCs w:val="32"/>
        </w:rPr>
        <w:t xml:space="preserve"> 2015</w:t>
      </w:r>
      <w:r w:rsidRPr="00D86D2F">
        <w:rPr>
          <w:rFonts w:ascii="Arial" w:hAnsi="Arial" w:cs="Arial"/>
          <w:sz w:val="32"/>
          <w:szCs w:val="32"/>
        </w:rPr>
        <w:t xml:space="preserve"> года, тем более</w:t>
      </w:r>
      <w:proofErr w:type="gramStart"/>
      <w:r w:rsidRPr="00D86D2F">
        <w:rPr>
          <w:rFonts w:ascii="Arial" w:hAnsi="Arial" w:cs="Arial"/>
          <w:sz w:val="32"/>
          <w:szCs w:val="32"/>
        </w:rPr>
        <w:t>,</w:t>
      </w:r>
      <w:proofErr w:type="gramEnd"/>
      <w:r w:rsidRPr="00D86D2F">
        <w:rPr>
          <w:rFonts w:ascii="Arial" w:hAnsi="Arial" w:cs="Arial"/>
          <w:sz w:val="32"/>
          <w:szCs w:val="32"/>
        </w:rPr>
        <w:t xml:space="preserve"> что </w:t>
      </w:r>
      <w:r w:rsidR="00F36ECE" w:rsidRPr="00D86D2F">
        <w:rPr>
          <w:rFonts w:ascii="Arial" w:hAnsi="Arial" w:cs="Arial"/>
          <w:sz w:val="32"/>
          <w:szCs w:val="32"/>
        </w:rPr>
        <w:t xml:space="preserve">сейчас </w:t>
      </w:r>
      <w:r w:rsidRPr="00D86D2F">
        <w:rPr>
          <w:rFonts w:ascii="Arial" w:hAnsi="Arial" w:cs="Arial"/>
          <w:sz w:val="32"/>
          <w:szCs w:val="32"/>
        </w:rPr>
        <w:t xml:space="preserve">мы можем подвести их </w:t>
      </w:r>
      <w:r w:rsidR="00F36ECE" w:rsidRPr="00D86D2F">
        <w:rPr>
          <w:rFonts w:ascii="Arial" w:hAnsi="Arial" w:cs="Arial"/>
          <w:sz w:val="32"/>
          <w:szCs w:val="32"/>
        </w:rPr>
        <w:t xml:space="preserve">уже </w:t>
      </w:r>
      <w:r w:rsidRPr="00D86D2F">
        <w:rPr>
          <w:rFonts w:ascii="Arial" w:hAnsi="Arial" w:cs="Arial"/>
          <w:sz w:val="32"/>
          <w:szCs w:val="32"/>
        </w:rPr>
        <w:t>в полном объёме.</w:t>
      </w:r>
    </w:p>
    <w:p w:rsidR="006E40DC" w:rsidRPr="00D86D2F" w:rsidRDefault="006E40DC" w:rsidP="00220464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D86D2F">
        <w:rPr>
          <w:rFonts w:ascii="Arial" w:hAnsi="Arial" w:cs="Arial"/>
          <w:sz w:val="32"/>
          <w:szCs w:val="32"/>
        </w:rPr>
        <w:lastRenderedPageBreak/>
        <w:t xml:space="preserve">Начну с </w:t>
      </w:r>
      <w:proofErr w:type="spellStart"/>
      <w:r w:rsidRPr="00D86D2F">
        <w:rPr>
          <w:rFonts w:ascii="Arial" w:hAnsi="Arial" w:cs="Arial"/>
          <w:sz w:val="32"/>
          <w:szCs w:val="32"/>
        </w:rPr>
        <w:t>макро</w:t>
      </w:r>
      <w:r w:rsidR="00790DE8" w:rsidRPr="00D86D2F">
        <w:rPr>
          <w:rFonts w:ascii="Arial" w:hAnsi="Arial" w:cs="Arial"/>
          <w:sz w:val="32"/>
          <w:szCs w:val="32"/>
        </w:rPr>
        <w:t>метрических</w:t>
      </w:r>
      <w:proofErr w:type="spellEnd"/>
      <w:r w:rsidRPr="00D86D2F">
        <w:rPr>
          <w:rFonts w:ascii="Arial" w:hAnsi="Arial" w:cs="Arial"/>
          <w:sz w:val="32"/>
          <w:szCs w:val="32"/>
        </w:rPr>
        <w:t xml:space="preserve"> параметров оценки деятельности нашего вуза</w:t>
      </w:r>
      <w:r w:rsidR="00220464" w:rsidRPr="00D86D2F">
        <w:rPr>
          <w:rFonts w:ascii="Arial" w:hAnsi="Arial" w:cs="Arial"/>
          <w:sz w:val="32"/>
          <w:szCs w:val="32"/>
        </w:rPr>
        <w:t xml:space="preserve">, </w:t>
      </w:r>
      <w:r w:rsidR="005F0E6B" w:rsidRPr="00D86D2F">
        <w:rPr>
          <w:rFonts w:ascii="Arial" w:hAnsi="Arial" w:cs="Arial"/>
          <w:sz w:val="32"/>
          <w:szCs w:val="32"/>
        </w:rPr>
        <w:t xml:space="preserve">потому </w:t>
      </w:r>
      <w:r w:rsidR="00220464" w:rsidRPr="00D86D2F">
        <w:rPr>
          <w:rFonts w:ascii="Arial" w:hAnsi="Arial" w:cs="Arial"/>
          <w:sz w:val="32"/>
          <w:szCs w:val="32"/>
        </w:rPr>
        <w:t xml:space="preserve">как именно </w:t>
      </w:r>
      <w:r w:rsidR="00BC02B8" w:rsidRPr="00D86D2F">
        <w:rPr>
          <w:rFonts w:ascii="Arial" w:hAnsi="Arial" w:cs="Arial"/>
          <w:sz w:val="32"/>
          <w:szCs w:val="32"/>
        </w:rPr>
        <w:t xml:space="preserve">они, с моей точки зрения, являются интегральными показателями </w:t>
      </w:r>
      <w:r w:rsidR="00220464" w:rsidRPr="00D86D2F">
        <w:rPr>
          <w:rFonts w:ascii="Arial" w:hAnsi="Arial" w:cs="Arial"/>
          <w:sz w:val="32"/>
          <w:szCs w:val="32"/>
        </w:rPr>
        <w:t>нашего развития</w:t>
      </w:r>
      <w:r w:rsidR="003E12BA" w:rsidRPr="00D86D2F">
        <w:rPr>
          <w:rFonts w:ascii="Arial" w:hAnsi="Arial" w:cs="Arial"/>
          <w:sz w:val="32"/>
          <w:szCs w:val="32"/>
        </w:rPr>
        <w:t xml:space="preserve"> и нашей результативности</w:t>
      </w:r>
      <w:r w:rsidR="00220464" w:rsidRPr="00D86D2F">
        <w:rPr>
          <w:rFonts w:ascii="Arial" w:hAnsi="Arial" w:cs="Arial"/>
          <w:sz w:val="32"/>
          <w:szCs w:val="32"/>
        </w:rPr>
        <w:t>.</w:t>
      </w:r>
    </w:p>
    <w:p w:rsidR="00291653" w:rsidRPr="00D86D2F" w:rsidRDefault="0037341D" w:rsidP="00220464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D86D2F">
        <w:rPr>
          <w:rFonts w:ascii="Arial" w:hAnsi="Arial" w:cs="Arial"/>
          <w:sz w:val="32"/>
          <w:szCs w:val="32"/>
        </w:rPr>
        <w:t xml:space="preserve">Университет сегодня </w:t>
      </w:r>
      <w:r w:rsidR="00291653" w:rsidRPr="00D86D2F">
        <w:rPr>
          <w:rFonts w:ascii="Arial" w:hAnsi="Arial" w:cs="Arial"/>
          <w:sz w:val="32"/>
          <w:szCs w:val="32"/>
        </w:rPr>
        <w:t xml:space="preserve">это большая корпорация с более </w:t>
      </w:r>
      <w:r w:rsidR="00EA77B8" w:rsidRPr="00D86D2F">
        <w:rPr>
          <w:rFonts w:ascii="Arial" w:hAnsi="Arial" w:cs="Arial"/>
          <w:sz w:val="32"/>
          <w:szCs w:val="32"/>
        </w:rPr>
        <w:t xml:space="preserve">чем </w:t>
      </w:r>
      <w:r w:rsidR="00291653" w:rsidRPr="00D86D2F">
        <w:rPr>
          <w:rFonts w:ascii="Arial" w:hAnsi="Arial" w:cs="Arial"/>
          <w:sz w:val="32"/>
          <w:szCs w:val="32"/>
        </w:rPr>
        <w:t>9</w:t>
      </w:r>
      <w:r w:rsidR="00EA77B8" w:rsidRPr="00D86D2F">
        <w:rPr>
          <w:rFonts w:ascii="Arial" w:hAnsi="Arial" w:cs="Arial"/>
          <w:sz w:val="32"/>
          <w:szCs w:val="32"/>
        </w:rPr>
        <w:t>-тью</w:t>
      </w:r>
      <w:r w:rsidR="00291653" w:rsidRPr="00D86D2F">
        <w:rPr>
          <w:rFonts w:ascii="Arial" w:hAnsi="Arial" w:cs="Arial"/>
          <w:sz w:val="32"/>
          <w:szCs w:val="32"/>
        </w:rPr>
        <w:t xml:space="preserve"> тысячами сотрудников (</w:t>
      </w:r>
      <w:r w:rsidR="00291653" w:rsidRPr="00824975">
        <w:rPr>
          <w:rFonts w:ascii="Arial" w:hAnsi="Arial" w:cs="Arial"/>
          <w:sz w:val="24"/>
          <w:szCs w:val="24"/>
        </w:rPr>
        <w:t>9 061</w:t>
      </w:r>
      <w:r w:rsidR="00291653" w:rsidRPr="00D86D2F">
        <w:rPr>
          <w:rFonts w:ascii="Arial" w:hAnsi="Arial" w:cs="Arial"/>
          <w:sz w:val="32"/>
          <w:szCs w:val="32"/>
        </w:rPr>
        <w:t>), почти 44-мя тысячам</w:t>
      </w:r>
      <w:r w:rsidR="00824975">
        <w:rPr>
          <w:rFonts w:ascii="Arial" w:hAnsi="Arial" w:cs="Arial"/>
          <w:sz w:val="32"/>
          <w:szCs w:val="32"/>
        </w:rPr>
        <w:t>и студентов (</w:t>
      </w:r>
      <w:r w:rsidR="00824975" w:rsidRPr="00824975">
        <w:rPr>
          <w:rFonts w:ascii="Arial" w:hAnsi="Arial" w:cs="Arial"/>
          <w:sz w:val="24"/>
          <w:szCs w:val="24"/>
        </w:rPr>
        <w:t>43 913</w:t>
      </w:r>
      <w:r w:rsidR="00824975">
        <w:rPr>
          <w:rFonts w:ascii="Arial" w:hAnsi="Arial" w:cs="Arial"/>
          <w:sz w:val="32"/>
          <w:szCs w:val="32"/>
        </w:rPr>
        <w:t>) и тысячей с лишним аспирантов (</w:t>
      </w:r>
      <w:r w:rsidR="00824975" w:rsidRPr="00824975">
        <w:rPr>
          <w:rFonts w:ascii="Arial" w:hAnsi="Arial" w:cs="Arial"/>
          <w:sz w:val="24"/>
          <w:szCs w:val="24"/>
        </w:rPr>
        <w:t>1 143</w:t>
      </w:r>
      <w:r w:rsidR="00824975">
        <w:rPr>
          <w:rFonts w:ascii="Arial" w:hAnsi="Arial" w:cs="Arial"/>
          <w:sz w:val="32"/>
          <w:szCs w:val="32"/>
        </w:rPr>
        <w:t>).</w:t>
      </w:r>
      <w:r w:rsidR="00291653" w:rsidRPr="00D86D2F">
        <w:rPr>
          <w:rFonts w:ascii="Arial" w:hAnsi="Arial" w:cs="Arial"/>
          <w:sz w:val="32"/>
          <w:szCs w:val="32"/>
        </w:rPr>
        <w:t xml:space="preserve"> </w:t>
      </w:r>
    </w:p>
    <w:p w:rsidR="006E40DC" w:rsidRPr="00D86D2F" w:rsidRDefault="00291653" w:rsidP="00220464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D86D2F">
        <w:rPr>
          <w:rFonts w:ascii="Arial" w:hAnsi="Arial" w:cs="Arial"/>
          <w:sz w:val="32"/>
          <w:szCs w:val="32"/>
        </w:rPr>
        <w:t xml:space="preserve">И бюджет наш </w:t>
      </w:r>
      <w:r w:rsidR="00220464" w:rsidRPr="00D86D2F">
        <w:rPr>
          <w:rFonts w:ascii="Arial" w:hAnsi="Arial" w:cs="Arial"/>
          <w:sz w:val="32"/>
          <w:szCs w:val="32"/>
        </w:rPr>
        <w:t xml:space="preserve">в ушедшем году </w:t>
      </w:r>
      <w:r w:rsidR="006E40DC" w:rsidRPr="00D86D2F">
        <w:rPr>
          <w:rFonts w:ascii="Arial" w:hAnsi="Arial" w:cs="Arial"/>
          <w:sz w:val="32"/>
          <w:szCs w:val="32"/>
        </w:rPr>
        <w:t xml:space="preserve">составил </w:t>
      </w:r>
      <w:r w:rsidR="00220464" w:rsidRPr="00D86D2F">
        <w:rPr>
          <w:rFonts w:ascii="Arial" w:hAnsi="Arial" w:cs="Arial"/>
          <w:sz w:val="32"/>
          <w:szCs w:val="32"/>
        </w:rPr>
        <w:t>почти 12 (</w:t>
      </w:r>
      <w:r w:rsidR="006E40DC" w:rsidRPr="00824975">
        <w:rPr>
          <w:rFonts w:ascii="Arial" w:hAnsi="Arial" w:cs="Arial"/>
          <w:sz w:val="24"/>
          <w:szCs w:val="24"/>
        </w:rPr>
        <w:t>11,</w:t>
      </w:r>
      <w:r w:rsidR="00830A2E" w:rsidRPr="00824975">
        <w:rPr>
          <w:rFonts w:ascii="Arial" w:hAnsi="Arial" w:cs="Arial"/>
          <w:sz w:val="24"/>
          <w:szCs w:val="24"/>
        </w:rPr>
        <w:t>9</w:t>
      </w:r>
      <w:r w:rsidR="006E40DC" w:rsidRPr="00824975">
        <w:rPr>
          <w:rFonts w:ascii="Arial" w:hAnsi="Arial" w:cs="Arial"/>
          <w:sz w:val="24"/>
          <w:szCs w:val="24"/>
        </w:rPr>
        <w:t>5</w:t>
      </w:r>
      <w:r w:rsidR="00830A2E" w:rsidRPr="00824975">
        <w:rPr>
          <w:rFonts w:ascii="Arial" w:hAnsi="Arial" w:cs="Arial"/>
          <w:sz w:val="24"/>
          <w:szCs w:val="24"/>
        </w:rPr>
        <w:t>9</w:t>
      </w:r>
      <w:r w:rsidR="00220464" w:rsidRPr="00D86D2F">
        <w:rPr>
          <w:rFonts w:ascii="Arial" w:hAnsi="Arial" w:cs="Arial"/>
          <w:sz w:val="32"/>
          <w:szCs w:val="32"/>
        </w:rPr>
        <w:t>)</w:t>
      </w:r>
      <w:r w:rsidR="006E40DC" w:rsidRPr="00D86D2F">
        <w:rPr>
          <w:rFonts w:ascii="Arial" w:hAnsi="Arial" w:cs="Arial"/>
          <w:sz w:val="32"/>
          <w:szCs w:val="32"/>
        </w:rPr>
        <w:t xml:space="preserve"> </w:t>
      </w:r>
      <w:proofErr w:type="gramStart"/>
      <w:r w:rsidR="006E40DC" w:rsidRPr="00D86D2F">
        <w:rPr>
          <w:rFonts w:ascii="Arial" w:hAnsi="Arial" w:cs="Arial"/>
          <w:sz w:val="32"/>
          <w:szCs w:val="32"/>
        </w:rPr>
        <w:t>млрд</w:t>
      </w:r>
      <w:proofErr w:type="gramEnd"/>
      <w:r w:rsidR="006E40DC" w:rsidRPr="00D86D2F">
        <w:rPr>
          <w:rFonts w:ascii="Arial" w:hAnsi="Arial" w:cs="Arial"/>
          <w:sz w:val="32"/>
          <w:szCs w:val="32"/>
        </w:rPr>
        <w:t xml:space="preserve"> рублей</w:t>
      </w:r>
      <w:r w:rsidR="00220464" w:rsidRPr="00D86D2F">
        <w:rPr>
          <w:rFonts w:ascii="Arial" w:hAnsi="Arial" w:cs="Arial"/>
          <w:sz w:val="32"/>
          <w:szCs w:val="32"/>
        </w:rPr>
        <w:t xml:space="preserve">. Скажу, что такого объёма финансовых средств в оперативном управлении у Казанского университета не было </w:t>
      </w:r>
      <w:r w:rsidR="00220464" w:rsidRPr="00D86D2F">
        <w:rPr>
          <w:rFonts w:ascii="Arial" w:hAnsi="Arial" w:cs="Arial"/>
          <w:sz w:val="32"/>
          <w:szCs w:val="32"/>
        </w:rPr>
        <w:lastRenderedPageBreak/>
        <w:t>никогда.</w:t>
      </w:r>
      <w:r w:rsidR="00824975">
        <w:rPr>
          <w:rFonts w:ascii="Arial" w:hAnsi="Arial" w:cs="Arial"/>
          <w:sz w:val="32"/>
          <w:szCs w:val="32"/>
        </w:rPr>
        <w:t xml:space="preserve"> Хотя в начале прошлого года мы только 2,7 </w:t>
      </w:r>
      <w:proofErr w:type="gramStart"/>
      <w:r w:rsidR="00824975">
        <w:rPr>
          <w:rFonts w:ascii="Arial" w:hAnsi="Arial" w:cs="Arial"/>
          <w:sz w:val="32"/>
          <w:szCs w:val="32"/>
        </w:rPr>
        <w:t>млрд</w:t>
      </w:r>
      <w:proofErr w:type="gramEnd"/>
      <w:r w:rsidR="00824975">
        <w:rPr>
          <w:rFonts w:ascii="Arial" w:hAnsi="Arial" w:cs="Arial"/>
          <w:sz w:val="32"/>
          <w:szCs w:val="32"/>
        </w:rPr>
        <w:t xml:space="preserve"> в виде </w:t>
      </w:r>
      <w:proofErr w:type="spellStart"/>
      <w:r w:rsidR="00824975">
        <w:rPr>
          <w:rFonts w:ascii="Arial" w:hAnsi="Arial" w:cs="Arial"/>
          <w:sz w:val="32"/>
          <w:szCs w:val="32"/>
        </w:rPr>
        <w:t>Госзадания</w:t>
      </w:r>
      <w:proofErr w:type="spellEnd"/>
      <w:r w:rsidR="00824975">
        <w:rPr>
          <w:rFonts w:ascii="Arial" w:hAnsi="Arial" w:cs="Arial"/>
          <w:sz w:val="32"/>
          <w:szCs w:val="32"/>
        </w:rPr>
        <w:t>.</w:t>
      </w:r>
    </w:p>
    <w:p w:rsidR="00790DE8" w:rsidRPr="00D86D2F" w:rsidRDefault="00830A2E" w:rsidP="00790DE8">
      <w:pPr>
        <w:tabs>
          <w:tab w:val="left" w:pos="1189"/>
        </w:tabs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D86D2F">
        <w:rPr>
          <w:rFonts w:ascii="Arial" w:eastAsia="Calibri" w:hAnsi="Arial" w:cs="Arial"/>
          <w:sz w:val="32"/>
          <w:szCs w:val="32"/>
        </w:rPr>
        <w:t xml:space="preserve">По состоянию на 1 января 2016 года </w:t>
      </w:r>
      <w:r w:rsidR="00790DE8" w:rsidRPr="00D86D2F">
        <w:rPr>
          <w:rFonts w:ascii="Arial" w:eastAsia="Calibri" w:hAnsi="Arial" w:cs="Arial"/>
          <w:sz w:val="32"/>
          <w:szCs w:val="32"/>
        </w:rPr>
        <w:t xml:space="preserve">средняя заработная плата профессорско-преподавательского </w:t>
      </w:r>
      <w:r w:rsidR="00824975">
        <w:rPr>
          <w:rFonts w:ascii="Arial" w:eastAsia="Calibri" w:hAnsi="Arial" w:cs="Arial"/>
          <w:sz w:val="32"/>
          <w:szCs w:val="32"/>
        </w:rPr>
        <w:t xml:space="preserve">состава </w:t>
      </w:r>
      <w:r w:rsidR="00790DE8" w:rsidRPr="00D86D2F">
        <w:rPr>
          <w:rFonts w:ascii="Arial" w:eastAsia="Calibri" w:hAnsi="Arial" w:cs="Arial"/>
          <w:sz w:val="32"/>
          <w:szCs w:val="32"/>
        </w:rPr>
        <w:t>всего университета</w:t>
      </w:r>
      <w:r w:rsidR="0037341D" w:rsidRPr="00D86D2F">
        <w:rPr>
          <w:rFonts w:ascii="Arial" w:eastAsia="Calibri" w:hAnsi="Arial" w:cs="Arial"/>
          <w:sz w:val="32"/>
          <w:szCs w:val="32"/>
        </w:rPr>
        <w:t xml:space="preserve">, а именно этот показатель сегодня </w:t>
      </w:r>
      <w:proofErr w:type="spellStart"/>
      <w:r w:rsidR="0037341D" w:rsidRPr="00D86D2F">
        <w:rPr>
          <w:rFonts w:ascii="Arial" w:eastAsia="Calibri" w:hAnsi="Arial" w:cs="Arial"/>
          <w:sz w:val="32"/>
          <w:szCs w:val="32"/>
        </w:rPr>
        <w:t>мониторится</w:t>
      </w:r>
      <w:proofErr w:type="spellEnd"/>
      <w:r w:rsidR="0037341D" w:rsidRPr="00D86D2F">
        <w:rPr>
          <w:rFonts w:ascii="Arial" w:eastAsia="Calibri" w:hAnsi="Arial" w:cs="Arial"/>
          <w:sz w:val="32"/>
          <w:szCs w:val="32"/>
        </w:rPr>
        <w:t xml:space="preserve"> при </w:t>
      </w:r>
      <w:proofErr w:type="gramStart"/>
      <w:r w:rsidR="0037341D" w:rsidRPr="00D86D2F">
        <w:rPr>
          <w:rFonts w:ascii="Arial" w:eastAsia="Calibri" w:hAnsi="Arial" w:cs="Arial"/>
          <w:sz w:val="32"/>
          <w:szCs w:val="32"/>
        </w:rPr>
        <w:t>контроле за</w:t>
      </w:r>
      <w:proofErr w:type="gramEnd"/>
      <w:r w:rsidR="0037341D" w:rsidRPr="00D86D2F">
        <w:rPr>
          <w:rFonts w:ascii="Arial" w:eastAsia="Calibri" w:hAnsi="Arial" w:cs="Arial"/>
          <w:sz w:val="32"/>
          <w:szCs w:val="32"/>
        </w:rPr>
        <w:t xml:space="preserve"> выполнением известных майских указов</w:t>
      </w:r>
      <w:r w:rsidR="00790DE8" w:rsidRPr="00D86D2F">
        <w:rPr>
          <w:rFonts w:ascii="Arial" w:eastAsia="Calibri" w:hAnsi="Arial" w:cs="Arial"/>
          <w:sz w:val="32"/>
          <w:szCs w:val="32"/>
        </w:rPr>
        <w:t xml:space="preserve"> </w:t>
      </w:r>
      <w:r w:rsidR="0037341D" w:rsidRPr="00D86D2F">
        <w:rPr>
          <w:rFonts w:ascii="Arial" w:eastAsia="Calibri" w:hAnsi="Arial" w:cs="Arial"/>
          <w:sz w:val="32"/>
          <w:szCs w:val="32"/>
        </w:rPr>
        <w:t xml:space="preserve">Президента России, </w:t>
      </w:r>
      <w:r w:rsidR="00790DE8" w:rsidRPr="00D86D2F">
        <w:rPr>
          <w:rFonts w:ascii="Arial" w:eastAsia="Calibri" w:hAnsi="Arial" w:cs="Arial"/>
          <w:sz w:val="32"/>
          <w:szCs w:val="32"/>
        </w:rPr>
        <w:t>составила 53 762 рубля с ростом относительно 2014 года на 4,6 процента.</w:t>
      </w:r>
      <w:r w:rsidR="0037341D" w:rsidRPr="00D86D2F">
        <w:rPr>
          <w:rFonts w:ascii="Arial" w:eastAsia="Calibri" w:hAnsi="Arial" w:cs="Arial"/>
          <w:sz w:val="32"/>
          <w:szCs w:val="32"/>
        </w:rPr>
        <w:t xml:space="preserve"> В головном подразделении она равна 56 858 рублей.</w:t>
      </w:r>
    </w:p>
    <w:p w:rsidR="00830A2E" w:rsidRPr="00D86D2F" w:rsidRDefault="00790DE8" w:rsidP="00830A2E">
      <w:pPr>
        <w:tabs>
          <w:tab w:val="left" w:pos="1189"/>
        </w:tabs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D86D2F">
        <w:rPr>
          <w:rFonts w:ascii="Arial" w:eastAsia="Calibri" w:hAnsi="Arial" w:cs="Arial"/>
          <w:sz w:val="32"/>
          <w:szCs w:val="32"/>
        </w:rPr>
        <w:lastRenderedPageBreak/>
        <w:t xml:space="preserve">А </w:t>
      </w:r>
      <w:r w:rsidR="00830A2E" w:rsidRPr="00D86D2F">
        <w:rPr>
          <w:rFonts w:ascii="Arial" w:eastAsia="Calibri" w:hAnsi="Arial" w:cs="Arial"/>
          <w:sz w:val="32"/>
          <w:szCs w:val="32"/>
        </w:rPr>
        <w:t xml:space="preserve">средняя </w:t>
      </w:r>
      <w:r w:rsidRPr="00D86D2F">
        <w:rPr>
          <w:rFonts w:ascii="Arial" w:eastAsia="Calibri" w:hAnsi="Arial" w:cs="Arial"/>
          <w:sz w:val="32"/>
          <w:szCs w:val="32"/>
        </w:rPr>
        <w:t xml:space="preserve">зарплата </w:t>
      </w:r>
      <w:r w:rsidR="00830A2E" w:rsidRPr="00D86D2F">
        <w:rPr>
          <w:rFonts w:ascii="Arial" w:eastAsia="Calibri" w:hAnsi="Arial" w:cs="Arial"/>
          <w:sz w:val="32"/>
          <w:szCs w:val="32"/>
        </w:rPr>
        <w:t xml:space="preserve">по всему персоналу университета составила </w:t>
      </w:r>
      <w:r w:rsidR="005F0E6B" w:rsidRPr="00D86D2F">
        <w:rPr>
          <w:rFonts w:ascii="Arial" w:eastAsia="Calibri" w:hAnsi="Arial" w:cs="Arial"/>
          <w:sz w:val="32"/>
          <w:szCs w:val="32"/>
        </w:rPr>
        <w:t>39 642</w:t>
      </w:r>
      <w:r w:rsidR="00830A2E" w:rsidRPr="00D86D2F">
        <w:rPr>
          <w:rFonts w:ascii="Arial" w:eastAsia="Calibri" w:hAnsi="Arial" w:cs="Arial"/>
          <w:sz w:val="32"/>
          <w:szCs w:val="32"/>
        </w:rPr>
        <w:t xml:space="preserve"> рубля с ростом </w:t>
      </w:r>
      <w:r w:rsidR="003E12BA" w:rsidRPr="00D86D2F">
        <w:rPr>
          <w:rFonts w:ascii="Arial" w:eastAsia="Calibri" w:hAnsi="Arial" w:cs="Arial"/>
          <w:sz w:val="32"/>
          <w:szCs w:val="32"/>
        </w:rPr>
        <w:t xml:space="preserve">применительно </w:t>
      </w:r>
      <w:r w:rsidR="00830A2E" w:rsidRPr="00D86D2F">
        <w:rPr>
          <w:rFonts w:ascii="Arial" w:eastAsia="Calibri" w:hAnsi="Arial" w:cs="Arial"/>
          <w:sz w:val="32"/>
          <w:szCs w:val="32"/>
        </w:rPr>
        <w:t xml:space="preserve">к 2014 году на </w:t>
      </w:r>
      <w:r w:rsidR="005F0E6B" w:rsidRPr="00D86D2F">
        <w:rPr>
          <w:rFonts w:ascii="Arial" w:eastAsia="Calibri" w:hAnsi="Arial" w:cs="Arial"/>
          <w:sz w:val="32"/>
          <w:szCs w:val="32"/>
        </w:rPr>
        <w:t>9</w:t>
      </w:r>
      <w:r w:rsidR="00830A2E" w:rsidRPr="00D86D2F">
        <w:rPr>
          <w:rFonts w:ascii="Arial" w:eastAsia="Calibri" w:hAnsi="Arial" w:cs="Arial"/>
          <w:sz w:val="32"/>
          <w:szCs w:val="32"/>
        </w:rPr>
        <w:t xml:space="preserve"> процентов.</w:t>
      </w:r>
    </w:p>
    <w:p w:rsidR="003E12BA" w:rsidRPr="00D86D2F" w:rsidRDefault="003E12BA" w:rsidP="00830A2E">
      <w:pPr>
        <w:tabs>
          <w:tab w:val="left" w:pos="1189"/>
        </w:tabs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D86D2F">
        <w:rPr>
          <w:rFonts w:ascii="Arial" w:eastAsia="Calibri" w:hAnsi="Arial" w:cs="Arial"/>
          <w:sz w:val="32"/>
          <w:szCs w:val="32"/>
        </w:rPr>
        <w:t xml:space="preserve">Впрочем, более подробно информация по зарплате </w:t>
      </w:r>
      <w:r w:rsidR="0037341D" w:rsidRPr="00D86D2F">
        <w:rPr>
          <w:rFonts w:ascii="Arial" w:eastAsia="Calibri" w:hAnsi="Arial" w:cs="Arial"/>
          <w:sz w:val="32"/>
          <w:szCs w:val="32"/>
        </w:rPr>
        <w:t xml:space="preserve">в разрезе категорий </w:t>
      </w:r>
      <w:r w:rsidRPr="00D86D2F">
        <w:rPr>
          <w:rFonts w:ascii="Arial" w:eastAsia="Calibri" w:hAnsi="Arial" w:cs="Arial"/>
          <w:sz w:val="32"/>
          <w:szCs w:val="32"/>
        </w:rPr>
        <w:t>развёрнута на слайде.</w:t>
      </w:r>
    </w:p>
    <w:p w:rsidR="00830A2E" w:rsidRPr="00D86D2F" w:rsidRDefault="0037341D" w:rsidP="00830A2E">
      <w:pPr>
        <w:tabs>
          <w:tab w:val="left" w:pos="1189"/>
        </w:tabs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D86D2F">
        <w:rPr>
          <w:rFonts w:ascii="Arial" w:eastAsia="Calibri" w:hAnsi="Arial" w:cs="Arial"/>
          <w:sz w:val="32"/>
          <w:szCs w:val="32"/>
        </w:rPr>
        <w:t>В</w:t>
      </w:r>
      <w:r w:rsidR="00830A2E" w:rsidRPr="00D86D2F">
        <w:rPr>
          <w:rFonts w:ascii="Arial" w:eastAsia="Calibri" w:hAnsi="Arial" w:cs="Arial"/>
          <w:sz w:val="32"/>
          <w:szCs w:val="32"/>
        </w:rPr>
        <w:t xml:space="preserve"> результате принятых </w:t>
      </w:r>
      <w:r w:rsidR="005F0E6B" w:rsidRPr="00D86D2F">
        <w:rPr>
          <w:rFonts w:ascii="Arial" w:eastAsia="Calibri" w:hAnsi="Arial" w:cs="Arial"/>
          <w:sz w:val="32"/>
          <w:szCs w:val="32"/>
        </w:rPr>
        <w:t xml:space="preserve">нами </w:t>
      </w:r>
      <w:r w:rsidR="00830A2E" w:rsidRPr="00D86D2F">
        <w:rPr>
          <w:rFonts w:ascii="Arial" w:eastAsia="Calibri" w:hAnsi="Arial" w:cs="Arial"/>
          <w:sz w:val="32"/>
          <w:szCs w:val="32"/>
        </w:rPr>
        <w:t>мер</w:t>
      </w:r>
      <w:r w:rsidR="00CF58D1" w:rsidRPr="00D86D2F">
        <w:rPr>
          <w:rFonts w:ascii="Arial" w:eastAsia="Calibri" w:hAnsi="Arial" w:cs="Arial"/>
          <w:sz w:val="32"/>
          <w:szCs w:val="32"/>
        </w:rPr>
        <w:t>,</w:t>
      </w:r>
      <w:r w:rsidR="00830A2E" w:rsidRPr="00D86D2F">
        <w:rPr>
          <w:rFonts w:ascii="Arial" w:eastAsia="Calibri" w:hAnsi="Arial" w:cs="Arial"/>
          <w:sz w:val="32"/>
          <w:szCs w:val="32"/>
        </w:rPr>
        <w:t xml:space="preserve"> средняя зарплата НПР Казанского федерального университета (по всем видам финансового обеспечения) к средней зарплате по экономике Республики Татарстан по состоянию на 1 января 2016 года </w:t>
      </w:r>
      <w:r w:rsidR="00830A2E" w:rsidRPr="00D86D2F">
        <w:rPr>
          <w:rFonts w:ascii="Arial" w:eastAsia="Calibri" w:hAnsi="Arial" w:cs="Arial"/>
          <w:sz w:val="32"/>
          <w:szCs w:val="32"/>
        </w:rPr>
        <w:lastRenderedPageBreak/>
        <w:t>составила 193 процента</w:t>
      </w:r>
      <w:r w:rsidR="00E16EEC" w:rsidRPr="00D86D2F">
        <w:rPr>
          <w:rFonts w:ascii="Arial" w:eastAsia="Calibri" w:hAnsi="Arial" w:cs="Arial"/>
          <w:sz w:val="32"/>
          <w:szCs w:val="32"/>
        </w:rPr>
        <w:t xml:space="preserve">, хотя нам было предписано к этому сроку </w:t>
      </w:r>
      <w:proofErr w:type="gramStart"/>
      <w:r w:rsidR="00E16EEC" w:rsidRPr="00D86D2F">
        <w:rPr>
          <w:rFonts w:ascii="Arial" w:eastAsia="Calibri" w:hAnsi="Arial" w:cs="Arial"/>
          <w:sz w:val="32"/>
          <w:szCs w:val="32"/>
        </w:rPr>
        <w:t>довести</w:t>
      </w:r>
      <w:proofErr w:type="gramEnd"/>
      <w:r w:rsidR="00E16EEC" w:rsidRPr="00D86D2F">
        <w:rPr>
          <w:rFonts w:ascii="Arial" w:eastAsia="Calibri" w:hAnsi="Arial" w:cs="Arial"/>
          <w:sz w:val="32"/>
          <w:szCs w:val="32"/>
        </w:rPr>
        <w:t xml:space="preserve"> её только до 133 %</w:t>
      </w:r>
      <w:r w:rsidR="00830A2E" w:rsidRPr="00D86D2F">
        <w:rPr>
          <w:rFonts w:ascii="Arial" w:eastAsia="Calibri" w:hAnsi="Arial" w:cs="Arial"/>
          <w:sz w:val="32"/>
          <w:szCs w:val="32"/>
        </w:rPr>
        <w:t xml:space="preserve">. </w:t>
      </w:r>
    </w:p>
    <w:p w:rsidR="00285F0D" w:rsidRPr="00D86D2F" w:rsidRDefault="00285F0D" w:rsidP="00830A2E">
      <w:pPr>
        <w:tabs>
          <w:tab w:val="left" w:pos="1189"/>
        </w:tabs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D86D2F">
        <w:rPr>
          <w:rFonts w:ascii="Arial" w:eastAsia="Calibri" w:hAnsi="Arial" w:cs="Arial"/>
          <w:sz w:val="32"/>
          <w:szCs w:val="32"/>
        </w:rPr>
        <w:t xml:space="preserve">Общий объём </w:t>
      </w:r>
      <w:r w:rsidR="008B7BD4" w:rsidRPr="00D86D2F">
        <w:rPr>
          <w:rFonts w:ascii="Arial" w:eastAsia="Calibri" w:hAnsi="Arial" w:cs="Arial"/>
          <w:sz w:val="32"/>
          <w:szCs w:val="32"/>
        </w:rPr>
        <w:t>денежных</w:t>
      </w:r>
      <w:r w:rsidRPr="00D86D2F">
        <w:rPr>
          <w:rFonts w:ascii="Arial" w:eastAsia="Calibri" w:hAnsi="Arial" w:cs="Arial"/>
          <w:sz w:val="32"/>
          <w:szCs w:val="32"/>
        </w:rPr>
        <w:t xml:space="preserve"> отчислений </w:t>
      </w:r>
      <w:r w:rsidR="008B7BD4" w:rsidRPr="00D86D2F">
        <w:rPr>
          <w:rFonts w:ascii="Arial" w:eastAsia="Calibri" w:hAnsi="Arial" w:cs="Arial"/>
          <w:sz w:val="32"/>
          <w:szCs w:val="32"/>
        </w:rPr>
        <w:t xml:space="preserve">по налогам и страховым взносам </w:t>
      </w:r>
      <w:r w:rsidRPr="00D86D2F">
        <w:rPr>
          <w:rFonts w:ascii="Arial" w:eastAsia="Calibri" w:hAnsi="Arial" w:cs="Arial"/>
          <w:sz w:val="32"/>
          <w:szCs w:val="32"/>
        </w:rPr>
        <w:t>составил</w:t>
      </w:r>
      <w:r w:rsidR="008B7BD4" w:rsidRPr="00D86D2F">
        <w:rPr>
          <w:rFonts w:ascii="Arial" w:eastAsia="Calibri" w:hAnsi="Arial" w:cs="Arial"/>
          <w:sz w:val="32"/>
          <w:szCs w:val="32"/>
        </w:rPr>
        <w:t xml:space="preserve"> в ушедшем году 1,</w:t>
      </w:r>
      <w:r w:rsidR="00CF58D1" w:rsidRPr="00D86D2F">
        <w:rPr>
          <w:rFonts w:ascii="Arial" w:eastAsia="Calibri" w:hAnsi="Arial" w:cs="Arial"/>
          <w:sz w:val="32"/>
          <w:szCs w:val="32"/>
        </w:rPr>
        <w:t xml:space="preserve">668 </w:t>
      </w:r>
      <w:proofErr w:type="gramStart"/>
      <w:r w:rsidR="00CF58D1" w:rsidRPr="00D86D2F">
        <w:rPr>
          <w:rFonts w:ascii="Arial" w:eastAsia="Calibri" w:hAnsi="Arial" w:cs="Arial"/>
          <w:sz w:val="32"/>
          <w:szCs w:val="32"/>
        </w:rPr>
        <w:t>млрд</w:t>
      </w:r>
      <w:proofErr w:type="gramEnd"/>
      <w:r w:rsidR="00CF58D1" w:rsidRPr="00D86D2F">
        <w:rPr>
          <w:rFonts w:ascii="Arial" w:eastAsia="Calibri" w:hAnsi="Arial" w:cs="Arial"/>
          <w:sz w:val="32"/>
          <w:szCs w:val="32"/>
        </w:rPr>
        <w:t xml:space="preserve"> рублей. Это простая</w:t>
      </w:r>
      <w:r w:rsidR="00256719" w:rsidRPr="00D86D2F">
        <w:rPr>
          <w:rFonts w:ascii="Arial" w:eastAsia="Calibri" w:hAnsi="Arial" w:cs="Arial"/>
          <w:sz w:val="32"/>
          <w:szCs w:val="32"/>
        </w:rPr>
        <w:t>, но очень убедительная</w:t>
      </w:r>
      <w:r w:rsidR="00CF58D1" w:rsidRPr="00D86D2F">
        <w:rPr>
          <w:rFonts w:ascii="Arial" w:eastAsia="Calibri" w:hAnsi="Arial" w:cs="Arial"/>
          <w:sz w:val="32"/>
          <w:szCs w:val="32"/>
        </w:rPr>
        <w:t xml:space="preserve"> констатация того, что Казанский федеральный университет </w:t>
      </w:r>
      <w:r w:rsidR="00043C6E" w:rsidRPr="00D86D2F">
        <w:rPr>
          <w:rFonts w:ascii="Arial" w:eastAsia="Calibri" w:hAnsi="Arial" w:cs="Arial"/>
          <w:sz w:val="32"/>
          <w:szCs w:val="32"/>
        </w:rPr>
        <w:t xml:space="preserve">в полной мере </w:t>
      </w:r>
      <w:r w:rsidR="00CF58D1" w:rsidRPr="00D86D2F">
        <w:rPr>
          <w:rFonts w:ascii="Arial" w:eastAsia="Calibri" w:hAnsi="Arial" w:cs="Arial"/>
          <w:sz w:val="32"/>
          <w:szCs w:val="32"/>
        </w:rPr>
        <w:t xml:space="preserve">является </w:t>
      </w:r>
      <w:proofErr w:type="spellStart"/>
      <w:r w:rsidR="00CF58D1" w:rsidRPr="00D86D2F">
        <w:rPr>
          <w:rFonts w:ascii="Arial" w:eastAsia="Calibri" w:hAnsi="Arial" w:cs="Arial"/>
          <w:sz w:val="32"/>
          <w:szCs w:val="32"/>
        </w:rPr>
        <w:t>бюджетообразующей</w:t>
      </w:r>
      <w:proofErr w:type="spellEnd"/>
      <w:r w:rsidR="00CF58D1" w:rsidRPr="00D86D2F">
        <w:rPr>
          <w:rFonts w:ascii="Arial" w:eastAsia="Calibri" w:hAnsi="Arial" w:cs="Arial"/>
          <w:sz w:val="32"/>
          <w:szCs w:val="32"/>
        </w:rPr>
        <w:t xml:space="preserve"> организацией Республики Татарстан</w:t>
      </w:r>
      <w:r w:rsidR="00790DE8" w:rsidRPr="00D86D2F">
        <w:rPr>
          <w:rFonts w:ascii="Arial" w:eastAsia="Calibri" w:hAnsi="Arial" w:cs="Arial"/>
          <w:sz w:val="32"/>
          <w:szCs w:val="32"/>
        </w:rPr>
        <w:t>, а не только получателем крупных денежных сумм, как это пытаются представить наши «доброжелатели»</w:t>
      </w:r>
      <w:r w:rsidR="00CF58D1" w:rsidRPr="00D86D2F">
        <w:rPr>
          <w:rFonts w:ascii="Arial" w:eastAsia="Calibri" w:hAnsi="Arial" w:cs="Arial"/>
          <w:sz w:val="32"/>
          <w:szCs w:val="32"/>
        </w:rPr>
        <w:t>.</w:t>
      </w:r>
    </w:p>
    <w:p w:rsidR="00291653" w:rsidRPr="00D86D2F" w:rsidRDefault="000B7ACA" w:rsidP="008C641D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D86D2F">
        <w:rPr>
          <w:rFonts w:ascii="Arial" w:hAnsi="Arial" w:cs="Arial"/>
          <w:sz w:val="32"/>
          <w:szCs w:val="32"/>
        </w:rPr>
        <w:lastRenderedPageBreak/>
        <w:tab/>
        <w:t xml:space="preserve">При необходимости детально с Планом финансово-хозяйственной деятельности КФУ может ознакомиться любой желающий, так как </w:t>
      </w:r>
      <w:r w:rsidR="00A20183">
        <w:rPr>
          <w:rFonts w:ascii="Arial" w:hAnsi="Arial" w:cs="Arial"/>
          <w:sz w:val="32"/>
          <w:szCs w:val="32"/>
        </w:rPr>
        <w:t xml:space="preserve">он </w:t>
      </w:r>
      <w:r w:rsidRPr="00D86D2F">
        <w:rPr>
          <w:rFonts w:ascii="Arial" w:hAnsi="Arial" w:cs="Arial"/>
          <w:sz w:val="32"/>
          <w:szCs w:val="32"/>
        </w:rPr>
        <w:t>размещён на нашем сайте.</w:t>
      </w:r>
    </w:p>
    <w:p w:rsidR="00864C1E" w:rsidRPr="00D86D2F" w:rsidRDefault="00285F0D" w:rsidP="00285F0D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D86D2F">
        <w:rPr>
          <w:rFonts w:ascii="Arial" w:hAnsi="Arial" w:cs="Arial"/>
          <w:sz w:val="32"/>
          <w:szCs w:val="32"/>
        </w:rPr>
        <w:tab/>
        <w:t>В целом, отмечу, что 2015</w:t>
      </w:r>
      <w:r w:rsidR="009255D4" w:rsidRPr="00D86D2F">
        <w:rPr>
          <w:rFonts w:ascii="Arial" w:hAnsi="Arial" w:cs="Arial"/>
          <w:sz w:val="32"/>
          <w:szCs w:val="32"/>
        </w:rPr>
        <w:t>-й</w:t>
      </w:r>
      <w:r w:rsidRPr="00D86D2F">
        <w:rPr>
          <w:rFonts w:ascii="Arial" w:hAnsi="Arial" w:cs="Arial"/>
          <w:sz w:val="32"/>
          <w:szCs w:val="32"/>
        </w:rPr>
        <w:t xml:space="preserve"> год мы завершили неплохо</w:t>
      </w:r>
      <w:r w:rsidR="00CF58D1" w:rsidRPr="00D86D2F">
        <w:rPr>
          <w:rFonts w:ascii="Arial" w:hAnsi="Arial" w:cs="Arial"/>
          <w:sz w:val="32"/>
          <w:szCs w:val="32"/>
        </w:rPr>
        <w:t>, выполнив в</w:t>
      </w:r>
      <w:r w:rsidR="00864C1E" w:rsidRPr="00D86D2F">
        <w:rPr>
          <w:rFonts w:ascii="Arial" w:hAnsi="Arial" w:cs="Arial"/>
          <w:sz w:val="32"/>
          <w:szCs w:val="32"/>
        </w:rPr>
        <w:t>се взятые на себя обязательства</w:t>
      </w:r>
      <w:r w:rsidR="00BF3FF9" w:rsidRPr="00D86D2F">
        <w:rPr>
          <w:rFonts w:ascii="Arial" w:hAnsi="Arial" w:cs="Arial"/>
          <w:sz w:val="32"/>
          <w:szCs w:val="32"/>
        </w:rPr>
        <w:t>.</w:t>
      </w:r>
      <w:r w:rsidR="00864C1E" w:rsidRPr="00D86D2F">
        <w:rPr>
          <w:rFonts w:ascii="Arial" w:hAnsi="Arial" w:cs="Arial"/>
          <w:sz w:val="32"/>
          <w:szCs w:val="32"/>
        </w:rPr>
        <w:t xml:space="preserve"> </w:t>
      </w:r>
    </w:p>
    <w:p w:rsidR="00285F0D" w:rsidRPr="00D86D2F" w:rsidRDefault="00285F0D" w:rsidP="00BF3FF9">
      <w:pPr>
        <w:tabs>
          <w:tab w:val="left" w:pos="426"/>
        </w:tabs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D86D2F">
        <w:rPr>
          <w:rFonts w:ascii="Arial" w:hAnsi="Arial" w:cs="Arial"/>
          <w:sz w:val="32"/>
          <w:szCs w:val="32"/>
        </w:rPr>
        <w:t>Хотя начинался</w:t>
      </w:r>
      <w:r w:rsidR="00864C1E" w:rsidRPr="00D86D2F">
        <w:rPr>
          <w:rFonts w:ascii="Arial" w:hAnsi="Arial" w:cs="Arial"/>
          <w:sz w:val="32"/>
          <w:szCs w:val="32"/>
        </w:rPr>
        <w:t xml:space="preserve"> тот</w:t>
      </w:r>
      <w:r w:rsidRPr="00D86D2F">
        <w:rPr>
          <w:rFonts w:ascii="Arial" w:hAnsi="Arial" w:cs="Arial"/>
          <w:sz w:val="32"/>
          <w:szCs w:val="32"/>
        </w:rPr>
        <w:t xml:space="preserve"> </w:t>
      </w:r>
      <w:r w:rsidR="00864C1E" w:rsidRPr="00D86D2F">
        <w:rPr>
          <w:rFonts w:ascii="Arial" w:hAnsi="Arial" w:cs="Arial"/>
          <w:sz w:val="32"/>
          <w:szCs w:val="32"/>
        </w:rPr>
        <w:t>год</w:t>
      </w:r>
      <w:r w:rsidRPr="00D86D2F">
        <w:rPr>
          <w:rFonts w:ascii="Arial" w:hAnsi="Arial" w:cs="Arial"/>
          <w:sz w:val="32"/>
          <w:szCs w:val="32"/>
        </w:rPr>
        <w:t xml:space="preserve"> для нас, мягко говоря, не очень </w:t>
      </w:r>
      <w:proofErr w:type="spellStart"/>
      <w:r w:rsidRPr="00D86D2F">
        <w:rPr>
          <w:rFonts w:ascii="Arial" w:hAnsi="Arial" w:cs="Arial"/>
          <w:sz w:val="32"/>
          <w:szCs w:val="32"/>
        </w:rPr>
        <w:t>обнадёживающе</w:t>
      </w:r>
      <w:proofErr w:type="spellEnd"/>
      <w:r w:rsidRPr="00D86D2F">
        <w:rPr>
          <w:rFonts w:ascii="Arial" w:hAnsi="Arial" w:cs="Arial"/>
          <w:sz w:val="32"/>
          <w:szCs w:val="32"/>
        </w:rPr>
        <w:t xml:space="preserve">. Это и очередная фаза экономического кризиса, в результате чего </w:t>
      </w:r>
      <w:r w:rsidR="00BF3FF9" w:rsidRPr="00D86D2F">
        <w:rPr>
          <w:rFonts w:ascii="Arial" w:hAnsi="Arial" w:cs="Arial"/>
          <w:sz w:val="32"/>
          <w:szCs w:val="32"/>
        </w:rPr>
        <w:t xml:space="preserve">наш бюджет был </w:t>
      </w:r>
      <w:proofErr w:type="spellStart"/>
      <w:r w:rsidR="00BF3FF9" w:rsidRPr="00D86D2F">
        <w:rPr>
          <w:rFonts w:ascii="Arial" w:hAnsi="Arial" w:cs="Arial"/>
          <w:sz w:val="32"/>
          <w:szCs w:val="32"/>
        </w:rPr>
        <w:t>секвестирован</w:t>
      </w:r>
      <w:proofErr w:type="spellEnd"/>
      <w:r w:rsidR="00BF3FF9" w:rsidRPr="00D86D2F">
        <w:rPr>
          <w:rFonts w:ascii="Arial" w:hAnsi="Arial" w:cs="Arial"/>
          <w:sz w:val="32"/>
          <w:szCs w:val="32"/>
        </w:rPr>
        <w:t xml:space="preserve"> </w:t>
      </w:r>
      <w:r w:rsidRPr="00D86D2F">
        <w:rPr>
          <w:rFonts w:ascii="Arial" w:hAnsi="Arial" w:cs="Arial"/>
          <w:sz w:val="32"/>
          <w:szCs w:val="32"/>
        </w:rPr>
        <w:t>на 10%</w:t>
      </w:r>
      <w:r w:rsidR="00864C1E" w:rsidRPr="00D86D2F">
        <w:rPr>
          <w:rFonts w:ascii="Arial" w:hAnsi="Arial" w:cs="Arial"/>
          <w:sz w:val="32"/>
          <w:szCs w:val="32"/>
        </w:rPr>
        <w:t xml:space="preserve">. </w:t>
      </w:r>
      <w:r w:rsidR="00A20183">
        <w:rPr>
          <w:rFonts w:ascii="Arial" w:hAnsi="Arial" w:cs="Arial"/>
          <w:sz w:val="32"/>
          <w:szCs w:val="32"/>
        </w:rPr>
        <w:t xml:space="preserve">(А на старте, как я уже упоминал, было всего лишь 2,7 млрд.) </w:t>
      </w:r>
      <w:r w:rsidR="00864C1E" w:rsidRPr="00D86D2F">
        <w:rPr>
          <w:rFonts w:ascii="Arial" w:hAnsi="Arial" w:cs="Arial"/>
          <w:sz w:val="32"/>
          <w:szCs w:val="32"/>
        </w:rPr>
        <w:t>Э</w:t>
      </w:r>
      <w:r w:rsidRPr="00D86D2F">
        <w:rPr>
          <w:rFonts w:ascii="Arial" w:hAnsi="Arial" w:cs="Arial"/>
          <w:sz w:val="32"/>
          <w:szCs w:val="32"/>
        </w:rPr>
        <w:t xml:space="preserve">то и </w:t>
      </w:r>
      <w:proofErr w:type="spellStart"/>
      <w:r w:rsidRPr="00D86D2F">
        <w:rPr>
          <w:rFonts w:ascii="Arial" w:hAnsi="Arial" w:cs="Arial"/>
          <w:sz w:val="32"/>
          <w:szCs w:val="32"/>
        </w:rPr>
        <w:t>в</w:t>
      </w:r>
      <w:r w:rsidR="00A45C95">
        <w:rPr>
          <w:rFonts w:ascii="Arial" w:hAnsi="Arial" w:cs="Arial"/>
          <w:sz w:val="32"/>
          <w:szCs w:val="32"/>
        </w:rPr>
        <w:t>ó</w:t>
      </w:r>
      <w:r w:rsidRPr="00D86D2F">
        <w:rPr>
          <w:rFonts w:ascii="Arial" w:hAnsi="Arial" w:cs="Arial"/>
          <w:sz w:val="32"/>
          <w:szCs w:val="32"/>
        </w:rPr>
        <w:t>лны</w:t>
      </w:r>
      <w:proofErr w:type="spellEnd"/>
      <w:r w:rsidRPr="00D86D2F">
        <w:rPr>
          <w:rFonts w:ascii="Arial" w:hAnsi="Arial" w:cs="Arial"/>
          <w:sz w:val="32"/>
          <w:szCs w:val="32"/>
        </w:rPr>
        <w:t xml:space="preserve"> антироссийских санкций и политических демаршей</w:t>
      </w:r>
      <w:r w:rsidR="00864C1E" w:rsidRPr="00D86D2F">
        <w:rPr>
          <w:rFonts w:ascii="Arial" w:hAnsi="Arial" w:cs="Arial"/>
          <w:sz w:val="32"/>
          <w:szCs w:val="32"/>
        </w:rPr>
        <w:t xml:space="preserve">, что </w:t>
      </w:r>
      <w:r w:rsidR="00864C1E" w:rsidRPr="00D86D2F">
        <w:rPr>
          <w:rFonts w:ascii="Arial" w:hAnsi="Arial" w:cs="Arial"/>
          <w:sz w:val="32"/>
          <w:szCs w:val="32"/>
        </w:rPr>
        <w:lastRenderedPageBreak/>
        <w:t xml:space="preserve">отразилось на наших отношениях с рядом зарубежных партнёров. Наконец, </w:t>
      </w:r>
      <w:r w:rsidR="00BF3FF9" w:rsidRPr="00D86D2F">
        <w:rPr>
          <w:rFonts w:ascii="Arial" w:hAnsi="Arial" w:cs="Arial"/>
          <w:sz w:val="32"/>
          <w:szCs w:val="32"/>
        </w:rPr>
        <w:t xml:space="preserve">и сами </w:t>
      </w:r>
      <w:r w:rsidR="00864C1E" w:rsidRPr="00D86D2F">
        <w:rPr>
          <w:rFonts w:ascii="Arial" w:hAnsi="Arial" w:cs="Arial"/>
          <w:sz w:val="32"/>
          <w:szCs w:val="32"/>
        </w:rPr>
        <w:t xml:space="preserve">мы </w:t>
      </w:r>
      <w:r w:rsidRPr="00D86D2F">
        <w:rPr>
          <w:rFonts w:ascii="Arial" w:hAnsi="Arial" w:cs="Arial"/>
          <w:sz w:val="32"/>
          <w:szCs w:val="32"/>
        </w:rPr>
        <w:t>не</w:t>
      </w:r>
      <w:r w:rsidR="00790DE8" w:rsidRPr="00D86D2F">
        <w:rPr>
          <w:rFonts w:ascii="Arial" w:hAnsi="Arial" w:cs="Arial"/>
          <w:sz w:val="32"/>
          <w:szCs w:val="32"/>
        </w:rPr>
        <w:t xml:space="preserve"> совсем </w:t>
      </w:r>
      <w:r w:rsidRPr="00D86D2F">
        <w:rPr>
          <w:rFonts w:ascii="Arial" w:hAnsi="Arial" w:cs="Arial"/>
          <w:sz w:val="32"/>
          <w:szCs w:val="32"/>
        </w:rPr>
        <w:t>удачно выступили на защит</w:t>
      </w:r>
      <w:r w:rsidR="00864C1E" w:rsidRPr="00D86D2F">
        <w:rPr>
          <w:rFonts w:ascii="Arial" w:hAnsi="Arial" w:cs="Arial"/>
          <w:sz w:val="32"/>
          <w:szCs w:val="32"/>
        </w:rPr>
        <w:t xml:space="preserve">е нашей </w:t>
      </w:r>
      <w:r w:rsidR="00BF3FF9" w:rsidRPr="00D86D2F">
        <w:rPr>
          <w:rFonts w:ascii="Arial" w:hAnsi="Arial" w:cs="Arial"/>
          <w:sz w:val="32"/>
          <w:szCs w:val="32"/>
        </w:rPr>
        <w:t>Дорожной карты перед Международным советом, проходившем в городе Томске в марте 2015</w:t>
      </w:r>
      <w:r w:rsidR="009255D4" w:rsidRPr="00D86D2F">
        <w:rPr>
          <w:rFonts w:ascii="Arial" w:hAnsi="Arial" w:cs="Arial"/>
          <w:sz w:val="32"/>
          <w:szCs w:val="32"/>
        </w:rPr>
        <w:t>-го</w:t>
      </w:r>
      <w:r w:rsidR="00BF3FF9" w:rsidRPr="00D86D2F">
        <w:rPr>
          <w:rFonts w:ascii="Arial" w:hAnsi="Arial" w:cs="Arial"/>
          <w:sz w:val="32"/>
          <w:szCs w:val="32"/>
        </w:rPr>
        <w:t xml:space="preserve"> года</w:t>
      </w:r>
      <w:r w:rsidR="00864C1E" w:rsidRPr="00D86D2F">
        <w:rPr>
          <w:rFonts w:ascii="Arial" w:hAnsi="Arial" w:cs="Arial"/>
          <w:sz w:val="32"/>
          <w:szCs w:val="32"/>
        </w:rPr>
        <w:t xml:space="preserve">, после чего получили финансирование по Программе повышения конкурентоспособности значительно меньше ожидаемой суммы. </w:t>
      </w:r>
    </w:p>
    <w:p w:rsidR="00864C1E" w:rsidRPr="00D86D2F" w:rsidRDefault="00864C1E" w:rsidP="00864C1E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D86D2F">
        <w:rPr>
          <w:rFonts w:ascii="Arial" w:hAnsi="Arial" w:cs="Arial"/>
          <w:sz w:val="32"/>
          <w:szCs w:val="32"/>
        </w:rPr>
        <w:t>Самым обидным во всей этой ситуации было то, что мы не сумели надлежащим образом донести до экспертов Международного совета результаты своей деятельности. Мы попросту проиграли в умении правильно</w:t>
      </w:r>
      <w:r w:rsidR="008A4EC4" w:rsidRPr="00D86D2F">
        <w:rPr>
          <w:rFonts w:ascii="Arial" w:hAnsi="Arial" w:cs="Arial"/>
          <w:sz w:val="32"/>
          <w:szCs w:val="32"/>
        </w:rPr>
        <w:t xml:space="preserve"> и доступно</w:t>
      </w:r>
      <w:r w:rsidRPr="00D86D2F">
        <w:rPr>
          <w:rFonts w:ascii="Arial" w:hAnsi="Arial" w:cs="Arial"/>
          <w:sz w:val="32"/>
          <w:szCs w:val="32"/>
        </w:rPr>
        <w:t xml:space="preserve"> презентовать </w:t>
      </w:r>
      <w:r w:rsidRPr="00D86D2F">
        <w:rPr>
          <w:rFonts w:ascii="Arial" w:hAnsi="Arial" w:cs="Arial"/>
          <w:sz w:val="32"/>
          <w:szCs w:val="32"/>
        </w:rPr>
        <w:lastRenderedPageBreak/>
        <w:t>свой материал и убеждать в своей эффективности людей, принимавших решения.</w:t>
      </w:r>
      <w:r w:rsidR="000C1C9E" w:rsidRPr="00D86D2F">
        <w:rPr>
          <w:rFonts w:ascii="Arial" w:hAnsi="Arial" w:cs="Arial"/>
          <w:sz w:val="32"/>
          <w:szCs w:val="32"/>
        </w:rPr>
        <w:t xml:space="preserve"> Это стало уроком для нас. И мы </w:t>
      </w:r>
      <w:r w:rsidR="00043C6E" w:rsidRPr="00D86D2F">
        <w:rPr>
          <w:rFonts w:ascii="Arial" w:hAnsi="Arial" w:cs="Arial"/>
          <w:sz w:val="32"/>
          <w:szCs w:val="32"/>
        </w:rPr>
        <w:t xml:space="preserve">постарались </w:t>
      </w:r>
      <w:r w:rsidR="000C1C9E" w:rsidRPr="00D86D2F">
        <w:rPr>
          <w:rFonts w:ascii="Arial" w:hAnsi="Arial" w:cs="Arial"/>
          <w:sz w:val="32"/>
          <w:szCs w:val="32"/>
        </w:rPr>
        <w:t>извле</w:t>
      </w:r>
      <w:r w:rsidR="00043C6E" w:rsidRPr="00D86D2F">
        <w:rPr>
          <w:rFonts w:ascii="Arial" w:hAnsi="Arial" w:cs="Arial"/>
          <w:sz w:val="32"/>
          <w:szCs w:val="32"/>
        </w:rPr>
        <w:t>чь</w:t>
      </w:r>
      <w:r w:rsidR="000C1C9E" w:rsidRPr="00D86D2F">
        <w:rPr>
          <w:rFonts w:ascii="Arial" w:hAnsi="Arial" w:cs="Arial"/>
          <w:sz w:val="32"/>
          <w:szCs w:val="32"/>
        </w:rPr>
        <w:t xml:space="preserve"> из него верные выводы.</w:t>
      </w:r>
      <w:r w:rsidR="008A4EC4" w:rsidRPr="00D86D2F">
        <w:rPr>
          <w:rFonts w:ascii="Arial" w:hAnsi="Arial" w:cs="Arial"/>
          <w:sz w:val="32"/>
          <w:szCs w:val="32"/>
        </w:rPr>
        <w:t xml:space="preserve"> </w:t>
      </w:r>
      <w:r w:rsidR="00E63F26" w:rsidRPr="00D86D2F">
        <w:rPr>
          <w:rFonts w:ascii="Arial" w:hAnsi="Arial" w:cs="Arial"/>
          <w:sz w:val="32"/>
          <w:szCs w:val="32"/>
        </w:rPr>
        <w:t xml:space="preserve">Уже сегодня </w:t>
      </w:r>
      <w:r w:rsidR="00A20183">
        <w:rPr>
          <w:rFonts w:ascii="Arial" w:hAnsi="Arial" w:cs="Arial"/>
          <w:sz w:val="32"/>
          <w:szCs w:val="32"/>
        </w:rPr>
        <w:t>очередная</w:t>
      </w:r>
      <w:r w:rsidR="00E63F26" w:rsidRPr="00D86D2F">
        <w:rPr>
          <w:rFonts w:ascii="Arial" w:hAnsi="Arial" w:cs="Arial"/>
          <w:sz w:val="32"/>
          <w:szCs w:val="32"/>
        </w:rPr>
        <w:t xml:space="preserve"> волна защиты проектов проходит по </w:t>
      </w:r>
      <w:r w:rsidR="00A20183">
        <w:rPr>
          <w:rFonts w:ascii="Arial" w:hAnsi="Arial" w:cs="Arial"/>
          <w:sz w:val="32"/>
          <w:szCs w:val="32"/>
        </w:rPr>
        <w:t>обновлённому</w:t>
      </w:r>
      <w:r w:rsidR="00E63F26" w:rsidRPr="00D86D2F">
        <w:rPr>
          <w:rFonts w:ascii="Arial" w:hAnsi="Arial" w:cs="Arial"/>
          <w:sz w:val="32"/>
          <w:szCs w:val="32"/>
        </w:rPr>
        <w:t xml:space="preserve"> регламенту с выездом экспертов на площадки самих университетов.</w:t>
      </w:r>
      <w:r w:rsidR="001C5A2D">
        <w:rPr>
          <w:rFonts w:ascii="Arial" w:hAnsi="Arial" w:cs="Arial"/>
          <w:sz w:val="32"/>
          <w:szCs w:val="32"/>
        </w:rPr>
        <w:t xml:space="preserve"> Кстати, именно мы это в своё время предложили.</w:t>
      </w:r>
    </w:p>
    <w:p w:rsidR="000C1C9E" w:rsidRPr="00D86D2F" w:rsidRDefault="001C5A2D" w:rsidP="00864C1E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Таким образом, м</w:t>
      </w:r>
      <w:r w:rsidR="000C1C9E" w:rsidRPr="00D86D2F">
        <w:rPr>
          <w:rFonts w:ascii="Arial" w:hAnsi="Arial" w:cs="Arial"/>
          <w:sz w:val="32"/>
          <w:szCs w:val="32"/>
        </w:rPr>
        <w:t xml:space="preserve">ы еще </w:t>
      </w:r>
      <w:r w:rsidR="00A20183">
        <w:rPr>
          <w:rFonts w:ascii="Arial" w:hAnsi="Arial" w:cs="Arial"/>
          <w:sz w:val="32"/>
          <w:szCs w:val="32"/>
        </w:rPr>
        <w:t>теснее</w:t>
      </w:r>
      <w:r w:rsidR="000C1C9E" w:rsidRPr="00D86D2F">
        <w:rPr>
          <w:rFonts w:ascii="Arial" w:hAnsi="Arial" w:cs="Arial"/>
          <w:sz w:val="32"/>
          <w:szCs w:val="32"/>
        </w:rPr>
        <w:t xml:space="preserve"> сконцентрировали свои усилия и ресурсы вокруг избранных нами стратегических приоритетов. Стали более сфокусировано подходить к предмету научных исследований</w:t>
      </w:r>
      <w:r w:rsidR="00BF3FF9" w:rsidRPr="00D86D2F">
        <w:rPr>
          <w:rFonts w:ascii="Arial" w:hAnsi="Arial" w:cs="Arial"/>
          <w:sz w:val="32"/>
          <w:szCs w:val="32"/>
        </w:rPr>
        <w:t xml:space="preserve">, более тщательно определять первоочередные </w:t>
      </w:r>
      <w:r w:rsidR="00BF3FF9" w:rsidRPr="00D86D2F">
        <w:rPr>
          <w:rFonts w:ascii="Arial" w:hAnsi="Arial" w:cs="Arial"/>
          <w:sz w:val="32"/>
          <w:szCs w:val="32"/>
        </w:rPr>
        <w:lastRenderedPageBreak/>
        <w:t>мероприятия</w:t>
      </w:r>
      <w:r w:rsidR="000C1C9E" w:rsidRPr="00D86D2F">
        <w:rPr>
          <w:rFonts w:ascii="Arial" w:hAnsi="Arial" w:cs="Arial"/>
          <w:sz w:val="32"/>
          <w:szCs w:val="32"/>
        </w:rPr>
        <w:t xml:space="preserve"> и более рачительно расходовать финансы.</w:t>
      </w:r>
      <w:r w:rsidR="008A4EC4" w:rsidRPr="00D86D2F">
        <w:rPr>
          <w:rFonts w:ascii="Arial" w:hAnsi="Arial" w:cs="Arial"/>
          <w:sz w:val="32"/>
          <w:szCs w:val="32"/>
        </w:rPr>
        <w:t xml:space="preserve"> А самое главное – мы стали </w:t>
      </w:r>
      <w:r w:rsidR="007C7A1A" w:rsidRPr="00D86D2F">
        <w:rPr>
          <w:rFonts w:ascii="Arial" w:hAnsi="Arial" w:cs="Arial"/>
          <w:sz w:val="32"/>
          <w:szCs w:val="32"/>
        </w:rPr>
        <w:t xml:space="preserve">уделять </w:t>
      </w:r>
      <w:r w:rsidR="003E0EAC" w:rsidRPr="00D86D2F">
        <w:rPr>
          <w:rFonts w:ascii="Arial" w:hAnsi="Arial" w:cs="Arial"/>
          <w:sz w:val="32"/>
          <w:szCs w:val="32"/>
        </w:rPr>
        <w:t xml:space="preserve">самое </w:t>
      </w:r>
      <w:r w:rsidR="007C7A1A" w:rsidRPr="00D86D2F">
        <w:rPr>
          <w:rFonts w:ascii="Arial" w:hAnsi="Arial" w:cs="Arial"/>
          <w:sz w:val="32"/>
          <w:szCs w:val="32"/>
        </w:rPr>
        <w:t>пристальное внимание зарабатыванию денег</w:t>
      </w:r>
      <w:r w:rsidR="003E0EAC" w:rsidRPr="00D86D2F">
        <w:rPr>
          <w:rFonts w:ascii="Arial" w:hAnsi="Arial" w:cs="Arial"/>
          <w:sz w:val="32"/>
          <w:szCs w:val="32"/>
        </w:rPr>
        <w:t xml:space="preserve"> и </w:t>
      </w:r>
      <w:r w:rsidR="00503BCF" w:rsidRPr="00D86D2F">
        <w:rPr>
          <w:rFonts w:ascii="Arial" w:hAnsi="Arial" w:cs="Arial"/>
          <w:sz w:val="32"/>
          <w:szCs w:val="32"/>
        </w:rPr>
        <w:t>неплохо в это</w:t>
      </w:r>
      <w:r w:rsidR="00F00B7D" w:rsidRPr="00D86D2F">
        <w:rPr>
          <w:rFonts w:ascii="Arial" w:hAnsi="Arial" w:cs="Arial"/>
          <w:sz w:val="32"/>
          <w:szCs w:val="32"/>
        </w:rPr>
        <w:t>м</w:t>
      </w:r>
      <w:r w:rsidR="00503BCF" w:rsidRPr="00D86D2F">
        <w:rPr>
          <w:rFonts w:ascii="Arial" w:hAnsi="Arial" w:cs="Arial"/>
          <w:sz w:val="32"/>
          <w:szCs w:val="32"/>
        </w:rPr>
        <w:t xml:space="preserve"> преуспели</w:t>
      </w:r>
      <w:r w:rsidR="009D3416">
        <w:rPr>
          <w:rFonts w:ascii="Arial" w:hAnsi="Arial" w:cs="Arial"/>
          <w:sz w:val="32"/>
          <w:szCs w:val="32"/>
        </w:rPr>
        <w:t>, почти на 20% увеличив в прошедшем году свои внебюджетные доходы.</w:t>
      </w:r>
    </w:p>
    <w:p w:rsidR="00425806" w:rsidRPr="00D86D2F" w:rsidRDefault="00291653" w:rsidP="00291653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D86D2F">
        <w:rPr>
          <w:rFonts w:ascii="Arial" w:hAnsi="Arial" w:cs="Arial"/>
          <w:sz w:val="32"/>
          <w:szCs w:val="32"/>
        </w:rPr>
        <w:t xml:space="preserve">Уважаемые коллеги! </w:t>
      </w:r>
      <w:r w:rsidR="00425806" w:rsidRPr="00D86D2F">
        <w:rPr>
          <w:rFonts w:ascii="Arial" w:hAnsi="Arial" w:cs="Arial"/>
          <w:sz w:val="32"/>
          <w:szCs w:val="32"/>
        </w:rPr>
        <w:t xml:space="preserve">Сегодня </w:t>
      </w:r>
      <w:r w:rsidRPr="00D86D2F">
        <w:rPr>
          <w:rFonts w:ascii="Arial" w:hAnsi="Arial" w:cs="Arial"/>
          <w:sz w:val="32"/>
          <w:szCs w:val="32"/>
        </w:rPr>
        <w:t>степень успешности, или</w:t>
      </w:r>
      <w:r w:rsidR="003062E5" w:rsidRPr="00D86D2F">
        <w:rPr>
          <w:rFonts w:ascii="Arial" w:hAnsi="Arial" w:cs="Arial"/>
          <w:sz w:val="32"/>
          <w:szCs w:val="32"/>
        </w:rPr>
        <w:t>,</w:t>
      </w:r>
      <w:r w:rsidRPr="00D86D2F">
        <w:rPr>
          <w:rFonts w:ascii="Arial" w:hAnsi="Arial" w:cs="Arial"/>
          <w:sz w:val="32"/>
          <w:szCs w:val="32"/>
        </w:rPr>
        <w:t xml:space="preserve"> как сейчас модно говорить</w:t>
      </w:r>
      <w:r w:rsidR="003062E5" w:rsidRPr="00D86D2F">
        <w:rPr>
          <w:rFonts w:ascii="Arial" w:hAnsi="Arial" w:cs="Arial"/>
          <w:sz w:val="32"/>
          <w:szCs w:val="32"/>
        </w:rPr>
        <w:t>,</w:t>
      </w:r>
      <w:r w:rsidRPr="00D86D2F">
        <w:rPr>
          <w:rFonts w:ascii="Arial" w:hAnsi="Arial" w:cs="Arial"/>
          <w:sz w:val="32"/>
          <w:szCs w:val="32"/>
        </w:rPr>
        <w:t xml:space="preserve"> продвинутости того или иного вуза </w:t>
      </w:r>
      <w:r w:rsidR="00425806" w:rsidRPr="00D86D2F">
        <w:rPr>
          <w:rFonts w:ascii="Arial" w:hAnsi="Arial" w:cs="Arial"/>
          <w:sz w:val="32"/>
          <w:szCs w:val="32"/>
        </w:rPr>
        <w:t xml:space="preserve">принято оценивать по их положению в </w:t>
      </w:r>
      <w:r w:rsidRPr="00D86D2F">
        <w:rPr>
          <w:rFonts w:ascii="Arial" w:hAnsi="Arial" w:cs="Arial"/>
          <w:sz w:val="32"/>
          <w:szCs w:val="32"/>
        </w:rPr>
        <w:t xml:space="preserve">международных </w:t>
      </w:r>
      <w:r w:rsidR="00425806" w:rsidRPr="00D86D2F">
        <w:rPr>
          <w:rFonts w:ascii="Arial" w:hAnsi="Arial" w:cs="Arial"/>
          <w:sz w:val="32"/>
          <w:szCs w:val="32"/>
        </w:rPr>
        <w:t>рейтингах</w:t>
      </w:r>
      <w:r w:rsidRPr="00D86D2F">
        <w:rPr>
          <w:rFonts w:ascii="Arial" w:hAnsi="Arial" w:cs="Arial"/>
          <w:sz w:val="32"/>
          <w:szCs w:val="32"/>
        </w:rPr>
        <w:t>.</w:t>
      </w:r>
      <w:r w:rsidR="00E63F26" w:rsidRPr="00D86D2F">
        <w:rPr>
          <w:rFonts w:ascii="Arial" w:hAnsi="Arial" w:cs="Arial"/>
          <w:sz w:val="32"/>
          <w:szCs w:val="32"/>
        </w:rPr>
        <w:t xml:space="preserve"> </w:t>
      </w:r>
      <w:proofErr w:type="gramStart"/>
      <w:r w:rsidR="00E63F26" w:rsidRPr="00D86D2F">
        <w:rPr>
          <w:rFonts w:ascii="Arial" w:hAnsi="Arial" w:cs="Arial"/>
          <w:sz w:val="32"/>
          <w:szCs w:val="32"/>
        </w:rPr>
        <w:t>Можно по разному к этому относиться, но таковы нынешние правила.</w:t>
      </w:r>
      <w:proofErr w:type="gramEnd"/>
    </w:p>
    <w:p w:rsidR="00BF3FF9" w:rsidRPr="00D86D2F" w:rsidRDefault="00BF3FF9" w:rsidP="00BF3FF9">
      <w:pPr>
        <w:tabs>
          <w:tab w:val="left" w:pos="426"/>
        </w:tabs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D86D2F">
        <w:rPr>
          <w:rFonts w:ascii="Arial" w:hAnsi="Arial" w:cs="Arial"/>
          <w:sz w:val="32"/>
          <w:szCs w:val="32"/>
        </w:rPr>
        <w:t>В этой связи «прорывом года» можно считать попадание нашего университета, и это надо отметить</w:t>
      </w:r>
      <w:r w:rsidR="001C5A2D">
        <w:rPr>
          <w:rFonts w:ascii="Arial" w:hAnsi="Arial" w:cs="Arial"/>
          <w:sz w:val="32"/>
          <w:szCs w:val="32"/>
        </w:rPr>
        <w:t>,</w:t>
      </w:r>
      <w:r w:rsidRPr="00D86D2F">
        <w:rPr>
          <w:rFonts w:ascii="Arial" w:hAnsi="Arial" w:cs="Arial"/>
          <w:sz w:val="32"/>
          <w:szCs w:val="32"/>
        </w:rPr>
        <w:t xml:space="preserve"> впервые, в рейтинг  </w:t>
      </w:r>
      <w:r w:rsidRPr="00D86D2F">
        <w:rPr>
          <w:rFonts w:ascii="Arial" w:hAnsi="Arial" w:cs="Arial"/>
          <w:b/>
          <w:sz w:val="32"/>
          <w:szCs w:val="32"/>
        </w:rPr>
        <w:lastRenderedPageBreak/>
        <w:t xml:space="preserve">Таймс </w:t>
      </w:r>
      <w:proofErr w:type="spellStart"/>
      <w:r w:rsidRPr="00D86D2F">
        <w:rPr>
          <w:rFonts w:ascii="Arial" w:hAnsi="Arial" w:cs="Arial"/>
          <w:b/>
          <w:sz w:val="32"/>
          <w:szCs w:val="32"/>
        </w:rPr>
        <w:t>Хайэ</w:t>
      </w:r>
      <w:r w:rsidR="003B632F" w:rsidRPr="00D86D2F">
        <w:rPr>
          <w:rFonts w:ascii="Arial" w:hAnsi="Arial" w:cs="Arial"/>
          <w:b/>
          <w:sz w:val="32"/>
          <w:szCs w:val="32"/>
        </w:rPr>
        <w:t>р</w:t>
      </w:r>
      <w:proofErr w:type="spellEnd"/>
      <w:r w:rsidRPr="00D86D2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86D2F">
        <w:rPr>
          <w:rFonts w:ascii="Arial" w:hAnsi="Arial" w:cs="Arial"/>
          <w:b/>
          <w:sz w:val="32"/>
          <w:szCs w:val="32"/>
        </w:rPr>
        <w:t>Эдьюкейшн</w:t>
      </w:r>
      <w:proofErr w:type="spellEnd"/>
      <w:r w:rsidRPr="00D86D2F">
        <w:rPr>
          <w:rFonts w:ascii="Arial" w:hAnsi="Arial" w:cs="Arial"/>
          <w:sz w:val="32"/>
          <w:szCs w:val="32"/>
        </w:rPr>
        <w:t xml:space="preserve"> (</w:t>
      </w:r>
      <w:proofErr w:type="spellStart"/>
      <w:r w:rsidRPr="00D86D2F">
        <w:rPr>
          <w:rFonts w:ascii="Arial" w:hAnsi="Arial" w:cs="Arial"/>
          <w:sz w:val="32"/>
          <w:szCs w:val="32"/>
        </w:rPr>
        <w:t>Times</w:t>
      </w:r>
      <w:proofErr w:type="spellEnd"/>
      <w:r w:rsidRPr="00D86D2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86D2F">
        <w:rPr>
          <w:rFonts w:ascii="Arial" w:hAnsi="Arial" w:cs="Arial"/>
          <w:sz w:val="32"/>
          <w:szCs w:val="32"/>
        </w:rPr>
        <w:t>Higher</w:t>
      </w:r>
      <w:proofErr w:type="spellEnd"/>
      <w:r w:rsidRPr="00D86D2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86D2F">
        <w:rPr>
          <w:rFonts w:ascii="Arial" w:hAnsi="Arial" w:cs="Arial"/>
          <w:sz w:val="32"/>
          <w:szCs w:val="32"/>
        </w:rPr>
        <w:t>Education</w:t>
      </w:r>
      <w:proofErr w:type="spellEnd"/>
      <w:r w:rsidRPr="00D86D2F">
        <w:rPr>
          <w:rFonts w:ascii="Arial" w:hAnsi="Arial" w:cs="Arial"/>
          <w:sz w:val="32"/>
          <w:szCs w:val="32"/>
        </w:rPr>
        <w:t xml:space="preserve">). В итоговой рейтинговой таблице КФУ занял позицию в диапазоне </w:t>
      </w:r>
      <w:r w:rsidRPr="00D86D2F">
        <w:rPr>
          <w:rFonts w:ascii="Arial" w:hAnsi="Arial" w:cs="Arial"/>
          <w:b/>
          <w:sz w:val="32"/>
          <w:szCs w:val="32"/>
        </w:rPr>
        <w:t>301-350</w:t>
      </w:r>
      <w:r w:rsidRPr="00D86D2F">
        <w:rPr>
          <w:rFonts w:ascii="Arial" w:hAnsi="Arial" w:cs="Arial"/>
          <w:sz w:val="32"/>
          <w:szCs w:val="32"/>
        </w:rPr>
        <w:t xml:space="preserve">. Это четвертое место среди российских вузов после МГУ, Санкт-Петербургского и Томского </w:t>
      </w:r>
      <w:proofErr w:type="spellStart"/>
      <w:r w:rsidRPr="00D86D2F">
        <w:rPr>
          <w:rFonts w:ascii="Arial" w:hAnsi="Arial" w:cs="Arial"/>
          <w:sz w:val="32"/>
          <w:szCs w:val="32"/>
        </w:rPr>
        <w:t>политехов</w:t>
      </w:r>
      <w:proofErr w:type="spellEnd"/>
      <w:r w:rsidRPr="00D86D2F">
        <w:rPr>
          <w:rFonts w:ascii="Arial" w:hAnsi="Arial" w:cs="Arial"/>
          <w:sz w:val="32"/>
          <w:szCs w:val="32"/>
        </w:rPr>
        <w:t>. До этого К</w:t>
      </w:r>
      <w:r w:rsidR="003B632F" w:rsidRPr="00D86D2F">
        <w:rPr>
          <w:rFonts w:ascii="Arial" w:hAnsi="Arial" w:cs="Arial"/>
          <w:sz w:val="32"/>
          <w:szCs w:val="32"/>
        </w:rPr>
        <w:t>азанский университет</w:t>
      </w:r>
      <w:r w:rsidRPr="00D86D2F">
        <w:rPr>
          <w:rFonts w:ascii="Arial" w:hAnsi="Arial" w:cs="Arial"/>
          <w:sz w:val="32"/>
          <w:szCs w:val="32"/>
        </w:rPr>
        <w:t xml:space="preserve"> не входил </w:t>
      </w:r>
      <w:r w:rsidR="003B632F" w:rsidRPr="00D86D2F">
        <w:rPr>
          <w:rFonts w:ascii="Arial" w:hAnsi="Arial" w:cs="Arial"/>
          <w:sz w:val="32"/>
          <w:szCs w:val="32"/>
        </w:rPr>
        <w:t xml:space="preserve">даже </w:t>
      </w:r>
      <w:r w:rsidRPr="00D86D2F">
        <w:rPr>
          <w:rFonts w:ascii="Arial" w:hAnsi="Arial" w:cs="Arial"/>
          <w:sz w:val="32"/>
          <w:szCs w:val="32"/>
        </w:rPr>
        <w:t>в топ-400 лучших вузов и по расширенной, неофициальной версии этого рейтинга занимал в 2014 году лишь 706</w:t>
      </w:r>
      <w:r w:rsidR="001C5A2D">
        <w:rPr>
          <w:rFonts w:ascii="Arial" w:hAnsi="Arial" w:cs="Arial"/>
          <w:sz w:val="32"/>
          <w:szCs w:val="32"/>
        </w:rPr>
        <w:t>-ое</w:t>
      </w:r>
      <w:r w:rsidRPr="00D86D2F">
        <w:rPr>
          <w:rFonts w:ascii="Arial" w:hAnsi="Arial" w:cs="Arial"/>
          <w:sz w:val="32"/>
          <w:szCs w:val="32"/>
        </w:rPr>
        <w:t xml:space="preserve"> место (12 место среди российских вузов).</w:t>
      </w:r>
    </w:p>
    <w:p w:rsidR="00BF3FF9" w:rsidRPr="00D86D2F" w:rsidRDefault="00E63F26" w:rsidP="00BF3FF9">
      <w:pPr>
        <w:tabs>
          <w:tab w:val="left" w:pos="426"/>
        </w:tabs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D86D2F">
        <w:rPr>
          <w:rFonts w:ascii="Arial" w:hAnsi="Arial" w:cs="Arial"/>
          <w:sz w:val="32"/>
          <w:szCs w:val="32"/>
        </w:rPr>
        <w:t xml:space="preserve">Объективными показателями попадания </w:t>
      </w:r>
      <w:r w:rsidR="00BF3FF9" w:rsidRPr="00D86D2F">
        <w:rPr>
          <w:rFonts w:ascii="Arial" w:hAnsi="Arial" w:cs="Arial"/>
          <w:sz w:val="32"/>
          <w:szCs w:val="32"/>
        </w:rPr>
        <w:t xml:space="preserve">КФУ в итоговую рейтинговую таблицу явились высокие оценки по таким индикаторам как цитируемость публикаций, </w:t>
      </w:r>
      <w:r w:rsidR="003B632F" w:rsidRPr="00D86D2F">
        <w:rPr>
          <w:rFonts w:ascii="Arial" w:hAnsi="Arial" w:cs="Arial"/>
          <w:sz w:val="32"/>
          <w:szCs w:val="32"/>
        </w:rPr>
        <w:t xml:space="preserve">а </w:t>
      </w:r>
      <w:r w:rsidR="00BF3FF9" w:rsidRPr="00D86D2F">
        <w:rPr>
          <w:rFonts w:ascii="Arial" w:hAnsi="Arial" w:cs="Arial"/>
          <w:sz w:val="32"/>
          <w:szCs w:val="32"/>
        </w:rPr>
        <w:t>это 85</w:t>
      </w:r>
      <w:r w:rsidR="001C5A2D">
        <w:rPr>
          <w:rFonts w:ascii="Arial" w:hAnsi="Arial" w:cs="Arial"/>
          <w:sz w:val="32"/>
          <w:szCs w:val="32"/>
        </w:rPr>
        <w:t>-ая</w:t>
      </w:r>
      <w:r w:rsidR="00BF3FF9" w:rsidRPr="00D86D2F">
        <w:rPr>
          <w:rFonts w:ascii="Arial" w:hAnsi="Arial" w:cs="Arial"/>
          <w:sz w:val="32"/>
          <w:szCs w:val="32"/>
        </w:rPr>
        <w:t xml:space="preserve"> позиция в </w:t>
      </w:r>
      <w:r w:rsidR="00BF3FF9" w:rsidRPr="00D86D2F">
        <w:rPr>
          <w:rFonts w:ascii="Arial" w:hAnsi="Arial" w:cs="Arial"/>
          <w:sz w:val="32"/>
          <w:szCs w:val="32"/>
        </w:rPr>
        <w:lastRenderedPageBreak/>
        <w:t xml:space="preserve">мировом рейтинге, </w:t>
      </w:r>
      <w:r w:rsidR="003B632F" w:rsidRPr="00D86D2F">
        <w:rPr>
          <w:rFonts w:ascii="Arial" w:hAnsi="Arial" w:cs="Arial"/>
          <w:sz w:val="32"/>
          <w:szCs w:val="32"/>
        </w:rPr>
        <w:t>и</w:t>
      </w:r>
      <w:r w:rsidR="00BF3FF9" w:rsidRPr="00D86D2F">
        <w:rPr>
          <w:rFonts w:ascii="Arial" w:hAnsi="Arial" w:cs="Arial"/>
          <w:sz w:val="32"/>
          <w:szCs w:val="32"/>
        </w:rPr>
        <w:t xml:space="preserve"> привлечение средств от промышленности. Здесь мы на 317 месте в мире.</w:t>
      </w:r>
    </w:p>
    <w:p w:rsidR="00BF3FF9" w:rsidRPr="00D86D2F" w:rsidRDefault="00BF3FF9" w:rsidP="00BF3FF9">
      <w:pPr>
        <w:tabs>
          <w:tab w:val="left" w:pos="426"/>
        </w:tabs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D86D2F">
        <w:rPr>
          <w:rFonts w:ascii="Arial" w:hAnsi="Arial" w:cs="Arial"/>
          <w:sz w:val="32"/>
          <w:szCs w:val="32"/>
        </w:rPr>
        <w:t>Не умаляя вклада каждого структурного подразделения в этот успех, особо хочу подчеркнуть правильность выбранного еще в 2010</w:t>
      </w:r>
      <w:r w:rsidR="003B632F" w:rsidRPr="00D86D2F">
        <w:rPr>
          <w:rFonts w:ascii="Arial" w:hAnsi="Arial" w:cs="Arial"/>
          <w:sz w:val="32"/>
          <w:szCs w:val="32"/>
        </w:rPr>
        <w:t>-ом</w:t>
      </w:r>
      <w:r w:rsidRPr="00D86D2F">
        <w:rPr>
          <w:rFonts w:ascii="Arial" w:hAnsi="Arial" w:cs="Arial"/>
          <w:sz w:val="32"/>
          <w:szCs w:val="32"/>
        </w:rPr>
        <w:t xml:space="preserve"> году </w:t>
      </w:r>
      <w:r w:rsidR="001C5A2D">
        <w:rPr>
          <w:rFonts w:ascii="Arial" w:hAnsi="Arial" w:cs="Arial"/>
          <w:sz w:val="32"/>
          <w:szCs w:val="32"/>
        </w:rPr>
        <w:t xml:space="preserve">нашего </w:t>
      </w:r>
      <w:r w:rsidRPr="00D86D2F">
        <w:rPr>
          <w:rFonts w:ascii="Arial" w:hAnsi="Arial" w:cs="Arial"/>
          <w:sz w:val="32"/>
          <w:szCs w:val="32"/>
        </w:rPr>
        <w:t>стратегического курса, когда в рамках Программы развития мы решили сконцентрировать наши финансовые, инфраструктурные, научные и кадровые ресурс</w:t>
      </w:r>
      <w:r w:rsidR="001C5A2D">
        <w:rPr>
          <w:rFonts w:ascii="Arial" w:hAnsi="Arial" w:cs="Arial"/>
          <w:sz w:val="32"/>
          <w:szCs w:val="32"/>
        </w:rPr>
        <w:t>ы</w:t>
      </w:r>
      <w:r w:rsidRPr="00D86D2F">
        <w:rPr>
          <w:rFonts w:ascii="Arial" w:hAnsi="Arial" w:cs="Arial"/>
          <w:sz w:val="32"/>
          <w:szCs w:val="32"/>
        </w:rPr>
        <w:t xml:space="preserve"> на  приоритетных направлениях развития</w:t>
      </w:r>
      <w:r w:rsidR="00A86B26" w:rsidRPr="00D86D2F">
        <w:rPr>
          <w:rFonts w:ascii="Arial" w:hAnsi="Arial" w:cs="Arial"/>
          <w:sz w:val="32"/>
          <w:szCs w:val="32"/>
        </w:rPr>
        <w:t>, которы</w:t>
      </w:r>
      <w:r w:rsidR="001C5A2D">
        <w:rPr>
          <w:rFonts w:ascii="Arial" w:hAnsi="Arial" w:cs="Arial"/>
          <w:sz w:val="32"/>
          <w:szCs w:val="32"/>
        </w:rPr>
        <w:t>е</w:t>
      </w:r>
      <w:r w:rsidR="00A86B26" w:rsidRPr="00D86D2F">
        <w:rPr>
          <w:rFonts w:ascii="Arial" w:hAnsi="Arial" w:cs="Arial"/>
          <w:sz w:val="32"/>
          <w:szCs w:val="32"/>
        </w:rPr>
        <w:t xml:space="preserve"> представлены на слайде</w:t>
      </w:r>
      <w:r w:rsidRPr="00D86D2F">
        <w:rPr>
          <w:rFonts w:ascii="Arial" w:hAnsi="Arial" w:cs="Arial"/>
          <w:sz w:val="32"/>
          <w:szCs w:val="32"/>
        </w:rPr>
        <w:t>.</w:t>
      </w:r>
    </w:p>
    <w:p w:rsidR="00BF3FF9" w:rsidRPr="00D86D2F" w:rsidRDefault="00BF3FF9" w:rsidP="00BF3FF9">
      <w:pPr>
        <w:tabs>
          <w:tab w:val="left" w:pos="426"/>
        </w:tabs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D86D2F">
        <w:rPr>
          <w:rFonts w:ascii="Arial" w:hAnsi="Arial" w:cs="Arial"/>
          <w:sz w:val="32"/>
          <w:szCs w:val="32"/>
        </w:rPr>
        <w:lastRenderedPageBreak/>
        <w:t xml:space="preserve">В настоящее время они выступают «локомотивами» на пути попадания Казанского университета в мировую элиту высших учебных заведений. Судите сами, </w:t>
      </w:r>
      <w:proofErr w:type="gramStart"/>
      <w:r w:rsidRPr="00D86D2F">
        <w:rPr>
          <w:rFonts w:ascii="Arial" w:hAnsi="Arial" w:cs="Arial"/>
          <w:sz w:val="32"/>
          <w:szCs w:val="32"/>
        </w:rPr>
        <w:t>из</w:t>
      </w:r>
      <w:proofErr w:type="gramEnd"/>
      <w:r w:rsidRPr="00D86D2F">
        <w:rPr>
          <w:rFonts w:ascii="Arial" w:hAnsi="Arial" w:cs="Arial"/>
          <w:sz w:val="32"/>
          <w:szCs w:val="32"/>
        </w:rPr>
        <w:t xml:space="preserve"> более </w:t>
      </w:r>
      <w:proofErr w:type="gramStart"/>
      <w:r w:rsidRPr="00D86D2F">
        <w:rPr>
          <w:rFonts w:ascii="Arial" w:hAnsi="Arial" w:cs="Arial"/>
          <w:sz w:val="32"/>
          <w:szCs w:val="32"/>
        </w:rPr>
        <w:t>чем</w:t>
      </w:r>
      <w:proofErr w:type="gramEnd"/>
      <w:r w:rsidRPr="00D86D2F">
        <w:rPr>
          <w:rFonts w:ascii="Arial" w:hAnsi="Arial" w:cs="Arial"/>
          <w:sz w:val="32"/>
          <w:szCs w:val="32"/>
        </w:rPr>
        <w:t xml:space="preserve"> </w:t>
      </w:r>
      <w:r w:rsidR="00F00B7D" w:rsidRPr="00D86D2F">
        <w:rPr>
          <w:rFonts w:ascii="Arial" w:hAnsi="Arial" w:cs="Arial"/>
          <w:b/>
          <w:sz w:val="32"/>
          <w:szCs w:val="32"/>
        </w:rPr>
        <w:t>890</w:t>
      </w:r>
      <w:r w:rsidR="003B632F" w:rsidRPr="00D86D2F">
        <w:rPr>
          <w:rFonts w:ascii="Arial" w:hAnsi="Arial" w:cs="Arial"/>
          <w:b/>
          <w:sz w:val="32"/>
          <w:szCs w:val="32"/>
        </w:rPr>
        <w:t>-</w:t>
      </w:r>
      <w:r w:rsidR="001C5A2D">
        <w:rPr>
          <w:rFonts w:ascii="Arial" w:hAnsi="Arial" w:cs="Arial"/>
          <w:b/>
          <w:sz w:val="32"/>
          <w:szCs w:val="32"/>
        </w:rPr>
        <w:t>та</w:t>
      </w:r>
      <w:r w:rsidRPr="00D86D2F">
        <w:rPr>
          <w:rFonts w:ascii="Arial" w:hAnsi="Arial" w:cs="Arial"/>
          <w:sz w:val="32"/>
          <w:szCs w:val="32"/>
        </w:rPr>
        <w:t xml:space="preserve"> публикаций (</w:t>
      </w:r>
      <w:r w:rsidRPr="00D86D2F">
        <w:rPr>
          <w:rFonts w:ascii="Arial" w:hAnsi="Arial" w:cs="Arial"/>
          <w:i/>
          <w:sz w:val="24"/>
          <w:szCs w:val="24"/>
        </w:rPr>
        <w:t xml:space="preserve">по состоянию на </w:t>
      </w:r>
      <w:r w:rsidR="00F00B7D" w:rsidRPr="00D86D2F">
        <w:rPr>
          <w:rFonts w:ascii="Arial" w:hAnsi="Arial" w:cs="Arial"/>
          <w:i/>
          <w:sz w:val="24"/>
          <w:szCs w:val="24"/>
        </w:rPr>
        <w:t>08.02</w:t>
      </w:r>
      <w:r w:rsidRPr="00D86D2F">
        <w:rPr>
          <w:rFonts w:ascii="Arial" w:hAnsi="Arial" w:cs="Arial"/>
          <w:i/>
          <w:sz w:val="24"/>
          <w:szCs w:val="24"/>
        </w:rPr>
        <w:t>.2016</w:t>
      </w:r>
      <w:r w:rsidRPr="00D86D2F">
        <w:rPr>
          <w:rFonts w:ascii="Arial" w:hAnsi="Arial" w:cs="Arial"/>
          <w:sz w:val="32"/>
          <w:szCs w:val="32"/>
        </w:rPr>
        <w:t xml:space="preserve">), проиндексированных на данный момент в базе данных </w:t>
      </w:r>
      <w:r w:rsidRPr="00D86D2F">
        <w:rPr>
          <w:rFonts w:ascii="Arial" w:hAnsi="Arial" w:cs="Arial"/>
          <w:sz w:val="32"/>
          <w:szCs w:val="32"/>
          <w:lang w:val="en-US"/>
        </w:rPr>
        <w:t>Web</w:t>
      </w:r>
      <w:r w:rsidRPr="00D86D2F">
        <w:rPr>
          <w:rFonts w:ascii="Arial" w:hAnsi="Arial" w:cs="Arial"/>
          <w:sz w:val="32"/>
          <w:szCs w:val="32"/>
        </w:rPr>
        <w:t xml:space="preserve"> </w:t>
      </w:r>
      <w:r w:rsidRPr="00D86D2F">
        <w:rPr>
          <w:rFonts w:ascii="Arial" w:hAnsi="Arial" w:cs="Arial"/>
          <w:sz w:val="32"/>
          <w:szCs w:val="32"/>
          <w:lang w:val="en-US"/>
        </w:rPr>
        <w:t>of</w:t>
      </w:r>
      <w:r w:rsidRPr="00D86D2F">
        <w:rPr>
          <w:rFonts w:ascii="Arial" w:hAnsi="Arial" w:cs="Arial"/>
          <w:sz w:val="32"/>
          <w:szCs w:val="32"/>
        </w:rPr>
        <w:t xml:space="preserve"> </w:t>
      </w:r>
      <w:r w:rsidRPr="00D86D2F">
        <w:rPr>
          <w:rFonts w:ascii="Arial" w:hAnsi="Arial" w:cs="Arial"/>
          <w:sz w:val="32"/>
          <w:szCs w:val="32"/>
          <w:lang w:val="en-US"/>
        </w:rPr>
        <w:t>Science</w:t>
      </w:r>
      <w:r w:rsidRPr="00D86D2F">
        <w:rPr>
          <w:rFonts w:ascii="Arial" w:hAnsi="Arial" w:cs="Arial"/>
          <w:sz w:val="32"/>
          <w:szCs w:val="32"/>
        </w:rPr>
        <w:t xml:space="preserve">, </w:t>
      </w:r>
      <w:r w:rsidRPr="00D86D2F">
        <w:rPr>
          <w:rFonts w:ascii="Arial" w:hAnsi="Arial" w:cs="Arial"/>
          <w:b/>
          <w:sz w:val="32"/>
          <w:szCs w:val="32"/>
        </w:rPr>
        <w:t>6</w:t>
      </w:r>
      <w:r w:rsidR="00F00B7D" w:rsidRPr="00D86D2F">
        <w:rPr>
          <w:rFonts w:ascii="Arial" w:hAnsi="Arial" w:cs="Arial"/>
          <w:b/>
          <w:sz w:val="32"/>
          <w:szCs w:val="32"/>
        </w:rPr>
        <w:t>8</w:t>
      </w:r>
      <w:r w:rsidRPr="00D86D2F">
        <w:rPr>
          <w:rFonts w:ascii="Arial" w:hAnsi="Arial" w:cs="Arial"/>
          <w:b/>
          <w:sz w:val="32"/>
          <w:szCs w:val="32"/>
        </w:rPr>
        <w:t>0</w:t>
      </w:r>
      <w:r w:rsidR="001C5A2D">
        <w:rPr>
          <w:rFonts w:ascii="Arial" w:hAnsi="Arial" w:cs="Arial"/>
          <w:b/>
          <w:sz w:val="32"/>
          <w:szCs w:val="32"/>
        </w:rPr>
        <w:t>-ят</w:t>
      </w:r>
      <w:r w:rsidRPr="00D86D2F">
        <w:rPr>
          <w:rFonts w:ascii="Arial" w:hAnsi="Arial" w:cs="Arial"/>
          <w:sz w:val="32"/>
          <w:szCs w:val="32"/>
        </w:rPr>
        <w:t xml:space="preserve"> приход</w:t>
      </w:r>
      <w:r w:rsidR="003B632F" w:rsidRPr="00D86D2F">
        <w:rPr>
          <w:rFonts w:ascii="Arial" w:hAnsi="Arial" w:cs="Arial"/>
          <w:sz w:val="32"/>
          <w:szCs w:val="32"/>
        </w:rPr>
        <w:t>я</w:t>
      </w:r>
      <w:r w:rsidRPr="00D86D2F">
        <w:rPr>
          <w:rFonts w:ascii="Arial" w:hAnsi="Arial" w:cs="Arial"/>
          <w:sz w:val="32"/>
          <w:szCs w:val="32"/>
        </w:rPr>
        <w:t xml:space="preserve">тся на </w:t>
      </w:r>
      <w:r w:rsidR="003B632F" w:rsidRPr="00D86D2F">
        <w:rPr>
          <w:rFonts w:ascii="Arial" w:hAnsi="Arial" w:cs="Arial"/>
          <w:sz w:val="32"/>
          <w:szCs w:val="32"/>
        </w:rPr>
        <w:t>представителей</w:t>
      </w:r>
      <w:r w:rsidRPr="00D86D2F">
        <w:rPr>
          <w:rFonts w:ascii="Arial" w:hAnsi="Arial" w:cs="Arial"/>
          <w:sz w:val="32"/>
          <w:szCs w:val="32"/>
        </w:rPr>
        <w:t xml:space="preserve"> приоритетных направлений, то есть их вклад достигает </w:t>
      </w:r>
      <w:r w:rsidRPr="00D86D2F">
        <w:rPr>
          <w:rFonts w:ascii="Arial" w:hAnsi="Arial" w:cs="Arial"/>
          <w:b/>
          <w:sz w:val="32"/>
          <w:szCs w:val="32"/>
        </w:rPr>
        <w:t>76</w:t>
      </w:r>
      <w:r w:rsidR="003B632F" w:rsidRPr="00D86D2F">
        <w:rPr>
          <w:rFonts w:ascii="Arial" w:hAnsi="Arial" w:cs="Arial"/>
          <w:b/>
          <w:sz w:val="32"/>
          <w:szCs w:val="32"/>
        </w:rPr>
        <w:t>-ти</w:t>
      </w:r>
      <w:r w:rsidRPr="00D86D2F">
        <w:rPr>
          <w:rFonts w:ascii="Arial" w:hAnsi="Arial" w:cs="Arial"/>
          <w:b/>
          <w:sz w:val="32"/>
          <w:szCs w:val="32"/>
        </w:rPr>
        <w:t>%</w:t>
      </w:r>
      <w:r w:rsidRPr="00D86D2F">
        <w:rPr>
          <w:rFonts w:ascii="Arial" w:hAnsi="Arial" w:cs="Arial"/>
          <w:sz w:val="32"/>
          <w:szCs w:val="32"/>
        </w:rPr>
        <w:t xml:space="preserve">.  </w:t>
      </w:r>
    </w:p>
    <w:p w:rsidR="00BF3FF9" w:rsidRPr="00D86D2F" w:rsidRDefault="00BF3FF9" w:rsidP="00BF3FF9">
      <w:pPr>
        <w:tabs>
          <w:tab w:val="left" w:pos="426"/>
        </w:tabs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D86D2F">
        <w:rPr>
          <w:rFonts w:ascii="Arial" w:hAnsi="Arial" w:cs="Arial"/>
          <w:sz w:val="32"/>
          <w:szCs w:val="32"/>
        </w:rPr>
        <w:t xml:space="preserve">Аналогичная ситуация и по объему научно-исследовательских и опытно конструкторских работ, выполненных в 2015 году в рамках грантов, федеральных целевых программ и хоздоговорных работ с предприятиями реального сектора. Доля </w:t>
      </w:r>
      <w:r w:rsidRPr="00D86D2F">
        <w:rPr>
          <w:rFonts w:ascii="Arial" w:hAnsi="Arial" w:cs="Arial"/>
          <w:sz w:val="32"/>
          <w:szCs w:val="32"/>
        </w:rPr>
        <w:lastRenderedPageBreak/>
        <w:t xml:space="preserve">приоритетных направлений здесь еще более существенна и превышает </w:t>
      </w:r>
      <w:r w:rsidRPr="00D86D2F">
        <w:rPr>
          <w:rFonts w:ascii="Arial" w:hAnsi="Arial" w:cs="Arial"/>
          <w:b/>
          <w:sz w:val="32"/>
          <w:szCs w:val="32"/>
        </w:rPr>
        <w:t xml:space="preserve">93% </w:t>
      </w:r>
      <w:r w:rsidRPr="00D86D2F">
        <w:rPr>
          <w:rFonts w:ascii="Arial" w:hAnsi="Arial" w:cs="Arial"/>
          <w:sz w:val="24"/>
          <w:szCs w:val="24"/>
        </w:rPr>
        <w:t xml:space="preserve">(888,7 </w:t>
      </w:r>
      <w:proofErr w:type="gramStart"/>
      <w:r w:rsidRPr="00D86D2F">
        <w:rPr>
          <w:rFonts w:ascii="Arial" w:hAnsi="Arial" w:cs="Arial"/>
          <w:sz w:val="24"/>
          <w:szCs w:val="24"/>
        </w:rPr>
        <w:t>млн</w:t>
      </w:r>
      <w:proofErr w:type="gramEnd"/>
      <w:r w:rsidRPr="00D86D2F">
        <w:rPr>
          <w:rFonts w:ascii="Arial" w:hAnsi="Arial" w:cs="Arial"/>
          <w:sz w:val="24"/>
          <w:szCs w:val="24"/>
        </w:rPr>
        <w:t xml:space="preserve"> рублей из 952,8 млн рублей, без учета тем ППК)</w:t>
      </w:r>
      <w:r w:rsidRPr="00D86D2F">
        <w:rPr>
          <w:rFonts w:ascii="Arial" w:hAnsi="Arial" w:cs="Arial"/>
          <w:sz w:val="32"/>
          <w:szCs w:val="32"/>
        </w:rPr>
        <w:t>.</w:t>
      </w:r>
    </w:p>
    <w:p w:rsidR="00BF3FF9" w:rsidRPr="00D86D2F" w:rsidRDefault="00BF3FF9" w:rsidP="00BF3FF9">
      <w:pPr>
        <w:tabs>
          <w:tab w:val="left" w:pos="426"/>
        </w:tabs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D86D2F">
        <w:rPr>
          <w:rFonts w:ascii="Arial" w:hAnsi="Arial" w:cs="Arial"/>
          <w:sz w:val="32"/>
          <w:szCs w:val="32"/>
        </w:rPr>
        <w:t>Далее я еще остановлюсь на более детальном анализе итогов публикационной активности и объем</w:t>
      </w:r>
      <w:r w:rsidR="001C5A2D">
        <w:rPr>
          <w:rFonts w:ascii="Arial" w:hAnsi="Arial" w:cs="Arial"/>
          <w:sz w:val="32"/>
          <w:szCs w:val="32"/>
        </w:rPr>
        <w:t>ов</w:t>
      </w:r>
      <w:r w:rsidRPr="00D86D2F">
        <w:rPr>
          <w:rFonts w:ascii="Arial" w:hAnsi="Arial" w:cs="Arial"/>
          <w:sz w:val="32"/>
          <w:szCs w:val="32"/>
        </w:rPr>
        <w:t xml:space="preserve"> НИР и НИОКР в 2015 году.  </w:t>
      </w:r>
    </w:p>
    <w:p w:rsidR="00BF3FF9" w:rsidRPr="00D86D2F" w:rsidRDefault="00BF3FF9" w:rsidP="00BF3FF9">
      <w:pPr>
        <w:tabs>
          <w:tab w:val="left" w:pos="426"/>
        </w:tabs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D86D2F">
        <w:rPr>
          <w:rFonts w:ascii="Arial" w:hAnsi="Arial" w:cs="Arial"/>
          <w:sz w:val="32"/>
          <w:szCs w:val="32"/>
        </w:rPr>
        <w:t xml:space="preserve">Продолжая тему рейтингов, следует отметить, что в 2015 году Казанский федеральный университет впервые вошел также и в </w:t>
      </w:r>
      <w:r w:rsidRPr="00D86D2F">
        <w:rPr>
          <w:rFonts w:ascii="Arial" w:hAnsi="Arial" w:cs="Arial"/>
          <w:b/>
          <w:sz w:val="32"/>
          <w:szCs w:val="32"/>
        </w:rPr>
        <w:t>рейтинг университетов</w:t>
      </w:r>
      <w:r w:rsidRPr="00D86D2F">
        <w:rPr>
          <w:rFonts w:ascii="Arial" w:hAnsi="Arial" w:cs="Arial"/>
          <w:sz w:val="32"/>
          <w:szCs w:val="32"/>
        </w:rPr>
        <w:t xml:space="preserve"> </w:t>
      </w:r>
      <w:r w:rsidRPr="00D86D2F">
        <w:rPr>
          <w:rFonts w:ascii="Arial" w:hAnsi="Arial" w:cs="Arial"/>
          <w:b/>
          <w:sz w:val="32"/>
          <w:szCs w:val="32"/>
        </w:rPr>
        <w:t xml:space="preserve">стран БРИКС и стран с развивающимися экономиками по версии </w:t>
      </w:r>
      <w:r w:rsidR="003B632F" w:rsidRPr="00D86D2F">
        <w:rPr>
          <w:rFonts w:ascii="Arial" w:hAnsi="Arial" w:cs="Arial"/>
          <w:b/>
          <w:sz w:val="32"/>
          <w:szCs w:val="32"/>
        </w:rPr>
        <w:t xml:space="preserve">уже упомянутого </w:t>
      </w:r>
      <w:r w:rsidRPr="00D86D2F">
        <w:rPr>
          <w:rFonts w:ascii="Arial" w:hAnsi="Arial" w:cs="Arial"/>
          <w:b/>
          <w:sz w:val="32"/>
          <w:szCs w:val="32"/>
        </w:rPr>
        <w:t xml:space="preserve">Таймс </w:t>
      </w:r>
      <w:proofErr w:type="spellStart"/>
      <w:r w:rsidRPr="00D86D2F">
        <w:rPr>
          <w:rFonts w:ascii="Arial" w:hAnsi="Arial" w:cs="Arial"/>
          <w:b/>
          <w:sz w:val="32"/>
          <w:szCs w:val="32"/>
        </w:rPr>
        <w:t>Хайэ</w:t>
      </w:r>
      <w:r w:rsidR="003B632F" w:rsidRPr="00D86D2F">
        <w:rPr>
          <w:rFonts w:ascii="Arial" w:hAnsi="Arial" w:cs="Arial"/>
          <w:b/>
          <w:sz w:val="32"/>
          <w:szCs w:val="32"/>
        </w:rPr>
        <w:t>р</w:t>
      </w:r>
      <w:proofErr w:type="spellEnd"/>
      <w:r w:rsidRPr="00D86D2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86D2F">
        <w:rPr>
          <w:rFonts w:ascii="Arial" w:hAnsi="Arial" w:cs="Arial"/>
          <w:b/>
          <w:sz w:val="32"/>
          <w:szCs w:val="32"/>
        </w:rPr>
        <w:t>Эдьюкейшн</w:t>
      </w:r>
      <w:proofErr w:type="spellEnd"/>
      <w:r w:rsidRPr="00D86D2F">
        <w:rPr>
          <w:rFonts w:ascii="Arial" w:hAnsi="Arial" w:cs="Arial"/>
          <w:b/>
          <w:sz w:val="32"/>
          <w:szCs w:val="32"/>
        </w:rPr>
        <w:t xml:space="preserve"> (</w:t>
      </w:r>
      <w:proofErr w:type="spellStart"/>
      <w:r w:rsidRPr="00D86D2F">
        <w:rPr>
          <w:rFonts w:ascii="Arial" w:hAnsi="Arial" w:cs="Arial"/>
          <w:b/>
          <w:sz w:val="24"/>
          <w:szCs w:val="24"/>
        </w:rPr>
        <w:t>Times</w:t>
      </w:r>
      <w:proofErr w:type="spellEnd"/>
      <w:r w:rsidRPr="00D86D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86D2F">
        <w:rPr>
          <w:rFonts w:ascii="Arial" w:hAnsi="Arial" w:cs="Arial"/>
          <w:b/>
          <w:sz w:val="24"/>
          <w:szCs w:val="24"/>
        </w:rPr>
        <w:t>Higher</w:t>
      </w:r>
      <w:proofErr w:type="spellEnd"/>
      <w:r w:rsidRPr="00D86D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86D2F">
        <w:rPr>
          <w:rFonts w:ascii="Arial" w:hAnsi="Arial" w:cs="Arial"/>
          <w:b/>
          <w:sz w:val="24"/>
          <w:szCs w:val="24"/>
        </w:rPr>
        <w:t>Education</w:t>
      </w:r>
      <w:proofErr w:type="spellEnd"/>
      <w:r w:rsidRPr="00D86D2F">
        <w:rPr>
          <w:rFonts w:ascii="Arial" w:hAnsi="Arial" w:cs="Arial"/>
          <w:b/>
          <w:sz w:val="32"/>
          <w:szCs w:val="32"/>
        </w:rPr>
        <w:t>)</w:t>
      </w:r>
      <w:r w:rsidRPr="00D86D2F">
        <w:rPr>
          <w:rFonts w:ascii="Arial" w:hAnsi="Arial" w:cs="Arial"/>
          <w:sz w:val="32"/>
          <w:szCs w:val="32"/>
        </w:rPr>
        <w:t xml:space="preserve"> и занял в нем </w:t>
      </w:r>
      <w:r w:rsidRPr="00D86D2F">
        <w:rPr>
          <w:rFonts w:ascii="Arial" w:hAnsi="Arial" w:cs="Arial"/>
          <w:b/>
          <w:sz w:val="32"/>
          <w:szCs w:val="32"/>
        </w:rPr>
        <w:t>31</w:t>
      </w:r>
      <w:r w:rsidR="003B632F" w:rsidRPr="00D86D2F">
        <w:rPr>
          <w:rFonts w:ascii="Arial" w:hAnsi="Arial" w:cs="Arial"/>
          <w:b/>
          <w:sz w:val="32"/>
          <w:szCs w:val="32"/>
        </w:rPr>
        <w:t>-</w:t>
      </w:r>
      <w:r w:rsidR="003B632F" w:rsidRPr="00D86D2F">
        <w:rPr>
          <w:rFonts w:ascii="Arial" w:hAnsi="Arial" w:cs="Arial"/>
          <w:b/>
          <w:sz w:val="32"/>
          <w:szCs w:val="32"/>
        </w:rPr>
        <w:lastRenderedPageBreak/>
        <w:t>ую</w:t>
      </w:r>
      <w:r w:rsidRPr="00D86D2F">
        <w:rPr>
          <w:rFonts w:ascii="Arial" w:hAnsi="Arial" w:cs="Arial"/>
          <w:b/>
          <w:sz w:val="32"/>
          <w:szCs w:val="32"/>
        </w:rPr>
        <w:t xml:space="preserve"> позицию</w:t>
      </w:r>
      <w:r w:rsidRPr="00D86D2F">
        <w:rPr>
          <w:rFonts w:ascii="Arial" w:hAnsi="Arial" w:cs="Arial"/>
          <w:sz w:val="32"/>
          <w:szCs w:val="32"/>
        </w:rPr>
        <w:t>. Среди российских вузов КФУ расположился на 5</w:t>
      </w:r>
      <w:r w:rsidR="003B632F" w:rsidRPr="00D86D2F">
        <w:rPr>
          <w:rFonts w:ascii="Arial" w:hAnsi="Arial" w:cs="Arial"/>
          <w:sz w:val="32"/>
          <w:szCs w:val="32"/>
        </w:rPr>
        <w:t>-ой</w:t>
      </w:r>
      <w:r w:rsidRPr="00D86D2F">
        <w:rPr>
          <w:rFonts w:ascii="Arial" w:hAnsi="Arial" w:cs="Arial"/>
          <w:sz w:val="32"/>
          <w:szCs w:val="32"/>
        </w:rPr>
        <w:t xml:space="preserve"> строчке рейтинга после МГУ, С</w:t>
      </w:r>
      <w:r w:rsidR="003B632F" w:rsidRPr="00D86D2F">
        <w:rPr>
          <w:rFonts w:ascii="Arial" w:hAnsi="Arial" w:cs="Arial"/>
          <w:sz w:val="32"/>
          <w:szCs w:val="32"/>
        </w:rPr>
        <w:t>анкт-Петербургского государственного университета</w:t>
      </w:r>
      <w:r w:rsidRPr="00D86D2F">
        <w:rPr>
          <w:rFonts w:ascii="Arial" w:hAnsi="Arial" w:cs="Arial"/>
          <w:sz w:val="32"/>
          <w:szCs w:val="32"/>
        </w:rPr>
        <w:t>, Томского политехнического университета и МИФИ.   В этой связи примечателен и тот факт, что в 2014</w:t>
      </w:r>
      <w:r w:rsidR="003B632F" w:rsidRPr="00D86D2F">
        <w:rPr>
          <w:rFonts w:ascii="Arial" w:hAnsi="Arial" w:cs="Arial"/>
          <w:sz w:val="32"/>
          <w:szCs w:val="32"/>
        </w:rPr>
        <w:t>-ом</w:t>
      </w:r>
      <w:r w:rsidRPr="00D86D2F">
        <w:rPr>
          <w:rFonts w:ascii="Arial" w:hAnsi="Arial" w:cs="Arial"/>
          <w:sz w:val="32"/>
          <w:szCs w:val="32"/>
        </w:rPr>
        <w:t xml:space="preserve"> году мы не входили даже в первую сотню этого рейтинга. </w:t>
      </w:r>
    </w:p>
    <w:p w:rsidR="00BF3FF9" w:rsidRPr="00D86D2F" w:rsidRDefault="00BF3FF9" w:rsidP="002C787E">
      <w:pPr>
        <w:tabs>
          <w:tab w:val="left" w:pos="426"/>
        </w:tabs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D86D2F">
        <w:rPr>
          <w:rFonts w:ascii="Arial" w:hAnsi="Arial" w:cs="Arial"/>
          <w:sz w:val="32"/>
          <w:szCs w:val="32"/>
        </w:rPr>
        <w:t xml:space="preserve">Кроме того, в ряду несомненных рейтинговых успехов, нельзя обойти стороной и первые заметные в мировом образовательном пространстве достижения </w:t>
      </w:r>
      <w:proofErr w:type="spellStart"/>
      <w:r w:rsidRPr="00D86D2F">
        <w:rPr>
          <w:rFonts w:ascii="Arial" w:hAnsi="Arial" w:cs="Arial"/>
          <w:sz w:val="32"/>
          <w:szCs w:val="32"/>
        </w:rPr>
        <w:t>социо</w:t>
      </w:r>
      <w:proofErr w:type="spellEnd"/>
      <w:r w:rsidRPr="00D86D2F">
        <w:rPr>
          <w:rFonts w:ascii="Arial" w:hAnsi="Arial" w:cs="Arial"/>
          <w:sz w:val="32"/>
          <w:szCs w:val="32"/>
        </w:rPr>
        <w:t>-гуманитарных подразделений университета.  Так, в 2015</w:t>
      </w:r>
      <w:r w:rsidR="002C787E" w:rsidRPr="00D86D2F">
        <w:rPr>
          <w:rFonts w:ascii="Arial" w:hAnsi="Arial" w:cs="Arial"/>
          <w:sz w:val="32"/>
          <w:szCs w:val="32"/>
        </w:rPr>
        <w:t>-ом</w:t>
      </w:r>
      <w:r w:rsidRPr="00D86D2F">
        <w:rPr>
          <w:rFonts w:ascii="Arial" w:hAnsi="Arial" w:cs="Arial"/>
          <w:sz w:val="32"/>
          <w:szCs w:val="32"/>
        </w:rPr>
        <w:t xml:space="preserve"> году  КФУ впервые удалось попасть в рейтинг по отраслям науки </w:t>
      </w:r>
      <w:proofErr w:type="spellStart"/>
      <w:r w:rsidRPr="00D86D2F">
        <w:rPr>
          <w:rFonts w:ascii="Arial" w:hAnsi="Arial" w:cs="Arial"/>
          <w:sz w:val="32"/>
          <w:szCs w:val="32"/>
        </w:rPr>
        <w:t>К</w:t>
      </w:r>
      <w:r w:rsidR="002C787E" w:rsidRPr="00D86D2F">
        <w:rPr>
          <w:rFonts w:ascii="Arial" w:hAnsi="Arial" w:cs="Arial"/>
          <w:sz w:val="32"/>
          <w:szCs w:val="32"/>
        </w:rPr>
        <w:t>ью</w:t>
      </w:r>
      <w:r w:rsidRPr="00D86D2F">
        <w:rPr>
          <w:rFonts w:ascii="Arial" w:hAnsi="Arial" w:cs="Arial"/>
          <w:sz w:val="32"/>
          <w:szCs w:val="32"/>
        </w:rPr>
        <w:t>Эс</w:t>
      </w:r>
      <w:proofErr w:type="spellEnd"/>
      <w:r w:rsidRPr="00D86D2F">
        <w:rPr>
          <w:rFonts w:ascii="Arial" w:hAnsi="Arial" w:cs="Arial"/>
          <w:sz w:val="32"/>
          <w:szCs w:val="32"/>
        </w:rPr>
        <w:t xml:space="preserve"> бай </w:t>
      </w:r>
      <w:proofErr w:type="spellStart"/>
      <w:r w:rsidRPr="00D86D2F">
        <w:rPr>
          <w:rFonts w:ascii="Arial" w:hAnsi="Arial" w:cs="Arial"/>
          <w:sz w:val="32"/>
          <w:szCs w:val="32"/>
        </w:rPr>
        <w:t>Фэкулти</w:t>
      </w:r>
      <w:proofErr w:type="spellEnd"/>
      <w:r w:rsidRPr="00D86D2F">
        <w:rPr>
          <w:rFonts w:ascii="Arial" w:hAnsi="Arial" w:cs="Arial"/>
          <w:sz w:val="32"/>
          <w:szCs w:val="32"/>
        </w:rPr>
        <w:t xml:space="preserve"> (QS </w:t>
      </w:r>
      <w:proofErr w:type="spellStart"/>
      <w:r w:rsidRPr="00D86D2F">
        <w:rPr>
          <w:rFonts w:ascii="Arial" w:hAnsi="Arial" w:cs="Arial"/>
          <w:sz w:val="32"/>
          <w:szCs w:val="32"/>
        </w:rPr>
        <w:t>by</w:t>
      </w:r>
      <w:proofErr w:type="spellEnd"/>
      <w:r w:rsidRPr="00D86D2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86D2F">
        <w:rPr>
          <w:rFonts w:ascii="Arial" w:hAnsi="Arial" w:cs="Arial"/>
          <w:sz w:val="32"/>
          <w:szCs w:val="32"/>
        </w:rPr>
        <w:t>Faculty</w:t>
      </w:r>
      <w:proofErr w:type="spellEnd"/>
      <w:r w:rsidRPr="00D86D2F">
        <w:rPr>
          <w:rFonts w:ascii="Arial" w:hAnsi="Arial" w:cs="Arial"/>
          <w:sz w:val="32"/>
          <w:szCs w:val="32"/>
        </w:rPr>
        <w:t xml:space="preserve">), </w:t>
      </w:r>
      <w:r w:rsidRPr="00D86D2F">
        <w:rPr>
          <w:rFonts w:ascii="Arial" w:hAnsi="Arial" w:cs="Arial"/>
          <w:sz w:val="32"/>
          <w:szCs w:val="32"/>
        </w:rPr>
        <w:lastRenderedPageBreak/>
        <w:t xml:space="preserve">заняв </w:t>
      </w:r>
      <w:r w:rsidRPr="00D86D2F">
        <w:rPr>
          <w:rFonts w:ascii="Arial" w:hAnsi="Arial" w:cs="Arial"/>
          <w:b/>
          <w:sz w:val="32"/>
          <w:szCs w:val="32"/>
        </w:rPr>
        <w:t>335</w:t>
      </w:r>
      <w:r w:rsidR="002C787E" w:rsidRPr="00D86D2F">
        <w:rPr>
          <w:rFonts w:ascii="Arial" w:hAnsi="Arial" w:cs="Arial"/>
          <w:b/>
          <w:sz w:val="32"/>
          <w:szCs w:val="32"/>
        </w:rPr>
        <w:t>-ую</w:t>
      </w:r>
      <w:r w:rsidRPr="00D86D2F">
        <w:rPr>
          <w:rFonts w:ascii="Arial" w:hAnsi="Arial" w:cs="Arial"/>
          <w:b/>
          <w:sz w:val="32"/>
          <w:szCs w:val="32"/>
        </w:rPr>
        <w:t xml:space="preserve"> </w:t>
      </w:r>
      <w:r w:rsidRPr="00D86D2F">
        <w:rPr>
          <w:rFonts w:ascii="Arial" w:hAnsi="Arial" w:cs="Arial"/>
          <w:sz w:val="32"/>
          <w:szCs w:val="32"/>
        </w:rPr>
        <w:t xml:space="preserve">позицию по направлению </w:t>
      </w:r>
      <w:r w:rsidRPr="00D86D2F">
        <w:rPr>
          <w:rFonts w:ascii="Arial" w:hAnsi="Arial" w:cs="Arial"/>
          <w:b/>
          <w:sz w:val="32"/>
          <w:szCs w:val="32"/>
        </w:rPr>
        <w:t>«Гуманитарные науки и искусства»</w:t>
      </w:r>
      <w:r w:rsidRPr="00D86D2F">
        <w:rPr>
          <w:rFonts w:ascii="Arial" w:hAnsi="Arial" w:cs="Arial"/>
          <w:sz w:val="32"/>
          <w:szCs w:val="32"/>
        </w:rPr>
        <w:t xml:space="preserve">. </w:t>
      </w:r>
      <w:r w:rsidR="002C787E" w:rsidRPr="00D86D2F">
        <w:rPr>
          <w:rFonts w:ascii="Arial" w:hAnsi="Arial" w:cs="Arial"/>
          <w:sz w:val="32"/>
          <w:szCs w:val="32"/>
        </w:rPr>
        <w:t>По России же в</w:t>
      </w:r>
      <w:r w:rsidRPr="00D86D2F">
        <w:rPr>
          <w:rFonts w:ascii="Arial" w:hAnsi="Arial" w:cs="Arial"/>
          <w:sz w:val="32"/>
          <w:szCs w:val="32"/>
        </w:rPr>
        <w:t xml:space="preserve"> данной номинации мы</w:t>
      </w:r>
      <w:r w:rsidR="002C787E" w:rsidRPr="00D86D2F">
        <w:rPr>
          <w:rFonts w:ascii="Arial" w:hAnsi="Arial" w:cs="Arial"/>
          <w:sz w:val="32"/>
          <w:szCs w:val="32"/>
        </w:rPr>
        <w:t xml:space="preserve"> –</w:t>
      </w:r>
      <w:r w:rsidRPr="00D86D2F">
        <w:rPr>
          <w:rFonts w:ascii="Arial" w:hAnsi="Arial" w:cs="Arial"/>
          <w:sz w:val="32"/>
          <w:szCs w:val="32"/>
        </w:rPr>
        <w:t xml:space="preserve"> четвертые</w:t>
      </w:r>
      <w:r w:rsidR="002C787E" w:rsidRPr="00D86D2F">
        <w:rPr>
          <w:rFonts w:ascii="Arial" w:hAnsi="Arial" w:cs="Arial"/>
          <w:sz w:val="32"/>
          <w:szCs w:val="32"/>
        </w:rPr>
        <w:t>.</w:t>
      </w:r>
    </w:p>
    <w:p w:rsidR="00E63F26" w:rsidRPr="00D86D2F" w:rsidRDefault="00E63F26" w:rsidP="00BF3FF9">
      <w:pPr>
        <w:tabs>
          <w:tab w:val="left" w:pos="426"/>
        </w:tabs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D86D2F">
        <w:rPr>
          <w:rFonts w:ascii="Arial" w:hAnsi="Arial" w:cs="Arial"/>
          <w:sz w:val="32"/>
          <w:szCs w:val="32"/>
        </w:rPr>
        <w:t>В целом мы расширили своё присутствие и повысили свои позиции в общей сложности в 10-ти ведущих международных и российских рейтингах. Несомненно, в этом заслуга всего коллектива и людей, которые непосредственно занимались этим делом.</w:t>
      </w:r>
      <w:r w:rsidR="00C347B3" w:rsidRPr="00D86D2F">
        <w:rPr>
          <w:rFonts w:ascii="Arial" w:hAnsi="Arial" w:cs="Arial"/>
          <w:sz w:val="32"/>
          <w:szCs w:val="32"/>
        </w:rPr>
        <w:t xml:space="preserve"> Это и дирекция по реализации Программы повышения конкурентоспособности, и проектный офис, и руководители приоритетных направлений.</w:t>
      </w:r>
    </w:p>
    <w:p w:rsidR="002C787E" w:rsidRPr="00D86D2F" w:rsidRDefault="00C347B3" w:rsidP="00BF3FF9">
      <w:pPr>
        <w:tabs>
          <w:tab w:val="left" w:pos="426"/>
        </w:tabs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D86D2F">
        <w:rPr>
          <w:rFonts w:ascii="Arial" w:hAnsi="Arial" w:cs="Arial"/>
          <w:sz w:val="32"/>
          <w:szCs w:val="32"/>
        </w:rPr>
        <w:lastRenderedPageBreak/>
        <w:t>В</w:t>
      </w:r>
      <w:r w:rsidR="00BF3FF9" w:rsidRPr="00D86D2F">
        <w:rPr>
          <w:rFonts w:ascii="Arial" w:hAnsi="Arial" w:cs="Arial"/>
          <w:sz w:val="32"/>
          <w:szCs w:val="32"/>
        </w:rPr>
        <w:t xml:space="preserve">ажным результатом </w:t>
      </w:r>
      <w:proofErr w:type="gramStart"/>
      <w:r w:rsidR="00BF3FF9" w:rsidRPr="00D86D2F">
        <w:rPr>
          <w:rFonts w:ascii="Arial" w:hAnsi="Arial" w:cs="Arial"/>
          <w:sz w:val="32"/>
          <w:szCs w:val="32"/>
        </w:rPr>
        <w:t>участия</w:t>
      </w:r>
      <w:proofErr w:type="gramEnd"/>
      <w:r w:rsidR="00BF3FF9" w:rsidRPr="00D86D2F">
        <w:rPr>
          <w:rFonts w:ascii="Arial" w:hAnsi="Arial" w:cs="Arial"/>
          <w:sz w:val="32"/>
          <w:szCs w:val="32"/>
        </w:rPr>
        <w:t xml:space="preserve"> в Программе повышения конкурентоспособности </w:t>
      </w:r>
      <w:r w:rsidRPr="00D86D2F">
        <w:rPr>
          <w:rFonts w:ascii="Arial" w:hAnsi="Arial" w:cs="Arial"/>
          <w:sz w:val="32"/>
          <w:szCs w:val="32"/>
        </w:rPr>
        <w:t xml:space="preserve">непосредственно влияющим на продвижение университета </w:t>
      </w:r>
      <w:r w:rsidR="00BF3FF9" w:rsidRPr="00D86D2F">
        <w:rPr>
          <w:rFonts w:ascii="Arial" w:hAnsi="Arial" w:cs="Arial"/>
          <w:sz w:val="32"/>
          <w:szCs w:val="32"/>
        </w:rPr>
        <w:t xml:space="preserve">является рост числа публикаций наших сотрудников в международных базах цитирования </w:t>
      </w:r>
      <w:r w:rsidR="0019179D" w:rsidRPr="00D86D2F">
        <w:rPr>
          <w:rFonts w:ascii="Arial" w:hAnsi="Arial" w:cs="Arial"/>
          <w:sz w:val="32"/>
          <w:szCs w:val="32"/>
          <w:lang w:val="en-US"/>
        </w:rPr>
        <w:t>Web</w:t>
      </w:r>
      <w:r w:rsidR="0019179D" w:rsidRPr="00D86D2F">
        <w:rPr>
          <w:rFonts w:ascii="Arial" w:hAnsi="Arial" w:cs="Arial"/>
          <w:sz w:val="32"/>
          <w:szCs w:val="32"/>
        </w:rPr>
        <w:t xml:space="preserve"> </w:t>
      </w:r>
      <w:r w:rsidR="0019179D" w:rsidRPr="00D86D2F">
        <w:rPr>
          <w:rFonts w:ascii="Arial" w:hAnsi="Arial" w:cs="Arial"/>
          <w:sz w:val="32"/>
          <w:szCs w:val="32"/>
          <w:lang w:val="en-US"/>
        </w:rPr>
        <w:t>of</w:t>
      </w:r>
      <w:r w:rsidR="0019179D" w:rsidRPr="00D86D2F">
        <w:rPr>
          <w:rFonts w:ascii="Arial" w:hAnsi="Arial" w:cs="Arial"/>
          <w:sz w:val="32"/>
          <w:szCs w:val="32"/>
        </w:rPr>
        <w:t xml:space="preserve"> </w:t>
      </w:r>
      <w:r w:rsidR="0019179D" w:rsidRPr="00D86D2F">
        <w:rPr>
          <w:rFonts w:ascii="Arial" w:hAnsi="Arial" w:cs="Arial"/>
          <w:sz w:val="32"/>
          <w:szCs w:val="32"/>
          <w:lang w:val="en-US"/>
        </w:rPr>
        <w:t>Science</w:t>
      </w:r>
      <w:r w:rsidR="0019179D" w:rsidRPr="00D86D2F">
        <w:rPr>
          <w:rFonts w:ascii="Arial" w:hAnsi="Arial" w:cs="Arial"/>
          <w:sz w:val="32"/>
          <w:szCs w:val="32"/>
        </w:rPr>
        <w:t xml:space="preserve"> </w:t>
      </w:r>
      <w:r w:rsidR="00BF3FF9" w:rsidRPr="00D86D2F">
        <w:rPr>
          <w:rFonts w:ascii="Arial" w:hAnsi="Arial" w:cs="Arial"/>
          <w:sz w:val="32"/>
          <w:szCs w:val="32"/>
        </w:rPr>
        <w:t xml:space="preserve"> и </w:t>
      </w:r>
      <w:r w:rsidR="0019179D">
        <w:rPr>
          <w:rFonts w:ascii="Arial" w:hAnsi="Arial" w:cs="Arial"/>
          <w:sz w:val="32"/>
          <w:szCs w:val="32"/>
          <w:lang w:val="en-US"/>
        </w:rPr>
        <w:t>Scopus</w:t>
      </w:r>
      <w:r w:rsidR="00BF3FF9" w:rsidRPr="00D86D2F">
        <w:rPr>
          <w:rFonts w:ascii="Arial" w:hAnsi="Arial" w:cs="Arial"/>
          <w:sz w:val="32"/>
          <w:szCs w:val="32"/>
        </w:rPr>
        <w:t xml:space="preserve">. Во многом благодаря наличию современной исследовательской базы, интенсификации собственной научной деятельности и привлечению ведущих ученых мы, с позиций сегодняшнего дня, более чем в </w:t>
      </w:r>
      <w:r w:rsidR="00BF3FF9" w:rsidRPr="00D86D2F">
        <w:rPr>
          <w:rFonts w:ascii="Arial" w:hAnsi="Arial" w:cs="Arial"/>
          <w:b/>
          <w:sz w:val="32"/>
          <w:szCs w:val="32"/>
        </w:rPr>
        <w:t>семь раз</w:t>
      </w:r>
      <w:r w:rsidR="00BF3FF9" w:rsidRPr="00D86D2F">
        <w:rPr>
          <w:rFonts w:ascii="Arial" w:hAnsi="Arial" w:cs="Arial"/>
          <w:sz w:val="32"/>
          <w:szCs w:val="32"/>
        </w:rPr>
        <w:t xml:space="preserve"> улучшили наши показатели по публикационной активности. </w:t>
      </w:r>
    </w:p>
    <w:p w:rsidR="00BF3FF9" w:rsidRPr="00D86D2F" w:rsidRDefault="00BF3FF9" w:rsidP="002C787E">
      <w:pPr>
        <w:tabs>
          <w:tab w:val="left" w:pos="426"/>
        </w:tabs>
        <w:spacing w:after="0" w:line="360" w:lineRule="auto"/>
        <w:ind w:firstLine="851"/>
        <w:jc w:val="both"/>
        <w:rPr>
          <w:rFonts w:ascii="Arial" w:hAnsi="Arial" w:cs="Arial"/>
          <w:b/>
          <w:sz w:val="32"/>
          <w:szCs w:val="32"/>
        </w:rPr>
      </w:pPr>
      <w:proofErr w:type="gramStart"/>
      <w:r w:rsidRPr="00D86D2F">
        <w:rPr>
          <w:rFonts w:ascii="Arial" w:hAnsi="Arial" w:cs="Arial"/>
          <w:sz w:val="32"/>
          <w:szCs w:val="32"/>
        </w:rPr>
        <w:lastRenderedPageBreak/>
        <w:t>Если в 2010-ом в базах данных</w:t>
      </w:r>
      <w:r w:rsidR="0019179D" w:rsidRPr="0019179D">
        <w:rPr>
          <w:rFonts w:ascii="Arial" w:hAnsi="Arial" w:cs="Arial"/>
          <w:sz w:val="32"/>
          <w:szCs w:val="32"/>
        </w:rPr>
        <w:t xml:space="preserve"> </w:t>
      </w:r>
      <w:r w:rsidR="0019179D" w:rsidRPr="00D86D2F">
        <w:rPr>
          <w:rFonts w:ascii="Arial" w:hAnsi="Arial" w:cs="Arial"/>
          <w:sz w:val="32"/>
          <w:szCs w:val="32"/>
          <w:lang w:val="en-US"/>
        </w:rPr>
        <w:t>Web</w:t>
      </w:r>
      <w:r w:rsidR="0019179D" w:rsidRPr="00D86D2F">
        <w:rPr>
          <w:rFonts w:ascii="Arial" w:hAnsi="Arial" w:cs="Arial"/>
          <w:sz w:val="32"/>
          <w:szCs w:val="32"/>
        </w:rPr>
        <w:t xml:space="preserve"> </w:t>
      </w:r>
      <w:r w:rsidR="0019179D" w:rsidRPr="00D86D2F">
        <w:rPr>
          <w:rFonts w:ascii="Arial" w:hAnsi="Arial" w:cs="Arial"/>
          <w:sz w:val="32"/>
          <w:szCs w:val="32"/>
          <w:lang w:val="en-US"/>
        </w:rPr>
        <w:t>of</w:t>
      </w:r>
      <w:r w:rsidR="0019179D" w:rsidRPr="00D86D2F">
        <w:rPr>
          <w:rFonts w:ascii="Arial" w:hAnsi="Arial" w:cs="Arial"/>
          <w:sz w:val="32"/>
          <w:szCs w:val="32"/>
        </w:rPr>
        <w:t xml:space="preserve"> </w:t>
      </w:r>
      <w:r w:rsidR="0019179D" w:rsidRPr="00D86D2F">
        <w:rPr>
          <w:rFonts w:ascii="Arial" w:hAnsi="Arial" w:cs="Arial"/>
          <w:sz w:val="32"/>
          <w:szCs w:val="32"/>
          <w:lang w:val="en-US"/>
        </w:rPr>
        <w:t>Science</w:t>
      </w:r>
      <w:r w:rsidR="0019179D">
        <w:rPr>
          <w:rFonts w:ascii="Arial" w:hAnsi="Arial" w:cs="Arial"/>
          <w:sz w:val="32"/>
          <w:szCs w:val="32"/>
        </w:rPr>
        <w:t xml:space="preserve"> </w:t>
      </w:r>
      <w:r w:rsidRPr="00D86D2F">
        <w:rPr>
          <w:rFonts w:ascii="Arial" w:hAnsi="Arial" w:cs="Arial"/>
          <w:sz w:val="32"/>
          <w:szCs w:val="32"/>
        </w:rPr>
        <w:t xml:space="preserve">и </w:t>
      </w:r>
      <w:r w:rsidR="0019179D">
        <w:rPr>
          <w:rFonts w:ascii="Arial" w:hAnsi="Arial" w:cs="Arial"/>
          <w:sz w:val="32"/>
          <w:szCs w:val="32"/>
          <w:lang w:val="en-US"/>
        </w:rPr>
        <w:t>Scopus</w:t>
      </w:r>
      <w:r w:rsidRPr="00D86D2F">
        <w:rPr>
          <w:rFonts w:ascii="Arial" w:hAnsi="Arial" w:cs="Arial"/>
          <w:sz w:val="32"/>
          <w:szCs w:val="32"/>
        </w:rPr>
        <w:t xml:space="preserve"> было </w:t>
      </w:r>
      <w:r w:rsidR="0019179D">
        <w:rPr>
          <w:rFonts w:ascii="Arial" w:hAnsi="Arial" w:cs="Arial"/>
          <w:sz w:val="32"/>
          <w:szCs w:val="32"/>
        </w:rPr>
        <w:t xml:space="preserve">чуть более </w:t>
      </w:r>
      <w:r w:rsidR="0019179D" w:rsidRPr="0019179D">
        <w:rPr>
          <w:rFonts w:ascii="Arial" w:hAnsi="Arial" w:cs="Arial"/>
          <w:b/>
          <w:sz w:val="32"/>
          <w:szCs w:val="32"/>
        </w:rPr>
        <w:t>трёхсот</w:t>
      </w:r>
      <w:r w:rsidR="0019179D">
        <w:rPr>
          <w:rFonts w:ascii="Arial" w:hAnsi="Arial" w:cs="Arial"/>
          <w:sz w:val="32"/>
          <w:szCs w:val="32"/>
        </w:rPr>
        <w:t xml:space="preserve"> </w:t>
      </w:r>
      <w:r w:rsidR="0019179D" w:rsidRPr="0019179D">
        <w:rPr>
          <w:rFonts w:ascii="Arial" w:hAnsi="Arial" w:cs="Arial"/>
          <w:b/>
          <w:sz w:val="32"/>
          <w:szCs w:val="32"/>
        </w:rPr>
        <w:t>(</w:t>
      </w:r>
      <w:r w:rsidR="00A63941" w:rsidRPr="0019179D">
        <w:rPr>
          <w:rFonts w:ascii="Arial" w:hAnsi="Arial" w:cs="Arial"/>
          <w:b/>
          <w:sz w:val="24"/>
          <w:szCs w:val="24"/>
        </w:rPr>
        <w:t>309</w:t>
      </w:r>
      <w:r w:rsidR="0019179D">
        <w:rPr>
          <w:rFonts w:ascii="Arial" w:hAnsi="Arial" w:cs="Arial"/>
          <w:b/>
          <w:sz w:val="32"/>
          <w:szCs w:val="32"/>
        </w:rPr>
        <w:t>)</w:t>
      </w:r>
      <w:r w:rsidRPr="00D86D2F">
        <w:rPr>
          <w:rFonts w:ascii="Arial" w:hAnsi="Arial" w:cs="Arial"/>
          <w:b/>
          <w:sz w:val="32"/>
          <w:szCs w:val="32"/>
        </w:rPr>
        <w:t xml:space="preserve"> </w:t>
      </w:r>
      <w:r w:rsidR="00A63941" w:rsidRPr="00D86D2F">
        <w:rPr>
          <w:rFonts w:ascii="Arial" w:hAnsi="Arial" w:cs="Arial"/>
          <w:b/>
          <w:sz w:val="32"/>
          <w:szCs w:val="32"/>
        </w:rPr>
        <w:t>публикаций</w:t>
      </w:r>
      <w:r w:rsidRPr="00D86D2F">
        <w:rPr>
          <w:rFonts w:ascii="Arial" w:hAnsi="Arial" w:cs="Arial"/>
          <w:sz w:val="32"/>
          <w:szCs w:val="32"/>
        </w:rPr>
        <w:t xml:space="preserve">, то в 2015 году  мы, по предварительным оценкам, можем выйти на уровень </w:t>
      </w:r>
      <w:r w:rsidRPr="00D86D2F">
        <w:rPr>
          <w:rFonts w:ascii="Arial" w:hAnsi="Arial" w:cs="Arial"/>
          <w:b/>
          <w:sz w:val="32"/>
          <w:szCs w:val="32"/>
        </w:rPr>
        <w:t>2</w:t>
      </w:r>
      <w:r w:rsidR="002C787E" w:rsidRPr="00D86D2F">
        <w:rPr>
          <w:rFonts w:ascii="Arial" w:hAnsi="Arial" w:cs="Arial"/>
          <w:b/>
          <w:sz w:val="32"/>
          <w:szCs w:val="32"/>
        </w:rPr>
        <w:t> </w:t>
      </w:r>
      <w:r w:rsidRPr="00D86D2F">
        <w:rPr>
          <w:rFonts w:ascii="Arial" w:hAnsi="Arial" w:cs="Arial"/>
          <w:b/>
          <w:sz w:val="32"/>
          <w:szCs w:val="32"/>
        </w:rPr>
        <w:t>200</w:t>
      </w:r>
      <w:r w:rsidR="002C787E" w:rsidRPr="00D86D2F">
        <w:rPr>
          <w:rFonts w:ascii="Arial" w:hAnsi="Arial" w:cs="Arial"/>
          <w:b/>
          <w:sz w:val="32"/>
          <w:szCs w:val="32"/>
        </w:rPr>
        <w:t xml:space="preserve">-от – </w:t>
      </w:r>
      <w:r w:rsidRPr="00D86D2F">
        <w:rPr>
          <w:rFonts w:ascii="Arial" w:hAnsi="Arial" w:cs="Arial"/>
          <w:b/>
          <w:sz w:val="32"/>
          <w:szCs w:val="32"/>
        </w:rPr>
        <w:t>2</w:t>
      </w:r>
      <w:r w:rsidR="002C787E" w:rsidRPr="00D86D2F">
        <w:rPr>
          <w:rFonts w:ascii="Arial" w:hAnsi="Arial" w:cs="Arial"/>
          <w:b/>
          <w:sz w:val="32"/>
          <w:szCs w:val="32"/>
        </w:rPr>
        <w:t> </w:t>
      </w:r>
      <w:r w:rsidRPr="00D86D2F">
        <w:rPr>
          <w:rFonts w:ascii="Arial" w:hAnsi="Arial" w:cs="Arial"/>
          <w:b/>
          <w:sz w:val="32"/>
          <w:szCs w:val="32"/>
        </w:rPr>
        <w:t>300</w:t>
      </w:r>
      <w:r w:rsidR="002C787E" w:rsidRPr="00D86D2F">
        <w:rPr>
          <w:rFonts w:ascii="Arial" w:hAnsi="Arial" w:cs="Arial"/>
          <w:b/>
          <w:sz w:val="32"/>
          <w:szCs w:val="32"/>
        </w:rPr>
        <w:t>-от</w:t>
      </w:r>
      <w:r w:rsidRPr="00D86D2F">
        <w:rPr>
          <w:rFonts w:ascii="Arial" w:hAnsi="Arial" w:cs="Arial"/>
          <w:sz w:val="32"/>
          <w:szCs w:val="32"/>
        </w:rPr>
        <w:t xml:space="preserve"> </w:t>
      </w:r>
      <w:r w:rsidRPr="00D86D2F">
        <w:rPr>
          <w:rFonts w:ascii="Arial" w:hAnsi="Arial" w:cs="Arial"/>
          <w:b/>
          <w:sz w:val="32"/>
          <w:szCs w:val="32"/>
        </w:rPr>
        <w:t>статей</w:t>
      </w:r>
      <w:r w:rsidRPr="00D86D2F">
        <w:rPr>
          <w:rFonts w:ascii="Arial" w:hAnsi="Arial" w:cs="Arial"/>
          <w:sz w:val="32"/>
          <w:szCs w:val="32"/>
        </w:rPr>
        <w:t xml:space="preserve"> </w:t>
      </w:r>
      <w:r w:rsidRPr="00D86D2F">
        <w:rPr>
          <w:rFonts w:ascii="Arial" w:hAnsi="Arial" w:cs="Arial"/>
          <w:i/>
          <w:sz w:val="24"/>
          <w:szCs w:val="24"/>
        </w:rPr>
        <w:t xml:space="preserve">(на </w:t>
      </w:r>
      <w:r w:rsidR="00A63941" w:rsidRPr="00D86D2F">
        <w:rPr>
          <w:rFonts w:ascii="Arial" w:hAnsi="Arial" w:cs="Arial"/>
          <w:i/>
          <w:sz w:val="24"/>
          <w:szCs w:val="24"/>
        </w:rPr>
        <w:t>08.02.</w:t>
      </w:r>
      <w:r w:rsidRPr="00D86D2F">
        <w:rPr>
          <w:rFonts w:ascii="Arial" w:hAnsi="Arial" w:cs="Arial"/>
          <w:i/>
          <w:sz w:val="24"/>
          <w:szCs w:val="24"/>
        </w:rPr>
        <w:t xml:space="preserve">2016 общее число проиндексированных статей составляет </w:t>
      </w:r>
      <w:r w:rsidR="00A63941" w:rsidRPr="00D86D2F">
        <w:rPr>
          <w:rFonts w:ascii="Arial" w:hAnsi="Arial" w:cs="Arial"/>
          <w:i/>
          <w:sz w:val="24"/>
          <w:szCs w:val="24"/>
        </w:rPr>
        <w:t xml:space="preserve">2078 </w:t>
      </w:r>
      <w:r w:rsidRPr="00D86D2F">
        <w:rPr>
          <w:rFonts w:ascii="Arial" w:hAnsi="Arial" w:cs="Arial"/>
          <w:i/>
          <w:sz w:val="24"/>
          <w:szCs w:val="24"/>
        </w:rPr>
        <w:t xml:space="preserve"> ед., в 2015 году на эту дату было 1 524 статьи)</w:t>
      </w:r>
      <w:r w:rsidRPr="00D86D2F">
        <w:rPr>
          <w:rFonts w:ascii="Arial" w:hAnsi="Arial" w:cs="Arial"/>
          <w:b/>
          <w:sz w:val="32"/>
          <w:szCs w:val="32"/>
        </w:rPr>
        <w:t xml:space="preserve">. </w:t>
      </w:r>
      <w:proofErr w:type="gramEnd"/>
    </w:p>
    <w:p w:rsidR="00BF3FF9" w:rsidRPr="00D86D2F" w:rsidRDefault="00C347B3" w:rsidP="00BF3FF9">
      <w:pPr>
        <w:tabs>
          <w:tab w:val="left" w:pos="426"/>
        </w:tabs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D86D2F">
        <w:rPr>
          <w:rFonts w:ascii="Arial" w:hAnsi="Arial" w:cs="Arial"/>
          <w:sz w:val="32"/>
          <w:szCs w:val="32"/>
        </w:rPr>
        <w:t>При этом</w:t>
      </w:r>
      <w:proofErr w:type="gramStart"/>
      <w:r w:rsidR="00BF3FF9" w:rsidRPr="00D86D2F">
        <w:rPr>
          <w:rFonts w:ascii="Arial" w:hAnsi="Arial" w:cs="Arial"/>
          <w:sz w:val="32"/>
          <w:szCs w:val="32"/>
        </w:rPr>
        <w:t>,</w:t>
      </w:r>
      <w:proofErr w:type="gramEnd"/>
      <w:r w:rsidR="00BF3FF9" w:rsidRPr="00D86D2F">
        <w:rPr>
          <w:rFonts w:ascii="Arial" w:hAnsi="Arial" w:cs="Arial"/>
          <w:sz w:val="32"/>
          <w:szCs w:val="32"/>
        </w:rPr>
        <w:t xml:space="preserve"> по сравнению с предыдущим периодом в 2015</w:t>
      </w:r>
      <w:r w:rsidR="009255D4" w:rsidRPr="00D86D2F">
        <w:rPr>
          <w:rFonts w:ascii="Arial" w:hAnsi="Arial" w:cs="Arial"/>
          <w:sz w:val="32"/>
          <w:szCs w:val="32"/>
        </w:rPr>
        <w:t xml:space="preserve">-ом </w:t>
      </w:r>
      <w:r w:rsidR="00BF3FF9" w:rsidRPr="00D86D2F">
        <w:rPr>
          <w:rFonts w:ascii="Arial" w:hAnsi="Arial" w:cs="Arial"/>
          <w:sz w:val="32"/>
          <w:szCs w:val="32"/>
        </w:rPr>
        <w:t xml:space="preserve">году заметно вырос совокупный </w:t>
      </w:r>
      <w:proofErr w:type="spellStart"/>
      <w:r w:rsidR="00BF3FF9" w:rsidRPr="00D86D2F">
        <w:rPr>
          <w:rFonts w:ascii="Arial" w:hAnsi="Arial" w:cs="Arial"/>
          <w:sz w:val="32"/>
          <w:szCs w:val="32"/>
        </w:rPr>
        <w:t>импакт</w:t>
      </w:r>
      <w:proofErr w:type="spellEnd"/>
      <w:r w:rsidR="00BF3FF9" w:rsidRPr="00D86D2F">
        <w:rPr>
          <w:rFonts w:ascii="Arial" w:hAnsi="Arial" w:cs="Arial"/>
          <w:sz w:val="32"/>
          <w:szCs w:val="32"/>
        </w:rPr>
        <w:t xml:space="preserve">-фактор </w:t>
      </w:r>
      <w:r w:rsidR="00D86D2F" w:rsidRPr="00D86D2F">
        <w:rPr>
          <w:rFonts w:ascii="Arial" w:hAnsi="Arial" w:cs="Arial"/>
          <w:sz w:val="32"/>
          <w:szCs w:val="32"/>
        </w:rPr>
        <w:t>ж</w:t>
      </w:r>
      <w:r w:rsidR="00F34DF9" w:rsidRPr="00D86D2F">
        <w:rPr>
          <w:rFonts w:ascii="Arial" w:hAnsi="Arial" w:cs="Arial"/>
          <w:sz w:val="32"/>
          <w:szCs w:val="32"/>
        </w:rPr>
        <w:t>урналов</w:t>
      </w:r>
      <w:r w:rsidR="00BF3FF9" w:rsidRPr="00D86D2F">
        <w:rPr>
          <w:rFonts w:ascii="Arial" w:hAnsi="Arial" w:cs="Arial"/>
          <w:sz w:val="32"/>
          <w:szCs w:val="32"/>
        </w:rPr>
        <w:t>,</w:t>
      </w:r>
      <w:r w:rsidR="00BF3FF9" w:rsidRPr="00D86D2F">
        <w:t xml:space="preserve"> </w:t>
      </w:r>
      <w:r w:rsidR="00DC1FA6" w:rsidRPr="00D86D2F">
        <w:rPr>
          <w:rFonts w:ascii="Arial" w:hAnsi="Arial" w:cs="Arial"/>
          <w:sz w:val="32"/>
          <w:szCs w:val="32"/>
        </w:rPr>
        <w:t xml:space="preserve"> </w:t>
      </w:r>
      <w:r w:rsidR="00F34DF9" w:rsidRPr="00D86D2F">
        <w:rPr>
          <w:rFonts w:ascii="Arial" w:hAnsi="Arial" w:cs="Arial"/>
          <w:sz w:val="32"/>
          <w:szCs w:val="32"/>
        </w:rPr>
        <w:t>включенных в базу</w:t>
      </w:r>
      <w:r w:rsidR="00BF3FF9" w:rsidRPr="00D86D2F">
        <w:rPr>
          <w:rFonts w:ascii="Arial" w:hAnsi="Arial" w:cs="Arial"/>
          <w:sz w:val="32"/>
          <w:szCs w:val="32"/>
        </w:rPr>
        <w:t xml:space="preserve"> </w:t>
      </w:r>
      <w:r w:rsidR="0019179D" w:rsidRPr="00D86D2F">
        <w:rPr>
          <w:rFonts w:ascii="Arial" w:hAnsi="Arial" w:cs="Arial"/>
          <w:sz w:val="32"/>
          <w:szCs w:val="32"/>
          <w:lang w:val="en-US"/>
        </w:rPr>
        <w:t>Web</w:t>
      </w:r>
      <w:r w:rsidR="0019179D" w:rsidRPr="00D86D2F">
        <w:rPr>
          <w:rFonts w:ascii="Arial" w:hAnsi="Arial" w:cs="Arial"/>
          <w:sz w:val="32"/>
          <w:szCs w:val="32"/>
        </w:rPr>
        <w:t xml:space="preserve"> </w:t>
      </w:r>
      <w:r w:rsidR="0019179D" w:rsidRPr="00D86D2F">
        <w:rPr>
          <w:rFonts w:ascii="Arial" w:hAnsi="Arial" w:cs="Arial"/>
          <w:sz w:val="32"/>
          <w:szCs w:val="32"/>
          <w:lang w:val="en-US"/>
        </w:rPr>
        <w:t>of</w:t>
      </w:r>
      <w:r w:rsidR="0019179D" w:rsidRPr="00D86D2F">
        <w:rPr>
          <w:rFonts w:ascii="Arial" w:hAnsi="Arial" w:cs="Arial"/>
          <w:sz w:val="32"/>
          <w:szCs w:val="32"/>
        </w:rPr>
        <w:t xml:space="preserve"> </w:t>
      </w:r>
      <w:r w:rsidR="0019179D" w:rsidRPr="00D86D2F">
        <w:rPr>
          <w:rFonts w:ascii="Arial" w:hAnsi="Arial" w:cs="Arial"/>
          <w:sz w:val="32"/>
          <w:szCs w:val="32"/>
          <w:lang w:val="en-US"/>
        </w:rPr>
        <w:t>Science</w:t>
      </w:r>
      <w:r w:rsidR="00F34DF9" w:rsidRPr="00D86D2F">
        <w:rPr>
          <w:rFonts w:ascii="Arial" w:hAnsi="Arial" w:cs="Arial"/>
          <w:sz w:val="32"/>
          <w:szCs w:val="32"/>
        </w:rPr>
        <w:t>, в которых наши сотрудники опубликовали статьи</w:t>
      </w:r>
      <w:r w:rsidR="00BF3FF9" w:rsidRPr="00D86D2F">
        <w:rPr>
          <w:rFonts w:ascii="Arial" w:hAnsi="Arial" w:cs="Arial"/>
          <w:sz w:val="32"/>
          <w:szCs w:val="32"/>
        </w:rPr>
        <w:t xml:space="preserve">. </w:t>
      </w:r>
      <w:r w:rsidR="00BF3FF9" w:rsidRPr="00D86D2F">
        <w:rPr>
          <w:rFonts w:ascii="Arial" w:hAnsi="Arial" w:cs="Arial"/>
          <w:b/>
          <w:sz w:val="32"/>
          <w:szCs w:val="32"/>
        </w:rPr>
        <w:t xml:space="preserve">Средняя величина </w:t>
      </w:r>
      <w:proofErr w:type="spellStart"/>
      <w:r w:rsidR="00BF3FF9" w:rsidRPr="00D86D2F">
        <w:rPr>
          <w:rFonts w:ascii="Arial" w:hAnsi="Arial" w:cs="Arial"/>
          <w:b/>
          <w:sz w:val="32"/>
          <w:szCs w:val="32"/>
        </w:rPr>
        <w:t>импакт</w:t>
      </w:r>
      <w:proofErr w:type="spellEnd"/>
      <w:r w:rsidR="00BF3FF9" w:rsidRPr="00D86D2F">
        <w:rPr>
          <w:rFonts w:ascii="Arial" w:hAnsi="Arial" w:cs="Arial"/>
          <w:b/>
          <w:sz w:val="32"/>
          <w:szCs w:val="32"/>
        </w:rPr>
        <w:t xml:space="preserve">-фактора в расчете на </w:t>
      </w:r>
      <w:r w:rsidR="009255D4" w:rsidRPr="00D86D2F">
        <w:rPr>
          <w:rFonts w:ascii="Arial" w:hAnsi="Arial" w:cs="Arial"/>
          <w:b/>
          <w:sz w:val="32"/>
          <w:szCs w:val="32"/>
        </w:rPr>
        <w:t xml:space="preserve">одну </w:t>
      </w:r>
      <w:r w:rsidR="00BF3FF9" w:rsidRPr="00D86D2F">
        <w:rPr>
          <w:rFonts w:ascii="Arial" w:hAnsi="Arial" w:cs="Arial"/>
          <w:b/>
          <w:sz w:val="32"/>
          <w:szCs w:val="32"/>
        </w:rPr>
        <w:t>статью</w:t>
      </w:r>
      <w:r w:rsidR="00BF3FF9" w:rsidRPr="00D86D2F">
        <w:rPr>
          <w:rFonts w:ascii="Arial" w:hAnsi="Arial" w:cs="Arial"/>
          <w:sz w:val="32"/>
          <w:szCs w:val="32"/>
        </w:rPr>
        <w:t xml:space="preserve"> в 2015</w:t>
      </w:r>
      <w:r w:rsidR="009255D4" w:rsidRPr="00D86D2F">
        <w:rPr>
          <w:rFonts w:ascii="Arial" w:hAnsi="Arial" w:cs="Arial"/>
          <w:sz w:val="32"/>
          <w:szCs w:val="32"/>
        </w:rPr>
        <w:t>-ом</w:t>
      </w:r>
      <w:r w:rsidR="00BF3FF9" w:rsidRPr="00D86D2F">
        <w:rPr>
          <w:rFonts w:ascii="Arial" w:hAnsi="Arial" w:cs="Arial"/>
          <w:sz w:val="32"/>
          <w:szCs w:val="32"/>
        </w:rPr>
        <w:t xml:space="preserve"> году составляет </w:t>
      </w:r>
      <w:r w:rsidR="00BF3FF9" w:rsidRPr="00D86D2F">
        <w:rPr>
          <w:rFonts w:ascii="Arial" w:hAnsi="Arial" w:cs="Arial"/>
          <w:b/>
          <w:sz w:val="32"/>
          <w:szCs w:val="32"/>
        </w:rPr>
        <w:t>2,16</w:t>
      </w:r>
      <w:r w:rsidR="00BF3FF9" w:rsidRPr="00D86D2F">
        <w:rPr>
          <w:rFonts w:ascii="Arial" w:hAnsi="Arial" w:cs="Arial"/>
          <w:sz w:val="32"/>
          <w:szCs w:val="32"/>
        </w:rPr>
        <w:t xml:space="preserve">, в то </w:t>
      </w:r>
      <w:r w:rsidR="00BF3FF9" w:rsidRPr="00D86D2F">
        <w:rPr>
          <w:rFonts w:ascii="Arial" w:hAnsi="Arial" w:cs="Arial"/>
          <w:sz w:val="32"/>
          <w:szCs w:val="32"/>
        </w:rPr>
        <w:lastRenderedPageBreak/>
        <w:t>время как в 2014</w:t>
      </w:r>
      <w:r w:rsidR="009255D4" w:rsidRPr="00D86D2F">
        <w:rPr>
          <w:rFonts w:ascii="Arial" w:hAnsi="Arial" w:cs="Arial"/>
          <w:sz w:val="32"/>
          <w:szCs w:val="32"/>
        </w:rPr>
        <w:t>-ом</w:t>
      </w:r>
      <w:r w:rsidR="00BF3FF9" w:rsidRPr="00D86D2F">
        <w:rPr>
          <w:rFonts w:ascii="Arial" w:hAnsi="Arial" w:cs="Arial"/>
          <w:sz w:val="32"/>
          <w:szCs w:val="32"/>
        </w:rPr>
        <w:t xml:space="preserve"> году он был на уровне </w:t>
      </w:r>
      <w:r w:rsidR="00BF3FF9" w:rsidRPr="00D86D2F">
        <w:rPr>
          <w:rFonts w:ascii="Arial" w:hAnsi="Arial" w:cs="Arial"/>
          <w:b/>
          <w:sz w:val="32"/>
          <w:szCs w:val="32"/>
        </w:rPr>
        <w:t>1,54</w:t>
      </w:r>
      <w:r w:rsidR="00BF3FF9" w:rsidRPr="00D86D2F">
        <w:rPr>
          <w:rFonts w:ascii="Arial" w:hAnsi="Arial" w:cs="Arial"/>
          <w:sz w:val="32"/>
          <w:szCs w:val="32"/>
        </w:rPr>
        <w:t xml:space="preserve">. То есть рост по данному показателю составил </w:t>
      </w:r>
      <w:r w:rsidR="00BF3FF9" w:rsidRPr="00D86D2F">
        <w:rPr>
          <w:rFonts w:ascii="Arial" w:hAnsi="Arial" w:cs="Arial"/>
          <w:b/>
          <w:sz w:val="32"/>
          <w:szCs w:val="32"/>
        </w:rPr>
        <w:t>140%</w:t>
      </w:r>
      <w:r w:rsidR="00BF3FF9" w:rsidRPr="00D86D2F">
        <w:rPr>
          <w:rFonts w:ascii="Arial" w:hAnsi="Arial" w:cs="Arial"/>
          <w:sz w:val="32"/>
          <w:szCs w:val="32"/>
        </w:rPr>
        <w:t xml:space="preserve">. </w:t>
      </w:r>
    </w:p>
    <w:p w:rsidR="009255D4" w:rsidRPr="00AA7F57" w:rsidRDefault="00BF3FF9" w:rsidP="00BF3FF9">
      <w:pPr>
        <w:tabs>
          <w:tab w:val="left" w:pos="426"/>
        </w:tabs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86D2F">
        <w:rPr>
          <w:rFonts w:ascii="Arial" w:hAnsi="Arial" w:cs="Arial"/>
          <w:sz w:val="32"/>
          <w:szCs w:val="32"/>
        </w:rPr>
        <w:t>В</w:t>
      </w:r>
      <w:r w:rsidR="00C347B3" w:rsidRPr="00D86D2F">
        <w:rPr>
          <w:rFonts w:ascii="Arial" w:hAnsi="Arial" w:cs="Arial"/>
          <w:sz w:val="32"/>
          <w:szCs w:val="32"/>
        </w:rPr>
        <w:t xml:space="preserve"> то же время надо сказать</w:t>
      </w:r>
      <w:r w:rsidRPr="00D86D2F">
        <w:rPr>
          <w:rFonts w:ascii="Arial" w:hAnsi="Arial" w:cs="Arial"/>
          <w:sz w:val="32"/>
          <w:szCs w:val="32"/>
        </w:rPr>
        <w:t>,</w:t>
      </w:r>
      <w:r w:rsidR="00C347B3" w:rsidRPr="00D86D2F">
        <w:rPr>
          <w:rFonts w:ascii="Arial" w:hAnsi="Arial" w:cs="Arial"/>
          <w:sz w:val="32"/>
          <w:szCs w:val="32"/>
        </w:rPr>
        <w:t xml:space="preserve"> что</w:t>
      </w:r>
      <w:r w:rsidRPr="00D86D2F">
        <w:rPr>
          <w:rFonts w:ascii="Arial" w:hAnsi="Arial" w:cs="Arial"/>
          <w:sz w:val="32"/>
          <w:szCs w:val="32"/>
        </w:rPr>
        <w:t xml:space="preserve"> если сравнивать публикации в журналах, входящих в </w:t>
      </w:r>
      <w:r w:rsidRPr="00D86D2F">
        <w:rPr>
          <w:rFonts w:ascii="Arial" w:hAnsi="Arial" w:cs="Arial"/>
          <w:b/>
          <w:sz w:val="32"/>
          <w:szCs w:val="32"/>
        </w:rPr>
        <w:t>первый квартиль по показателю Си</w:t>
      </w:r>
      <w:r w:rsidR="0019179D">
        <w:rPr>
          <w:rFonts w:ascii="Arial" w:hAnsi="Arial" w:cs="Arial"/>
          <w:b/>
          <w:sz w:val="32"/>
          <w:szCs w:val="32"/>
        </w:rPr>
        <w:t>-</w:t>
      </w:r>
      <w:proofErr w:type="spellStart"/>
      <w:r w:rsidRPr="00D86D2F">
        <w:rPr>
          <w:rFonts w:ascii="Arial" w:hAnsi="Arial" w:cs="Arial"/>
          <w:b/>
          <w:sz w:val="32"/>
          <w:szCs w:val="32"/>
        </w:rPr>
        <w:t>Джей</w:t>
      </w:r>
      <w:proofErr w:type="spellEnd"/>
      <w:r w:rsidR="0019179D">
        <w:rPr>
          <w:rFonts w:ascii="Arial" w:hAnsi="Arial" w:cs="Arial"/>
          <w:b/>
          <w:sz w:val="32"/>
          <w:szCs w:val="32"/>
        </w:rPr>
        <w:t>-Ар</w:t>
      </w:r>
      <w:r w:rsidRPr="00D86D2F">
        <w:rPr>
          <w:rFonts w:ascii="Arial" w:hAnsi="Arial" w:cs="Arial"/>
          <w:sz w:val="32"/>
          <w:szCs w:val="32"/>
        </w:rPr>
        <w:t xml:space="preserve"> (</w:t>
      </w:r>
      <w:r w:rsidRPr="00D86D2F">
        <w:rPr>
          <w:rFonts w:ascii="Arial" w:hAnsi="Arial" w:cs="Arial"/>
          <w:sz w:val="24"/>
          <w:szCs w:val="24"/>
          <w:lang w:val="en-US"/>
        </w:rPr>
        <w:t>SJR</w:t>
      </w:r>
      <w:r w:rsidRPr="00D86D2F">
        <w:rPr>
          <w:rFonts w:ascii="Arial" w:hAnsi="Arial" w:cs="Arial"/>
          <w:sz w:val="32"/>
          <w:szCs w:val="32"/>
        </w:rPr>
        <w:t>) (топ-25%), то по сравнению с 2014</w:t>
      </w:r>
      <w:r w:rsidR="009255D4" w:rsidRPr="00D86D2F">
        <w:rPr>
          <w:rFonts w:ascii="Arial" w:hAnsi="Arial" w:cs="Arial"/>
          <w:sz w:val="32"/>
          <w:szCs w:val="32"/>
        </w:rPr>
        <w:t>-ым</w:t>
      </w:r>
      <w:r w:rsidRPr="00D86D2F">
        <w:rPr>
          <w:rFonts w:ascii="Arial" w:hAnsi="Arial" w:cs="Arial"/>
          <w:sz w:val="32"/>
          <w:szCs w:val="32"/>
        </w:rPr>
        <w:t xml:space="preserve"> годом</w:t>
      </w:r>
      <w:r w:rsidR="0019179D">
        <w:rPr>
          <w:rFonts w:ascii="Arial" w:hAnsi="Arial" w:cs="Arial"/>
          <w:sz w:val="32"/>
          <w:szCs w:val="32"/>
        </w:rPr>
        <w:t xml:space="preserve"> он тоже значительно вырос. И это видно на </w:t>
      </w:r>
      <w:proofErr w:type="spellStart"/>
      <w:r w:rsidR="0019179D">
        <w:rPr>
          <w:rFonts w:ascii="Arial" w:hAnsi="Arial" w:cs="Arial"/>
          <w:sz w:val="32"/>
          <w:szCs w:val="32"/>
        </w:rPr>
        <w:t>слайде</w:t>
      </w:r>
      <w:proofErr w:type="gramStart"/>
      <w:r w:rsidR="0019179D">
        <w:rPr>
          <w:rFonts w:ascii="Arial" w:hAnsi="Arial" w:cs="Arial"/>
          <w:sz w:val="32"/>
          <w:szCs w:val="32"/>
        </w:rPr>
        <w:t>.</w:t>
      </w:r>
      <w:r w:rsidR="0019179D" w:rsidRPr="00AA7F57">
        <w:rPr>
          <w:rFonts w:ascii="Arial" w:hAnsi="Arial" w:cs="Arial"/>
          <w:sz w:val="24"/>
          <w:szCs w:val="24"/>
        </w:rPr>
        <w:t>Т</w:t>
      </w:r>
      <w:proofErr w:type="gramEnd"/>
      <w:r w:rsidRPr="00AA7F57">
        <w:rPr>
          <w:rFonts w:ascii="Arial" w:hAnsi="Arial" w:cs="Arial"/>
          <w:sz w:val="24"/>
          <w:szCs w:val="24"/>
        </w:rPr>
        <w:t>огда</w:t>
      </w:r>
      <w:proofErr w:type="spellEnd"/>
      <w:r w:rsidRPr="00AA7F57">
        <w:rPr>
          <w:rFonts w:ascii="Arial" w:hAnsi="Arial" w:cs="Arial"/>
          <w:sz w:val="24"/>
          <w:szCs w:val="24"/>
        </w:rPr>
        <w:t xml:space="preserve"> мы имели лишь </w:t>
      </w:r>
      <w:r w:rsidRPr="00AA7F57">
        <w:rPr>
          <w:rFonts w:ascii="Arial" w:hAnsi="Arial" w:cs="Arial"/>
          <w:b/>
          <w:sz w:val="24"/>
          <w:szCs w:val="24"/>
        </w:rPr>
        <w:t>17,7%</w:t>
      </w:r>
      <w:r w:rsidRPr="00AA7F57">
        <w:rPr>
          <w:rFonts w:ascii="Arial" w:hAnsi="Arial" w:cs="Arial"/>
          <w:sz w:val="24"/>
          <w:szCs w:val="24"/>
        </w:rPr>
        <w:t xml:space="preserve"> статей в «</w:t>
      </w:r>
      <w:proofErr w:type="spellStart"/>
      <w:r w:rsidRPr="00AA7F57">
        <w:rPr>
          <w:rFonts w:ascii="Arial" w:hAnsi="Arial" w:cs="Arial"/>
          <w:sz w:val="24"/>
          <w:szCs w:val="24"/>
        </w:rPr>
        <w:t>топовых</w:t>
      </w:r>
      <w:proofErr w:type="spellEnd"/>
      <w:r w:rsidRPr="00AA7F57">
        <w:rPr>
          <w:rFonts w:ascii="Arial" w:hAnsi="Arial" w:cs="Arial"/>
          <w:sz w:val="24"/>
          <w:szCs w:val="24"/>
        </w:rPr>
        <w:t>» журналах (</w:t>
      </w:r>
      <w:r w:rsidRPr="00AA7F57">
        <w:rPr>
          <w:rFonts w:ascii="Arial" w:hAnsi="Arial" w:cs="Arial"/>
          <w:i/>
          <w:sz w:val="24"/>
          <w:szCs w:val="24"/>
        </w:rPr>
        <w:t>276 ед.</w:t>
      </w:r>
      <w:r w:rsidRPr="00AA7F57">
        <w:rPr>
          <w:rFonts w:ascii="Arial" w:hAnsi="Arial" w:cs="Arial"/>
          <w:sz w:val="24"/>
          <w:szCs w:val="24"/>
        </w:rPr>
        <w:t xml:space="preserve">) от общего числа опубликованных работ,  в отчетном году их доля </w:t>
      </w:r>
      <w:r w:rsidRPr="00AA7F57">
        <w:rPr>
          <w:rFonts w:ascii="Arial" w:hAnsi="Arial" w:cs="Arial"/>
          <w:b/>
          <w:sz w:val="24"/>
          <w:szCs w:val="24"/>
        </w:rPr>
        <w:t>выросла до 25,3%</w:t>
      </w:r>
      <w:r w:rsidRPr="00AA7F57">
        <w:rPr>
          <w:rFonts w:ascii="Arial" w:hAnsi="Arial" w:cs="Arial"/>
          <w:sz w:val="24"/>
          <w:szCs w:val="24"/>
        </w:rPr>
        <w:t xml:space="preserve"> (</w:t>
      </w:r>
      <w:r w:rsidRPr="00AA7F57">
        <w:rPr>
          <w:rFonts w:ascii="Arial" w:hAnsi="Arial" w:cs="Arial"/>
          <w:i/>
          <w:sz w:val="24"/>
          <w:szCs w:val="24"/>
        </w:rPr>
        <w:t>375 ед.</w:t>
      </w:r>
      <w:r w:rsidRPr="00AA7F57">
        <w:rPr>
          <w:rFonts w:ascii="Arial" w:hAnsi="Arial" w:cs="Arial"/>
          <w:sz w:val="24"/>
          <w:szCs w:val="24"/>
        </w:rPr>
        <w:t>).</w:t>
      </w:r>
    </w:p>
    <w:p w:rsidR="00724CCF" w:rsidRPr="00D86D2F" w:rsidRDefault="00724CCF" w:rsidP="007431C9">
      <w:pPr>
        <w:tabs>
          <w:tab w:val="left" w:pos="426"/>
        </w:tabs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</w:rPr>
      </w:pPr>
    </w:p>
    <w:p w:rsidR="00C347B3" w:rsidRPr="00D86D2F" w:rsidRDefault="00C347B3" w:rsidP="007431C9">
      <w:pPr>
        <w:tabs>
          <w:tab w:val="left" w:pos="426"/>
        </w:tabs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D86D2F">
        <w:rPr>
          <w:rFonts w:ascii="Arial" w:hAnsi="Arial" w:cs="Arial"/>
          <w:sz w:val="32"/>
          <w:szCs w:val="32"/>
        </w:rPr>
        <w:t xml:space="preserve">Говоря о публикационной активности необходимо отметить и положительную роль нашей научной библиотеки и её службы, </w:t>
      </w:r>
      <w:r w:rsidRPr="00D86D2F">
        <w:rPr>
          <w:rFonts w:ascii="Arial" w:hAnsi="Arial" w:cs="Arial"/>
          <w:sz w:val="32"/>
          <w:szCs w:val="32"/>
        </w:rPr>
        <w:lastRenderedPageBreak/>
        <w:t>специально созданной нами в рамках мероприятий Программы повышения конкурентоспособности.</w:t>
      </w:r>
    </w:p>
    <w:p w:rsidR="007431C9" w:rsidRPr="00D86D2F" w:rsidRDefault="007431C9" w:rsidP="007431C9">
      <w:pPr>
        <w:tabs>
          <w:tab w:val="left" w:pos="426"/>
        </w:tabs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D86D2F">
        <w:rPr>
          <w:rFonts w:ascii="Arial" w:hAnsi="Arial" w:cs="Arial"/>
          <w:sz w:val="32"/>
          <w:szCs w:val="32"/>
        </w:rPr>
        <w:t xml:space="preserve">Одним из направлений в деятельности </w:t>
      </w:r>
      <w:r w:rsidR="00A86B26" w:rsidRPr="00D86D2F">
        <w:rPr>
          <w:rFonts w:ascii="Arial" w:hAnsi="Arial" w:cs="Arial"/>
          <w:sz w:val="32"/>
          <w:szCs w:val="32"/>
        </w:rPr>
        <w:t xml:space="preserve">данной </w:t>
      </w:r>
      <w:r w:rsidRPr="00D86D2F">
        <w:rPr>
          <w:rFonts w:ascii="Arial" w:hAnsi="Arial" w:cs="Arial"/>
          <w:sz w:val="32"/>
          <w:szCs w:val="32"/>
        </w:rPr>
        <w:t xml:space="preserve">Службы было </w:t>
      </w:r>
      <w:r w:rsidR="006E44F1" w:rsidRPr="00D86D2F">
        <w:rPr>
          <w:rFonts w:ascii="Arial" w:hAnsi="Arial" w:cs="Arial"/>
          <w:sz w:val="32"/>
          <w:szCs w:val="32"/>
        </w:rPr>
        <w:t>оказание содействия в размещении</w:t>
      </w:r>
      <w:r w:rsidRPr="00D86D2F">
        <w:rPr>
          <w:rFonts w:ascii="Arial" w:hAnsi="Arial" w:cs="Arial"/>
          <w:sz w:val="32"/>
          <w:szCs w:val="32"/>
        </w:rPr>
        <w:t xml:space="preserve"> публикаций сотрудников университета в журналах, включенных в международные базы цитирования.</w:t>
      </w:r>
    </w:p>
    <w:p w:rsidR="00724CCF" w:rsidRPr="00D86D2F" w:rsidRDefault="007431C9" w:rsidP="00724CCF">
      <w:pPr>
        <w:tabs>
          <w:tab w:val="left" w:pos="426"/>
        </w:tabs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D86D2F">
        <w:rPr>
          <w:rFonts w:ascii="Arial" w:hAnsi="Arial" w:cs="Arial"/>
          <w:sz w:val="32"/>
          <w:szCs w:val="32"/>
        </w:rPr>
        <w:t xml:space="preserve">Также на площадке Научной библиотеки продолжалась </w:t>
      </w:r>
      <w:r w:rsidRPr="00D86D2F">
        <w:rPr>
          <w:rFonts w:ascii="Arial" w:hAnsi="Arial" w:cs="Arial"/>
          <w:b/>
          <w:sz w:val="32"/>
          <w:szCs w:val="32"/>
        </w:rPr>
        <w:t xml:space="preserve">работа группы </w:t>
      </w:r>
      <w:proofErr w:type="spellStart"/>
      <w:r w:rsidRPr="00D86D2F">
        <w:rPr>
          <w:rFonts w:ascii="Arial" w:hAnsi="Arial" w:cs="Arial"/>
          <w:b/>
          <w:sz w:val="32"/>
          <w:szCs w:val="32"/>
        </w:rPr>
        <w:t>наукометрических</w:t>
      </w:r>
      <w:proofErr w:type="spellEnd"/>
      <w:r w:rsidRPr="00D86D2F">
        <w:rPr>
          <w:rFonts w:ascii="Arial" w:hAnsi="Arial" w:cs="Arial"/>
          <w:b/>
          <w:sz w:val="32"/>
          <w:szCs w:val="32"/>
        </w:rPr>
        <w:t xml:space="preserve"> исследований</w:t>
      </w:r>
      <w:r w:rsidRPr="00D86D2F">
        <w:rPr>
          <w:rFonts w:ascii="Arial" w:hAnsi="Arial" w:cs="Arial"/>
          <w:sz w:val="32"/>
          <w:szCs w:val="32"/>
        </w:rPr>
        <w:t xml:space="preserve">, которая занималась обеспечением оперативной информацией, касающейся тенденций развития мировой науки, оказанием </w:t>
      </w:r>
      <w:r w:rsidRPr="00D86D2F">
        <w:rPr>
          <w:rFonts w:ascii="Arial" w:hAnsi="Arial" w:cs="Arial"/>
          <w:sz w:val="32"/>
          <w:szCs w:val="32"/>
        </w:rPr>
        <w:lastRenderedPageBreak/>
        <w:t xml:space="preserve">консультационной и методической помощи сотрудникам подразделений КФУ, предоставлением </w:t>
      </w:r>
      <w:proofErr w:type="spellStart"/>
      <w:r w:rsidRPr="00D86D2F">
        <w:rPr>
          <w:rFonts w:ascii="Arial" w:hAnsi="Arial" w:cs="Arial"/>
          <w:sz w:val="32"/>
          <w:szCs w:val="32"/>
        </w:rPr>
        <w:t>наукометрической</w:t>
      </w:r>
      <w:proofErr w:type="spellEnd"/>
      <w:r w:rsidRPr="00D86D2F">
        <w:rPr>
          <w:rFonts w:ascii="Arial" w:hAnsi="Arial" w:cs="Arial"/>
          <w:sz w:val="32"/>
          <w:szCs w:val="32"/>
        </w:rPr>
        <w:t xml:space="preserve"> информации, характеризующей состояние КФУ, а также конкурентных, </w:t>
      </w:r>
      <w:proofErr w:type="spellStart"/>
      <w:r w:rsidRPr="00D86D2F">
        <w:rPr>
          <w:rFonts w:ascii="Arial" w:hAnsi="Arial" w:cs="Arial"/>
          <w:sz w:val="32"/>
          <w:szCs w:val="32"/>
        </w:rPr>
        <w:t>референтных</w:t>
      </w:r>
      <w:proofErr w:type="spellEnd"/>
      <w:r w:rsidRPr="00D86D2F">
        <w:rPr>
          <w:rFonts w:ascii="Arial" w:hAnsi="Arial" w:cs="Arial"/>
          <w:sz w:val="32"/>
          <w:szCs w:val="32"/>
        </w:rPr>
        <w:t>, партнерских ему в</w:t>
      </w:r>
      <w:r w:rsidR="00724CCF" w:rsidRPr="00D86D2F">
        <w:rPr>
          <w:rFonts w:ascii="Arial" w:hAnsi="Arial" w:cs="Arial"/>
          <w:sz w:val="32"/>
          <w:szCs w:val="32"/>
        </w:rPr>
        <w:t>узов и др</w:t>
      </w:r>
      <w:r w:rsidR="00AA7F57">
        <w:rPr>
          <w:rFonts w:ascii="Arial" w:hAnsi="Arial" w:cs="Arial"/>
          <w:sz w:val="32"/>
          <w:szCs w:val="32"/>
        </w:rPr>
        <w:t>угих</w:t>
      </w:r>
      <w:r w:rsidR="00724CCF" w:rsidRPr="00D86D2F">
        <w:rPr>
          <w:rFonts w:ascii="Arial" w:hAnsi="Arial" w:cs="Arial"/>
          <w:sz w:val="32"/>
          <w:szCs w:val="32"/>
        </w:rPr>
        <w:t xml:space="preserve"> научных организаций.</w:t>
      </w:r>
    </w:p>
    <w:p w:rsidR="00AA7F57" w:rsidRDefault="007431C9" w:rsidP="00724CCF">
      <w:pPr>
        <w:tabs>
          <w:tab w:val="left" w:pos="426"/>
        </w:tabs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D86D2F">
        <w:rPr>
          <w:rFonts w:ascii="Arial" w:hAnsi="Arial" w:cs="Arial"/>
          <w:sz w:val="32"/>
          <w:szCs w:val="32"/>
        </w:rPr>
        <w:t>В 2015</w:t>
      </w:r>
      <w:r w:rsidR="00724CCF" w:rsidRPr="00D86D2F">
        <w:rPr>
          <w:rFonts w:ascii="Arial" w:hAnsi="Arial" w:cs="Arial"/>
          <w:sz w:val="32"/>
          <w:szCs w:val="32"/>
        </w:rPr>
        <w:t>-ом</w:t>
      </w:r>
      <w:r w:rsidRPr="00D86D2F">
        <w:rPr>
          <w:rFonts w:ascii="Arial" w:hAnsi="Arial" w:cs="Arial"/>
          <w:sz w:val="32"/>
          <w:szCs w:val="32"/>
        </w:rPr>
        <w:t xml:space="preserve"> г</w:t>
      </w:r>
      <w:r w:rsidR="00724CCF" w:rsidRPr="00D86D2F">
        <w:rPr>
          <w:rFonts w:ascii="Arial" w:hAnsi="Arial" w:cs="Arial"/>
          <w:sz w:val="32"/>
          <w:szCs w:val="32"/>
        </w:rPr>
        <w:t>оду</w:t>
      </w:r>
      <w:r w:rsidRPr="00D86D2F">
        <w:rPr>
          <w:rFonts w:ascii="Arial" w:hAnsi="Arial" w:cs="Arial"/>
          <w:sz w:val="32"/>
          <w:szCs w:val="32"/>
        </w:rPr>
        <w:t xml:space="preserve"> была оформлена подписка на аналитический инструмент </w:t>
      </w:r>
      <w:proofErr w:type="spellStart"/>
      <w:r w:rsidRPr="00D86D2F">
        <w:rPr>
          <w:rFonts w:ascii="Arial" w:hAnsi="Arial" w:cs="Arial"/>
          <w:b/>
          <w:sz w:val="32"/>
          <w:szCs w:val="32"/>
        </w:rPr>
        <w:t>SciVal</w:t>
      </w:r>
      <w:proofErr w:type="spellEnd"/>
      <w:r w:rsidRPr="00D86D2F">
        <w:rPr>
          <w:rFonts w:ascii="Arial" w:hAnsi="Arial" w:cs="Arial"/>
          <w:b/>
          <w:sz w:val="32"/>
          <w:szCs w:val="32"/>
        </w:rPr>
        <w:t xml:space="preserve"> </w:t>
      </w:r>
      <w:r w:rsidRPr="00D86D2F">
        <w:rPr>
          <w:rFonts w:ascii="Arial" w:hAnsi="Arial" w:cs="Arial"/>
          <w:sz w:val="32"/>
          <w:szCs w:val="32"/>
        </w:rPr>
        <w:t xml:space="preserve">компании </w:t>
      </w:r>
      <w:proofErr w:type="spellStart"/>
      <w:r w:rsidRPr="00D86D2F">
        <w:rPr>
          <w:rFonts w:ascii="Arial" w:hAnsi="Arial" w:cs="Arial"/>
          <w:sz w:val="32"/>
          <w:szCs w:val="32"/>
        </w:rPr>
        <w:t>Elsevier</w:t>
      </w:r>
      <w:proofErr w:type="spellEnd"/>
      <w:r w:rsidRPr="00D86D2F">
        <w:rPr>
          <w:rFonts w:ascii="Arial" w:hAnsi="Arial" w:cs="Arial"/>
          <w:sz w:val="32"/>
          <w:szCs w:val="32"/>
        </w:rPr>
        <w:t xml:space="preserve">. Организован семинар-тренинг по обучению работе с этим инструментом для сотрудников КФУ с последующей сертификацией. </w:t>
      </w:r>
    </w:p>
    <w:p w:rsidR="00724CCF" w:rsidRPr="00D86D2F" w:rsidRDefault="00724CCF" w:rsidP="00724CCF">
      <w:pPr>
        <w:tabs>
          <w:tab w:val="left" w:pos="426"/>
        </w:tabs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D86D2F">
        <w:rPr>
          <w:rFonts w:ascii="Arial" w:hAnsi="Arial" w:cs="Arial"/>
          <w:sz w:val="32"/>
          <w:szCs w:val="32"/>
        </w:rPr>
        <w:lastRenderedPageBreak/>
        <w:t>Ныне п</w:t>
      </w:r>
      <w:r w:rsidR="007431C9" w:rsidRPr="00D86D2F">
        <w:rPr>
          <w:rFonts w:ascii="Arial" w:hAnsi="Arial" w:cs="Arial"/>
          <w:sz w:val="32"/>
          <w:szCs w:val="32"/>
        </w:rPr>
        <w:t xml:space="preserve">о статистике использования </w:t>
      </w:r>
      <w:proofErr w:type="spellStart"/>
      <w:r w:rsidR="007431C9" w:rsidRPr="00D86D2F">
        <w:rPr>
          <w:rFonts w:ascii="Arial" w:hAnsi="Arial" w:cs="Arial"/>
          <w:sz w:val="32"/>
          <w:szCs w:val="32"/>
        </w:rPr>
        <w:t>SciVal</w:t>
      </w:r>
      <w:proofErr w:type="spellEnd"/>
      <w:r w:rsidR="007431C9" w:rsidRPr="00D86D2F">
        <w:rPr>
          <w:rFonts w:ascii="Arial" w:hAnsi="Arial" w:cs="Arial"/>
          <w:sz w:val="32"/>
          <w:szCs w:val="32"/>
        </w:rPr>
        <w:t xml:space="preserve"> КФУ занимает 1-е место в Российской Федерации среди 15</w:t>
      </w:r>
      <w:r w:rsidR="00ED23FA" w:rsidRPr="00D86D2F">
        <w:rPr>
          <w:rFonts w:ascii="Arial" w:hAnsi="Arial" w:cs="Arial"/>
          <w:sz w:val="32"/>
          <w:szCs w:val="32"/>
        </w:rPr>
        <w:t>-ти</w:t>
      </w:r>
      <w:r w:rsidR="007431C9" w:rsidRPr="00D86D2F">
        <w:rPr>
          <w:rFonts w:ascii="Arial" w:hAnsi="Arial" w:cs="Arial"/>
          <w:sz w:val="32"/>
          <w:szCs w:val="32"/>
        </w:rPr>
        <w:t xml:space="preserve"> организаций-подписчиков</w:t>
      </w:r>
      <w:r w:rsidRPr="00D86D2F">
        <w:rPr>
          <w:rFonts w:ascii="Arial" w:hAnsi="Arial" w:cs="Arial"/>
          <w:sz w:val="32"/>
          <w:szCs w:val="32"/>
        </w:rPr>
        <w:t>.</w:t>
      </w:r>
    </w:p>
    <w:p w:rsidR="007431C9" w:rsidRDefault="007431C9" w:rsidP="00724CCF">
      <w:pPr>
        <w:tabs>
          <w:tab w:val="left" w:pos="426"/>
        </w:tabs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D86D2F">
        <w:rPr>
          <w:rFonts w:ascii="Arial" w:hAnsi="Arial" w:cs="Arial"/>
          <w:sz w:val="32"/>
          <w:szCs w:val="32"/>
        </w:rPr>
        <w:t xml:space="preserve">В целях </w:t>
      </w:r>
      <w:proofErr w:type="gramStart"/>
      <w:r w:rsidRPr="00D86D2F">
        <w:rPr>
          <w:rFonts w:ascii="Arial" w:hAnsi="Arial" w:cs="Arial"/>
          <w:sz w:val="32"/>
          <w:szCs w:val="32"/>
        </w:rPr>
        <w:t>повышения уровня публикационной активности профессорско-преподавательского состава основных структурных подразделений</w:t>
      </w:r>
      <w:proofErr w:type="gramEnd"/>
      <w:r w:rsidRPr="00D86D2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86D2F">
        <w:rPr>
          <w:rFonts w:ascii="Arial" w:hAnsi="Arial" w:cs="Arial"/>
          <w:sz w:val="32"/>
          <w:szCs w:val="32"/>
        </w:rPr>
        <w:t>социо</w:t>
      </w:r>
      <w:proofErr w:type="spellEnd"/>
      <w:r w:rsidR="00ED23FA" w:rsidRPr="00D86D2F">
        <w:rPr>
          <w:rFonts w:ascii="Arial" w:hAnsi="Arial" w:cs="Arial"/>
          <w:sz w:val="32"/>
          <w:szCs w:val="32"/>
        </w:rPr>
        <w:t>-</w:t>
      </w:r>
      <w:r w:rsidRPr="00D86D2F">
        <w:rPr>
          <w:rFonts w:ascii="Arial" w:hAnsi="Arial" w:cs="Arial"/>
          <w:sz w:val="32"/>
          <w:szCs w:val="32"/>
        </w:rPr>
        <w:t xml:space="preserve">гуманитарного направления КФУ была разработана </w:t>
      </w:r>
      <w:r w:rsidRPr="00D86D2F">
        <w:rPr>
          <w:rFonts w:ascii="Arial" w:hAnsi="Arial" w:cs="Arial"/>
          <w:b/>
          <w:sz w:val="32"/>
          <w:szCs w:val="32"/>
        </w:rPr>
        <w:t>программа «Аналитико-информационные компетенции и повышение публикационной активности преподавателя современного вуза»</w:t>
      </w:r>
      <w:r w:rsidRPr="00D86D2F">
        <w:rPr>
          <w:rFonts w:ascii="Arial" w:hAnsi="Arial" w:cs="Arial"/>
          <w:sz w:val="32"/>
          <w:szCs w:val="32"/>
        </w:rPr>
        <w:t xml:space="preserve"> в объеме 24 академических часов.</w:t>
      </w:r>
      <w:r w:rsidR="00724CCF" w:rsidRPr="00D86D2F">
        <w:rPr>
          <w:rFonts w:ascii="Arial" w:hAnsi="Arial" w:cs="Arial"/>
          <w:sz w:val="32"/>
          <w:szCs w:val="32"/>
        </w:rPr>
        <w:t xml:space="preserve"> </w:t>
      </w:r>
      <w:r w:rsidR="00AA7F57">
        <w:rPr>
          <w:rFonts w:ascii="Arial" w:hAnsi="Arial" w:cs="Arial"/>
          <w:sz w:val="32"/>
          <w:szCs w:val="32"/>
        </w:rPr>
        <w:t>Около сотни наших коллег</w:t>
      </w:r>
      <w:r w:rsidR="00724CCF" w:rsidRPr="00D86D2F">
        <w:rPr>
          <w:rFonts w:ascii="Arial" w:hAnsi="Arial" w:cs="Arial"/>
          <w:sz w:val="32"/>
          <w:szCs w:val="32"/>
        </w:rPr>
        <w:t xml:space="preserve">, включая директоров институтов, </w:t>
      </w:r>
      <w:r w:rsidR="00724CCF" w:rsidRPr="00D86D2F">
        <w:rPr>
          <w:rFonts w:ascii="Arial" w:hAnsi="Arial" w:cs="Arial"/>
          <w:sz w:val="32"/>
          <w:szCs w:val="32"/>
        </w:rPr>
        <w:lastRenderedPageBreak/>
        <w:t xml:space="preserve">их заместителей и заведующих кафедрами, прошли этот курс. </w:t>
      </w:r>
      <w:r w:rsidR="00AA7F57">
        <w:rPr>
          <w:rFonts w:ascii="Arial" w:hAnsi="Arial" w:cs="Arial"/>
          <w:sz w:val="32"/>
          <w:szCs w:val="32"/>
        </w:rPr>
        <w:t>Аналогичные мероприятия</w:t>
      </w:r>
      <w:r w:rsidR="00724CCF" w:rsidRPr="00D86D2F">
        <w:rPr>
          <w:rFonts w:ascii="Arial" w:hAnsi="Arial" w:cs="Arial"/>
          <w:sz w:val="32"/>
          <w:szCs w:val="32"/>
        </w:rPr>
        <w:t xml:space="preserve"> проводились</w:t>
      </w:r>
      <w:r w:rsidR="00AA7F57">
        <w:rPr>
          <w:rFonts w:ascii="Arial" w:hAnsi="Arial" w:cs="Arial"/>
          <w:sz w:val="32"/>
          <w:szCs w:val="32"/>
        </w:rPr>
        <w:t xml:space="preserve"> </w:t>
      </w:r>
      <w:r w:rsidR="00724CCF" w:rsidRPr="00D86D2F">
        <w:rPr>
          <w:rFonts w:ascii="Arial" w:hAnsi="Arial" w:cs="Arial"/>
          <w:sz w:val="32"/>
          <w:szCs w:val="32"/>
        </w:rPr>
        <w:t>с аспирантами и молодыми учёными.</w:t>
      </w:r>
      <w:r w:rsidR="006E44F1" w:rsidRPr="00D86D2F">
        <w:rPr>
          <w:rFonts w:ascii="Arial" w:hAnsi="Arial" w:cs="Arial"/>
          <w:sz w:val="32"/>
          <w:szCs w:val="32"/>
        </w:rPr>
        <w:t xml:space="preserve"> </w:t>
      </w:r>
      <w:proofErr w:type="gramStart"/>
      <w:r w:rsidR="006E44F1" w:rsidRPr="00D86D2F">
        <w:rPr>
          <w:rFonts w:ascii="Arial" w:hAnsi="Arial" w:cs="Arial"/>
          <w:sz w:val="32"/>
          <w:szCs w:val="32"/>
        </w:rPr>
        <w:t>Несомненно</w:t>
      </w:r>
      <w:proofErr w:type="gramEnd"/>
      <w:r w:rsidR="006E44F1" w:rsidRPr="00D86D2F">
        <w:rPr>
          <w:rFonts w:ascii="Arial" w:hAnsi="Arial" w:cs="Arial"/>
          <w:sz w:val="32"/>
          <w:szCs w:val="32"/>
        </w:rPr>
        <w:t xml:space="preserve"> эту работу надо продолжить.</w:t>
      </w:r>
    </w:p>
    <w:p w:rsidR="00E1119A" w:rsidRPr="00D86D2F" w:rsidRDefault="00E1119A" w:rsidP="00724CCF">
      <w:pPr>
        <w:tabs>
          <w:tab w:val="left" w:pos="426"/>
        </w:tabs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 удовлетворением отмечу, что наша библиотека стала не просто немудрёной надстройкой к книгохранилищу, а настоящим научно-методическим информационным центром.</w:t>
      </w:r>
    </w:p>
    <w:p w:rsidR="00CC6476" w:rsidRPr="00D86D2F" w:rsidRDefault="00223EC6" w:rsidP="00223EC6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86D2F">
        <w:rPr>
          <w:rFonts w:ascii="Arial" w:hAnsi="Arial" w:cs="Arial"/>
          <w:sz w:val="32"/>
          <w:szCs w:val="32"/>
        </w:rPr>
        <w:t>Безусловно, продвижению университета немало способствует организация</w:t>
      </w:r>
      <w:r w:rsidR="006E44F1" w:rsidRPr="00D86D2F">
        <w:rPr>
          <w:rFonts w:ascii="Arial" w:hAnsi="Arial" w:cs="Arial"/>
          <w:sz w:val="32"/>
          <w:szCs w:val="32"/>
        </w:rPr>
        <w:t xml:space="preserve"> и участие в</w:t>
      </w:r>
      <w:r w:rsidRPr="00D86D2F">
        <w:rPr>
          <w:rFonts w:ascii="Arial" w:hAnsi="Arial" w:cs="Arial"/>
          <w:sz w:val="32"/>
          <w:szCs w:val="32"/>
        </w:rPr>
        <w:t xml:space="preserve"> разнообразных академических форум</w:t>
      </w:r>
      <w:r w:rsidR="006E44F1" w:rsidRPr="00D86D2F">
        <w:rPr>
          <w:rFonts w:ascii="Arial" w:hAnsi="Arial" w:cs="Arial"/>
          <w:sz w:val="32"/>
          <w:szCs w:val="32"/>
        </w:rPr>
        <w:t>ах</w:t>
      </w:r>
      <w:r w:rsidRPr="00D86D2F">
        <w:rPr>
          <w:rFonts w:ascii="Arial" w:hAnsi="Arial" w:cs="Arial"/>
          <w:sz w:val="32"/>
          <w:szCs w:val="32"/>
        </w:rPr>
        <w:t xml:space="preserve">. Так, в прошедшем году на базе Казанского федерального университета было проведено 182 научные конференции, из них </w:t>
      </w:r>
      <w:r w:rsidRPr="00D86D2F">
        <w:rPr>
          <w:rFonts w:ascii="Arial" w:hAnsi="Arial" w:cs="Arial"/>
          <w:sz w:val="32"/>
          <w:szCs w:val="32"/>
        </w:rPr>
        <w:lastRenderedPageBreak/>
        <w:t>109 международных.</w:t>
      </w:r>
      <w:r w:rsidR="006E44F1" w:rsidRPr="00D86D2F">
        <w:rPr>
          <w:rFonts w:ascii="Arial" w:hAnsi="Arial" w:cs="Arial"/>
          <w:sz w:val="32"/>
          <w:szCs w:val="32"/>
        </w:rPr>
        <w:t xml:space="preserve"> </w:t>
      </w:r>
      <w:r w:rsidR="00AA7F57">
        <w:rPr>
          <w:rFonts w:ascii="Arial" w:hAnsi="Arial" w:cs="Arial"/>
          <w:sz w:val="32"/>
          <w:szCs w:val="32"/>
        </w:rPr>
        <w:t>Наиболее значительные из них отмечены на слайде</w:t>
      </w:r>
      <w:r w:rsidR="00D03359" w:rsidRPr="00D86D2F">
        <w:rPr>
          <w:rFonts w:ascii="Arial" w:hAnsi="Arial" w:cs="Arial"/>
          <w:sz w:val="32"/>
          <w:szCs w:val="32"/>
        </w:rPr>
        <w:t>:</w:t>
      </w:r>
    </w:p>
    <w:p w:rsidR="00D86D2F" w:rsidRPr="00E1119A" w:rsidRDefault="00D56DC9" w:rsidP="00D86D2F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1119A">
        <w:rPr>
          <w:rFonts w:ascii="Arial" w:hAnsi="Arial" w:cs="Arial"/>
        </w:rPr>
        <w:t>XI Всероссийский съезд по фундаментальным проблемам теоретической и прикладной механики. Количество участников 2054 (в том числе зарубежных 50).</w:t>
      </w:r>
    </w:p>
    <w:p w:rsidR="00D56DC9" w:rsidRPr="00E1119A" w:rsidRDefault="00D56DC9" w:rsidP="00D86D2F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1119A">
        <w:rPr>
          <w:rFonts w:ascii="Arial" w:hAnsi="Arial" w:cs="Arial"/>
        </w:rPr>
        <w:t>IV Международный форум «Сохранение и развитие языков и культур». Количество участников: 454 (в том числе зарубежных 74).</w:t>
      </w:r>
    </w:p>
    <w:p w:rsidR="00CC6476" w:rsidRPr="00E1119A" w:rsidRDefault="00CC6476" w:rsidP="00D86D2F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1119A">
        <w:rPr>
          <w:rFonts w:ascii="Arial" w:hAnsi="Arial" w:cs="Arial"/>
        </w:rPr>
        <w:t>Международный семинар «</w:t>
      </w:r>
      <w:proofErr w:type="gramStart"/>
      <w:r w:rsidRPr="00E1119A">
        <w:rPr>
          <w:rFonts w:ascii="Arial" w:hAnsi="Arial" w:cs="Arial"/>
        </w:rPr>
        <w:t>Функциональная</w:t>
      </w:r>
      <w:proofErr w:type="gramEnd"/>
      <w:r w:rsidRPr="00E1119A">
        <w:rPr>
          <w:rFonts w:ascii="Arial" w:hAnsi="Arial" w:cs="Arial"/>
        </w:rPr>
        <w:t xml:space="preserve"> </w:t>
      </w:r>
      <w:proofErr w:type="spellStart"/>
      <w:r w:rsidRPr="00E1119A">
        <w:rPr>
          <w:rFonts w:ascii="Arial" w:hAnsi="Arial" w:cs="Arial"/>
        </w:rPr>
        <w:t>геномик</w:t>
      </w:r>
      <w:r w:rsidR="00E1119A">
        <w:rPr>
          <w:rFonts w:ascii="Arial" w:hAnsi="Arial" w:cs="Arial"/>
        </w:rPr>
        <w:t>а</w:t>
      </w:r>
      <w:proofErr w:type="spellEnd"/>
      <w:r w:rsidRPr="00E1119A">
        <w:rPr>
          <w:rFonts w:ascii="Arial" w:hAnsi="Arial" w:cs="Arial"/>
        </w:rPr>
        <w:t>» в рамках Московской конференции по вычислительной молекулярной биологии-2015. Количество участников: 187 (в том числе зарубежных 56).</w:t>
      </w:r>
    </w:p>
    <w:p w:rsidR="00CC6476" w:rsidRPr="00E1119A" w:rsidRDefault="00CC6476" w:rsidP="00D86D2F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1119A">
        <w:rPr>
          <w:rFonts w:ascii="Arial" w:hAnsi="Arial" w:cs="Arial"/>
        </w:rPr>
        <w:t xml:space="preserve">XVIII Международный Конгресс по карбону и </w:t>
      </w:r>
      <w:proofErr w:type="spellStart"/>
      <w:r w:rsidRPr="00E1119A">
        <w:rPr>
          <w:rFonts w:ascii="Arial" w:hAnsi="Arial" w:cs="Arial"/>
        </w:rPr>
        <w:t>перми</w:t>
      </w:r>
      <w:proofErr w:type="spellEnd"/>
      <w:r w:rsidRPr="00E1119A">
        <w:rPr>
          <w:rFonts w:ascii="Arial" w:hAnsi="Arial" w:cs="Arial"/>
        </w:rPr>
        <w:t xml:space="preserve">. ICCP– 2015. Количество участников 401 (в </w:t>
      </w:r>
      <w:proofErr w:type="spellStart"/>
      <w:r w:rsidRPr="00E1119A">
        <w:rPr>
          <w:rFonts w:ascii="Arial" w:hAnsi="Arial" w:cs="Arial"/>
        </w:rPr>
        <w:t>т.ч</w:t>
      </w:r>
      <w:proofErr w:type="spellEnd"/>
      <w:r w:rsidRPr="00E1119A">
        <w:rPr>
          <w:rFonts w:ascii="Arial" w:hAnsi="Arial" w:cs="Arial"/>
        </w:rPr>
        <w:t>. 61 зарубежных).</w:t>
      </w:r>
    </w:p>
    <w:p w:rsidR="00CC6476" w:rsidRPr="00E1119A" w:rsidRDefault="00CC6476" w:rsidP="00D86D2F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1119A">
        <w:rPr>
          <w:rFonts w:ascii="Arial" w:hAnsi="Arial" w:cs="Arial"/>
        </w:rPr>
        <w:t>Международная конференция «Доказательная медицина: достижения и барьеры (</w:t>
      </w:r>
      <w:proofErr w:type="spellStart"/>
      <w:r w:rsidRPr="00E1119A">
        <w:rPr>
          <w:rFonts w:ascii="Arial" w:hAnsi="Arial" w:cs="Arial"/>
        </w:rPr>
        <w:t>QiQUM</w:t>
      </w:r>
      <w:proofErr w:type="spellEnd"/>
      <w:r w:rsidRPr="00E1119A">
        <w:rPr>
          <w:rFonts w:ascii="Arial" w:hAnsi="Arial" w:cs="Arial"/>
        </w:rPr>
        <w:t xml:space="preserve"> 2015)»;</w:t>
      </w:r>
    </w:p>
    <w:p w:rsidR="00CC6476" w:rsidRPr="00E1119A" w:rsidRDefault="00CC6476" w:rsidP="00D86D2F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1119A">
        <w:rPr>
          <w:rFonts w:ascii="Arial" w:hAnsi="Arial" w:cs="Arial"/>
        </w:rPr>
        <w:lastRenderedPageBreak/>
        <w:t>I Международная школа-конференция студентов, аспирантов и молодых ученых «Биомедицина, материалы и технологии XXI века». Количество участников: 520 (в том числе зарубежных 29).</w:t>
      </w:r>
    </w:p>
    <w:p w:rsidR="00E1119A" w:rsidRDefault="00CC6476" w:rsidP="00CC6476">
      <w:pPr>
        <w:pStyle w:val="aa"/>
        <w:spacing w:after="0" w:afterAutospacing="0"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D86D2F">
        <w:rPr>
          <w:rFonts w:ascii="Arial" w:hAnsi="Arial" w:cs="Arial"/>
          <w:sz w:val="32"/>
          <w:szCs w:val="32"/>
        </w:rPr>
        <w:t xml:space="preserve">Мы, в свою очередь, приняли участие в </w:t>
      </w:r>
      <w:r w:rsidR="001625C1">
        <w:rPr>
          <w:rFonts w:ascii="Arial" w:hAnsi="Arial" w:cs="Arial"/>
          <w:sz w:val="32"/>
          <w:szCs w:val="32"/>
        </w:rPr>
        <w:t xml:space="preserve">многочисленных конференциях и </w:t>
      </w:r>
      <w:r w:rsidRPr="00D86D2F">
        <w:rPr>
          <w:rFonts w:ascii="Arial" w:hAnsi="Arial" w:cs="Arial"/>
          <w:sz w:val="32"/>
          <w:szCs w:val="32"/>
        </w:rPr>
        <w:t>13</w:t>
      </w:r>
      <w:r w:rsidR="00D86D2F" w:rsidRPr="00D86D2F">
        <w:rPr>
          <w:rFonts w:ascii="Arial" w:hAnsi="Arial" w:cs="Arial"/>
          <w:sz w:val="32"/>
          <w:szCs w:val="32"/>
        </w:rPr>
        <w:t>-ти</w:t>
      </w:r>
      <w:r w:rsidRPr="00D86D2F">
        <w:rPr>
          <w:rFonts w:ascii="Arial" w:hAnsi="Arial" w:cs="Arial"/>
          <w:sz w:val="32"/>
          <w:szCs w:val="32"/>
        </w:rPr>
        <w:t xml:space="preserve"> выставках</w:t>
      </w:r>
      <w:r w:rsidR="00E1119A">
        <w:rPr>
          <w:rFonts w:ascii="Arial" w:hAnsi="Arial" w:cs="Arial"/>
          <w:sz w:val="32"/>
          <w:szCs w:val="32"/>
        </w:rPr>
        <w:t xml:space="preserve"> в стране и за рубежом</w:t>
      </w:r>
      <w:r w:rsidRPr="00D86D2F">
        <w:rPr>
          <w:rFonts w:ascii="Arial" w:hAnsi="Arial" w:cs="Arial"/>
          <w:sz w:val="32"/>
          <w:szCs w:val="32"/>
        </w:rPr>
        <w:t xml:space="preserve">. </w:t>
      </w:r>
      <w:r w:rsidR="00E1119A">
        <w:rPr>
          <w:rFonts w:ascii="Arial" w:hAnsi="Arial" w:cs="Arial"/>
          <w:sz w:val="32"/>
          <w:szCs w:val="32"/>
        </w:rPr>
        <w:t>В частности, н</w:t>
      </w:r>
      <w:r w:rsidRPr="00D86D2F">
        <w:rPr>
          <w:rFonts w:ascii="Arial" w:hAnsi="Arial" w:cs="Arial"/>
          <w:sz w:val="32"/>
          <w:szCs w:val="32"/>
        </w:rPr>
        <w:t xml:space="preserve">а международной выставке «Вузпромэкспо-2015» КФУ представил инновационные идеи в таких областях, как </w:t>
      </w:r>
      <w:r w:rsidRPr="00D86D2F">
        <w:rPr>
          <w:rFonts w:ascii="Arial" w:hAnsi="Arial" w:cs="Arial"/>
          <w:b/>
          <w:sz w:val="32"/>
          <w:szCs w:val="32"/>
        </w:rPr>
        <w:t>геология, медицина, история</w:t>
      </w:r>
      <w:r w:rsidR="00E1119A">
        <w:rPr>
          <w:rFonts w:ascii="Arial" w:hAnsi="Arial" w:cs="Arial"/>
          <w:b/>
          <w:sz w:val="32"/>
          <w:szCs w:val="32"/>
        </w:rPr>
        <w:t>.</w:t>
      </w:r>
    </w:p>
    <w:p w:rsidR="00CC6476" w:rsidRDefault="00CC6476" w:rsidP="00CC6476">
      <w:pPr>
        <w:pStyle w:val="aa"/>
        <w:spacing w:after="0" w:afterAutospacing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86D2F">
        <w:rPr>
          <w:rFonts w:ascii="Arial" w:hAnsi="Arial" w:cs="Arial"/>
          <w:sz w:val="32"/>
          <w:szCs w:val="32"/>
        </w:rPr>
        <w:lastRenderedPageBreak/>
        <w:t>В ноябре 2015 года КФУ стал единственным российским вузом, принявшим участие в работе образовательной выставки “</w:t>
      </w:r>
      <w:proofErr w:type="spellStart"/>
      <w:r w:rsidRPr="00D86D2F">
        <w:rPr>
          <w:rFonts w:ascii="Arial" w:hAnsi="Arial" w:cs="Arial"/>
          <w:sz w:val="32"/>
          <w:szCs w:val="32"/>
        </w:rPr>
        <w:t>Expo</w:t>
      </w:r>
      <w:proofErr w:type="spellEnd"/>
      <w:r w:rsidRPr="00D86D2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86D2F">
        <w:rPr>
          <w:rFonts w:ascii="Arial" w:hAnsi="Arial" w:cs="Arial"/>
          <w:sz w:val="32"/>
          <w:szCs w:val="32"/>
        </w:rPr>
        <w:t>Lingua</w:t>
      </w:r>
      <w:proofErr w:type="spellEnd"/>
      <w:r w:rsidRPr="00D86D2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86D2F">
        <w:rPr>
          <w:rFonts w:ascii="Arial" w:hAnsi="Arial" w:cs="Arial"/>
          <w:sz w:val="32"/>
          <w:szCs w:val="32"/>
        </w:rPr>
        <w:t>Berlin</w:t>
      </w:r>
      <w:proofErr w:type="spellEnd"/>
      <w:r w:rsidRPr="00D86D2F">
        <w:rPr>
          <w:rFonts w:ascii="Arial" w:hAnsi="Arial" w:cs="Arial"/>
          <w:sz w:val="32"/>
          <w:szCs w:val="32"/>
        </w:rPr>
        <w:t xml:space="preserve"> 2015” в г. Берлин, Германия. </w:t>
      </w:r>
    </w:p>
    <w:p w:rsidR="001625C1" w:rsidRDefault="001625C1" w:rsidP="00CC6476">
      <w:pPr>
        <w:pStyle w:val="aa"/>
        <w:spacing w:after="0" w:afterAutospacing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Несомненно, всё это способствовало </w:t>
      </w:r>
      <w:proofErr w:type="spellStart"/>
      <w:r>
        <w:rPr>
          <w:rFonts w:ascii="Arial" w:hAnsi="Arial" w:cs="Arial"/>
          <w:sz w:val="32"/>
          <w:szCs w:val="32"/>
        </w:rPr>
        <w:t>бóльшей</w:t>
      </w:r>
      <w:proofErr w:type="spellEnd"/>
      <w:r>
        <w:rPr>
          <w:rFonts w:ascii="Arial" w:hAnsi="Arial" w:cs="Arial"/>
          <w:sz w:val="32"/>
          <w:szCs w:val="32"/>
        </w:rPr>
        <w:t xml:space="preserve"> узнаваемости нашего университета в мире.</w:t>
      </w:r>
    </w:p>
    <w:p w:rsidR="002F5481" w:rsidRPr="00D86D2F" w:rsidRDefault="001625C1" w:rsidP="00223EC6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Надеюсь, на это же будут работать и</w:t>
      </w:r>
      <w:r w:rsidR="00D6610C" w:rsidRPr="00D86D2F">
        <w:rPr>
          <w:rFonts w:ascii="Arial" w:hAnsi="Arial" w:cs="Arial"/>
          <w:sz w:val="32"/>
          <w:szCs w:val="32"/>
        </w:rPr>
        <w:t xml:space="preserve"> </w:t>
      </w:r>
      <w:r w:rsidR="006E44F1" w:rsidRPr="00D86D2F">
        <w:rPr>
          <w:rFonts w:ascii="Arial" w:hAnsi="Arial" w:cs="Arial"/>
          <w:sz w:val="32"/>
          <w:szCs w:val="32"/>
        </w:rPr>
        <w:t>нов</w:t>
      </w:r>
      <w:r>
        <w:rPr>
          <w:rFonts w:ascii="Arial" w:hAnsi="Arial" w:cs="Arial"/>
          <w:sz w:val="32"/>
          <w:szCs w:val="32"/>
        </w:rPr>
        <w:t>ый</w:t>
      </w:r>
      <w:r w:rsidR="006E44F1" w:rsidRPr="00D86D2F">
        <w:rPr>
          <w:rFonts w:ascii="Arial" w:hAnsi="Arial" w:cs="Arial"/>
          <w:sz w:val="32"/>
          <w:szCs w:val="32"/>
        </w:rPr>
        <w:t xml:space="preserve"> бренд университета, </w:t>
      </w:r>
      <w:r>
        <w:rPr>
          <w:rFonts w:ascii="Arial" w:hAnsi="Arial" w:cs="Arial"/>
          <w:sz w:val="32"/>
          <w:szCs w:val="32"/>
        </w:rPr>
        <w:t>и</w:t>
      </w:r>
      <w:r w:rsidR="006E44F1" w:rsidRPr="00D86D2F">
        <w:rPr>
          <w:rFonts w:ascii="Arial" w:hAnsi="Arial" w:cs="Arial"/>
          <w:sz w:val="32"/>
          <w:szCs w:val="32"/>
        </w:rPr>
        <w:t xml:space="preserve"> </w:t>
      </w:r>
      <w:r w:rsidR="002F5481" w:rsidRPr="00D86D2F">
        <w:rPr>
          <w:rFonts w:ascii="Arial" w:hAnsi="Arial" w:cs="Arial"/>
          <w:sz w:val="32"/>
          <w:szCs w:val="32"/>
        </w:rPr>
        <w:t>расшир</w:t>
      </w:r>
      <w:r>
        <w:rPr>
          <w:rFonts w:ascii="Arial" w:hAnsi="Arial" w:cs="Arial"/>
          <w:sz w:val="32"/>
          <w:szCs w:val="32"/>
        </w:rPr>
        <w:t xml:space="preserve">яющее свою </w:t>
      </w:r>
      <w:r w:rsidR="002F5481" w:rsidRPr="00D86D2F">
        <w:rPr>
          <w:rFonts w:ascii="Arial" w:hAnsi="Arial" w:cs="Arial"/>
          <w:sz w:val="32"/>
          <w:szCs w:val="32"/>
        </w:rPr>
        <w:t>аудитори</w:t>
      </w:r>
      <w:r>
        <w:rPr>
          <w:rFonts w:ascii="Arial" w:hAnsi="Arial" w:cs="Arial"/>
          <w:sz w:val="32"/>
          <w:szCs w:val="32"/>
        </w:rPr>
        <w:t>ю</w:t>
      </w:r>
      <w:r w:rsidR="002F5481" w:rsidRPr="00D86D2F">
        <w:rPr>
          <w:rFonts w:ascii="Arial" w:hAnsi="Arial" w:cs="Arial"/>
          <w:sz w:val="32"/>
          <w:szCs w:val="32"/>
        </w:rPr>
        <w:t xml:space="preserve"> </w:t>
      </w:r>
      <w:r w:rsidR="00A86B26" w:rsidRPr="00D86D2F">
        <w:rPr>
          <w:rFonts w:ascii="Arial" w:hAnsi="Arial" w:cs="Arial"/>
          <w:sz w:val="32"/>
          <w:szCs w:val="32"/>
        </w:rPr>
        <w:t>университетско</w:t>
      </w:r>
      <w:r>
        <w:rPr>
          <w:rFonts w:ascii="Arial" w:hAnsi="Arial" w:cs="Arial"/>
          <w:sz w:val="32"/>
          <w:szCs w:val="32"/>
        </w:rPr>
        <w:t>е</w:t>
      </w:r>
      <w:r w:rsidR="002F5481" w:rsidRPr="00D86D2F">
        <w:rPr>
          <w:rFonts w:ascii="Arial" w:hAnsi="Arial" w:cs="Arial"/>
          <w:sz w:val="32"/>
          <w:szCs w:val="32"/>
        </w:rPr>
        <w:t xml:space="preserve"> телевидени</w:t>
      </w:r>
      <w:r>
        <w:rPr>
          <w:rFonts w:ascii="Arial" w:hAnsi="Arial" w:cs="Arial"/>
          <w:sz w:val="32"/>
          <w:szCs w:val="32"/>
        </w:rPr>
        <w:t>е и модернизированный сайт</w:t>
      </w:r>
      <w:r w:rsidR="002F5481" w:rsidRPr="00D86D2F">
        <w:rPr>
          <w:rFonts w:ascii="Arial" w:hAnsi="Arial" w:cs="Arial"/>
          <w:sz w:val="32"/>
          <w:szCs w:val="32"/>
        </w:rPr>
        <w:t xml:space="preserve">. Напомню, что в прошедший недавно Татьянин день мы запустили, по сути, новый сайт университета. Внешне он выглядит очень современно и уже </w:t>
      </w:r>
      <w:r w:rsidR="002F5481" w:rsidRPr="00D86D2F">
        <w:rPr>
          <w:rFonts w:ascii="Arial" w:hAnsi="Arial" w:cs="Arial"/>
          <w:sz w:val="32"/>
          <w:szCs w:val="32"/>
        </w:rPr>
        <w:lastRenderedPageBreak/>
        <w:t xml:space="preserve">удостоился положительных оценок. Но я хочу сразу же сказать </w:t>
      </w:r>
      <w:proofErr w:type="gramStart"/>
      <w:r w:rsidR="002F5481" w:rsidRPr="00D86D2F">
        <w:rPr>
          <w:rFonts w:ascii="Arial" w:hAnsi="Arial" w:cs="Arial"/>
          <w:sz w:val="32"/>
          <w:szCs w:val="32"/>
        </w:rPr>
        <w:t>о</w:t>
      </w:r>
      <w:proofErr w:type="gramEnd"/>
      <w:r w:rsidR="002F5481" w:rsidRPr="00D86D2F">
        <w:rPr>
          <w:rFonts w:ascii="Arial" w:hAnsi="Arial" w:cs="Arial"/>
          <w:sz w:val="32"/>
          <w:szCs w:val="32"/>
        </w:rPr>
        <w:t xml:space="preserve"> другом.</w:t>
      </w:r>
    </w:p>
    <w:p w:rsidR="002F5481" w:rsidRPr="00D86D2F" w:rsidRDefault="002F5481" w:rsidP="00223EC6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86D2F">
        <w:rPr>
          <w:rFonts w:ascii="Arial" w:hAnsi="Arial" w:cs="Arial"/>
          <w:sz w:val="32"/>
          <w:szCs w:val="32"/>
        </w:rPr>
        <w:t xml:space="preserve">Пока создана лишь привлекательная оболочка, </w:t>
      </w:r>
      <w:r w:rsidR="00D6610C" w:rsidRPr="00D86D2F">
        <w:rPr>
          <w:rFonts w:ascii="Arial" w:hAnsi="Arial" w:cs="Arial"/>
          <w:sz w:val="32"/>
          <w:szCs w:val="32"/>
        </w:rPr>
        <w:t xml:space="preserve">яркая витрина, </w:t>
      </w:r>
      <w:r w:rsidRPr="00D86D2F">
        <w:rPr>
          <w:rFonts w:ascii="Arial" w:hAnsi="Arial" w:cs="Arial"/>
          <w:sz w:val="32"/>
          <w:szCs w:val="32"/>
        </w:rPr>
        <w:t xml:space="preserve">которая очень быстро утратит свой внешний лоск, если не будет регулярной, оперативной, содержательной работы по наполнению университетского портала. Так, что у всех наших подразделений, ответственных за </w:t>
      </w:r>
      <w:r w:rsidR="00D6610C" w:rsidRPr="00D86D2F">
        <w:rPr>
          <w:rFonts w:ascii="Arial" w:hAnsi="Arial" w:cs="Arial"/>
          <w:sz w:val="32"/>
          <w:szCs w:val="32"/>
        </w:rPr>
        <w:t>продвижение университета в</w:t>
      </w:r>
      <w:r w:rsidRPr="00D86D2F">
        <w:rPr>
          <w:rFonts w:ascii="Arial" w:hAnsi="Arial" w:cs="Arial"/>
          <w:sz w:val="32"/>
          <w:szCs w:val="32"/>
        </w:rPr>
        <w:t xml:space="preserve"> информационном </w:t>
      </w:r>
      <w:r w:rsidR="00D6610C" w:rsidRPr="00D86D2F">
        <w:rPr>
          <w:rFonts w:ascii="Arial" w:hAnsi="Arial" w:cs="Arial"/>
          <w:sz w:val="32"/>
          <w:szCs w:val="32"/>
        </w:rPr>
        <w:t>пространстве</w:t>
      </w:r>
      <w:r w:rsidRPr="00D86D2F">
        <w:rPr>
          <w:rFonts w:ascii="Arial" w:hAnsi="Arial" w:cs="Arial"/>
          <w:sz w:val="32"/>
          <w:szCs w:val="32"/>
        </w:rPr>
        <w:t xml:space="preserve"> есть большие резервы и с</w:t>
      </w:r>
      <w:r w:rsidR="00D6610C" w:rsidRPr="00D86D2F">
        <w:rPr>
          <w:rFonts w:ascii="Arial" w:hAnsi="Arial" w:cs="Arial"/>
          <w:sz w:val="32"/>
          <w:szCs w:val="32"/>
        </w:rPr>
        <w:t>ерьёзные стимулы к улучшению своей деятельности.</w:t>
      </w:r>
    </w:p>
    <w:p w:rsidR="00484BC6" w:rsidRPr="00D86D2F" w:rsidRDefault="00484BC6" w:rsidP="00484BC6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proofErr w:type="gramStart"/>
      <w:r w:rsidRPr="00D86D2F">
        <w:rPr>
          <w:rFonts w:ascii="Arial" w:eastAsia="Calibri" w:hAnsi="Arial" w:cs="Arial"/>
          <w:sz w:val="32"/>
          <w:szCs w:val="32"/>
        </w:rPr>
        <w:lastRenderedPageBreak/>
        <w:t>П</w:t>
      </w:r>
      <w:r w:rsidR="002F31BB" w:rsidRPr="00D86D2F">
        <w:rPr>
          <w:rFonts w:ascii="Arial" w:eastAsia="Calibri" w:hAnsi="Arial" w:cs="Arial"/>
          <w:sz w:val="32"/>
          <w:szCs w:val="32"/>
        </w:rPr>
        <w:t xml:space="preserve">ереходя от </w:t>
      </w:r>
      <w:r w:rsidR="00D6610C" w:rsidRPr="00D86D2F">
        <w:rPr>
          <w:rFonts w:ascii="Arial" w:eastAsia="Calibri" w:hAnsi="Arial" w:cs="Arial"/>
          <w:sz w:val="32"/>
          <w:szCs w:val="32"/>
        </w:rPr>
        <w:t>виртуального мира</w:t>
      </w:r>
      <w:r w:rsidR="00CD1887" w:rsidRPr="00D86D2F">
        <w:rPr>
          <w:rFonts w:ascii="Arial" w:eastAsia="Calibri" w:hAnsi="Arial" w:cs="Arial"/>
          <w:sz w:val="32"/>
          <w:szCs w:val="32"/>
        </w:rPr>
        <w:t xml:space="preserve">, от темы </w:t>
      </w:r>
      <w:r w:rsidR="002F31BB" w:rsidRPr="00D86D2F">
        <w:rPr>
          <w:rFonts w:ascii="Arial" w:eastAsia="Calibri" w:hAnsi="Arial" w:cs="Arial"/>
          <w:sz w:val="32"/>
          <w:szCs w:val="32"/>
        </w:rPr>
        <w:t>публикаций</w:t>
      </w:r>
      <w:r w:rsidR="00223EC6" w:rsidRPr="00D86D2F">
        <w:rPr>
          <w:rFonts w:ascii="Arial" w:eastAsia="Calibri" w:hAnsi="Arial" w:cs="Arial"/>
          <w:sz w:val="32"/>
          <w:szCs w:val="32"/>
        </w:rPr>
        <w:t xml:space="preserve"> и конференций</w:t>
      </w:r>
      <w:r w:rsidR="002F31BB" w:rsidRPr="00D86D2F">
        <w:rPr>
          <w:rFonts w:ascii="Arial" w:eastAsia="Calibri" w:hAnsi="Arial" w:cs="Arial"/>
          <w:sz w:val="32"/>
          <w:szCs w:val="32"/>
        </w:rPr>
        <w:t xml:space="preserve"> к </w:t>
      </w:r>
      <w:r w:rsidR="00CD1887" w:rsidRPr="00D86D2F">
        <w:rPr>
          <w:rFonts w:ascii="Arial" w:eastAsia="Calibri" w:hAnsi="Arial" w:cs="Arial"/>
          <w:sz w:val="32"/>
          <w:szCs w:val="32"/>
        </w:rPr>
        <w:t xml:space="preserve">более материальным субстанциям, к </w:t>
      </w:r>
      <w:r w:rsidR="002F31BB" w:rsidRPr="00D86D2F">
        <w:rPr>
          <w:rFonts w:ascii="Arial" w:eastAsia="Calibri" w:hAnsi="Arial" w:cs="Arial"/>
          <w:sz w:val="32"/>
          <w:szCs w:val="32"/>
        </w:rPr>
        <w:t xml:space="preserve">собственно </w:t>
      </w:r>
      <w:r w:rsidR="00CD1887" w:rsidRPr="00D86D2F">
        <w:rPr>
          <w:rFonts w:ascii="Arial" w:eastAsia="Calibri" w:hAnsi="Arial" w:cs="Arial"/>
          <w:sz w:val="32"/>
          <w:szCs w:val="32"/>
        </w:rPr>
        <w:t xml:space="preserve">научно-исследовательским </w:t>
      </w:r>
      <w:r w:rsidR="002F31BB" w:rsidRPr="00D86D2F">
        <w:rPr>
          <w:rFonts w:ascii="Arial" w:eastAsia="Calibri" w:hAnsi="Arial" w:cs="Arial"/>
          <w:sz w:val="32"/>
          <w:szCs w:val="32"/>
        </w:rPr>
        <w:t xml:space="preserve">разработкам, отмечу, что в </w:t>
      </w:r>
      <w:r w:rsidRPr="00D86D2F">
        <w:rPr>
          <w:rFonts w:ascii="Arial" w:eastAsia="Calibri" w:hAnsi="Arial" w:cs="Arial"/>
          <w:sz w:val="32"/>
          <w:szCs w:val="32"/>
        </w:rPr>
        <w:t>2015</w:t>
      </w:r>
      <w:r w:rsidR="002177C8" w:rsidRPr="00D86D2F">
        <w:rPr>
          <w:rFonts w:ascii="Arial" w:eastAsia="Calibri" w:hAnsi="Arial" w:cs="Arial"/>
          <w:sz w:val="32"/>
          <w:szCs w:val="32"/>
        </w:rPr>
        <w:t>-ом</w:t>
      </w:r>
      <w:r w:rsidRPr="00D86D2F">
        <w:rPr>
          <w:rFonts w:ascii="Arial" w:eastAsia="Calibri" w:hAnsi="Arial" w:cs="Arial"/>
          <w:sz w:val="32"/>
          <w:szCs w:val="32"/>
        </w:rPr>
        <w:t xml:space="preserve"> г</w:t>
      </w:r>
      <w:r w:rsidR="002F31BB" w:rsidRPr="00D86D2F">
        <w:rPr>
          <w:rFonts w:ascii="Arial" w:eastAsia="Calibri" w:hAnsi="Arial" w:cs="Arial"/>
          <w:sz w:val="32"/>
          <w:szCs w:val="32"/>
        </w:rPr>
        <w:t>оду</w:t>
      </w:r>
      <w:r w:rsidRPr="00D86D2F">
        <w:rPr>
          <w:rFonts w:ascii="Arial" w:eastAsia="Calibri" w:hAnsi="Arial" w:cs="Arial"/>
          <w:sz w:val="32"/>
          <w:szCs w:val="32"/>
        </w:rPr>
        <w:t xml:space="preserve"> в Казанском федеральном университете </w:t>
      </w:r>
      <w:r w:rsidR="002177C8" w:rsidRPr="00D86D2F">
        <w:rPr>
          <w:rFonts w:ascii="Arial" w:eastAsia="Calibri" w:hAnsi="Arial" w:cs="Arial"/>
          <w:sz w:val="32"/>
          <w:szCs w:val="32"/>
        </w:rPr>
        <w:t xml:space="preserve">НИР </w:t>
      </w:r>
      <w:r w:rsidRPr="00D86D2F">
        <w:rPr>
          <w:rFonts w:ascii="Arial" w:eastAsia="Calibri" w:hAnsi="Arial" w:cs="Arial"/>
          <w:sz w:val="32"/>
          <w:szCs w:val="32"/>
        </w:rPr>
        <w:t>выполнял</w:t>
      </w:r>
      <w:r w:rsidR="002177C8" w:rsidRPr="00D86D2F">
        <w:rPr>
          <w:rFonts w:ascii="Arial" w:eastAsia="Calibri" w:hAnsi="Arial" w:cs="Arial"/>
          <w:sz w:val="32"/>
          <w:szCs w:val="32"/>
        </w:rPr>
        <w:t>ись по</w:t>
      </w:r>
      <w:r w:rsidRPr="00D86D2F">
        <w:rPr>
          <w:rFonts w:ascii="Arial" w:eastAsia="Calibri" w:hAnsi="Arial" w:cs="Arial"/>
          <w:sz w:val="32"/>
          <w:szCs w:val="32"/>
        </w:rPr>
        <w:t xml:space="preserve"> </w:t>
      </w:r>
      <w:r w:rsidR="001625C1">
        <w:rPr>
          <w:rFonts w:ascii="Arial" w:eastAsia="Calibri" w:hAnsi="Arial" w:cs="Arial"/>
          <w:sz w:val="32"/>
          <w:szCs w:val="32"/>
        </w:rPr>
        <w:t>семистам (</w:t>
      </w:r>
      <w:r w:rsidR="001625C1" w:rsidRPr="001625C1">
        <w:rPr>
          <w:rFonts w:ascii="Arial" w:eastAsia="Calibri" w:hAnsi="Arial" w:cs="Arial"/>
          <w:sz w:val="24"/>
          <w:szCs w:val="24"/>
        </w:rPr>
        <w:t>700</w:t>
      </w:r>
      <w:r w:rsidR="001625C1">
        <w:rPr>
          <w:rFonts w:ascii="Arial" w:eastAsia="Calibri" w:hAnsi="Arial" w:cs="Arial"/>
          <w:sz w:val="32"/>
          <w:szCs w:val="32"/>
        </w:rPr>
        <w:t>)</w:t>
      </w:r>
      <w:r w:rsidRPr="00D86D2F">
        <w:rPr>
          <w:rFonts w:ascii="Arial" w:eastAsia="Calibri" w:hAnsi="Arial" w:cs="Arial"/>
          <w:sz w:val="32"/>
          <w:szCs w:val="32"/>
        </w:rPr>
        <w:t xml:space="preserve"> тем</w:t>
      </w:r>
      <w:r w:rsidR="002177C8" w:rsidRPr="00D86D2F">
        <w:rPr>
          <w:rFonts w:ascii="Arial" w:eastAsia="Calibri" w:hAnsi="Arial" w:cs="Arial"/>
          <w:sz w:val="32"/>
          <w:szCs w:val="32"/>
        </w:rPr>
        <w:t>ам</w:t>
      </w:r>
      <w:r w:rsidRPr="00D86D2F">
        <w:rPr>
          <w:rFonts w:ascii="Arial" w:eastAsia="Calibri" w:hAnsi="Arial" w:cs="Arial"/>
          <w:sz w:val="32"/>
          <w:szCs w:val="32"/>
        </w:rPr>
        <w:t xml:space="preserve"> на сумму 1,5 млрд. руб., что почти на 149 млн. руб. </w:t>
      </w:r>
      <w:r w:rsidR="002177C8" w:rsidRPr="00D86D2F">
        <w:rPr>
          <w:rFonts w:ascii="Arial" w:eastAsia="Calibri" w:hAnsi="Arial" w:cs="Arial"/>
          <w:sz w:val="32"/>
          <w:szCs w:val="32"/>
        </w:rPr>
        <w:t xml:space="preserve">или на 11% </w:t>
      </w:r>
      <w:r w:rsidRPr="00D86D2F">
        <w:rPr>
          <w:rFonts w:ascii="Arial" w:eastAsia="Calibri" w:hAnsi="Arial" w:cs="Arial"/>
          <w:sz w:val="32"/>
          <w:szCs w:val="32"/>
        </w:rPr>
        <w:t xml:space="preserve">больше, чем в </w:t>
      </w:r>
      <w:r w:rsidR="00CC6476" w:rsidRPr="00D86D2F">
        <w:rPr>
          <w:rFonts w:ascii="Arial" w:eastAsia="Calibri" w:hAnsi="Arial" w:cs="Arial"/>
          <w:sz w:val="32"/>
          <w:szCs w:val="32"/>
        </w:rPr>
        <w:t xml:space="preserve">2014 </w:t>
      </w:r>
      <w:r w:rsidRPr="00D86D2F">
        <w:rPr>
          <w:rFonts w:ascii="Arial" w:eastAsia="Calibri" w:hAnsi="Arial" w:cs="Arial"/>
          <w:sz w:val="32"/>
          <w:szCs w:val="32"/>
        </w:rPr>
        <w:t>году.</w:t>
      </w:r>
      <w:proofErr w:type="gramEnd"/>
    </w:p>
    <w:p w:rsidR="003C7D20" w:rsidRPr="00D86D2F" w:rsidRDefault="002177C8" w:rsidP="00484BC6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D86D2F">
        <w:rPr>
          <w:rFonts w:ascii="Arial" w:eastAsia="Calibri" w:hAnsi="Arial" w:cs="Arial"/>
          <w:sz w:val="32"/>
          <w:szCs w:val="32"/>
        </w:rPr>
        <w:t>При этом по линии господдержки было оформлено</w:t>
      </w:r>
      <w:r w:rsidR="00484BC6" w:rsidRPr="00D86D2F">
        <w:rPr>
          <w:rFonts w:ascii="Arial" w:eastAsia="Calibri" w:hAnsi="Arial" w:cs="Arial"/>
          <w:sz w:val="32"/>
          <w:szCs w:val="32"/>
        </w:rPr>
        <w:t xml:space="preserve"> 148 тем НИР на сумму 861,1 млн. руб</w:t>
      </w:r>
      <w:r w:rsidR="003C7D20" w:rsidRPr="00D86D2F">
        <w:rPr>
          <w:rFonts w:ascii="Arial" w:eastAsia="Calibri" w:hAnsi="Arial" w:cs="Arial"/>
          <w:sz w:val="32"/>
          <w:szCs w:val="32"/>
        </w:rPr>
        <w:t>лей</w:t>
      </w:r>
      <w:r w:rsidR="00484BC6" w:rsidRPr="00D86D2F">
        <w:rPr>
          <w:rFonts w:ascii="Arial" w:eastAsia="Calibri" w:hAnsi="Arial" w:cs="Arial"/>
          <w:sz w:val="32"/>
          <w:szCs w:val="32"/>
        </w:rPr>
        <w:t xml:space="preserve"> (</w:t>
      </w:r>
      <w:proofErr w:type="spellStart"/>
      <w:r w:rsidR="00484BC6" w:rsidRPr="00D86D2F">
        <w:rPr>
          <w:rFonts w:ascii="Arial" w:eastAsia="Calibri" w:hAnsi="Arial" w:cs="Arial"/>
          <w:sz w:val="24"/>
          <w:szCs w:val="24"/>
        </w:rPr>
        <w:t>Госзадани</w:t>
      </w:r>
      <w:r w:rsidRPr="00D86D2F">
        <w:rPr>
          <w:rFonts w:ascii="Arial" w:eastAsia="Calibri" w:hAnsi="Arial" w:cs="Arial"/>
          <w:sz w:val="24"/>
          <w:szCs w:val="24"/>
        </w:rPr>
        <w:t>е</w:t>
      </w:r>
      <w:proofErr w:type="spellEnd"/>
      <w:r w:rsidR="00484BC6" w:rsidRPr="00D86D2F">
        <w:rPr>
          <w:rFonts w:ascii="Arial" w:eastAsia="Calibri" w:hAnsi="Arial" w:cs="Arial"/>
          <w:sz w:val="24"/>
          <w:szCs w:val="24"/>
        </w:rPr>
        <w:t xml:space="preserve"> – 152,2 млн. руб., Федеральные целевы</w:t>
      </w:r>
      <w:r w:rsidR="003C7D20" w:rsidRPr="00D86D2F">
        <w:rPr>
          <w:rFonts w:ascii="Arial" w:eastAsia="Calibri" w:hAnsi="Arial" w:cs="Arial"/>
          <w:sz w:val="24"/>
          <w:szCs w:val="24"/>
        </w:rPr>
        <w:t>е программы – 143,0 млн. руб., ППК –</w:t>
      </w:r>
      <w:r w:rsidR="00484BC6" w:rsidRPr="00D86D2F">
        <w:rPr>
          <w:rFonts w:ascii="Arial" w:eastAsia="Calibri" w:hAnsi="Arial" w:cs="Arial"/>
          <w:sz w:val="24"/>
          <w:szCs w:val="24"/>
        </w:rPr>
        <w:t xml:space="preserve"> 561,2 млн. руб.</w:t>
      </w:r>
      <w:r w:rsidR="00484BC6" w:rsidRPr="00D86D2F">
        <w:rPr>
          <w:rFonts w:ascii="Arial" w:eastAsia="Calibri" w:hAnsi="Arial" w:cs="Arial"/>
          <w:sz w:val="32"/>
          <w:szCs w:val="32"/>
        </w:rPr>
        <w:t>)</w:t>
      </w:r>
      <w:r w:rsidR="003C7D20" w:rsidRPr="00D86D2F">
        <w:rPr>
          <w:rFonts w:ascii="Arial" w:eastAsia="Calibri" w:hAnsi="Arial" w:cs="Arial"/>
          <w:sz w:val="32"/>
          <w:szCs w:val="32"/>
        </w:rPr>
        <w:t>, что на</w:t>
      </w:r>
      <w:r w:rsidR="00484BC6" w:rsidRPr="00D86D2F">
        <w:rPr>
          <w:rFonts w:ascii="Arial" w:eastAsia="Calibri" w:hAnsi="Arial" w:cs="Arial"/>
          <w:sz w:val="32"/>
          <w:szCs w:val="32"/>
        </w:rPr>
        <w:t xml:space="preserve"> 108 млн. руб</w:t>
      </w:r>
      <w:r w:rsidR="003C7D20" w:rsidRPr="00D86D2F">
        <w:rPr>
          <w:rFonts w:ascii="Arial" w:eastAsia="Calibri" w:hAnsi="Arial" w:cs="Arial"/>
          <w:sz w:val="32"/>
          <w:szCs w:val="32"/>
        </w:rPr>
        <w:t>лей больше, чем в 2014 году.</w:t>
      </w:r>
    </w:p>
    <w:p w:rsidR="00A520E8" w:rsidRPr="00D86D2F" w:rsidRDefault="003C7D20" w:rsidP="00484BC6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D86D2F">
        <w:rPr>
          <w:rFonts w:ascii="Arial" w:eastAsia="Calibri" w:hAnsi="Arial" w:cs="Arial"/>
          <w:sz w:val="32"/>
          <w:szCs w:val="32"/>
        </w:rPr>
        <w:lastRenderedPageBreak/>
        <w:t xml:space="preserve">В данном перечне фигурируют и </w:t>
      </w:r>
      <w:r w:rsidR="00484BC6" w:rsidRPr="00D86D2F">
        <w:rPr>
          <w:rFonts w:ascii="Arial" w:eastAsia="Calibri" w:hAnsi="Arial" w:cs="Arial"/>
          <w:sz w:val="32"/>
          <w:szCs w:val="32"/>
        </w:rPr>
        <w:t>90 проектов в рамках Программы повышения конкурентоспособности на сумму 561,2 млн. руб</w:t>
      </w:r>
      <w:r w:rsidRPr="00D86D2F">
        <w:rPr>
          <w:rFonts w:ascii="Arial" w:eastAsia="Calibri" w:hAnsi="Arial" w:cs="Arial"/>
          <w:sz w:val="32"/>
          <w:szCs w:val="32"/>
        </w:rPr>
        <w:t>лей</w:t>
      </w:r>
      <w:r w:rsidR="00484BC6" w:rsidRPr="00D86D2F">
        <w:rPr>
          <w:rFonts w:ascii="Arial" w:eastAsia="Calibri" w:hAnsi="Arial" w:cs="Arial"/>
          <w:sz w:val="32"/>
          <w:szCs w:val="32"/>
        </w:rPr>
        <w:t>, что на 56,7 млн. руб. больше по</w:t>
      </w:r>
      <w:r w:rsidRPr="00D86D2F">
        <w:rPr>
          <w:rFonts w:ascii="Arial" w:eastAsia="Calibri" w:hAnsi="Arial" w:cs="Arial"/>
          <w:sz w:val="32"/>
          <w:szCs w:val="32"/>
        </w:rPr>
        <w:t>казателей предыдущего года</w:t>
      </w:r>
      <w:r w:rsidR="00484BC6" w:rsidRPr="00D86D2F">
        <w:rPr>
          <w:rFonts w:ascii="Arial" w:eastAsia="Calibri" w:hAnsi="Arial" w:cs="Arial"/>
          <w:sz w:val="32"/>
          <w:szCs w:val="32"/>
        </w:rPr>
        <w:t xml:space="preserve">. </w:t>
      </w:r>
    </w:p>
    <w:p w:rsidR="00A520E8" w:rsidRPr="00860C50" w:rsidRDefault="003C7D20" w:rsidP="00484BC6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0C50">
        <w:rPr>
          <w:rFonts w:ascii="Arial" w:eastAsia="Calibri" w:hAnsi="Arial" w:cs="Arial"/>
          <w:sz w:val="24"/>
          <w:szCs w:val="24"/>
        </w:rPr>
        <w:t>В разрезе наших стратегических приоритетов это</w:t>
      </w:r>
      <w:r w:rsidR="00A520E8" w:rsidRPr="00860C50">
        <w:rPr>
          <w:rFonts w:ascii="Arial" w:eastAsia="Calibri" w:hAnsi="Arial" w:cs="Arial"/>
          <w:sz w:val="24"/>
          <w:szCs w:val="24"/>
        </w:rPr>
        <w:t>:</w:t>
      </w:r>
    </w:p>
    <w:p w:rsidR="00A520E8" w:rsidRPr="00860C50" w:rsidRDefault="00484BC6" w:rsidP="00A520E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60C50">
        <w:rPr>
          <w:rFonts w:ascii="Arial" w:eastAsia="Calibri" w:hAnsi="Arial" w:cs="Arial"/>
          <w:sz w:val="24"/>
          <w:szCs w:val="24"/>
        </w:rPr>
        <w:t>22 проекта</w:t>
      </w:r>
      <w:r w:rsidR="003C7D20" w:rsidRPr="00860C50">
        <w:rPr>
          <w:rFonts w:ascii="Arial" w:eastAsia="Calibri" w:hAnsi="Arial" w:cs="Arial"/>
          <w:sz w:val="24"/>
          <w:szCs w:val="24"/>
        </w:rPr>
        <w:t xml:space="preserve"> в области Биомедицины и фармацевтики с</w:t>
      </w:r>
      <w:r w:rsidRPr="00860C50">
        <w:rPr>
          <w:rFonts w:ascii="Arial" w:eastAsia="Calibri" w:hAnsi="Arial" w:cs="Arial"/>
          <w:sz w:val="24"/>
          <w:szCs w:val="24"/>
        </w:rPr>
        <w:t xml:space="preserve"> объ</w:t>
      </w:r>
      <w:r w:rsidR="003C7D20" w:rsidRPr="00860C50">
        <w:rPr>
          <w:rFonts w:ascii="Arial" w:eastAsia="Calibri" w:hAnsi="Arial" w:cs="Arial"/>
          <w:sz w:val="24"/>
          <w:szCs w:val="24"/>
        </w:rPr>
        <w:t>ёмом</w:t>
      </w:r>
      <w:r w:rsidRPr="00860C50">
        <w:rPr>
          <w:rFonts w:ascii="Arial" w:eastAsia="Calibri" w:hAnsi="Arial" w:cs="Arial"/>
          <w:sz w:val="24"/>
          <w:szCs w:val="24"/>
        </w:rPr>
        <w:t xml:space="preserve"> финансирования 275,1 млн. руб</w:t>
      </w:r>
      <w:r w:rsidR="003C7D20" w:rsidRPr="00860C50">
        <w:rPr>
          <w:rFonts w:ascii="Arial" w:eastAsia="Calibri" w:hAnsi="Arial" w:cs="Arial"/>
          <w:sz w:val="24"/>
          <w:szCs w:val="24"/>
        </w:rPr>
        <w:t>лей</w:t>
      </w:r>
      <w:r w:rsidR="00A520E8" w:rsidRPr="00860C50">
        <w:rPr>
          <w:rFonts w:ascii="Arial" w:eastAsia="Calibri" w:hAnsi="Arial" w:cs="Arial"/>
          <w:sz w:val="24"/>
          <w:szCs w:val="24"/>
        </w:rPr>
        <w:t>;</w:t>
      </w:r>
    </w:p>
    <w:p w:rsidR="00A520E8" w:rsidRPr="00860C50" w:rsidRDefault="003C7D20" w:rsidP="00A520E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60C50">
        <w:rPr>
          <w:rFonts w:ascii="Arial" w:eastAsia="Calibri" w:hAnsi="Arial" w:cs="Arial"/>
          <w:sz w:val="24"/>
          <w:szCs w:val="24"/>
        </w:rPr>
        <w:t xml:space="preserve">16 проектов по нефтяной теме на сумму </w:t>
      </w:r>
      <w:r w:rsidR="00484BC6" w:rsidRPr="00860C50">
        <w:rPr>
          <w:rFonts w:ascii="Arial" w:eastAsia="Calibri" w:hAnsi="Arial" w:cs="Arial"/>
          <w:sz w:val="24"/>
          <w:szCs w:val="24"/>
        </w:rPr>
        <w:t>107,3 млн. руб</w:t>
      </w:r>
      <w:r w:rsidRPr="00860C50">
        <w:rPr>
          <w:rFonts w:ascii="Arial" w:eastAsia="Calibri" w:hAnsi="Arial" w:cs="Arial"/>
          <w:sz w:val="24"/>
          <w:szCs w:val="24"/>
        </w:rPr>
        <w:t>лей</w:t>
      </w:r>
      <w:r w:rsidR="00A520E8" w:rsidRPr="00860C50">
        <w:rPr>
          <w:rFonts w:ascii="Arial" w:eastAsia="Calibri" w:hAnsi="Arial" w:cs="Arial"/>
          <w:sz w:val="24"/>
          <w:szCs w:val="24"/>
        </w:rPr>
        <w:t>;</w:t>
      </w:r>
    </w:p>
    <w:p w:rsidR="00A520E8" w:rsidRPr="00860C50" w:rsidRDefault="003C7D20" w:rsidP="00A520E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60C50">
        <w:rPr>
          <w:rFonts w:ascii="Arial" w:eastAsia="Calibri" w:hAnsi="Arial" w:cs="Arial"/>
          <w:sz w:val="24"/>
          <w:szCs w:val="24"/>
        </w:rPr>
        <w:t xml:space="preserve">26 проектов по направлению </w:t>
      </w:r>
      <w:r w:rsidR="00484BC6" w:rsidRPr="00860C50">
        <w:rPr>
          <w:rFonts w:ascii="Arial" w:eastAsia="Calibri" w:hAnsi="Arial" w:cs="Arial"/>
          <w:sz w:val="24"/>
          <w:szCs w:val="24"/>
        </w:rPr>
        <w:t xml:space="preserve">Перспективные материалы </w:t>
      </w:r>
      <w:r w:rsidRPr="00860C50">
        <w:rPr>
          <w:rFonts w:ascii="Arial" w:eastAsia="Calibri" w:hAnsi="Arial" w:cs="Arial"/>
          <w:sz w:val="24"/>
          <w:szCs w:val="24"/>
        </w:rPr>
        <w:t>оцененных в размере</w:t>
      </w:r>
      <w:r w:rsidR="00484BC6" w:rsidRPr="00860C50">
        <w:rPr>
          <w:rFonts w:ascii="Arial" w:eastAsia="Calibri" w:hAnsi="Arial" w:cs="Arial"/>
          <w:sz w:val="24"/>
          <w:szCs w:val="24"/>
        </w:rPr>
        <w:t xml:space="preserve"> 115,1 млн. руб</w:t>
      </w:r>
      <w:r w:rsidRPr="00860C50">
        <w:rPr>
          <w:rFonts w:ascii="Arial" w:eastAsia="Calibri" w:hAnsi="Arial" w:cs="Arial"/>
          <w:sz w:val="24"/>
          <w:szCs w:val="24"/>
        </w:rPr>
        <w:t>лей</w:t>
      </w:r>
      <w:r w:rsidR="00A520E8" w:rsidRPr="00860C50">
        <w:rPr>
          <w:rFonts w:ascii="Arial" w:eastAsia="Calibri" w:hAnsi="Arial" w:cs="Arial"/>
          <w:sz w:val="24"/>
          <w:szCs w:val="24"/>
        </w:rPr>
        <w:t>;</w:t>
      </w:r>
    </w:p>
    <w:p w:rsidR="00484BC6" w:rsidRPr="00860C50" w:rsidRDefault="003C7D20" w:rsidP="00A520E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60C50">
        <w:rPr>
          <w:rFonts w:ascii="Arial" w:eastAsia="Calibri" w:hAnsi="Arial" w:cs="Arial"/>
          <w:sz w:val="24"/>
          <w:szCs w:val="24"/>
        </w:rPr>
        <w:t>и столько же (</w:t>
      </w:r>
      <w:r w:rsidR="00484BC6" w:rsidRPr="00860C50">
        <w:rPr>
          <w:rFonts w:ascii="Arial" w:eastAsia="Calibri" w:hAnsi="Arial" w:cs="Arial"/>
          <w:sz w:val="24"/>
          <w:szCs w:val="24"/>
        </w:rPr>
        <w:t>26</w:t>
      </w:r>
      <w:r w:rsidRPr="00860C50">
        <w:rPr>
          <w:rFonts w:ascii="Arial" w:eastAsia="Calibri" w:hAnsi="Arial" w:cs="Arial"/>
          <w:sz w:val="24"/>
          <w:szCs w:val="24"/>
        </w:rPr>
        <w:t xml:space="preserve">) </w:t>
      </w:r>
      <w:r w:rsidRPr="00860C50">
        <w:rPr>
          <w:rFonts w:ascii="Arial" w:eastAsia="Calibri" w:hAnsi="Arial" w:cs="Arial"/>
          <w:sz w:val="24"/>
          <w:szCs w:val="24"/>
          <w:lang w:val="en-US"/>
        </w:rPr>
        <w:t>IT</w:t>
      </w:r>
      <w:r w:rsidRPr="00860C50">
        <w:rPr>
          <w:rFonts w:ascii="Arial" w:eastAsia="Calibri" w:hAnsi="Arial" w:cs="Arial"/>
          <w:sz w:val="24"/>
          <w:szCs w:val="24"/>
        </w:rPr>
        <w:t>-</w:t>
      </w:r>
      <w:r w:rsidR="00484BC6" w:rsidRPr="00860C50">
        <w:rPr>
          <w:rFonts w:ascii="Arial" w:eastAsia="Calibri" w:hAnsi="Arial" w:cs="Arial"/>
          <w:sz w:val="24"/>
          <w:szCs w:val="24"/>
        </w:rPr>
        <w:t>проектов</w:t>
      </w:r>
      <w:r w:rsidRPr="00860C50">
        <w:rPr>
          <w:rFonts w:ascii="Arial" w:eastAsia="Calibri" w:hAnsi="Arial" w:cs="Arial"/>
          <w:sz w:val="24"/>
          <w:szCs w:val="24"/>
        </w:rPr>
        <w:t xml:space="preserve"> стоимостью в</w:t>
      </w:r>
      <w:r w:rsidR="00484BC6" w:rsidRPr="00860C50">
        <w:rPr>
          <w:rFonts w:ascii="Arial" w:eastAsia="Calibri" w:hAnsi="Arial" w:cs="Arial"/>
          <w:sz w:val="24"/>
          <w:szCs w:val="24"/>
        </w:rPr>
        <w:t xml:space="preserve"> 63,7 млн. руб</w:t>
      </w:r>
      <w:r w:rsidR="00A520E8" w:rsidRPr="00860C50">
        <w:rPr>
          <w:rFonts w:ascii="Arial" w:eastAsia="Calibri" w:hAnsi="Arial" w:cs="Arial"/>
          <w:sz w:val="24"/>
          <w:szCs w:val="24"/>
        </w:rPr>
        <w:t>лей</w:t>
      </w:r>
      <w:r w:rsidR="00484BC6" w:rsidRPr="00860C50">
        <w:rPr>
          <w:rFonts w:ascii="Arial" w:eastAsia="Calibri" w:hAnsi="Arial" w:cs="Arial"/>
          <w:sz w:val="24"/>
          <w:szCs w:val="24"/>
        </w:rPr>
        <w:t>.</w:t>
      </w:r>
    </w:p>
    <w:p w:rsidR="00484BC6" w:rsidRPr="00D86D2F" w:rsidRDefault="00484BC6" w:rsidP="00A520E8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D86D2F">
        <w:rPr>
          <w:rFonts w:ascii="Arial" w:eastAsia="Calibri" w:hAnsi="Arial" w:cs="Arial"/>
          <w:sz w:val="32"/>
          <w:szCs w:val="32"/>
        </w:rPr>
        <w:lastRenderedPageBreak/>
        <w:t>Российски</w:t>
      </w:r>
      <w:r w:rsidR="00A520E8" w:rsidRPr="00D86D2F">
        <w:rPr>
          <w:rFonts w:ascii="Arial" w:eastAsia="Calibri" w:hAnsi="Arial" w:cs="Arial"/>
          <w:sz w:val="32"/>
          <w:szCs w:val="32"/>
        </w:rPr>
        <w:t>е</w:t>
      </w:r>
      <w:r w:rsidRPr="00D86D2F">
        <w:rPr>
          <w:rFonts w:ascii="Arial" w:eastAsia="Calibri" w:hAnsi="Arial" w:cs="Arial"/>
          <w:sz w:val="32"/>
          <w:szCs w:val="32"/>
        </w:rPr>
        <w:t xml:space="preserve"> фонд</w:t>
      </w:r>
      <w:r w:rsidR="00A520E8" w:rsidRPr="00D86D2F">
        <w:rPr>
          <w:rFonts w:ascii="Arial" w:eastAsia="Calibri" w:hAnsi="Arial" w:cs="Arial"/>
          <w:sz w:val="32"/>
          <w:szCs w:val="32"/>
        </w:rPr>
        <w:t>ы</w:t>
      </w:r>
      <w:r w:rsidRPr="00D86D2F">
        <w:rPr>
          <w:rFonts w:ascii="Arial" w:eastAsia="Calibri" w:hAnsi="Arial" w:cs="Arial"/>
          <w:sz w:val="32"/>
          <w:szCs w:val="32"/>
        </w:rPr>
        <w:t xml:space="preserve"> РФФИ и РГНФ в 2015 году поддержа</w:t>
      </w:r>
      <w:r w:rsidR="00A520E8" w:rsidRPr="00D86D2F">
        <w:rPr>
          <w:rFonts w:ascii="Arial" w:eastAsia="Calibri" w:hAnsi="Arial" w:cs="Arial"/>
          <w:sz w:val="32"/>
          <w:szCs w:val="32"/>
        </w:rPr>
        <w:t>ли</w:t>
      </w:r>
      <w:r w:rsidRPr="00D86D2F">
        <w:rPr>
          <w:rFonts w:ascii="Arial" w:eastAsia="Calibri" w:hAnsi="Arial" w:cs="Arial"/>
          <w:sz w:val="32"/>
          <w:szCs w:val="32"/>
        </w:rPr>
        <w:t xml:space="preserve"> 194 </w:t>
      </w:r>
      <w:r w:rsidR="00A520E8" w:rsidRPr="00D86D2F">
        <w:rPr>
          <w:rFonts w:ascii="Arial" w:eastAsia="Calibri" w:hAnsi="Arial" w:cs="Arial"/>
          <w:sz w:val="32"/>
          <w:szCs w:val="32"/>
        </w:rPr>
        <w:t xml:space="preserve">наших </w:t>
      </w:r>
      <w:r w:rsidRPr="00D86D2F">
        <w:rPr>
          <w:rFonts w:ascii="Arial" w:eastAsia="Calibri" w:hAnsi="Arial" w:cs="Arial"/>
          <w:sz w:val="32"/>
          <w:szCs w:val="32"/>
        </w:rPr>
        <w:t>проекта на общую сумму 96,6 млн. руб</w:t>
      </w:r>
      <w:r w:rsidR="00A520E8" w:rsidRPr="00D86D2F">
        <w:rPr>
          <w:rFonts w:ascii="Arial" w:eastAsia="Calibri" w:hAnsi="Arial" w:cs="Arial"/>
          <w:sz w:val="32"/>
          <w:szCs w:val="32"/>
        </w:rPr>
        <w:t>лей</w:t>
      </w:r>
      <w:r w:rsidRPr="00D86D2F">
        <w:rPr>
          <w:rFonts w:ascii="Arial" w:eastAsia="Calibri" w:hAnsi="Arial" w:cs="Arial"/>
          <w:sz w:val="32"/>
          <w:szCs w:val="32"/>
        </w:rPr>
        <w:t xml:space="preserve"> (</w:t>
      </w:r>
      <w:r w:rsidRPr="00D86D2F">
        <w:rPr>
          <w:rFonts w:ascii="Arial" w:eastAsia="Calibri" w:hAnsi="Arial" w:cs="Arial"/>
          <w:sz w:val="24"/>
          <w:szCs w:val="24"/>
        </w:rPr>
        <w:t>РФФИ – 80,8 млн. руб.; РГНФ – 15,8 млн. руб.</w:t>
      </w:r>
      <w:r w:rsidRPr="00D86D2F">
        <w:rPr>
          <w:rFonts w:ascii="Arial" w:eastAsia="Calibri" w:hAnsi="Arial" w:cs="Arial"/>
          <w:sz w:val="32"/>
          <w:szCs w:val="32"/>
        </w:rPr>
        <w:t>)</w:t>
      </w:r>
      <w:r w:rsidR="00A520E8" w:rsidRPr="00D86D2F">
        <w:rPr>
          <w:rFonts w:ascii="Arial" w:eastAsia="Calibri" w:hAnsi="Arial" w:cs="Arial"/>
          <w:sz w:val="32"/>
          <w:szCs w:val="32"/>
        </w:rPr>
        <w:t xml:space="preserve">, тем самым </w:t>
      </w:r>
      <w:r w:rsidRPr="00D86D2F">
        <w:rPr>
          <w:rFonts w:ascii="Arial" w:eastAsia="Calibri" w:hAnsi="Arial" w:cs="Arial"/>
          <w:sz w:val="32"/>
          <w:szCs w:val="32"/>
        </w:rPr>
        <w:t xml:space="preserve"> </w:t>
      </w:r>
      <w:r w:rsidR="00A520E8" w:rsidRPr="00D86D2F">
        <w:rPr>
          <w:rFonts w:ascii="Arial" w:eastAsia="Calibri" w:hAnsi="Arial" w:cs="Arial"/>
          <w:sz w:val="32"/>
          <w:szCs w:val="32"/>
        </w:rPr>
        <w:t xml:space="preserve">увеличив </w:t>
      </w:r>
      <w:r w:rsidRPr="00D86D2F">
        <w:rPr>
          <w:rFonts w:ascii="Arial" w:eastAsia="Calibri" w:hAnsi="Arial" w:cs="Arial"/>
          <w:sz w:val="32"/>
          <w:szCs w:val="32"/>
        </w:rPr>
        <w:t>финансировани</w:t>
      </w:r>
      <w:r w:rsidR="00A520E8" w:rsidRPr="00D86D2F">
        <w:rPr>
          <w:rFonts w:ascii="Arial" w:eastAsia="Calibri" w:hAnsi="Arial" w:cs="Arial"/>
          <w:sz w:val="32"/>
          <w:szCs w:val="32"/>
        </w:rPr>
        <w:t>е выдаваемых</w:t>
      </w:r>
      <w:r w:rsidRPr="00D86D2F">
        <w:rPr>
          <w:rFonts w:ascii="Arial" w:eastAsia="Calibri" w:hAnsi="Arial" w:cs="Arial"/>
          <w:sz w:val="32"/>
          <w:szCs w:val="32"/>
        </w:rPr>
        <w:t xml:space="preserve"> грантов</w:t>
      </w:r>
      <w:r w:rsidR="00A520E8" w:rsidRPr="00D86D2F">
        <w:rPr>
          <w:rFonts w:ascii="Arial" w:eastAsia="Calibri" w:hAnsi="Arial" w:cs="Arial"/>
          <w:sz w:val="32"/>
          <w:szCs w:val="32"/>
        </w:rPr>
        <w:t xml:space="preserve"> на 13,9 млн. рублей в сравнении с</w:t>
      </w:r>
      <w:r w:rsidRPr="00D86D2F">
        <w:rPr>
          <w:rFonts w:ascii="Arial" w:eastAsia="Calibri" w:hAnsi="Arial" w:cs="Arial"/>
          <w:sz w:val="32"/>
          <w:szCs w:val="32"/>
        </w:rPr>
        <w:t xml:space="preserve"> 2014</w:t>
      </w:r>
      <w:r w:rsidR="00A520E8" w:rsidRPr="00D86D2F">
        <w:rPr>
          <w:rFonts w:ascii="Arial" w:eastAsia="Calibri" w:hAnsi="Arial" w:cs="Arial"/>
          <w:sz w:val="32"/>
          <w:szCs w:val="32"/>
        </w:rPr>
        <w:t>-ым</w:t>
      </w:r>
      <w:r w:rsidRPr="00D86D2F">
        <w:rPr>
          <w:rFonts w:ascii="Arial" w:eastAsia="Calibri" w:hAnsi="Arial" w:cs="Arial"/>
          <w:sz w:val="32"/>
          <w:szCs w:val="32"/>
        </w:rPr>
        <w:t xml:space="preserve"> г</w:t>
      </w:r>
      <w:r w:rsidR="00A520E8" w:rsidRPr="00D86D2F">
        <w:rPr>
          <w:rFonts w:ascii="Arial" w:eastAsia="Calibri" w:hAnsi="Arial" w:cs="Arial"/>
          <w:sz w:val="32"/>
          <w:szCs w:val="32"/>
        </w:rPr>
        <w:t>одом (</w:t>
      </w:r>
      <w:r w:rsidRPr="00D86D2F">
        <w:rPr>
          <w:rFonts w:ascii="Arial" w:eastAsia="Calibri" w:hAnsi="Arial" w:cs="Arial"/>
          <w:sz w:val="24"/>
          <w:szCs w:val="24"/>
        </w:rPr>
        <w:t xml:space="preserve">РФФИ </w:t>
      </w:r>
      <w:r w:rsidR="00A520E8" w:rsidRPr="00D86D2F">
        <w:rPr>
          <w:rFonts w:ascii="Arial" w:eastAsia="Calibri" w:hAnsi="Arial" w:cs="Arial"/>
          <w:sz w:val="24"/>
          <w:szCs w:val="24"/>
        </w:rPr>
        <w:t>–</w:t>
      </w:r>
      <w:r w:rsidRPr="00D86D2F">
        <w:rPr>
          <w:rFonts w:ascii="Arial" w:eastAsia="Calibri" w:hAnsi="Arial" w:cs="Arial"/>
          <w:sz w:val="24"/>
          <w:szCs w:val="24"/>
        </w:rPr>
        <w:t xml:space="preserve"> на 8,2, РГНФ – на 5,7 млн. руб.</w:t>
      </w:r>
      <w:r w:rsidR="00A520E8" w:rsidRPr="00D86D2F">
        <w:rPr>
          <w:rFonts w:ascii="Arial" w:eastAsia="Calibri" w:hAnsi="Arial" w:cs="Arial"/>
          <w:sz w:val="32"/>
          <w:szCs w:val="32"/>
        </w:rPr>
        <w:t>).</w:t>
      </w:r>
      <w:r w:rsidRPr="00D86D2F">
        <w:rPr>
          <w:rFonts w:ascii="Arial" w:eastAsia="Calibri" w:hAnsi="Arial" w:cs="Arial"/>
          <w:sz w:val="32"/>
          <w:szCs w:val="32"/>
        </w:rPr>
        <w:t xml:space="preserve"> </w:t>
      </w:r>
    </w:p>
    <w:p w:rsidR="00484BC6" w:rsidRPr="00D86D2F" w:rsidRDefault="00484BC6" w:rsidP="00484BC6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D86D2F">
        <w:rPr>
          <w:rFonts w:ascii="Arial" w:eastAsia="Calibri" w:hAnsi="Arial" w:cs="Arial"/>
          <w:sz w:val="32"/>
          <w:szCs w:val="32"/>
        </w:rPr>
        <w:t xml:space="preserve">Из </w:t>
      </w:r>
      <w:r w:rsidR="00A520E8" w:rsidRPr="00D86D2F">
        <w:rPr>
          <w:rFonts w:ascii="Arial" w:eastAsia="Calibri" w:hAnsi="Arial" w:cs="Arial"/>
          <w:sz w:val="32"/>
          <w:szCs w:val="32"/>
        </w:rPr>
        <w:t xml:space="preserve">этих </w:t>
      </w:r>
      <w:r w:rsidRPr="00D86D2F">
        <w:rPr>
          <w:rFonts w:ascii="Arial" w:eastAsia="Calibri" w:hAnsi="Arial" w:cs="Arial"/>
          <w:sz w:val="32"/>
          <w:szCs w:val="32"/>
        </w:rPr>
        <w:t>194</w:t>
      </w:r>
      <w:r w:rsidR="00A520E8" w:rsidRPr="00D86D2F">
        <w:rPr>
          <w:rFonts w:ascii="Arial" w:eastAsia="Calibri" w:hAnsi="Arial" w:cs="Arial"/>
          <w:sz w:val="32"/>
          <w:szCs w:val="32"/>
        </w:rPr>
        <w:t>-ёх</w:t>
      </w:r>
      <w:r w:rsidRPr="00D86D2F">
        <w:rPr>
          <w:rFonts w:ascii="Arial" w:eastAsia="Calibri" w:hAnsi="Arial" w:cs="Arial"/>
          <w:sz w:val="32"/>
          <w:szCs w:val="32"/>
        </w:rPr>
        <w:t xml:space="preserve"> проектов ассигнования на софинансирование из </w:t>
      </w:r>
      <w:r w:rsidR="00A520E8" w:rsidRPr="00D86D2F">
        <w:rPr>
          <w:rFonts w:ascii="Arial" w:eastAsia="Calibri" w:hAnsi="Arial" w:cs="Arial"/>
          <w:sz w:val="32"/>
          <w:szCs w:val="32"/>
        </w:rPr>
        <w:t xml:space="preserve">Республиканского </w:t>
      </w:r>
      <w:r w:rsidRPr="00D86D2F">
        <w:rPr>
          <w:rFonts w:ascii="Arial" w:eastAsia="Calibri" w:hAnsi="Arial" w:cs="Arial"/>
          <w:sz w:val="32"/>
          <w:szCs w:val="32"/>
        </w:rPr>
        <w:t>бюджета (в рамках соглашений, заключаемых с А</w:t>
      </w:r>
      <w:r w:rsidR="00A520E8" w:rsidRPr="00D86D2F">
        <w:rPr>
          <w:rFonts w:ascii="Arial" w:eastAsia="Calibri" w:hAnsi="Arial" w:cs="Arial"/>
          <w:sz w:val="32"/>
          <w:szCs w:val="32"/>
        </w:rPr>
        <w:t xml:space="preserve">кадемией </w:t>
      </w:r>
      <w:r w:rsidRPr="00D86D2F">
        <w:rPr>
          <w:rFonts w:ascii="Arial" w:eastAsia="Calibri" w:hAnsi="Arial" w:cs="Arial"/>
          <w:sz w:val="32"/>
          <w:szCs w:val="32"/>
        </w:rPr>
        <w:t>Н</w:t>
      </w:r>
      <w:r w:rsidR="00A520E8" w:rsidRPr="00D86D2F">
        <w:rPr>
          <w:rFonts w:ascii="Arial" w:eastAsia="Calibri" w:hAnsi="Arial" w:cs="Arial"/>
          <w:sz w:val="32"/>
          <w:szCs w:val="32"/>
        </w:rPr>
        <w:t>аук Татарстана</w:t>
      </w:r>
      <w:r w:rsidRPr="00D86D2F">
        <w:rPr>
          <w:rFonts w:ascii="Arial" w:eastAsia="Calibri" w:hAnsi="Arial" w:cs="Arial"/>
          <w:sz w:val="32"/>
          <w:szCs w:val="32"/>
        </w:rPr>
        <w:t>) получили 36 проектов</w:t>
      </w:r>
      <w:r w:rsidR="00A520E8" w:rsidRPr="00D86D2F">
        <w:rPr>
          <w:rFonts w:ascii="Arial" w:eastAsia="Calibri" w:hAnsi="Arial" w:cs="Arial"/>
          <w:sz w:val="32"/>
          <w:szCs w:val="32"/>
        </w:rPr>
        <w:t xml:space="preserve"> </w:t>
      </w:r>
      <w:r w:rsidR="003A28E4" w:rsidRPr="00D86D2F">
        <w:rPr>
          <w:rFonts w:ascii="Arial" w:eastAsia="Calibri" w:hAnsi="Arial" w:cs="Arial"/>
          <w:sz w:val="32"/>
          <w:szCs w:val="32"/>
        </w:rPr>
        <w:t>в объёме</w:t>
      </w:r>
      <w:r w:rsidRPr="00D86D2F">
        <w:rPr>
          <w:rFonts w:ascii="Arial" w:eastAsia="Calibri" w:hAnsi="Arial" w:cs="Arial"/>
          <w:sz w:val="32"/>
          <w:szCs w:val="32"/>
        </w:rPr>
        <w:t xml:space="preserve"> 13,5 млн. руб</w:t>
      </w:r>
      <w:r w:rsidR="003A28E4" w:rsidRPr="00D86D2F">
        <w:rPr>
          <w:rFonts w:ascii="Arial" w:eastAsia="Calibri" w:hAnsi="Arial" w:cs="Arial"/>
          <w:sz w:val="32"/>
          <w:szCs w:val="32"/>
        </w:rPr>
        <w:t>лей.</w:t>
      </w:r>
      <w:r w:rsidRPr="00D86D2F">
        <w:rPr>
          <w:rFonts w:ascii="Arial" w:eastAsia="Calibri" w:hAnsi="Arial" w:cs="Arial"/>
          <w:sz w:val="32"/>
          <w:szCs w:val="32"/>
        </w:rPr>
        <w:t xml:space="preserve"> Из бюджет</w:t>
      </w:r>
      <w:r w:rsidR="003A28E4" w:rsidRPr="00D86D2F">
        <w:rPr>
          <w:rFonts w:ascii="Arial" w:eastAsia="Calibri" w:hAnsi="Arial" w:cs="Arial"/>
          <w:sz w:val="32"/>
          <w:szCs w:val="32"/>
        </w:rPr>
        <w:t>ов</w:t>
      </w:r>
      <w:r w:rsidRPr="00D86D2F">
        <w:rPr>
          <w:rFonts w:ascii="Arial" w:eastAsia="Calibri" w:hAnsi="Arial" w:cs="Arial"/>
          <w:sz w:val="32"/>
          <w:szCs w:val="32"/>
        </w:rPr>
        <w:t xml:space="preserve"> Министерств и ведомств Республики Татарстан профинансировано 19 научных проектов на сумму 13,7 </w:t>
      </w:r>
      <w:r w:rsidRPr="00D86D2F">
        <w:rPr>
          <w:rFonts w:ascii="Arial" w:eastAsia="Calibri" w:hAnsi="Arial" w:cs="Arial"/>
          <w:sz w:val="32"/>
          <w:szCs w:val="32"/>
        </w:rPr>
        <w:lastRenderedPageBreak/>
        <w:t>млн. руб</w:t>
      </w:r>
      <w:r w:rsidR="003A28E4" w:rsidRPr="00D86D2F">
        <w:rPr>
          <w:rFonts w:ascii="Arial" w:eastAsia="Calibri" w:hAnsi="Arial" w:cs="Arial"/>
          <w:sz w:val="32"/>
          <w:szCs w:val="32"/>
        </w:rPr>
        <w:t>лей</w:t>
      </w:r>
      <w:r w:rsidRPr="00D86D2F">
        <w:rPr>
          <w:rFonts w:ascii="Arial" w:eastAsia="Calibri" w:hAnsi="Arial" w:cs="Arial"/>
          <w:sz w:val="32"/>
          <w:szCs w:val="32"/>
        </w:rPr>
        <w:t xml:space="preserve">. </w:t>
      </w:r>
      <w:r w:rsidR="003A28E4" w:rsidRPr="00D86D2F">
        <w:rPr>
          <w:rFonts w:ascii="Arial" w:eastAsia="Calibri" w:hAnsi="Arial" w:cs="Arial"/>
          <w:sz w:val="32"/>
          <w:szCs w:val="32"/>
        </w:rPr>
        <w:t>Годом ранее она составила</w:t>
      </w:r>
      <w:r w:rsidRPr="00D86D2F">
        <w:rPr>
          <w:rFonts w:ascii="Arial" w:eastAsia="Calibri" w:hAnsi="Arial" w:cs="Arial"/>
          <w:sz w:val="32"/>
          <w:szCs w:val="32"/>
        </w:rPr>
        <w:t xml:space="preserve"> 9,7 млн. руб</w:t>
      </w:r>
      <w:r w:rsidR="003A28E4" w:rsidRPr="00D86D2F">
        <w:rPr>
          <w:rFonts w:ascii="Arial" w:eastAsia="Calibri" w:hAnsi="Arial" w:cs="Arial"/>
          <w:sz w:val="32"/>
          <w:szCs w:val="32"/>
        </w:rPr>
        <w:t>лей</w:t>
      </w:r>
      <w:r w:rsidRPr="00D86D2F">
        <w:rPr>
          <w:rFonts w:ascii="Arial" w:eastAsia="Calibri" w:hAnsi="Arial" w:cs="Arial"/>
          <w:sz w:val="32"/>
          <w:szCs w:val="32"/>
        </w:rPr>
        <w:t>.</w:t>
      </w:r>
      <w:r w:rsidR="004C5FD7">
        <w:rPr>
          <w:rFonts w:ascii="Arial" w:eastAsia="Calibri" w:hAnsi="Arial" w:cs="Arial"/>
          <w:sz w:val="32"/>
          <w:szCs w:val="32"/>
        </w:rPr>
        <w:t xml:space="preserve"> Само софинансирования на региональном уровне мы рассматриваем как факт востребованности научных исследований регионом, что очень важно для нас.</w:t>
      </w:r>
    </w:p>
    <w:p w:rsidR="00484BC6" w:rsidRPr="00D86D2F" w:rsidRDefault="00484BC6" w:rsidP="00484BC6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D86D2F">
        <w:rPr>
          <w:rFonts w:ascii="Arial" w:eastAsia="Calibri" w:hAnsi="Arial" w:cs="Arial"/>
          <w:sz w:val="32"/>
          <w:szCs w:val="32"/>
        </w:rPr>
        <w:t>В 2015</w:t>
      </w:r>
      <w:r w:rsidR="003A28E4" w:rsidRPr="00D86D2F">
        <w:rPr>
          <w:rFonts w:ascii="Arial" w:eastAsia="Calibri" w:hAnsi="Arial" w:cs="Arial"/>
          <w:sz w:val="32"/>
          <w:szCs w:val="32"/>
        </w:rPr>
        <w:t>-ом</w:t>
      </w:r>
      <w:r w:rsidRPr="00D86D2F">
        <w:rPr>
          <w:rFonts w:ascii="Arial" w:eastAsia="Calibri" w:hAnsi="Arial" w:cs="Arial"/>
          <w:sz w:val="32"/>
          <w:szCs w:val="32"/>
        </w:rPr>
        <w:t xml:space="preserve"> году продолжилось сотрудничество КФУ с Российским научным фондом. Всего фондом поддержано 18 научных проектов, из которых </w:t>
      </w:r>
      <w:r w:rsidR="003A28E4" w:rsidRPr="00D86D2F">
        <w:rPr>
          <w:rFonts w:ascii="Arial" w:eastAsia="Calibri" w:hAnsi="Arial" w:cs="Arial"/>
          <w:sz w:val="32"/>
          <w:szCs w:val="32"/>
        </w:rPr>
        <w:t xml:space="preserve">восемь </w:t>
      </w:r>
      <w:r w:rsidRPr="00D86D2F">
        <w:rPr>
          <w:rFonts w:ascii="Arial" w:eastAsia="Calibri" w:hAnsi="Arial" w:cs="Arial"/>
          <w:sz w:val="32"/>
          <w:szCs w:val="32"/>
        </w:rPr>
        <w:t>продолжаются с 2014</w:t>
      </w:r>
      <w:r w:rsidR="003A28E4" w:rsidRPr="00D86D2F">
        <w:rPr>
          <w:rFonts w:ascii="Arial" w:eastAsia="Calibri" w:hAnsi="Arial" w:cs="Arial"/>
          <w:sz w:val="32"/>
          <w:szCs w:val="32"/>
        </w:rPr>
        <w:t>-го</w:t>
      </w:r>
      <w:r w:rsidRPr="00D86D2F">
        <w:rPr>
          <w:rFonts w:ascii="Arial" w:eastAsia="Calibri" w:hAnsi="Arial" w:cs="Arial"/>
          <w:sz w:val="32"/>
          <w:szCs w:val="32"/>
        </w:rPr>
        <w:t xml:space="preserve"> года, </w:t>
      </w:r>
      <w:r w:rsidR="003A28E4" w:rsidRPr="00D86D2F">
        <w:rPr>
          <w:rFonts w:ascii="Arial" w:eastAsia="Calibri" w:hAnsi="Arial" w:cs="Arial"/>
          <w:sz w:val="32"/>
          <w:szCs w:val="32"/>
        </w:rPr>
        <w:t xml:space="preserve">а </w:t>
      </w:r>
      <w:r w:rsidRPr="00D86D2F">
        <w:rPr>
          <w:rFonts w:ascii="Arial" w:eastAsia="Calibri" w:hAnsi="Arial" w:cs="Arial"/>
          <w:sz w:val="32"/>
          <w:szCs w:val="32"/>
        </w:rPr>
        <w:t>10</w:t>
      </w:r>
      <w:r w:rsidR="003A28E4" w:rsidRPr="00D86D2F">
        <w:rPr>
          <w:rFonts w:ascii="Arial" w:eastAsia="Calibri" w:hAnsi="Arial" w:cs="Arial"/>
          <w:sz w:val="32"/>
          <w:szCs w:val="32"/>
        </w:rPr>
        <w:t xml:space="preserve"> </w:t>
      </w:r>
      <w:r w:rsidRPr="00D86D2F">
        <w:rPr>
          <w:rFonts w:ascii="Arial" w:eastAsia="Calibri" w:hAnsi="Arial" w:cs="Arial"/>
          <w:sz w:val="32"/>
          <w:szCs w:val="32"/>
        </w:rPr>
        <w:t>прошли конкурс в отчетном году. Общий объем финансирования в 2015 году составил 121,6 млн. руб</w:t>
      </w:r>
      <w:r w:rsidR="003A28E4" w:rsidRPr="00D86D2F">
        <w:rPr>
          <w:rFonts w:ascii="Arial" w:eastAsia="Calibri" w:hAnsi="Arial" w:cs="Arial"/>
          <w:sz w:val="32"/>
          <w:szCs w:val="32"/>
        </w:rPr>
        <w:t>лей</w:t>
      </w:r>
      <w:r w:rsidRPr="00D86D2F">
        <w:rPr>
          <w:rFonts w:ascii="Arial" w:eastAsia="Calibri" w:hAnsi="Arial" w:cs="Arial"/>
          <w:sz w:val="32"/>
          <w:szCs w:val="32"/>
        </w:rPr>
        <w:t xml:space="preserve">, что на </w:t>
      </w:r>
      <w:r w:rsidRPr="00D86D2F">
        <w:rPr>
          <w:rFonts w:ascii="Arial" w:eastAsia="Calibri" w:hAnsi="Arial" w:cs="Arial"/>
          <w:sz w:val="32"/>
          <w:szCs w:val="32"/>
        </w:rPr>
        <w:lastRenderedPageBreak/>
        <w:t>72,4 млн. руб</w:t>
      </w:r>
      <w:r w:rsidR="003A28E4" w:rsidRPr="00D86D2F">
        <w:rPr>
          <w:rFonts w:ascii="Arial" w:eastAsia="Calibri" w:hAnsi="Arial" w:cs="Arial"/>
          <w:sz w:val="32"/>
          <w:szCs w:val="32"/>
        </w:rPr>
        <w:t>лей</w:t>
      </w:r>
      <w:r w:rsidRPr="00D86D2F">
        <w:rPr>
          <w:rFonts w:ascii="Arial" w:eastAsia="Calibri" w:hAnsi="Arial" w:cs="Arial"/>
          <w:sz w:val="32"/>
          <w:szCs w:val="32"/>
        </w:rPr>
        <w:t xml:space="preserve"> больше, чем в 2</w:t>
      </w:r>
      <w:r w:rsidR="003A28E4" w:rsidRPr="00D86D2F">
        <w:rPr>
          <w:rFonts w:ascii="Arial" w:eastAsia="Calibri" w:hAnsi="Arial" w:cs="Arial"/>
          <w:sz w:val="32"/>
          <w:szCs w:val="32"/>
        </w:rPr>
        <w:t xml:space="preserve">014 году. Тогда эта сумма равнялась </w:t>
      </w:r>
      <w:r w:rsidRPr="00D86D2F">
        <w:rPr>
          <w:rFonts w:ascii="Arial" w:eastAsia="Calibri" w:hAnsi="Arial" w:cs="Arial"/>
          <w:sz w:val="32"/>
          <w:szCs w:val="32"/>
        </w:rPr>
        <w:t>49,2 млн. руб</w:t>
      </w:r>
      <w:r w:rsidR="003A28E4" w:rsidRPr="00D86D2F">
        <w:rPr>
          <w:rFonts w:ascii="Arial" w:eastAsia="Calibri" w:hAnsi="Arial" w:cs="Arial"/>
          <w:sz w:val="32"/>
          <w:szCs w:val="32"/>
        </w:rPr>
        <w:t>лей</w:t>
      </w:r>
      <w:r w:rsidRPr="00D86D2F">
        <w:rPr>
          <w:rFonts w:ascii="Arial" w:eastAsia="Calibri" w:hAnsi="Arial" w:cs="Arial"/>
          <w:sz w:val="32"/>
          <w:szCs w:val="32"/>
        </w:rPr>
        <w:t>.</w:t>
      </w:r>
    </w:p>
    <w:p w:rsidR="00484BC6" w:rsidRPr="00D86D2F" w:rsidRDefault="00484BC6" w:rsidP="00484BC6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D86D2F">
        <w:rPr>
          <w:rFonts w:ascii="Arial" w:eastAsia="Calibri" w:hAnsi="Arial" w:cs="Arial"/>
          <w:sz w:val="32"/>
          <w:szCs w:val="32"/>
        </w:rPr>
        <w:t xml:space="preserve">КФУ активно развивает </w:t>
      </w:r>
      <w:r w:rsidR="003A28E4" w:rsidRPr="00D86D2F">
        <w:rPr>
          <w:rFonts w:ascii="Arial" w:eastAsia="Calibri" w:hAnsi="Arial" w:cs="Arial"/>
          <w:sz w:val="32"/>
          <w:szCs w:val="32"/>
        </w:rPr>
        <w:t>кооперацию</w:t>
      </w:r>
      <w:r w:rsidRPr="00D86D2F">
        <w:rPr>
          <w:rFonts w:ascii="Arial" w:eastAsia="Calibri" w:hAnsi="Arial" w:cs="Arial"/>
          <w:sz w:val="32"/>
          <w:szCs w:val="32"/>
        </w:rPr>
        <w:t xml:space="preserve"> с </w:t>
      </w:r>
      <w:r w:rsidR="003A28E4" w:rsidRPr="00D86D2F">
        <w:rPr>
          <w:rFonts w:ascii="Arial" w:eastAsia="Calibri" w:hAnsi="Arial" w:cs="Arial"/>
          <w:sz w:val="32"/>
          <w:szCs w:val="32"/>
        </w:rPr>
        <w:t>компаниями</w:t>
      </w:r>
      <w:r w:rsidRPr="00D86D2F">
        <w:rPr>
          <w:rFonts w:ascii="Arial" w:eastAsia="Calibri" w:hAnsi="Arial" w:cs="Arial"/>
          <w:sz w:val="32"/>
          <w:szCs w:val="32"/>
        </w:rPr>
        <w:t xml:space="preserve"> реального сектора экономики. В 2015 году выполнялось 269 работ по </w:t>
      </w:r>
      <w:r w:rsidR="003A28E4" w:rsidRPr="00D86D2F">
        <w:rPr>
          <w:rFonts w:ascii="Arial" w:eastAsia="Calibri" w:hAnsi="Arial" w:cs="Arial"/>
          <w:sz w:val="32"/>
          <w:szCs w:val="32"/>
        </w:rPr>
        <w:t>хоз</w:t>
      </w:r>
      <w:r w:rsidRPr="00D86D2F">
        <w:rPr>
          <w:rFonts w:ascii="Arial" w:eastAsia="Calibri" w:hAnsi="Arial" w:cs="Arial"/>
          <w:sz w:val="32"/>
          <w:szCs w:val="32"/>
        </w:rPr>
        <w:t>договорам на сумму около 370 млн. руб</w:t>
      </w:r>
      <w:r w:rsidR="00AF757E" w:rsidRPr="00D86D2F">
        <w:rPr>
          <w:rFonts w:ascii="Arial" w:eastAsia="Calibri" w:hAnsi="Arial" w:cs="Arial"/>
          <w:sz w:val="32"/>
          <w:szCs w:val="32"/>
        </w:rPr>
        <w:t xml:space="preserve">лей, </w:t>
      </w:r>
      <w:r w:rsidRPr="00D86D2F">
        <w:rPr>
          <w:rFonts w:ascii="Arial" w:eastAsia="Calibri" w:hAnsi="Arial" w:cs="Arial"/>
          <w:sz w:val="32"/>
          <w:szCs w:val="32"/>
        </w:rPr>
        <w:t xml:space="preserve">включая </w:t>
      </w:r>
      <w:r w:rsidR="00AF757E" w:rsidRPr="00D86D2F">
        <w:rPr>
          <w:rFonts w:ascii="Arial" w:eastAsia="Calibri" w:hAnsi="Arial" w:cs="Arial"/>
          <w:sz w:val="32"/>
          <w:szCs w:val="32"/>
        </w:rPr>
        <w:t>три</w:t>
      </w:r>
      <w:r w:rsidRPr="00D86D2F">
        <w:rPr>
          <w:rFonts w:ascii="Arial" w:eastAsia="Calibri" w:hAnsi="Arial" w:cs="Arial"/>
          <w:sz w:val="32"/>
          <w:szCs w:val="32"/>
        </w:rPr>
        <w:t xml:space="preserve"> научно-исследовательских проекта в рамках Постановления Правительства Р</w:t>
      </w:r>
      <w:r w:rsidR="00AF757E" w:rsidRPr="00D86D2F">
        <w:rPr>
          <w:rFonts w:ascii="Arial" w:eastAsia="Calibri" w:hAnsi="Arial" w:cs="Arial"/>
          <w:sz w:val="32"/>
          <w:szCs w:val="32"/>
        </w:rPr>
        <w:t>оссии</w:t>
      </w:r>
      <w:r w:rsidRPr="00D86D2F">
        <w:rPr>
          <w:rFonts w:ascii="Arial" w:eastAsia="Calibri" w:hAnsi="Arial" w:cs="Arial"/>
          <w:sz w:val="32"/>
          <w:szCs w:val="32"/>
        </w:rPr>
        <w:t xml:space="preserve"> № 218 </w:t>
      </w:r>
      <w:r w:rsidR="00AF757E" w:rsidRPr="00D86D2F">
        <w:rPr>
          <w:rFonts w:ascii="Arial" w:eastAsia="Calibri" w:hAnsi="Arial" w:cs="Arial"/>
          <w:sz w:val="32"/>
          <w:szCs w:val="32"/>
        </w:rPr>
        <w:t>в объёме</w:t>
      </w:r>
      <w:r w:rsidRPr="00D86D2F">
        <w:rPr>
          <w:rFonts w:ascii="Arial" w:eastAsia="Calibri" w:hAnsi="Arial" w:cs="Arial"/>
          <w:sz w:val="32"/>
          <w:szCs w:val="32"/>
        </w:rPr>
        <w:t xml:space="preserve"> 217 млн. руб</w:t>
      </w:r>
      <w:r w:rsidR="00AF757E" w:rsidRPr="00D86D2F">
        <w:rPr>
          <w:rFonts w:ascii="Arial" w:eastAsia="Calibri" w:hAnsi="Arial" w:cs="Arial"/>
          <w:sz w:val="32"/>
          <w:szCs w:val="32"/>
        </w:rPr>
        <w:t>лей</w:t>
      </w:r>
      <w:r w:rsidRPr="00D86D2F">
        <w:rPr>
          <w:rFonts w:ascii="Arial" w:eastAsia="Calibri" w:hAnsi="Arial" w:cs="Arial"/>
          <w:sz w:val="32"/>
          <w:szCs w:val="32"/>
        </w:rPr>
        <w:t xml:space="preserve">. </w:t>
      </w:r>
      <w:r w:rsidR="00AF757E" w:rsidRPr="00D86D2F">
        <w:rPr>
          <w:rFonts w:ascii="Arial" w:eastAsia="Calibri" w:hAnsi="Arial" w:cs="Arial"/>
          <w:sz w:val="32"/>
          <w:szCs w:val="32"/>
        </w:rPr>
        <w:t>Отметим, что в сравнении</w:t>
      </w:r>
      <w:r w:rsidRPr="00D86D2F">
        <w:rPr>
          <w:rFonts w:ascii="Arial" w:eastAsia="Calibri" w:hAnsi="Arial" w:cs="Arial"/>
          <w:sz w:val="32"/>
          <w:szCs w:val="32"/>
        </w:rPr>
        <w:t xml:space="preserve"> с 2014</w:t>
      </w:r>
      <w:r w:rsidR="00AF757E" w:rsidRPr="00D86D2F">
        <w:rPr>
          <w:rFonts w:ascii="Arial" w:eastAsia="Calibri" w:hAnsi="Arial" w:cs="Arial"/>
          <w:sz w:val="32"/>
          <w:szCs w:val="32"/>
        </w:rPr>
        <w:t>-ым</w:t>
      </w:r>
      <w:r w:rsidRPr="00D86D2F">
        <w:rPr>
          <w:rFonts w:ascii="Arial" w:eastAsia="Calibri" w:hAnsi="Arial" w:cs="Arial"/>
          <w:sz w:val="32"/>
          <w:szCs w:val="32"/>
        </w:rPr>
        <w:t xml:space="preserve"> годом произошло увеличение как количества хоздоговорных работ (с 178 до 269), так и объема финансирования </w:t>
      </w:r>
      <w:r w:rsidR="00AF757E" w:rsidRPr="00D86D2F">
        <w:rPr>
          <w:rFonts w:ascii="Arial" w:eastAsia="Calibri" w:hAnsi="Arial" w:cs="Arial"/>
          <w:sz w:val="32"/>
          <w:szCs w:val="32"/>
        </w:rPr>
        <w:t xml:space="preserve">по ним </w:t>
      </w:r>
      <w:r w:rsidR="004C5FD7">
        <w:rPr>
          <w:rFonts w:ascii="Arial" w:eastAsia="Calibri" w:hAnsi="Arial" w:cs="Arial"/>
          <w:sz w:val="32"/>
          <w:szCs w:val="32"/>
        </w:rPr>
        <w:t xml:space="preserve">почти </w:t>
      </w:r>
      <w:r w:rsidRPr="00D86D2F">
        <w:rPr>
          <w:rFonts w:ascii="Arial" w:eastAsia="Calibri" w:hAnsi="Arial" w:cs="Arial"/>
          <w:sz w:val="32"/>
          <w:szCs w:val="32"/>
        </w:rPr>
        <w:t xml:space="preserve">на </w:t>
      </w:r>
      <w:r w:rsidR="004C5FD7">
        <w:rPr>
          <w:rFonts w:ascii="Arial" w:eastAsia="Calibri" w:hAnsi="Arial" w:cs="Arial"/>
          <w:sz w:val="32"/>
          <w:szCs w:val="32"/>
        </w:rPr>
        <w:t>40</w:t>
      </w:r>
      <w:r w:rsidRPr="00D86D2F">
        <w:rPr>
          <w:rFonts w:ascii="Arial" w:eastAsia="Calibri" w:hAnsi="Arial" w:cs="Arial"/>
          <w:sz w:val="32"/>
          <w:szCs w:val="32"/>
        </w:rPr>
        <w:t xml:space="preserve"> млн. руб</w:t>
      </w:r>
      <w:r w:rsidR="00AF757E" w:rsidRPr="00D86D2F">
        <w:rPr>
          <w:rFonts w:ascii="Arial" w:eastAsia="Calibri" w:hAnsi="Arial" w:cs="Arial"/>
          <w:sz w:val="32"/>
          <w:szCs w:val="32"/>
        </w:rPr>
        <w:t>лей</w:t>
      </w:r>
      <w:r w:rsidRPr="00D86D2F">
        <w:rPr>
          <w:rFonts w:ascii="Arial" w:eastAsia="Calibri" w:hAnsi="Arial" w:cs="Arial"/>
          <w:sz w:val="32"/>
          <w:szCs w:val="32"/>
        </w:rPr>
        <w:t>.</w:t>
      </w:r>
    </w:p>
    <w:p w:rsidR="00484BC6" w:rsidRPr="00D86D2F" w:rsidRDefault="00484BC6" w:rsidP="00484BC6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D86D2F">
        <w:rPr>
          <w:rFonts w:ascii="Arial" w:eastAsia="Calibri" w:hAnsi="Arial" w:cs="Arial"/>
          <w:sz w:val="32"/>
          <w:szCs w:val="32"/>
        </w:rPr>
        <w:lastRenderedPageBreak/>
        <w:t xml:space="preserve">При </w:t>
      </w:r>
      <w:r w:rsidR="00AF757E" w:rsidRPr="00D86D2F">
        <w:rPr>
          <w:rFonts w:ascii="Arial" w:eastAsia="Calibri" w:hAnsi="Arial" w:cs="Arial"/>
          <w:sz w:val="32"/>
          <w:szCs w:val="32"/>
        </w:rPr>
        <w:t xml:space="preserve">этом самыми востребованными предметами </w:t>
      </w:r>
      <w:r w:rsidRPr="00D86D2F">
        <w:rPr>
          <w:rFonts w:ascii="Arial" w:eastAsia="Calibri" w:hAnsi="Arial" w:cs="Arial"/>
          <w:sz w:val="32"/>
          <w:szCs w:val="32"/>
        </w:rPr>
        <w:t xml:space="preserve"> хоздоговорных работ остаются такие направления, как нефтедобыча, нефтепереработка, нефтехимия и рациональное природопользование.</w:t>
      </w:r>
      <w:r w:rsidR="0003127A">
        <w:rPr>
          <w:rFonts w:ascii="Arial" w:eastAsia="Calibri" w:hAnsi="Arial" w:cs="Arial"/>
          <w:sz w:val="32"/>
          <w:szCs w:val="32"/>
        </w:rPr>
        <w:t xml:space="preserve"> Стартовали достаточно перспективные проекты с предприятиями оборонно-промышленного комплекса.</w:t>
      </w:r>
    </w:p>
    <w:p w:rsidR="005F4AD3" w:rsidRDefault="00484BC6" w:rsidP="00484BC6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D86D2F">
        <w:rPr>
          <w:rFonts w:ascii="Arial" w:eastAsia="Calibri" w:hAnsi="Arial" w:cs="Arial"/>
          <w:sz w:val="32"/>
          <w:szCs w:val="32"/>
        </w:rPr>
        <w:t xml:space="preserve">Сотрудники и научные коллективы КФУ </w:t>
      </w:r>
      <w:r w:rsidR="00AF757E" w:rsidRPr="00D86D2F">
        <w:rPr>
          <w:rFonts w:ascii="Arial" w:eastAsia="Calibri" w:hAnsi="Arial" w:cs="Arial"/>
          <w:sz w:val="32"/>
          <w:szCs w:val="32"/>
        </w:rPr>
        <w:t>регулярно</w:t>
      </w:r>
      <w:r w:rsidRPr="00D86D2F">
        <w:rPr>
          <w:rFonts w:ascii="Arial" w:eastAsia="Calibri" w:hAnsi="Arial" w:cs="Arial"/>
          <w:sz w:val="32"/>
          <w:szCs w:val="32"/>
        </w:rPr>
        <w:t xml:space="preserve"> участвуют в заявочных кампаниях, причем каждая третья заявка находит финансовую поддержку. В 2015</w:t>
      </w:r>
      <w:r w:rsidR="00AF757E" w:rsidRPr="00D86D2F">
        <w:rPr>
          <w:rFonts w:ascii="Arial" w:eastAsia="Calibri" w:hAnsi="Arial" w:cs="Arial"/>
          <w:sz w:val="32"/>
          <w:szCs w:val="32"/>
        </w:rPr>
        <w:t>-ом</w:t>
      </w:r>
      <w:r w:rsidRPr="00D86D2F">
        <w:rPr>
          <w:rFonts w:ascii="Arial" w:eastAsia="Calibri" w:hAnsi="Arial" w:cs="Arial"/>
          <w:sz w:val="32"/>
          <w:szCs w:val="32"/>
        </w:rPr>
        <w:t xml:space="preserve"> году всего было подано 472 заявки на выполнение </w:t>
      </w:r>
      <w:r w:rsidR="00AF757E" w:rsidRPr="00D86D2F">
        <w:rPr>
          <w:rFonts w:ascii="Arial" w:eastAsia="Calibri" w:hAnsi="Arial" w:cs="Arial"/>
          <w:sz w:val="32"/>
          <w:szCs w:val="32"/>
        </w:rPr>
        <w:t xml:space="preserve">НИОКР и заданий по </w:t>
      </w:r>
      <w:r w:rsidRPr="00D86D2F">
        <w:rPr>
          <w:rFonts w:ascii="Arial" w:eastAsia="Calibri" w:hAnsi="Arial" w:cs="Arial"/>
          <w:sz w:val="32"/>
          <w:szCs w:val="32"/>
        </w:rPr>
        <w:t>грант</w:t>
      </w:r>
      <w:r w:rsidR="00AF757E" w:rsidRPr="00D86D2F">
        <w:rPr>
          <w:rFonts w:ascii="Arial" w:eastAsia="Calibri" w:hAnsi="Arial" w:cs="Arial"/>
          <w:sz w:val="32"/>
          <w:szCs w:val="32"/>
        </w:rPr>
        <w:t>ам</w:t>
      </w:r>
      <w:r w:rsidRPr="00D86D2F">
        <w:rPr>
          <w:rFonts w:ascii="Arial" w:eastAsia="Calibri" w:hAnsi="Arial" w:cs="Arial"/>
          <w:sz w:val="32"/>
          <w:szCs w:val="32"/>
        </w:rPr>
        <w:t>, из которых по 189 заявкам итоги еще не подведены</w:t>
      </w:r>
      <w:r w:rsidR="00AF757E" w:rsidRPr="00D86D2F">
        <w:rPr>
          <w:rFonts w:ascii="Arial" w:eastAsia="Calibri" w:hAnsi="Arial" w:cs="Arial"/>
          <w:sz w:val="32"/>
          <w:szCs w:val="32"/>
        </w:rPr>
        <w:t>, а 90 уже одобрены</w:t>
      </w:r>
      <w:r w:rsidR="005F4AD3" w:rsidRPr="00D86D2F">
        <w:rPr>
          <w:rFonts w:ascii="Arial" w:eastAsia="Calibri" w:hAnsi="Arial" w:cs="Arial"/>
          <w:sz w:val="32"/>
          <w:szCs w:val="32"/>
        </w:rPr>
        <w:t>.</w:t>
      </w:r>
    </w:p>
    <w:p w:rsidR="005752EF" w:rsidRPr="00D86D2F" w:rsidRDefault="005752EF" w:rsidP="00484BC6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lastRenderedPageBreak/>
        <w:t>Необходимо отметить, что сам факт участия в заявочной кампании позитивен, так как он подвигает нас на активную работу и поиски решения проблем.</w:t>
      </w:r>
    </w:p>
    <w:p w:rsidR="00484BC6" w:rsidRPr="00D86D2F" w:rsidRDefault="005F4AD3" w:rsidP="00484BC6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D86D2F">
        <w:rPr>
          <w:rFonts w:ascii="Arial" w:eastAsia="Calibri" w:hAnsi="Arial" w:cs="Arial"/>
          <w:sz w:val="32"/>
          <w:szCs w:val="32"/>
        </w:rPr>
        <w:t>Особо отмечу, что</w:t>
      </w:r>
      <w:r w:rsidR="00484BC6" w:rsidRPr="00D86D2F">
        <w:rPr>
          <w:rFonts w:ascii="Arial" w:eastAsia="Calibri" w:hAnsi="Arial" w:cs="Arial"/>
          <w:sz w:val="32"/>
          <w:szCs w:val="32"/>
        </w:rPr>
        <w:t xml:space="preserve"> в рамках выполнения </w:t>
      </w:r>
      <w:proofErr w:type="spellStart"/>
      <w:r w:rsidR="00484BC6" w:rsidRPr="00D86D2F">
        <w:rPr>
          <w:rFonts w:ascii="Arial" w:eastAsia="Calibri" w:hAnsi="Arial" w:cs="Arial"/>
          <w:sz w:val="32"/>
          <w:szCs w:val="32"/>
        </w:rPr>
        <w:t>Госзаданий</w:t>
      </w:r>
      <w:proofErr w:type="spellEnd"/>
      <w:r w:rsidR="00484BC6" w:rsidRPr="00D86D2F">
        <w:rPr>
          <w:rFonts w:ascii="Arial" w:eastAsia="Calibri" w:hAnsi="Arial" w:cs="Arial"/>
          <w:sz w:val="32"/>
          <w:szCs w:val="32"/>
        </w:rPr>
        <w:t xml:space="preserve"> (</w:t>
      </w:r>
      <w:r w:rsidRPr="00D86D2F">
        <w:rPr>
          <w:rFonts w:ascii="Arial" w:eastAsia="Calibri" w:hAnsi="Arial" w:cs="Arial"/>
          <w:sz w:val="32"/>
          <w:szCs w:val="32"/>
        </w:rPr>
        <w:t>Ф</w:t>
      </w:r>
      <w:r w:rsidR="00484BC6" w:rsidRPr="00D86D2F">
        <w:rPr>
          <w:rFonts w:ascii="Arial" w:eastAsia="Calibri" w:hAnsi="Arial" w:cs="Arial"/>
          <w:sz w:val="32"/>
          <w:szCs w:val="32"/>
        </w:rPr>
        <w:t xml:space="preserve">едеральные профессоры математики) </w:t>
      </w:r>
      <w:r w:rsidRPr="00D86D2F">
        <w:rPr>
          <w:rFonts w:ascii="Arial" w:eastAsia="Calibri" w:hAnsi="Arial" w:cs="Arial"/>
          <w:sz w:val="32"/>
          <w:szCs w:val="32"/>
        </w:rPr>
        <w:t xml:space="preserve">по всей Российской Федерации </w:t>
      </w:r>
      <w:r w:rsidR="00484BC6" w:rsidRPr="00D86D2F">
        <w:rPr>
          <w:rFonts w:ascii="Arial" w:eastAsia="Calibri" w:hAnsi="Arial" w:cs="Arial"/>
          <w:sz w:val="32"/>
          <w:szCs w:val="32"/>
        </w:rPr>
        <w:t xml:space="preserve">было поддержано 18 заявок, из них </w:t>
      </w:r>
      <w:r w:rsidR="005752EF">
        <w:rPr>
          <w:rFonts w:ascii="Arial" w:eastAsia="Calibri" w:hAnsi="Arial" w:cs="Arial"/>
          <w:sz w:val="32"/>
          <w:szCs w:val="32"/>
        </w:rPr>
        <w:t xml:space="preserve">двое </w:t>
      </w:r>
      <w:r w:rsidRPr="00D86D2F">
        <w:rPr>
          <w:rFonts w:ascii="Arial" w:eastAsia="Calibri" w:hAnsi="Arial" w:cs="Arial"/>
          <w:sz w:val="32"/>
          <w:szCs w:val="32"/>
        </w:rPr>
        <w:t>наших</w:t>
      </w:r>
      <w:r w:rsidR="00484BC6" w:rsidRPr="00D86D2F">
        <w:rPr>
          <w:rFonts w:ascii="Arial" w:eastAsia="Calibri" w:hAnsi="Arial" w:cs="Arial"/>
          <w:sz w:val="32"/>
          <w:szCs w:val="32"/>
        </w:rPr>
        <w:t xml:space="preserve"> на сумму более 3 млн. руб</w:t>
      </w:r>
      <w:r w:rsidRPr="00D86D2F">
        <w:rPr>
          <w:rFonts w:ascii="Arial" w:eastAsia="Calibri" w:hAnsi="Arial" w:cs="Arial"/>
          <w:sz w:val="32"/>
          <w:szCs w:val="32"/>
        </w:rPr>
        <w:t>лей</w:t>
      </w:r>
      <w:r w:rsidR="00484BC6" w:rsidRPr="00D86D2F">
        <w:rPr>
          <w:rFonts w:ascii="Arial" w:eastAsia="Calibri" w:hAnsi="Arial" w:cs="Arial"/>
          <w:sz w:val="32"/>
          <w:szCs w:val="32"/>
        </w:rPr>
        <w:t xml:space="preserve">. В числе лучших оказались профессор </w:t>
      </w:r>
      <w:r w:rsidR="00484BC6" w:rsidRPr="00D86D2F">
        <w:rPr>
          <w:rFonts w:ascii="Arial" w:eastAsia="Calibri" w:hAnsi="Arial" w:cs="Arial"/>
          <w:sz w:val="24"/>
          <w:szCs w:val="24"/>
        </w:rPr>
        <w:t>кафедры алгебры и математической логики</w:t>
      </w:r>
      <w:r w:rsidR="00484BC6" w:rsidRPr="00D86D2F">
        <w:rPr>
          <w:rFonts w:ascii="Arial" w:eastAsia="Calibri" w:hAnsi="Arial" w:cs="Arial"/>
          <w:sz w:val="32"/>
          <w:szCs w:val="32"/>
        </w:rPr>
        <w:t xml:space="preserve"> Института математики и механики им. Н.И. Лобачевского Искандер </w:t>
      </w:r>
      <w:proofErr w:type="spellStart"/>
      <w:r w:rsidR="00484BC6" w:rsidRPr="00D86D2F">
        <w:rPr>
          <w:rFonts w:ascii="Arial" w:eastAsia="Calibri" w:hAnsi="Arial" w:cs="Arial"/>
          <w:sz w:val="32"/>
          <w:szCs w:val="32"/>
        </w:rPr>
        <w:t>Калимуллин</w:t>
      </w:r>
      <w:proofErr w:type="spellEnd"/>
      <w:r w:rsidR="00484BC6" w:rsidRPr="00D86D2F">
        <w:rPr>
          <w:rFonts w:ascii="Arial" w:eastAsia="Calibri" w:hAnsi="Arial" w:cs="Arial"/>
          <w:sz w:val="32"/>
          <w:szCs w:val="32"/>
        </w:rPr>
        <w:t xml:space="preserve"> и профессор </w:t>
      </w:r>
      <w:r w:rsidR="00484BC6" w:rsidRPr="00D86D2F">
        <w:rPr>
          <w:rFonts w:ascii="Arial" w:eastAsia="Calibri" w:hAnsi="Arial" w:cs="Arial"/>
          <w:sz w:val="24"/>
          <w:szCs w:val="24"/>
        </w:rPr>
        <w:t>кафедры системного анализа и информационных технологий</w:t>
      </w:r>
      <w:r w:rsidR="00484BC6" w:rsidRPr="00D86D2F">
        <w:rPr>
          <w:rFonts w:ascii="Arial" w:eastAsia="Calibri" w:hAnsi="Arial" w:cs="Arial"/>
          <w:sz w:val="32"/>
          <w:szCs w:val="32"/>
        </w:rPr>
        <w:t xml:space="preserve"> Института вычислительной </w:t>
      </w:r>
      <w:r w:rsidR="00484BC6" w:rsidRPr="00D86D2F">
        <w:rPr>
          <w:rFonts w:ascii="Arial" w:eastAsia="Calibri" w:hAnsi="Arial" w:cs="Arial"/>
          <w:sz w:val="32"/>
          <w:szCs w:val="32"/>
        </w:rPr>
        <w:lastRenderedPageBreak/>
        <w:t xml:space="preserve">математики и информационных технологий Игорь </w:t>
      </w:r>
      <w:proofErr w:type="spellStart"/>
      <w:r w:rsidR="00484BC6" w:rsidRPr="00D86D2F">
        <w:rPr>
          <w:rFonts w:ascii="Arial" w:eastAsia="Calibri" w:hAnsi="Arial" w:cs="Arial"/>
          <w:sz w:val="32"/>
          <w:szCs w:val="32"/>
        </w:rPr>
        <w:t>Коннов</w:t>
      </w:r>
      <w:proofErr w:type="spellEnd"/>
      <w:r w:rsidR="00484BC6" w:rsidRPr="00D86D2F">
        <w:rPr>
          <w:rFonts w:ascii="Arial" w:eastAsia="Calibri" w:hAnsi="Arial" w:cs="Arial"/>
          <w:sz w:val="32"/>
          <w:szCs w:val="32"/>
        </w:rPr>
        <w:t xml:space="preserve">. </w:t>
      </w:r>
      <w:proofErr w:type="gramStart"/>
      <w:r w:rsidR="0003127A">
        <w:rPr>
          <w:rFonts w:ascii="Arial" w:eastAsia="Calibri" w:hAnsi="Arial" w:cs="Arial"/>
          <w:sz w:val="32"/>
          <w:szCs w:val="32"/>
        </w:rPr>
        <w:t>Пользуясь</w:t>
      </w:r>
      <w:proofErr w:type="gramEnd"/>
      <w:r w:rsidR="0003127A">
        <w:rPr>
          <w:rFonts w:ascii="Arial" w:eastAsia="Calibri" w:hAnsi="Arial" w:cs="Arial"/>
          <w:sz w:val="32"/>
          <w:szCs w:val="32"/>
        </w:rPr>
        <w:t xml:space="preserve"> случаем хочу от души поздравить их с этой победой</w:t>
      </w:r>
      <w:r w:rsidRPr="00D86D2F">
        <w:rPr>
          <w:rFonts w:ascii="Arial" w:eastAsia="Calibri" w:hAnsi="Arial" w:cs="Arial"/>
          <w:sz w:val="32"/>
          <w:szCs w:val="32"/>
        </w:rPr>
        <w:t>!</w:t>
      </w:r>
    </w:p>
    <w:p w:rsidR="00F35E4F" w:rsidRDefault="00F35E4F" w:rsidP="00484BC6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</w:p>
    <w:p w:rsidR="00484BC6" w:rsidRPr="00D86D2F" w:rsidRDefault="00484BC6" w:rsidP="00484BC6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D86D2F">
        <w:rPr>
          <w:rFonts w:ascii="Arial" w:eastAsia="Calibri" w:hAnsi="Arial" w:cs="Arial"/>
          <w:sz w:val="32"/>
          <w:szCs w:val="32"/>
        </w:rPr>
        <w:t xml:space="preserve">- Из числа инициативных проектов РФФИ поддержана 71  </w:t>
      </w:r>
      <w:r w:rsidR="006E1361" w:rsidRPr="00D86D2F">
        <w:rPr>
          <w:rFonts w:ascii="Arial" w:eastAsia="Calibri" w:hAnsi="Arial" w:cs="Arial"/>
          <w:sz w:val="32"/>
          <w:szCs w:val="32"/>
        </w:rPr>
        <w:t xml:space="preserve">наша </w:t>
      </w:r>
      <w:r w:rsidRPr="00D86D2F">
        <w:rPr>
          <w:rFonts w:ascii="Arial" w:eastAsia="Calibri" w:hAnsi="Arial" w:cs="Arial"/>
          <w:sz w:val="32"/>
          <w:szCs w:val="32"/>
        </w:rPr>
        <w:t xml:space="preserve">заявка из 168 поданных на конкурс </w:t>
      </w:r>
      <w:r w:rsidR="006E1361" w:rsidRPr="00D86D2F">
        <w:rPr>
          <w:rFonts w:ascii="Arial" w:eastAsia="Calibri" w:hAnsi="Arial" w:cs="Arial"/>
          <w:sz w:val="32"/>
          <w:szCs w:val="32"/>
        </w:rPr>
        <w:t>(</w:t>
      </w:r>
      <w:r w:rsidRPr="00D86D2F">
        <w:rPr>
          <w:rFonts w:ascii="Arial" w:eastAsia="Calibri" w:hAnsi="Arial" w:cs="Arial"/>
          <w:sz w:val="24"/>
          <w:szCs w:val="24"/>
        </w:rPr>
        <w:t>42,2 %</w:t>
      </w:r>
      <w:r w:rsidR="006E1361" w:rsidRPr="00D86D2F">
        <w:rPr>
          <w:rFonts w:ascii="Arial" w:eastAsia="Calibri" w:hAnsi="Arial" w:cs="Arial"/>
          <w:sz w:val="32"/>
          <w:szCs w:val="32"/>
        </w:rPr>
        <w:t>)</w:t>
      </w:r>
      <w:r w:rsidRPr="00D86D2F">
        <w:rPr>
          <w:rFonts w:ascii="Arial" w:eastAsia="Calibri" w:hAnsi="Arial" w:cs="Arial"/>
          <w:sz w:val="32"/>
          <w:szCs w:val="32"/>
        </w:rPr>
        <w:t>;</w:t>
      </w:r>
    </w:p>
    <w:p w:rsidR="00484BC6" w:rsidRPr="00D86D2F" w:rsidRDefault="00484BC6" w:rsidP="00484BC6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D86D2F">
        <w:rPr>
          <w:rFonts w:ascii="Arial" w:eastAsia="Calibri" w:hAnsi="Arial" w:cs="Arial"/>
          <w:sz w:val="32"/>
          <w:szCs w:val="32"/>
        </w:rPr>
        <w:t xml:space="preserve">- </w:t>
      </w:r>
      <w:r w:rsidR="006E1361" w:rsidRPr="00D86D2F">
        <w:rPr>
          <w:rFonts w:ascii="Arial" w:eastAsia="Calibri" w:hAnsi="Arial" w:cs="Arial"/>
          <w:sz w:val="32"/>
          <w:szCs w:val="32"/>
        </w:rPr>
        <w:t>В</w:t>
      </w:r>
      <w:r w:rsidRPr="00D86D2F">
        <w:rPr>
          <w:rFonts w:ascii="Arial" w:eastAsia="Calibri" w:hAnsi="Arial" w:cs="Arial"/>
          <w:sz w:val="32"/>
          <w:szCs w:val="32"/>
        </w:rPr>
        <w:t xml:space="preserve"> 2015 г. в Российский научный фонд  было  подано 148 заявок, из </w:t>
      </w:r>
      <w:r w:rsidR="006E1361" w:rsidRPr="00D86D2F">
        <w:rPr>
          <w:rFonts w:ascii="Arial" w:eastAsia="Calibri" w:hAnsi="Arial" w:cs="Arial"/>
          <w:sz w:val="32"/>
          <w:szCs w:val="32"/>
        </w:rPr>
        <w:t>которых одобрено</w:t>
      </w:r>
      <w:r w:rsidRPr="00D86D2F">
        <w:rPr>
          <w:rFonts w:ascii="Arial" w:eastAsia="Calibri" w:hAnsi="Arial" w:cs="Arial"/>
          <w:sz w:val="32"/>
          <w:szCs w:val="32"/>
        </w:rPr>
        <w:t xml:space="preserve"> 10 на сумму 72,5 млн. руб. (на 2016 г. – 82,5 млн. руб.), еще по 61 заявке итоги конкурса не подведены; </w:t>
      </w:r>
    </w:p>
    <w:p w:rsidR="00484BC6" w:rsidRPr="00D86D2F" w:rsidRDefault="00484BC6" w:rsidP="00484BC6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D86D2F">
        <w:rPr>
          <w:rFonts w:ascii="Arial" w:eastAsia="Calibri" w:hAnsi="Arial" w:cs="Arial"/>
          <w:sz w:val="32"/>
          <w:szCs w:val="32"/>
        </w:rPr>
        <w:t xml:space="preserve">- </w:t>
      </w:r>
      <w:r w:rsidR="006E1361" w:rsidRPr="00D86D2F">
        <w:rPr>
          <w:rFonts w:ascii="Arial" w:eastAsia="Calibri" w:hAnsi="Arial" w:cs="Arial"/>
          <w:sz w:val="32"/>
          <w:szCs w:val="32"/>
        </w:rPr>
        <w:t>П</w:t>
      </w:r>
      <w:r w:rsidRPr="00D86D2F">
        <w:rPr>
          <w:rFonts w:ascii="Arial" w:eastAsia="Calibri" w:hAnsi="Arial" w:cs="Arial"/>
          <w:sz w:val="32"/>
          <w:szCs w:val="32"/>
        </w:rPr>
        <w:t>оддержаны 2 заявки по ФЦП «</w:t>
      </w:r>
      <w:r w:rsidR="006E1361" w:rsidRPr="00D86D2F">
        <w:rPr>
          <w:rFonts w:ascii="Arial" w:eastAsia="Calibri" w:hAnsi="Arial" w:cs="Arial"/>
          <w:sz w:val="32"/>
          <w:szCs w:val="32"/>
        </w:rPr>
        <w:t>Фарма-2020» с объё</w:t>
      </w:r>
      <w:r w:rsidRPr="00D86D2F">
        <w:rPr>
          <w:rFonts w:ascii="Arial" w:eastAsia="Calibri" w:hAnsi="Arial" w:cs="Arial"/>
          <w:sz w:val="32"/>
          <w:szCs w:val="32"/>
        </w:rPr>
        <w:t>м</w:t>
      </w:r>
      <w:r w:rsidR="006E1361" w:rsidRPr="00D86D2F">
        <w:rPr>
          <w:rFonts w:ascii="Arial" w:eastAsia="Calibri" w:hAnsi="Arial" w:cs="Arial"/>
          <w:sz w:val="32"/>
          <w:szCs w:val="32"/>
        </w:rPr>
        <w:t>ом</w:t>
      </w:r>
      <w:r w:rsidRPr="00D86D2F">
        <w:rPr>
          <w:rFonts w:ascii="Arial" w:eastAsia="Calibri" w:hAnsi="Arial" w:cs="Arial"/>
          <w:sz w:val="32"/>
          <w:szCs w:val="32"/>
        </w:rPr>
        <w:t xml:space="preserve"> финансирования на 2016 год 28 млн. руб</w:t>
      </w:r>
      <w:r w:rsidR="006E1361" w:rsidRPr="00D86D2F">
        <w:rPr>
          <w:rFonts w:ascii="Arial" w:eastAsia="Calibri" w:hAnsi="Arial" w:cs="Arial"/>
          <w:sz w:val="32"/>
          <w:szCs w:val="32"/>
        </w:rPr>
        <w:t>лей</w:t>
      </w:r>
      <w:r w:rsidRPr="00D86D2F">
        <w:rPr>
          <w:rFonts w:ascii="Arial" w:eastAsia="Calibri" w:hAnsi="Arial" w:cs="Arial"/>
          <w:sz w:val="32"/>
          <w:szCs w:val="32"/>
        </w:rPr>
        <w:t>;</w:t>
      </w:r>
    </w:p>
    <w:p w:rsidR="00484BC6" w:rsidRPr="00D86D2F" w:rsidRDefault="00484BC6" w:rsidP="00484BC6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D86D2F">
        <w:rPr>
          <w:rFonts w:ascii="Arial" w:eastAsia="Calibri" w:hAnsi="Arial" w:cs="Arial"/>
          <w:sz w:val="32"/>
          <w:szCs w:val="32"/>
        </w:rPr>
        <w:lastRenderedPageBreak/>
        <w:t xml:space="preserve">- </w:t>
      </w:r>
      <w:r w:rsidR="006E1361" w:rsidRPr="00D86D2F">
        <w:rPr>
          <w:rFonts w:ascii="Arial" w:eastAsia="Calibri" w:hAnsi="Arial" w:cs="Arial"/>
          <w:sz w:val="32"/>
          <w:szCs w:val="32"/>
        </w:rPr>
        <w:t>В</w:t>
      </w:r>
      <w:r w:rsidRPr="00D86D2F">
        <w:rPr>
          <w:rFonts w:ascii="Arial" w:eastAsia="Calibri" w:hAnsi="Arial" w:cs="Arial"/>
          <w:sz w:val="32"/>
          <w:szCs w:val="32"/>
        </w:rPr>
        <w:t xml:space="preserve"> рамках Постановления Правительства Р</w:t>
      </w:r>
      <w:r w:rsidR="006E1361" w:rsidRPr="00D86D2F">
        <w:rPr>
          <w:rFonts w:ascii="Arial" w:eastAsia="Calibri" w:hAnsi="Arial" w:cs="Arial"/>
          <w:sz w:val="32"/>
          <w:szCs w:val="32"/>
        </w:rPr>
        <w:t>оссии</w:t>
      </w:r>
      <w:r w:rsidRPr="00D86D2F">
        <w:rPr>
          <w:rFonts w:ascii="Arial" w:eastAsia="Calibri" w:hAnsi="Arial" w:cs="Arial"/>
          <w:sz w:val="32"/>
          <w:szCs w:val="32"/>
        </w:rPr>
        <w:t xml:space="preserve"> №218 КФУ принял участие в конкурсе 6</w:t>
      </w:r>
      <w:r w:rsidR="006E1361" w:rsidRPr="00D86D2F">
        <w:rPr>
          <w:rFonts w:ascii="Arial" w:eastAsia="Calibri" w:hAnsi="Arial" w:cs="Arial"/>
          <w:sz w:val="32"/>
          <w:szCs w:val="32"/>
        </w:rPr>
        <w:t>-ой</w:t>
      </w:r>
      <w:r w:rsidRPr="00D86D2F">
        <w:rPr>
          <w:rFonts w:ascii="Arial" w:eastAsia="Calibri" w:hAnsi="Arial" w:cs="Arial"/>
          <w:sz w:val="32"/>
          <w:szCs w:val="32"/>
        </w:rPr>
        <w:t xml:space="preserve"> очереди, в 2015 году  было подано 6 заявок, из которых </w:t>
      </w:r>
      <w:r w:rsidR="006E1361" w:rsidRPr="00D86D2F">
        <w:rPr>
          <w:rFonts w:ascii="Arial" w:eastAsia="Calibri" w:hAnsi="Arial" w:cs="Arial"/>
          <w:sz w:val="32"/>
          <w:szCs w:val="32"/>
        </w:rPr>
        <w:t>одобрено</w:t>
      </w:r>
      <w:r w:rsidRPr="00D86D2F">
        <w:rPr>
          <w:rFonts w:ascii="Arial" w:eastAsia="Calibri" w:hAnsi="Arial" w:cs="Arial"/>
          <w:sz w:val="32"/>
          <w:szCs w:val="32"/>
        </w:rPr>
        <w:t xml:space="preserve"> 2 проекта на сумму 340 млн. руб. на 3 года. Финансирование на 2016 год составляет 100 млн. руб. (по 50 млн. руб. на каждый проект). </w:t>
      </w:r>
    </w:p>
    <w:p w:rsidR="00484BC6" w:rsidRPr="00D86D2F" w:rsidRDefault="00484BC6" w:rsidP="00484BC6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</w:p>
    <w:p w:rsidR="00F35E4F" w:rsidRDefault="00F35E4F" w:rsidP="00F35E4F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D86D2F">
        <w:rPr>
          <w:rFonts w:ascii="Arial" w:eastAsia="Calibri" w:hAnsi="Arial" w:cs="Arial"/>
          <w:sz w:val="32"/>
          <w:szCs w:val="32"/>
        </w:rPr>
        <w:t xml:space="preserve">Вселяет оптимизм и наша талантливая смена. </w:t>
      </w:r>
      <w:r>
        <w:rPr>
          <w:rFonts w:ascii="Arial" w:eastAsia="Calibri" w:hAnsi="Arial" w:cs="Arial"/>
          <w:sz w:val="32"/>
          <w:szCs w:val="32"/>
        </w:rPr>
        <w:t xml:space="preserve">В прошлом году мы переформатировали существовавший совет молодых учёных в Ассоциацию с новым, смею надеяться, </w:t>
      </w:r>
      <w:proofErr w:type="gramStart"/>
      <w:r>
        <w:rPr>
          <w:rFonts w:ascii="Arial" w:eastAsia="Calibri" w:hAnsi="Arial" w:cs="Arial"/>
          <w:sz w:val="32"/>
          <w:szCs w:val="32"/>
        </w:rPr>
        <w:t>амбициозным</w:t>
      </w:r>
      <w:proofErr w:type="gramEnd"/>
      <w:r>
        <w:rPr>
          <w:rFonts w:ascii="Arial" w:eastAsia="Calibri" w:hAnsi="Arial" w:cs="Arial"/>
          <w:sz w:val="32"/>
          <w:szCs w:val="32"/>
        </w:rPr>
        <w:t xml:space="preserve"> </w:t>
      </w:r>
      <w:r>
        <w:rPr>
          <w:rFonts w:ascii="Arial" w:eastAsia="Calibri" w:hAnsi="Arial" w:cs="Arial"/>
          <w:sz w:val="32"/>
          <w:szCs w:val="32"/>
        </w:rPr>
        <w:lastRenderedPageBreak/>
        <w:t xml:space="preserve">руководством. Эту структуру возглавил кандидат химических наук, доцент Михаил Варфоломеев. </w:t>
      </w:r>
    </w:p>
    <w:p w:rsidR="00F35E4F" w:rsidRDefault="00F35E4F" w:rsidP="00F35E4F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Перечислю несколько заслуживающих внимание фактов, связанных с нашей университетской молодёжью.</w:t>
      </w:r>
    </w:p>
    <w:p w:rsidR="00F35E4F" w:rsidRPr="00A2105F" w:rsidRDefault="00F35E4F" w:rsidP="00F35E4F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Arial" w:eastAsia="Calibri" w:hAnsi="Arial" w:cs="Arial"/>
          <w:sz w:val="32"/>
          <w:szCs w:val="32"/>
        </w:rPr>
      </w:pPr>
      <w:r w:rsidRPr="00A2105F">
        <w:rPr>
          <w:rFonts w:ascii="Arial" w:eastAsia="Calibri" w:hAnsi="Arial" w:cs="Arial"/>
          <w:sz w:val="32"/>
          <w:szCs w:val="32"/>
        </w:rPr>
        <w:t>50 % публикаций КФУ за 2015 год опубликовано с участием молодых ученых</w:t>
      </w:r>
      <w:r>
        <w:rPr>
          <w:rFonts w:ascii="Arial" w:eastAsia="Calibri" w:hAnsi="Arial" w:cs="Arial"/>
          <w:sz w:val="32"/>
          <w:szCs w:val="32"/>
        </w:rPr>
        <w:t>;</w:t>
      </w:r>
    </w:p>
    <w:p w:rsidR="00F35E4F" w:rsidRPr="00A2105F" w:rsidRDefault="00F35E4F" w:rsidP="00F35E4F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Arial" w:eastAsia="Calibri" w:hAnsi="Arial" w:cs="Arial"/>
          <w:sz w:val="32"/>
          <w:szCs w:val="32"/>
        </w:rPr>
      </w:pPr>
      <w:r w:rsidRPr="00A2105F">
        <w:rPr>
          <w:rFonts w:ascii="Arial" w:eastAsia="Calibri" w:hAnsi="Arial" w:cs="Arial"/>
          <w:sz w:val="32"/>
          <w:szCs w:val="32"/>
        </w:rPr>
        <w:t>Трое молодых ученых</w:t>
      </w:r>
      <w:r w:rsidR="00F73F86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A2105F">
        <w:rPr>
          <w:rFonts w:ascii="Arial" w:eastAsia="Calibri" w:hAnsi="Arial" w:cs="Arial"/>
          <w:sz w:val="32"/>
          <w:szCs w:val="32"/>
        </w:rPr>
        <w:t>Ризванов</w:t>
      </w:r>
      <w:proofErr w:type="spellEnd"/>
      <w:r w:rsidR="00F73F86">
        <w:rPr>
          <w:rFonts w:ascii="Arial" w:eastAsia="Calibri" w:hAnsi="Arial" w:cs="Arial"/>
          <w:sz w:val="32"/>
          <w:szCs w:val="32"/>
        </w:rPr>
        <w:t xml:space="preserve"> </w:t>
      </w:r>
      <w:r w:rsidR="00F73F86" w:rsidRPr="00F73F86">
        <w:rPr>
          <w:rFonts w:ascii="Arial" w:eastAsia="Calibri" w:hAnsi="Arial" w:cs="Arial"/>
          <w:sz w:val="24"/>
          <w:szCs w:val="24"/>
        </w:rPr>
        <w:t>(</w:t>
      </w:r>
      <w:r w:rsidRPr="00F73F86">
        <w:rPr>
          <w:rFonts w:ascii="Arial" w:eastAsia="Calibri" w:hAnsi="Arial" w:cs="Arial"/>
          <w:sz w:val="24"/>
          <w:szCs w:val="24"/>
        </w:rPr>
        <w:t>19 статей</w:t>
      </w:r>
      <w:r w:rsidR="00F73F86" w:rsidRPr="00F73F86">
        <w:rPr>
          <w:rFonts w:ascii="Arial" w:eastAsia="Calibri" w:hAnsi="Arial" w:cs="Arial"/>
          <w:sz w:val="24"/>
          <w:szCs w:val="24"/>
        </w:rPr>
        <w:t>)</w:t>
      </w:r>
      <w:r w:rsidRPr="00A2105F">
        <w:rPr>
          <w:rFonts w:ascii="Arial" w:eastAsia="Calibri" w:hAnsi="Arial" w:cs="Arial"/>
          <w:sz w:val="32"/>
          <w:szCs w:val="32"/>
        </w:rPr>
        <w:t xml:space="preserve">, Варфоломеев </w:t>
      </w:r>
      <w:r w:rsidR="00F73F86" w:rsidRPr="00F73F86">
        <w:rPr>
          <w:rFonts w:ascii="Arial" w:eastAsia="Calibri" w:hAnsi="Arial" w:cs="Arial"/>
          <w:sz w:val="24"/>
          <w:szCs w:val="24"/>
        </w:rPr>
        <w:t>(</w:t>
      </w:r>
      <w:r w:rsidRPr="00F73F86">
        <w:rPr>
          <w:rFonts w:ascii="Arial" w:eastAsia="Calibri" w:hAnsi="Arial" w:cs="Arial"/>
          <w:sz w:val="24"/>
          <w:szCs w:val="24"/>
        </w:rPr>
        <w:t>19 статей</w:t>
      </w:r>
      <w:r w:rsidR="00F73F86" w:rsidRPr="00F73F86">
        <w:rPr>
          <w:rFonts w:ascii="Arial" w:eastAsia="Calibri" w:hAnsi="Arial" w:cs="Arial"/>
          <w:sz w:val="24"/>
          <w:szCs w:val="24"/>
        </w:rPr>
        <w:t>)</w:t>
      </w:r>
      <w:r w:rsidRPr="00A2105F">
        <w:rPr>
          <w:rFonts w:ascii="Arial" w:eastAsia="Calibri" w:hAnsi="Arial" w:cs="Arial"/>
          <w:sz w:val="32"/>
          <w:szCs w:val="32"/>
        </w:rPr>
        <w:t xml:space="preserve">, </w:t>
      </w:r>
      <w:proofErr w:type="spellStart"/>
      <w:r w:rsidRPr="00A2105F">
        <w:rPr>
          <w:rFonts w:ascii="Arial" w:eastAsia="Calibri" w:hAnsi="Arial" w:cs="Arial"/>
          <w:sz w:val="32"/>
          <w:szCs w:val="32"/>
        </w:rPr>
        <w:t>Масалимова</w:t>
      </w:r>
      <w:proofErr w:type="spellEnd"/>
      <w:r w:rsidR="00F73F86">
        <w:rPr>
          <w:rFonts w:ascii="Arial" w:eastAsia="Calibri" w:hAnsi="Arial" w:cs="Arial"/>
          <w:sz w:val="32"/>
          <w:szCs w:val="32"/>
        </w:rPr>
        <w:t xml:space="preserve"> </w:t>
      </w:r>
      <w:r w:rsidR="00F73F86" w:rsidRPr="00F73F86">
        <w:rPr>
          <w:rFonts w:ascii="Arial" w:eastAsia="Calibri" w:hAnsi="Arial" w:cs="Arial"/>
          <w:sz w:val="24"/>
          <w:szCs w:val="24"/>
        </w:rPr>
        <w:t>(</w:t>
      </w:r>
      <w:r w:rsidRPr="00F73F86">
        <w:rPr>
          <w:rFonts w:ascii="Arial" w:eastAsia="Calibri" w:hAnsi="Arial" w:cs="Arial"/>
          <w:sz w:val="24"/>
          <w:szCs w:val="24"/>
        </w:rPr>
        <w:t>16 статей</w:t>
      </w:r>
      <w:r w:rsidRPr="00A2105F">
        <w:rPr>
          <w:rFonts w:ascii="Arial" w:eastAsia="Calibri" w:hAnsi="Arial" w:cs="Arial"/>
          <w:sz w:val="32"/>
          <w:szCs w:val="32"/>
        </w:rPr>
        <w:t>) стали самыми публикуемыми авторами КФУ по итогам 2015 года.</w:t>
      </w:r>
    </w:p>
    <w:p w:rsidR="00F35E4F" w:rsidRPr="00A2105F" w:rsidRDefault="00F35E4F" w:rsidP="00F35E4F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Arial" w:eastAsia="Calibri" w:hAnsi="Arial" w:cs="Arial"/>
          <w:sz w:val="32"/>
          <w:szCs w:val="32"/>
        </w:rPr>
      </w:pPr>
      <w:r w:rsidRPr="00A2105F">
        <w:rPr>
          <w:rFonts w:ascii="Arial" w:eastAsia="Calibri" w:hAnsi="Arial" w:cs="Arial"/>
          <w:sz w:val="32"/>
          <w:szCs w:val="32"/>
        </w:rPr>
        <w:lastRenderedPageBreak/>
        <w:t xml:space="preserve">В целом 20 % из топ-100 самых публикуемых авторов КФУ за 2015 год по данным </w:t>
      </w:r>
      <w:r w:rsidRPr="00A2105F">
        <w:rPr>
          <w:rFonts w:ascii="Arial" w:eastAsia="Calibri" w:hAnsi="Arial" w:cs="Arial"/>
          <w:sz w:val="32"/>
          <w:szCs w:val="32"/>
          <w:lang w:val="en-US"/>
        </w:rPr>
        <w:t>Scopus</w:t>
      </w:r>
      <w:r w:rsidRPr="00A2105F">
        <w:rPr>
          <w:rFonts w:ascii="Arial" w:eastAsia="Calibri" w:hAnsi="Arial" w:cs="Arial"/>
          <w:sz w:val="32"/>
          <w:szCs w:val="32"/>
        </w:rPr>
        <w:t xml:space="preserve"> являются молодыми докторами и кандидатам наук. Также молодые ученые КФУ составляют 24 % из топ-100 авторов КФУ по количеству публикаций и цитирований в соответствие с данными </w:t>
      </w:r>
      <w:proofErr w:type="spellStart"/>
      <w:r w:rsidRPr="00A2105F">
        <w:rPr>
          <w:rFonts w:ascii="Arial" w:eastAsia="Calibri" w:hAnsi="Arial" w:cs="Arial"/>
          <w:sz w:val="32"/>
          <w:szCs w:val="32"/>
          <w:lang w:val="en-US"/>
        </w:rPr>
        <w:t>SciVal</w:t>
      </w:r>
      <w:proofErr w:type="spellEnd"/>
      <w:r w:rsidRPr="00A2105F">
        <w:rPr>
          <w:rFonts w:ascii="Arial" w:eastAsia="Calibri" w:hAnsi="Arial" w:cs="Arial"/>
          <w:sz w:val="32"/>
          <w:szCs w:val="32"/>
        </w:rPr>
        <w:t xml:space="preserve">. Из них среди лидеров КФУ по цитированию трое молодых ученых </w:t>
      </w:r>
      <w:proofErr w:type="spellStart"/>
      <w:r w:rsidRPr="00A2105F">
        <w:rPr>
          <w:rFonts w:ascii="Arial" w:eastAsia="Calibri" w:hAnsi="Arial" w:cs="Arial"/>
          <w:sz w:val="32"/>
          <w:szCs w:val="32"/>
        </w:rPr>
        <w:t>Фахруллин</w:t>
      </w:r>
      <w:proofErr w:type="spellEnd"/>
      <w:r w:rsidRPr="00A2105F">
        <w:rPr>
          <w:rFonts w:ascii="Arial" w:eastAsia="Calibri" w:hAnsi="Arial" w:cs="Arial"/>
          <w:sz w:val="32"/>
          <w:szCs w:val="32"/>
        </w:rPr>
        <w:t xml:space="preserve">, </w:t>
      </w:r>
      <w:proofErr w:type="spellStart"/>
      <w:r w:rsidRPr="00A2105F">
        <w:rPr>
          <w:rFonts w:ascii="Arial" w:eastAsia="Calibri" w:hAnsi="Arial" w:cs="Arial"/>
          <w:sz w:val="32"/>
          <w:szCs w:val="32"/>
        </w:rPr>
        <w:t>Новенькова</w:t>
      </w:r>
      <w:proofErr w:type="spellEnd"/>
      <w:r w:rsidRPr="00A2105F">
        <w:rPr>
          <w:rFonts w:ascii="Arial" w:eastAsia="Calibri" w:hAnsi="Arial" w:cs="Arial"/>
          <w:sz w:val="32"/>
          <w:szCs w:val="32"/>
        </w:rPr>
        <w:t xml:space="preserve"> и </w:t>
      </w:r>
      <w:proofErr w:type="spellStart"/>
      <w:r w:rsidRPr="00A2105F">
        <w:rPr>
          <w:rFonts w:ascii="Arial" w:eastAsia="Calibri" w:hAnsi="Arial" w:cs="Arial"/>
          <w:sz w:val="32"/>
          <w:szCs w:val="32"/>
        </w:rPr>
        <w:t>Зиятдинова</w:t>
      </w:r>
      <w:proofErr w:type="spellEnd"/>
      <w:r w:rsidR="00F73F86">
        <w:rPr>
          <w:rFonts w:ascii="Arial" w:eastAsia="Calibri" w:hAnsi="Arial" w:cs="Arial"/>
          <w:sz w:val="32"/>
          <w:szCs w:val="32"/>
        </w:rPr>
        <w:t>.</w:t>
      </w:r>
    </w:p>
    <w:p w:rsidR="00F35E4F" w:rsidRPr="00A2105F" w:rsidRDefault="00F35E4F" w:rsidP="00F35E4F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Arial" w:eastAsia="Calibri" w:hAnsi="Arial" w:cs="Arial"/>
          <w:sz w:val="32"/>
          <w:szCs w:val="32"/>
        </w:rPr>
      </w:pPr>
      <w:r w:rsidRPr="00A2105F">
        <w:rPr>
          <w:rFonts w:ascii="Arial" w:eastAsia="Calibri" w:hAnsi="Arial" w:cs="Arial"/>
          <w:sz w:val="32"/>
          <w:szCs w:val="32"/>
        </w:rPr>
        <w:t>В 2015 году молодые ученые получили 21 грант  самого престижного российского конкурса молодежных грантов РФФИ-мол-</w:t>
      </w:r>
      <w:proofErr w:type="spellStart"/>
      <w:r w:rsidRPr="00A2105F">
        <w:rPr>
          <w:rFonts w:ascii="Arial" w:eastAsia="Calibri" w:hAnsi="Arial" w:cs="Arial"/>
          <w:sz w:val="32"/>
          <w:szCs w:val="32"/>
        </w:rPr>
        <w:t>дк</w:t>
      </w:r>
      <w:proofErr w:type="spellEnd"/>
      <w:r w:rsidR="00F73F86">
        <w:rPr>
          <w:rFonts w:ascii="Arial" w:eastAsia="Calibri" w:hAnsi="Arial" w:cs="Arial"/>
          <w:sz w:val="32"/>
          <w:szCs w:val="32"/>
        </w:rPr>
        <w:t xml:space="preserve"> </w:t>
      </w:r>
      <w:r w:rsidR="00F73F86" w:rsidRPr="00F73F86">
        <w:rPr>
          <w:rFonts w:ascii="Arial" w:eastAsia="Calibri" w:hAnsi="Arial" w:cs="Arial"/>
          <w:i/>
          <w:sz w:val="24"/>
          <w:szCs w:val="24"/>
        </w:rPr>
        <w:t>(молодые доктора и кандидаты)</w:t>
      </w:r>
      <w:r w:rsidRPr="00F73F86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A2105F">
        <w:rPr>
          <w:rFonts w:ascii="Arial" w:eastAsia="Calibri" w:hAnsi="Arial" w:cs="Arial"/>
          <w:sz w:val="32"/>
          <w:szCs w:val="32"/>
        </w:rPr>
        <w:t>(1 700 000 рублей в год, на 3 года)</w:t>
      </w:r>
    </w:p>
    <w:p w:rsidR="00F35E4F" w:rsidRPr="00A2105F" w:rsidRDefault="00F35E4F" w:rsidP="00F35E4F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Arial" w:eastAsia="Calibri" w:hAnsi="Arial" w:cs="Arial"/>
          <w:sz w:val="32"/>
          <w:szCs w:val="32"/>
        </w:rPr>
      </w:pPr>
      <w:r w:rsidRPr="00A2105F">
        <w:rPr>
          <w:rFonts w:ascii="Arial" w:eastAsia="Calibri" w:hAnsi="Arial" w:cs="Arial"/>
          <w:sz w:val="32"/>
          <w:szCs w:val="32"/>
        </w:rPr>
        <w:lastRenderedPageBreak/>
        <w:t>Трое молодых ученых удостоились грантов Президента для молодых кандидатов и докторов наук (Варфоломеев</w:t>
      </w:r>
      <w:r w:rsidR="00F73F86">
        <w:rPr>
          <w:rFonts w:ascii="Arial" w:eastAsia="Calibri" w:hAnsi="Arial" w:cs="Arial"/>
          <w:sz w:val="32"/>
          <w:szCs w:val="32"/>
        </w:rPr>
        <w:t xml:space="preserve">, </w:t>
      </w:r>
      <w:proofErr w:type="spellStart"/>
      <w:r w:rsidR="00F73F86">
        <w:rPr>
          <w:rFonts w:ascii="Arial" w:eastAsia="Calibri" w:hAnsi="Arial" w:cs="Arial"/>
          <w:sz w:val="32"/>
          <w:szCs w:val="32"/>
        </w:rPr>
        <w:t>Гильманов</w:t>
      </w:r>
      <w:proofErr w:type="spellEnd"/>
      <w:r w:rsidRPr="00A2105F">
        <w:rPr>
          <w:rFonts w:ascii="Arial" w:eastAsia="Calibri" w:hAnsi="Arial" w:cs="Arial"/>
          <w:sz w:val="32"/>
          <w:szCs w:val="32"/>
        </w:rPr>
        <w:t xml:space="preserve">, </w:t>
      </w:r>
      <w:proofErr w:type="spellStart"/>
      <w:r w:rsidRPr="00A2105F">
        <w:rPr>
          <w:rFonts w:ascii="Arial" w:eastAsia="Calibri" w:hAnsi="Arial" w:cs="Arial"/>
          <w:sz w:val="32"/>
          <w:szCs w:val="32"/>
        </w:rPr>
        <w:t>Мухамедшина</w:t>
      </w:r>
      <w:proofErr w:type="spellEnd"/>
      <w:r w:rsidRPr="00A2105F">
        <w:rPr>
          <w:rFonts w:ascii="Arial" w:eastAsia="Calibri" w:hAnsi="Arial" w:cs="Arial"/>
          <w:sz w:val="32"/>
          <w:szCs w:val="32"/>
        </w:rPr>
        <w:t xml:space="preserve">, 600 000 рублей в год, на 2 года) </w:t>
      </w:r>
    </w:p>
    <w:p w:rsidR="00F35E4F" w:rsidRPr="00A2105F" w:rsidRDefault="00F35E4F" w:rsidP="00F35E4F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Arial" w:eastAsia="Calibri" w:hAnsi="Arial" w:cs="Arial"/>
          <w:sz w:val="32"/>
          <w:szCs w:val="32"/>
        </w:rPr>
      </w:pPr>
      <w:r w:rsidRPr="00A2105F">
        <w:rPr>
          <w:rFonts w:ascii="Arial" w:eastAsia="Calibri" w:hAnsi="Arial" w:cs="Arial"/>
          <w:sz w:val="32"/>
          <w:szCs w:val="32"/>
        </w:rPr>
        <w:t xml:space="preserve">Трое молодых ученых удостоены престижных грантов российского научного фонда (Исламов, </w:t>
      </w:r>
      <w:proofErr w:type="spellStart"/>
      <w:r w:rsidRPr="00A2105F">
        <w:rPr>
          <w:rFonts w:ascii="Arial" w:eastAsia="Calibri" w:hAnsi="Arial" w:cs="Arial"/>
          <w:sz w:val="32"/>
          <w:szCs w:val="32"/>
        </w:rPr>
        <w:t>Каюмов</w:t>
      </w:r>
      <w:proofErr w:type="spellEnd"/>
      <w:r w:rsidRPr="00A2105F">
        <w:rPr>
          <w:rFonts w:ascii="Arial" w:eastAsia="Calibri" w:hAnsi="Arial" w:cs="Arial"/>
          <w:sz w:val="32"/>
          <w:szCs w:val="32"/>
        </w:rPr>
        <w:t xml:space="preserve">, </w:t>
      </w:r>
      <w:proofErr w:type="spellStart"/>
      <w:r w:rsidRPr="00A2105F">
        <w:rPr>
          <w:rFonts w:ascii="Arial" w:eastAsia="Calibri" w:hAnsi="Arial" w:cs="Arial"/>
          <w:sz w:val="32"/>
          <w:szCs w:val="32"/>
        </w:rPr>
        <w:t>Ризванов</w:t>
      </w:r>
      <w:proofErr w:type="spellEnd"/>
      <w:r w:rsidRPr="00A2105F">
        <w:rPr>
          <w:rFonts w:ascii="Arial" w:eastAsia="Calibri" w:hAnsi="Arial" w:cs="Arial"/>
          <w:sz w:val="32"/>
          <w:szCs w:val="32"/>
        </w:rPr>
        <w:t>, 5 000 000 рублей в год, на 3 года)</w:t>
      </w:r>
    </w:p>
    <w:p w:rsidR="00F35E4F" w:rsidRDefault="00F35E4F" w:rsidP="00BF3FF9">
      <w:pPr>
        <w:tabs>
          <w:tab w:val="left" w:pos="426"/>
        </w:tabs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</w:rPr>
      </w:pPr>
    </w:p>
    <w:p w:rsidR="00BF3FF9" w:rsidRPr="00D86D2F" w:rsidRDefault="006E1361" w:rsidP="00BF3FF9">
      <w:pPr>
        <w:tabs>
          <w:tab w:val="left" w:pos="426"/>
        </w:tabs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D86D2F">
        <w:rPr>
          <w:rFonts w:ascii="Arial" w:hAnsi="Arial" w:cs="Arial"/>
          <w:sz w:val="32"/>
          <w:szCs w:val="32"/>
        </w:rPr>
        <w:t xml:space="preserve">В </w:t>
      </w:r>
      <w:r w:rsidR="000B2B39">
        <w:rPr>
          <w:rFonts w:ascii="Arial" w:hAnsi="Arial" w:cs="Arial"/>
          <w:sz w:val="32"/>
          <w:szCs w:val="32"/>
        </w:rPr>
        <w:t>2015 году продолжилась разработка мер стимулирования</w:t>
      </w:r>
      <w:r w:rsidR="00C16283" w:rsidRPr="00D86D2F">
        <w:rPr>
          <w:rFonts w:ascii="Arial" w:hAnsi="Arial" w:cs="Arial"/>
          <w:sz w:val="32"/>
          <w:szCs w:val="32"/>
        </w:rPr>
        <w:t>. Так, в</w:t>
      </w:r>
      <w:r w:rsidR="00BF3FF9" w:rsidRPr="00D86D2F">
        <w:rPr>
          <w:rFonts w:ascii="Arial" w:hAnsi="Arial" w:cs="Arial"/>
          <w:sz w:val="32"/>
          <w:szCs w:val="32"/>
        </w:rPr>
        <w:t xml:space="preserve"> целях исключения элементов субъективной оценки при распределении премиальных фондов сотрудникам за вклад в </w:t>
      </w:r>
      <w:r w:rsidR="00BF3FF9" w:rsidRPr="00D86D2F">
        <w:rPr>
          <w:rFonts w:ascii="Arial" w:hAnsi="Arial" w:cs="Arial"/>
          <w:sz w:val="32"/>
          <w:szCs w:val="32"/>
        </w:rPr>
        <w:lastRenderedPageBreak/>
        <w:t>достижение целевых показателей основных стратегических программ в 2015</w:t>
      </w:r>
      <w:r w:rsidR="009255D4" w:rsidRPr="00D86D2F">
        <w:rPr>
          <w:rFonts w:ascii="Arial" w:hAnsi="Arial" w:cs="Arial"/>
          <w:sz w:val="32"/>
          <w:szCs w:val="32"/>
        </w:rPr>
        <w:t>-ом</w:t>
      </w:r>
      <w:r w:rsidR="00BF3FF9" w:rsidRPr="00D86D2F">
        <w:rPr>
          <w:rFonts w:ascii="Arial" w:hAnsi="Arial" w:cs="Arial"/>
          <w:sz w:val="32"/>
          <w:szCs w:val="32"/>
        </w:rPr>
        <w:t xml:space="preserve"> году впервые был подготовлен персональный рейтинг НПР университета на основе данных, размещенных в личных кабинетах сотрудников</w:t>
      </w:r>
      <w:r w:rsidR="008B41C8" w:rsidRPr="00D86D2F">
        <w:rPr>
          <w:rFonts w:ascii="Arial" w:hAnsi="Arial" w:cs="Arial"/>
          <w:sz w:val="32"/>
          <w:szCs w:val="32"/>
        </w:rPr>
        <w:t xml:space="preserve"> на сайте</w:t>
      </w:r>
      <w:r w:rsidR="00BF3FF9" w:rsidRPr="00D86D2F">
        <w:rPr>
          <w:rFonts w:ascii="Arial" w:hAnsi="Arial" w:cs="Arial"/>
          <w:sz w:val="32"/>
          <w:szCs w:val="32"/>
        </w:rPr>
        <w:t>. При построении рейтинга учитывались следующие показатели</w:t>
      </w:r>
      <w:r w:rsidR="000B2B39">
        <w:rPr>
          <w:rFonts w:ascii="Arial" w:hAnsi="Arial" w:cs="Arial"/>
          <w:sz w:val="32"/>
          <w:szCs w:val="32"/>
        </w:rPr>
        <w:t>, которые представлены на слайде</w:t>
      </w:r>
      <w:r w:rsidR="00BF3FF9" w:rsidRPr="00D86D2F">
        <w:rPr>
          <w:rFonts w:ascii="Arial" w:hAnsi="Arial" w:cs="Arial"/>
          <w:sz w:val="32"/>
          <w:szCs w:val="32"/>
        </w:rPr>
        <w:t xml:space="preserve">: </w:t>
      </w:r>
    </w:p>
    <w:p w:rsidR="00BF3FF9" w:rsidRPr="000B2B39" w:rsidRDefault="00BF3FF9" w:rsidP="00BF3FF9">
      <w:pPr>
        <w:tabs>
          <w:tab w:val="left" w:pos="426"/>
        </w:tabs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86D2F">
        <w:rPr>
          <w:rFonts w:ascii="Arial" w:hAnsi="Arial" w:cs="Arial"/>
          <w:sz w:val="32"/>
          <w:szCs w:val="32"/>
        </w:rPr>
        <w:t>-</w:t>
      </w:r>
      <w:r w:rsidRPr="00D86D2F">
        <w:rPr>
          <w:rFonts w:ascii="Arial" w:hAnsi="Arial" w:cs="Arial"/>
          <w:sz w:val="32"/>
          <w:szCs w:val="32"/>
        </w:rPr>
        <w:tab/>
      </w:r>
      <w:r w:rsidRPr="000B2B39">
        <w:rPr>
          <w:rFonts w:ascii="Arial" w:hAnsi="Arial" w:cs="Arial"/>
          <w:sz w:val="24"/>
          <w:szCs w:val="24"/>
        </w:rPr>
        <w:t xml:space="preserve">количество статей, индексируемых в Веб оф </w:t>
      </w:r>
      <w:proofErr w:type="spellStart"/>
      <w:r w:rsidRPr="000B2B39">
        <w:rPr>
          <w:rFonts w:ascii="Arial" w:hAnsi="Arial" w:cs="Arial"/>
          <w:sz w:val="24"/>
          <w:szCs w:val="24"/>
        </w:rPr>
        <w:t>Сайенс</w:t>
      </w:r>
      <w:proofErr w:type="spellEnd"/>
      <w:r w:rsidRPr="000B2B39">
        <w:rPr>
          <w:rFonts w:ascii="Arial" w:hAnsi="Arial" w:cs="Arial"/>
          <w:sz w:val="24"/>
          <w:szCs w:val="24"/>
        </w:rPr>
        <w:t xml:space="preserve"> (для </w:t>
      </w:r>
      <w:proofErr w:type="gramStart"/>
      <w:r w:rsidRPr="000B2B39">
        <w:rPr>
          <w:rFonts w:ascii="Arial" w:hAnsi="Arial" w:cs="Arial"/>
          <w:sz w:val="24"/>
          <w:szCs w:val="24"/>
        </w:rPr>
        <w:t>естественно-научного</w:t>
      </w:r>
      <w:proofErr w:type="gramEnd"/>
      <w:r w:rsidRPr="000B2B39">
        <w:rPr>
          <w:rFonts w:ascii="Arial" w:hAnsi="Arial" w:cs="Arial"/>
          <w:sz w:val="24"/>
          <w:szCs w:val="24"/>
        </w:rPr>
        <w:t xml:space="preserve"> блока) или </w:t>
      </w:r>
      <w:proofErr w:type="spellStart"/>
      <w:r w:rsidRPr="000B2B39">
        <w:rPr>
          <w:rFonts w:ascii="Arial" w:hAnsi="Arial" w:cs="Arial"/>
          <w:sz w:val="24"/>
          <w:szCs w:val="24"/>
        </w:rPr>
        <w:t>Скопус</w:t>
      </w:r>
      <w:proofErr w:type="spellEnd"/>
      <w:r w:rsidRPr="000B2B39">
        <w:rPr>
          <w:rFonts w:ascii="Arial" w:hAnsi="Arial" w:cs="Arial"/>
          <w:sz w:val="24"/>
          <w:szCs w:val="24"/>
        </w:rPr>
        <w:t xml:space="preserve"> (для </w:t>
      </w:r>
      <w:proofErr w:type="spellStart"/>
      <w:r w:rsidRPr="000B2B39">
        <w:rPr>
          <w:rFonts w:ascii="Arial" w:hAnsi="Arial" w:cs="Arial"/>
          <w:sz w:val="24"/>
          <w:szCs w:val="24"/>
        </w:rPr>
        <w:t>социо</w:t>
      </w:r>
      <w:proofErr w:type="spellEnd"/>
      <w:r w:rsidRPr="000B2B39">
        <w:rPr>
          <w:rFonts w:ascii="Arial" w:hAnsi="Arial" w:cs="Arial"/>
          <w:sz w:val="24"/>
          <w:szCs w:val="24"/>
        </w:rPr>
        <w:t>-гуманитарного блока), упомянутых в личном кабинете;</w:t>
      </w:r>
    </w:p>
    <w:p w:rsidR="00BF3FF9" w:rsidRPr="000B2B39" w:rsidRDefault="00BF3FF9" w:rsidP="00BF3FF9">
      <w:pPr>
        <w:tabs>
          <w:tab w:val="left" w:pos="426"/>
        </w:tabs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2B39">
        <w:rPr>
          <w:rFonts w:ascii="Arial" w:hAnsi="Arial" w:cs="Arial"/>
          <w:sz w:val="24"/>
          <w:szCs w:val="24"/>
        </w:rPr>
        <w:t>-</w:t>
      </w:r>
      <w:r w:rsidRPr="000B2B39">
        <w:rPr>
          <w:rFonts w:ascii="Arial" w:hAnsi="Arial" w:cs="Arial"/>
          <w:sz w:val="24"/>
          <w:szCs w:val="24"/>
        </w:rPr>
        <w:tab/>
        <w:t xml:space="preserve">индекс </w:t>
      </w:r>
      <w:proofErr w:type="spellStart"/>
      <w:r w:rsidRPr="000B2B39">
        <w:rPr>
          <w:rFonts w:ascii="Arial" w:hAnsi="Arial" w:cs="Arial"/>
          <w:sz w:val="24"/>
          <w:szCs w:val="24"/>
        </w:rPr>
        <w:t>Хирша</w:t>
      </w:r>
      <w:proofErr w:type="spellEnd"/>
      <w:r w:rsidRPr="000B2B39">
        <w:rPr>
          <w:rFonts w:ascii="Arial" w:hAnsi="Arial" w:cs="Arial"/>
          <w:sz w:val="24"/>
          <w:szCs w:val="24"/>
        </w:rPr>
        <w:t>;</w:t>
      </w:r>
    </w:p>
    <w:p w:rsidR="00BF3FF9" w:rsidRPr="000B2B39" w:rsidRDefault="00BF3FF9" w:rsidP="00BF3FF9">
      <w:pPr>
        <w:tabs>
          <w:tab w:val="left" w:pos="426"/>
        </w:tabs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2B39">
        <w:rPr>
          <w:rFonts w:ascii="Arial" w:hAnsi="Arial" w:cs="Arial"/>
          <w:sz w:val="24"/>
          <w:szCs w:val="24"/>
        </w:rPr>
        <w:t>-</w:t>
      </w:r>
      <w:r w:rsidRPr="000B2B39">
        <w:rPr>
          <w:rFonts w:ascii="Arial" w:hAnsi="Arial" w:cs="Arial"/>
          <w:sz w:val="24"/>
          <w:szCs w:val="24"/>
        </w:rPr>
        <w:tab/>
        <w:t xml:space="preserve">наличие идентификаторов </w:t>
      </w:r>
      <w:proofErr w:type="spellStart"/>
      <w:r w:rsidRPr="000B2B39">
        <w:rPr>
          <w:rFonts w:ascii="Arial" w:hAnsi="Arial" w:cs="Arial"/>
          <w:sz w:val="24"/>
          <w:szCs w:val="24"/>
        </w:rPr>
        <w:t>Researcher</w:t>
      </w:r>
      <w:proofErr w:type="spellEnd"/>
      <w:r w:rsidRPr="000B2B39">
        <w:rPr>
          <w:rFonts w:ascii="Arial" w:hAnsi="Arial" w:cs="Arial"/>
          <w:sz w:val="24"/>
          <w:szCs w:val="24"/>
        </w:rPr>
        <w:t xml:space="preserve"> ID и </w:t>
      </w:r>
      <w:proofErr w:type="spellStart"/>
      <w:r w:rsidRPr="000B2B39">
        <w:rPr>
          <w:rFonts w:ascii="Arial" w:hAnsi="Arial" w:cs="Arial"/>
          <w:sz w:val="24"/>
          <w:szCs w:val="24"/>
        </w:rPr>
        <w:t>Author</w:t>
      </w:r>
      <w:proofErr w:type="spellEnd"/>
      <w:r w:rsidRPr="000B2B39">
        <w:rPr>
          <w:rFonts w:ascii="Arial" w:hAnsi="Arial" w:cs="Arial"/>
          <w:sz w:val="24"/>
          <w:szCs w:val="24"/>
        </w:rPr>
        <w:t xml:space="preserve"> ID, а также ссылки на страничку в L</w:t>
      </w:r>
      <w:r w:rsidRPr="000B2B39">
        <w:rPr>
          <w:rFonts w:ascii="Arial" w:hAnsi="Arial" w:cs="Arial"/>
          <w:sz w:val="24"/>
          <w:szCs w:val="24"/>
          <w:lang w:val="en-US"/>
        </w:rPr>
        <w:t>inked</w:t>
      </w:r>
      <w:r w:rsidRPr="000B2B39">
        <w:rPr>
          <w:rFonts w:ascii="Arial" w:hAnsi="Arial" w:cs="Arial"/>
          <w:sz w:val="24"/>
          <w:szCs w:val="24"/>
        </w:rPr>
        <w:t>I</w:t>
      </w:r>
      <w:r w:rsidRPr="000B2B39">
        <w:rPr>
          <w:rFonts w:ascii="Arial" w:hAnsi="Arial" w:cs="Arial"/>
          <w:sz w:val="24"/>
          <w:szCs w:val="24"/>
          <w:lang w:val="en-US"/>
        </w:rPr>
        <w:t>n</w:t>
      </w:r>
      <w:r w:rsidRPr="000B2B39">
        <w:rPr>
          <w:rFonts w:ascii="Arial" w:hAnsi="Arial" w:cs="Arial"/>
          <w:sz w:val="24"/>
          <w:szCs w:val="24"/>
        </w:rPr>
        <w:t>;</w:t>
      </w:r>
    </w:p>
    <w:p w:rsidR="00BF3FF9" w:rsidRPr="000B2B39" w:rsidRDefault="00BF3FF9" w:rsidP="00BF3FF9">
      <w:pPr>
        <w:tabs>
          <w:tab w:val="left" w:pos="426"/>
        </w:tabs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2B39">
        <w:rPr>
          <w:rFonts w:ascii="Arial" w:hAnsi="Arial" w:cs="Arial"/>
          <w:sz w:val="24"/>
          <w:szCs w:val="24"/>
        </w:rPr>
        <w:lastRenderedPageBreak/>
        <w:t>-</w:t>
      </w:r>
      <w:r w:rsidRPr="000B2B39">
        <w:rPr>
          <w:rFonts w:ascii="Arial" w:hAnsi="Arial" w:cs="Arial"/>
          <w:sz w:val="24"/>
          <w:szCs w:val="24"/>
        </w:rPr>
        <w:tab/>
        <w:t>участие в конференциях;</w:t>
      </w:r>
    </w:p>
    <w:p w:rsidR="00BF3FF9" w:rsidRPr="000B2B39" w:rsidRDefault="00BF3FF9" w:rsidP="00BF3FF9">
      <w:pPr>
        <w:tabs>
          <w:tab w:val="left" w:pos="426"/>
        </w:tabs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2B39">
        <w:rPr>
          <w:rFonts w:ascii="Arial" w:hAnsi="Arial" w:cs="Arial"/>
          <w:sz w:val="24"/>
          <w:szCs w:val="24"/>
        </w:rPr>
        <w:t>-</w:t>
      </w:r>
      <w:r w:rsidRPr="000B2B39">
        <w:rPr>
          <w:rFonts w:ascii="Arial" w:hAnsi="Arial" w:cs="Arial"/>
          <w:sz w:val="24"/>
          <w:szCs w:val="24"/>
        </w:rPr>
        <w:tab/>
        <w:t>уровень владения английским языком.</w:t>
      </w:r>
    </w:p>
    <w:p w:rsidR="000B2B39" w:rsidRDefault="000B2B39" w:rsidP="00BF3FF9">
      <w:pPr>
        <w:tabs>
          <w:tab w:val="left" w:pos="426"/>
        </w:tabs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Мы сохранили также надбавки аспирантам до 35 лет в размере 5 тыс. рублей и стипендии </w:t>
      </w:r>
      <w:proofErr w:type="spellStart"/>
      <w:r>
        <w:rPr>
          <w:rFonts w:ascii="Arial" w:hAnsi="Arial" w:cs="Arial"/>
          <w:sz w:val="32"/>
          <w:szCs w:val="32"/>
        </w:rPr>
        <w:t>Попсовета</w:t>
      </w:r>
      <w:proofErr w:type="spellEnd"/>
      <w:r>
        <w:rPr>
          <w:rFonts w:ascii="Arial" w:hAnsi="Arial" w:cs="Arial"/>
          <w:sz w:val="32"/>
          <w:szCs w:val="32"/>
        </w:rPr>
        <w:t xml:space="preserve"> по 15 тыс. рублей для 20 стипендиатов</w:t>
      </w:r>
    </w:p>
    <w:p w:rsidR="00BF3FF9" w:rsidRDefault="00BF3FF9" w:rsidP="00BF3FF9">
      <w:pPr>
        <w:tabs>
          <w:tab w:val="left" w:pos="426"/>
        </w:tabs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D86D2F">
        <w:rPr>
          <w:rFonts w:ascii="Arial" w:hAnsi="Arial" w:cs="Arial"/>
          <w:sz w:val="32"/>
          <w:szCs w:val="32"/>
        </w:rPr>
        <w:t xml:space="preserve">Кроме того, рейтинг основных структурных подразделений университета по итогам выполнения показателей Программы развития и Программы повышения конкурентоспособности в 2015 году впервые был составлен в разрезе блоков: </w:t>
      </w:r>
      <w:proofErr w:type="gramStart"/>
      <w:r w:rsidRPr="00D86D2F">
        <w:rPr>
          <w:rFonts w:ascii="Arial" w:hAnsi="Arial" w:cs="Arial"/>
          <w:sz w:val="32"/>
          <w:szCs w:val="32"/>
        </w:rPr>
        <w:t>естественно-научного</w:t>
      </w:r>
      <w:proofErr w:type="gramEnd"/>
      <w:r w:rsidRPr="00D86D2F">
        <w:rPr>
          <w:rFonts w:ascii="Arial" w:hAnsi="Arial" w:cs="Arial"/>
          <w:sz w:val="32"/>
          <w:szCs w:val="32"/>
        </w:rPr>
        <w:t xml:space="preserve"> и </w:t>
      </w:r>
      <w:proofErr w:type="spellStart"/>
      <w:r w:rsidRPr="00D86D2F">
        <w:rPr>
          <w:rFonts w:ascii="Arial" w:hAnsi="Arial" w:cs="Arial"/>
          <w:sz w:val="32"/>
          <w:szCs w:val="32"/>
        </w:rPr>
        <w:t>социо</w:t>
      </w:r>
      <w:proofErr w:type="spellEnd"/>
      <w:r w:rsidRPr="00D86D2F">
        <w:rPr>
          <w:rFonts w:ascii="Arial" w:hAnsi="Arial" w:cs="Arial"/>
          <w:sz w:val="32"/>
          <w:szCs w:val="32"/>
        </w:rPr>
        <w:t xml:space="preserve">-гуманитарного. Победителями стали Институт </w:t>
      </w:r>
      <w:r w:rsidRPr="00D86D2F">
        <w:rPr>
          <w:rFonts w:ascii="Arial" w:hAnsi="Arial" w:cs="Arial"/>
          <w:sz w:val="32"/>
          <w:szCs w:val="32"/>
        </w:rPr>
        <w:lastRenderedPageBreak/>
        <w:t>физики и Институт управления, экономики и финансов, соответственно.</w:t>
      </w:r>
    </w:p>
    <w:p w:rsidR="00F678B2" w:rsidRPr="00F73F86" w:rsidRDefault="00F678B2" w:rsidP="00BF3FF9">
      <w:pPr>
        <w:tabs>
          <w:tab w:val="left" w:pos="426"/>
        </w:tabs>
        <w:spacing w:after="0" w:line="360" w:lineRule="auto"/>
        <w:ind w:firstLine="851"/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 числу мотивационных факторов следует отнести и введённую в 2015 году процедуру избрания директоров институтов на </w:t>
      </w:r>
      <w:r w:rsidR="00F73F86">
        <w:rPr>
          <w:rFonts w:ascii="Arial" w:hAnsi="Arial" w:cs="Arial"/>
          <w:sz w:val="32"/>
          <w:szCs w:val="32"/>
        </w:rPr>
        <w:t xml:space="preserve">обязательной </w:t>
      </w:r>
      <w:r>
        <w:rPr>
          <w:rFonts w:ascii="Arial" w:hAnsi="Arial" w:cs="Arial"/>
          <w:sz w:val="32"/>
          <w:szCs w:val="32"/>
        </w:rPr>
        <w:t>альтернативной конкурентной основе.</w:t>
      </w:r>
      <w:r w:rsidR="001344DF">
        <w:rPr>
          <w:rFonts w:ascii="Arial" w:hAnsi="Arial" w:cs="Arial"/>
          <w:sz w:val="32"/>
          <w:szCs w:val="32"/>
        </w:rPr>
        <w:t xml:space="preserve"> Не могу сказать, что везде была настоящая борьба, но начало положено, и я убеждён, что именно таким путём </w:t>
      </w:r>
      <w:r w:rsidR="00E5255F">
        <w:rPr>
          <w:rFonts w:ascii="Arial" w:hAnsi="Arial" w:cs="Arial"/>
          <w:sz w:val="32"/>
          <w:szCs w:val="32"/>
        </w:rPr>
        <w:t>наши подразделения возглавят самые достойные руководители.</w:t>
      </w:r>
      <w:r w:rsidR="001344DF">
        <w:rPr>
          <w:rFonts w:ascii="Arial" w:hAnsi="Arial" w:cs="Arial"/>
          <w:sz w:val="32"/>
          <w:szCs w:val="32"/>
        </w:rPr>
        <w:t xml:space="preserve"> Такой же формат</w:t>
      </w:r>
      <w:r w:rsidR="00F73F86">
        <w:rPr>
          <w:rFonts w:ascii="Arial" w:hAnsi="Arial" w:cs="Arial"/>
          <w:sz w:val="32"/>
          <w:szCs w:val="32"/>
        </w:rPr>
        <w:t xml:space="preserve"> уже</w:t>
      </w:r>
      <w:r w:rsidR="001344DF">
        <w:rPr>
          <w:rFonts w:ascii="Arial" w:hAnsi="Arial" w:cs="Arial"/>
          <w:sz w:val="32"/>
          <w:szCs w:val="32"/>
        </w:rPr>
        <w:t xml:space="preserve"> практик</w:t>
      </w:r>
      <w:r w:rsidR="00F73F86">
        <w:rPr>
          <w:rFonts w:ascii="Arial" w:hAnsi="Arial" w:cs="Arial"/>
          <w:sz w:val="32"/>
          <w:szCs w:val="32"/>
        </w:rPr>
        <w:t>уется</w:t>
      </w:r>
      <w:r w:rsidR="001344DF">
        <w:rPr>
          <w:rFonts w:ascii="Arial" w:hAnsi="Arial" w:cs="Arial"/>
          <w:sz w:val="32"/>
          <w:szCs w:val="32"/>
        </w:rPr>
        <w:t xml:space="preserve"> и при избрании заведующих кафедрами. </w:t>
      </w:r>
      <w:r w:rsidR="00F73F86">
        <w:rPr>
          <w:rFonts w:ascii="Arial" w:hAnsi="Arial" w:cs="Arial"/>
          <w:sz w:val="32"/>
          <w:szCs w:val="32"/>
        </w:rPr>
        <w:t xml:space="preserve">Хотя не все </w:t>
      </w:r>
      <w:r w:rsidR="00F73F86">
        <w:rPr>
          <w:rFonts w:ascii="Arial" w:hAnsi="Arial" w:cs="Arial"/>
          <w:sz w:val="32"/>
          <w:szCs w:val="32"/>
        </w:rPr>
        <w:lastRenderedPageBreak/>
        <w:t xml:space="preserve">восприняли эти новации положительно. </w:t>
      </w:r>
      <w:r w:rsidR="00F73F86" w:rsidRPr="00F73F86">
        <w:rPr>
          <w:rFonts w:ascii="Arial" w:hAnsi="Arial" w:cs="Arial"/>
          <w:i/>
          <w:sz w:val="32"/>
          <w:szCs w:val="32"/>
        </w:rPr>
        <w:t>Возникали и скандальные ситуации (</w:t>
      </w:r>
      <w:proofErr w:type="spellStart"/>
      <w:r w:rsidR="00F73F86" w:rsidRPr="00F73F86">
        <w:rPr>
          <w:rFonts w:ascii="Arial" w:hAnsi="Arial" w:cs="Arial"/>
          <w:i/>
          <w:sz w:val="32"/>
          <w:szCs w:val="32"/>
        </w:rPr>
        <w:t>Ясавеев</w:t>
      </w:r>
      <w:proofErr w:type="spellEnd"/>
      <w:r w:rsidR="00F73F86" w:rsidRPr="00F73F86">
        <w:rPr>
          <w:rFonts w:ascii="Arial" w:hAnsi="Arial" w:cs="Arial"/>
          <w:i/>
          <w:sz w:val="32"/>
          <w:szCs w:val="32"/>
        </w:rPr>
        <w:t>).</w:t>
      </w:r>
    </w:p>
    <w:p w:rsidR="004F169F" w:rsidRPr="00D86D2F" w:rsidRDefault="004F169F" w:rsidP="00BF3FF9">
      <w:pPr>
        <w:tabs>
          <w:tab w:val="left" w:pos="426"/>
        </w:tabs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</w:rPr>
      </w:pPr>
    </w:p>
    <w:p w:rsidR="00BF3FF9" w:rsidRPr="00D86D2F" w:rsidRDefault="00BF3FF9" w:rsidP="00BF3FF9">
      <w:pPr>
        <w:tabs>
          <w:tab w:val="left" w:pos="426"/>
        </w:tabs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D86D2F">
        <w:rPr>
          <w:rFonts w:ascii="Arial" w:hAnsi="Arial" w:cs="Arial"/>
          <w:sz w:val="32"/>
          <w:szCs w:val="32"/>
        </w:rPr>
        <w:t>В 2015</w:t>
      </w:r>
      <w:r w:rsidR="009255D4" w:rsidRPr="00D86D2F">
        <w:rPr>
          <w:rFonts w:ascii="Arial" w:hAnsi="Arial" w:cs="Arial"/>
          <w:sz w:val="32"/>
          <w:szCs w:val="32"/>
        </w:rPr>
        <w:t>-ом</w:t>
      </w:r>
      <w:r w:rsidRPr="00D86D2F">
        <w:rPr>
          <w:rFonts w:ascii="Arial" w:hAnsi="Arial" w:cs="Arial"/>
          <w:sz w:val="32"/>
          <w:szCs w:val="32"/>
        </w:rPr>
        <w:t xml:space="preserve"> году </w:t>
      </w:r>
      <w:r w:rsidR="009255D4" w:rsidRPr="00D86D2F">
        <w:rPr>
          <w:rFonts w:ascii="Arial" w:hAnsi="Arial" w:cs="Arial"/>
          <w:sz w:val="32"/>
          <w:szCs w:val="32"/>
        </w:rPr>
        <w:t xml:space="preserve">мы </w:t>
      </w:r>
      <w:r w:rsidRPr="00D86D2F">
        <w:rPr>
          <w:rFonts w:ascii="Arial" w:hAnsi="Arial" w:cs="Arial"/>
          <w:sz w:val="32"/>
          <w:szCs w:val="32"/>
        </w:rPr>
        <w:t>произве</w:t>
      </w:r>
      <w:r w:rsidR="009255D4" w:rsidRPr="00D86D2F">
        <w:rPr>
          <w:rFonts w:ascii="Arial" w:hAnsi="Arial" w:cs="Arial"/>
          <w:sz w:val="32"/>
          <w:szCs w:val="32"/>
        </w:rPr>
        <w:t>ли</w:t>
      </w:r>
      <w:r w:rsidRPr="00D86D2F">
        <w:rPr>
          <w:rFonts w:ascii="Arial" w:hAnsi="Arial" w:cs="Arial"/>
          <w:sz w:val="32"/>
          <w:szCs w:val="32"/>
        </w:rPr>
        <w:t xml:space="preserve"> </w:t>
      </w:r>
      <w:r w:rsidRPr="00D86D2F">
        <w:rPr>
          <w:rFonts w:ascii="Arial" w:hAnsi="Arial" w:cs="Arial"/>
          <w:b/>
          <w:sz w:val="32"/>
          <w:szCs w:val="32"/>
        </w:rPr>
        <w:t>актуализаци</w:t>
      </w:r>
      <w:r w:rsidR="009255D4" w:rsidRPr="00D86D2F">
        <w:rPr>
          <w:rFonts w:ascii="Arial" w:hAnsi="Arial" w:cs="Arial"/>
          <w:b/>
          <w:sz w:val="32"/>
          <w:szCs w:val="32"/>
        </w:rPr>
        <w:t>ю</w:t>
      </w:r>
      <w:r w:rsidRPr="00D86D2F">
        <w:rPr>
          <w:rFonts w:ascii="Arial" w:hAnsi="Arial" w:cs="Arial"/>
          <w:b/>
          <w:sz w:val="32"/>
          <w:szCs w:val="32"/>
        </w:rPr>
        <w:t xml:space="preserve"> Программы развития</w:t>
      </w:r>
      <w:r w:rsidRPr="00D86D2F">
        <w:rPr>
          <w:rFonts w:ascii="Arial" w:hAnsi="Arial" w:cs="Arial"/>
          <w:sz w:val="32"/>
          <w:szCs w:val="32"/>
        </w:rPr>
        <w:t xml:space="preserve"> КФУ на 2010-2019 гг. Скорректированная программа была утверждена распоряжением Пра</w:t>
      </w:r>
      <w:r w:rsidR="00F73F86">
        <w:rPr>
          <w:rFonts w:ascii="Arial" w:hAnsi="Arial" w:cs="Arial"/>
          <w:sz w:val="32"/>
          <w:szCs w:val="32"/>
        </w:rPr>
        <w:t xml:space="preserve">вительства Российской Федерации. </w:t>
      </w:r>
      <w:r w:rsidRPr="00D86D2F">
        <w:rPr>
          <w:rFonts w:ascii="Arial" w:hAnsi="Arial" w:cs="Arial"/>
          <w:sz w:val="32"/>
          <w:szCs w:val="32"/>
        </w:rPr>
        <w:t xml:space="preserve">Новый документ синхронизирован с Программой повышения конкурентоспособности в части уточнения стратегической цели,  миссии и приоритетных направлений, а также основных задач, мероприятий и  целевых показателей. </w:t>
      </w:r>
    </w:p>
    <w:p w:rsidR="00C00274" w:rsidRPr="00D86D2F" w:rsidRDefault="00C00274" w:rsidP="00C00274">
      <w:pPr>
        <w:tabs>
          <w:tab w:val="left" w:pos="426"/>
        </w:tabs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D86D2F">
        <w:rPr>
          <w:rFonts w:ascii="Arial" w:hAnsi="Arial" w:cs="Arial"/>
          <w:sz w:val="32"/>
          <w:szCs w:val="32"/>
        </w:rPr>
        <w:lastRenderedPageBreak/>
        <w:t>Ушедший год был особенно богат на введение в строй совершенно новых и реконструируемых объектов.</w:t>
      </w:r>
    </w:p>
    <w:p w:rsidR="00C00274" w:rsidRPr="00D86D2F" w:rsidRDefault="00C00274" w:rsidP="008006D1">
      <w:pPr>
        <w:spacing w:after="0" w:line="360" w:lineRule="auto"/>
        <w:ind w:firstLine="720"/>
        <w:jc w:val="both"/>
        <w:rPr>
          <w:rFonts w:ascii="Arial" w:eastAsia="Cambria" w:hAnsi="Arial" w:cs="Arial"/>
          <w:sz w:val="32"/>
          <w:szCs w:val="32"/>
          <w:lang w:eastAsia="ru-RU"/>
        </w:rPr>
      </w:pPr>
      <w:r w:rsidRPr="00D86D2F">
        <w:rPr>
          <w:rFonts w:ascii="Arial" w:eastAsia="Cambria" w:hAnsi="Arial" w:cs="Arial"/>
          <w:sz w:val="32"/>
          <w:szCs w:val="32"/>
          <w:lang w:eastAsia="ru-RU"/>
        </w:rPr>
        <w:t>В июле был сдан в эксплуатацию новый лабораторный корпус Института геологии и нефтегазовых технологий</w:t>
      </w:r>
      <w:r w:rsidR="004D099A" w:rsidRPr="00D86D2F">
        <w:rPr>
          <w:rFonts w:ascii="Arial" w:eastAsia="Cambria" w:hAnsi="Arial" w:cs="Arial"/>
          <w:sz w:val="32"/>
          <w:szCs w:val="32"/>
          <w:lang w:eastAsia="ru-RU"/>
        </w:rPr>
        <w:t xml:space="preserve"> </w:t>
      </w:r>
      <w:r w:rsidR="00D86D2F" w:rsidRPr="00D86D2F">
        <w:rPr>
          <w:rFonts w:ascii="Arial" w:eastAsia="Cambria" w:hAnsi="Arial" w:cs="Arial"/>
          <w:sz w:val="32"/>
          <w:szCs w:val="32"/>
          <w:lang w:eastAsia="ru-RU"/>
        </w:rPr>
        <w:t>с</w:t>
      </w:r>
      <w:r w:rsidR="004D099A" w:rsidRPr="00D86D2F">
        <w:rPr>
          <w:rFonts w:ascii="Arial" w:eastAsia="Cambria" w:hAnsi="Arial" w:cs="Arial"/>
          <w:sz w:val="32"/>
          <w:szCs w:val="32"/>
          <w:lang w:eastAsia="ru-RU"/>
        </w:rPr>
        <w:t xml:space="preserve"> </w:t>
      </w:r>
      <w:r w:rsidRPr="00D86D2F">
        <w:rPr>
          <w:rFonts w:ascii="Arial" w:eastAsia="Cambria" w:hAnsi="Arial" w:cs="Arial"/>
          <w:sz w:val="32"/>
          <w:szCs w:val="32"/>
          <w:lang w:eastAsia="ru-RU"/>
        </w:rPr>
        <w:t>уникальн</w:t>
      </w:r>
      <w:r w:rsidR="00D86D2F" w:rsidRPr="00D86D2F">
        <w:rPr>
          <w:rFonts w:ascii="Arial" w:eastAsia="Cambria" w:hAnsi="Arial" w:cs="Arial"/>
          <w:sz w:val="32"/>
          <w:szCs w:val="32"/>
          <w:lang w:eastAsia="ru-RU"/>
        </w:rPr>
        <w:t>ой</w:t>
      </w:r>
      <w:r w:rsidRPr="00D86D2F">
        <w:rPr>
          <w:rFonts w:ascii="Arial" w:eastAsia="Cambria" w:hAnsi="Arial" w:cs="Arial"/>
          <w:sz w:val="32"/>
          <w:szCs w:val="32"/>
          <w:lang w:eastAsia="ru-RU"/>
        </w:rPr>
        <w:t xml:space="preserve"> модельн</w:t>
      </w:r>
      <w:r w:rsidR="00D86D2F" w:rsidRPr="00D86D2F">
        <w:rPr>
          <w:rFonts w:ascii="Arial" w:eastAsia="Cambria" w:hAnsi="Arial" w:cs="Arial"/>
          <w:sz w:val="32"/>
          <w:szCs w:val="32"/>
          <w:lang w:eastAsia="ru-RU"/>
        </w:rPr>
        <w:t>ой</w:t>
      </w:r>
      <w:r w:rsidRPr="00D86D2F">
        <w:rPr>
          <w:rFonts w:ascii="Arial" w:eastAsia="Cambria" w:hAnsi="Arial" w:cs="Arial"/>
          <w:sz w:val="32"/>
          <w:szCs w:val="32"/>
          <w:lang w:eastAsia="ru-RU"/>
        </w:rPr>
        <w:t xml:space="preserve"> скважин</w:t>
      </w:r>
      <w:r w:rsidR="00D86D2F" w:rsidRPr="00D86D2F">
        <w:rPr>
          <w:rFonts w:ascii="Arial" w:eastAsia="Cambria" w:hAnsi="Arial" w:cs="Arial"/>
          <w:sz w:val="32"/>
          <w:szCs w:val="32"/>
          <w:lang w:eastAsia="ru-RU"/>
        </w:rPr>
        <w:t>ой</w:t>
      </w:r>
      <w:r w:rsidR="004D099A" w:rsidRPr="00D86D2F">
        <w:rPr>
          <w:rFonts w:ascii="Arial" w:eastAsia="Cambria" w:hAnsi="Arial" w:cs="Arial"/>
          <w:sz w:val="32"/>
          <w:szCs w:val="32"/>
          <w:lang w:eastAsia="ru-RU"/>
        </w:rPr>
        <w:t xml:space="preserve"> для обеспечения образовательного процесса и научных исследований</w:t>
      </w:r>
      <w:r w:rsidR="008006D1" w:rsidRPr="00D86D2F">
        <w:rPr>
          <w:rFonts w:ascii="Arial" w:eastAsia="Cambria" w:hAnsi="Arial" w:cs="Arial"/>
          <w:sz w:val="32"/>
          <w:szCs w:val="32"/>
          <w:lang w:eastAsia="ru-RU"/>
        </w:rPr>
        <w:t xml:space="preserve"> мирового уровня</w:t>
      </w:r>
      <w:r w:rsidRPr="00D86D2F">
        <w:rPr>
          <w:rFonts w:ascii="Arial" w:eastAsia="Cambria" w:hAnsi="Arial" w:cs="Arial"/>
          <w:sz w:val="32"/>
          <w:szCs w:val="32"/>
          <w:lang w:eastAsia="ru-RU"/>
        </w:rPr>
        <w:t>.</w:t>
      </w:r>
    </w:p>
    <w:p w:rsidR="005F532C" w:rsidRDefault="00C00274" w:rsidP="00B42E9E">
      <w:pPr>
        <w:spacing w:after="0" w:line="360" w:lineRule="auto"/>
        <w:ind w:firstLine="720"/>
        <w:jc w:val="both"/>
        <w:rPr>
          <w:rFonts w:ascii="Arial" w:eastAsia="Cambria" w:hAnsi="Arial" w:cs="Arial"/>
          <w:sz w:val="32"/>
          <w:szCs w:val="32"/>
          <w:lang w:eastAsia="ru-RU"/>
        </w:rPr>
      </w:pPr>
      <w:r w:rsidRPr="00D86D2F">
        <w:rPr>
          <w:rFonts w:ascii="Arial" w:eastAsia="Cambria" w:hAnsi="Arial" w:cs="Arial"/>
          <w:sz w:val="32"/>
          <w:szCs w:val="32"/>
          <w:lang w:eastAsia="ru-RU"/>
        </w:rPr>
        <w:t>К началу учебного года роскошный подарок получил Химический институт имени Бутлерова. С участием Президента Республики Татарстан Р</w:t>
      </w:r>
      <w:r w:rsidR="00DB48A3" w:rsidRPr="00D86D2F">
        <w:rPr>
          <w:rFonts w:ascii="Arial" w:eastAsia="Cambria" w:hAnsi="Arial" w:cs="Arial"/>
          <w:sz w:val="32"/>
          <w:szCs w:val="32"/>
          <w:lang w:eastAsia="ru-RU"/>
        </w:rPr>
        <w:t xml:space="preserve">устама </w:t>
      </w:r>
      <w:proofErr w:type="spellStart"/>
      <w:r w:rsidR="00DB48A3" w:rsidRPr="00D86D2F">
        <w:rPr>
          <w:rFonts w:ascii="Arial" w:eastAsia="Cambria" w:hAnsi="Arial" w:cs="Arial"/>
          <w:sz w:val="32"/>
          <w:szCs w:val="32"/>
          <w:lang w:eastAsia="ru-RU"/>
        </w:rPr>
        <w:t>Нургалиевича</w:t>
      </w:r>
      <w:proofErr w:type="spellEnd"/>
      <w:r w:rsidR="00DB48A3" w:rsidRPr="00D86D2F">
        <w:rPr>
          <w:rFonts w:ascii="Arial" w:eastAsia="Cambria" w:hAnsi="Arial" w:cs="Arial"/>
          <w:sz w:val="32"/>
          <w:szCs w:val="32"/>
          <w:lang w:eastAsia="ru-RU"/>
        </w:rPr>
        <w:t xml:space="preserve"> </w:t>
      </w:r>
      <w:proofErr w:type="spellStart"/>
      <w:r w:rsidRPr="00D86D2F">
        <w:rPr>
          <w:rFonts w:ascii="Arial" w:eastAsia="Cambria" w:hAnsi="Arial" w:cs="Arial"/>
          <w:sz w:val="32"/>
          <w:szCs w:val="32"/>
          <w:lang w:eastAsia="ru-RU"/>
        </w:rPr>
        <w:t>Минниханова</w:t>
      </w:r>
      <w:proofErr w:type="spellEnd"/>
      <w:r w:rsidRPr="00D86D2F">
        <w:rPr>
          <w:rFonts w:ascii="Arial" w:eastAsia="Cambria" w:hAnsi="Arial" w:cs="Arial"/>
          <w:sz w:val="32"/>
          <w:szCs w:val="32"/>
          <w:lang w:eastAsia="ru-RU"/>
        </w:rPr>
        <w:t xml:space="preserve"> был официально открыт новый корпус института, на семи этажах </w:t>
      </w:r>
      <w:r w:rsidRPr="00D86D2F">
        <w:rPr>
          <w:rFonts w:ascii="Arial" w:eastAsia="Cambria" w:hAnsi="Arial" w:cs="Arial"/>
          <w:sz w:val="32"/>
          <w:szCs w:val="32"/>
          <w:lang w:eastAsia="ru-RU"/>
        </w:rPr>
        <w:lastRenderedPageBreak/>
        <w:t xml:space="preserve">которого разместились лаборатории, учебные аудитории и </w:t>
      </w:r>
      <w:r w:rsidR="00B42E9E" w:rsidRPr="00D86D2F">
        <w:rPr>
          <w:rFonts w:ascii="Arial" w:eastAsia="Cambria" w:hAnsi="Arial" w:cs="Arial"/>
          <w:sz w:val="32"/>
          <w:szCs w:val="32"/>
          <w:lang w:eastAsia="ru-RU"/>
        </w:rPr>
        <w:t xml:space="preserve">помещения для </w:t>
      </w:r>
      <w:r w:rsidRPr="00D86D2F">
        <w:rPr>
          <w:rFonts w:ascii="Arial" w:eastAsia="Cambria" w:hAnsi="Arial" w:cs="Arial"/>
          <w:sz w:val="32"/>
          <w:szCs w:val="32"/>
          <w:lang w:eastAsia="ru-RU"/>
        </w:rPr>
        <w:t>междисциплинарны</w:t>
      </w:r>
      <w:r w:rsidR="00B42E9E" w:rsidRPr="00D86D2F">
        <w:rPr>
          <w:rFonts w:ascii="Arial" w:eastAsia="Cambria" w:hAnsi="Arial" w:cs="Arial"/>
          <w:sz w:val="32"/>
          <w:szCs w:val="32"/>
          <w:lang w:eastAsia="ru-RU"/>
        </w:rPr>
        <w:t>х</w:t>
      </w:r>
      <w:r w:rsidRPr="00D86D2F">
        <w:rPr>
          <w:rFonts w:ascii="Arial" w:eastAsia="Cambria" w:hAnsi="Arial" w:cs="Arial"/>
          <w:sz w:val="32"/>
          <w:szCs w:val="32"/>
          <w:lang w:eastAsia="ru-RU"/>
        </w:rPr>
        <w:t xml:space="preserve"> исследовательски</w:t>
      </w:r>
      <w:r w:rsidR="00B42E9E" w:rsidRPr="00D86D2F">
        <w:rPr>
          <w:rFonts w:ascii="Arial" w:eastAsia="Cambria" w:hAnsi="Arial" w:cs="Arial"/>
          <w:sz w:val="32"/>
          <w:szCs w:val="32"/>
          <w:lang w:eastAsia="ru-RU"/>
        </w:rPr>
        <w:t>х проектов. Здесь будет развёрнуто отделение промышленной химии</w:t>
      </w:r>
      <w:r w:rsidR="005F532C">
        <w:rPr>
          <w:rFonts w:ascii="Arial" w:eastAsia="Cambria" w:hAnsi="Arial" w:cs="Arial"/>
          <w:sz w:val="32"/>
          <w:szCs w:val="32"/>
          <w:lang w:eastAsia="ru-RU"/>
        </w:rPr>
        <w:t>.</w:t>
      </w:r>
    </w:p>
    <w:p w:rsidR="005F532C" w:rsidRDefault="00B42E9E" w:rsidP="005F532C">
      <w:pPr>
        <w:spacing w:after="0" w:line="360" w:lineRule="auto"/>
        <w:ind w:firstLine="720"/>
        <w:jc w:val="both"/>
        <w:rPr>
          <w:rFonts w:ascii="Arial" w:eastAsia="Cambria" w:hAnsi="Arial" w:cs="Arial"/>
          <w:sz w:val="32"/>
          <w:szCs w:val="32"/>
          <w:lang w:eastAsia="ru-RU"/>
        </w:rPr>
      </w:pPr>
      <w:r w:rsidRPr="00D86D2F">
        <w:rPr>
          <w:rFonts w:ascii="Arial" w:eastAsia="Cambria" w:hAnsi="Arial" w:cs="Arial"/>
          <w:sz w:val="32"/>
          <w:szCs w:val="32"/>
          <w:lang w:eastAsia="ru-RU"/>
        </w:rPr>
        <w:t xml:space="preserve"> Завершена полная реконструкция кампуса Инженерного института, </w:t>
      </w:r>
      <w:r w:rsidR="00860C50">
        <w:rPr>
          <w:rFonts w:ascii="Arial" w:eastAsia="Cambria" w:hAnsi="Arial" w:cs="Arial"/>
          <w:sz w:val="32"/>
          <w:szCs w:val="32"/>
          <w:lang w:eastAsia="ru-RU"/>
        </w:rPr>
        <w:t>где</w:t>
      </w:r>
      <w:r w:rsidRPr="00D86D2F">
        <w:rPr>
          <w:rFonts w:ascii="Arial" w:eastAsia="Cambria" w:hAnsi="Arial" w:cs="Arial"/>
          <w:sz w:val="32"/>
          <w:szCs w:val="32"/>
          <w:lang w:eastAsia="ru-RU"/>
        </w:rPr>
        <w:t xml:space="preserve"> пройдёт ближайший Попечительский совет университета, посвящённый крайне актуальным для страны вопросам технического образования и подготовке инженерных кадров.</w:t>
      </w:r>
      <w:r w:rsidR="00860C50">
        <w:rPr>
          <w:rFonts w:ascii="Arial" w:eastAsia="Cambria" w:hAnsi="Arial" w:cs="Arial"/>
          <w:sz w:val="32"/>
          <w:szCs w:val="32"/>
          <w:lang w:eastAsia="ru-RU"/>
        </w:rPr>
        <w:t xml:space="preserve"> В самом здании Инженерного института помимо учебных аудиторий и административных помещений будут располагаться </w:t>
      </w:r>
      <w:r w:rsidR="00860C50">
        <w:rPr>
          <w:rFonts w:ascii="Arial" w:eastAsia="Cambria" w:hAnsi="Arial" w:cs="Arial"/>
          <w:sz w:val="32"/>
          <w:szCs w:val="32"/>
          <w:lang w:eastAsia="ru-RU"/>
        </w:rPr>
        <w:lastRenderedPageBreak/>
        <w:t>площадки под опытные производств</w:t>
      </w:r>
      <w:r w:rsidR="005F532C">
        <w:rPr>
          <w:rFonts w:ascii="Arial" w:eastAsia="Cambria" w:hAnsi="Arial" w:cs="Arial"/>
          <w:sz w:val="32"/>
          <w:szCs w:val="32"/>
          <w:lang w:eastAsia="ru-RU"/>
        </w:rPr>
        <w:t>а, создание которых в структурах университета – наша стратегическая задача.</w:t>
      </w:r>
    </w:p>
    <w:p w:rsidR="00323240" w:rsidRPr="00D86D2F" w:rsidRDefault="00323240" w:rsidP="00323240">
      <w:pPr>
        <w:spacing w:after="0" w:line="360" w:lineRule="auto"/>
        <w:ind w:firstLine="720"/>
        <w:jc w:val="both"/>
        <w:rPr>
          <w:rFonts w:ascii="Arial" w:eastAsia="Cambria" w:hAnsi="Arial" w:cs="Arial"/>
          <w:sz w:val="32"/>
          <w:szCs w:val="32"/>
          <w:lang w:eastAsia="ru-RU"/>
        </w:rPr>
      </w:pPr>
      <w:r>
        <w:rPr>
          <w:rFonts w:ascii="Arial" w:eastAsia="Cambria" w:hAnsi="Arial" w:cs="Arial"/>
          <w:sz w:val="32"/>
          <w:szCs w:val="32"/>
          <w:lang w:eastAsia="ru-RU"/>
        </w:rPr>
        <w:t>Кстати, в прошлом году м</w:t>
      </w:r>
      <w:r w:rsidRPr="00D86D2F">
        <w:rPr>
          <w:rFonts w:ascii="Arial" w:eastAsia="Cambria" w:hAnsi="Arial" w:cs="Arial"/>
          <w:sz w:val="32"/>
          <w:szCs w:val="32"/>
          <w:lang w:eastAsia="ru-RU"/>
        </w:rPr>
        <w:t>ы можно сказать «под ключ» подготовили инфраструктуру для опытного производства фармацевтической продукции по проекту «Фарма-2020».</w:t>
      </w:r>
    </w:p>
    <w:p w:rsidR="00C6587B" w:rsidRPr="00D86D2F" w:rsidRDefault="00C6587B" w:rsidP="00C6587B">
      <w:pPr>
        <w:spacing w:after="0" w:line="360" w:lineRule="auto"/>
        <w:ind w:firstLine="720"/>
        <w:jc w:val="both"/>
        <w:rPr>
          <w:rFonts w:ascii="Arial" w:eastAsia="Cambria" w:hAnsi="Arial" w:cs="Arial"/>
          <w:sz w:val="32"/>
          <w:szCs w:val="32"/>
          <w:lang w:eastAsia="ru-RU"/>
        </w:rPr>
      </w:pPr>
      <w:r w:rsidRPr="00D86D2F">
        <w:rPr>
          <w:rFonts w:ascii="Arial" w:eastAsia="Cambria" w:hAnsi="Arial" w:cs="Arial"/>
          <w:sz w:val="32"/>
          <w:szCs w:val="32"/>
          <w:lang w:eastAsia="ru-RU"/>
        </w:rPr>
        <w:t>Не ограничиваясь столицей Республики, мы запустили в Набережных Челнах Инжиниринговый центр, оснащённый самым современным оборудованием, включая новейшую робототехнику. Там же заканчиваем капитальный ремонт общежития.</w:t>
      </w:r>
    </w:p>
    <w:p w:rsidR="003B1903" w:rsidRPr="00D86D2F" w:rsidRDefault="003B1903" w:rsidP="003B1903">
      <w:pPr>
        <w:spacing w:after="0" w:line="360" w:lineRule="auto"/>
        <w:ind w:firstLine="720"/>
        <w:jc w:val="both"/>
        <w:rPr>
          <w:rFonts w:ascii="Arial" w:eastAsia="Cambria" w:hAnsi="Arial" w:cs="Arial"/>
          <w:sz w:val="32"/>
          <w:szCs w:val="32"/>
          <w:lang w:eastAsia="ru-RU"/>
        </w:rPr>
      </w:pPr>
      <w:r w:rsidRPr="00D86D2F">
        <w:rPr>
          <w:rFonts w:ascii="Arial" w:eastAsia="Cambria" w:hAnsi="Arial" w:cs="Arial"/>
          <w:sz w:val="32"/>
          <w:szCs w:val="32"/>
          <w:lang w:eastAsia="ru-RU"/>
        </w:rPr>
        <w:lastRenderedPageBreak/>
        <w:t xml:space="preserve">К слову сказать, мы </w:t>
      </w:r>
      <w:r w:rsidR="00347753">
        <w:rPr>
          <w:rFonts w:ascii="Arial" w:eastAsia="Cambria" w:hAnsi="Arial" w:cs="Arial"/>
          <w:sz w:val="32"/>
          <w:szCs w:val="32"/>
          <w:lang w:eastAsia="ru-RU"/>
        </w:rPr>
        <w:t xml:space="preserve">начали обустройство </w:t>
      </w:r>
      <w:r w:rsidRPr="00D86D2F">
        <w:rPr>
          <w:rFonts w:ascii="Arial" w:eastAsia="Cambria" w:hAnsi="Arial" w:cs="Arial"/>
          <w:sz w:val="32"/>
          <w:szCs w:val="32"/>
          <w:lang w:eastAsia="ru-RU"/>
        </w:rPr>
        <w:t>студенчески</w:t>
      </w:r>
      <w:r w:rsidR="00347753">
        <w:rPr>
          <w:rFonts w:ascii="Arial" w:eastAsia="Cambria" w:hAnsi="Arial" w:cs="Arial"/>
          <w:sz w:val="32"/>
          <w:szCs w:val="32"/>
          <w:lang w:eastAsia="ru-RU"/>
        </w:rPr>
        <w:t>х</w:t>
      </w:r>
      <w:r w:rsidRPr="00D86D2F">
        <w:rPr>
          <w:rFonts w:ascii="Arial" w:eastAsia="Cambria" w:hAnsi="Arial" w:cs="Arial"/>
          <w:sz w:val="32"/>
          <w:szCs w:val="32"/>
          <w:lang w:eastAsia="ru-RU"/>
        </w:rPr>
        <w:t xml:space="preserve"> баз отдыха «Буревестник» в Елабуг</w:t>
      </w:r>
      <w:r w:rsidR="005F532C">
        <w:rPr>
          <w:rFonts w:ascii="Arial" w:eastAsia="Cambria" w:hAnsi="Arial" w:cs="Arial"/>
          <w:sz w:val="32"/>
          <w:szCs w:val="32"/>
          <w:lang w:eastAsia="ru-RU"/>
        </w:rPr>
        <w:t>е</w:t>
      </w:r>
      <w:r w:rsidRPr="00D86D2F">
        <w:rPr>
          <w:rFonts w:ascii="Arial" w:eastAsia="Cambria" w:hAnsi="Arial" w:cs="Arial"/>
          <w:sz w:val="32"/>
          <w:szCs w:val="32"/>
          <w:lang w:eastAsia="ru-RU"/>
        </w:rPr>
        <w:t xml:space="preserve"> и «</w:t>
      </w:r>
      <w:proofErr w:type="spellStart"/>
      <w:r w:rsidRPr="00D86D2F">
        <w:rPr>
          <w:rFonts w:ascii="Arial" w:eastAsia="Cambria" w:hAnsi="Arial" w:cs="Arial"/>
          <w:sz w:val="32"/>
          <w:szCs w:val="32"/>
          <w:lang w:eastAsia="ru-RU"/>
        </w:rPr>
        <w:t>Яльчик</w:t>
      </w:r>
      <w:proofErr w:type="spellEnd"/>
      <w:r w:rsidRPr="00D86D2F">
        <w:rPr>
          <w:rFonts w:ascii="Arial" w:eastAsia="Cambria" w:hAnsi="Arial" w:cs="Arial"/>
          <w:sz w:val="32"/>
          <w:szCs w:val="32"/>
          <w:lang w:eastAsia="ru-RU"/>
        </w:rPr>
        <w:t>» в Марий Эл.</w:t>
      </w:r>
    </w:p>
    <w:p w:rsidR="003B1903" w:rsidRPr="00D86D2F" w:rsidRDefault="003B1903" w:rsidP="00C6587B">
      <w:pPr>
        <w:spacing w:after="0" w:line="360" w:lineRule="auto"/>
        <w:ind w:firstLine="720"/>
        <w:jc w:val="both"/>
        <w:rPr>
          <w:rFonts w:ascii="Arial" w:eastAsia="Cambria" w:hAnsi="Arial" w:cs="Arial"/>
          <w:sz w:val="32"/>
          <w:szCs w:val="32"/>
          <w:lang w:eastAsia="ru-RU"/>
        </w:rPr>
      </w:pPr>
    </w:p>
    <w:p w:rsidR="00043C6E" w:rsidRPr="00D86D2F" w:rsidRDefault="00B42E9E" w:rsidP="00B42E9E">
      <w:pPr>
        <w:spacing w:after="0" w:line="360" w:lineRule="auto"/>
        <w:ind w:firstLine="720"/>
        <w:jc w:val="both"/>
        <w:rPr>
          <w:rFonts w:ascii="Arial" w:eastAsia="Cambria" w:hAnsi="Arial" w:cs="Arial"/>
          <w:sz w:val="32"/>
          <w:szCs w:val="32"/>
          <w:lang w:eastAsia="ru-RU"/>
        </w:rPr>
      </w:pPr>
      <w:r w:rsidRPr="00D86D2F">
        <w:rPr>
          <w:rFonts w:ascii="Arial" w:eastAsia="Cambria" w:hAnsi="Arial" w:cs="Arial"/>
          <w:sz w:val="32"/>
          <w:szCs w:val="32"/>
          <w:lang w:eastAsia="ru-RU"/>
        </w:rPr>
        <w:t xml:space="preserve">Нами была произведена реконструкция второго высотного корпуса с утеплением его фасада. </w:t>
      </w:r>
      <w:proofErr w:type="gramStart"/>
      <w:r w:rsidRPr="00D86D2F">
        <w:rPr>
          <w:rFonts w:ascii="Arial" w:eastAsia="Cambria" w:hAnsi="Arial" w:cs="Arial"/>
          <w:sz w:val="32"/>
          <w:szCs w:val="32"/>
          <w:lang w:eastAsia="ru-RU"/>
        </w:rPr>
        <w:t>Напомню, что он был</w:t>
      </w:r>
      <w:r w:rsidR="00043C6E" w:rsidRPr="00D86D2F">
        <w:rPr>
          <w:rFonts w:ascii="Arial" w:eastAsia="Cambria" w:hAnsi="Arial" w:cs="Arial"/>
          <w:sz w:val="32"/>
          <w:szCs w:val="32"/>
          <w:lang w:eastAsia="ru-RU"/>
        </w:rPr>
        <w:t>,</w:t>
      </w:r>
      <w:r w:rsidRPr="00D86D2F">
        <w:rPr>
          <w:rFonts w:ascii="Arial" w:eastAsia="Cambria" w:hAnsi="Arial" w:cs="Arial"/>
          <w:sz w:val="32"/>
          <w:szCs w:val="32"/>
          <w:lang w:eastAsia="ru-RU"/>
        </w:rPr>
        <w:t xml:space="preserve"> в своё время</w:t>
      </w:r>
      <w:r w:rsidR="00043C6E" w:rsidRPr="00D86D2F">
        <w:rPr>
          <w:rFonts w:ascii="Arial" w:eastAsia="Cambria" w:hAnsi="Arial" w:cs="Arial"/>
          <w:sz w:val="32"/>
          <w:szCs w:val="32"/>
          <w:lang w:eastAsia="ru-RU"/>
        </w:rPr>
        <w:t xml:space="preserve">, </w:t>
      </w:r>
      <w:r w:rsidRPr="00D86D2F">
        <w:rPr>
          <w:rFonts w:ascii="Arial" w:eastAsia="Cambria" w:hAnsi="Arial" w:cs="Arial"/>
          <w:sz w:val="32"/>
          <w:szCs w:val="32"/>
          <w:lang w:eastAsia="ru-RU"/>
        </w:rPr>
        <w:t>спроектирован под условия среднеазиатского климата</w:t>
      </w:r>
      <w:r w:rsidR="005A3013" w:rsidRPr="00D86D2F">
        <w:rPr>
          <w:rFonts w:ascii="Arial" w:eastAsia="Cambria" w:hAnsi="Arial" w:cs="Arial"/>
          <w:sz w:val="32"/>
          <w:szCs w:val="32"/>
          <w:lang w:eastAsia="ru-RU"/>
        </w:rPr>
        <w:t xml:space="preserve">, поэтому эксплуатация его в куда более северных широтах накладывала на посетителей неизгладимые сезонные впечатления… Что ж, </w:t>
      </w:r>
      <w:r w:rsidR="000B2B39">
        <w:rPr>
          <w:rFonts w:ascii="Arial" w:eastAsia="Cambria" w:hAnsi="Arial" w:cs="Arial"/>
          <w:sz w:val="32"/>
          <w:szCs w:val="32"/>
          <w:lang w:eastAsia="ru-RU"/>
        </w:rPr>
        <w:t xml:space="preserve">надеюсь, </w:t>
      </w:r>
      <w:r w:rsidR="005A3013" w:rsidRPr="00D86D2F">
        <w:rPr>
          <w:rFonts w:ascii="Arial" w:eastAsia="Cambria" w:hAnsi="Arial" w:cs="Arial"/>
          <w:sz w:val="32"/>
          <w:szCs w:val="32"/>
          <w:lang w:eastAsia="ru-RU"/>
        </w:rPr>
        <w:t>о</w:t>
      </w:r>
      <w:r w:rsidR="00C6587B" w:rsidRPr="00D86D2F">
        <w:rPr>
          <w:rFonts w:ascii="Arial" w:eastAsia="Cambria" w:hAnsi="Arial" w:cs="Arial"/>
          <w:sz w:val="32"/>
          <w:szCs w:val="32"/>
          <w:lang w:eastAsia="ru-RU"/>
        </w:rPr>
        <w:t xml:space="preserve">тныне новое поколение математиков, социологов и философов будет воспринимать </w:t>
      </w:r>
      <w:r w:rsidR="00C6587B" w:rsidRPr="00D86D2F">
        <w:rPr>
          <w:rFonts w:ascii="Arial" w:eastAsia="Cambria" w:hAnsi="Arial" w:cs="Arial"/>
          <w:sz w:val="32"/>
          <w:szCs w:val="32"/>
          <w:lang w:eastAsia="ru-RU"/>
        </w:rPr>
        <w:lastRenderedPageBreak/>
        <w:t xml:space="preserve">рассказы своих старших товарищей о невыносимых условиях сдачи зимней сессии </w:t>
      </w:r>
      <w:r w:rsidR="00475DD4" w:rsidRPr="00D86D2F">
        <w:rPr>
          <w:rFonts w:ascii="Arial" w:eastAsia="Cambria" w:hAnsi="Arial" w:cs="Arial"/>
          <w:sz w:val="32"/>
          <w:szCs w:val="32"/>
          <w:lang w:eastAsia="ru-RU"/>
        </w:rPr>
        <w:t xml:space="preserve">исключительно </w:t>
      </w:r>
      <w:r w:rsidR="00C6587B" w:rsidRPr="00D86D2F">
        <w:rPr>
          <w:rFonts w:ascii="Arial" w:eastAsia="Cambria" w:hAnsi="Arial" w:cs="Arial"/>
          <w:sz w:val="32"/>
          <w:szCs w:val="32"/>
          <w:lang w:eastAsia="ru-RU"/>
        </w:rPr>
        <w:t>сквозь призму университетских легенд</w:t>
      </w:r>
      <w:r w:rsidR="00043C6E" w:rsidRPr="00D86D2F">
        <w:rPr>
          <w:rFonts w:ascii="Arial" w:eastAsia="Cambria" w:hAnsi="Arial" w:cs="Arial"/>
          <w:sz w:val="32"/>
          <w:szCs w:val="32"/>
          <w:lang w:eastAsia="ru-RU"/>
        </w:rPr>
        <w:t>…</w:t>
      </w:r>
      <w:proofErr w:type="gramEnd"/>
    </w:p>
    <w:p w:rsidR="005F532C" w:rsidRDefault="005F532C" w:rsidP="00B42E9E">
      <w:pPr>
        <w:spacing w:after="0" w:line="360" w:lineRule="auto"/>
        <w:ind w:firstLine="720"/>
        <w:jc w:val="both"/>
        <w:rPr>
          <w:rFonts w:ascii="Arial" w:eastAsia="Cambria" w:hAnsi="Arial" w:cs="Arial"/>
          <w:sz w:val="32"/>
          <w:szCs w:val="32"/>
          <w:lang w:eastAsia="ru-RU"/>
        </w:rPr>
      </w:pPr>
    </w:p>
    <w:p w:rsidR="00043C6E" w:rsidRPr="00D86D2F" w:rsidRDefault="00043C6E" w:rsidP="00B42E9E">
      <w:pPr>
        <w:spacing w:after="0" w:line="360" w:lineRule="auto"/>
        <w:ind w:firstLine="720"/>
        <w:jc w:val="both"/>
        <w:rPr>
          <w:rFonts w:ascii="Arial" w:eastAsia="Cambria" w:hAnsi="Arial" w:cs="Arial"/>
          <w:sz w:val="32"/>
          <w:szCs w:val="32"/>
          <w:lang w:eastAsia="ru-RU"/>
        </w:rPr>
      </w:pPr>
      <w:r w:rsidRPr="00D86D2F">
        <w:rPr>
          <w:rFonts w:ascii="Arial" w:eastAsia="Cambria" w:hAnsi="Arial" w:cs="Arial"/>
          <w:sz w:val="32"/>
          <w:szCs w:val="32"/>
          <w:lang w:eastAsia="ru-RU"/>
        </w:rPr>
        <w:t>Продолжу.</w:t>
      </w:r>
    </w:p>
    <w:p w:rsidR="005F532C" w:rsidRDefault="005F532C" w:rsidP="004463CA">
      <w:pPr>
        <w:spacing w:after="0" w:line="360" w:lineRule="auto"/>
        <w:ind w:firstLine="720"/>
        <w:jc w:val="both"/>
        <w:rPr>
          <w:rFonts w:ascii="Arial" w:eastAsia="Cambria" w:hAnsi="Arial" w:cs="Arial"/>
          <w:sz w:val="32"/>
          <w:szCs w:val="32"/>
          <w:lang w:eastAsia="ru-RU"/>
        </w:rPr>
      </w:pPr>
    </w:p>
    <w:p w:rsidR="004463CA" w:rsidRDefault="003B1903" w:rsidP="004463CA">
      <w:pPr>
        <w:spacing w:after="0" w:line="360" w:lineRule="auto"/>
        <w:ind w:firstLine="720"/>
        <w:jc w:val="both"/>
        <w:rPr>
          <w:rFonts w:ascii="Arial" w:eastAsia="Cambria" w:hAnsi="Arial" w:cs="Arial"/>
          <w:sz w:val="32"/>
          <w:szCs w:val="32"/>
          <w:lang w:eastAsia="ru-RU"/>
        </w:rPr>
      </w:pPr>
      <w:r w:rsidRPr="00D86D2F">
        <w:rPr>
          <w:rFonts w:ascii="Arial" w:eastAsia="Cambria" w:hAnsi="Arial" w:cs="Arial"/>
          <w:sz w:val="32"/>
          <w:szCs w:val="32"/>
          <w:lang w:eastAsia="ru-RU"/>
        </w:rPr>
        <w:t xml:space="preserve">Близится к завершению полная реконструкция здания бывшего КГФЭИ, ныне Института управления, экономики и финансов КФУ, интерьер, оснащение и назначение многих помещений которого </w:t>
      </w:r>
      <w:r w:rsidR="00475DD4" w:rsidRPr="00D86D2F">
        <w:rPr>
          <w:rFonts w:ascii="Arial" w:eastAsia="Cambria" w:hAnsi="Arial" w:cs="Arial"/>
          <w:sz w:val="32"/>
          <w:szCs w:val="32"/>
          <w:lang w:eastAsia="ru-RU"/>
        </w:rPr>
        <w:t>радикально обновились.</w:t>
      </w:r>
    </w:p>
    <w:p w:rsidR="00991208" w:rsidRDefault="004463CA" w:rsidP="004463CA">
      <w:pPr>
        <w:spacing w:after="0" w:line="360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384216">
        <w:rPr>
          <w:rFonts w:ascii="Arial" w:hAnsi="Arial" w:cs="Arial"/>
          <w:sz w:val="32"/>
          <w:szCs w:val="32"/>
        </w:rPr>
        <w:lastRenderedPageBreak/>
        <w:t xml:space="preserve">В декабре 2015 года начались ремонтные работы в актовом зале Института психологии и </w:t>
      </w:r>
      <w:r>
        <w:rPr>
          <w:rFonts w:ascii="Arial" w:hAnsi="Arial" w:cs="Arial"/>
          <w:sz w:val="32"/>
          <w:szCs w:val="32"/>
        </w:rPr>
        <w:t>образования (</w:t>
      </w:r>
      <w:proofErr w:type="spellStart"/>
      <w:r>
        <w:rPr>
          <w:rFonts w:ascii="Arial" w:hAnsi="Arial" w:cs="Arial"/>
          <w:sz w:val="32"/>
          <w:szCs w:val="32"/>
        </w:rPr>
        <w:t>ул</w:t>
      </w:r>
      <w:proofErr w:type="gramStart"/>
      <w:r>
        <w:rPr>
          <w:rFonts w:ascii="Arial" w:hAnsi="Arial" w:cs="Arial"/>
          <w:sz w:val="32"/>
          <w:szCs w:val="32"/>
        </w:rPr>
        <w:t>.М</w:t>
      </w:r>
      <w:proofErr w:type="gramEnd"/>
      <w:r>
        <w:rPr>
          <w:rFonts w:ascii="Arial" w:hAnsi="Arial" w:cs="Arial"/>
          <w:sz w:val="32"/>
          <w:szCs w:val="32"/>
        </w:rPr>
        <w:t>ежлаука</w:t>
      </w:r>
      <w:proofErr w:type="spellEnd"/>
      <w:r>
        <w:rPr>
          <w:rFonts w:ascii="Arial" w:hAnsi="Arial" w:cs="Arial"/>
          <w:sz w:val="32"/>
          <w:szCs w:val="32"/>
        </w:rPr>
        <w:t xml:space="preserve">, д.1), которые не проводились там уже полвека. </w:t>
      </w:r>
    </w:p>
    <w:p w:rsidR="00211011" w:rsidRPr="00384216" w:rsidRDefault="00211011" w:rsidP="004463CA">
      <w:pPr>
        <w:spacing w:after="0" w:line="360" w:lineRule="auto"/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 базе Института международных отношений, истории и востоковедения был создан </w:t>
      </w:r>
      <w:r w:rsidRPr="00211011">
        <w:rPr>
          <w:rFonts w:ascii="Arial" w:eastAsia="Calibri" w:hAnsi="Arial" w:cs="Arial"/>
          <w:sz w:val="32"/>
          <w:szCs w:val="32"/>
        </w:rPr>
        <w:t xml:space="preserve">Ресурсный центр по развитию исламского и </w:t>
      </w:r>
      <w:proofErr w:type="spellStart"/>
      <w:r w:rsidRPr="00211011">
        <w:rPr>
          <w:rFonts w:ascii="Arial" w:eastAsia="Calibri" w:hAnsi="Arial" w:cs="Arial"/>
          <w:sz w:val="32"/>
          <w:szCs w:val="32"/>
        </w:rPr>
        <w:t>исламоведческого</w:t>
      </w:r>
      <w:proofErr w:type="spellEnd"/>
      <w:r w:rsidRPr="00211011">
        <w:rPr>
          <w:rFonts w:ascii="Arial" w:eastAsia="Calibri" w:hAnsi="Arial" w:cs="Arial"/>
          <w:sz w:val="32"/>
          <w:szCs w:val="32"/>
        </w:rPr>
        <w:t xml:space="preserve"> образования с целью содействия реформированию системы подготовки специалистов в области изучения ислама.</w:t>
      </w:r>
      <w:r>
        <w:rPr>
          <w:rFonts w:ascii="Arial" w:eastAsia="Calibri" w:hAnsi="Arial" w:cs="Arial"/>
          <w:sz w:val="32"/>
          <w:szCs w:val="32"/>
        </w:rPr>
        <w:t xml:space="preserve"> Надеюсь</w:t>
      </w:r>
      <w:r w:rsidR="005F532C">
        <w:rPr>
          <w:rFonts w:ascii="Arial" w:eastAsia="Calibri" w:hAnsi="Arial" w:cs="Arial"/>
          <w:sz w:val="32"/>
          <w:szCs w:val="32"/>
        </w:rPr>
        <w:t>,</w:t>
      </w:r>
      <w:r>
        <w:rPr>
          <w:rFonts w:ascii="Arial" w:eastAsia="Calibri" w:hAnsi="Arial" w:cs="Arial"/>
          <w:sz w:val="32"/>
          <w:szCs w:val="32"/>
        </w:rPr>
        <w:t xml:space="preserve"> все со мной </w:t>
      </w:r>
      <w:proofErr w:type="gramStart"/>
      <w:r>
        <w:rPr>
          <w:rFonts w:ascii="Arial" w:eastAsia="Calibri" w:hAnsi="Arial" w:cs="Arial"/>
          <w:sz w:val="32"/>
          <w:szCs w:val="32"/>
        </w:rPr>
        <w:t>согласятся насколько эта тема актуальна</w:t>
      </w:r>
      <w:proofErr w:type="gramEnd"/>
      <w:r>
        <w:rPr>
          <w:rFonts w:ascii="Arial" w:eastAsia="Calibri" w:hAnsi="Arial" w:cs="Arial"/>
          <w:sz w:val="32"/>
          <w:szCs w:val="32"/>
        </w:rPr>
        <w:t xml:space="preserve"> сегодня для всей мировой науки и общественной жизни.</w:t>
      </w:r>
    </w:p>
    <w:p w:rsidR="003B1903" w:rsidRPr="00D86D2F" w:rsidRDefault="003B1903" w:rsidP="003B1903">
      <w:pPr>
        <w:spacing w:after="0" w:line="360" w:lineRule="auto"/>
        <w:ind w:firstLine="720"/>
        <w:jc w:val="both"/>
        <w:rPr>
          <w:rFonts w:ascii="Arial" w:eastAsia="Cambria" w:hAnsi="Arial" w:cs="Arial"/>
          <w:sz w:val="32"/>
          <w:szCs w:val="32"/>
          <w:lang w:eastAsia="ru-RU"/>
        </w:rPr>
      </w:pPr>
      <w:r w:rsidRPr="00D86D2F">
        <w:rPr>
          <w:rFonts w:ascii="Arial" w:eastAsia="Cambria" w:hAnsi="Arial" w:cs="Arial"/>
          <w:sz w:val="32"/>
          <w:szCs w:val="32"/>
          <w:lang w:eastAsia="ru-RU"/>
        </w:rPr>
        <w:lastRenderedPageBreak/>
        <w:t xml:space="preserve">Мы отремонтировали три общежития в центре </w:t>
      </w:r>
      <w:r w:rsidR="005A3013" w:rsidRPr="00D86D2F">
        <w:rPr>
          <w:rFonts w:ascii="Arial" w:eastAsia="Cambria" w:hAnsi="Arial" w:cs="Arial"/>
          <w:sz w:val="32"/>
          <w:szCs w:val="32"/>
          <w:lang w:eastAsia="ru-RU"/>
        </w:rPr>
        <w:t>Казани</w:t>
      </w:r>
      <w:r w:rsidRPr="00D86D2F">
        <w:rPr>
          <w:rFonts w:ascii="Arial" w:eastAsia="Cambria" w:hAnsi="Arial" w:cs="Arial"/>
          <w:sz w:val="32"/>
          <w:szCs w:val="32"/>
          <w:lang w:eastAsia="ru-RU"/>
        </w:rPr>
        <w:t xml:space="preserve"> общей вместимостью </w:t>
      </w:r>
      <w:r w:rsidR="005A3013" w:rsidRPr="00D86D2F">
        <w:rPr>
          <w:rFonts w:ascii="Arial" w:eastAsia="Cambria" w:hAnsi="Arial" w:cs="Arial"/>
          <w:sz w:val="32"/>
          <w:szCs w:val="32"/>
          <w:lang w:eastAsia="ru-RU"/>
        </w:rPr>
        <w:t xml:space="preserve">почти на полторы тысячи </w:t>
      </w:r>
      <w:r w:rsidR="005A3013" w:rsidRPr="005F532C">
        <w:rPr>
          <w:rFonts w:ascii="Arial" w:eastAsia="Cambria" w:hAnsi="Arial" w:cs="Arial"/>
          <w:sz w:val="24"/>
          <w:szCs w:val="24"/>
          <w:lang w:eastAsia="ru-RU"/>
        </w:rPr>
        <w:t>(</w:t>
      </w:r>
      <w:r w:rsidRPr="005F532C">
        <w:rPr>
          <w:rFonts w:ascii="Arial" w:eastAsia="Cambria" w:hAnsi="Arial" w:cs="Arial"/>
          <w:sz w:val="24"/>
          <w:szCs w:val="24"/>
          <w:lang w:eastAsia="ru-RU"/>
        </w:rPr>
        <w:t>1</w:t>
      </w:r>
      <w:r w:rsidR="005A3013" w:rsidRPr="005F532C">
        <w:rPr>
          <w:rFonts w:ascii="Arial" w:eastAsia="Cambria" w:hAnsi="Arial" w:cs="Arial"/>
          <w:sz w:val="24"/>
          <w:szCs w:val="24"/>
          <w:lang w:eastAsia="ru-RU"/>
        </w:rPr>
        <w:t> </w:t>
      </w:r>
      <w:r w:rsidRPr="005F532C">
        <w:rPr>
          <w:rFonts w:ascii="Arial" w:eastAsia="Cambria" w:hAnsi="Arial" w:cs="Arial"/>
          <w:sz w:val="24"/>
          <w:szCs w:val="24"/>
          <w:lang w:eastAsia="ru-RU"/>
        </w:rPr>
        <w:t>470</w:t>
      </w:r>
      <w:r w:rsidR="005A3013" w:rsidRPr="005F532C">
        <w:rPr>
          <w:rFonts w:ascii="Arial" w:eastAsia="Cambria" w:hAnsi="Arial" w:cs="Arial"/>
          <w:sz w:val="24"/>
          <w:szCs w:val="24"/>
          <w:lang w:eastAsia="ru-RU"/>
        </w:rPr>
        <w:t>)</w:t>
      </w:r>
      <w:r w:rsidRPr="00D86D2F">
        <w:rPr>
          <w:rFonts w:ascii="Arial" w:eastAsia="Cambria" w:hAnsi="Arial" w:cs="Arial"/>
          <w:sz w:val="32"/>
          <w:szCs w:val="32"/>
          <w:lang w:eastAsia="ru-RU"/>
        </w:rPr>
        <w:t xml:space="preserve"> мест, заселение которых прои</w:t>
      </w:r>
      <w:r w:rsidR="00347753">
        <w:rPr>
          <w:rFonts w:ascii="Arial" w:eastAsia="Cambria" w:hAnsi="Arial" w:cs="Arial"/>
          <w:sz w:val="32"/>
          <w:szCs w:val="32"/>
          <w:lang w:eastAsia="ru-RU"/>
        </w:rPr>
        <w:t>зойдёт буквально на днях</w:t>
      </w:r>
      <w:r w:rsidRPr="00D86D2F">
        <w:rPr>
          <w:rFonts w:ascii="Arial" w:eastAsia="Cambria" w:hAnsi="Arial" w:cs="Arial"/>
          <w:sz w:val="32"/>
          <w:szCs w:val="32"/>
          <w:lang w:eastAsia="ru-RU"/>
        </w:rPr>
        <w:t xml:space="preserve">. </w:t>
      </w:r>
      <w:r w:rsidR="00347753">
        <w:rPr>
          <w:rFonts w:ascii="Arial" w:eastAsia="Cambria" w:hAnsi="Arial" w:cs="Arial"/>
          <w:sz w:val="32"/>
          <w:szCs w:val="32"/>
          <w:lang w:eastAsia="ru-RU"/>
        </w:rPr>
        <w:t xml:space="preserve">Здесь предусмотрены специальные помещения для работы центра </w:t>
      </w:r>
      <w:proofErr w:type="spellStart"/>
      <w:r w:rsidR="00347753">
        <w:rPr>
          <w:rFonts w:ascii="Arial" w:eastAsia="Cambria" w:hAnsi="Arial" w:cs="Arial"/>
          <w:sz w:val="32"/>
          <w:szCs w:val="32"/>
          <w:lang w:eastAsia="ru-RU"/>
        </w:rPr>
        <w:t>студсоветов</w:t>
      </w:r>
      <w:proofErr w:type="spellEnd"/>
      <w:r w:rsidR="00347753">
        <w:rPr>
          <w:rFonts w:ascii="Arial" w:eastAsia="Cambria" w:hAnsi="Arial" w:cs="Arial"/>
          <w:sz w:val="32"/>
          <w:szCs w:val="32"/>
          <w:lang w:eastAsia="ru-RU"/>
        </w:rPr>
        <w:t xml:space="preserve"> общежитий. </w:t>
      </w:r>
      <w:r w:rsidRPr="00D86D2F">
        <w:rPr>
          <w:rFonts w:ascii="Arial" w:eastAsia="Cambria" w:hAnsi="Arial" w:cs="Arial"/>
          <w:sz w:val="32"/>
          <w:szCs w:val="32"/>
          <w:lang w:eastAsia="ru-RU"/>
        </w:rPr>
        <w:t xml:space="preserve">По своим нынешним стандартам </w:t>
      </w:r>
      <w:r w:rsidR="00347753">
        <w:rPr>
          <w:rFonts w:ascii="Arial" w:eastAsia="Cambria" w:hAnsi="Arial" w:cs="Arial"/>
          <w:sz w:val="32"/>
          <w:szCs w:val="32"/>
          <w:lang w:eastAsia="ru-RU"/>
        </w:rPr>
        <w:t>обновлённые общежития</w:t>
      </w:r>
      <w:r w:rsidRPr="00D86D2F">
        <w:rPr>
          <w:rFonts w:ascii="Arial" w:eastAsia="Cambria" w:hAnsi="Arial" w:cs="Arial"/>
          <w:sz w:val="32"/>
          <w:szCs w:val="32"/>
          <w:lang w:eastAsia="ru-RU"/>
        </w:rPr>
        <w:t xml:space="preserve"> мало чем отличаются от условий Деревни Универсиады.</w:t>
      </w:r>
    </w:p>
    <w:p w:rsidR="005F532C" w:rsidRDefault="003B1903" w:rsidP="003B1903">
      <w:pPr>
        <w:spacing w:after="0" w:line="360" w:lineRule="auto"/>
        <w:ind w:firstLine="720"/>
        <w:jc w:val="both"/>
        <w:rPr>
          <w:rFonts w:ascii="Arial" w:eastAsia="Cambria" w:hAnsi="Arial" w:cs="Arial"/>
          <w:sz w:val="32"/>
          <w:szCs w:val="32"/>
          <w:lang w:eastAsia="ru-RU"/>
        </w:rPr>
      </w:pPr>
      <w:r w:rsidRPr="00D86D2F">
        <w:rPr>
          <w:rFonts w:ascii="Arial" w:eastAsia="Cambria" w:hAnsi="Arial" w:cs="Arial"/>
          <w:sz w:val="32"/>
          <w:szCs w:val="32"/>
          <w:lang w:eastAsia="ru-RU"/>
        </w:rPr>
        <w:t xml:space="preserve">Еще в апреле прошлого года мы разбили парк с яблоневой аллеей в честь 70-летия Великой Победы во дворе </w:t>
      </w:r>
      <w:r w:rsidR="00475DD4" w:rsidRPr="00D86D2F">
        <w:rPr>
          <w:rFonts w:ascii="Arial" w:eastAsia="Cambria" w:hAnsi="Arial" w:cs="Arial"/>
          <w:sz w:val="32"/>
          <w:szCs w:val="32"/>
          <w:lang w:eastAsia="ru-RU"/>
        </w:rPr>
        <w:t xml:space="preserve">Главного здания </w:t>
      </w:r>
      <w:r w:rsidRPr="00D86D2F">
        <w:rPr>
          <w:rFonts w:ascii="Arial" w:eastAsia="Cambria" w:hAnsi="Arial" w:cs="Arial"/>
          <w:sz w:val="32"/>
          <w:szCs w:val="32"/>
          <w:lang w:eastAsia="ru-RU"/>
        </w:rPr>
        <w:t xml:space="preserve">университета вдоль ул. Профсоюзной, а в общей </w:t>
      </w:r>
      <w:r w:rsidRPr="00D86D2F">
        <w:rPr>
          <w:rFonts w:ascii="Arial" w:eastAsia="Cambria" w:hAnsi="Arial" w:cs="Arial"/>
          <w:sz w:val="32"/>
          <w:szCs w:val="32"/>
          <w:lang w:eastAsia="ru-RU"/>
        </w:rPr>
        <w:lastRenderedPageBreak/>
        <w:t xml:space="preserve">сложности </w:t>
      </w:r>
      <w:r w:rsidR="00352EE4" w:rsidRPr="00D86D2F">
        <w:rPr>
          <w:rFonts w:ascii="Arial" w:eastAsia="Cambria" w:hAnsi="Arial" w:cs="Arial"/>
          <w:sz w:val="32"/>
          <w:szCs w:val="32"/>
          <w:lang w:eastAsia="ru-RU"/>
        </w:rPr>
        <w:t xml:space="preserve">в рамках акций общегородского озеленения </w:t>
      </w:r>
      <w:r w:rsidRPr="00D86D2F">
        <w:rPr>
          <w:rFonts w:ascii="Arial" w:eastAsia="Cambria" w:hAnsi="Arial" w:cs="Arial"/>
          <w:sz w:val="32"/>
          <w:szCs w:val="32"/>
          <w:lang w:eastAsia="ru-RU"/>
        </w:rPr>
        <w:t xml:space="preserve">посадили </w:t>
      </w:r>
      <w:r w:rsidR="00352EE4" w:rsidRPr="00D86D2F">
        <w:rPr>
          <w:rFonts w:ascii="Arial" w:eastAsia="Cambria" w:hAnsi="Arial" w:cs="Arial"/>
          <w:sz w:val="32"/>
          <w:szCs w:val="32"/>
          <w:lang w:eastAsia="ru-RU"/>
        </w:rPr>
        <w:t xml:space="preserve">на территории Казани </w:t>
      </w:r>
      <w:r w:rsidRPr="00D86D2F">
        <w:rPr>
          <w:rFonts w:ascii="Arial" w:eastAsia="Cambria" w:hAnsi="Arial" w:cs="Arial"/>
          <w:sz w:val="32"/>
          <w:szCs w:val="32"/>
          <w:lang w:eastAsia="ru-RU"/>
        </w:rPr>
        <w:t>более 2 тысяч деревьев.</w:t>
      </w:r>
      <w:r w:rsidR="00991208">
        <w:rPr>
          <w:rFonts w:ascii="Arial" w:eastAsia="Cambria" w:hAnsi="Arial" w:cs="Arial"/>
          <w:sz w:val="32"/>
          <w:szCs w:val="32"/>
          <w:lang w:eastAsia="ru-RU"/>
        </w:rPr>
        <w:t xml:space="preserve"> </w:t>
      </w:r>
    </w:p>
    <w:p w:rsidR="003B1903" w:rsidRDefault="00991208" w:rsidP="003B1903">
      <w:pPr>
        <w:spacing w:after="0" w:line="360" w:lineRule="auto"/>
        <w:ind w:firstLine="720"/>
        <w:jc w:val="both"/>
        <w:rPr>
          <w:rFonts w:ascii="Arial" w:eastAsia="Cambria" w:hAnsi="Arial" w:cs="Arial"/>
          <w:sz w:val="32"/>
          <w:szCs w:val="32"/>
          <w:lang w:eastAsia="ru-RU"/>
        </w:rPr>
      </w:pPr>
      <w:r>
        <w:rPr>
          <w:rFonts w:ascii="Arial" w:eastAsia="Cambria" w:hAnsi="Arial" w:cs="Arial"/>
          <w:sz w:val="32"/>
          <w:szCs w:val="32"/>
          <w:lang w:eastAsia="ru-RU"/>
        </w:rPr>
        <w:t>К сожалению, эти факты мало интересуют наши СМИ, зато санитарная ликвидация нескольких аварийных</w:t>
      </w:r>
      <w:r w:rsidR="005F532C">
        <w:rPr>
          <w:rFonts w:ascii="Arial" w:eastAsia="Cambria" w:hAnsi="Arial" w:cs="Arial"/>
          <w:sz w:val="32"/>
          <w:szCs w:val="32"/>
          <w:lang w:eastAsia="ru-RU"/>
        </w:rPr>
        <w:t>, опасных для здоровья и жизни,</w:t>
      </w:r>
      <w:r>
        <w:rPr>
          <w:rFonts w:ascii="Arial" w:eastAsia="Cambria" w:hAnsi="Arial" w:cs="Arial"/>
          <w:sz w:val="32"/>
          <w:szCs w:val="32"/>
          <w:lang w:eastAsia="ru-RU"/>
        </w:rPr>
        <w:t xml:space="preserve"> стволов вызвала такой резонанс в Республике, что дело дошло </w:t>
      </w:r>
      <w:proofErr w:type="gramStart"/>
      <w:r>
        <w:rPr>
          <w:rFonts w:ascii="Arial" w:eastAsia="Cambria" w:hAnsi="Arial" w:cs="Arial"/>
          <w:sz w:val="32"/>
          <w:szCs w:val="32"/>
          <w:lang w:eastAsia="ru-RU"/>
        </w:rPr>
        <w:t>аж</w:t>
      </w:r>
      <w:proofErr w:type="gramEnd"/>
      <w:r>
        <w:rPr>
          <w:rFonts w:ascii="Arial" w:eastAsia="Cambria" w:hAnsi="Arial" w:cs="Arial"/>
          <w:sz w:val="32"/>
          <w:szCs w:val="32"/>
          <w:lang w:eastAsia="ru-RU"/>
        </w:rPr>
        <w:t xml:space="preserve"> до компетентных органов. Видимо, по воле некоторых заинтересованных лиц в </w:t>
      </w:r>
      <w:r w:rsidR="005F532C">
        <w:rPr>
          <w:rFonts w:ascii="Arial" w:eastAsia="Cambria" w:hAnsi="Arial" w:cs="Arial"/>
          <w:sz w:val="32"/>
          <w:szCs w:val="32"/>
          <w:lang w:eastAsia="ru-RU"/>
        </w:rPr>
        <w:t xml:space="preserve">заранее </w:t>
      </w:r>
      <w:r>
        <w:rPr>
          <w:rFonts w:ascii="Arial" w:eastAsia="Cambria" w:hAnsi="Arial" w:cs="Arial"/>
          <w:sz w:val="32"/>
          <w:szCs w:val="32"/>
          <w:lang w:eastAsia="ru-RU"/>
        </w:rPr>
        <w:t>подготовленную почву могут ронять семена даже сгнившие деревья…</w:t>
      </w:r>
    </w:p>
    <w:p w:rsidR="005F532C" w:rsidRDefault="005F532C" w:rsidP="003B1903">
      <w:pPr>
        <w:spacing w:after="0" w:line="360" w:lineRule="auto"/>
        <w:ind w:firstLine="720"/>
        <w:jc w:val="both"/>
        <w:rPr>
          <w:rFonts w:ascii="Arial" w:eastAsia="Cambria" w:hAnsi="Arial" w:cs="Arial"/>
          <w:sz w:val="32"/>
          <w:szCs w:val="32"/>
          <w:lang w:eastAsia="ru-RU"/>
        </w:rPr>
      </w:pPr>
    </w:p>
    <w:p w:rsidR="00991208" w:rsidRPr="00D86D2F" w:rsidRDefault="00991208" w:rsidP="003B1903">
      <w:pPr>
        <w:spacing w:after="0" w:line="360" w:lineRule="auto"/>
        <w:ind w:firstLine="720"/>
        <w:jc w:val="both"/>
        <w:rPr>
          <w:rFonts w:ascii="Arial" w:eastAsia="Cambria" w:hAnsi="Arial" w:cs="Arial"/>
          <w:sz w:val="32"/>
          <w:szCs w:val="32"/>
          <w:lang w:eastAsia="ru-RU"/>
        </w:rPr>
      </w:pPr>
      <w:r>
        <w:rPr>
          <w:rFonts w:ascii="Arial" w:eastAsia="Cambria" w:hAnsi="Arial" w:cs="Arial"/>
          <w:sz w:val="32"/>
          <w:szCs w:val="32"/>
          <w:lang w:eastAsia="ru-RU"/>
        </w:rPr>
        <w:t>Я немного отвлёкся.</w:t>
      </w:r>
    </w:p>
    <w:p w:rsidR="00853353" w:rsidRPr="00D86D2F" w:rsidRDefault="00991208" w:rsidP="00C00274">
      <w:pPr>
        <w:spacing w:after="0" w:line="360" w:lineRule="auto"/>
        <w:ind w:firstLine="720"/>
        <w:jc w:val="both"/>
        <w:rPr>
          <w:rFonts w:ascii="Arial" w:eastAsia="Cambria" w:hAnsi="Arial" w:cs="Arial"/>
          <w:sz w:val="32"/>
          <w:szCs w:val="32"/>
          <w:lang w:eastAsia="ru-RU"/>
        </w:rPr>
      </w:pPr>
      <w:r>
        <w:rPr>
          <w:rFonts w:ascii="Arial" w:eastAsia="Cambria" w:hAnsi="Arial" w:cs="Arial"/>
          <w:sz w:val="32"/>
          <w:szCs w:val="32"/>
          <w:lang w:eastAsia="ru-RU"/>
        </w:rPr>
        <w:lastRenderedPageBreak/>
        <w:t>В</w:t>
      </w:r>
      <w:r w:rsidR="00B42E9E" w:rsidRPr="00D86D2F">
        <w:rPr>
          <w:rFonts w:ascii="Arial" w:eastAsia="Cambria" w:hAnsi="Arial" w:cs="Arial"/>
          <w:sz w:val="32"/>
          <w:szCs w:val="32"/>
          <w:lang w:eastAsia="ru-RU"/>
        </w:rPr>
        <w:t xml:space="preserve"> КСК УНИКС</w:t>
      </w:r>
      <w:r w:rsidR="003B1903" w:rsidRPr="00D86D2F">
        <w:rPr>
          <w:rFonts w:ascii="Arial" w:eastAsia="Cambria" w:hAnsi="Arial" w:cs="Arial"/>
          <w:sz w:val="32"/>
          <w:szCs w:val="32"/>
          <w:lang w:eastAsia="ru-RU"/>
        </w:rPr>
        <w:t>, тремя этажами вниз от того места, где мы сейчас с вами находимся,</w:t>
      </w:r>
      <w:r w:rsidR="00B42E9E" w:rsidRPr="00D86D2F">
        <w:rPr>
          <w:rFonts w:ascii="Arial" w:eastAsia="Cambria" w:hAnsi="Arial" w:cs="Arial"/>
          <w:sz w:val="32"/>
          <w:szCs w:val="32"/>
          <w:lang w:eastAsia="ru-RU"/>
        </w:rPr>
        <w:t xml:space="preserve"> </w:t>
      </w:r>
      <w:r w:rsidR="00853353" w:rsidRPr="00D86D2F">
        <w:rPr>
          <w:rFonts w:ascii="Arial" w:eastAsia="Cambria" w:hAnsi="Arial" w:cs="Arial"/>
          <w:sz w:val="32"/>
          <w:szCs w:val="32"/>
          <w:lang w:eastAsia="ru-RU"/>
        </w:rPr>
        <w:t>нами созданы</w:t>
      </w:r>
      <w:r w:rsidR="003B1903" w:rsidRPr="00D86D2F">
        <w:rPr>
          <w:rFonts w:ascii="Arial" w:eastAsia="Cambria" w:hAnsi="Arial" w:cs="Arial"/>
          <w:sz w:val="32"/>
          <w:szCs w:val="32"/>
          <w:lang w:eastAsia="ru-RU"/>
        </w:rPr>
        <w:t xml:space="preserve"> </w:t>
      </w:r>
      <w:r w:rsidR="00B42E9E" w:rsidRPr="00D86D2F">
        <w:rPr>
          <w:rFonts w:ascii="Arial" w:eastAsia="Cambria" w:hAnsi="Arial" w:cs="Arial"/>
          <w:sz w:val="32"/>
          <w:szCs w:val="32"/>
          <w:lang w:eastAsia="ru-RU"/>
        </w:rPr>
        <w:t xml:space="preserve">две абсолютно новых площадки: центр студенческих общественных организаций и центр инновационного развития. </w:t>
      </w:r>
      <w:proofErr w:type="gramStart"/>
      <w:r w:rsidR="00B42E9E" w:rsidRPr="00D86D2F">
        <w:rPr>
          <w:rFonts w:ascii="Arial" w:eastAsia="Cambria" w:hAnsi="Arial" w:cs="Arial"/>
          <w:sz w:val="32"/>
          <w:szCs w:val="32"/>
          <w:lang w:eastAsia="ru-RU"/>
        </w:rPr>
        <w:t>Уникальные</w:t>
      </w:r>
      <w:proofErr w:type="gramEnd"/>
      <w:r w:rsidR="00B42E9E" w:rsidRPr="00D86D2F">
        <w:rPr>
          <w:rFonts w:ascii="Arial" w:eastAsia="Cambria" w:hAnsi="Arial" w:cs="Arial"/>
          <w:sz w:val="32"/>
          <w:szCs w:val="32"/>
          <w:lang w:eastAsia="ru-RU"/>
        </w:rPr>
        <w:t xml:space="preserve"> как по внешнему виду, так и по содержанию.</w:t>
      </w:r>
    </w:p>
    <w:p w:rsidR="00264C9D" w:rsidRPr="00D86D2F" w:rsidRDefault="00264C9D" w:rsidP="00264C9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D86D2F">
        <w:rPr>
          <w:rFonts w:ascii="Arial" w:eastAsia="Times New Roman" w:hAnsi="Arial" w:cs="Arial"/>
          <w:sz w:val="32"/>
          <w:szCs w:val="32"/>
          <w:lang w:eastAsia="ru-RU"/>
        </w:rPr>
        <w:t>Так</w:t>
      </w:r>
      <w:r w:rsidR="000108CC" w:rsidRPr="00D86D2F">
        <w:rPr>
          <w:rFonts w:ascii="Arial" w:eastAsia="Times New Roman" w:hAnsi="Arial" w:cs="Arial"/>
          <w:sz w:val="32"/>
          <w:szCs w:val="32"/>
          <w:lang w:eastAsia="ru-RU"/>
        </w:rPr>
        <w:t>,</w:t>
      </w:r>
      <w:r w:rsidRPr="00D86D2F">
        <w:rPr>
          <w:rFonts w:ascii="Arial" w:eastAsia="Times New Roman" w:hAnsi="Arial" w:cs="Arial"/>
          <w:sz w:val="32"/>
          <w:szCs w:val="32"/>
          <w:lang w:eastAsia="ru-RU"/>
        </w:rPr>
        <w:t xml:space="preserve"> например, проанализировав деятельность </w:t>
      </w:r>
      <w:proofErr w:type="spellStart"/>
      <w:r w:rsidRPr="00D86D2F">
        <w:rPr>
          <w:rFonts w:ascii="Arial" w:eastAsia="Times New Roman" w:hAnsi="Arial" w:cs="Arial"/>
          <w:sz w:val="32"/>
          <w:szCs w:val="32"/>
          <w:lang w:eastAsia="ru-RU"/>
        </w:rPr>
        <w:t>МИПов</w:t>
      </w:r>
      <w:proofErr w:type="spellEnd"/>
      <w:r w:rsidRPr="00D86D2F">
        <w:rPr>
          <w:rFonts w:ascii="Arial" w:eastAsia="Times New Roman" w:hAnsi="Arial" w:cs="Arial"/>
          <w:sz w:val="32"/>
          <w:szCs w:val="32"/>
          <w:lang w:eastAsia="ru-RU"/>
        </w:rPr>
        <w:t xml:space="preserve"> КФУ – а это 45 предприятий – мы отметили недостаточный оборот и низкий объем реализованной инновационной продукции этих компаний. Основная причина заключалась в том, что разработчик инновации это, прежде всего, учёный, </w:t>
      </w:r>
      <w:r w:rsidR="000108CC" w:rsidRPr="00D86D2F">
        <w:rPr>
          <w:rFonts w:ascii="Arial" w:eastAsia="Times New Roman" w:hAnsi="Arial" w:cs="Arial"/>
          <w:sz w:val="32"/>
          <w:szCs w:val="32"/>
          <w:lang w:eastAsia="ru-RU"/>
        </w:rPr>
        <w:t>который, чаще всего,</w:t>
      </w:r>
      <w:r w:rsidRPr="00D86D2F">
        <w:rPr>
          <w:rFonts w:ascii="Arial" w:eastAsia="Times New Roman" w:hAnsi="Arial" w:cs="Arial"/>
          <w:sz w:val="32"/>
          <w:szCs w:val="32"/>
          <w:lang w:eastAsia="ru-RU"/>
        </w:rPr>
        <w:t xml:space="preserve"> далеко </w:t>
      </w:r>
      <w:r w:rsidRPr="00D86D2F">
        <w:rPr>
          <w:rFonts w:ascii="Arial" w:eastAsia="Times New Roman" w:hAnsi="Arial" w:cs="Arial"/>
          <w:sz w:val="32"/>
          <w:szCs w:val="32"/>
          <w:lang w:eastAsia="ru-RU"/>
        </w:rPr>
        <w:lastRenderedPageBreak/>
        <w:t xml:space="preserve">не всегда успешный предприниматель. </w:t>
      </w:r>
      <w:proofErr w:type="gramStart"/>
      <w:r w:rsidRPr="00D86D2F">
        <w:rPr>
          <w:rFonts w:ascii="Arial" w:eastAsia="Times New Roman" w:hAnsi="Arial" w:cs="Arial"/>
          <w:sz w:val="32"/>
          <w:szCs w:val="32"/>
          <w:lang w:eastAsia="ru-RU"/>
        </w:rPr>
        <w:t xml:space="preserve">Поэтому в </w:t>
      </w:r>
      <w:r w:rsidR="00475DD4" w:rsidRPr="00D86D2F">
        <w:rPr>
          <w:rFonts w:ascii="Arial" w:eastAsia="Times New Roman" w:hAnsi="Arial" w:cs="Arial"/>
          <w:sz w:val="32"/>
          <w:szCs w:val="32"/>
          <w:lang w:eastAsia="ru-RU"/>
        </w:rPr>
        <w:t>новом офисе</w:t>
      </w:r>
      <w:r w:rsidRPr="00D86D2F">
        <w:rPr>
          <w:rFonts w:ascii="Arial" w:eastAsia="Times New Roman" w:hAnsi="Arial" w:cs="Arial"/>
          <w:sz w:val="32"/>
          <w:szCs w:val="32"/>
          <w:lang w:eastAsia="ru-RU"/>
        </w:rPr>
        <w:t xml:space="preserve"> работа по созданию и развитию </w:t>
      </w:r>
      <w:proofErr w:type="spellStart"/>
      <w:r w:rsidRPr="00D86D2F">
        <w:rPr>
          <w:rFonts w:ascii="Arial" w:eastAsia="Times New Roman" w:hAnsi="Arial" w:cs="Arial"/>
          <w:sz w:val="32"/>
          <w:szCs w:val="32"/>
          <w:lang w:eastAsia="ru-RU"/>
        </w:rPr>
        <w:t>МИПов</w:t>
      </w:r>
      <w:proofErr w:type="spellEnd"/>
      <w:r w:rsidRPr="00D86D2F">
        <w:rPr>
          <w:rFonts w:ascii="Arial" w:eastAsia="Times New Roman" w:hAnsi="Arial" w:cs="Arial"/>
          <w:sz w:val="32"/>
          <w:szCs w:val="32"/>
          <w:lang w:eastAsia="ru-RU"/>
        </w:rPr>
        <w:t xml:space="preserve"> будет проводиться  сводными проектными группами, куда помимо автора инновационной разработки, будут входить </w:t>
      </w:r>
      <w:r w:rsidR="000108CC" w:rsidRPr="00D86D2F">
        <w:rPr>
          <w:rFonts w:ascii="Arial" w:eastAsia="Times New Roman" w:hAnsi="Arial" w:cs="Arial"/>
          <w:sz w:val="32"/>
          <w:szCs w:val="32"/>
          <w:lang w:eastAsia="ru-RU"/>
        </w:rPr>
        <w:t xml:space="preserve">юристы и </w:t>
      </w:r>
      <w:r w:rsidRPr="00D86D2F">
        <w:rPr>
          <w:rFonts w:ascii="Arial" w:eastAsia="Times New Roman" w:hAnsi="Arial" w:cs="Arial"/>
          <w:sz w:val="32"/>
          <w:szCs w:val="32"/>
          <w:lang w:eastAsia="ru-RU"/>
        </w:rPr>
        <w:t>экономисты-профессионалы</w:t>
      </w:r>
      <w:r w:rsidR="000108CC" w:rsidRPr="00D86D2F">
        <w:rPr>
          <w:rFonts w:ascii="Arial" w:eastAsia="Times New Roman" w:hAnsi="Arial" w:cs="Arial"/>
          <w:sz w:val="32"/>
          <w:szCs w:val="32"/>
          <w:lang w:eastAsia="ru-RU"/>
        </w:rPr>
        <w:t>, а также</w:t>
      </w:r>
      <w:r w:rsidRPr="00D86D2F">
        <w:rPr>
          <w:rFonts w:ascii="Arial" w:eastAsia="Times New Roman" w:hAnsi="Arial" w:cs="Arial"/>
          <w:sz w:val="32"/>
          <w:szCs w:val="32"/>
          <w:lang w:eastAsia="ru-RU"/>
        </w:rPr>
        <w:t xml:space="preserve"> студенты выпускных курсов с базовым экономическим </w:t>
      </w:r>
      <w:r w:rsidR="000108CC" w:rsidRPr="00D86D2F">
        <w:rPr>
          <w:rFonts w:ascii="Arial" w:eastAsia="Times New Roman" w:hAnsi="Arial" w:cs="Arial"/>
          <w:sz w:val="32"/>
          <w:szCs w:val="32"/>
          <w:lang w:eastAsia="ru-RU"/>
        </w:rPr>
        <w:t xml:space="preserve">и юридическим </w:t>
      </w:r>
      <w:r w:rsidRPr="00D86D2F">
        <w:rPr>
          <w:rFonts w:ascii="Arial" w:eastAsia="Times New Roman" w:hAnsi="Arial" w:cs="Arial"/>
          <w:sz w:val="32"/>
          <w:szCs w:val="32"/>
          <w:lang w:eastAsia="ru-RU"/>
        </w:rPr>
        <w:t>образованием, которые, как раз</w:t>
      </w:r>
      <w:r w:rsidR="00C93933" w:rsidRPr="00D86D2F">
        <w:rPr>
          <w:rFonts w:ascii="Arial" w:eastAsia="Times New Roman" w:hAnsi="Arial" w:cs="Arial"/>
          <w:sz w:val="32"/>
          <w:szCs w:val="32"/>
          <w:lang w:eastAsia="ru-RU"/>
        </w:rPr>
        <w:t>,</w:t>
      </w:r>
      <w:r w:rsidRPr="00D86D2F">
        <w:rPr>
          <w:rFonts w:ascii="Arial" w:eastAsia="Times New Roman" w:hAnsi="Arial" w:cs="Arial"/>
          <w:sz w:val="32"/>
          <w:szCs w:val="32"/>
          <w:lang w:eastAsia="ru-RU"/>
        </w:rPr>
        <w:t xml:space="preserve"> и будут </w:t>
      </w:r>
      <w:r w:rsidR="00C93933" w:rsidRPr="00D86D2F">
        <w:rPr>
          <w:rFonts w:ascii="Arial" w:eastAsia="Times New Roman" w:hAnsi="Arial" w:cs="Arial"/>
          <w:sz w:val="32"/>
          <w:szCs w:val="32"/>
          <w:lang w:eastAsia="ru-RU"/>
        </w:rPr>
        <w:t>проводить</w:t>
      </w:r>
      <w:r w:rsidRPr="00D86D2F">
        <w:rPr>
          <w:rFonts w:ascii="Arial" w:eastAsia="Times New Roman" w:hAnsi="Arial" w:cs="Arial"/>
          <w:sz w:val="32"/>
          <w:szCs w:val="32"/>
          <w:lang w:eastAsia="ru-RU"/>
        </w:rPr>
        <w:t xml:space="preserve"> маркетинговы</w:t>
      </w:r>
      <w:r w:rsidR="00C93933" w:rsidRPr="00D86D2F">
        <w:rPr>
          <w:rFonts w:ascii="Arial" w:eastAsia="Times New Roman" w:hAnsi="Arial" w:cs="Arial"/>
          <w:sz w:val="32"/>
          <w:szCs w:val="32"/>
          <w:lang w:eastAsia="ru-RU"/>
        </w:rPr>
        <w:t>е</w:t>
      </w:r>
      <w:r w:rsidRPr="00D86D2F">
        <w:rPr>
          <w:rFonts w:ascii="Arial" w:eastAsia="Times New Roman" w:hAnsi="Arial" w:cs="Arial"/>
          <w:sz w:val="32"/>
          <w:szCs w:val="32"/>
          <w:lang w:eastAsia="ru-RU"/>
        </w:rPr>
        <w:t xml:space="preserve"> исследовани</w:t>
      </w:r>
      <w:r w:rsidR="00C93933" w:rsidRPr="00D86D2F">
        <w:rPr>
          <w:rFonts w:ascii="Arial" w:eastAsia="Times New Roman" w:hAnsi="Arial" w:cs="Arial"/>
          <w:sz w:val="32"/>
          <w:szCs w:val="32"/>
          <w:lang w:eastAsia="ru-RU"/>
        </w:rPr>
        <w:t>я</w:t>
      </w:r>
      <w:r w:rsidRPr="00D86D2F">
        <w:rPr>
          <w:rFonts w:ascii="Arial" w:eastAsia="Times New Roman" w:hAnsi="Arial" w:cs="Arial"/>
          <w:sz w:val="32"/>
          <w:szCs w:val="32"/>
          <w:lang w:eastAsia="ru-RU"/>
        </w:rPr>
        <w:t>, осуществлять бизнес-планирование, оцен</w:t>
      </w:r>
      <w:r w:rsidR="00C93933" w:rsidRPr="00D86D2F">
        <w:rPr>
          <w:rFonts w:ascii="Arial" w:eastAsia="Times New Roman" w:hAnsi="Arial" w:cs="Arial"/>
          <w:sz w:val="32"/>
          <w:szCs w:val="32"/>
          <w:lang w:eastAsia="ru-RU"/>
        </w:rPr>
        <w:t>ивать</w:t>
      </w:r>
      <w:r w:rsidRPr="00D86D2F">
        <w:rPr>
          <w:rFonts w:ascii="Arial" w:eastAsia="Times New Roman" w:hAnsi="Arial" w:cs="Arial"/>
          <w:sz w:val="32"/>
          <w:szCs w:val="32"/>
          <w:lang w:eastAsia="ru-RU"/>
        </w:rPr>
        <w:t xml:space="preserve"> риск</w:t>
      </w:r>
      <w:r w:rsidR="00C93933" w:rsidRPr="00D86D2F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="00347753">
        <w:rPr>
          <w:rFonts w:ascii="Arial" w:eastAsia="Times New Roman" w:hAnsi="Arial" w:cs="Arial"/>
          <w:sz w:val="32"/>
          <w:szCs w:val="32"/>
          <w:lang w:eastAsia="ru-RU"/>
        </w:rPr>
        <w:t xml:space="preserve"> и, надеюсь, </w:t>
      </w:r>
      <w:r w:rsidR="00C93933" w:rsidRPr="00D86D2F">
        <w:rPr>
          <w:rFonts w:ascii="Arial" w:eastAsia="Times New Roman" w:hAnsi="Arial" w:cs="Arial"/>
          <w:sz w:val="32"/>
          <w:szCs w:val="32"/>
          <w:lang w:eastAsia="ru-RU"/>
        </w:rPr>
        <w:t xml:space="preserve">обеспечивать </w:t>
      </w:r>
      <w:r w:rsidRPr="00D86D2F">
        <w:rPr>
          <w:rFonts w:ascii="Arial" w:eastAsia="Times New Roman" w:hAnsi="Arial" w:cs="Arial"/>
          <w:sz w:val="32"/>
          <w:szCs w:val="32"/>
          <w:lang w:eastAsia="ru-RU"/>
        </w:rPr>
        <w:t>продвижение проекта.</w:t>
      </w:r>
      <w:proofErr w:type="gramEnd"/>
      <w:r w:rsidRPr="00D86D2F">
        <w:rPr>
          <w:rFonts w:ascii="Arial" w:eastAsia="Times New Roman" w:hAnsi="Arial" w:cs="Arial"/>
          <w:sz w:val="32"/>
          <w:szCs w:val="32"/>
          <w:lang w:eastAsia="ru-RU"/>
        </w:rPr>
        <w:t> </w:t>
      </w:r>
      <w:r w:rsidR="005F532C">
        <w:rPr>
          <w:rFonts w:ascii="Arial" w:eastAsia="Times New Roman" w:hAnsi="Arial" w:cs="Arial"/>
          <w:sz w:val="32"/>
          <w:szCs w:val="32"/>
          <w:lang w:eastAsia="ru-RU"/>
        </w:rPr>
        <w:t>Здесь же планируется размещение представительства Инвестиционно-венчурного фонда РТ.</w:t>
      </w:r>
    </w:p>
    <w:p w:rsidR="00347753" w:rsidRDefault="00475DD4" w:rsidP="00264C9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D86D2F">
        <w:rPr>
          <w:rFonts w:ascii="Arial" w:eastAsia="Times New Roman" w:hAnsi="Arial" w:cs="Arial"/>
          <w:sz w:val="32"/>
          <w:szCs w:val="32"/>
          <w:lang w:eastAsia="ru-RU"/>
        </w:rPr>
        <w:lastRenderedPageBreak/>
        <w:t>Сюда же</w:t>
      </w:r>
      <w:r w:rsidR="00264C9D" w:rsidRPr="00D86D2F">
        <w:rPr>
          <w:rFonts w:ascii="Arial" w:eastAsia="Times New Roman" w:hAnsi="Arial" w:cs="Arial"/>
          <w:sz w:val="32"/>
          <w:szCs w:val="32"/>
          <w:lang w:eastAsia="ru-RU"/>
        </w:rPr>
        <w:t xml:space="preserve"> будут сводиться все инновационные разработки </w:t>
      </w:r>
      <w:r w:rsidR="000108CC" w:rsidRPr="00D86D2F">
        <w:rPr>
          <w:rFonts w:ascii="Arial" w:eastAsia="Times New Roman" w:hAnsi="Arial" w:cs="Arial"/>
          <w:sz w:val="32"/>
          <w:szCs w:val="32"/>
          <w:lang w:eastAsia="ru-RU"/>
        </w:rPr>
        <w:t>у</w:t>
      </w:r>
      <w:r w:rsidR="00264C9D" w:rsidRPr="00D86D2F">
        <w:rPr>
          <w:rFonts w:ascii="Arial" w:eastAsia="Times New Roman" w:hAnsi="Arial" w:cs="Arial"/>
          <w:sz w:val="32"/>
          <w:szCs w:val="32"/>
          <w:lang w:eastAsia="ru-RU"/>
        </w:rPr>
        <w:t>ниверситета, охранные документы результатов интеллектуальной деятельности и информация об</w:t>
      </w:r>
      <w:r w:rsidR="000108CC" w:rsidRPr="00D86D2F">
        <w:rPr>
          <w:rFonts w:ascii="Arial" w:eastAsia="Times New Roman" w:hAnsi="Arial" w:cs="Arial"/>
          <w:sz w:val="32"/>
          <w:szCs w:val="32"/>
          <w:lang w:eastAsia="ru-RU"/>
        </w:rPr>
        <w:t xml:space="preserve"> университетском</w:t>
      </w:r>
      <w:r w:rsidR="00264C9D" w:rsidRPr="00D86D2F">
        <w:rPr>
          <w:rFonts w:ascii="Arial" w:eastAsia="Times New Roman" w:hAnsi="Arial" w:cs="Arial"/>
          <w:sz w:val="32"/>
          <w:szCs w:val="32"/>
          <w:lang w:eastAsia="ru-RU"/>
        </w:rPr>
        <w:t xml:space="preserve"> оборудовании, которое может быть </w:t>
      </w:r>
      <w:r w:rsidR="00347753">
        <w:rPr>
          <w:rFonts w:ascii="Arial" w:eastAsia="Times New Roman" w:hAnsi="Arial" w:cs="Arial"/>
          <w:sz w:val="32"/>
          <w:szCs w:val="32"/>
          <w:lang w:eastAsia="ru-RU"/>
        </w:rPr>
        <w:t>востребовано</w:t>
      </w:r>
      <w:r w:rsidR="00264C9D" w:rsidRPr="00D86D2F">
        <w:rPr>
          <w:rFonts w:ascii="Arial" w:eastAsia="Times New Roman" w:hAnsi="Arial" w:cs="Arial"/>
          <w:sz w:val="32"/>
          <w:szCs w:val="32"/>
          <w:lang w:eastAsia="ru-RU"/>
        </w:rPr>
        <w:t xml:space="preserve"> предприятиями</w:t>
      </w:r>
      <w:r w:rsidR="00347753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264C9D" w:rsidRPr="00D86D2F" w:rsidRDefault="00264C9D" w:rsidP="00264C9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D86D2F">
        <w:rPr>
          <w:rFonts w:ascii="Arial" w:eastAsia="Times New Roman" w:hAnsi="Arial" w:cs="Arial"/>
          <w:sz w:val="32"/>
          <w:szCs w:val="32"/>
          <w:lang w:eastAsia="ru-RU"/>
        </w:rPr>
        <w:t xml:space="preserve">Таким образом, </w:t>
      </w:r>
      <w:r w:rsidR="000108CC" w:rsidRPr="00D86D2F">
        <w:rPr>
          <w:rFonts w:ascii="Arial" w:eastAsia="Times New Roman" w:hAnsi="Arial" w:cs="Arial"/>
          <w:sz w:val="32"/>
          <w:szCs w:val="32"/>
          <w:lang w:eastAsia="ru-RU"/>
        </w:rPr>
        <w:t>здесь</w:t>
      </w:r>
      <w:r w:rsidRPr="00D86D2F">
        <w:rPr>
          <w:rFonts w:ascii="Arial" w:eastAsia="Times New Roman" w:hAnsi="Arial" w:cs="Arial"/>
          <w:sz w:val="32"/>
          <w:szCs w:val="32"/>
          <w:lang w:eastAsia="ru-RU"/>
        </w:rPr>
        <w:t xml:space="preserve"> будет реализован принцип "одного окна", когда предприятие в одном офисе может получить представление обо всех инновациях и возможностях университета и заключить договора о сотрудничестве.</w:t>
      </w:r>
    </w:p>
    <w:p w:rsidR="00264C9D" w:rsidRPr="00D86D2F" w:rsidRDefault="00264C9D" w:rsidP="00C00274">
      <w:pPr>
        <w:spacing w:after="0" w:line="360" w:lineRule="auto"/>
        <w:ind w:firstLine="720"/>
        <w:jc w:val="both"/>
        <w:rPr>
          <w:rFonts w:ascii="Arial" w:eastAsia="Cambria" w:hAnsi="Arial" w:cs="Arial"/>
          <w:sz w:val="32"/>
          <w:szCs w:val="32"/>
          <w:lang w:eastAsia="ru-RU"/>
        </w:rPr>
      </w:pPr>
    </w:p>
    <w:p w:rsidR="00C00274" w:rsidRPr="00D86D2F" w:rsidRDefault="00475DD4" w:rsidP="00C00274">
      <w:pPr>
        <w:spacing w:after="0" w:line="360" w:lineRule="auto"/>
        <w:ind w:firstLine="720"/>
        <w:jc w:val="both"/>
        <w:rPr>
          <w:rFonts w:ascii="Arial" w:eastAsia="Cambria" w:hAnsi="Arial" w:cs="Arial"/>
          <w:sz w:val="32"/>
          <w:szCs w:val="32"/>
          <w:lang w:eastAsia="ru-RU"/>
        </w:rPr>
      </w:pPr>
      <w:r w:rsidRPr="00D86D2F">
        <w:rPr>
          <w:rFonts w:ascii="Arial" w:eastAsia="Cambria" w:hAnsi="Arial" w:cs="Arial"/>
          <w:sz w:val="32"/>
          <w:szCs w:val="32"/>
          <w:lang w:eastAsia="ru-RU"/>
        </w:rPr>
        <w:lastRenderedPageBreak/>
        <w:t xml:space="preserve">Уважаемые коллеги! </w:t>
      </w:r>
      <w:r w:rsidR="00C00274" w:rsidRPr="00D86D2F">
        <w:rPr>
          <w:rFonts w:ascii="Arial" w:eastAsia="Cambria" w:hAnsi="Arial" w:cs="Arial"/>
          <w:sz w:val="32"/>
          <w:szCs w:val="32"/>
          <w:lang w:eastAsia="ru-RU"/>
        </w:rPr>
        <w:t>Я перечислил далеко не вс</w:t>
      </w:r>
      <w:r w:rsidRPr="00D86D2F">
        <w:rPr>
          <w:rFonts w:ascii="Arial" w:eastAsia="Cambria" w:hAnsi="Arial" w:cs="Arial"/>
          <w:sz w:val="32"/>
          <w:szCs w:val="32"/>
          <w:lang w:eastAsia="ru-RU"/>
        </w:rPr>
        <w:t>е вновь введённые и реконструированные в 2015 году объекты университетской инфраструктуры</w:t>
      </w:r>
      <w:r w:rsidR="00C00274" w:rsidRPr="00D86D2F">
        <w:rPr>
          <w:rFonts w:ascii="Arial" w:eastAsia="Cambria" w:hAnsi="Arial" w:cs="Arial"/>
          <w:sz w:val="32"/>
          <w:szCs w:val="32"/>
          <w:lang w:eastAsia="ru-RU"/>
        </w:rPr>
        <w:t xml:space="preserve">. Скажу лишь, что всего  работы велись на 24-х объектах, общие вложения, без учёта </w:t>
      </w:r>
      <w:proofErr w:type="spellStart"/>
      <w:r w:rsidR="00C00274" w:rsidRPr="00D86D2F">
        <w:rPr>
          <w:rFonts w:ascii="Arial" w:eastAsia="Cambria" w:hAnsi="Arial" w:cs="Arial"/>
          <w:sz w:val="32"/>
          <w:szCs w:val="32"/>
          <w:lang w:eastAsia="ru-RU"/>
        </w:rPr>
        <w:t>химкорпуса</w:t>
      </w:r>
      <w:proofErr w:type="spellEnd"/>
      <w:r w:rsidR="00C00274" w:rsidRPr="00D86D2F">
        <w:rPr>
          <w:rFonts w:ascii="Arial" w:eastAsia="Cambria" w:hAnsi="Arial" w:cs="Arial"/>
          <w:sz w:val="32"/>
          <w:szCs w:val="32"/>
          <w:lang w:eastAsia="ru-RU"/>
        </w:rPr>
        <w:t xml:space="preserve">, перевалили за 1 </w:t>
      </w:r>
      <w:proofErr w:type="gramStart"/>
      <w:r w:rsidR="00C00274" w:rsidRPr="00D86D2F">
        <w:rPr>
          <w:rFonts w:ascii="Arial" w:eastAsia="Cambria" w:hAnsi="Arial" w:cs="Arial"/>
          <w:sz w:val="32"/>
          <w:szCs w:val="32"/>
          <w:lang w:eastAsia="ru-RU"/>
        </w:rPr>
        <w:t>млрд</w:t>
      </w:r>
      <w:proofErr w:type="gramEnd"/>
      <w:r w:rsidR="00C00274" w:rsidRPr="00D86D2F">
        <w:rPr>
          <w:rFonts w:ascii="Arial" w:eastAsia="Cambria" w:hAnsi="Arial" w:cs="Arial"/>
          <w:sz w:val="32"/>
          <w:szCs w:val="32"/>
          <w:lang w:eastAsia="ru-RU"/>
        </w:rPr>
        <w:t xml:space="preserve"> рублей, а на наших  стройплощадках, скажем, с сентября по декабрь было задействовано ежедневно более 600 человек. Согласитесь, что </w:t>
      </w:r>
      <w:r w:rsidR="00853353" w:rsidRPr="00D86D2F">
        <w:rPr>
          <w:rFonts w:ascii="Arial" w:eastAsia="Cambria" w:hAnsi="Arial" w:cs="Arial"/>
          <w:sz w:val="32"/>
          <w:szCs w:val="32"/>
          <w:lang w:eastAsia="ru-RU"/>
        </w:rPr>
        <w:t>такая</w:t>
      </w:r>
      <w:r w:rsidR="00C00274" w:rsidRPr="00D86D2F">
        <w:rPr>
          <w:rFonts w:ascii="Arial" w:eastAsia="Cambria" w:hAnsi="Arial" w:cs="Arial"/>
          <w:sz w:val="32"/>
          <w:szCs w:val="32"/>
          <w:lang w:eastAsia="ru-RU"/>
        </w:rPr>
        <w:t xml:space="preserve"> серьёзная нагрузка</w:t>
      </w:r>
      <w:r w:rsidR="00853353" w:rsidRPr="00D86D2F">
        <w:rPr>
          <w:rFonts w:ascii="Arial" w:eastAsia="Cambria" w:hAnsi="Arial" w:cs="Arial"/>
          <w:sz w:val="32"/>
          <w:szCs w:val="32"/>
          <w:lang w:eastAsia="ru-RU"/>
        </w:rPr>
        <w:t xml:space="preserve"> н</w:t>
      </w:r>
      <w:r w:rsidR="00C00274" w:rsidRPr="00D86D2F">
        <w:rPr>
          <w:rFonts w:ascii="Arial" w:eastAsia="Cambria" w:hAnsi="Arial" w:cs="Arial"/>
          <w:sz w:val="32"/>
          <w:szCs w:val="32"/>
          <w:lang w:eastAsia="ru-RU"/>
        </w:rPr>
        <w:t>е всякой строительной компании под силу!</w:t>
      </w:r>
      <w:r w:rsidR="00D312C0">
        <w:rPr>
          <w:rFonts w:ascii="Arial" w:eastAsia="Cambria" w:hAnsi="Arial" w:cs="Arial"/>
          <w:sz w:val="32"/>
          <w:szCs w:val="32"/>
          <w:lang w:eastAsia="ru-RU"/>
        </w:rPr>
        <w:t xml:space="preserve"> Я хотел бы поблагодарить всех, кто был задействован в этой работе, </w:t>
      </w:r>
      <w:r w:rsidR="00D312C0">
        <w:rPr>
          <w:rFonts w:ascii="Arial" w:eastAsia="Cambria" w:hAnsi="Arial" w:cs="Arial"/>
          <w:sz w:val="32"/>
          <w:szCs w:val="32"/>
          <w:lang w:eastAsia="ru-RU"/>
        </w:rPr>
        <w:lastRenderedPageBreak/>
        <w:t xml:space="preserve">поскольку инфраструктура основа наших достижений в </w:t>
      </w:r>
      <w:proofErr w:type="spellStart"/>
      <w:r w:rsidR="00D312C0">
        <w:rPr>
          <w:rFonts w:ascii="Arial" w:eastAsia="Cambria" w:hAnsi="Arial" w:cs="Arial"/>
          <w:sz w:val="32"/>
          <w:szCs w:val="32"/>
          <w:lang w:eastAsia="ru-RU"/>
        </w:rPr>
        <w:t>наукчных</w:t>
      </w:r>
      <w:proofErr w:type="spellEnd"/>
      <w:r w:rsidR="00D312C0">
        <w:rPr>
          <w:rFonts w:ascii="Arial" w:eastAsia="Cambria" w:hAnsi="Arial" w:cs="Arial"/>
          <w:sz w:val="32"/>
          <w:szCs w:val="32"/>
          <w:lang w:eastAsia="ru-RU"/>
        </w:rPr>
        <w:t xml:space="preserve"> исследованиях.</w:t>
      </w:r>
    </w:p>
    <w:p w:rsidR="0003495D" w:rsidRPr="00D86D2F" w:rsidRDefault="00347753" w:rsidP="00001227">
      <w:pPr>
        <w:spacing w:after="0" w:line="360" w:lineRule="auto"/>
        <w:ind w:firstLine="708"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В 2015 году произошло ещё одно знаковое событие</w:t>
      </w:r>
      <w:r w:rsidR="00001227">
        <w:rPr>
          <w:rFonts w:ascii="Arial" w:eastAsia="Calibri" w:hAnsi="Arial" w:cs="Arial"/>
          <w:sz w:val="32"/>
          <w:szCs w:val="32"/>
        </w:rPr>
        <w:t>. В</w:t>
      </w:r>
      <w:r w:rsidR="00D029F0" w:rsidRPr="00D86D2F">
        <w:rPr>
          <w:rFonts w:ascii="Arial" w:eastAsia="Calibri" w:hAnsi="Arial" w:cs="Arial"/>
          <w:sz w:val="32"/>
          <w:szCs w:val="32"/>
        </w:rPr>
        <w:t xml:space="preserve"> составе университета было </w:t>
      </w:r>
      <w:r w:rsidR="0003495D" w:rsidRPr="00D86D2F">
        <w:rPr>
          <w:rFonts w:ascii="Arial" w:eastAsia="Calibri" w:hAnsi="Arial" w:cs="Arial"/>
          <w:sz w:val="32"/>
          <w:szCs w:val="32"/>
        </w:rPr>
        <w:t>создано многопрофильное клиническое подразделение</w:t>
      </w:r>
      <w:r w:rsidR="005A3013" w:rsidRPr="00D86D2F">
        <w:rPr>
          <w:rFonts w:ascii="Arial" w:eastAsia="Calibri" w:hAnsi="Arial" w:cs="Arial"/>
          <w:sz w:val="32"/>
          <w:szCs w:val="32"/>
        </w:rPr>
        <w:t xml:space="preserve"> </w:t>
      </w:r>
      <w:r w:rsidR="0003495D" w:rsidRPr="00D86D2F">
        <w:rPr>
          <w:rFonts w:ascii="Arial" w:eastAsia="Calibri" w:hAnsi="Arial" w:cs="Arial"/>
          <w:sz w:val="32"/>
          <w:szCs w:val="32"/>
        </w:rPr>
        <w:t>– Университетская клиника</w:t>
      </w:r>
      <w:r w:rsidR="00D029F0" w:rsidRPr="00D86D2F">
        <w:rPr>
          <w:rFonts w:ascii="Arial" w:eastAsia="Calibri" w:hAnsi="Arial" w:cs="Arial"/>
          <w:sz w:val="32"/>
          <w:szCs w:val="32"/>
        </w:rPr>
        <w:t xml:space="preserve">, или, согласно уставным нормам, </w:t>
      </w:r>
      <w:r w:rsidR="0003495D" w:rsidRPr="00D86D2F">
        <w:rPr>
          <w:rFonts w:ascii="Arial" w:eastAsia="Calibri" w:hAnsi="Arial" w:cs="Arial"/>
          <w:sz w:val="32"/>
          <w:szCs w:val="32"/>
        </w:rPr>
        <w:t>Медико-санитарная часть КФУ</w:t>
      </w:r>
      <w:r w:rsidR="00352EE4" w:rsidRPr="00D86D2F">
        <w:rPr>
          <w:rFonts w:ascii="Arial" w:eastAsia="Calibri" w:hAnsi="Arial" w:cs="Arial"/>
          <w:sz w:val="32"/>
          <w:szCs w:val="32"/>
        </w:rPr>
        <w:t xml:space="preserve">. В наглядных цифрах это – более 2 тысяч сотрудников и 1,2 </w:t>
      </w:r>
      <w:proofErr w:type="gramStart"/>
      <w:r w:rsidR="00352EE4" w:rsidRPr="00D86D2F">
        <w:rPr>
          <w:rFonts w:ascii="Arial" w:eastAsia="Calibri" w:hAnsi="Arial" w:cs="Arial"/>
          <w:sz w:val="32"/>
          <w:szCs w:val="32"/>
        </w:rPr>
        <w:t>млрд</w:t>
      </w:r>
      <w:proofErr w:type="gramEnd"/>
      <w:r w:rsidR="00352EE4" w:rsidRPr="00D86D2F">
        <w:rPr>
          <w:rFonts w:ascii="Arial" w:eastAsia="Calibri" w:hAnsi="Arial" w:cs="Arial"/>
          <w:sz w:val="32"/>
          <w:szCs w:val="32"/>
        </w:rPr>
        <w:t xml:space="preserve"> рублей объёма финансирования, в том числе 900 млн по линии ОМС.</w:t>
      </w:r>
      <w:r w:rsidR="0003495D" w:rsidRPr="00D86D2F">
        <w:rPr>
          <w:rFonts w:ascii="Arial" w:eastAsia="Calibri" w:hAnsi="Arial" w:cs="Arial"/>
          <w:sz w:val="32"/>
          <w:szCs w:val="32"/>
        </w:rPr>
        <w:t xml:space="preserve"> </w:t>
      </w:r>
    </w:p>
    <w:p w:rsidR="0003495D" w:rsidRPr="00D86D2F" w:rsidRDefault="0003495D" w:rsidP="0003495D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D86D2F">
        <w:rPr>
          <w:rFonts w:ascii="Arial" w:eastAsia="Calibri" w:hAnsi="Arial" w:cs="Arial"/>
          <w:sz w:val="32"/>
          <w:szCs w:val="32"/>
        </w:rPr>
        <w:t xml:space="preserve">Деятельность Клиники построена на развитии трех </w:t>
      </w:r>
      <w:r w:rsidR="00D029F0" w:rsidRPr="00D86D2F">
        <w:rPr>
          <w:rFonts w:ascii="Arial" w:eastAsia="Calibri" w:hAnsi="Arial" w:cs="Arial"/>
          <w:sz w:val="32"/>
          <w:szCs w:val="32"/>
        </w:rPr>
        <w:t>основных</w:t>
      </w:r>
      <w:r w:rsidRPr="00D86D2F">
        <w:rPr>
          <w:rFonts w:ascii="Arial" w:eastAsia="Calibri" w:hAnsi="Arial" w:cs="Arial"/>
          <w:sz w:val="32"/>
          <w:szCs w:val="32"/>
        </w:rPr>
        <w:t xml:space="preserve"> направлени</w:t>
      </w:r>
      <w:r w:rsidR="00D029F0" w:rsidRPr="00D86D2F">
        <w:rPr>
          <w:rFonts w:ascii="Arial" w:eastAsia="Calibri" w:hAnsi="Arial" w:cs="Arial"/>
          <w:sz w:val="32"/>
          <w:szCs w:val="32"/>
        </w:rPr>
        <w:t>й</w:t>
      </w:r>
      <w:r w:rsidRPr="00D86D2F">
        <w:rPr>
          <w:rFonts w:ascii="Arial" w:eastAsia="Calibri" w:hAnsi="Arial" w:cs="Arial"/>
          <w:sz w:val="32"/>
          <w:szCs w:val="32"/>
        </w:rPr>
        <w:t xml:space="preserve">: оказание медицинской помощи, </w:t>
      </w:r>
      <w:r w:rsidR="00D029F0" w:rsidRPr="00D86D2F">
        <w:rPr>
          <w:rFonts w:ascii="Arial" w:eastAsia="Calibri" w:hAnsi="Arial" w:cs="Arial"/>
          <w:sz w:val="32"/>
          <w:szCs w:val="32"/>
        </w:rPr>
        <w:t xml:space="preserve">практическая </w:t>
      </w:r>
      <w:r w:rsidR="00D029F0" w:rsidRPr="00D86D2F">
        <w:rPr>
          <w:rFonts w:ascii="Arial" w:eastAsia="Calibri" w:hAnsi="Arial" w:cs="Arial"/>
          <w:sz w:val="32"/>
          <w:szCs w:val="32"/>
        </w:rPr>
        <w:lastRenderedPageBreak/>
        <w:t>подготовка медицинских кадров на базе</w:t>
      </w:r>
      <w:r w:rsidRPr="00D86D2F">
        <w:rPr>
          <w:rFonts w:ascii="Arial" w:eastAsia="Calibri" w:hAnsi="Arial" w:cs="Arial"/>
          <w:sz w:val="32"/>
          <w:szCs w:val="32"/>
        </w:rPr>
        <w:t xml:space="preserve"> института фундаментальной медицины и биологии, а также научно-исследовательская деятельность. </w:t>
      </w:r>
    </w:p>
    <w:p w:rsidR="0003495D" w:rsidRPr="00D86D2F" w:rsidRDefault="00001227" w:rsidP="0003495D">
      <w:pPr>
        <w:spacing w:after="0" w:line="360" w:lineRule="auto"/>
        <w:ind w:firstLine="708"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 xml:space="preserve">На сегодняшний день необходимо разработать и утвердить на Учёном совете Дорожную карту развития Университетской клиники. </w:t>
      </w:r>
      <w:r w:rsidR="0003495D" w:rsidRPr="00D86D2F">
        <w:rPr>
          <w:rFonts w:ascii="Arial" w:eastAsia="Calibri" w:hAnsi="Arial" w:cs="Arial"/>
          <w:sz w:val="32"/>
          <w:szCs w:val="32"/>
        </w:rPr>
        <w:t>Т</w:t>
      </w:r>
      <w:r>
        <w:rPr>
          <w:rFonts w:ascii="Arial" w:eastAsia="Calibri" w:hAnsi="Arial" w:cs="Arial"/>
          <w:sz w:val="32"/>
          <w:szCs w:val="32"/>
        </w:rPr>
        <w:t>есное взаимодействие Клиники с И</w:t>
      </w:r>
      <w:r w:rsidR="0003495D" w:rsidRPr="00D86D2F">
        <w:rPr>
          <w:rFonts w:ascii="Arial" w:eastAsia="Calibri" w:hAnsi="Arial" w:cs="Arial"/>
          <w:sz w:val="32"/>
          <w:szCs w:val="32"/>
        </w:rPr>
        <w:t xml:space="preserve">нститутом фундаментальной медицины и биологии значительно повышает качество и контроль всех этапов подготовки будущих врачей. Студенты и ординаторы с первых дней своего обучения </w:t>
      </w:r>
      <w:r>
        <w:rPr>
          <w:rFonts w:ascii="Arial" w:eastAsia="Calibri" w:hAnsi="Arial" w:cs="Arial"/>
          <w:sz w:val="32"/>
          <w:szCs w:val="32"/>
        </w:rPr>
        <w:t xml:space="preserve">должны </w:t>
      </w:r>
      <w:r w:rsidR="0003495D" w:rsidRPr="00D86D2F">
        <w:rPr>
          <w:rFonts w:ascii="Arial" w:eastAsia="Calibri" w:hAnsi="Arial" w:cs="Arial"/>
          <w:sz w:val="32"/>
          <w:szCs w:val="32"/>
        </w:rPr>
        <w:t>погру</w:t>
      </w:r>
      <w:r>
        <w:rPr>
          <w:rFonts w:ascii="Arial" w:eastAsia="Calibri" w:hAnsi="Arial" w:cs="Arial"/>
          <w:sz w:val="32"/>
          <w:szCs w:val="32"/>
        </w:rPr>
        <w:t>зиться</w:t>
      </w:r>
      <w:r w:rsidR="0003495D" w:rsidRPr="00D86D2F">
        <w:rPr>
          <w:rFonts w:ascii="Arial" w:eastAsia="Calibri" w:hAnsi="Arial" w:cs="Arial"/>
          <w:sz w:val="32"/>
          <w:szCs w:val="32"/>
        </w:rPr>
        <w:t xml:space="preserve"> в среду, в которой в будущем им предстоит осуществлять свою </w:t>
      </w:r>
      <w:r w:rsidR="0003495D" w:rsidRPr="00D86D2F">
        <w:rPr>
          <w:rFonts w:ascii="Arial" w:eastAsia="Calibri" w:hAnsi="Arial" w:cs="Arial"/>
          <w:sz w:val="32"/>
          <w:szCs w:val="32"/>
        </w:rPr>
        <w:lastRenderedPageBreak/>
        <w:t xml:space="preserve">деятельность. Привлечение студентов к волонтерской работе в качестве среднего и младшего медицинского персонала, помимо совершенствования практических навыков ухода за пациентами, </w:t>
      </w:r>
      <w:r>
        <w:rPr>
          <w:rFonts w:ascii="Arial" w:eastAsia="Calibri" w:hAnsi="Arial" w:cs="Arial"/>
          <w:sz w:val="32"/>
          <w:szCs w:val="32"/>
        </w:rPr>
        <w:t xml:space="preserve">думаю, </w:t>
      </w:r>
      <w:r w:rsidR="0003495D" w:rsidRPr="00D86D2F">
        <w:rPr>
          <w:rFonts w:ascii="Arial" w:eastAsia="Calibri" w:hAnsi="Arial" w:cs="Arial"/>
          <w:sz w:val="32"/>
          <w:szCs w:val="32"/>
        </w:rPr>
        <w:t xml:space="preserve">будет служить дополнительным критерием в оценке их рейтинга. </w:t>
      </w:r>
    </w:p>
    <w:p w:rsidR="0003495D" w:rsidRPr="00D86D2F" w:rsidRDefault="0003495D" w:rsidP="0003495D">
      <w:pPr>
        <w:spacing w:after="0" w:line="360" w:lineRule="auto"/>
        <w:ind w:firstLine="708"/>
        <w:jc w:val="both"/>
        <w:rPr>
          <w:rFonts w:ascii="Arial" w:eastAsia="Calibri" w:hAnsi="Arial" w:cs="Arial"/>
          <w:sz w:val="32"/>
          <w:szCs w:val="32"/>
        </w:rPr>
      </w:pPr>
      <w:r w:rsidRPr="00D86D2F">
        <w:rPr>
          <w:rFonts w:ascii="Arial" w:eastAsia="Calibri" w:hAnsi="Arial" w:cs="Arial"/>
          <w:sz w:val="32"/>
          <w:szCs w:val="32"/>
        </w:rPr>
        <w:t xml:space="preserve">В течение прошедшего года проведена  интенсивная работа по формированию структуры Клиники, были получены все необходимые лицензии для осуществления медицинской деятельности. Клиника интегрирована в общее «пространство» университета и сохраняет свое место в работе Министерства </w:t>
      </w:r>
      <w:r w:rsidRPr="00D86D2F">
        <w:rPr>
          <w:rFonts w:ascii="Arial" w:eastAsia="Calibri" w:hAnsi="Arial" w:cs="Arial"/>
          <w:sz w:val="32"/>
          <w:szCs w:val="32"/>
        </w:rPr>
        <w:lastRenderedPageBreak/>
        <w:t>здравоохранения Р</w:t>
      </w:r>
      <w:r w:rsidR="00D029F0" w:rsidRPr="00D86D2F">
        <w:rPr>
          <w:rFonts w:ascii="Arial" w:eastAsia="Calibri" w:hAnsi="Arial" w:cs="Arial"/>
          <w:sz w:val="32"/>
          <w:szCs w:val="32"/>
        </w:rPr>
        <w:t>еспублики</w:t>
      </w:r>
      <w:r w:rsidRPr="00D86D2F">
        <w:rPr>
          <w:rFonts w:ascii="Arial" w:eastAsia="Calibri" w:hAnsi="Arial" w:cs="Arial"/>
          <w:sz w:val="32"/>
          <w:szCs w:val="32"/>
        </w:rPr>
        <w:t xml:space="preserve"> в вопросах охраны здоровья граждан. Клиника была полностью подготовлена для при</w:t>
      </w:r>
      <w:r w:rsidR="00D312C0">
        <w:rPr>
          <w:rFonts w:ascii="Arial" w:eastAsia="Calibri" w:hAnsi="Arial" w:cs="Arial"/>
          <w:sz w:val="32"/>
          <w:szCs w:val="32"/>
        </w:rPr>
        <w:t>ё</w:t>
      </w:r>
      <w:r w:rsidRPr="00D86D2F">
        <w:rPr>
          <w:rFonts w:ascii="Arial" w:eastAsia="Calibri" w:hAnsi="Arial" w:cs="Arial"/>
          <w:sz w:val="32"/>
          <w:szCs w:val="32"/>
        </w:rPr>
        <w:t xml:space="preserve">ма пациентов с 1 января 2016 года, в </w:t>
      </w:r>
      <w:proofErr w:type="gramStart"/>
      <w:r w:rsidRPr="00D86D2F">
        <w:rPr>
          <w:rFonts w:ascii="Arial" w:eastAsia="Calibri" w:hAnsi="Arial" w:cs="Arial"/>
          <w:sz w:val="32"/>
          <w:szCs w:val="32"/>
        </w:rPr>
        <w:t>связи</w:t>
      </w:r>
      <w:proofErr w:type="gramEnd"/>
      <w:r w:rsidRPr="00D86D2F">
        <w:rPr>
          <w:rFonts w:ascii="Arial" w:eastAsia="Calibri" w:hAnsi="Arial" w:cs="Arial"/>
          <w:sz w:val="32"/>
          <w:szCs w:val="32"/>
        </w:rPr>
        <w:t xml:space="preserve"> с чем хочу выразить благодарность коллективу клиники за проделанную работу. </w:t>
      </w:r>
    </w:p>
    <w:p w:rsidR="0003495D" w:rsidRPr="00D86D2F" w:rsidRDefault="0003495D" w:rsidP="0003495D">
      <w:pPr>
        <w:spacing w:after="0" w:line="360" w:lineRule="auto"/>
        <w:ind w:firstLine="708"/>
        <w:jc w:val="both"/>
        <w:rPr>
          <w:rFonts w:ascii="Arial" w:eastAsia="Calibri" w:hAnsi="Arial" w:cs="Arial"/>
          <w:sz w:val="32"/>
          <w:szCs w:val="32"/>
        </w:rPr>
      </w:pPr>
      <w:r w:rsidRPr="00D86D2F">
        <w:rPr>
          <w:rFonts w:ascii="Arial" w:eastAsia="Calibri" w:hAnsi="Arial" w:cs="Arial"/>
          <w:sz w:val="32"/>
          <w:szCs w:val="32"/>
        </w:rPr>
        <w:t>В 2015 году завершилась модернизация клинико-диагностического подразделения по адресу Волкова</w:t>
      </w:r>
      <w:r w:rsidR="00D029F0" w:rsidRPr="00D86D2F">
        <w:rPr>
          <w:rFonts w:ascii="Arial" w:eastAsia="Calibri" w:hAnsi="Arial" w:cs="Arial"/>
          <w:sz w:val="32"/>
          <w:szCs w:val="32"/>
        </w:rPr>
        <w:t>,</w:t>
      </w:r>
      <w:r w:rsidRPr="00D86D2F">
        <w:rPr>
          <w:rFonts w:ascii="Arial" w:eastAsia="Calibri" w:hAnsi="Arial" w:cs="Arial"/>
          <w:sz w:val="32"/>
          <w:szCs w:val="32"/>
        </w:rPr>
        <w:t xml:space="preserve"> 18</w:t>
      </w:r>
      <w:r w:rsidR="00001227">
        <w:rPr>
          <w:rFonts w:ascii="Arial" w:eastAsia="Calibri" w:hAnsi="Arial" w:cs="Arial"/>
          <w:sz w:val="32"/>
          <w:szCs w:val="32"/>
        </w:rPr>
        <w:t>.</w:t>
      </w:r>
      <w:r w:rsidRPr="00D86D2F">
        <w:rPr>
          <w:rFonts w:ascii="Arial" w:eastAsia="Calibri" w:hAnsi="Arial" w:cs="Arial"/>
          <w:sz w:val="32"/>
          <w:szCs w:val="32"/>
        </w:rPr>
        <w:t xml:space="preserve"> Благодаря проведенной работе мы получили мощн</w:t>
      </w:r>
      <w:r w:rsidR="00D029F0" w:rsidRPr="00D86D2F">
        <w:rPr>
          <w:rFonts w:ascii="Arial" w:eastAsia="Calibri" w:hAnsi="Arial" w:cs="Arial"/>
          <w:sz w:val="32"/>
          <w:szCs w:val="32"/>
        </w:rPr>
        <w:t>ое</w:t>
      </w:r>
      <w:r w:rsidRPr="00D86D2F">
        <w:rPr>
          <w:rFonts w:ascii="Arial" w:eastAsia="Calibri" w:hAnsi="Arial" w:cs="Arial"/>
          <w:sz w:val="32"/>
          <w:szCs w:val="32"/>
        </w:rPr>
        <w:t xml:space="preserve"> научно-лабораторное подразделение, оснащенное современным диагностическим оборудованием, возможности которого на сегодняшний день </w:t>
      </w:r>
      <w:r w:rsidRPr="00D86D2F">
        <w:rPr>
          <w:rFonts w:ascii="Arial" w:eastAsia="Calibri" w:hAnsi="Arial" w:cs="Arial"/>
          <w:sz w:val="32"/>
          <w:szCs w:val="32"/>
        </w:rPr>
        <w:lastRenderedPageBreak/>
        <w:t xml:space="preserve">позволяют выполнять более 7 000 исследований (тестов) в день, по более </w:t>
      </w:r>
      <w:r w:rsidR="00D312C0">
        <w:rPr>
          <w:rFonts w:ascii="Arial" w:eastAsia="Calibri" w:hAnsi="Arial" w:cs="Arial"/>
          <w:sz w:val="32"/>
          <w:szCs w:val="32"/>
        </w:rPr>
        <w:t>трёмстам</w:t>
      </w:r>
      <w:r w:rsidRPr="00D86D2F">
        <w:rPr>
          <w:rFonts w:ascii="Arial" w:eastAsia="Calibri" w:hAnsi="Arial" w:cs="Arial"/>
          <w:sz w:val="32"/>
          <w:szCs w:val="32"/>
        </w:rPr>
        <w:t xml:space="preserve"> видам. </w:t>
      </w:r>
    </w:p>
    <w:p w:rsidR="0003495D" w:rsidRPr="00D86D2F" w:rsidRDefault="00D029F0" w:rsidP="0003495D">
      <w:pPr>
        <w:spacing w:after="0" w:line="360" w:lineRule="auto"/>
        <w:ind w:firstLine="708"/>
        <w:jc w:val="both"/>
        <w:rPr>
          <w:rFonts w:ascii="Arial" w:eastAsia="Calibri" w:hAnsi="Arial" w:cs="Arial"/>
          <w:sz w:val="32"/>
          <w:szCs w:val="32"/>
        </w:rPr>
      </w:pPr>
      <w:r w:rsidRPr="00D86D2F">
        <w:rPr>
          <w:rFonts w:ascii="Arial" w:eastAsia="Calibri" w:hAnsi="Arial" w:cs="Arial"/>
          <w:sz w:val="32"/>
          <w:szCs w:val="32"/>
        </w:rPr>
        <w:t xml:space="preserve">В настоящее время </w:t>
      </w:r>
      <w:r w:rsidR="00001227">
        <w:rPr>
          <w:rFonts w:ascii="Arial" w:eastAsia="Calibri" w:hAnsi="Arial" w:cs="Arial"/>
          <w:sz w:val="32"/>
          <w:szCs w:val="32"/>
        </w:rPr>
        <w:t>ждёт своего новоселья здание</w:t>
      </w:r>
      <w:r w:rsidR="0003495D" w:rsidRPr="00D86D2F">
        <w:rPr>
          <w:rFonts w:ascii="Arial" w:eastAsia="Calibri" w:hAnsi="Arial" w:cs="Arial"/>
          <w:sz w:val="32"/>
          <w:szCs w:val="32"/>
        </w:rPr>
        <w:t xml:space="preserve"> Клиники по адресу Лейтенанта Шмидта</w:t>
      </w:r>
      <w:r w:rsidR="00C93933" w:rsidRPr="00D86D2F">
        <w:rPr>
          <w:rFonts w:ascii="Arial" w:eastAsia="Calibri" w:hAnsi="Arial" w:cs="Arial"/>
          <w:sz w:val="32"/>
          <w:szCs w:val="32"/>
        </w:rPr>
        <w:t>,</w:t>
      </w:r>
      <w:r w:rsidR="0003495D" w:rsidRPr="00D86D2F">
        <w:rPr>
          <w:rFonts w:ascii="Arial" w:eastAsia="Calibri" w:hAnsi="Arial" w:cs="Arial"/>
          <w:sz w:val="32"/>
          <w:szCs w:val="32"/>
        </w:rPr>
        <w:t xml:space="preserve"> 31, в котором планируется открыть отделения ревматологии и терапии</w:t>
      </w:r>
      <w:r w:rsidRPr="00D86D2F">
        <w:rPr>
          <w:rFonts w:ascii="Arial" w:eastAsia="Calibri" w:hAnsi="Arial" w:cs="Arial"/>
          <w:sz w:val="32"/>
          <w:szCs w:val="32"/>
        </w:rPr>
        <w:t>, а также разместить</w:t>
      </w:r>
      <w:r w:rsidR="005A3013" w:rsidRPr="00D86D2F">
        <w:rPr>
          <w:rFonts w:ascii="Arial" w:eastAsia="Calibri" w:hAnsi="Arial" w:cs="Arial"/>
          <w:sz w:val="32"/>
          <w:szCs w:val="32"/>
        </w:rPr>
        <w:t xml:space="preserve"> там</w:t>
      </w:r>
      <w:r w:rsidRPr="00D86D2F">
        <w:rPr>
          <w:rFonts w:ascii="Arial" w:eastAsia="Calibri" w:hAnsi="Arial" w:cs="Arial"/>
          <w:sz w:val="32"/>
          <w:szCs w:val="32"/>
        </w:rPr>
        <w:t xml:space="preserve"> </w:t>
      </w:r>
      <w:r w:rsidR="005A3013" w:rsidRPr="00D86D2F">
        <w:rPr>
          <w:rFonts w:ascii="Arial" w:eastAsia="Calibri" w:hAnsi="Arial" w:cs="Arial"/>
          <w:sz w:val="32"/>
          <w:szCs w:val="32"/>
        </w:rPr>
        <w:t>аудиторный</w:t>
      </w:r>
      <w:r w:rsidRPr="00D86D2F">
        <w:rPr>
          <w:rFonts w:ascii="Arial" w:eastAsia="Calibri" w:hAnsi="Arial" w:cs="Arial"/>
          <w:sz w:val="32"/>
          <w:szCs w:val="32"/>
        </w:rPr>
        <w:t xml:space="preserve"> кластер, в целях более тесной интеграции </w:t>
      </w:r>
      <w:r w:rsidR="005A3013" w:rsidRPr="00D86D2F">
        <w:rPr>
          <w:rFonts w:ascii="Arial" w:eastAsia="Calibri" w:hAnsi="Arial" w:cs="Arial"/>
          <w:sz w:val="32"/>
          <w:szCs w:val="32"/>
        </w:rPr>
        <w:t>учёбы и практики</w:t>
      </w:r>
      <w:r w:rsidR="0003495D" w:rsidRPr="00D86D2F">
        <w:rPr>
          <w:rFonts w:ascii="Arial" w:eastAsia="Calibri" w:hAnsi="Arial" w:cs="Arial"/>
          <w:sz w:val="32"/>
          <w:szCs w:val="32"/>
        </w:rPr>
        <w:t>.</w:t>
      </w:r>
    </w:p>
    <w:p w:rsidR="0003495D" w:rsidRPr="00D86D2F" w:rsidRDefault="0003495D" w:rsidP="00C93933">
      <w:pPr>
        <w:spacing w:after="0" w:line="360" w:lineRule="auto"/>
        <w:ind w:firstLine="708"/>
        <w:jc w:val="both"/>
        <w:rPr>
          <w:rFonts w:ascii="Arial" w:eastAsia="Calibri" w:hAnsi="Arial" w:cs="Arial"/>
          <w:sz w:val="32"/>
          <w:szCs w:val="32"/>
        </w:rPr>
      </w:pPr>
      <w:r w:rsidRPr="00D86D2F">
        <w:rPr>
          <w:rFonts w:ascii="Arial" w:eastAsia="Calibri" w:hAnsi="Arial" w:cs="Arial"/>
          <w:sz w:val="32"/>
          <w:szCs w:val="32"/>
        </w:rPr>
        <w:t>Уважаемые коллеги, я хочу подчеркнуть</w:t>
      </w:r>
      <w:r w:rsidR="00C93933" w:rsidRPr="00D86D2F">
        <w:rPr>
          <w:rFonts w:ascii="Arial" w:eastAsia="Calibri" w:hAnsi="Arial" w:cs="Arial"/>
          <w:sz w:val="32"/>
          <w:szCs w:val="32"/>
        </w:rPr>
        <w:t xml:space="preserve"> – </w:t>
      </w:r>
      <w:r w:rsidRPr="00D86D2F">
        <w:rPr>
          <w:rFonts w:ascii="Arial" w:eastAsia="Calibri" w:hAnsi="Arial" w:cs="Arial"/>
          <w:sz w:val="32"/>
          <w:szCs w:val="32"/>
        </w:rPr>
        <w:t xml:space="preserve">Клиника в составе Казанского университета </w:t>
      </w:r>
      <w:r w:rsidR="00C93933" w:rsidRPr="00D86D2F">
        <w:rPr>
          <w:rFonts w:ascii="Arial" w:eastAsia="Calibri" w:hAnsi="Arial" w:cs="Arial"/>
          <w:sz w:val="32"/>
          <w:szCs w:val="32"/>
        </w:rPr>
        <w:t>–</w:t>
      </w:r>
      <w:r w:rsidRPr="00D86D2F">
        <w:rPr>
          <w:rFonts w:ascii="Arial" w:eastAsia="Calibri" w:hAnsi="Arial" w:cs="Arial"/>
          <w:sz w:val="32"/>
          <w:szCs w:val="32"/>
        </w:rPr>
        <w:t xml:space="preserve"> это н</w:t>
      </w:r>
      <w:r w:rsidR="00C93933" w:rsidRPr="00D86D2F">
        <w:rPr>
          <w:rFonts w:ascii="Arial" w:eastAsia="Calibri" w:hAnsi="Arial" w:cs="Arial"/>
          <w:sz w:val="32"/>
          <w:szCs w:val="32"/>
        </w:rPr>
        <w:t>е только дань славным традициям К</w:t>
      </w:r>
      <w:r w:rsidRPr="00D86D2F">
        <w:rPr>
          <w:rFonts w:ascii="Arial" w:eastAsia="Calibri" w:hAnsi="Arial" w:cs="Arial"/>
          <w:sz w:val="32"/>
          <w:szCs w:val="32"/>
        </w:rPr>
        <w:t xml:space="preserve">азанской медицинской школы. Университетская Клиника должна </w:t>
      </w:r>
      <w:r w:rsidRPr="00D86D2F">
        <w:rPr>
          <w:rFonts w:ascii="Arial" w:eastAsia="Calibri" w:hAnsi="Arial" w:cs="Arial"/>
          <w:sz w:val="32"/>
          <w:szCs w:val="32"/>
        </w:rPr>
        <w:lastRenderedPageBreak/>
        <w:t xml:space="preserve">стать практической </w:t>
      </w:r>
      <w:r w:rsidR="00D312C0">
        <w:rPr>
          <w:rFonts w:ascii="Arial" w:eastAsia="Calibri" w:hAnsi="Arial" w:cs="Arial"/>
          <w:sz w:val="32"/>
          <w:szCs w:val="32"/>
        </w:rPr>
        <w:t>базой</w:t>
      </w:r>
      <w:r w:rsidRPr="00D86D2F">
        <w:rPr>
          <w:rFonts w:ascii="Arial" w:eastAsia="Calibri" w:hAnsi="Arial" w:cs="Arial"/>
          <w:sz w:val="32"/>
          <w:szCs w:val="32"/>
        </w:rPr>
        <w:t xml:space="preserve"> для будущих специалистов медицины, центром медицинской науки и практики, клиникой, в которой каждый пациент получит максимально возможную помощь, клиникой, которая станет достойным продолжателем дела ученых-медиков, основавших казанскую медицинскую школу, ведущей клиникой, признанной в России и за рубежом.</w:t>
      </w:r>
      <w:r w:rsidR="00001227">
        <w:rPr>
          <w:rFonts w:ascii="Arial" w:eastAsia="Calibri" w:hAnsi="Arial" w:cs="Arial"/>
          <w:sz w:val="32"/>
          <w:szCs w:val="32"/>
        </w:rPr>
        <w:t xml:space="preserve"> Я думаю так и будет, если мы станем трудиться в поте лица</w:t>
      </w:r>
      <w:r w:rsidR="003468A8">
        <w:rPr>
          <w:rFonts w:ascii="Arial" w:eastAsia="Calibri" w:hAnsi="Arial" w:cs="Arial"/>
          <w:sz w:val="32"/>
          <w:szCs w:val="32"/>
        </w:rPr>
        <w:t xml:space="preserve"> ради единственной цели, забыв о собственных амбициях. Нам не нужна </w:t>
      </w:r>
      <w:r w:rsidR="00D312C0">
        <w:rPr>
          <w:rFonts w:ascii="Arial" w:eastAsia="Calibri" w:hAnsi="Arial" w:cs="Arial"/>
          <w:sz w:val="32"/>
          <w:szCs w:val="32"/>
        </w:rPr>
        <w:t>ПРОСТО</w:t>
      </w:r>
      <w:r w:rsidR="003468A8">
        <w:rPr>
          <w:rFonts w:ascii="Arial" w:eastAsia="Calibri" w:hAnsi="Arial" w:cs="Arial"/>
          <w:sz w:val="32"/>
          <w:szCs w:val="32"/>
        </w:rPr>
        <w:t xml:space="preserve"> клиника.</w:t>
      </w:r>
    </w:p>
    <w:p w:rsidR="00C16283" w:rsidRPr="00D86D2F" w:rsidRDefault="00C16283" w:rsidP="00C93933">
      <w:pPr>
        <w:spacing w:after="0" w:line="360" w:lineRule="auto"/>
        <w:ind w:firstLine="708"/>
        <w:jc w:val="both"/>
        <w:rPr>
          <w:rFonts w:ascii="Arial" w:eastAsia="Calibri" w:hAnsi="Arial" w:cs="Arial"/>
          <w:sz w:val="32"/>
          <w:szCs w:val="32"/>
        </w:rPr>
      </w:pPr>
    </w:p>
    <w:p w:rsidR="00C16283" w:rsidRPr="00D86D2F" w:rsidRDefault="00C16283" w:rsidP="00E04E1B">
      <w:pPr>
        <w:spacing w:after="0" w:line="360" w:lineRule="auto"/>
        <w:ind w:firstLine="708"/>
        <w:jc w:val="both"/>
        <w:rPr>
          <w:rFonts w:ascii="Arial" w:eastAsia="Calibri" w:hAnsi="Arial" w:cs="Arial"/>
          <w:sz w:val="32"/>
          <w:szCs w:val="32"/>
        </w:rPr>
      </w:pPr>
      <w:r w:rsidRPr="00D86D2F">
        <w:rPr>
          <w:rFonts w:ascii="Arial" w:eastAsia="Calibri" w:hAnsi="Arial" w:cs="Arial"/>
          <w:sz w:val="32"/>
          <w:szCs w:val="32"/>
        </w:rPr>
        <w:lastRenderedPageBreak/>
        <w:t>Уважаемые коллеги! Все перечисленные мною выше факторы – и подъём университета в рейтингах, и выигранные гранты, и заключённые хоздоговора, и новые или обновлённые объекты инфраструктуры</w:t>
      </w:r>
      <w:r w:rsidR="00CD1887" w:rsidRPr="00D86D2F">
        <w:rPr>
          <w:rFonts w:ascii="Arial" w:eastAsia="Calibri" w:hAnsi="Arial" w:cs="Arial"/>
          <w:sz w:val="32"/>
          <w:szCs w:val="32"/>
        </w:rPr>
        <w:t xml:space="preserve">, модернизированный портал и собственное телевидение </w:t>
      </w:r>
      <w:r w:rsidRPr="00D86D2F">
        <w:rPr>
          <w:rFonts w:ascii="Arial" w:eastAsia="Calibri" w:hAnsi="Arial" w:cs="Arial"/>
          <w:sz w:val="32"/>
          <w:szCs w:val="32"/>
        </w:rPr>
        <w:t>– безусловно</w:t>
      </w:r>
      <w:r w:rsidR="00E04E1B" w:rsidRPr="00D86D2F">
        <w:rPr>
          <w:rFonts w:ascii="Arial" w:eastAsia="Calibri" w:hAnsi="Arial" w:cs="Arial"/>
          <w:sz w:val="32"/>
          <w:szCs w:val="32"/>
        </w:rPr>
        <w:t>,</w:t>
      </w:r>
      <w:r w:rsidRPr="00D86D2F">
        <w:rPr>
          <w:rFonts w:ascii="Arial" w:eastAsia="Calibri" w:hAnsi="Arial" w:cs="Arial"/>
          <w:sz w:val="32"/>
          <w:szCs w:val="32"/>
        </w:rPr>
        <w:t xml:space="preserve"> делают его узнаваемым и привлекательным для </w:t>
      </w:r>
      <w:r w:rsidR="00E04E1B" w:rsidRPr="00D86D2F">
        <w:rPr>
          <w:rFonts w:ascii="Arial" w:eastAsia="Calibri" w:hAnsi="Arial" w:cs="Arial"/>
          <w:sz w:val="32"/>
          <w:szCs w:val="32"/>
        </w:rPr>
        <w:t xml:space="preserve">учащихся – </w:t>
      </w:r>
      <w:r w:rsidRPr="00D86D2F">
        <w:rPr>
          <w:rFonts w:ascii="Arial" w:eastAsia="Calibri" w:hAnsi="Arial" w:cs="Arial"/>
          <w:sz w:val="32"/>
          <w:szCs w:val="32"/>
        </w:rPr>
        <w:t>главного капитала любого образовательного учреждения</w:t>
      </w:r>
      <w:r w:rsidR="00E04E1B" w:rsidRPr="00D86D2F">
        <w:rPr>
          <w:rFonts w:ascii="Arial" w:eastAsia="Calibri" w:hAnsi="Arial" w:cs="Arial"/>
          <w:sz w:val="32"/>
          <w:szCs w:val="32"/>
        </w:rPr>
        <w:t>, в нашем случае</w:t>
      </w:r>
      <w:r w:rsidRPr="00D86D2F">
        <w:rPr>
          <w:rFonts w:ascii="Arial" w:eastAsia="Calibri" w:hAnsi="Arial" w:cs="Arial"/>
          <w:sz w:val="32"/>
          <w:szCs w:val="32"/>
        </w:rPr>
        <w:t xml:space="preserve"> для </w:t>
      </w:r>
      <w:r w:rsidR="00E04E1B" w:rsidRPr="00D86D2F">
        <w:rPr>
          <w:rFonts w:ascii="Arial" w:eastAsia="Calibri" w:hAnsi="Arial" w:cs="Arial"/>
          <w:sz w:val="32"/>
          <w:szCs w:val="32"/>
        </w:rPr>
        <w:t>будущих бакалавров, магистров и аспирантов.</w:t>
      </w:r>
    </w:p>
    <w:p w:rsidR="003468A8" w:rsidRDefault="00E04E1B" w:rsidP="00E04E1B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32"/>
          <w:szCs w:val="32"/>
        </w:rPr>
      </w:pPr>
      <w:r w:rsidRPr="00D86D2F">
        <w:rPr>
          <w:rFonts w:ascii="Arial" w:eastAsia="Calibri" w:hAnsi="Arial" w:cs="Arial"/>
          <w:sz w:val="32"/>
          <w:szCs w:val="32"/>
        </w:rPr>
        <w:t>Что и продемонстрировала осень 2015-го года.</w:t>
      </w:r>
      <w:r w:rsidRPr="00D86D2F">
        <w:rPr>
          <w:rFonts w:ascii="Arial" w:hAnsi="Arial" w:cs="Arial"/>
          <w:sz w:val="32"/>
          <w:szCs w:val="32"/>
        </w:rPr>
        <w:t xml:space="preserve"> В ходе прошлогодней приёмной кампании в КФУ был</w:t>
      </w:r>
      <w:r w:rsidR="003468A8">
        <w:rPr>
          <w:rFonts w:ascii="Arial" w:hAnsi="Arial" w:cs="Arial"/>
          <w:sz w:val="32"/>
          <w:szCs w:val="32"/>
        </w:rPr>
        <w:t>и</w:t>
      </w:r>
      <w:r w:rsidRPr="00D86D2F">
        <w:rPr>
          <w:rFonts w:ascii="Arial" w:hAnsi="Arial" w:cs="Arial"/>
          <w:sz w:val="32"/>
          <w:szCs w:val="32"/>
        </w:rPr>
        <w:t xml:space="preserve"> подан</w:t>
      </w:r>
      <w:r w:rsidR="003468A8">
        <w:rPr>
          <w:rFonts w:ascii="Arial" w:hAnsi="Arial" w:cs="Arial"/>
          <w:sz w:val="32"/>
          <w:szCs w:val="32"/>
        </w:rPr>
        <w:t>ы</w:t>
      </w:r>
      <w:r w:rsidRPr="00D86D2F">
        <w:rPr>
          <w:rFonts w:ascii="Arial" w:hAnsi="Arial" w:cs="Arial"/>
          <w:sz w:val="32"/>
          <w:szCs w:val="32"/>
        </w:rPr>
        <w:t xml:space="preserve"> заявлени</w:t>
      </w:r>
      <w:r w:rsidR="003468A8">
        <w:rPr>
          <w:rFonts w:ascii="Arial" w:hAnsi="Arial" w:cs="Arial"/>
          <w:sz w:val="32"/>
          <w:szCs w:val="32"/>
        </w:rPr>
        <w:t>я</w:t>
      </w:r>
      <w:r w:rsidRPr="00D86D2F">
        <w:rPr>
          <w:rFonts w:ascii="Arial" w:hAnsi="Arial" w:cs="Arial"/>
          <w:sz w:val="32"/>
          <w:szCs w:val="32"/>
        </w:rPr>
        <w:t xml:space="preserve"> </w:t>
      </w:r>
      <w:r w:rsidRPr="00D86D2F">
        <w:rPr>
          <w:rFonts w:ascii="Arial" w:hAnsi="Arial" w:cs="Arial"/>
          <w:sz w:val="32"/>
          <w:szCs w:val="32"/>
        </w:rPr>
        <w:lastRenderedPageBreak/>
        <w:t xml:space="preserve">от 22-х тысяч абитуриентов из  85-ти субъектов Российской Федерации  и 71-го иностранного государства. </w:t>
      </w:r>
    </w:p>
    <w:p w:rsidR="003C4BD6" w:rsidRPr="00D86D2F" w:rsidRDefault="00E04E1B" w:rsidP="00E04E1B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32"/>
          <w:szCs w:val="32"/>
        </w:rPr>
      </w:pPr>
      <w:r w:rsidRPr="00D86D2F">
        <w:rPr>
          <w:rFonts w:ascii="Arial" w:hAnsi="Arial" w:cs="Arial"/>
          <w:sz w:val="32"/>
          <w:szCs w:val="32"/>
        </w:rPr>
        <w:t>В результате</w:t>
      </w:r>
      <w:r w:rsidR="003C4BD6" w:rsidRPr="00D86D2F">
        <w:rPr>
          <w:rFonts w:ascii="Arial" w:hAnsi="Arial" w:cs="Arial"/>
          <w:sz w:val="32"/>
          <w:szCs w:val="32"/>
        </w:rPr>
        <w:t xml:space="preserve"> на все формы </w:t>
      </w:r>
      <w:proofErr w:type="gramStart"/>
      <w:r w:rsidR="003C4BD6" w:rsidRPr="00D86D2F">
        <w:rPr>
          <w:rFonts w:ascii="Arial" w:hAnsi="Arial" w:cs="Arial"/>
          <w:sz w:val="32"/>
          <w:szCs w:val="32"/>
        </w:rPr>
        <w:t>обучения по  программам</w:t>
      </w:r>
      <w:proofErr w:type="gramEnd"/>
      <w:r w:rsidR="003C4BD6" w:rsidRPr="00D86D2F">
        <w:rPr>
          <w:rFonts w:ascii="Arial" w:hAnsi="Arial" w:cs="Arial"/>
          <w:sz w:val="32"/>
          <w:szCs w:val="32"/>
        </w:rPr>
        <w:t xml:space="preserve"> высшего образования в 2015 г.  </w:t>
      </w:r>
      <w:r w:rsidRPr="00D86D2F">
        <w:rPr>
          <w:rFonts w:ascii="Arial" w:hAnsi="Arial" w:cs="Arial"/>
          <w:sz w:val="32"/>
          <w:szCs w:val="32"/>
        </w:rPr>
        <w:t xml:space="preserve">в Казанский университет </w:t>
      </w:r>
      <w:r w:rsidR="003C4BD6" w:rsidRPr="00D86D2F">
        <w:rPr>
          <w:rFonts w:ascii="Arial" w:hAnsi="Arial" w:cs="Arial"/>
          <w:sz w:val="32"/>
          <w:szCs w:val="32"/>
        </w:rPr>
        <w:t>было зачислено 11</w:t>
      </w:r>
      <w:r w:rsidRPr="00D86D2F">
        <w:rPr>
          <w:rFonts w:ascii="Arial" w:hAnsi="Arial" w:cs="Arial"/>
          <w:sz w:val="32"/>
          <w:szCs w:val="32"/>
        </w:rPr>
        <w:t xml:space="preserve"> </w:t>
      </w:r>
      <w:r w:rsidR="003C4BD6" w:rsidRPr="00D86D2F">
        <w:rPr>
          <w:rFonts w:ascii="Arial" w:hAnsi="Arial" w:cs="Arial"/>
          <w:sz w:val="32"/>
          <w:szCs w:val="32"/>
        </w:rPr>
        <w:t>637 чел</w:t>
      </w:r>
      <w:r w:rsidRPr="00D86D2F">
        <w:rPr>
          <w:rFonts w:ascii="Arial" w:hAnsi="Arial" w:cs="Arial"/>
          <w:sz w:val="32"/>
          <w:szCs w:val="32"/>
        </w:rPr>
        <w:t>овек</w:t>
      </w:r>
      <w:r w:rsidR="00045CC2" w:rsidRPr="00D86D2F">
        <w:rPr>
          <w:rFonts w:ascii="Arial" w:hAnsi="Arial" w:cs="Arial"/>
          <w:sz w:val="32"/>
          <w:szCs w:val="32"/>
        </w:rPr>
        <w:t>, из них 8 332 первокурсника поступили в головной вуз</w:t>
      </w:r>
      <w:r w:rsidR="003C4BD6" w:rsidRPr="00D86D2F">
        <w:rPr>
          <w:rFonts w:ascii="Arial" w:hAnsi="Arial" w:cs="Arial"/>
          <w:sz w:val="32"/>
          <w:szCs w:val="32"/>
        </w:rPr>
        <w:t>.</w:t>
      </w:r>
    </w:p>
    <w:p w:rsidR="00045CC2" w:rsidRPr="00D86D2F" w:rsidRDefault="00045CC2" w:rsidP="003C4BD6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32"/>
          <w:szCs w:val="32"/>
        </w:rPr>
      </w:pPr>
      <w:proofErr w:type="gramStart"/>
      <w:r w:rsidRPr="00D86D2F">
        <w:rPr>
          <w:rFonts w:ascii="Arial" w:hAnsi="Arial" w:cs="Arial"/>
          <w:sz w:val="32"/>
          <w:szCs w:val="32"/>
        </w:rPr>
        <w:t>Говоря о качестве приёма, отмечу, что, н</w:t>
      </w:r>
      <w:r w:rsidR="003C4BD6" w:rsidRPr="00D86D2F">
        <w:rPr>
          <w:rFonts w:ascii="Arial" w:hAnsi="Arial" w:cs="Arial"/>
          <w:sz w:val="32"/>
          <w:szCs w:val="32"/>
        </w:rPr>
        <w:t xml:space="preserve">есмотря на неоднозначную картину по результатам ЕГЭ в 2015 г. </w:t>
      </w:r>
      <w:r w:rsidRPr="00D86D2F">
        <w:rPr>
          <w:rFonts w:ascii="Arial" w:hAnsi="Arial" w:cs="Arial"/>
          <w:sz w:val="32"/>
          <w:szCs w:val="32"/>
        </w:rPr>
        <w:t>по Республике и России в целом, наш университет</w:t>
      </w:r>
      <w:r w:rsidR="003C4BD6" w:rsidRPr="00D86D2F">
        <w:rPr>
          <w:rFonts w:ascii="Arial" w:hAnsi="Arial" w:cs="Arial"/>
          <w:sz w:val="32"/>
          <w:szCs w:val="32"/>
        </w:rPr>
        <w:t xml:space="preserve"> сохранил свои позиции по </w:t>
      </w:r>
      <w:r w:rsidRPr="00D86D2F">
        <w:rPr>
          <w:rFonts w:ascii="Arial" w:hAnsi="Arial" w:cs="Arial"/>
          <w:sz w:val="32"/>
          <w:szCs w:val="32"/>
        </w:rPr>
        <w:t>среднему баллу ЕГЭ, который составил</w:t>
      </w:r>
      <w:r w:rsidR="003C4BD6" w:rsidRPr="00D86D2F">
        <w:rPr>
          <w:rFonts w:ascii="Arial" w:hAnsi="Arial" w:cs="Arial"/>
          <w:sz w:val="32"/>
          <w:szCs w:val="32"/>
        </w:rPr>
        <w:t xml:space="preserve"> 76,4 </w:t>
      </w:r>
      <w:r w:rsidRPr="00D86D2F">
        <w:rPr>
          <w:rFonts w:ascii="Arial" w:hAnsi="Arial" w:cs="Arial"/>
          <w:sz w:val="32"/>
          <w:szCs w:val="32"/>
        </w:rPr>
        <w:t xml:space="preserve">балла </w:t>
      </w:r>
      <w:r w:rsidR="003C4BD6" w:rsidRPr="00D86D2F">
        <w:rPr>
          <w:rFonts w:ascii="Arial" w:hAnsi="Arial" w:cs="Arial"/>
          <w:sz w:val="32"/>
          <w:szCs w:val="32"/>
        </w:rPr>
        <w:t xml:space="preserve">и по </w:t>
      </w:r>
      <w:r w:rsidR="003C4BD6" w:rsidRPr="00D86D2F">
        <w:rPr>
          <w:rFonts w:ascii="Arial" w:hAnsi="Arial" w:cs="Arial"/>
          <w:sz w:val="32"/>
          <w:szCs w:val="32"/>
        </w:rPr>
        <w:lastRenderedPageBreak/>
        <w:t>данному показателю уверенно занял 1</w:t>
      </w:r>
      <w:r w:rsidRPr="00D86D2F">
        <w:rPr>
          <w:rFonts w:ascii="Arial" w:hAnsi="Arial" w:cs="Arial"/>
          <w:sz w:val="32"/>
          <w:szCs w:val="32"/>
        </w:rPr>
        <w:t>-ое</w:t>
      </w:r>
      <w:r w:rsidR="003C4BD6" w:rsidRPr="00D86D2F">
        <w:rPr>
          <w:rFonts w:ascii="Arial" w:hAnsi="Arial" w:cs="Arial"/>
          <w:sz w:val="32"/>
          <w:szCs w:val="32"/>
        </w:rPr>
        <w:t xml:space="preserve"> место с запасом прочности в 5 </w:t>
      </w:r>
      <w:r w:rsidRPr="00D86D2F">
        <w:rPr>
          <w:rFonts w:ascii="Arial" w:hAnsi="Arial" w:cs="Arial"/>
          <w:sz w:val="32"/>
          <w:szCs w:val="32"/>
        </w:rPr>
        <w:t>пунктов</w:t>
      </w:r>
      <w:r w:rsidR="003C4BD6" w:rsidRPr="00D86D2F">
        <w:rPr>
          <w:rFonts w:ascii="Arial" w:hAnsi="Arial" w:cs="Arial"/>
          <w:sz w:val="32"/>
          <w:szCs w:val="32"/>
        </w:rPr>
        <w:t xml:space="preserve">  среди всех федеральных универ</w:t>
      </w:r>
      <w:r w:rsidRPr="00D86D2F">
        <w:rPr>
          <w:rFonts w:ascii="Arial" w:hAnsi="Arial" w:cs="Arial"/>
          <w:sz w:val="32"/>
          <w:szCs w:val="32"/>
        </w:rPr>
        <w:t>ситетов.</w:t>
      </w:r>
      <w:proofErr w:type="gramEnd"/>
    </w:p>
    <w:p w:rsidR="003C4BD6" w:rsidRPr="00D86D2F" w:rsidRDefault="003C4BD6" w:rsidP="003C4BD6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32"/>
          <w:szCs w:val="32"/>
        </w:rPr>
      </w:pPr>
      <w:r w:rsidRPr="00D86D2F">
        <w:rPr>
          <w:rFonts w:ascii="Arial" w:hAnsi="Arial" w:cs="Arial"/>
          <w:sz w:val="32"/>
          <w:szCs w:val="32"/>
        </w:rPr>
        <w:t>Среди 78</w:t>
      </w:r>
      <w:r w:rsidR="00045CC2" w:rsidRPr="00D86D2F">
        <w:rPr>
          <w:rFonts w:ascii="Arial" w:hAnsi="Arial" w:cs="Arial"/>
          <w:sz w:val="32"/>
          <w:szCs w:val="32"/>
        </w:rPr>
        <w:t>-ми</w:t>
      </w:r>
      <w:r w:rsidRPr="00D86D2F">
        <w:rPr>
          <w:rFonts w:ascii="Arial" w:hAnsi="Arial" w:cs="Arial"/>
          <w:sz w:val="32"/>
          <w:szCs w:val="32"/>
        </w:rPr>
        <w:t xml:space="preserve"> классических университетов </w:t>
      </w:r>
      <w:r w:rsidR="00045CC2" w:rsidRPr="00D86D2F">
        <w:rPr>
          <w:rFonts w:ascii="Arial" w:hAnsi="Arial" w:cs="Arial"/>
          <w:sz w:val="32"/>
          <w:szCs w:val="32"/>
        </w:rPr>
        <w:t>страны</w:t>
      </w:r>
      <w:r w:rsidRPr="00D86D2F">
        <w:rPr>
          <w:rFonts w:ascii="Arial" w:hAnsi="Arial" w:cs="Arial"/>
          <w:sz w:val="32"/>
          <w:szCs w:val="32"/>
        </w:rPr>
        <w:t xml:space="preserve"> КФУ переместился на 4</w:t>
      </w:r>
      <w:r w:rsidR="00045CC2" w:rsidRPr="00D86D2F">
        <w:rPr>
          <w:rFonts w:ascii="Arial" w:hAnsi="Arial" w:cs="Arial"/>
          <w:sz w:val="32"/>
          <w:szCs w:val="32"/>
        </w:rPr>
        <w:t>-ое</w:t>
      </w:r>
      <w:r w:rsidRPr="00D86D2F">
        <w:rPr>
          <w:rFonts w:ascii="Arial" w:hAnsi="Arial" w:cs="Arial"/>
          <w:sz w:val="32"/>
          <w:szCs w:val="32"/>
        </w:rPr>
        <w:t xml:space="preserve"> место, после Санкт-Петербургского, Московского и Новосибирского университетов. В Приволжском федеральном округе </w:t>
      </w:r>
      <w:r w:rsidR="00045CC2" w:rsidRPr="00D86D2F">
        <w:rPr>
          <w:rFonts w:ascii="Arial" w:hAnsi="Arial" w:cs="Arial"/>
          <w:sz w:val="32"/>
          <w:szCs w:val="32"/>
        </w:rPr>
        <w:t>мы</w:t>
      </w:r>
      <w:r w:rsidRPr="00D86D2F">
        <w:rPr>
          <w:rFonts w:ascii="Arial" w:hAnsi="Arial" w:cs="Arial"/>
          <w:sz w:val="32"/>
          <w:szCs w:val="32"/>
        </w:rPr>
        <w:t xml:space="preserve"> однозначно сохранил</w:t>
      </w:r>
      <w:r w:rsidR="004510E3" w:rsidRPr="00D86D2F">
        <w:rPr>
          <w:rFonts w:ascii="Arial" w:hAnsi="Arial" w:cs="Arial"/>
          <w:sz w:val="32"/>
          <w:szCs w:val="32"/>
        </w:rPr>
        <w:t>и</w:t>
      </w:r>
      <w:r w:rsidRPr="00D86D2F">
        <w:rPr>
          <w:rFonts w:ascii="Arial" w:hAnsi="Arial" w:cs="Arial"/>
          <w:sz w:val="32"/>
          <w:szCs w:val="32"/>
        </w:rPr>
        <w:t xml:space="preserve"> свои  лидерские позиции.</w:t>
      </w:r>
    </w:p>
    <w:p w:rsidR="004510E3" w:rsidRPr="00D86D2F" w:rsidRDefault="003C4BD6" w:rsidP="004510E3">
      <w:pPr>
        <w:spacing w:after="0" w:line="360" w:lineRule="auto"/>
        <w:ind w:firstLine="708"/>
        <w:contextualSpacing/>
        <w:jc w:val="both"/>
        <w:outlineLvl w:val="0"/>
        <w:rPr>
          <w:rFonts w:ascii="Arial" w:hAnsi="Arial" w:cs="Arial"/>
          <w:sz w:val="32"/>
          <w:szCs w:val="32"/>
        </w:rPr>
      </w:pPr>
      <w:r w:rsidRPr="00D86D2F">
        <w:rPr>
          <w:rFonts w:ascii="Arial" w:hAnsi="Arial" w:cs="Arial"/>
          <w:sz w:val="32"/>
          <w:szCs w:val="32"/>
        </w:rPr>
        <w:t xml:space="preserve">Существенная положительная динамика сохраняется </w:t>
      </w:r>
      <w:r w:rsidR="004510E3" w:rsidRPr="00D86D2F">
        <w:rPr>
          <w:rFonts w:ascii="Arial" w:hAnsi="Arial" w:cs="Arial"/>
          <w:sz w:val="32"/>
          <w:szCs w:val="32"/>
        </w:rPr>
        <w:t xml:space="preserve">и </w:t>
      </w:r>
      <w:r w:rsidRPr="00D86D2F">
        <w:rPr>
          <w:rFonts w:ascii="Arial" w:hAnsi="Arial" w:cs="Arial"/>
          <w:sz w:val="32"/>
          <w:szCs w:val="32"/>
        </w:rPr>
        <w:t xml:space="preserve">по </w:t>
      </w:r>
      <w:r w:rsidR="004510E3" w:rsidRPr="00D86D2F">
        <w:rPr>
          <w:rFonts w:ascii="Arial" w:hAnsi="Arial" w:cs="Arial"/>
          <w:sz w:val="32"/>
          <w:szCs w:val="32"/>
        </w:rPr>
        <w:t>поступлению</w:t>
      </w:r>
      <w:r w:rsidRPr="00D86D2F">
        <w:rPr>
          <w:rFonts w:ascii="Arial" w:hAnsi="Arial" w:cs="Arial"/>
          <w:sz w:val="32"/>
          <w:szCs w:val="32"/>
        </w:rPr>
        <w:t xml:space="preserve"> в магистратуру. На 2015-2016 учебный год осуществлялся приём на 200</w:t>
      </w:r>
      <w:r w:rsidR="004510E3" w:rsidRPr="00D86D2F">
        <w:rPr>
          <w:rFonts w:ascii="Arial" w:hAnsi="Arial" w:cs="Arial"/>
          <w:sz w:val="32"/>
          <w:szCs w:val="32"/>
        </w:rPr>
        <w:t>-ти</w:t>
      </w:r>
      <w:r w:rsidRPr="00D86D2F">
        <w:rPr>
          <w:rFonts w:ascii="Arial" w:hAnsi="Arial" w:cs="Arial"/>
          <w:sz w:val="32"/>
          <w:szCs w:val="32"/>
        </w:rPr>
        <w:t xml:space="preserve"> магистерских программ. </w:t>
      </w:r>
      <w:r w:rsidR="004510E3" w:rsidRPr="00D86D2F">
        <w:rPr>
          <w:rFonts w:ascii="Arial" w:hAnsi="Arial" w:cs="Arial"/>
          <w:sz w:val="32"/>
          <w:szCs w:val="32"/>
        </w:rPr>
        <w:t>Б</w:t>
      </w:r>
      <w:r w:rsidRPr="00D86D2F">
        <w:rPr>
          <w:rFonts w:ascii="Arial" w:hAnsi="Arial" w:cs="Arial"/>
          <w:sz w:val="32"/>
          <w:szCs w:val="32"/>
        </w:rPr>
        <w:t xml:space="preserve">ыло </w:t>
      </w:r>
      <w:r w:rsidRPr="00D86D2F">
        <w:rPr>
          <w:rFonts w:ascii="Arial" w:hAnsi="Arial" w:cs="Arial"/>
          <w:sz w:val="32"/>
          <w:szCs w:val="32"/>
        </w:rPr>
        <w:lastRenderedPageBreak/>
        <w:t>зачислено в 2</w:t>
      </w:r>
      <w:r w:rsidR="004510E3" w:rsidRPr="00D86D2F">
        <w:rPr>
          <w:rFonts w:ascii="Arial" w:hAnsi="Arial" w:cs="Arial"/>
          <w:sz w:val="32"/>
          <w:szCs w:val="32"/>
        </w:rPr>
        <w:t xml:space="preserve"> </w:t>
      </w:r>
      <w:r w:rsidRPr="00D86D2F">
        <w:rPr>
          <w:rFonts w:ascii="Arial" w:hAnsi="Arial" w:cs="Arial"/>
          <w:sz w:val="32"/>
          <w:szCs w:val="32"/>
        </w:rPr>
        <w:t>627 чел</w:t>
      </w:r>
      <w:r w:rsidR="004510E3" w:rsidRPr="00D86D2F">
        <w:rPr>
          <w:rFonts w:ascii="Arial" w:hAnsi="Arial" w:cs="Arial"/>
          <w:sz w:val="32"/>
          <w:szCs w:val="32"/>
        </w:rPr>
        <w:t>овек, что более чем вдвое перекрывает прошлогодние показатели (</w:t>
      </w:r>
      <w:r w:rsidRPr="00D86D2F">
        <w:rPr>
          <w:rFonts w:ascii="Arial" w:hAnsi="Arial" w:cs="Arial"/>
          <w:sz w:val="24"/>
          <w:szCs w:val="24"/>
        </w:rPr>
        <w:t>1</w:t>
      </w:r>
      <w:r w:rsidR="004510E3" w:rsidRPr="00D86D2F">
        <w:rPr>
          <w:rFonts w:ascii="Arial" w:hAnsi="Arial" w:cs="Arial"/>
          <w:sz w:val="24"/>
          <w:szCs w:val="24"/>
        </w:rPr>
        <w:t xml:space="preserve"> </w:t>
      </w:r>
      <w:r w:rsidRPr="00D86D2F">
        <w:rPr>
          <w:rFonts w:ascii="Arial" w:hAnsi="Arial" w:cs="Arial"/>
          <w:sz w:val="24"/>
          <w:szCs w:val="24"/>
        </w:rPr>
        <w:t>190 чел</w:t>
      </w:r>
      <w:r w:rsidR="004510E3" w:rsidRPr="00D86D2F">
        <w:rPr>
          <w:rFonts w:ascii="Arial" w:hAnsi="Arial" w:cs="Arial"/>
          <w:sz w:val="32"/>
          <w:szCs w:val="32"/>
        </w:rPr>
        <w:t>)</w:t>
      </w:r>
      <w:r w:rsidRPr="00D86D2F">
        <w:rPr>
          <w:rFonts w:ascii="Arial" w:hAnsi="Arial" w:cs="Arial"/>
          <w:sz w:val="32"/>
          <w:szCs w:val="32"/>
        </w:rPr>
        <w:t xml:space="preserve">. </w:t>
      </w:r>
    </w:p>
    <w:p w:rsidR="003C4BD6" w:rsidRPr="00D86D2F" w:rsidRDefault="004510E3" w:rsidP="004510E3">
      <w:pPr>
        <w:spacing w:after="0" w:line="360" w:lineRule="auto"/>
        <w:ind w:firstLine="708"/>
        <w:contextualSpacing/>
        <w:jc w:val="both"/>
        <w:outlineLvl w:val="0"/>
        <w:rPr>
          <w:rFonts w:ascii="Arial" w:hAnsi="Arial" w:cs="Arial"/>
          <w:sz w:val="32"/>
          <w:szCs w:val="32"/>
        </w:rPr>
      </w:pPr>
      <w:r w:rsidRPr="00D86D2F">
        <w:rPr>
          <w:rFonts w:ascii="Arial" w:hAnsi="Arial" w:cs="Arial"/>
          <w:sz w:val="32"/>
          <w:szCs w:val="32"/>
        </w:rPr>
        <w:t>Также вдвое у</w:t>
      </w:r>
      <w:r w:rsidR="003C4BD6" w:rsidRPr="00D86D2F">
        <w:rPr>
          <w:rFonts w:ascii="Arial" w:hAnsi="Arial" w:cs="Arial"/>
          <w:sz w:val="32"/>
          <w:szCs w:val="32"/>
        </w:rPr>
        <w:t>лучшились показатели  приёма магистров на контрактное обучение: если в 2014 г</w:t>
      </w:r>
      <w:r w:rsidRPr="00D86D2F">
        <w:rPr>
          <w:rFonts w:ascii="Arial" w:hAnsi="Arial" w:cs="Arial"/>
          <w:sz w:val="32"/>
          <w:szCs w:val="32"/>
        </w:rPr>
        <w:t>оду</w:t>
      </w:r>
      <w:r w:rsidR="003C4BD6" w:rsidRPr="00D86D2F">
        <w:rPr>
          <w:rFonts w:ascii="Arial" w:hAnsi="Arial" w:cs="Arial"/>
          <w:sz w:val="32"/>
          <w:szCs w:val="32"/>
        </w:rPr>
        <w:t xml:space="preserve"> было зачислено 522 чел</w:t>
      </w:r>
      <w:r w:rsidR="005A6930" w:rsidRPr="00D86D2F">
        <w:rPr>
          <w:rFonts w:ascii="Arial" w:hAnsi="Arial" w:cs="Arial"/>
          <w:sz w:val="32"/>
          <w:szCs w:val="32"/>
        </w:rPr>
        <w:t>овека</w:t>
      </w:r>
      <w:r w:rsidR="003C4BD6" w:rsidRPr="00D86D2F">
        <w:rPr>
          <w:rFonts w:ascii="Arial" w:hAnsi="Arial" w:cs="Arial"/>
          <w:sz w:val="32"/>
          <w:szCs w:val="32"/>
        </w:rPr>
        <w:t xml:space="preserve">, то </w:t>
      </w:r>
      <w:r w:rsidRPr="00D86D2F">
        <w:rPr>
          <w:rFonts w:ascii="Arial" w:hAnsi="Arial" w:cs="Arial"/>
          <w:sz w:val="32"/>
          <w:szCs w:val="32"/>
        </w:rPr>
        <w:t xml:space="preserve">прошлой осенью уже </w:t>
      </w:r>
      <w:r w:rsidR="003C4BD6" w:rsidRPr="00D86D2F">
        <w:rPr>
          <w:rFonts w:ascii="Arial" w:hAnsi="Arial" w:cs="Arial"/>
          <w:sz w:val="32"/>
          <w:szCs w:val="32"/>
        </w:rPr>
        <w:t>1</w:t>
      </w:r>
      <w:r w:rsidRPr="00D86D2F">
        <w:rPr>
          <w:rFonts w:ascii="Arial" w:hAnsi="Arial" w:cs="Arial"/>
          <w:sz w:val="32"/>
          <w:szCs w:val="32"/>
        </w:rPr>
        <w:t> </w:t>
      </w:r>
      <w:r w:rsidR="003C4BD6" w:rsidRPr="00D86D2F">
        <w:rPr>
          <w:rFonts w:ascii="Arial" w:hAnsi="Arial" w:cs="Arial"/>
          <w:sz w:val="32"/>
          <w:szCs w:val="32"/>
        </w:rPr>
        <w:t>062</w:t>
      </w:r>
      <w:r w:rsidRPr="00D86D2F">
        <w:rPr>
          <w:rFonts w:ascii="Arial" w:hAnsi="Arial" w:cs="Arial"/>
          <w:sz w:val="32"/>
          <w:szCs w:val="32"/>
        </w:rPr>
        <w:t xml:space="preserve">, что увеличило </w:t>
      </w:r>
      <w:r w:rsidR="003C4BD6" w:rsidRPr="00D86D2F">
        <w:rPr>
          <w:rFonts w:ascii="Arial" w:hAnsi="Arial" w:cs="Arial"/>
          <w:sz w:val="32"/>
          <w:szCs w:val="32"/>
        </w:rPr>
        <w:t>дол</w:t>
      </w:r>
      <w:r w:rsidRPr="00D86D2F">
        <w:rPr>
          <w:rFonts w:ascii="Arial" w:hAnsi="Arial" w:cs="Arial"/>
          <w:sz w:val="32"/>
          <w:szCs w:val="32"/>
        </w:rPr>
        <w:t>ю</w:t>
      </w:r>
      <w:r w:rsidR="003C4BD6" w:rsidRPr="00D86D2F">
        <w:rPr>
          <w:rFonts w:ascii="Arial" w:hAnsi="Arial" w:cs="Arial"/>
          <w:sz w:val="32"/>
          <w:szCs w:val="32"/>
        </w:rPr>
        <w:t xml:space="preserve"> магистров в общем контингенте студентов-первокурсников  до 22,5%</w:t>
      </w:r>
      <w:r w:rsidR="005A6930" w:rsidRPr="00D86D2F">
        <w:rPr>
          <w:rFonts w:ascii="Arial" w:hAnsi="Arial" w:cs="Arial"/>
          <w:sz w:val="32"/>
          <w:szCs w:val="32"/>
        </w:rPr>
        <w:t>,</w:t>
      </w:r>
      <w:r w:rsidRPr="00D86D2F">
        <w:rPr>
          <w:rFonts w:ascii="Arial" w:hAnsi="Arial" w:cs="Arial"/>
          <w:sz w:val="32"/>
          <w:szCs w:val="32"/>
        </w:rPr>
        <w:t xml:space="preserve"> при плане «Д</w:t>
      </w:r>
      <w:r w:rsidR="003C4BD6" w:rsidRPr="00D86D2F">
        <w:rPr>
          <w:rFonts w:ascii="Arial" w:hAnsi="Arial" w:cs="Arial"/>
          <w:sz w:val="32"/>
          <w:szCs w:val="32"/>
        </w:rPr>
        <w:t>орожной карт</w:t>
      </w:r>
      <w:r w:rsidRPr="00D86D2F">
        <w:rPr>
          <w:rFonts w:ascii="Arial" w:hAnsi="Arial" w:cs="Arial"/>
          <w:sz w:val="32"/>
          <w:szCs w:val="32"/>
        </w:rPr>
        <w:t>ы</w:t>
      </w:r>
      <w:r w:rsidR="003C4BD6" w:rsidRPr="00D86D2F">
        <w:rPr>
          <w:rFonts w:ascii="Arial" w:hAnsi="Arial" w:cs="Arial"/>
          <w:sz w:val="32"/>
          <w:szCs w:val="32"/>
        </w:rPr>
        <w:t xml:space="preserve">» </w:t>
      </w:r>
      <w:r w:rsidR="005A6930" w:rsidRPr="00D86D2F">
        <w:rPr>
          <w:rFonts w:ascii="Arial" w:hAnsi="Arial" w:cs="Arial"/>
          <w:sz w:val="32"/>
          <w:szCs w:val="32"/>
        </w:rPr>
        <w:t xml:space="preserve">на 2015 год </w:t>
      </w:r>
      <w:r w:rsidRPr="00D86D2F">
        <w:rPr>
          <w:rFonts w:ascii="Arial" w:hAnsi="Arial" w:cs="Arial"/>
          <w:sz w:val="32"/>
          <w:szCs w:val="32"/>
        </w:rPr>
        <w:t>в</w:t>
      </w:r>
      <w:r w:rsidR="003C4BD6" w:rsidRPr="00D86D2F">
        <w:rPr>
          <w:rFonts w:ascii="Arial" w:hAnsi="Arial" w:cs="Arial"/>
          <w:sz w:val="32"/>
          <w:szCs w:val="32"/>
        </w:rPr>
        <w:t xml:space="preserve"> </w:t>
      </w:r>
      <w:r w:rsidRPr="00D86D2F">
        <w:rPr>
          <w:rFonts w:ascii="Arial" w:hAnsi="Arial" w:cs="Arial"/>
          <w:sz w:val="32"/>
          <w:szCs w:val="32"/>
        </w:rPr>
        <w:t>11%</w:t>
      </w:r>
      <w:r w:rsidR="005A6930" w:rsidRPr="00D86D2F">
        <w:rPr>
          <w:rFonts w:ascii="Arial" w:hAnsi="Arial" w:cs="Arial"/>
          <w:sz w:val="32"/>
          <w:szCs w:val="32"/>
        </w:rPr>
        <w:t>.</w:t>
      </w:r>
    </w:p>
    <w:p w:rsidR="005A6930" w:rsidRPr="00D86D2F" w:rsidRDefault="005A6930" w:rsidP="005A6930">
      <w:pPr>
        <w:spacing w:after="0" w:line="360" w:lineRule="auto"/>
        <w:ind w:firstLine="708"/>
        <w:jc w:val="both"/>
        <w:outlineLvl w:val="0"/>
        <w:rPr>
          <w:rFonts w:ascii="Arial" w:eastAsia="Times New Roman" w:hAnsi="Arial" w:cs="Arial"/>
          <w:bCs/>
          <w:kern w:val="36"/>
          <w:sz w:val="32"/>
          <w:szCs w:val="32"/>
        </w:rPr>
      </w:pPr>
      <w:r w:rsidRPr="00D86D2F">
        <w:rPr>
          <w:rFonts w:ascii="Arial" w:eastAsia="Times New Roman" w:hAnsi="Arial" w:cs="Arial"/>
          <w:bCs/>
          <w:kern w:val="36"/>
          <w:sz w:val="32"/>
          <w:szCs w:val="32"/>
        </w:rPr>
        <w:t>Касательно приёма иностран</w:t>
      </w:r>
      <w:r w:rsidR="00D312C0">
        <w:rPr>
          <w:rFonts w:ascii="Arial" w:eastAsia="Times New Roman" w:hAnsi="Arial" w:cs="Arial"/>
          <w:bCs/>
          <w:kern w:val="36"/>
          <w:sz w:val="32"/>
          <w:szCs w:val="32"/>
        </w:rPr>
        <w:t>цев</w:t>
      </w:r>
      <w:r w:rsidRPr="00D86D2F">
        <w:rPr>
          <w:rFonts w:ascii="Arial" w:eastAsia="Times New Roman" w:hAnsi="Arial" w:cs="Arial"/>
          <w:bCs/>
          <w:kern w:val="36"/>
          <w:sz w:val="32"/>
          <w:szCs w:val="32"/>
        </w:rPr>
        <w:t xml:space="preserve">, скажу, что </w:t>
      </w:r>
      <w:r w:rsidR="003C4BD6" w:rsidRPr="00D86D2F">
        <w:rPr>
          <w:rFonts w:ascii="Arial" w:eastAsia="Times New Roman" w:hAnsi="Arial" w:cs="Arial"/>
          <w:bCs/>
          <w:kern w:val="36"/>
          <w:sz w:val="32"/>
          <w:szCs w:val="32"/>
        </w:rPr>
        <w:t xml:space="preserve">всего  </w:t>
      </w:r>
      <w:r w:rsidRPr="00D86D2F">
        <w:rPr>
          <w:rFonts w:ascii="Arial" w:eastAsia="Times New Roman" w:hAnsi="Arial" w:cs="Arial"/>
          <w:bCs/>
          <w:kern w:val="36"/>
          <w:sz w:val="32"/>
          <w:szCs w:val="32"/>
        </w:rPr>
        <w:t xml:space="preserve">было </w:t>
      </w:r>
      <w:r w:rsidR="003C4BD6" w:rsidRPr="00D86D2F">
        <w:rPr>
          <w:rFonts w:ascii="Arial" w:eastAsia="Times New Roman" w:hAnsi="Arial" w:cs="Arial"/>
          <w:bCs/>
          <w:kern w:val="36"/>
          <w:sz w:val="32"/>
          <w:szCs w:val="32"/>
        </w:rPr>
        <w:t>зачислено 1</w:t>
      </w:r>
      <w:r w:rsidRPr="00D86D2F">
        <w:rPr>
          <w:rFonts w:ascii="Arial" w:eastAsia="Times New Roman" w:hAnsi="Arial" w:cs="Arial"/>
          <w:bCs/>
          <w:kern w:val="36"/>
          <w:sz w:val="32"/>
          <w:szCs w:val="32"/>
        </w:rPr>
        <w:t xml:space="preserve"> </w:t>
      </w:r>
      <w:r w:rsidR="003C4BD6" w:rsidRPr="00D86D2F">
        <w:rPr>
          <w:rFonts w:ascii="Arial" w:eastAsia="Times New Roman" w:hAnsi="Arial" w:cs="Arial"/>
          <w:bCs/>
          <w:kern w:val="36"/>
          <w:sz w:val="32"/>
          <w:szCs w:val="32"/>
        </w:rPr>
        <w:t>507 иностранных граждан, в том числе</w:t>
      </w:r>
      <w:r w:rsidRPr="00D86D2F">
        <w:rPr>
          <w:rFonts w:ascii="Arial" w:eastAsia="Times New Roman" w:hAnsi="Arial" w:cs="Arial"/>
          <w:bCs/>
          <w:kern w:val="36"/>
          <w:sz w:val="32"/>
          <w:szCs w:val="32"/>
        </w:rPr>
        <w:t xml:space="preserve"> 447</w:t>
      </w:r>
      <w:r w:rsidR="003C4BD6" w:rsidRPr="00D86D2F">
        <w:rPr>
          <w:rFonts w:ascii="Arial" w:eastAsia="Times New Roman" w:hAnsi="Arial" w:cs="Arial"/>
          <w:bCs/>
          <w:kern w:val="36"/>
          <w:sz w:val="32"/>
          <w:szCs w:val="32"/>
        </w:rPr>
        <w:t xml:space="preserve"> из дальнего зарубежья</w:t>
      </w:r>
      <w:r w:rsidRPr="00D86D2F">
        <w:rPr>
          <w:rFonts w:ascii="Arial" w:eastAsia="Times New Roman" w:hAnsi="Arial" w:cs="Arial"/>
          <w:bCs/>
          <w:kern w:val="36"/>
          <w:sz w:val="32"/>
          <w:szCs w:val="32"/>
        </w:rPr>
        <w:t>, а</w:t>
      </w:r>
      <w:r w:rsidR="003C4BD6" w:rsidRPr="00D86D2F">
        <w:rPr>
          <w:rFonts w:ascii="Arial" w:eastAsia="Times New Roman" w:hAnsi="Arial" w:cs="Arial"/>
          <w:bCs/>
          <w:kern w:val="36"/>
          <w:sz w:val="32"/>
          <w:szCs w:val="32"/>
        </w:rPr>
        <w:t xml:space="preserve"> доля </w:t>
      </w:r>
      <w:r w:rsidR="00D312C0">
        <w:rPr>
          <w:rFonts w:ascii="Arial" w:eastAsia="Times New Roman" w:hAnsi="Arial" w:cs="Arial"/>
          <w:bCs/>
          <w:kern w:val="36"/>
          <w:sz w:val="32"/>
          <w:szCs w:val="32"/>
        </w:rPr>
        <w:t>заграничных</w:t>
      </w:r>
      <w:r w:rsidR="003C4BD6" w:rsidRPr="00D86D2F">
        <w:rPr>
          <w:rFonts w:ascii="Arial" w:eastAsia="Times New Roman" w:hAnsi="Arial" w:cs="Arial"/>
          <w:bCs/>
          <w:kern w:val="36"/>
          <w:sz w:val="32"/>
          <w:szCs w:val="32"/>
        </w:rPr>
        <w:t xml:space="preserve"> студентов среди </w:t>
      </w:r>
      <w:r w:rsidR="003C4BD6" w:rsidRPr="00D86D2F">
        <w:rPr>
          <w:rFonts w:ascii="Arial" w:eastAsia="Times New Roman" w:hAnsi="Arial" w:cs="Arial"/>
          <w:bCs/>
          <w:kern w:val="36"/>
          <w:sz w:val="32"/>
          <w:szCs w:val="32"/>
        </w:rPr>
        <w:lastRenderedPageBreak/>
        <w:t>первокурсников по всему университету, включая филиалы, составила 13%</w:t>
      </w:r>
      <w:r w:rsidRPr="00D86D2F">
        <w:rPr>
          <w:rFonts w:ascii="Arial" w:eastAsia="Times New Roman" w:hAnsi="Arial" w:cs="Arial"/>
          <w:bCs/>
          <w:kern w:val="36"/>
          <w:sz w:val="32"/>
          <w:szCs w:val="32"/>
        </w:rPr>
        <w:t>. В головном вузе она</w:t>
      </w:r>
      <w:r w:rsidR="003C4BD6" w:rsidRPr="00D86D2F">
        <w:rPr>
          <w:rFonts w:ascii="Arial" w:eastAsia="Times New Roman" w:hAnsi="Arial" w:cs="Arial"/>
          <w:bCs/>
          <w:kern w:val="36"/>
          <w:sz w:val="32"/>
          <w:szCs w:val="32"/>
        </w:rPr>
        <w:t xml:space="preserve"> выросла до 14,8%.</w:t>
      </w:r>
    </w:p>
    <w:p w:rsidR="00E838DB" w:rsidRPr="00D86D2F" w:rsidRDefault="005A6930" w:rsidP="005A6930">
      <w:pPr>
        <w:spacing w:after="0" w:line="360" w:lineRule="auto"/>
        <w:ind w:firstLine="708"/>
        <w:jc w:val="both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 w:rsidRPr="00D86D2F">
        <w:rPr>
          <w:rFonts w:ascii="Arial" w:eastAsia="Times New Roman" w:hAnsi="Arial" w:cs="Arial"/>
          <w:bCs/>
          <w:kern w:val="36"/>
          <w:sz w:val="32"/>
          <w:szCs w:val="32"/>
        </w:rPr>
        <w:t>Теперь н</w:t>
      </w:r>
      <w:r w:rsidRPr="00D86D2F"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  <w:t xml:space="preserve">есколько слов о проблемах поступления на контрактную форму обучения. </w:t>
      </w:r>
      <w:r w:rsidR="00E838DB" w:rsidRPr="00D86D2F"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  <w:t>В</w:t>
      </w:r>
      <w:r w:rsidR="00E838DB" w:rsidRPr="00D86D2F">
        <w:rPr>
          <w:rFonts w:ascii="Arial" w:eastAsia="Times New Roman" w:hAnsi="Arial" w:cs="Arial"/>
          <w:sz w:val="32"/>
          <w:szCs w:val="32"/>
          <w:lang w:eastAsia="ru-RU"/>
        </w:rPr>
        <w:t xml:space="preserve"> 2015 г. </w:t>
      </w:r>
      <w:r w:rsidR="003C4BD6" w:rsidRPr="00D86D2F">
        <w:rPr>
          <w:rFonts w:ascii="Arial" w:eastAsia="Times New Roman" w:hAnsi="Arial" w:cs="Arial"/>
          <w:sz w:val="32"/>
          <w:szCs w:val="32"/>
          <w:lang w:eastAsia="ru-RU"/>
        </w:rPr>
        <w:t>поступило на первый курс на контрактное обучение 6</w:t>
      </w:r>
      <w:r w:rsidR="00E838DB" w:rsidRPr="00D86D2F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3C4BD6" w:rsidRPr="00D86D2F">
        <w:rPr>
          <w:rFonts w:ascii="Arial" w:eastAsia="Times New Roman" w:hAnsi="Arial" w:cs="Arial"/>
          <w:sz w:val="32"/>
          <w:szCs w:val="32"/>
          <w:lang w:eastAsia="ru-RU"/>
        </w:rPr>
        <w:t>117 чел</w:t>
      </w:r>
      <w:r w:rsidR="00E838DB" w:rsidRPr="00D86D2F">
        <w:rPr>
          <w:rFonts w:ascii="Arial" w:eastAsia="Times New Roman" w:hAnsi="Arial" w:cs="Arial"/>
          <w:sz w:val="32"/>
          <w:szCs w:val="32"/>
          <w:lang w:eastAsia="ru-RU"/>
        </w:rPr>
        <w:t>овек. Д</w:t>
      </w:r>
      <w:r w:rsidR="003C4BD6" w:rsidRPr="00D86D2F">
        <w:rPr>
          <w:rFonts w:ascii="Arial" w:eastAsia="Times New Roman" w:hAnsi="Arial" w:cs="Arial"/>
          <w:sz w:val="32"/>
          <w:szCs w:val="32"/>
          <w:lang w:eastAsia="ru-RU"/>
        </w:rPr>
        <w:t>ля сравнения, в 2014 г</w:t>
      </w:r>
      <w:r w:rsidR="00E838DB" w:rsidRPr="00D86D2F">
        <w:rPr>
          <w:rFonts w:ascii="Arial" w:eastAsia="Times New Roman" w:hAnsi="Arial" w:cs="Arial"/>
          <w:sz w:val="32"/>
          <w:szCs w:val="32"/>
          <w:lang w:eastAsia="ru-RU"/>
        </w:rPr>
        <w:t>оду</w:t>
      </w:r>
      <w:r w:rsidR="003C4BD6" w:rsidRPr="00D86D2F">
        <w:rPr>
          <w:rFonts w:ascii="Arial" w:eastAsia="Times New Roman" w:hAnsi="Arial" w:cs="Arial"/>
          <w:sz w:val="32"/>
          <w:szCs w:val="32"/>
          <w:lang w:eastAsia="ru-RU"/>
        </w:rPr>
        <w:t xml:space="preserve"> было зачислено 6</w:t>
      </w:r>
      <w:r w:rsidR="00E838DB" w:rsidRPr="00D86D2F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3C4BD6" w:rsidRPr="00D86D2F">
        <w:rPr>
          <w:rFonts w:ascii="Arial" w:eastAsia="Times New Roman" w:hAnsi="Arial" w:cs="Arial"/>
          <w:sz w:val="32"/>
          <w:szCs w:val="32"/>
          <w:lang w:eastAsia="ru-RU"/>
        </w:rPr>
        <w:t xml:space="preserve">074 </w:t>
      </w:r>
      <w:r w:rsidR="00E838DB" w:rsidRPr="00D86D2F">
        <w:rPr>
          <w:rFonts w:ascii="Arial" w:eastAsia="Times New Roman" w:hAnsi="Arial" w:cs="Arial"/>
          <w:sz w:val="32"/>
          <w:szCs w:val="32"/>
          <w:lang w:eastAsia="ru-RU"/>
        </w:rPr>
        <w:t>контрактника</w:t>
      </w:r>
      <w:r w:rsidR="003C4BD6" w:rsidRPr="00D86D2F">
        <w:rPr>
          <w:rFonts w:ascii="Arial" w:eastAsia="Times New Roman" w:hAnsi="Arial" w:cs="Arial"/>
          <w:sz w:val="32"/>
          <w:szCs w:val="32"/>
          <w:lang w:eastAsia="ru-RU"/>
        </w:rPr>
        <w:t xml:space="preserve">. </w:t>
      </w:r>
      <w:r w:rsidR="00E838DB" w:rsidRPr="00D86D2F">
        <w:rPr>
          <w:rFonts w:ascii="Arial" w:eastAsia="Times New Roman" w:hAnsi="Arial" w:cs="Arial"/>
          <w:sz w:val="32"/>
          <w:szCs w:val="32"/>
          <w:lang w:eastAsia="ru-RU"/>
        </w:rPr>
        <w:t xml:space="preserve">Вроде, на первый взгляд, прогресс невелик. Но не стоит забывать, что приём шёл на фоне непрекращающегося финансового кризиса и в условиях возросшей стоимости обучения, </w:t>
      </w:r>
      <w:r w:rsidR="003C4BD6" w:rsidRPr="00D86D2F">
        <w:rPr>
          <w:rFonts w:ascii="Arial" w:eastAsia="Times New Roman" w:hAnsi="Arial" w:cs="Arial"/>
          <w:sz w:val="32"/>
          <w:szCs w:val="32"/>
          <w:lang w:eastAsia="ru-RU"/>
        </w:rPr>
        <w:t xml:space="preserve">прежде всего, по наиболее востребованным </w:t>
      </w:r>
      <w:r w:rsidR="003C4BD6" w:rsidRPr="00D86D2F">
        <w:rPr>
          <w:rFonts w:ascii="Arial" w:eastAsia="Times New Roman" w:hAnsi="Arial" w:cs="Arial"/>
          <w:sz w:val="32"/>
          <w:szCs w:val="32"/>
          <w:lang w:eastAsia="ru-RU"/>
        </w:rPr>
        <w:lastRenderedPageBreak/>
        <w:t xml:space="preserve">направлениям подготовки. </w:t>
      </w:r>
      <w:r w:rsidR="00E838DB" w:rsidRPr="00D86D2F">
        <w:rPr>
          <w:rFonts w:ascii="Arial" w:eastAsia="Times New Roman" w:hAnsi="Arial" w:cs="Arial"/>
          <w:sz w:val="32"/>
          <w:szCs w:val="32"/>
          <w:lang w:eastAsia="ru-RU"/>
        </w:rPr>
        <w:t>Хотелось бы не утратить эти позиции и в наступившем году.</w:t>
      </w:r>
    </w:p>
    <w:p w:rsidR="00E838DB" w:rsidRPr="00D86D2F" w:rsidRDefault="003C4BD6" w:rsidP="00E838DB">
      <w:pPr>
        <w:spacing w:after="0" w:line="36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86D2F">
        <w:rPr>
          <w:rFonts w:ascii="Arial" w:eastAsia="Times New Roman" w:hAnsi="Arial" w:cs="Arial"/>
          <w:sz w:val="24"/>
          <w:szCs w:val="24"/>
          <w:lang w:eastAsia="ru-RU"/>
        </w:rPr>
        <w:t>Общая сумма поступлений от платного обучения первокурсников в 2015 г. выросла по КФУ (Казань), без филиалов, до 475 958 960 руб.,  что на 98 359 956 руб. больше по сравнению с 2014 г. (376 599 000 руб.). Данный показатель в сравнении с 2014 г. вырос  на 20%.</w:t>
      </w:r>
    </w:p>
    <w:p w:rsidR="003C4BD6" w:rsidRPr="00D86D2F" w:rsidRDefault="00E838DB" w:rsidP="00E838DB">
      <w:pPr>
        <w:spacing w:after="0" w:line="36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86D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C4BD6" w:rsidRPr="00D86D2F">
        <w:rPr>
          <w:rFonts w:ascii="Arial" w:eastAsia="Times New Roman" w:hAnsi="Arial" w:cs="Arial"/>
          <w:sz w:val="24"/>
          <w:szCs w:val="24"/>
          <w:lang w:eastAsia="ru-RU"/>
        </w:rPr>
        <w:t>бщая сумма поступлений от студентов-контрактников всех форм обучения по КФУ (Казань)  превысила 1,3 миллиарда руб.</w:t>
      </w:r>
    </w:p>
    <w:p w:rsidR="00223EC6" w:rsidRPr="00D86D2F" w:rsidRDefault="003C4BD6" w:rsidP="00223EC6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</w:pPr>
      <w:r w:rsidRPr="00D86D2F"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  <w:t xml:space="preserve">Положительная динамика приема в КФУ на 2015-2016 учебный год во многом связана с успешным продвижением КФУ в коммуникативной среде, что проводилось  в соответствии с </w:t>
      </w:r>
      <w:r w:rsidR="00E838DB" w:rsidRPr="00D86D2F"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  <w:t>показателями, обозначенными в «Д</w:t>
      </w:r>
      <w:r w:rsidRPr="00D86D2F"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  <w:t xml:space="preserve">орожной карте». Существенный </w:t>
      </w:r>
      <w:r w:rsidRPr="00D86D2F"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  <w:lastRenderedPageBreak/>
        <w:t>вклад в привлечение абитуриентов обеспечивает социально-образовательная сеть КФУ «Буду студентом!»</w:t>
      </w:r>
      <w:r w:rsidR="00E765A5" w:rsidRPr="00D86D2F"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  <w:t>, п</w:t>
      </w:r>
      <w:r w:rsidRPr="00D86D2F"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  <w:t xml:space="preserve">оказателем  эффективности </w:t>
      </w:r>
      <w:r w:rsidR="00E765A5" w:rsidRPr="00D86D2F"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  <w:t>которой</w:t>
      </w:r>
      <w:r w:rsidRPr="00D86D2F"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  <w:t xml:space="preserve"> стала </w:t>
      </w:r>
      <w:r w:rsidR="00E765A5" w:rsidRPr="00D86D2F"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  <w:t xml:space="preserve">её </w:t>
      </w:r>
      <w:r w:rsidRPr="00D86D2F"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  <w:t>посещаемость</w:t>
      </w:r>
      <w:r w:rsidR="00E765A5" w:rsidRPr="00D86D2F"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  <w:t>. Так,</w:t>
      </w:r>
      <w:r w:rsidRPr="00D86D2F"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  <w:t xml:space="preserve"> за 2015 г</w:t>
      </w:r>
      <w:r w:rsidR="00E765A5" w:rsidRPr="00D86D2F"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  <w:t>од</w:t>
      </w:r>
      <w:r w:rsidRPr="00D86D2F"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  <w:t xml:space="preserve">  число посещений </w:t>
      </w:r>
      <w:r w:rsidR="00E765A5" w:rsidRPr="00D86D2F"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  <w:t xml:space="preserve">превысило </w:t>
      </w:r>
      <w:r w:rsidRPr="00D86D2F"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  <w:t xml:space="preserve">12 миллионов, в среднем по </w:t>
      </w:r>
      <w:r w:rsidR="00D312C0"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  <w:t>одному</w:t>
      </w:r>
      <w:r w:rsidRPr="00D86D2F"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  <w:t xml:space="preserve"> миллиону в месяц.</w:t>
      </w:r>
    </w:p>
    <w:p w:rsidR="00D312C0" w:rsidRDefault="00CF239D" w:rsidP="00223EC6">
      <w:pPr>
        <w:spacing w:after="0" w:line="360" w:lineRule="auto"/>
        <w:ind w:firstLine="708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D86D2F">
        <w:rPr>
          <w:rFonts w:ascii="Arial" w:eastAsia="Calibri" w:hAnsi="Arial" w:cs="Arial"/>
          <w:sz w:val="32"/>
          <w:szCs w:val="32"/>
        </w:rPr>
        <w:t xml:space="preserve">При подготовке к приему 2015 года учитывалась маркетинговая стратегия по продвижению КФУ в мировом образовательном пространстве, которая включала не только работу в социальных сетях, в первую очередь в сети КФУ, но </w:t>
      </w:r>
      <w:r w:rsidRPr="00D86D2F">
        <w:rPr>
          <w:rFonts w:ascii="Arial" w:eastAsia="Calibri" w:hAnsi="Arial" w:cs="Arial"/>
          <w:sz w:val="32"/>
          <w:szCs w:val="32"/>
        </w:rPr>
        <w:lastRenderedPageBreak/>
        <w:t xml:space="preserve">постоянное взаимодействие представительствами </w:t>
      </w:r>
      <w:proofErr w:type="spellStart"/>
      <w:r w:rsidRPr="00D86D2F">
        <w:rPr>
          <w:rFonts w:ascii="Arial" w:eastAsia="Calibri" w:hAnsi="Arial" w:cs="Arial"/>
          <w:sz w:val="32"/>
          <w:szCs w:val="32"/>
        </w:rPr>
        <w:t>Россотрудничества</w:t>
      </w:r>
      <w:proofErr w:type="spellEnd"/>
      <w:r w:rsidRPr="00D86D2F">
        <w:rPr>
          <w:rFonts w:ascii="Arial" w:eastAsia="Calibri" w:hAnsi="Arial" w:cs="Arial"/>
          <w:sz w:val="32"/>
          <w:szCs w:val="32"/>
        </w:rPr>
        <w:t xml:space="preserve"> </w:t>
      </w:r>
      <w:r w:rsidR="00D312C0">
        <w:rPr>
          <w:rFonts w:ascii="Arial" w:eastAsia="Calibri" w:hAnsi="Arial" w:cs="Arial"/>
          <w:sz w:val="32"/>
          <w:szCs w:val="32"/>
        </w:rPr>
        <w:t xml:space="preserve">и </w:t>
      </w:r>
      <w:r w:rsidRPr="00D86D2F">
        <w:rPr>
          <w:rFonts w:ascii="Arial" w:eastAsia="Calibri" w:hAnsi="Arial" w:cs="Arial"/>
          <w:sz w:val="32"/>
          <w:szCs w:val="32"/>
        </w:rPr>
        <w:t xml:space="preserve">Республики Татарстан </w:t>
      </w:r>
      <w:r w:rsidR="00D312C0">
        <w:rPr>
          <w:rFonts w:ascii="Arial" w:eastAsia="Calibri" w:hAnsi="Arial" w:cs="Arial"/>
          <w:sz w:val="32"/>
          <w:szCs w:val="32"/>
        </w:rPr>
        <w:t>за рубежом.</w:t>
      </w:r>
    </w:p>
    <w:p w:rsidR="00E765A5" w:rsidRPr="00D86D2F" w:rsidRDefault="00E765A5" w:rsidP="00E765A5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D86D2F">
        <w:rPr>
          <w:rFonts w:ascii="Arial" w:hAnsi="Arial" w:cs="Arial"/>
          <w:sz w:val="32"/>
          <w:szCs w:val="32"/>
          <w:shd w:val="clear" w:color="auto" w:fill="FFFFFF"/>
        </w:rPr>
        <w:t xml:space="preserve">При </w:t>
      </w:r>
      <w:r w:rsidR="00CF239D" w:rsidRPr="00D86D2F">
        <w:rPr>
          <w:rFonts w:ascii="Arial" w:hAnsi="Arial" w:cs="Arial"/>
          <w:sz w:val="32"/>
          <w:szCs w:val="32"/>
          <w:shd w:val="clear" w:color="auto" w:fill="FFFFFF"/>
        </w:rPr>
        <w:t>планировании</w:t>
      </w:r>
      <w:r w:rsidRPr="00D86D2F">
        <w:rPr>
          <w:rFonts w:ascii="Arial" w:hAnsi="Arial" w:cs="Arial"/>
          <w:sz w:val="32"/>
          <w:szCs w:val="32"/>
          <w:shd w:val="clear" w:color="auto" w:fill="FFFFFF"/>
        </w:rPr>
        <w:t xml:space="preserve"> приёмной кампании 2016-го года о</w:t>
      </w:r>
      <w:r w:rsidR="003C4BD6" w:rsidRPr="00D86D2F">
        <w:rPr>
          <w:rFonts w:ascii="Arial" w:hAnsi="Arial" w:cs="Arial"/>
          <w:sz w:val="32"/>
          <w:szCs w:val="32"/>
          <w:shd w:val="clear" w:color="auto" w:fill="FFFFFF"/>
        </w:rPr>
        <w:t xml:space="preserve">собое внимание </w:t>
      </w:r>
      <w:r w:rsidRPr="00D86D2F">
        <w:rPr>
          <w:rFonts w:ascii="Arial" w:hAnsi="Arial" w:cs="Arial"/>
          <w:sz w:val="32"/>
          <w:szCs w:val="32"/>
          <w:shd w:val="clear" w:color="auto" w:fill="FFFFFF"/>
        </w:rPr>
        <w:t>следует</w:t>
      </w:r>
      <w:r w:rsidR="003C4BD6" w:rsidRPr="00D86D2F">
        <w:rPr>
          <w:rFonts w:ascii="Arial" w:hAnsi="Arial" w:cs="Arial"/>
          <w:sz w:val="32"/>
          <w:szCs w:val="32"/>
          <w:shd w:val="clear" w:color="auto" w:fill="FFFFFF"/>
        </w:rPr>
        <w:t xml:space="preserve"> обратить на качественные показатели при</w:t>
      </w:r>
      <w:r w:rsidRPr="00D86D2F">
        <w:rPr>
          <w:rFonts w:ascii="Arial" w:hAnsi="Arial" w:cs="Arial"/>
          <w:sz w:val="32"/>
          <w:szCs w:val="32"/>
          <w:shd w:val="clear" w:color="auto" w:fill="FFFFFF"/>
        </w:rPr>
        <w:t>ё</w:t>
      </w:r>
      <w:r w:rsidR="003C4BD6" w:rsidRPr="00D86D2F">
        <w:rPr>
          <w:rFonts w:ascii="Arial" w:hAnsi="Arial" w:cs="Arial"/>
          <w:sz w:val="32"/>
          <w:szCs w:val="32"/>
          <w:shd w:val="clear" w:color="auto" w:fill="FFFFFF"/>
        </w:rPr>
        <w:t>ма,</w:t>
      </w:r>
      <w:r w:rsidRPr="00D86D2F">
        <w:rPr>
          <w:rFonts w:ascii="Arial" w:hAnsi="Arial" w:cs="Arial"/>
          <w:sz w:val="32"/>
          <w:szCs w:val="32"/>
          <w:shd w:val="clear" w:color="auto" w:fill="FFFFFF"/>
        </w:rPr>
        <w:t xml:space="preserve"> такие как</w:t>
      </w:r>
      <w:r w:rsidR="003C4BD6" w:rsidRPr="00D86D2F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D86D2F">
        <w:rPr>
          <w:rFonts w:ascii="Arial" w:hAnsi="Arial" w:cs="Arial"/>
          <w:sz w:val="32"/>
          <w:szCs w:val="32"/>
          <w:shd w:val="clear" w:color="auto" w:fill="FFFFFF"/>
        </w:rPr>
        <w:t>рост</w:t>
      </w:r>
      <w:r w:rsidR="003C4BD6" w:rsidRPr="00D86D2F">
        <w:rPr>
          <w:rFonts w:ascii="Arial" w:hAnsi="Arial" w:cs="Arial"/>
          <w:sz w:val="32"/>
          <w:szCs w:val="32"/>
          <w:shd w:val="clear" w:color="auto" w:fill="FFFFFF"/>
        </w:rPr>
        <w:t xml:space="preserve"> среднего балла ЕГЭ, а также на увеличение доли среди первокурсников победителей и призеров олимпиад школьников, прежде всего, всероссийских олимпиад и олимпиад, включенных в перечень </w:t>
      </w:r>
      <w:proofErr w:type="spellStart"/>
      <w:r w:rsidRPr="00D86D2F">
        <w:rPr>
          <w:rFonts w:ascii="Arial" w:hAnsi="Arial" w:cs="Arial"/>
          <w:sz w:val="32"/>
          <w:szCs w:val="32"/>
          <w:shd w:val="clear" w:color="auto" w:fill="FFFFFF"/>
        </w:rPr>
        <w:t>Минобрнауки</w:t>
      </w:r>
      <w:proofErr w:type="spellEnd"/>
      <w:r w:rsidR="003C4BD6" w:rsidRPr="00D86D2F">
        <w:rPr>
          <w:rFonts w:ascii="Arial" w:hAnsi="Arial" w:cs="Arial"/>
          <w:sz w:val="32"/>
          <w:szCs w:val="32"/>
          <w:shd w:val="clear" w:color="auto" w:fill="FFFFFF"/>
        </w:rPr>
        <w:t xml:space="preserve"> России. </w:t>
      </w:r>
    </w:p>
    <w:p w:rsidR="00223EC6" w:rsidRDefault="003C4BD6" w:rsidP="00223EC6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D86D2F">
        <w:rPr>
          <w:rFonts w:ascii="Arial" w:hAnsi="Arial" w:cs="Arial"/>
          <w:sz w:val="32"/>
          <w:szCs w:val="32"/>
          <w:shd w:val="clear" w:color="auto" w:fill="FFFFFF"/>
        </w:rPr>
        <w:t>Актуальным остается</w:t>
      </w:r>
      <w:r w:rsidR="00E765A5" w:rsidRPr="00D86D2F">
        <w:rPr>
          <w:rFonts w:ascii="Arial" w:hAnsi="Arial" w:cs="Arial"/>
          <w:sz w:val="32"/>
          <w:szCs w:val="32"/>
          <w:shd w:val="clear" w:color="auto" w:fill="FFFFFF"/>
        </w:rPr>
        <w:t xml:space="preserve"> также</w:t>
      </w:r>
      <w:r w:rsidRPr="00D86D2F">
        <w:rPr>
          <w:rFonts w:ascii="Arial" w:hAnsi="Arial" w:cs="Arial"/>
          <w:sz w:val="32"/>
          <w:szCs w:val="32"/>
          <w:shd w:val="clear" w:color="auto" w:fill="FFFFFF"/>
        </w:rPr>
        <w:t xml:space="preserve"> расширение </w:t>
      </w:r>
      <w:r w:rsidR="00E765A5" w:rsidRPr="00D86D2F">
        <w:rPr>
          <w:rFonts w:ascii="Arial" w:hAnsi="Arial" w:cs="Arial"/>
          <w:sz w:val="32"/>
          <w:szCs w:val="32"/>
          <w:shd w:val="clear" w:color="auto" w:fill="FFFFFF"/>
        </w:rPr>
        <w:t xml:space="preserve">российской и зарубежной </w:t>
      </w:r>
      <w:r w:rsidRPr="00D86D2F">
        <w:rPr>
          <w:rFonts w:ascii="Arial" w:hAnsi="Arial" w:cs="Arial"/>
          <w:sz w:val="32"/>
          <w:szCs w:val="32"/>
          <w:shd w:val="clear" w:color="auto" w:fill="FFFFFF"/>
        </w:rPr>
        <w:t xml:space="preserve">географии </w:t>
      </w:r>
      <w:proofErr w:type="gramStart"/>
      <w:r w:rsidRPr="00D86D2F">
        <w:rPr>
          <w:rFonts w:ascii="Arial" w:hAnsi="Arial" w:cs="Arial"/>
          <w:sz w:val="32"/>
          <w:szCs w:val="32"/>
          <w:shd w:val="clear" w:color="auto" w:fill="FFFFFF"/>
        </w:rPr>
        <w:t>поступающих</w:t>
      </w:r>
      <w:proofErr w:type="gramEnd"/>
      <w:r w:rsidRPr="00D86D2F">
        <w:rPr>
          <w:rFonts w:ascii="Arial" w:hAnsi="Arial" w:cs="Arial"/>
          <w:sz w:val="32"/>
          <w:szCs w:val="32"/>
          <w:shd w:val="clear" w:color="auto" w:fill="FFFFFF"/>
        </w:rPr>
        <w:t xml:space="preserve"> в магистратуру</w:t>
      </w:r>
      <w:r w:rsidR="00E765A5" w:rsidRPr="00D86D2F">
        <w:rPr>
          <w:rFonts w:ascii="Arial" w:hAnsi="Arial" w:cs="Arial"/>
          <w:sz w:val="32"/>
          <w:szCs w:val="32"/>
          <w:shd w:val="clear" w:color="auto" w:fill="FFFFFF"/>
        </w:rPr>
        <w:t>.</w:t>
      </w:r>
    </w:p>
    <w:p w:rsidR="00D312C0" w:rsidRDefault="00D312C0" w:rsidP="00223EC6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:rsidR="00A95B2C" w:rsidRPr="00D86D2F" w:rsidRDefault="00A95B2C" w:rsidP="00223EC6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>Уважаемые коллеги! В моём сегодняшнем выступлении очень много цифр, но иначе, без количественных показателей весьма затруднительно  подвести объективные итоги деятельности.</w:t>
      </w:r>
    </w:p>
    <w:p w:rsidR="00B91995" w:rsidRPr="00D86D2F" w:rsidRDefault="00A95B2C" w:rsidP="00223EC6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>Т</w:t>
      </w:r>
      <w:r w:rsidR="00B91995" w:rsidRPr="00D86D2F">
        <w:rPr>
          <w:rFonts w:ascii="Arial" w:hAnsi="Arial" w:cs="Arial"/>
          <w:sz w:val="32"/>
          <w:szCs w:val="32"/>
          <w:shd w:val="clear" w:color="auto" w:fill="FFFFFF"/>
        </w:rPr>
        <w:t xml:space="preserve">еперь </w:t>
      </w:r>
      <w:r w:rsidR="003468A8">
        <w:rPr>
          <w:rFonts w:ascii="Arial" w:hAnsi="Arial" w:cs="Arial"/>
          <w:sz w:val="32"/>
          <w:szCs w:val="32"/>
          <w:shd w:val="clear" w:color="auto" w:fill="FFFFFF"/>
        </w:rPr>
        <w:t>несколько слов о текущем моменте. В настоящее время перед нами стоит первоочередная задача подготовки нового варианта Дорожной карты. В качестве приоритетов нами определены следующие направления: медицина и фармацевтика, нефть и нефтехимия, космические исследования, а также образование</w:t>
      </w:r>
      <w:r w:rsidR="00D312C0">
        <w:rPr>
          <w:rFonts w:ascii="Arial" w:hAnsi="Arial" w:cs="Arial"/>
          <w:sz w:val="32"/>
          <w:szCs w:val="32"/>
          <w:shd w:val="clear" w:color="auto" w:fill="FFFFFF"/>
        </w:rPr>
        <w:t xml:space="preserve"> и</w:t>
      </w:r>
      <w:r w:rsidR="003468A8">
        <w:rPr>
          <w:rFonts w:ascii="Arial" w:hAnsi="Arial" w:cs="Arial"/>
          <w:sz w:val="32"/>
          <w:szCs w:val="32"/>
          <w:shd w:val="clear" w:color="auto" w:fill="FFFFFF"/>
        </w:rPr>
        <w:t xml:space="preserve"> подготовка учительских кадров.</w:t>
      </w:r>
    </w:p>
    <w:p w:rsidR="00B91995" w:rsidRDefault="00223EC6" w:rsidP="00223EC6">
      <w:pPr>
        <w:spacing w:after="0" w:line="360" w:lineRule="auto"/>
        <w:ind w:firstLine="708"/>
        <w:contextualSpacing/>
        <w:jc w:val="both"/>
        <w:rPr>
          <w:rFonts w:ascii="Arial" w:eastAsia="MS Mincho" w:hAnsi="Arial" w:cs="Arial"/>
          <w:sz w:val="32"/>
          <w:szCs w:val="32"/>
        </w:rPr>
      </w:pPr>
      <w:r w:rsidRPr="00D86D2F">
        <w:rPr>
          <w:rFonts w:ascii="Arial" w:eastAsia="MS Mincho" w:hAnsi="Arial" w:cs="Arial"/>
          <w:sz w:val="32"/>
          <w:szCs w:val="32"/>
        </w:rPr>
        <w:lastRenderedPageBreak/>
        <w:t xml:space="preserve">Каковы задачи образования в быстроменяющемся мире сегодня? Какого специалиста ждут сегодня государство, экономика, общество? </w:t>
      </w:r>
      <w:r w:rsidR="003468A8">
        <w:rPr>
          <w:rFonts w:ascii="Arial" w:eastAsia="MS Mincho" w:hAnsi="Arial" w:cs="Arial"/>
          <w:sz w:val="32"/>
          <w:szCs w:val="32"/>
        </w:rPr>
        <w:t>При ответах на эти вопросы мы зачастую</w:t>
      </w:r>
      <w:r w:rsidR="00713359">
        <w:rPr>
          <w:rFonts w:ascii="Arial" w:eastAsia="MS Mincho" w:hAnsi="Arial" w:cs="Arial"/>
          <w:sz w:val="32"/>
          <w:szCs w:val="32"/>
        </w:rPr>
        <w:t xml:space="preserve"> пытаемся идти стандартным путём</w:t>
      </w:r>
      <w:r w:rsidR="005320DA">
        <w:rPr>
          <w:rFonts w:ascii="Arial" w:eastAsia="MS Mincho" w:hAnsi="Arial" w:cs="Arial"/>
          <w:sz w:val="32"/>
          <w:szCs w:val="32"/>
        </w:rPr>
        <w:t xml:space="preserve"> – путём копирования американской либо европейской модели исследовательского университета. При этом многие полагают, что если наши университеты будут такими же, то они войдут в первую сотню и, самое главное, станут способствовать инновационному развитию страны, что в свою очередь приведёт к взрывному экономическому росту. Если бы это было так, то это бы давно уже было сделано.</w:t>
      </w:r>
    </w:p>
    <w:p w:rsidR="005320DA" w:rsidRPr="00D86D2F" w:rsidRDefault="005320DA" w:rsidP="00223EC6">
      <w:pPr>
        <w:spacing w:after="0" w:line="360" w:lineRule="auto"/>
        <w:ind w:firstLine="708"/>
        <w:contextualSpacing/>
        <w:jc w:val="both"/>
        <w:rPr>
          <w:rFonts w:ascii="Arial" w:eastAsia="MS Mincho" w:hAnsi="Arial" w:cs="Arial"/>
          <w:sz w:val="32"/>
          <w:szCs w:val="32"/>
        </w:rPr>
      </w:pPr>
      <w:r>
        <w:rPr>
          <w:rFonts w:ascii="Arial" w:eastAsia="MS Mincho" w:hAnsi="Arial" w:cs="Arial"/>
          <w:sz w:val="32"/>
          <w:szCs w:val="32"/>
        </w:rPr>
        <w:lastRenderedPageBreak/>
        <w:t>Апологеты такого подхода забывают, что у нас совершенно другая нормативно-правовая база</w:t>
      </w:r>
      <w:r w:rsidR="00A2105F">
        <w:rPr>
          <w:rFonts w:ascii="Arial" w:eastAsia="MS Mincho" w:hAnsi="Arial" w:cs="Arial"/>
          <w:sz w:val="32"/>
          <w:szCs w:val="32"/>
        </w:rPr>
        <w:t>, другая основа и, наконец, другая ментальность. Поэтому, чтобы попытаться адекватно ответить на вызовы сегодняшнего дня, мы в качестве одного из приоритетов развития университета выбрали вопросы образования.</w:t>
      </w:r>
    </w:p>
    <w:p w:rsidR="00EA77B8" w:rsidRDefault="004F0727" w:rsidP="00223EC6">
      <w:pPr>
        <w:spacing w:after="0" w:line="360" w:lineRule="auto"/>
        <w:ind w:firstLine="708"/>
        <w:contextualSpacing/>
        <w:jc w:val="both"/>
        <w:rPr>
          <w:rFonts w:ascii="Arial" w:eastAsia="MS PGothic" w:hAnsi="Arial" w:cs="Arial"/>
          <w:bCs/>
          <w:kern w:val="24"/>
          <w:sz w:val="32"/>
          <w:szCs w:val="32"/>
        </w:rPr>
      </w:pPr>
      <w:r w:rsidRPr="00D86D2F">
        <w:rPr>
          <w:rFonts w:ascii="Arial" w:eastAsia="MS PGothic" w:hAnsi="Arial" w:cs="Arial"/>
          <w:bCs/>
          <w:kern w:val="24"/>
          <w:sz w:val="32"/>
          <w:szCs w:val="32"/>
        </w:rPr>
        <w:t xml:space="preserve">Здесь мы вправе ожидать более активной деятельности со стороны нашего Института психологии и образования, который в своё время и задумывался как научно-методический центр, ответственный за всю образовательную компоненту университета. </w:t>
      </w:r>
      <w:proofErr w:type="gramStart"/>
      <w:r w:rsidRPr="00D86D2F">
        <w:rPr>
          <w:rFonts w:ascii="Arial" w:eastAsia="MS PGothic" w:hAnsi="Arial" w:cs="Arial"/>
          <w:bCs/>
          <w:kern w:val="24"/>
          <w:sz w:val="32"/>
          <w:szCs w:val="32"/>
        </w:rPr>
        <w:lastRenderedPageBreak/>
        <w:t xml:space="preserve">Институт должен работать в тесном взаимодействии с формируемой </w:t>
      </w:r>
      <w:r w:rsidR="007C061F" w:rsidRPr="00D86D2F">
        <w:rPr>
          <w:rFonts w:ascii="Arial" w:eastAsia="MS PGothic" w:hAnsi="Arial" w:cs="Arial"/>
          <w:bCs/>
          <w:kern w:val="24"/>
          <w:sz w:val="32"/>
          <w:szCs w:val="32"/>
        </w:rPr>
        <w:t>сегодня</w:t>
      </w:r>
      <w:r w:rsidRPr="00D86D2F">
        <w:rPr>
          <w:rFonts w:ascii="Arial" w:eastAsia="MS PGothic" w:hAnsi="Arial" w:cs="Arial"/>
          <w:bCs/>
          <w:kern w:val="24"/>
          <w:sz w:val="32"/>
          <w:szCs w:val="32"/>
        </w:rPr>
        <w:t xml:space="preserve"> у нас комплексной аналити</w:t>
      </w:r>
      <w:r w:rsidR="007C061F" w:rsidRPr="00D86D2F">
        <w:rPr>
          <w:rFonts w:ascii="Arial" w:eastAsia="MS PGothic" w:hAnsi="Arial" w:cs="Arial"/>
          <w:bCs/>
          <w:kern w:val="24"/>
          <w:sz w:val="32"/>
          <w:szCs w:val="32"/>
        </w:rPr>
        <w:t>ко</w:t>
      </w:r>
      <w:r w:rsidRPr="00D86D2F">
        <w:rPr>
          <w:rFonts w:ascii="Arial" w:eastAsia="MS PGothic" w:hAnsi="Arial" w:cs="Arial"/>
          <w:bCs/>
          <w:kern w:val="24"/>
          <w:sz w:val="32"/>
          <w:szCs w:val="32"/>
        </w:rPr>
        <w:t>-экспертной группой, главной задачей которой будет выработка стратегической линии университета в вопросах образования и воспитательного процесса</w:t>
      </w:r>
      <w:r w:rsidR="007C061F" w:rsidRPr="00D86D2F">
        <w:rPr>
          <w:rFonts w:ascii="Arial" w:eastAsia="MS PGothic" w:hAnsi="Arial" w:cs="Arial"/>
          <w:bCs/>
          <w:kern w:val="24"/>
          <w:sz w:val="32"/>
          <w:szCs w:val="32"/>
        </w:rPr>
        <w:t xml:space="preserve"> с учётом вызовов времени и глобальных трендов.</w:t>
      </w:r>
      <w:proofErr w:type="gramEnd"/>
      <w:r w:rsidR="007C061F" w:rsidRPr="00D86D2F">
        <w:rPr>
          <w:rFonts w:ascii="Arial" w:eastAsia="MS PGothic" w:hAnsi="Arial" w:cs="Arial"/>
          <w:bCs/>
          <w:kern w:val="24"/>
          <w:sz w:val="32"/>
          <w:szCs w:val="32"/>
        </w:rPr>
        <w:t xml:space="preserve"> А то мы подчас привыкли ждать рекомендаций извне, доверяя порой сторонним наблюдателям куда больше чем самим себе. Но никто не знает нашей внутренней кухни лучше нас и мало у кого есть такой интеллектуальный и творческий потенциал как у нас.</w:t>
      </w:r>
    </w:p>
    <w:p w:rsidR="00A75092" w:rsidRPr="00D86D2F" w:rsidRDefault="00A75092" w:rsidP="00223EC6">
      <w:pPr>
        <w:spacing w:after="0" w:line="360" w:lineRule="auto"/>
        <w:ind w:firstLine="708"/>
        <w:contextualSpacing/>
        <w:jc w:val="both"/>
        <w:rPr>
          <w:rFonts w:ascii="Arial" w:eastAsia="MS PGothic" w:hAnsi="Arial" w:cs="Arial"/>
          <w:bCs/>
          <w:kern w:val="24"/>
          <w:sz w:val="32"/>
          <w:szCs w:val="32"/>
        </w:rPr>
      </w:pPr>
      <w:r>
        <w:rPr>
          <w:rFonts w:ascii="Arial" w:eastAsia="MS PGothic" w:hAnsi="Arial" w:cs="Arial"/>
          <w:bCs/>
          <w:kern w:val="24"/>
          <w:sz w:val="32"/>
          <w:szCs w:val="32"/>
        </w:rPr>
        <w:lastRenderedPageBreak/>
        <w:t xml:space="preserve">Анализ исторического развития нашей системы образования, наших академических традиций </w:t>
      </w:r>
      <w:r w:rsidR="00A444E8">
        <w:rPr>
          <w:rFonts w:ascii="Arial" w:eastAsia="MS PGothic" w:hAnsi="Arial" w:cs="Arial"/>
          <w:bCs/>
          <w:kern w:val="24"/>
          <w:sz w:val="32"/>
          <w:szCs w:val="32"/>
        </w:rPr>
        <w:t>заставляет нас задуматься о выборе своего</w:t>
      </w:r>
      <w:r>
        <w:rPr>
          <w:rFonts w:ascii="Arial" w:eastAsia="MS PGothic" w:hAnsi="Arial" w:cs="Arial"/>
          <w:bCs/>
          <w:kern w:val="24"/>
          <w:sz w:val="32"/>
          <w:szCs w:val="32"/>
        </w:rPr>
        <w:t xml:space="preserve"> пути, в основе которого </w:t>
      </w:r>
      <w:r w:rsidR="00A444E8">
        <w:rPr>
          <w:rFonts w:ascii="Arial" w:eastAsia="MS PGothic" w:hAnsi="Arial" w:cs="Arial"/>
          <w:bCs/>
          <w:kern w:val="24"/>
          <w:sz w:val="32"/>
          <w:szCs w:val="32"/>
        </w:rPr>
        <w:t xml:space="preserve">лежат </w:t>
      </w:r>
      <w:r>
        <w:rPr>
          <w:rFonts w:ascii="Arial" w:eastAsia="MS PGothic" w:hAnsi="Arial" w:cs="Arial"/>
          <w:bCs/>
          <w:kern w:val="24"/>
          <w:sz w:val="32"/>
          <w:szCs w:val="32"/>
        </w:rPr>
        <w:t xml:space="preserve">сохранение преемственности и не растерянный пока вкус к занятиям наукой в собственной стране. Мы прошли по грани во время потрясений 90-х и </w:t>
      </w:r>
      <w:r w:rsidR="00A444E8">
        <w:rPr>
          <w:rFonts w:ascii="Arial" w:eastAsia="MS PGothic" w:hAnsi="Arial" w:cs="Arial"/>
          <w:bCs/>
          <w:kern w:val="24"/>
          <w:sz w:val="32"/>
          <w:szCs w:val="32"/>
        </w:rPr>
        <w:t>вопреки всему</w:t>
      </w:r>
      <w:r w:rsidR="00A444E8" w:rsidRPr="00A444E8">
        <w:rPr>
          <w:rFonts w:ascii="Arial" w:eastAsia="MS PGothic" w:hAnsi="Arial" w:cs="Arial"/>
          <w:bCs/>
          <w:kern w:val="24"/>
          <w:sz w:val="32"/>
          <w:szCs w:val="32"/>
        </w:rPr>
        <w:t xml:space="preserve"> </w:t>
      </w:r>
      <w:r w:rsidR="00A444E8">
        <w:rPr>
          <w:rFonts w:ascii="Arial" w:eastAsia="MS PGothic" w:hAnsi="Arial" w:cs="Arial"/>
          <w:bCs/>
          <w:kern w:val="24"/>
          <w:sz w:val="32"/>
          <w:szCs w:val="32"/>
        </w:rPr>
        <w:t>выжили. И это даёт нам право на собственный выбор!</w:t>
      </w:r>
    </w:p>
    <w:p w:rsidR="003C4BD6" w:rsidRPr="00D86D2F" w:rsidRDefault="007C061F" w:rsidP="00C03BA6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D86D2F">
        <w:rPr>
          <w:rFonts w:ascii="Arial" w:eastAsia="MS PGothic" w:hAnsi="Arial" w:cs="Arial"/>
          <w:bCs/>
          <w:kern w:val="24"/>
          <w:sz w:val="32"/>
          <w:szCs w:val="32"/>
        </w:rPr>
        <w:t>Я начал своё выступление с упоминания о неудаче в Томске</w:t>
      </w:r>
      <w:r w:rsidR="00C03BA6" w:rsidRPr="00D86D2F">
        <w:rPr>
          <w:rFonts w:ascii="Arial" w:eastAsia="MS PGothic" w:hAnsi="Arial" w:cs="Arial"/>
          <w:bCs/>
          <w:kern w:val="24"/>
          <w:sz w:val="32"/>
          <w:szCs w:val="32"/>
        </w:rPr>
        <w:t xml:space="preserve"> и непростых условиях начала прошлого года. Вы знаете, чисто внешне ситуация нисколько не улучшилась, на дворе ныне те же </w:t>
      </w:r>
      <w:r w:rsidR="00CD1887" w:rsidRPr="00D86D2F">
        <w:rPr>
          <w:rFonts w:ascii="Arial" w:eastAsia="MS PGothic" w:hAnsi="Arial" w:cs="Arial"/>
          <w:bCs/>
          <w:kern w:val="24"/>
          <w:sz w:val="32"/>
          <w:szCs w:val="32"/>
        </w:rPr>
        <w:lastRenderedPageBreak/>
        <w:t xml:space="preserve">самые проблемы: сокращение бюджета, ужесточение финансовой политики, оптимизация штатов, </w:t>
      </w:r>
      <w:r w:rsidR="00C03BA6" w:rsidRPr="00D86D2F">
        <w:rPr>
          <w:rFonts w:ascii="Arial" w:eastAsia="MS PGothic" w:hAnsi="Arial" w:cs="Arial"/>
          <w:bCs/>
          <w:kern w:val="24"/>
          <w:sz w:val="32"/>
          <w:szCs w:val="32"/>
        </w:rPr>
        <w:t xml:space="preserve">но мы уже имеем немалый опыт их </w:t>
      </w:r>
      <w:r w:rsidR="00671775" w:rsidRPr="00D86D2F">
        <w:rPr>
          <w:rFonts w:ascii="Arial" w:eastAsia="MS PGothic" w:hAnsi="Arial" w:cs="Arial"/>
          <w:bCs/>
          <w:kern w:val="24"/>
          <w:sz w:val="32"/>
          <w:szCs w:val="32"/>
        </w:rPr>
        <w:t>решения</w:t>
      </w:r>
      <w:r w:rsidR="00C03BA6" w:rsidRPr="00D86D2F">
        <w:rPr>
          <w:rFonts w:ascii="Arial" w:eastAsia="MS PGothic" w:hAnsi="Arial" w:cs="Arial"/>
          <w:bCs/>
          <w:kern w:val="24"/>
          <w:sz w:val="32"/>
          <w:szCs w:val="32"/>
        </w:rPr>
        <w:t>.</w:t>
      </w:r>
    </w:p>
    <w:p w:rsidR="00223EC6" w:rsidRPr="00D86D2F" w:rsidRDefault="00223EC6" w:rsidP="00223EC6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D86D2F">
        <w:rPr>
          <w:rFonts w:ascii="Arial" w:hAnsi="Arial" w:cs="Arial"/>
          <w:sz w:val="32"/>
          <w:szCs w:val="32"/>
        </w:rPr>
        <w:t>Не опасаясь произнести банальность, я подчеркну, что достижение любого результата, прежде всего, зависит от правильно поставленной цели, твёрдых шагов на пути её достижения и веры в собственные силы, несмотря ни на какие неблагоприятные факторы внешнего воздействия.</w:t>
      </w:r>
    </w:p>
    <w:p w:rsidR="00F35143" w:rsidRPr="00D86D2F" w:rsidRDefault="00C03BA6" w:rsidP="00671775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D86D2F">
        <w:rPr>
          <w:rFonts w:ascii="Arial" w:hAnsi="Arial" w:cs="Arial"/>
          <w:sz w:val="32"/>
          <w:szCs w:val="32"/>
        </w:rPr>
        <w:t>Спасибо за внимание!</w:t>
      </w:r>
    </w:p>
    <w:sectPr w:rsidR="00F35143" w:rsidRPr="00D86D2F" w:rsidSect="008C641D">
      <w:footerReference w:type="default" r:id="rId9"/>
      <w:pgSz w:w="11907" w:h="8391" w:orient="landscape" w:code="11"/>
      <w:pgMar w:top="850" w:right="567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850" w:rsidRDefault="005E4850" w:rsidP="00AE4980">
      <w:pPr>
        <w:spacing w:after="0" w:line="240" w:lineRule="auto"/>
      </w:pPr>
      <w:r>
        <w:separator/>
      </w:r>
    </w:p>
  </w:endnote>
  <w:endnote w:type="continuationSeparator" w:id="0">
    <w:p w:rsidR="005E4850" w:rsidRDefault="005E4850" w:rsidP="00AE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009459"/>
      <w:docPartObj>
        <w:docPartGallery w:val="Page Numbers (Bottom of Page)"/>
        <w:docPartUnique/>
      </w:docPartObj>
    </w:sdtPr>
    <w:sdtEndPr/>
    <w:sdtContent>
      <w:p w:rsidR="00E765A5" w:rsidRDefault="00E765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FD1">
          <w:rPr>
            <w:noProof/>
          </w:rPr>
          <w:t>2</w:t>
        </w:r>
        <w:r>
          <w:fldChar w:fldCharType="end"/>
        </w:r>
      </w:p>
    </w:sdtContent>
  </w:sdt>
  <w:p w:rsidR="00E765A5" w:rsidRDefault="00E765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850" w:rsidRDefault="005E4850" w:rsidP="00AE4980">
      <w:pPr>
        <w:spacing w:after="0" w:line="240" w:lineRule="auto"/>
      </w:pPr>
      <w:r>
        <w:separator/>
      </w:r>
    </w:p>
  </w:footnote>
  <w:footnote w:type="continuationSeparator" w:id="0">
    <w:p w:rsidR="005E4850" w:rsidRDefault="005E4850" w:rsidP="00AE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5C4B"/>
    <w:multiLevelType w:val="hybridMultilevel"/>
    <w:tmpl w:val="EA5C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80619"/>
    <w:multiLevelType w:val="hybridMultilevel"/>
    <w:tmpl w:val="4E6C0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0C4165"/>
    <w:multiLevelType w:val="hybridMultilevel"/>
    <w:tmpl w:val="F36074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362D01"/>
    <w:multiLevelType w:val="hybridMultilevel"/>
    <w:tmpl w:val="AC361656"/>
    <w:lvl w:ilvl="0" w:tplc="4AC6EFA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23411EC4"/>
    <w:multiLevelType w:val="hybridMultilevel"/>
    <w:tmpl w:val="0218B4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583A16"/>
    <w:multiLevelType w:val="hybridMultilevel"/>
    <w:tmpl w:val="38462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928D2"/>
    <w:multiLevelType w:val="hybridMultilevel"/>
    <w:tmpl w:val="52E6B8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34"/>
    <w:rsid w:val="00001227"/>
    <w:rsid w:val="00001BE8"/>
    <w:rsid w:val="000108CC"/>
    <w:rsid w:val="00026936"/>
    <w:rsid w:val="00027D0A"/>
    <w:rsid w:val="0003127A"/>
    <w:rsid w:val="0003495D"/>
    <w:rsid w:val="000361DD"/>
    <w:rsid w:val="00037C45"/>
    <w:rsid w:val="00041DD4"/>
    <w:rsid w:val="00042111"/>
    <w:rsid w:val="00043C6E"/>
    <w:rsid w:val="00045602"/>
    <w:rsid w:val="00045AB4"/>
    <w:rsid w:val="00045CC2"/>
    <w:rsid w:val="00046973"/>
    <w:rsid w:val="00053F35"/>
    <w:rsid w:val="00054A7A"/>
    <w:rsid w:val="000562B5"/>
    <w:rsid w:val="0006155B"/>
    <w:rsid w:val="00067E79"/>
    <w:rsid w:val="0007752D"/>
    <w:rsid w:val="000802CD"/>
    <w:rsid w:val="000824CC"/>
    <w:rsid w:val="00086DCD"/>
    <w:rsid w:val="0009135E"/>
    <w:rsid w:val="00091D29"/>
    <w:rsid w:val="000920E5"/>
    <w:rsid w:val="00097031"/>
    <w:rsid w:val="000A4BB2"/>
    <w:rsid w:val="000B2B39"/>
    <w:rsid w:val="000B7ACA"/>
    <w:rsid w:val="000C1180"/>
    <w:rsid w:val="000C1C9E"/>
    <w:rsid w:val="000C3483"/>
    <w:rsid w:val="000D17D4"/>
    <w:rsid w:val="000D295D"/>
    <w:rsid w:val="000D4E07"/>
    <w:rsid w:val="000D4FE8"/>
    <w:rsid w:val="000E0388"/>
    <w:rsid w:val="000E09F7"/>
    <w:rsid w:val="000F56D2"/>
    <w:rsid w:val="001144B1"/>
    <w:rsid w:val="0011571B"/>
    <w:rsid w:val="00116D7D"/>
    <w:rsid w:val="0012426C"/>
    <w:rsid w:val="00124D2E"/>
    <w:rsid w:val="001344DF"/>
    <w:rsid w:val="00136312"/>
    <w:rsid w:val="00140B81"/>
    <w:rsid w:val="00152626"/>
    <w:rsid w:val="00152EFC"/>
    <w:rsid w:val="001614A3"/>
    <w:rsid w:val="001625C1"/>
    <w:rsid w:val="001652F7"/>
    <w:rsid w:val="00166E3C"/>
    <w:rsid w:val="00170E9A"/>
    <w:rsid w:val="0017257C"/>
    <w:rsid w:val="00174CFC"/>
    <w:rsid w:val="00175F84"/>
    <w:rsid w:val="0019179D"/>
    <w:rsid w:val="00194FAC"/>
    <w:rsid w:val="001B023D"/>
    <w:rsid w:val="001B0B9F"/>
    <w:rsid w:val="001C3A8A"/>
    <w:rsid w:val="001C42CB"/>
    <w:rsid w:val="001C5A2D"/>
    <w:rsid w:val="001F21CF"/>
    <w:rsid w:val="001F273D"/>
    <w:rsid w:val="001F3AC1"/>
    <w:rsid w:val="001F4574"/>
    <w:rsid w:val="002001C4"/>
    <w:rsid w:val="002031A8"/>
    <w:rsid w:val="00205F9A"/>
    <w:rsid w:val="00206D82"/>
    <w:rsid w:val="00211011"/>
    <w:rsid w:val="002177C8"/>
    <w:rsid w:val="00220464"/>
    <w:rsid w:val="00222BF6"/>
    <w:rsid w:val="00223EC6"/>
    <w:rsid w:val="00224B3E"/>
    <w:rsid w:val="00225F4B"/>
    <w:rsid w:val="00230C27"/>
    <w:rsid w:val="00242FE7"/>
    <w:rsid w:val="002462F7"/>
    <w:rsid w:val="002517A7"/>
    <w:rsid w:val="00252827"/>
    <w:rsid w:val="00256719"/>
    <w:rsid w:val="0025772F"/>
    <w:rsid w:val="00262CA1"/>
    <w:rsid w:val="00263193"/>
    <w:rsid w:val="00264C9D"/>
    <w:rsid w:val="00267A98"/>
    <w:rsid w:val="00274CE4"/>
    <w:rsid w:val="0028264C"/>
    <w:rsid w:val="00282A15"/>
    <w:rsid w:val="00285F0D"/>
    <w:rsid w:val="00291653"/>
    <w:rsid w:val="00291D94"/>
    <w:rsid w:val="00293961"/>
    <w:rsid w:val="002950CC"/>
    <w:rsid w:val="002A14C2"/>
    <w:rsid w:val="002A31DE"/>
    <w:rsid w:val="002A49B0"/>
    <w:rsid w:val="002A4A31"/>
    <w:rsid w:val="002A64F6"/>
    <w:rsid w:val="002A7CCB"/>
    <w:rsid w:val="002B0E51"/>
    <w:rsid w:val="002B1175"/>
    <w:rsid w:val="002B4E58"/>
    <w:rsid w:val="002B7AD1"/>
    <w:rsid w:val="002C089C"/>
    <w:rsid w:val="002C7650"/>
    <w:rsid w:val="002C787E"/>
    <w:rsid w:val="002D2AC7"/>
    <w:rsid w:val="002D59C2"/>
    <w:rsid w:val="002E1097"/>
    <w:rsid w:val="002E5089"/>
    <w:rsid w:val="002E5B8B"/>
    <w:rsid w:val="002F31BB"/>
    <w:rsid w:val="002F5481"/>
    <w:rsid w:val="002F5B27"/>
    <w:rsid w:val="002F71B8"/>
    <w:rsid w:val="003062E5"/>
    <w:rsid w:val="0032289D"/>
    <w:rsid w:val="00323240"/>
    <w:rsid w:val="0033496C"/>
    <w:rsid w:val="00334CB2"/>
    <w:rsid w:val="00340905"/>
    <w:rsid w:val="00343571"/>
    <w:rsid w:val="00343BF2"/>
    <w:rsid w:val="003456F2"/>
    <w:rsid w:val="003468A8"/>
    <w:rsid w:val="00347753"/>
    <w:rsid w:val="003528A2"/>
    <w:rsid w:val="00352EE4"/>
    <w:rsid w:val="00357020"/>
    <w:rsid w:val="00370567"/>
    <w:rsid w:val="003708A8"/>
    <w:rsid w:val="0037341D"/>
    <w:rsid w:val="00376BC7"/>
    <w:rsid w:val="00376FE4"/>
    <w:rsid w:val="00383B7B"/>
    <w:rsid w:val="003915C9"/>
    <w:rsid w:val="00393460"/>
    <w:rsid w:val="0039427D"/>
    <w:rsid w:val="00395538"/>
    <w:rsid w:val="003A21FD"/>
    <w:rsid w:val="003A28E4"/>
    <w:rsid w:val="003A3E7D"/>
    <w:rsid w:val="003A734B"/>
    <w:rsid w:val="003B061E"/>
    <w:rsid w:val="003B1903"/>
    <w:rsid w:val="003B263C"/>
    <w:rsid w:val="003B5809"/>
    <w:rsid w:val="003B632F"/>
    <w:rsid w:val="003C4BD6"/>
    <w:rsid w:val="003C7D20"/>
    <w:rsid w:val="003D5175"/>
    <w:rsid w:val="003D6442"/>
    <w:rsid w:val="003E05D6"/>
    <w:rsid w:val="003E0EAC"/>
    <w:rsid w:val="003E12BA"/>
    <w:rsid w:val="003E29C0"/>
    <w:rsid w:val="003F339C"/>
    <w:rsid w:val="003F46D5"/>
    <w:rsid w:val="003F5E5B"/>
    <w:rsid w:val="003F647F"/>
    <w:rsid w:val="00403CC1"/>
    <w:rsid w:val="00403E79"/>
    <w:rsid w:val="004106E3"/>
    <w:rsid w:val="00410AE3"/>
    <w:rsid w:val="00411A15"/>
    <w:rsid w:val="004121EA"/>
    <w:rsid w:val="00420D95"/>
    <w:rsid w:val="004214E7"/>
    <w:rsid w:val="004222B3"/>
    <w:rsid w:val="00425806"/>
    <w:rsid w:val="004267B5"/>
    <w:rsid w:val="004442B2"/>
    <w:rsid w:val="00444BF3"/>
    <w:rsid w:val="0044629A"/>
    <w:rsid w:val="004463CA"/>
    <w:rsid w:val="004510E3"/>
    <w:rsid w:val="00460440"/>
    <w:rsid w:val="00471702"/>
    <w:rsid w:val="0047347E"/>
    <w:rsid w:val="00473B5A"/>
    <w:rsid w:val="00473BDD"/>
    <w:rsid w:val="00474B79"/>
    <w:rsid w:val="00475DD4"/>
    <w:rsid w:val="00475EA6"/>
    <w:rsid w:val="0047758B"/>
    <w:rsid w:val="004822C0"/>
    <w:rsid w:val="004848C5"/>
    <w:rsid w:val="00484BC6"/>
    <w:rsid w:val="00495B7D"/>
    <w:rsid w:val="004A166F"/>
    <w:rsid w:val="004A5C7E"/>
    <w:rsid w:val="004B2570"/>
    <w:rsid w:val="004B3EC6"/>
    <w:rsid w:val="004B6B25"/>
    <w:rsid w:val="004C2FD1"/>
    <w:rsid w:val="004C3CB9"/>
    <w:rsid w:val="004C518F"/>
    <w:rsid w:val="004C57BF"/>
    <w:rsid w:val="004C5DE3"/>
    <w:rsid w:val="004C5FD7"/>
    <w:rsid w:val="004C6C83"/>
    <w:rsid w:val="004C7140"/>
    <w:rsid w:val="004D0579"/>
    <w:rsid w:val="004D07DE"/>
    <w:rsid w:val="004D099A"/>
    <w:rsid w:val="004D2E21"/>
    <w:rsid w:val="004D4478"/>
    <w:rsid w:val="004E0123"/>
    <w:rsid w:val="004E7FAF"/>
    <w:rsid w:val="004F0727"/>
    <w:rsid w:val="004F12AF"/>
    <w:rsid w:val="004F169F"/>
    <w:rsid w:val="004F643E"/>
    <w:rsid w:val="00503BCF"/>
    <w:rsid w:val="00505A5D"/>
    <w:rsid w:val="00510F32"/>
    <w:rsid w:val="0051209A"/>
    <w:rsid w:val="005264A5"/>
    <w:rsid w:val="005320DA"/>
    <w:rsid w:val="00542F28"/>
    <w:rsid w:val="00545094"/>
    <w:rsid w:val="00545A0A"/>
    <w:rsid w:val="00546F18"/>
    <w:rsid w:val="00552CE1"/>
    <w:rsid w:val="0055444E"/>
    <w:rsid w:val="0056274B"/>
    <w:rsid w:val="005629F1"/>
    <w:rsid w:val="00563A94"/>
    <w:rsid w:val="00566A10"/>
    <w:rsid w:val="00571C49"/>
    <w:rsid w:val="005752EF"/>
    <w:rsid w:val="00582376"/>
    <w:rsid w:val="00582AF3"/>
    <w:rsid w:val="00583195"/>
    <w:rsid w:val="00583EEA"/>
    <w:rsid w:val="00591BC2"/>
    <w:rsid w:val="005934EB"/>
    <w:rsid w:val="00597FCC"/>
    <w:rsid w:val="005A3013"/>
    <w:rsid w:val="005A6930"/>
    <w:rsid w:val="005B1BFB"/>
    <w:rsid w:val="005B2F06"/>
    <w:rsid w:val="005C5760"/>
    <w:rsid w:val="005D09D1"/>
    <w:rsid w:val="005D0A82"/>
    <w:rsid w:val="005E026C"/>
    <w:rsid w:val="005E4850"/>
    <w:rsid w:val="005E59F0"/>
    <w:rsid w:val="005E79BE"/>
    <w:rsid w:val="005F0E6B"/>
    <w:rsid w:val="005F4AD3"/>
    <w:rsid w:val="005F532C"/>
    <w:rsid w:val="005F70AC"/>
    <w:rsid w:val="006025D5"/>
    <w:rsid w:val="0060299E"/>
    <w:rsid w:val="00603AB5"/>
    <w:rsid w:val="0060551B"/>
    <w:rsid w:val="00620147"/>
    <w:rsid w:val="0062016B"/>
    <w:rsid w:val="006341D6"/>
    <w:rsid w:val="00641BFB"/>
    <w:rsid w:val="0064370A"/>
    <w:rsid w:val="0064536E"/>
    <w:rsid w:val="00650966"/>
    <w:rsid w:val="00655EF5"/>
    <w:rsid w:val="0065724D"/>
    <w:rsid w:val="00666F29"/>
    <w:rsid w:val="00671775"/>
    <w:rsid w:val="00682EDE"/>
    <w:rsid w:val="00683F8C"/>
    <w:rsid w:val="00693E5B"/>
    <w:rsid w:val="00693F9F"/>
    <w:rsid w:val="00695D03"/>
    <w:rsid w:val="006B1972"/>
    <w:rsid w:val="006C0F07"/>
    <w:rsid w:val="006C12CB"/>
    <w:rsid w:val="006C22F3"/>
    <w:rsid w:val="006C328C"/>
    <w:rsid w:val="006D383B"/>
    <w:rsid w:val="006D5FE7"/>
    <w:rsid w:val="006D664F"/>
    <w:rsid w:val="006E1361"/>
    <w:rsid w:val="006E40DC"/>
    <w:rsid w:val="006E44F1"/>
    <w:rsid w:val="006E4F86"/>
    <w:rsid w:val="006F7192"/>
    <w:rsid w:val="00701407"/>
    <w:rsid w:val="00713359"/>
    <w:rsid w:val="0071491D"/>
    <w:rsid w:val="00722A0C"/>
    <w:rsid w:val="00724CCF"/>
    <w:rsid w:val="007427B3"/>
    <w:rsid w:val="007431C9"/>
    <w:rsid w:val="007477AB"/>
    <w:rsid w:val="00761B1E"/>
    <w:rsid w:val="0076444F"/>
    <w:rsid w:val="0076540A"/>
    <w:rsid w:val="00770919"/>
    <w:rsid w:val="00774DA3"/>
    <w:rsid w:val="0077780B"/>
    <w:rsid w:val="00781A41"/>
    <w:rsid w:val="00783CBB"/>
    <w:rsid w:val="00790DE8"/>
    <w:rsid w:val="007954BB"/>
    <w:rsid w:val="00796EE9"/>
    <w:rsid w:val="007A45FE"/>
    <w:rsid w:val="007B04C3"/>
    <w:rsid w:val="007B26CF"/>
    <w:rsid w:val="007C061F"/>
    <w:rsid w:val="007C1E13"/>
    <w:rsid w:val="007C3266"/>
    <w:rsid w:val="007C7A1A"/>
    <w:rsid w:val="007D0BA1"/>
    <w:rsid w:val="007D1F81"/>
    <w:rsid w:val="007D36FD"/>
    <w:rsid w:val="007F7706"/>
    <w:rsid w:val="008006D1"/>
    <w:rsid w:val="00803AE0"/>
    <w:rsid w:val="00810F17"/>
    <w:rsid w:val="008111DC"/>
    <w:rsid w:val="00813651"/>
    <w:rsid w:val="008138B5"/>
    <w:rsid w:val="0081595C"/>
    <w:rsid w:val="00816765"/>
    <w:rsid w:val="00824975"/>
    <w:rsid w:val="008265BA"/>
    <w:rsid w:val="00830A2E"/>
    <w:rsid w:val="00830FB5"/>
    <w:rsid w:val="00835AAC"/>
    <w:rsid w:val="00837757"/>
    <w:rsid w:val="0084421B"/>
    <w:rsid w:val="0084441A"/>
    <w:rsid w:val="00844BC1"/>
    <w:rsid w:val="00847521"/>
    <w:rsid w:val="00851E45"/>
    <w:rsid w:val="00853353"/>
    <w:rsid w:val="00860C50"/>
    <w:rsid w:val="00861118"/>
    <w:rsid w:val="00861C20"/>
    <w:rsid w:val="00862127"/>
    <w:rsid w:val="00863C6A"/>
    <w:rsid w:val="00864C1E"/>
    <w:rsid w:val="008656F1"/>
    <w:rsid w:val="00867895"/>
    <w:rsid w:val="00874BC6"/>
    <w:rsid w:val="008755C4"/>
    <w:rsid w:val="00877C64"/>
    <w:rsid w:val="008819E5"/>
    <w:rsid w:val="0088355C"/>
    <w:rsid w:val="00893885"/>
    <w:rsid w:val="00894AA6"/>
    <w:rsid w:val="00895931"/>
    <w:rsid w:val="00897C96"/>
    <w:rsid w:val="008A02AD"/>
    <w:rsid w:val="008A4EC4"/>
    <w:rsid w:val="008B2B65"/>
    <w:rsid w:val="008B41C8"/>
    <w:rsid w:val="008B4F35"/>
    <w:rsid w:val="008B7BD4"/>
    <w:rsid w:val="008C407A"/>
    <w:rsid w:val="008C5F44"/>
    <w:rsid w:val="008C641D"/>
    <w:rsid w:val="008C6E8C"/>
    <w:rsid w:val="008D245D"/>
    <w:rsid w:val="008D43BD"/>
    <w:rsid w:val="008D68CD"/>
    <w:rsid w:val="008E7A7A"/>
    <w:rsid w:val="008F1FB2"/>
    <w:rsid w:val="008F4753"/>
    <w:rsid w:val="00913426"/>
    <w:rsid w:val="00920C1A"/>
    <w:rsid w:val="009255D4"/>
    <w:rsid w:val="00932C1F"/>
    <w:rsid w:val="009340B9"/>
    <w:rsid w:val="00937A1C"/>
    <w:rsid w:val="00941721"/>
    <w:rsid w:val="00941AEC"/>
    <w:rsid w:val="00945C6F"/>
    <w:rsid w:val="00951402"/>
    <w:rsid w:val="00953883"/>
    <w:rsid w:val="0096268F"/>
    <w:rsid w:val="0096367A"/>
    <w:rsid w:val="00965034"/>
    <w:rsid w:val="009672A9"/>
    <w:rsid w:val="00967A40"/>
    <w:rsid w:val="0097373A"/>
    <w:rsid w:val="00974B5C"/>
    <w:rsid w:val="00976170"/>
    <w:rsid w:val="00976F33"/>
    <w:rsid w:val="009805EC"/>
    <w:rsid w:val="00980DB0"/>
    <w:rsid w:val="00991208"/>
    <w:rsid w:val="009A2125"/>
    <w:rsid w:val="009A3969"/>
    <w:rsid w:val="009A4AFF"/>
    <w:rsid w:val="009A51ED"/>
    <w:rsid w:val="009A7E2E"/>
    <w:rsid w:val="009B232D"/>
    <w:rsid w:val="009B5840"/>
    <w:rsid w:val="009B6849"/>
    <w:rsid w:val="009C16EF"/>
    <w:rsid w:val="009C1CD3"/>
    <w:rsid w:val="009D122E"/>
    <w:rsid w:val="009D3416"/>
    <w:rsid w:val="009D5A40"/>
    <w:rsid w:val="009D692B"/>
    <w:rsid w:val="009E668C"/>
    <w:rsid w:val="009E7956"/>
    <w:rsid w:val="009F410F"/>
    <w:rsid w:val="009F78EB"/>
    <w:rsid w:val="00A051AF"/>
    <w:rsid w:val="00A20183"/>
    <w:rsid w:val="00A2105F"/>
    <w:rsid w:val="00A237A5"/>
    <w:rsid w:val="00A444E8"/>
    <w:rsid w:val="00A4540E"/>
    <w:rsid w:val="00A45C95"/>
    <w:rsid w:val="00A5179D"/>
    <w:rsid w:val="00A520E8"/>
    <w:rsid w:val="00A555B3"/>
    <w:rsid w:val="00A63941"/>
    <w:rsid w:val="00A66F23"/>
    <w:rsid w:val="00A73A04"/>
    <w:rsid w:val="00A75092"/>
    <w:rsid w:val="00A77036"/>
    <w:rsid w:val="00A86B26"/>
    <w:rsid w:val="00A876A6"/>
    <w:rsid w:val="00A95B2C"/>
    <w:rsid w:val="00AA7F57"/>
    <w:rsid w:val="00AB7910"/>
    <w:rsid w:val="00AD28AE"/>
    <w:rsid w:val="00AD66F0"/>
    <w:rsid w:val="00AE0B47"/>
    <w:rsid w:val="00AE4980"/>
    <w:rsid w:val="00AF322F"/>
    <w:rsid w:val="00AF352D"/>
    <w:rsid w:val="00AF757E"/>
    <w:rsid w:val="00B03877"/>
    <w:rsid w:val="00B115D6"/>
    <w:rsid w:val="00B15076"/>
    <w:rsid w:val="00B21D12"/>
    <w:rsid w:val="00B27EA6"/>
    <w:rsid w:val="00B346D0"/>
    <w:rsid w:val="00B405F9"/>
    <w:rsid w:val="00B42E9E"/>
    <w:rsid w:val="00B431CA"/>
    <w:rsid w:val="00B46B92"/>
    <w:rsid w:val="00B46FE5"/>
    <w:rsid w:val="00B47D97"/>
    <w:rsid w:val="00B5459C"/>
    <w:rsid w:val="00B55467"/>
    <w:rsid w:val="00B803DE"/>
    <w:rsid w:val="00B8213E"/>
    <w:rsid w:val="00B841D5"/>
    <w:rsid w:val="00B85734"/>
    <w:rsid w:val="00B91995"/>
    <w:rsid w:val="00B9498E"/>
    <w:rsid w:val="00BA284E"/>
    <w:rsid w:val="00BB1A4B"/>
    <w:rsid w:val="00BC02B8"/>
    <w:rsid w:val="00BC5881"/>
    <w:rsid w:val="00BE23F8"/>
    <w:rsid w:val="00BE72B5"/>
    <w:rsid w:val="00BF3FF9"/>
    <w:rsid w:val="00C00274"/>
    <w:rsid w:val="00C01345"/>
    <w:rsid w:val="00C03BA6"/>
    <w:rsid w:val="00C1467C"/>
    <w:rsid w:val="00C15D7A"/>
    <w:rsid w:val="00C16283"/>
    <w:rsid w:val="00C168BB"/>
    <w:rsid w:val="00C16A45"/>
    <w:rsid w:val="00C2117D"/>
    <w:rsid w:val="00C21AF3"/>
    <w:rsid w:val="00C2714D"/>
    <w:rsid w:val="00C347B3"/>
    <w:rsid w:val="00C36DAB"/>
    <w:rsid w:val="00C412AF"/>
    <w:rsid w:val="00C4148D"/>
    <w:rsid w:val="00C47A16"/>
    <w:rsid w:val="00C6587B"/>
    <w:rsid w:val="00C70529"/>
    <w:rsid w:val="00C7765A"/>
    <w:rsid w:val="00C85D47"/>
    <w:rsid w:val="00C90617"/>
    <w:rsid w:val="00C93933"/>
    <w:rsid w:val="00C9607F"/>
    <w:rsid w:val="00C9758B"/>
    <w:rsid w:val="00CA0A24"/>
    <w:rsid w:val="00CB147F"/>
    <w:rsid w:val="00CB3D0E"/>
    <w:rsid w:val="00CC5335"/>
    <w:rsid w:val="00CC6476"/>
    <w:rsid w:val="00CD1887"/>
    <w:rsid w:val="00CD2FDB"/>
    <w:rsid w:val="00CD5F8E"/>
    <w:rsid w:val="00CE0EC2"/>
    <w:rsid w:val="00CE3CF3"/>
    <w:rsid w:val="00CE5314"/>
    <w:rsid w:val="00CE6476"/>
    <w:rsid w:val="00CF034E"/>
    <w:rsid w:val="00CF1D06"/>
    <w:rsid w:val="00CF239D"/>
    <w:rsid w:val="00CF58D1"/>
    <w:rsid w:val="00CF6A78"/>
    <w:rsid w:val="00D01113"/>
    <w:rsid w:val="00D029F0"/>
    <w:rsid w:val="00D03359"/>
    <w:rsid w:val="00D07D2D"/>
    <w:rsid w:val="00D12E6C"/>
    <w:rsid w:val="00D146ED"/>
    <w:rsid w:val="00D22632"/>
    <w:rsid w:val="00D27F51"/>
    <w:rsid w:val="00D30FDC"/>
    <w:rsid w:val="00D312C0"/>
    <w:rsid w:val="00D357C3"/>
    <w:rsid w:val="00D36B84"/>
    <w:rsid w:val="00D36B94"/>
    <w:rsid w:val="00D41E3D"/>
    <w:rsid w:val="00D469D1"/>
    <w:rsid w:val="00D56DC9"/>
    <w:rsid w:val="00D6610C"/>
    <w:rsid w:val="00D7381D"/>
    <w:rsid w:val="00D81468"/>
    <w:rsid w:val="00D86D2F"/>
    <w:rsid w:val="00D90AF7"/>
    <w:rsid w:val="00DA173F"/>
    <w:rsid w:val="00DA25D3"/>
    <w:rsid w:val="00DA28C0"/>
    <w:rsid w:val="00DA6684"/>
    <w:rsid w:val="00DB48A3"/>
    <w:rsid w:val="00DB6BA0"/>
    <w:rsid w:val="00DC1FA6"/>
    <w:rsid w:val="00DC6FA9"/>
    <w:rsid w:val="00DD3229"/>
    <w:rsid w:val="00DE22CF"/>
    <w:rsid w:val="00DF045E"/>
    <w:rsid w:val="00DF4FEE"/>
    <w:rsid w:val="00DF5D61"/>
    <w:rsid w:val="00E03F2C"/>
    <w:rsid w:val="00E04E1B"/>
    <w:rsid w:val="00E052F0"/>
    <w:rsid w:val="00E1119A"/>
    <w:rsid w:val="00E16EEC"/>
    <w:rsid w:val="00E234F4"/>
    <w:rsid w:val="00E32472"/>
    <w:rsid w:val="00E407B5"/>
    <w:rsid w:val="00E45698"/>
    <w:rsid w:val="00E5255F"/>
    <w:rsid w:val="00E63F26"/>
    <w:rsid w:val="00E647B3"/>
    <w:rsid w:val="00E74DD1"/>
    <w:rsid w:val="00E765A5"/>
    <w:rsid w:val="00E81976"/>
    <w:rsid w:val="00E838DB"/>
    <w:rsid w:val="00E94950"/>
    <w:rsid w:val="00EA2EF4"/>
    <w:rsid w:val="00EA77B8"/>
    <w:rsid w:val="00EB0B84"/>
    <w:rsid w:val="00EB3A3E"/>
    <w:rsid w:val="00EB6636"/>
    <w:rsid w:val="00EC60F1"/>
    <w:rsid w:val="00ED0EF0"/>
    <w:rsid w:val="00ED23FA"/>
    <w:rsid w:val="00ED2B5E"/>
    <w:rsid w:val="00ED4DD2"/>
    <w:rsid w:val="00ED562F"/>
    <w:rsid w:val="00EE66BE"/>
    <w:rsid w:val="00EF1220"/>
    <w:rsid w:val="00EF5FED"/>
    <w:rsid w:val="00EF7505"/>
    <w:rsid w:val="00F00B7D"/>
    <w:rsid w:val="00F043AF"/>
    <w:rsid w:val="00F10BE1"/>
    <w:rsid w:val="00F145DE"/>
    <w:rsid w:val="00F162AE"/>
    <w:rsid w:val="00F23821"/>
    <w:rsid w:val="00F308A1"/>
    <w:rsid w:val="00F34DF9"/>
    <w:rsid w:val="00F35143"/>
    <w:rsid w:val="00F35E4F"/>
    <w:rsid w:val="00F36ECE"/>
    <w:rsid w:val="00F423DF"/>
    <w:rsid w:val="00F506AC"/>
    <w:rsid w:val="00F514E0"/>
    <w:rsid w:val="00F564C4"/>
    <w:rsid w:val="00F64C8A"/>
    <w:rsid w:val="00F66DF7"/>
    <w:rsid w:val="00F678B2"/>
    <w:rsid w:val="00F7018D"/>
    <w:rsid w:val="00F73F86"/>
    <w:rsid w:val="00F776DB"/>
    <w:rsid w:val="00F8451B"/>
    <w:rsid w:val="00F922B3"/>
    <w:rsid w:val="00F92C6C"/>
    <w:rsid w:val="00FA197B"/>
    <w:rsid w:val="00FA79F2"/>
    <w:rsid w:val="00FB1ECE"/>
    <w:rsid w:val="00FC1C53"/>
    <w:rsid w:val="00FD0D82"/>
    <w:rsid w:val="00FD15EE"/>
    <w:rsid w:val="00FD1AF1"/>
    <w:rsid w:val="00FD207E"/>
    <w:rsid w:val="00FD277D"/>
    <w:rsid w:val="00FE5B0D"/>
    <w:rsid w:val="00FE60CD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4980"/>
  </w:style>
  <w:style w:type="paragraph" w:styleId="a5">
    <w:name w:val="footer"/>
    <w:basedOn w:val="a"/>
    <w:link w:val="a6"/>
    <w:uiPriority w:val="99"/>
    <w:unhideWhenUsed/>
    <w:rsid w:val="00AE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4980"/>
  </w:style>
  <w:style w:type="paragraph" w:styleId="a7">
    <w:name w:val="List Paragraph"/>
    <w:basedOn w:val="a"/>
    <w:uiPriority w:val="34"/>
    <w:qFormat/>
    <w:rsid w:val="007431C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B2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CC64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4980"/>
  </w:style>
  <w:style w:type="paragraph" w:styleId="a5">
    <w:name w:val="footer"/>
    <w:basedOn w:val="a"/>
    <w:link w:val="a6"/>
    <w:uiPriority w:val="99"/>
    <w:unhideWhenUsed/>
    <w:rsid w:val="00AE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4980"/>
  </w:style>
  <w:style w:type="paragraph" w:styleId="a7">
    <w:name w:val="List Paragraph"/>
    <w:basedOn w:val="a"/>
    <w:uiPriority w:val="34"/>
    <w:qFormat/>
    <w:rsid w:val="007431C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B2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CC64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3D672-3E83-497C-8B08-E06650A6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5704</Words>
  <Characters>32515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AXA</dc:creator>
  <cp:lastModifiedBy>Пользователь</cp:lastModifiedBy>
  <cp:revision>2</cp:revision>
  <cp:lastPrinted>2016-02-09T11:23:00Z</cp:lastPrinted>
  <dcterms:created xsi:type="dcterms:W3CDTF">2016-02-09T18:35:00Z</dcterms:created>
  <dcterms:modified xsi:type="dcterms:W3CDTF">2016-02-09T18:35:00Z</dcterms:modified>
</cp:coreProperties>
</file>