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9E0" w:rsidRPr="00756BAC" w:rsidRDefault="00756BAC" w:rsidP="00756BAC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lang w:val="ru-RU"/>
        </w:rPr>
      </w:pPr>
      <w:r w:rsidRPr="00756BAC">
        <w:rPr>
          <w:lang w:val="ru-RU"/>
        </w:rPr>
        <w:t xml:space="preserve">Статьи, опубликованные </w:t>
      </w:r>
      <w:r w:rsidRPr="00756BAC">
        <w:rPr>
          <w:u w:val="single"/>
          <w:lang w:val="ru-RU"/>
        </w:rPr>
        <w:t>в 2015 году</w:t>
      </w:r>
      <w:r w:rsidRPr="00756BAC">
        <w:rPr>
          <w:lang w:val="ru-RU"/>
        </w:rPr>
        <w:t xml:space="preserve"> в журналах,</w:t>
      </w:r>
    </w:p>
    <w:p w:rsidR="000849E0" w:rsidRPr="00756BAC" w:rsidRDefault="00756BA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  <w:r w:rsidRPr="00756BAC">
        <w:rPr>
          <w:lang w:val="ru-RU"/>
        </w:rPr>
        <w:t xml:space="preserve">индексируемых в </w:t>
      </w:r>
      <w:r w:rsidRPr="00756BAC">
        <w:t>SCOPUS</w:t>
      </w:r>
      <w:r w:rsidRPr="00756BAC">
        <w:rPr>
          <w:lang w:val="ru-RU"/>
        </w:rPr>
        <w:t xml:space="preserve"> </w:t>
      </w:r>
    </w:p>
    <w:p w:rsidR="000849E0" w:rsidRPr="00756BAC" w:rsidRDefault="000849E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  <w:lang w:val="ru-RU"/>
        </w:rPr>
      </w:pPr>
      <w:r w:rsidRPr="00756BAC">
        <w:rPr>
          <w:b w:val="0"/>
          <w:lang w:val="ru-RU"/>
        </w:rPr>
        <w:t xml:space="preserve">Гафуров И.Р., </w:t>
      </w:r>
      <w:r w:rsidRPr="00756BAC">
        <w:rPr>
          <w:b w:val="0"/>
          <w:color w:val="00FF00"/>
          <w:u w:val="single"/>
          <w:lang w:val="ru-RU"/>
        </w:rPr>
        <w:t>Хайрутдинов</w:t>
      </w:r>
      <w:r w:rsidRPr="00756BAC">
        <w:rPr>
          <w:b w:val="0"/>
          <w:u w:val="single"/>
          <w:lang w:val="ru-RU"/>
        </w:rPr>
        <w:t xml:space="preserve"> Р.Р.</w:t>
      </w:r>
      <w:r w:rsidRPr="00756BAC">
        <w:rPr>
          <w:b w:val="0"/>
          <w:lang w:val="ru-RU"/>
        </w:rPr>
        <w:t xml:space="preserve"> Музейный комплекс Казанского университета - бесценное достояние культуры и науки // </w:t>
      </w:r>
      <w:r w:rsidRPr="00756BAC">
        <w:rPr>
          <w:b w:val="0"/>
        </w:rPr>
        <w:t>Gornyi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zhurnal</w:t>
      </w:r>
      <w:r w:rsidRPr="00756BAC">
        <w:rPr>
          <w:b w:val="0"/>
          <w:lang w:val="ru-RU"/>
        </w:rPr>
        <w:t xml:space="preserve">. </w:t>
      </w:r>
      <w:r w:rsidRPr="00756BAC">
        <w:rPr>
          <w:b w:val="0"/>
        </w:rPr>
        <w:t>Volume</w:t>
      </w:r>
      <w:r w:rsidRPr="00756BAC">
        <w:rPr>
          <w:b w:val="0"/>
          <w:lang w:val="ru-RU"/>
        </w:rPr>
        <w:t xml:space="preserve"> 2015, </w:t>
      </w:r>
      <w:r w:rsidRPr="00756BAC">
        <w:rPr>
          <w:b w:val="0"/>
        </w:rPr>
        <w:t>Issue</w:t>
      </w:r>
      <w:r w:rsidRPr="00756BAC">
        <w:rPr>
          <w:b w:val="0"/>
          <w:lang w:val="ru-RU"/>
        </w:rPr>
        <w:t xml:space="preserve"> 1, 2015, </w:t>
      </w:r>
      <w:r w:rsidRPr="00756BAC">
        <w:rPr>
          <w:b w:val="0"/>
        </w:rPr>
        <w:t>Pages</w:t>
      </w:r>
      <w:r w:rsidRPr="00756BAC">
        <w:rPr>
          <w:b w:val="0"/>
          <w:lang w:val="ru-RU"/>
        </w:rPr>
        <w:t xml:space="preserve"> 104-105.</w:t>
      </w:r>
      <w:r w:rsidRPr="00756BAC">
        <w:rPr>
          <w:b w:val="0"/>
          <w:lang w:val="ru-RU"/>
        </w:rPr>
        <w:t xml:space="preserve"> 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rFonts w:ascii="Arial" w:eastAsia="Arial" w:hAnsi="Arial" w:cs="Arial"/>
          <w:b w:val="0"/>
        </w:rPr>
      </w:pPr>
      <w:r w:rsidRPr="00756BAC">
        <w:rPr>
          <w:b w:val="0"/>
          <w:color w:val="00FF00"/>
          <w:highlight w:val="white"/>
          <w:u w:val="single"/>
        </w:rPr>
        <w:t xml:space="preserve">Maslova </w:t>
      </w:r>
      <w:r w:rsidRPr="00756BAC">
        <w:rPr>
          <w:b w:val="0"/>
          <w:color w:val="000000"/>
          <w:highlight w:val="white"/>
        </w:rPr>
        <w:t>E.S</w:t>
      </w:r>
      <w:r w:rsidRPr="00756BAC">
        <w:rPr>
          <w:b w:val="0"/>
          <w:color w:val="000000"/>
          <w:highlight w:val="white"/>
          <w:u w:val="single"/>
        </w:rPr>
        <w:t xml:space="preserve">., </w:t>
      </w:r>
      <w:r w:rsidRPr="00756BAC">
        <w:rPr>
          <w:b w:val="0"/>
          <w:color w:val="00FF00"/>
          <w:highlight w:val="white"/>
          <w:u w:val="single"/>
        </w:rPr>
        <w:t>Mrathuzina</w:t>
      </w:r>
      <w:r w:rsidRPr="00756BAC">
        <w:rPr>
          <w:b w:val="0"/>
          <w:color w:val="000000"/>
          <w:highlight w:val="white"/>
          <w:u w:val="single"/>
        </w:rPr>
        <w:t xml:space="preserve"> </w:t>
      </w:r>
      <w:r w:rsidRPr="00756BAC">
        <w:rPr>
          <w:b w:val="0"/>
          <w:color w:val="000000"/>
          <w:highlight w:val="white"/>
        </w:rPr>
        <w:t>G.F.</w:t>
      </w:r>
      <w:r w:rsidRPr="00756BAC">
        <w:rPr>
          <w:b w:val="0"/>
          <w:color w:val="000000"/>
          <w:highlight w:val="white"/>
          <w:u w:val="single"/>
        </w:rPr>
        <w:t xml:space="preserve"> </w:t>
      </w:r>
      <w:r w:rsidRPr="00756BAC">
        <w:rPr>
          <w:b w:val="0"/>
          <w:color w:val="000000"/>
          <w:highlight w:val="white"/>
        </w:rPr>
        <w:t>Russian Historiography and Source Studies of the Problem of «</w:t>
      </w:r>
      <w:r w:rsidRPr="00756BAC">
        <w:rPr>
          <w:b w:val="0"/>
          <w:highlight w:val="white"/>
        </w:rPr>
        <w:t>Russian</w:t>
      </w:r>
      <w:r w:rsidRPr="00756BAC">
        <w:rPr>
          <w:b w:val="0"/>
          <w:color w:val="000000"/>
          <w:highlight w:val="white"/>
        </w:rPr>
        <w:t xml:space="preserve"> Threat» to India Within the Context of Anglo-Russian Relations // Social Sciences. 2015. Vol. 10. Issue 2. Page: 117-120. </w:t>
      </w:r>
      <w:r w:rsidRPr="00756BAC">
        <w:rPr>
          <w:b w:val="0"/>
          <w:highlight w:val="white"/>
        </w:rPr>
        <w:t>(ИРиСБЗ</w:t>
      </w:r>
      <w:r w:rsidRPr="00756BAC">
        <w:rPr>
          <w:b w:val="0"/>
          <w:color w:val="000000"/>
          <w:highlight w:val="white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rFonts w:ascii="Arial" w:eastAsia="Arial" w:hAnsi="Arial" w:cs="Arial"/>
          <w:b w:val="0"/>
          <w:highlight w:val="white"/>
        </w:rPr>
      </w:pPr>
      <w:r w:rsidRPr="00756BAC">
        <w:rPr>
          <w:b w:val="0"/>
          <w:color w:val="00FF00"/>
          <w:highlight w:val="white"/>
          <w:u w:val="single"/>
        </w:rPr>
        <w:t>Mrathuzina</w:t>
      </w:r>
      <w:r w:rsidRPr="00756BAC">
        <w:rPr>
          <w:b w:val="0"/>
          <w:color w:val="000000"/>
          <w:highlight w:val="white"/>
        </w:rPr>
        <w:t xml:space="preserve"> G.F., </w:t>
      </w:r>
      <w:r w:rsidRPr="00756BAC">
        <w:rPr>
          <w:b w:val="0"/>
          <w:color w:val="00FF00"/>
          <w:highlight w:val="white"/>
          <w:u w:val="single"/>
        </w:rPr>
        <w:t>Tuhvatullin</w:t>
      </w:r>
      <w:r w:rsidRPr="00756BAC">
        <w:rPr>
          <w:b w:val="0"/>
          <w:color w:val="000000"/>
          <w:highlight w:val="white"/>
        </w:rPr>
        <w:t xml:space="preserve"> A.H</w:t>
      </w:r>
      <w:r w:rsidRPr="00756BAC">
        <w:rPr>
          <w:b w:val="0"/>
          <w:color w:val="000000"/>
          <w:highlight w:val="white"/>
          <w:u w:val="single"/>
        </w:rPr>
        <w:t>.</w:t>
      </w:r>
      <w:r w:rsidRPr="00756BAC">
        <w:rPr>
          <w:b w:val="0"/>
          <w:color w:val="000000"/>
          <w:highlight w:val="white"/>
        </w:rPr>
        <w:t xml:space="preserve"> Russian Historiography of Sources of Historical Links of Volga Region and India // Social Sciences. 2015. Vol. 10. Issue 2. Page: 121-125. </w:t>
      </w:r>
      <w:r w:rsidRPr="00756BAC">
        <w:rPr>
          <w:b w:val="0"/>
          <w:highlight w:val="white"/>
        </w:rPr>
        <w:t>(ИРиСБЗ</w:t>
      </w:r>
      <w:r w:rsidRPr="00756BAC">
        <w:rPr>
          <w:b w:val="0"/>
          <w:color w:val="000000"/>
          <w:highlight w:val="white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  <w:highlight w:val="white"/>
        </w:rPr>
      </w:pPr>
      <w:r w:rsidRPr="00756BAC">
        <w:rPr>
          <w:b w:val="0"/>
          <w:color w:val="00FF00"/>
          <w:highlight w:val="white"/>
          <w:u w:val="single"/>
        </w:rPr>
        <w:t>Mratkhusina</w:t>
      </w:r>
      <w:r w:rsidRPr="00756BAC">
        <w:rPr>
          <w:b w:val="0"/>
          <w:color w:val="1A1A1A"/>
          <w:highlight w:val="white"/>
        </w:rPr>
        <w:t xml:space="preserve">, G.F., </w:t>
      </w:r>
      <w:r w:rsidRPr="00756BAC">
        <w:rPr>
          <w:b w:val="0"/>
          <w:color w:val="00FF00"/>
          <w:highlight w:val="white"/>
          <w:u w:val="single"/>
        </w:rPr>
        <w:t>Maslova,</w:t>
      </w:r>
      <w:r w:rsidRPr="00756BAC">
        <w:rPr>
          <w:b w:val="0"/>
          <w:color w:val="1A1A1A"/>
          <w:highlight w:val="white"/>
        </w:rPr>
        <w:t xml:space="preserve"> E.S. </w:t>
      </w:r>
      <w:r w:rsidRPr="00756BAC">
        <w:rPr>
          <w:b w:val="0"/>
          <w:color w:val="262B2E"/>
          <w:highlight w:val="white"/>
        </w:rPr>
        <w:t>The British Indian Army: the History of Formation and Batt</w:t>
      </w:r>
      <w:r w:rsidRPr="00756BAC">
        <w:rPr>
          <w:b w:val="0"/>
          <w:color w:val="262B2E"/>
          <w:highlight w:val="white"/>
        </w:rPr>
        <w:t>le Route (Based on the Materials of Russian and Foreign Historiography) //</w:t>
      </w:r>
      <w:r w:rsidRPr="00756BAC">
        <w:rPr>
          <w:b w:val="0"/>
          <w:color w:val="1A1A1A"/>
          <w:highlight w:val="white"/>
        </w:rPr>
        <w:t xml:space="preserve"> </w:t>
      </w:r>
      <w:r w:rsidRPr="00756BAC">
        <w:rPr>
          <w:b w:val="0"/>
          <w:color w:val="262B2E"/>
          <w:highlight w:val="white"/>
        </w:rPr>
        <w:t>Social Sciences</w:t>
      </w:r>
      <w:r w:rsidRPr="00756BAC">
        <w:rPr>
          <w:b w:val="0"/>
          <w:color w:val="1A1A1A"/>
          <w:highlight w:val="white"/>
        </w:rPr>
        <w:t>, 2015, 10(6), 1002-1008.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Kovaleva N.I., Valeyeva N.Sh., Avilova N.L., Kharisova G.M., </w:t>
      </w:r>
      <w:r w:rsidRPr="00756BAC">
        <w:rPr>
          <w:b w:val="0"/>
          <w:color w:val="00FF00"/>
          <w:u w:val="single"/>
        </w:rPr>
        <w:t>Khayrutdinov</w:t>
      </w:r>
      <w:r w:rsidRPr="00756BAC">
        <w:rPr>
          <w:b w:val="0"/>
          <w:u w:val="single"/>
        </w:rPr>
        <w:t xml:space="preserve"> R.R.,</w:t>
      </w:r>
      <w:r w:rsidRPr="00756BAC">
        <w:rPr>
          <w:b w:val="0"/>
        </w:rPr>
        <w:t xml:space="preserve"> Khairullina E.R.</w:t>
      </w:r>
      <w:r w:rsidRPr="00756BAC">
        <w:rPr>
          <w:b w:val="0"/>
          <w:u w:val="single"/>
        </w:rPr>
        <w:t xml:space="preserve">, </w:t>
      </w:r>
      <w:r w:rsidRPr="00756BAC">
        <w:rPr>
          <w:b w:val="0"/>
        </w:rPr>
        <w:t xml:space="preserve">Shaikhlislamov A.R. Recommended Practices </w:t>
      </w:r>
      <w:r w:rsidRPr="00756BAC">
        <w:rPr>
          <w:b w:val="0"/>
        </w:rPr>
        <w:t xml:space="preserve">for Improving the Competitiveness of the Russian Education Services Market under the Conditions of the International Educational Integration // Review of European Studies. 2015. Vol. 7. № 4 (Spessial Issue). P. 1-5. </w:t>
      </w:r>
      <w:r w:rsidRPr="00756BAC">
        <w:rPr>
          <w:b w:val="0"/>
          <w:highlight w:val="white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>Shaidullina A.R., Pavlova N.A.,</w:t>
      </w:r>
      <w:r w:rsidRPr="00756BAC">
        <w:rPr>
          <w:b w:val="0"/>
        </w:rPr>
        <w:t xml:space="preserve"> Minsabirova V.N., Burdukovskaya E.A., Yunusova A.B.,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Letyaev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 xml:space="preserve">V.A., Afanasev A.S. Integration Processes In Education: Classification of Integration Types // Review of European Studies. 2015. Vol. 7. № 4 (Spessial Issue). P. 27-31. </w:t>
      </w:r>
      <w:r w:rsidRPr="00756BAC">
        <w:rPr>
          <w:b w:val="0"/>
        </w:rPr>
        <w:t>(ИиИ)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>Gafiyatullina A.Z.,</w:t>
      </w:r>
      <w:r w:rsidRPr="00756BAC">
        <w:rPr>
          <w:b w:val="0"/>
        </w:rPr>
        <w:t xml:space="preserve"> Nikonova T.V., Vagin S.G., Kharisova R.R., Pavlova E.I., </w:t>
      </w:r>
      <w:r w:rsidRPr="00756BAC">
        <w:rPr>
          <w:b w:val="0"/>
          <w:color w:val="00FF00"/>
          <w:u w:val="single"/>
        </w:rPr>
        <w:t>Khayrutdinov</w:t>
      </w:r>
      <w:r w:rsidRPr="00756BAC">
        <w:rPr>
          <w:b w:val="0"/>
          <w:u w:val="single"/>
        </w:rPr>
        <w:t xml:space="preserve"> R.R., </w:t>
      </w:r>
      <w:r w:rsidRPr="00756BAC">
        <w:rPr>
          <w:b w:val="0"/>
        </w:rPr>
        <w:t xml:space="preserve">Ishmuradova I.I. Organization of Controlling the Intellectual Potential of Company Personnel // Review of European Studies. 2015. Vol. 7. № 4 (Spessial Issue). P. 13-19.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Bocharov</w:t>
      </w:r>
      <w:r w:rsidRPr="00756BAC">
        <w:rPr>
          <w:b w:val="0"/>
        </w:rPr>
        <w:t xml:space="preserve"> S. Vosporo fortress in the system of Genoese fortification of the Crimean peninsula of 14th – 15</w:t>
      </w:r>
      <w:r w:rsidRPr="00756BAC">
        <w:rPr>
          <w:b w:val="0"/>
          <w:vertAlign w:val="superscript"/>
        </w:rPr>
        <w:t>th</w:t>
      </w:r>
      <w:r w:rsidRPr="00756BAC">
        <w:rPr>
          <w:b w:val="0"/>
        </w:rPr>
        <w:t xml:space="preserve"> centuries // Classica et Christiana. Yassi. 2015. P. 98-110.</w:t>
      </w:r>
      <w:r w:rsidRPr="00756BAC">
        <w:rPr>
          <w:b w:val="0"/>
        </w:rPr>
        <w:t xml:space="preserve"> (АиАМ)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Levina E.Y., Kamasheva Y.L., Gazizova F.S., </w:t>
      </w:r>
      <w:r w:rsidRPr="00756BAC">
        <w:rPr>
          <w:b w:val="0"/>
          <w:color w:val="00FF00"/>
          <w:u w:val="single"/>
        </w:rPr>
        <w:t>Garayeva</w:t>
      </w:r>
      <w:r w:rsidRPr="00756BAC">
        <w:rPr>
          <w:b w:val="0"/>
        </w:rPr>
        <w:t xml:space="preserve"> A.K., Salpykova I.M., Yusup</w:t>
      </w:r>
      <w:r w:rsidRPr="00756BAC">
        <w:rPr>
          <w:b w:val="0"/>
        </w:rPr>
        <w:t>ova G.F., Kuzmin N.V. A Process Approach to Management of an Educational Organization (Процессный подход в управлении развитием образовательной организации) // Review of European Studies. 2015. Vol. 7. № 4 (Spessial Issue). P. 234-240.</w:t>
      </w:r>
      <w:r w:rsidRPr="00756BAC">
        <w:rPr>
          <w:b w:val="0"/>
        </w:rPr>
        <w:t xml:space="preserve"> (РГЯиМК)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>Shaidullina</w:t>
      </w:r>
      <w:r w:rsidRPr="00756BAC">
        <w:rPr>
          <w:b w:val="0"/>
        </w:rPr>
        <w:t xml:space="preserve"> A.R., </w:t>
      </w:r>
      <w:r w:rsidRPr="00756BAC">
        <w:rPr>
          <w:b w:val="0"/>
          <w:color w:val="00FF00"/>
          <w:u w:val="single"/>
        </w:rPr>
        <w:t xml:space="preserve">Sinitzyn </w:t>
      </w:r>
      <w:r w:rsidRPr="00756BAC">
        <w:rPr>
          <w:b w:val="0"/>
        </w:rPr>
        <w:t>O.V., NabiyevaA.R., Yakovlev S.A, Maksimov I.N., Gatina A.R., Akhmetov L.G. Functions and Main Directions of Development of the Integrated Educational-Industrial Complex “College—University—Enterprise” // Review of European Studies. 2015. V</w:t>
      </w:r>
      <w:r w:rsidRPr="00756BAC">
        <w:rPr>
          <w:b w:val="0"/>
        </w:rPr>
        <w:t xml:space="preserve">ol. 7. № 4 (Spessial Issue). P. 228-233.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Ivanenko N.A., </w:t>
      </w:r>
      <w:r w:rsidRPr="00756BAC">
        <w:rPr>
          <w:b w:val="0"/>
          <w:color w:val="00FF00"/>
          <w:u w:val="single"/>
        </w:rPr>
        <w:t xml:space="preserve">Mustafina </w:t>
      </w:r>
      <w:r w:rsidRPr="00756BAC">
        <w:rPr>
          <w:b w:val="0"/>
        </w:rPr>
        <w:t xml:space="preserve">G.M., Sagitova V.R., </w:t>
      </w:r>
      <w:r w:rsidRPr="00756BAC">
        <w:rPr>
          <w:b w:val="0"/>
          <w:u w:val="single"/>
        </w:rPr>
        <w:t>Akhmetzyanov I.G.</w:t>
      </w:r>
      <w:r w:rsidRPr="00756BAC">
        <w:rPr>
          <w:b w:val="0"/>
        </w:rPr>
        <w:t>, Khazratova F.V., Salakhova I.T., Mokeyeva E.V. Basic Components of Developing Teachers’ Research Competence as a Condition to Improve Their C</w:t>
      </w:r>
      <w:r w:rsidRPr="00756BAC">
        <w:rPr>
          <w:b w:val="0"/>
        </w:rPr>
        <w:t xml:space="preserve">ompetitiveness (Базовые компоненты развития исследовательской компетенции преподавателей как условие повышения их конкурентноспособности) // Review of European Studies. 2015. Vol. 7. № 4 (Spessial Issue). P. 221-227. </w:t>
      </w:r>
      <w:r w:rsidRPr="00756BAC">
        <w:rPr>
          <w:b w:val="0"/>
        </w:rPr>
        <w:t>(ИРиСБЗ/РГЯиМК)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>Levina E.Y., Yunusova A</w:t>
      </w:r>
      <w:r w:rsidRPr="00756BAC">
        <w:rPr>
          <w:b w:val="0"/>
        </w:rPr>
        <w:t>.B.,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Fayzullina</w:t>
      </w:r>
      <w:r w:rsidRPr="00756BAC">
        <w:rPr>
          <w:b w:val="0"/>
        </w:rPr>
        <w:t xml:space="preserve"> A.R., Rassadin S.V., Lotfullin M.R., Nuriyeva E.N., Vlasova V.K. Federal Public Administration Implementation in Vocational </w:t>
      </w:r>
      <w:r w:rsidRPr="00756BAC">
        <w:rPr>
          <w:b w:val="0"/>
        </w:rPr>
        <w:lastRenderedPageBreak/>
        <w:t>Education // Review of European Studies. 2015. Vol. 7. № 4 (Spessial Issue). P. 98-104.</w:t>
      </w:r>
      <w:r w:rsidRPr="00756BAC">
        <w:rPr>
          <w:b w:val="0"/>
        </w:rPr>
        <w:t xml:space="preserve"> 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Ivanenko N.A., Burdukovskaya E.A., Yunusova A.B., Mukhametshina R.F., </w:t>
      </w:r>
      <w:r w:rsidRPr="00756BAC">
        <w:rPr>
          <w:b w:val="0"/>
          <w:color w:val="00FF00"/>
          <w:u w:val="single"/>
        </w:rPr>
        <w:t>Letyaev</w:t>
      </w:r>
      <w:r w:rsidRPr="00756BAC">
        <w:rPr>
          <w:b w:val="0"/>
        </w:rPr>
        <w:t xml:space="preserve"> V.A</w:t>
      </w:r>
      <w:r w:rsidRPr="00756BAC">
        <w:rPr>
          <w:b w:val="0"/>
          <w:u w:val="single"/>
        </w:rPr>
        <w:t>.</w:t>
      </w:r>
      <w:r w:rsidRPr="00756BAC">
        <w:rPr>
          <w:b w:val="0"/>
        </w:rPr>
        <w:t xml:space="preserve">, Islamova L.R., Yeremeyeva T.S. Corporativity as a Condition for Developing Teaching Staff // Review of European Studies. 2015. Vol. 7. № 4 (Spessial Issue). P. 49-53. </w:t>
      </w:r>
      <w:r w:rsidRPr="00756BAC">
        <w:rPr>
          <w:b w:val="0"/>
        </w:rPr>
        <w:t>(ИиИ)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Grishin</w:t>
      </w:r>
      <w:r w:rsidRPr="00756BAC">
        <w:rPr>
          <w:b w:val="0"/>
          <w:color w:val="000000"/>
          <w:highlight w:val="white"/>
        </w:rPr>
        <w:t xml:space="preserve"> J.J., </w:t>
      </w:r>
      <w:r w:rsidRPr="00756BAC">
        <w:rPr>
          <w:b w:val="0"/>
          <w:color w:val="00FF00"/>
          <w:highlight w:val="white"/>
          <w:u w:val="single"/>
        </w:rPr>
        <w:t>Shagalov</w:t>
      </w:r>
      <w:r w:rsidRPr="00756BAC">
        <w:rPr>
          <w:b w:val="0"/>
          <w:color w:val="000000"/>
          <w:highlight w:val="white"/>
        </w:rPr>
        <w:t xml:space="preserve"> V.A., </w:t>
      </w:r>
      <w:r w:rsidRPr="00756BAC">
        <w:rPr>
          <w:b w:val="0"/>
          <w:color w:val="00FF00"/>
          <w:highlight w:val="white"/>
          <w:u w:val="single"/>
        </w:rPr>
        <w:t>Akhmetova</w:t>
      </w:r>
      <w:r w:rsidRPr="00756BAC">
        <w:rPr>
          <w:b w:val="0"/>
          <w:color w:val="000000"/>
          <w:highlight w:val="white"/>
        </w:rPr>
        <w:t xml:space="preserve"> A.R</w:t>
      </w:r>
      <w:r w:rsidRPr="00756BAC">
        <w:rPr>
          <w:b w:val="0"/>
          <w:color w:val="000000"/>
          <w:highlight w:val="white"/>
          <w:u w:val="single"/>
        </w:rPr>
        <w:t>.</w:t>
      </w:r>
      <w:r w:rsidRPr="00756BAC">
        <w:rPr>
          <w:b w:val="0"/>
          <w:color w:val="000000"/>
          <w:highlight w:val="white"/>
        </w:rPr>
        <w:t xml:space="preserve"> Regional conflicts in Africa and evolution of conceptual bases of peace-keeping of PR China // Social Sciences (Pakistan). 2015. Vol. 10. Issue 2. Page: 114-116</w:t>
      </w:r>
      <w:r w:rsidRPr="00756BAC">
        <w:rPr>
          <w:b w:val="0"/>
          <w:color w:val="000000"/>
          <w:highlight w:val="white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>Fayzullina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A.R.</w:t>
      </w:r>
      <w:r w:rsidRPr="00756BAC">
        <w:rPr>
          <w:b w:val="0"/>
          <w:u w:val="single"/>
        </w:rPr>
        <w:t>,</w:t>
      </w:r>
      <w:r w:rsidRPr="00756BAC">
        <w:rPr>
          <w:b w:val="0"/>
        </w:rPr>
        <w:t xml:space="preserve"> Mukhametzyanova-Duggal R.M. Mult</w:t>
      </w:r>
      <w:r w:rsidRPr="00756BAC">
        <w:rPr>
          <w:b w:val="0"/>
        </w:rPr>
        <w:t xml:space="preserve">i-confessional societies in Russia and India: models of relations between the state and religious  associations // Review of European Studies, Vol. 7, No. 1, January 2015, Special Issue, pp. 12-17.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0000"/>
          <w:highlight w:val="white"/>
        </w:rPr>
        <w:t xml:space="preserve">Khanmurzina R.R., </w:t>
      </w:r>
      <w:r w:rsidRPr="00756BAC">
        <w:rPr>
          <w:b w:val="0"/>
          <w:color w:val="00FF00"/>
          <w:highlight w:val="white"/>
          <w:u w:val="single"/>
        </w:rPr>
        <w:t>Sinitzyn</w:t>
      </w:r>
      <w:r w:rsidRPr="00756BAC">
        <w:rPr>
          <w:b w:val="0"/>
          <w:color w:val="000000"/>
          <w:highlight w:val="white"/>
          <w:u w:val="single"/>
        </w:rPr>
        <w:t xml:space="preserve"> </w:t>
      </w:r>
      <w:r w:rsidRPr="00756BAC">
        <w:rPr>
          <w:b w:val="0"/>
          <w:color w:val="000000"/>
          <w:highlight w:val="white"/>
        </w:rPr>
        <w:t>O.V, Kaviyev A.F., Bur</w:t>
      </w:r>
      <w:r w:rsidRPr="00756BAC">
        <w:rPr>
          <w:b w:val="0"/>
          <w:color w:val="000000"/>
          <w:highlight w:val="white"/>
        </w:rPr>
        <w:t xml:space="preserve">dukovskaya E.A., Lebedeva I.V., Ashmarina S.I. Practical recommendations for optimizing the process of formation and development of academic mobility of students in higher educational institutions of Russia // </w:t>
      </w:r>
      <w:r w:rsidRPr="00756BAC">
        <w:rPr>
          <w:b w:val="0"/>
        </w:rPr>
        <w:t>Review of European Studies, Vol. 7, No. 1, Jan</w:t>
      </w:r>
      <w:r w:rsidRPr="00756BAC">
        <w:rPr>
          <w:b w:val="0"/>
        </w:rPr>
        <w:t xml:space="preserve">uary 2015, Special Issue, pp. 41-45.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Merzon E.E., </w:t>
      </w:r>
      <w:r w:rsidRPr="00756BAC">
        <w:rPr>
          <w:b w:val="0"/>
          <w:color w:val="00FF00"/>
          <w:u w:val="single"/>
        </w:rPr>
        <w:t>Fayzullina</w:t>
      </w:r>
      <w:r w:rsidRPr="00756BAC">
        <w:rPr>
          <w:b w:val="0"/>
        </w:rPr>
        <w:t xml:space="preserve"> A.R., Ibatullin R.R., Krylov D.A., Schepkina N.K., Pavlushkina T.V. </w:t>
      </w:r>
      <w:r w:rsidRPr="00756BAC">
        <w:rPr>
          <w:b w:val="0"/>
          <w:color w:val="000000"/>
          <w:highlight w:val="white"/>
        </w:rPr>
        <w:t>Organizational and pedagogical conditions of academic mobility development of students at school of higher professiona</w:t>
      </w:r>
      <w:r w:rsidRPr="00756BAC">
        <w:rPr>
          <w:b w:val="0"/>
          <w:color w:val="000000"/>
          <w:highlight w:val="white"/>
        </w:rPr>
        <w:t xml:space="preserve">l education // </w:t>
      </w:r>
      <w:r w:rsidRPr="00756BAC">
        <w:rPr>
          <w:b w:val="0"/>
        </w:rPr>
        <w:t xml:space="preserve">Review of European Studies, Vol. 7, No. 1, January 2015, Special Issue, pp. 46-51.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Mrathuzina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G.F</w:t>
      </w:r>
      <w:r w:rsidRPr="00756BAC">
        <w:rPr>
          <w:b w:val="0"/>
          <w:u w:val="single"/>
        </w:rPr>
        <w:t>.</w:t>
      </w:r>
      <w:r w:rsidRPr="00756BAC">
        <w:rPr>
          <w:b w:val="0"/>
        </w:rPr>
        <w:t xml:space="preserve">, </w:t>
      </w:r>
      <w:r w:rsidRPr="00756BAC">
        <w:rPr>
          <w:b w:val="0"/>
          <w:color w:val="00FF00"/>
          <w:u w:val="single"/>
        </w:rPr>
        <w:t>Fayzullina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A.R</w:t>
      </w:r>
      <w:r w:rsidRPr="00756BAC">
        <w:rPr>
          <w:b w:val="0"/>
          <w:u w:val="single"/>
        </w:rPr>
        <w:t>.</w:t>
      </w:r>
      <w:r w:rsidRPr="00756BAC">
        <w:rPr>
          <w:b w:val="0"/>
        </w:rPr>
        <w:t>, Saglam F.A. Substantive, Methodological and Organizational Discourse in Oriental History Learning  at School and Un</w:t>
      </w:r>
      <w:r w:rsidRPr="00756BAC">
        <w:rPr>
          <w:b w:val="0"/>
        </w:rPr>
        <w:t xml:space="preserve">iversity // Review of European Studies, Vol. 7, No. 1, January 2015, Special Issue, pp. 57-62.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0000"/>
          <w:highlight w:val="white"/>
        </w:rPr>
        <w:t xml:space="preserve">Levina E.Y., </w:t>
      </w:r>
      <w:r w:rsidRPr="00756BAC">
        <w:rPr>
          <w:b w:val="0"/>
          <w:color w:val="00FF00"/>
          <w:highlight w:val="white"/>
          <w:u w:val="single"/>
        </w:rPr>
        <w:t>Mustafina</w:t>
      </w:r>
      <w:r w:rsidRPr="00756BAC">
        <w:rPr>
          <w:b w:val="0"/>
          <w:color w:val="000000"/>
          <w:highlight w:val="white"/>
        </w:rPr>
        <w:t xml:space="preserve"> G.M., Nigmetzyanova V.M., Galiyev R.M., Chalkina N.A., Ashmarina S.I. Improving the Information System of University Management /</w:t>
      </w:r>
      <w:r w:rsidRPr="00756BAC">
        <w:rPr>
          <w:b w:val="0"/>
          <w:color w:val="000000"/>
          <w:highlight w:val="white"/>
        </w:rPr>
        <w:t xml:space="preserve">/ </w:t>
      </w:r>
      <w:r w:rsidRPr="00756BAC">
        <w:rPr>
          <w:b w:val="0"/>
        </w:rPr>
        <w:t xml:space="preserve">Review of European Studies, Vol. 7, No. 1, January 2015, Special Issue, pp. 109-116.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Rychkov S.Y., Rychkova N.V., </w:t>
      </w:r>
      <w:r w:rsidRPr="00756BAC">
        <w:rPr>
          <w:b w:val="0"/>
          <w:color w:val="00FF00"/>
          <w:u w:val="single"/>
        </w:rPr>
        <w:t>Stolyarova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 xml:space="preserve">G.R. Ethnic model of consumer practices Tatars and Russians of Republic of Tatarstan in the period of globalization //  </w:t>
      </w:r>
      <w:r w:rsidRPr="00756BAC">
        <w:rPr>
          <w:b w:val="0"/>
        </w:rPr>
        <w:t xml:space="preserve">Review of European Studies, Vol. 7, No. 3, March 2015, P. 298-304.  </w:t>
      </w:r>
      <w:r w:rsidRPr="00756BAC">
        <w:rPr>
          <w:b w:val="0"/>
        </w:rPr>
        <w:t>(АиЭ)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Valiakhmetov</w:t>
      </w:r>
      <w:r w:rsidRPr="00756BAC">
        <w:rPr>
          <w:b w:val="0"/>
        </w:rPr>
        <w:t xml:space="preserve"> A., </w:t>
      </w:r>
      <w:r w:rsidRPr="00756BAC">
        <w:rPr>
          <w:b w:val="0"/>
          <w:color w:val="00FF00"/>
          <w:u w:val="single"/>
        </w:rPr>
        <w:t>Golikova</w:t>
      </w:r>
      <w:r w:rsidRPr="00756BAC">
        <w:rPr>
          <w:b w:val="0"/>
        </w:rPr>
        <w:t xml:space="preserve"> G., </w:t>
      </w:r>
      <w:r w:rsidRPr="00756BAC">
        <w:rPr>
          <w:b w:val="0"/>
          <w:color w:val="00FF00"/>
          <w:u w:val="single"/>
        </w:rPr>
        <w:t>Pomortseva</w:t>
      </w:r>
      <w:r w:rsidRPr="00756BAC">
        <w:rPr>
          <w:b w:val="0"/>
        </w:rPr>
        <w:t xml:space="preserve"> N. The Czech (Czechoslovak) ‘Osmichki’ in the Novels by Milan Kundera: The Problem of Memory and Forgetting // Mediterranean Journal of Socia</w:t>
      </w:r>
      <w:r w:rsidRPr="00756BAC">
        <w:rPr>
          <w:b w:val="0"/>
        </w:rPr>
        <w:t>l Sciences. 2015. Vol 6, No 2S1, P. 543-549.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Garaeva</w:t>
      </w:r>
      <w:r w:rsidRPr="00756BAC">
        <w:rPr>
          <w:b w:val="0"/>
        </w:rPr>
        <w:t xml:space="preserve"> A.K., Kartashova E.P., Nizamutginova G.F., Kudakov Y.D., Akhmetzyanova G.N., Zhuravleva M.V., Gatiatullina A.M. Information Competence Structure and Content of the Higher School Students // Mediterranean Journal of Social Sciences. 2015. Vol. 6. No 2 S32.</w:t>
      </w:r>
      <w:r w:rsidRPr="00756BAC">
        <w:rPr>
          <w:b w:val="0"/>
        </w:rPr>
        <w:t xml:space="preserve"> P. 254-259.</w:t>
      </w:r>
      <w:r w:rsidRPr="00756BAC">
        <w:rPr>
          <w:b w:val="0"/>
        </w:rPr>
        <w:t xml:space="preserve"> (РГЯиМК)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Shaidullina</w:t>
      </w:r>
      <w:r w:rsidRPr="00756BAC">
        <w:rPr>
          <w:b w:val="0"/>
          <w:u w:val="single"/>
        </w:rPr>
        <w:t xml:space="preserve"> A.R.</w:t>
      </w:r>
      <w:r w:rsidRPr="00756BAC">
        <w:rPr>
          <w:b w:val="0"/>
        </w:rPr>
        <w:t xml:space="preserve"> Political, Socio-Cultural and Trade Relations Between the USSR and Turkey in 1945-1960 // Review of European Studies; Vol.7, No. 5; 2015; p. 131-136.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Lopatina O.V., Maksimova O.G., Talanova T.V., </w:t>
      </w:r>
      <w:r w:rsidRPr="00756BAC">
        <w:rPr>
          <w:b w:val="0"/>
          <w:color w:val="00FF00"/>
          <w:u w:val="single"/>
        </w:rPr>
        <w:t xml:space="preserve">Khismatullina </w:t>
      </w:r>
      <w:r w:rsidRPr="00756BAC">
        <w:rPr>
          <w:b w:val="0"/>
          <w:u w:val="single"/>
        </w:rPr>
        <w:t>L.G.</w:t>
      </w:r>
      <w:r w:rsidRPr="00756BAC">
        <w:rPr>
          <w:b w:val="0"/>
        </w:rPr>
        <w:t xml:space="preserve">, Fassakhova G.R., Shaikhullin T.A., Makovey N.V. The Principles of Selecting and Structuring the Syllabus of Foreign Language Teaching Aimed at Developing the Students Research Competence // Review of European Studies; Vol.7, No. 3; 2015; p. 319-326. </w:t>
      </w:r>
      <w:r w:rsidRPr="00756BAC">
        <w:rPr>
          <w:b w:val="0"/>
        </w:rPr>
        <w:t>(РГЯ</w:t>
      </w:r>
      <w:r w:rsidRPr="00756BAC">
        <w:rPr>
          <w:b w:val="0"/>
        </w:rPr>
        <w:t>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Kuznetsova I.I.. The Asymmetry in the Structures of the Variants of the Concept the Tatar Language in the Tatar, Russian and English-Speaking Mentaleses // Asian Social Science; Vol. 11, No. 8; 2015. P. 26-31. </w:t>
      </w:r>
      <w:r w:rsidRPr="00756BAC">
        <w:rPr>
          <w:b w:val="0"/>
        </w:rPr>
        <w:t>(ТиПП)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lastRenderedPageBreak/>
        <w:t>Stolyarov</w:t>
      </w:r>
      <w:r w:rsidRPr="00756BAC">
        <w:rPr>
          <w:b w:val="0"/>
        </w:rPr>
        <w:t xml:space="preserve"> A.M.  Methodology for th</w:t>
      </w:r>
      <w:r w:rsidRPr="00756BAC">
        <w:rPr>
          <w:b w:val="0"/>
        </w:rPr>
        <w:t xml:space="preserve">e Study of Political Historical Geography of Russia in the System of Higher Education // Journal of Sustainable Development, Vol. 8, No. 4, June 2015, Special Issue, p. 1-6.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Shmelyova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L.M. The Competent and Inter-Disciplinary Approach in Setting u</w:t>
      </w:r>
      <w:r w:rsidRPr="00756BAC">
        <w:rPr>
          <w:b w:val="0"/>
        </w:rPr>
        <w:t xml:space="preserve">p Students’ Independent and Science-Oriented Research Work (On the Example of Teaching “The History of the Ancient World”) //  Journal of Sustainable Development, Vol. 8, No. 4, June 2015, Special Issue, p. 7-14. </w:t>
      </w:r>
      <w:r w:rsidRPr="00756BAC">
        <w:rPr>
          <w:b w:val="0"/>
        </w:rPr>
        <w:t>(ВИ)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Mrathuzina</w:t>
      </w:r>
      <w:r w:rsidRPr="00756BAC">
        <w:rPr>
          <w:b w:val="0"/>
        </w:rPr>
        <w:t xml:space="preserve"> G.F. Russian Indology: Peri</w:t>
      </w:r>
      <w:r w:rsidRPr="00756BAC">
        <w:rPr>
          <w:b w:val="0"/>
        </w:rPr>
        <w:t xml:space="preserve">odization, Science and Education Organization, Problematics and Specialization // Journal of Sustainable Development, Vol. 8, No. 4, June 2015, Special Issue, p. 15-23. </w:t>
      </w:r>
      <w:r w:rsidRPr="00756BAC">
        <w:rPr>
          <w:b w:val="0"/>
        </w:rPr>
        <w:t>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Tuhvatullin</w:t>
      </w:r>
      <w:r w:rsidRPr="00756BAC">
        <w:rPr>
          <w:b w:val="0"/>
          <w:color w:val="111111"/>
        </w:rPr>
        <w:t xml:space="preserve"> A.H. The Debate about Methods of Using the Laboratory Plan (Dalton Pl</w:t>
      </w:r>
      <w:r w:rsidRPr="00756BAC">
        <w:rPr>
          <w:b w:val="0"/>
          <w:color w:val="111111"/>
        </w:rPr>
        <w:t xml:space="preserve">an) During History and Social Studies Classes in the “Istorik-Marxist” Journal in 1927 // Journal of Sustainable Development, Vol. 8, No. 4, June 2015, Special Issue, p. 24-31.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Alikberova</w:t>
      </w:r>
      <w:r w:rsidRPr="00756BAC">
        <w:rPr>
          <w:b w:val="0"/>
          <w:color w:val="111111"/>
        </w:rPr>
        <w:t xml:space="preserve"> A.R. Academic Expansion of Peoples’ Republic of China on th</w:t>
      </w:r>
      <w:r w:rsidRPr="00756BAC">
        <w:rPr>
          <w:b w:val="0"/>
          <w:color w:val="111111"/>
        </w:rPr>
        <w:t xml:space="preserve">e Example of Confucius Institutes Functioning in Russian Federation // </w:t>
      </w:r>
      <w:r w:rsidRPr="00756BAC">
        <w:rPr>
          <w:b w:val="0"/>
        </w:rPr>
        <w:t xml:space="preserve">Journal of Sustainable Development, Vol. 8, No. 4, June 2015, Special Issue, p. 32-37. </w:t>
      </w:r>
      <w:r w:rsidRPr="00756BAC">
        <w:rPr>
          <w:b w:val="0"/>
        </w:rPr>
        <w:t>(КИиКСДВ)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Valeev</w:t>
      </w:r>
      <w:r w:rsidRPr="00756BAC">
        <w:rPr>
          <w:b w:val="0"/>
        </w:rPr>
        <w:t xml:space="preserve"> R.M., Valeeva R.Z., Fedorchenko R.G., </w:t>
      </w:r>
      <w:r w:rsidRPr="00756BAC">
        <w:rPr>
          <w:b w:val="0"/>
          <w:color w:val="00FF00"/>
          <w:u w:val="single"/>
        </w:rPr>
        <w:t>Sagitova</w:t>
      </w:r>
      <w:r w:rsidRPr="00756BAC">
        <w:rPr>
          <w:b w:val="0"/>
        </w:rPr>
        <w:t xml:space="preserve"> R.R. Russian University Oriental S</w:t>
      </w:r>
      <w:r w:rsidRPr="00756BAC">
        <w:rPr>
          <w:b w:val="0"/>
        </w:rPr>
        <w:t xml:space="preserve">tudies and Sinology in Kazan and Teaching Chinese in the First Kazan Gymnasium (The First Half of the XIX Century) // Journal of Sustainable Development, Vol. 8, No. 4, June 2015, Special Issue, p. 38-44. </w:t>
      </w:r>
      <w:r w:rsidRPr="00756BAC">
        <w:rPr>
          <w:b w:val="0"/>
        </w:rPr>
        <w:t>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Yarullina</w:t>
      </w:r>
      <w:r w:rsidRPr="00756BAC">
        <w:rPr>
          <w:b w:val="0"/>
        </w:rPr>
        <w:t xml:space="preserve"> F.I.,</w:t>
      </w:r>
      <w:r w:rsidRPr="00756BAC">
        <w:rPr>
          <w:b w:val="0"/>
        </w:rPr>
        <w:tab/>
      </w:r>
      <w:r w:rsidRPr="00756BAC">
        <w:rPr>
          <w:b w:val="0"/>
          <w:color w:val="00FF00"/>
          <w:u w:val="single"/>
        </w:rPr>
        <w:t>Fakhretdinov</w:t>
      </w:r>
      <w:r w:rsidRPr="00756BAC">
        <w:rPr>
          <w:b w:val="0"/>
        </w:rPr>
        <w:t xml:space="preserve"> R.M. The Role of</w:t>
      </w:r>
      <w:r w:rsidRPr="00756BAC">
        <w:rPr>
          <w:b w:val="0"/>
        </w:rPr>
        <w:t xml:space="preserve"> the Educational Discussion in the Development of the Unprepared Foreign-Language Speech Skills // Journal of Sustainable Development, Vol. 8, No. 4, June 2015, Special Issue, p. 45-52. </w:t>
      </w:r>
      <w:r w:rsidRPr="00756BAC">
        <w:rPr>
          <w:b w:val="0"/>
        </w:rPr>
        <w:t>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Ageeva</w:t>
      </w:r>
      <w:r w:rsidRPr="00756BAC">
        <w:rPr>
          <w:b w:val="0"/>
        </w:rPr>
        <w:t xml:space="preserve"> A.V., </w:t>
      </w:r>
      <w:r w:rsidRPr="00756BAC">
        <w:rPr>
          <w:b w:val="0"/>
          <w:color w:val="00FF00"/>
        </w:rPr>
        <w:t>Abdullina</w:t>
      </w:r>
      <w:r w:rsidRPr="00756BAC">
        <w:rPr>
          <w:b w:val="0"/>
        </w:rPr>
        <w:t xml:space="preserve"> L.R., </w:t>
      </w:r>
      <w:r w:rsidRPr="00756BAC">
        <w:rPr>
          <w:b w:val="0"/>
          <w:color w:val="00FF00"/>
          <w:u w:val="single"/>
        </w:rPr>
        <w:t>Latypov</w:t>
      </w:r>
      <w:r w:rsidRPr="00756BAC">
        <w:rPr>
          <w:b w:val="0"/>
        </w:rPr>
        <w:t xml:space="preserve"> N.R. </w:t>
      </w:r>
      <w:r w:rsidRPr="00756BAC">
        <w:rPr>
          <w:b w:val="0"/>
        </w:rPr>
        <w:tab/>
        <w:t>Semasiological Relat</w:t>
      </w:r>
      <w:r w:rsidRPr="00756BAC">
        <w:rPr>
          <w:b w:val="0"/>
        </w:rPr>
        <w:t xml:space="preserve">ions between the Lexical Parallels in the French and Russian Languages (A Case Study of the French Borrowed Vocabulary) // Journal of Sustainable Development, Vol. 8, No. 4, June 2015, Special Issue, p. 53-60. </w:t>
      </w:r>
      <w:r w:rsidRPr="00756BAC">
        <w:rPr>
          <w:b w:val="0"/>
        </w:rPr>
        <w:t>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Galeev</w:t>
      </w:r>
      <w:r w:rsidRPr="00756BAC">
        <w:rPr>
          <w:b w:val="0"/>
        </w:rPr>
        <w:t xml:space="preserve"> Z.G.,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Solovyova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E.G., </w:t>
      </w:r>
      <w:r w:rsidRPr="00756BAC">
        <w:rPr>
          <w:b w:val="0"/>
          <w:color w:val="00FF00"/>
          <w:u w:val="single"/>
        </w:rPr>
        <w:t>Sabirova</w:t>
      </w:r>
      <w:r w:rsidRPr="00756BAC">
        <w:rPr>
          <w:b w:val="0"/>
        </w:rPr>
        <w:t xml:space="preserve"> D</w:t>
      </w:r>
      <w:r w:rsidRPr="00756BAC">
        <w:rPr>
          <w:b w:val="0"/>
        </w:rPr>
        <w:t>.R. Professional Training of Arts and Social Sciences Specialists: Cultural Aspect</w:t>
      </w:r>
      <w:r w:rsidRPr="00756BAC">
        <w:rPr>
          <w:b w:val="0"/>
        </w:rPr>
        <w:tab/>
        <w:t>// Journal of Sustainable Development, 2015, Vol. 8, No. 4, Special Issue, p. 61-69.</w:t>
      </w:r>
      <w:r w:rsidRPr="00756BAC">
        <w:rPr>
          <w:b w:val="0"/>
        </w:rPr>
        <w:t xml:space="preserve"> (МКиТ)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Mustafina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D.A., Luneva O.V., </w:t>
      </w:r>
      <w:r w:rsidRPr="00756BAC">
        <w:rPr>
          <w:b w:val="0"/>
          <w:color w:val="00FF00"/>
          <w:u w:val="single"/>
        </w:rPr>
        <w:t>Karimova</w:t>
      </w:r>
      <w:r w:rsidRPr="00756BAC">
        <w:rPr>
          <w:b w:val="0"/>
        </w:rPr>
        <w:t xml:space="preserve"> L.K. Employment of Geoinformation Technolog</w:t>
      </w:r>
      <w:r w:rsidRPr="00756BAC">
        <w:rPr>
          <w:b w:val="0"/>
        </w:rPr>
        <w:t xml:space="preserve">ies in Historical Researches Experience of Kazan (Volga Region) Federal University // Journal of Sustainable Development, Vol. 8, No. 4, June 2015, Special Issue, p. 70-77. </w:t>
      </w:r>
      <w:r w:rsidRPr="00756BAC">
        <w:rPr>
          <w:b w:val="0"/>
        </w:rPr>
        <w:t>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Mrathuzina</w:t>
      </w:r>
      <w:r w:rsidRPr="00756BAC">
        <w:rPr>
          <w:b w:val="0"/>
        </w:rPr>
        <w:t xml:space="preserve"> G.F., Nasrutdinova L.H. </w:t>
      </w:r>
      <w:r w:rsidRPr="00756BAC">
        <w:rPr>
          <w:b w:val="0"/>
        </w:rPr>
        <w:tab/>
        <w:t>The Image of India in the Russian Histori</w:t>
      </w:r>
      <w:r w:rsidRPr="00756BAC">
        <w:rPr>
          <w:b w:val="0"/>
        </w:rPr>
        <w:t xml:space="preserve">cal and Culturological Literature // Journal of Sustainable Development, Vol. 8, No. 4, June 2015, Special Issue, p. 78-85. </w:t>
      </w:r>
      <w:r w:rsidRPr="00756BAC">
        <w:rPr>
          <w:b w:val="0"/>
        </w:rPr>
        <w:t>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Mustafina</w:t>
      </w:r>
      <w:r w:rsidRPr="00756BAC">
        <w:rPr>
          <w:b w:val="0"/>
        </w:rPr>
        <w:t xml:space="preserve"> G.M., Yermoshin A.V. The Development of Educational and Methodical Framework of the Religious Educational Process in</w:t>
      </w:r>
      <w:r w:rsidRPr="00756BAC">
        <w:rPr>
          <w:b w:val="0"/>
        </w:rPr>
        <w:t xml:space="preserve"> Secular Secondary Schools during the Modernization of the Russian Society (The Second Half of the 19th – Early 20th Centuries) // Journal of Sustainable Development, Vol. 8, No. 4, June 2015, Special Issue, p. 86-94. </w:t>
      </w:r>
      <w:r w:rsidRPr="00756BAC">
        <w:rPr>
          <w:b w:val="0"/>
        </w:rPr>
        <w:t>(ИРиБЗ)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Babenko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O.V. The Teachers’ Pre</w:t>
      </w:r>
      <w:r w:rsidRPr="00756BAC">
        <w:rPr>
          <w:b w:val="0"/>
        </w:rPr>
        <w:t xml:space="preserve">paration for the Work with Deviancy-Prone Students // Journal of Sustainable Development, Vol. 8, No. 4, June 2015, Special Issue, p. 95-103. </w:t>
      </w:r>
      <w:r w:rsidRPr="00756BAC">
        <w:rPr>
          <w:b w:val="0"/>
        </w:rPr>
        <w:t>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lastRenderedPageBreak/>
        <w:t>Valeev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R.M., Khabibullin M.Z., </w:t>
      </w:r>
      <w:r w:rsidRPr="00756BAC">
        <w:rPr>
          <w:b w:val="0"/>
          <w:color w:val="00FF00"/>
          <w:u w:val="single"/>
        </w:rPr>
        <w:t>Saidasheva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E.A., </w:t>
      </w:r>
      <w:r w:rsidRPr="00756BAC">
        <w:rPr>
          <w:b w:val="0"/>
          <w:color w:val="00FF00"/>
          <w:u w:val="single"/>
        </w:rPr>
        <w:t>Nurgalieva</w:t>
      </w:r>
      <w:r w:rsidRPr="00756BAC">
        <w:rPr>
          <w:b w:val="0"/>
        </w:rPr>
        <w:t xml:space="preserve"> L.A. Historical and Confessional Study of the Peoples of the Middle Volga Region in the Kazan Theological Academy in the Second Half of the XIX – the Beginning of the XX Centuries // Journal of Sustainable Development, Vol. 8, No. 4, June 2015, Special Is</w:t>
      </w:r>
      <w:r w:rsidRPr="00756BAC">
        <w:rPr>
          <w:b w:val="0"/>
        </w:rPr>
        <w:t xml:space="preserve">sue, p. 104-111. </w:t>
      </w:r>
      <w:r w:rsidRPr="00756BAC">
        <w:rPr>
          <w:b w:val="0"/>
        </w:rPr>
        <w:t>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Zaripova</w:t>
      </w:r>
      <w:r w:rsidRPr="00756BAC">
        <w:rPr>
          <w:b w:val="0"/>
        </w:rPr>
        <w:t xml:space="preserve"> A.N., </w:t>
      </w:r>
      <w:r w:rsidRPr="00756BAC">
        <w:rPr>
          <w:b w:val="0"/>
          <w:color w:val="00FF00"/>
          <w:u w:val="single"/>
        </w:rPr>
        <w:t>Fominykh</w:t>
      </w:r>
      <w:r w:rsidRPr="00756BAC">
        <w:rPr>
          <w:b w:val="0"/>
        </w:rPr>
        <w:t xml:space="preserve"> A.D. Process of Economic Terms Internationalization (By Materials of the German, Russian and Tatar Languages) // Journal of Sustainable Development, Vol. 8, No. 4, June 2015, Special Issue, p. 112-118. </w:t>
      </w:r>
      <w:r w:rsidRPr="00756BAC">
        <w:rPr>
          <w:b w:val="0"/>
        </w:rPr>
        <w:t>(ТиПП)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Grishin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Y.Y. Islam in Life of the Polish-Lithuanian Tatars (The XIV-XIX Centuries) // Journal of Sustainable Development, Vol. 8, No. 4, June 2015, Special Issue, p. 119-125.</w:t>
      </w:r>
      <w:r w:rsidRPr="00756BAC">
        <w:rPr>
          <w:b w:val="0"/>
        </w:rPr>
        <w:t xml:space="preserve"> (МОиЗР)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Akhmedova</w:t>
      </w:r>
      <w:r w:rsidRPr="00756BAC">
        <w:rPr>
          <w:b w:val="0"/>
        </w:rPr>
        <w:t xml:space="preserve"> M.N., </w:t>
      </w:r>
      <w:r w:rsidRPr="00756BAC">
        <w:rPr>
          <w:b w:val="0"/>
          <w:color w:val="00FF00"/>
          <w:u w:val="single"/>
        </w:rPr>
        <w:t>Garayeva</w:t>
      </w:r>
      <w:r w:rsidRPr="00756BAC">
        <w:rPr>
          <w:b w:val="0"/>
        </w:rPr>
        <w:t xml:space="preserve"> A.K. General Issues of Homonymy in the Persian L</w:t>
      </w:r>
      <w:r w:rsidRPr="00756BAC">
        <w:rPr>
          <w:b w:val="0"/>
        </w:rPr>
        <w:t xml:space="preserve">anguage // Journal of Sustainable Development, Vol. 8, No. 4, June 2015, Special Issue, p. 126-131. </w:t>
      </w:r>
      <w:r w:rsidRPr="00756BAC">
        <w:rPr>
          <w:b w:val="0"/>
        </w:rPr>
        <w:t>(ВЯиК)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Valeev</w:t>
      </w:r>
      <w:r w:rsidRPr="00756BAC">
        <w:rPr>
          <w:b w:val="0"/>
        </w:rPr>
        <w:t xml:space="preserve"> R.M., </w:t>
      </w:r>
      <w:r w:rsidRPr="00756BAC">
        <w:rPr>
          <w:b w:val="0"/>
          <w:color w:val="00FF00"/>
          <w:u w:val="single"/>
        </w:rPr>
        <w:t>Alikberova</w:t>
      </w:r>
      <w:r w:rsidRPr="00756BAC">
        <w:rPr>
          <w:b w:val="0"/>
        </w:rPr>
        <w:t xml:space="preserve"> A.R. Russian-Chinese Relations in the Field of Culture (1990-s – 2000-s) // Journal of Sustainable Development, Vol. 8, No. 4</w:t>
      </w:r>
      <w:r w:rsidRPr="00756BAC">
        <w:rPr>
          <w:b w:val="0"/>
        </w:rPr>
        <w:t>, June 2015, Special Issue, p. 132-138.</w:t>
      </w:r>
      <w:r w:rsidRPr="00756BAC">
        <w:rPr>
          <w:b w:val="0"/>
        </w:rPr>
        <w:t xml:space="preserve"> 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Mustafina</w:t>
      </w:r>
      <w:r w:rsidRPr="00756BAC">
        <w:rPr>
          <w:b w:val="0"/>
        </w:rPr>
        <w:t xml:space="preserve"> G.M., Yermoshin A.V. A Lyceum Catechist of a Provincial Town in the Conditions of the Education System Reformation in the Russian Empire of the 19th - early 20th centuries: Prosopographic Reconstructi</w:t>
      </w:r>
      <w:r w:rsidRPr="00756BAC">
        <w:rPr>
          <w:b w:val="0"/>
        </w:rPr>
        <w:t xml:space="preserve">on // Journal of Sustainable Development, Vol. 8, No. 4, June 2015, Special Issue, p. 139-147.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Buravlyova</w:t>
      </w:r>
      <w:r w:rsidRPr="00756BAC">
        <w:rPr>
          <w:b w:val="0"/>
        </w:rPr>
        <w:t xml:space="preserve"> V.V., </w:t>
      </w:r>
      <w:r w:rsidRPr="00756BAC">
        <w:rPr>
          <w:b w:val="0"/>
          <w:color w:val="00FF00"/>
          <w:u w:val="single"/>
        </w:rPr>
        <w:t>Shakurov</w:t>
      </w:r>
      <w:r w:rsidRPr="00756BAC">
        <w:rPr>
          <w:b w:val="0"/>
        </w:rPr>
        <w:t xml:space="preserve"> F.N. The Dialogue of Civilizations and Cultures: the Volga Region Experience // Journal of Sustainable Development, Vol. 8, No</w:t>
      </w:r>
      <w:r w:rsidRPr="00756BAC">
        <w:rPr>
          <w:b w:val="0"/>
        </w:rPr>
        <w:t>. 4, June 2015, Special Issue, p. 148-154.</w:t>
      </w:r>
      <w:r w:rsidRPr="00756BAC">
        <w:rPr>
          <w:b w:val="0"/>
        </w:rPr>
        <w:t xml:space="preserve"> (МПиМЭО)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Ibneyeva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G.V. Catherine II and Zh. F. Marmontel's Novel "Belisarius": "The General Welfare" Conception in the Consolidation of Imperial Space //  Journal of Sustainable Development, Vol. 8, No. 4, June 20</w:t>
      </w:r>
      <w:r w:rsidRPr="00756BAC">
        <w:rPr>
          <w:b w:val="0"/>
        </w:rPr>
        <w:t xml:space="preserve">15, Special Issue, p. 155-163.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Penkovtsev</w:t>
      </w:r>
      <w:r w:rsidRPr="00756BAC">
        <w:rPr>
          <w:b w:val="0"/>
        </w:rPr>
        <w:t xml:space="preserve"> R.V., Shibanova N.A. Wars and Military Conflicts of the XXI Century in the Context of the Strategic Interests of the United States // Journal of Sustainable Development, Vol. 8, No. 4, June 2015, Special Issue, p. 164-168. </w:t>
      </w:r>
      <w:r w:rsidRPr="00756BAC">
        <w:rPr>
          <w:b w:val="0"/>
        </w:rPr>
        <w:t>(МОиЗР)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Nurtdinova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G.M. Semantic</w:t>
      </w:r>
      <w:r w:rsidRPr="00756BAC">
        <w:rPr>
          <w:b w:val="0"/>
        </w:rPr>
        <w:t xml:space="preserve"> Distance Coefficient for Semantic Field of Tatar Culture Specific Concepts “Family and Human Being Environment” and Their Lacunas in English //  Journal of Sustainable Development, Vol. 8, No. 4, June 2015, Special Issue, p. 169-176.</w:t>
      </w:r>
      <w:r w:rsidRPr="00756BAC">
        <w:rPr>
          <w:b w:val="0"/>
        </w:rPr>
        <w:t xml:space="preserve"> (ТиПП)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Abrosimova</w:t>
      </w:r>
      <w:r w:rsidRPr="00756BAC">
        <w:rPr>
          <w:b w:val="0"/>
        </w:rPr>
        <w:t xml:space="preserve"> N.A</w:t>
      </w:r>
      <w:r w:rsidRPr="00756BAC">
        <w:rPr>
          <w:b w:val="0"/>
        </w:rPr>
        <w:t>. Some Questions of Linguocultural Specificity Communication at the English Humour Translation // Journal of Sustainable Development, Vol. 8, No. 4, June 2015, Special Issue, p. 187-193.</w:t>
      </w:r>
      <w:r w:rsidRPr="00756BAC">
        <w:rPr>
          <w:b w:val="0"/>
        </w:rPr>
        <w:t xml:space="preserve"> (ТиПП)</w:t>
      </w:r>
      <w:r w:rsidRPr="00756BAC">
        <w:rPr>
          <w:b w:val="0"/>
        </w:rPr>
        <w:tab/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Shakirov</w:t>
      </w:r>
      <w:r w:rsidRPr="00756BAC">
        <w:rPr>
          <w:b w:val="0"/>
        </w:rPr>
        <w:t xml:space="preserve"> Z.G., </w:t>
      </w:r>
      <w:r w:rsidRPr="00756BAC">
        <w:rPr>
          <w:b w:val="0"/>
          <w:color w:val="00FF00"/>
        </w:rPr>
        <w:t xml:space="preserve">Ahmetgalin </w:t>
      </w:r>
      <w:r w:rsidRPr="00756BAC">
        <w:rPr>
          <w:b w:val="0"/>
        </w:rPr>
        <w:t xml:space="preserve">F.A. Necropolises and Burial Sites </w:t>
      </w:r>
      <w:r w:rsidRPr="00756BAC">
        <w:rPr>
          <w:b w:val="0"/>
        </w:rPr>
        <w:t xml:space="preserve">on the Island of Sviyazhsk Case Study of Archaeological Data //  Journal of Sustainable Development, Vol. 8, No. 4, June 2015, Special Issue, p. 187-193. </w:t>
      </w:r>
      <w:r w:rsidRPr="00756BAC">
        <w:rPr>
          <w:b w:val="0"/>
        </w:rPr>
        <w:t>(АиЭ)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Letyaev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V.A., Krasilnikova T.K. Corporation as a Social and Legal Institution: An Analytical Rev</w:t>
      </w:r>
      <w:r w:rsidRPr="00756BAC">
        <w:rPr>
          <w:b w:val="0"/>
        </w:rPr>
        <w:t xml:space="preserve">iew of Russian Historiography //  Journal of Sustainable Development, Vol. 8, No. 4, June 2015, Special Issue, p. 202-210. </w:t>
      </w:r>
      <w:r w:rsidRPr="00756BAC">
        <w:rPr>
          <w:b w:val="0"/>
        </w:rPr>
        <w:t>(ИиИ)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D.E. Two Models of Traditionalism in China at the Beginning of the XX Century: Kang Yu-Wei and Cheung Bin-ling // Jour</w:t>
      </w:r>
      <w:r w:rsidRPr="00756BAC">
        <w:rPr>
          <w:b w:val="0"/>
        </w:rPr>
        <w:t xml:space="preserve">nal of Sustainable Development, Vol. 8, No. 4, June 2015, Special Issue, p. 211-217. </w:t>
      </w:r>
      <w:r w:rsidRPr="00756BAC">
        <w:rPr>
          <w:b w:val="0"/>
        </w:rPr>
        <w:t>(КИиКСДВ)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lastRenderedPageBreak/>
        <w:t>Mustafina</w:t>
      </w:r>
      <w:r w:rsidRPr="00756BAC">
        <w:rPr>
          <w:b w:val="0"/>
        </w:rPr>
        <w:t xml:space="preserve"> D.A., Luneva O.V. Settlement System of the Kazan County In the Middle of the XIX Century // Journal of Sustainable Development, Vol. 8, No. 4, June 201</w:t>
      </w:r>
      <w:r w:rsidRPr="00756BAC">
        <w:rPr>
          <w:b w:val="0"/>
        </w:rPr>
        <w:t xml:space="preserve">5, Special Issue, p. 218-224. </w:t>
      </w:r>
      <w:r w:rsidRPr="00756BAC">
        <w:rPr>
          <w:b w:val="0"/>
        </w:rPr>
        <w:t>(ТиТ)</w:t>
      </w:r>
      <w:r w:rsidRPr="00756BAC">
        <w:rPr>
          <w:b w:val="0"/>
        </w:rPr>
        <w:tab/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Beloglazov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A.V. Central Asia Security Problems in the Context of Coalition Troops Withdrawal from Afghanistan // Journal of Sustainable Development, Vol. 8, No. 4, June 2015, Special Issue, p. 218-224. </w:t>
      </w:r>
      <w:r w:rsidRPr="00756BAC">
        <w:rPr>
          <w:b w:val="0"/>
        </w:rPr>
        <w:t>(МОиЗР)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</w:t>
      </w:r>
      <w:r w:rsidRPr="00756BAC">
        <w:rPr>
          <w:b w:val="0"/>
        </w:rPr>
        <w:t xml:space="preserve">D.E. Edward Bellamy and Kang Youwei’s Utopian Society: Comparative Analyses // Journal of Sustainable Development, Vol. 8, No. 4, June 2015, Special Issue, p. 233-238. </w:t>
      </w:r>
      <w:r w:rsidRPr="00756BAC">
        <w:rPr>
          <w:b w:val="0"/>
        </w:rPr>
        <w:t>(КИиКСДВ)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Fayzullina</w:t>
      </w:r>
      <w:r w:rsidRPr="00756BAC">
        <w:rPr>
          <w:b w:val="0"/>
        </w:rPr>
        <w:t xml:space="preserve"> A.R. Migration Policy: Characteristics of the Regional Dimension of Migration in Modern Russia (Volga Federal District) // Journal of Sustainable Development, Vol. 8, No. 4, June 2015, Special Issue, p. 239-245.</w:t>
      </w:r>
      <w:r w:rsidRPr="00756BAC">
        <w:rPr>
          <w:b w:val="0"/>
        </w:rPr>
        <w:t xml:space="preserve"> 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D.E., Martynova Y.A. “Non</w:t>
      </w:r>
      <w:r w:rsidRPr="00756BAC">
        <w:rPr>
          <w:b w:val="0"/>
        </w:rPr>
        <w:t xml:space="preserve">classical Turn” in Utopianism (the Beginning of the 20th Century): History, Historiography, Methodology // Journal of Sustainable Development, Vol. 8, No. 4, June 2015, Special Issue, p. 246-252. </w:t>
      </w:r>
      <w:r w:rsidRPr="00756BAC">
        <w:rPr>
          <w:b w:val="0"/>
        </w:rPr>
        <w:t>(КИиКСДВ)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Nabiyev</w:t>
      </w:r>
      <w:r w:rsidRPr="00756BAC">
        <w:rPr>
          <w:b w:val="0"/>
        </w:rPr>
        <w:t xml:space="preserve"> R.A., </w:t>
      </w:r>
      <w:r w:rsidRPr="00756BAC">
        <w:rPr>
          <w:b w:val="0"/>
          <w:color w:val="00FF00"/>
          <w:u w:val="single"/>
        </w:rPr>
        <w:t>Gafarov</w:t>
      </w:r>
      <w:r w:rsidRPr="00756BAC">
        <w:rPr>
          <w:b w:val="0"/>
        </w:rPr>
        <w:t xml:space="preserve"> A.A. </w:t>
      </w:r>
      <w:r w:rsidRPr="00756BAC">
        <w:rPr>
          <w:b w:val="0"/>
        </w:rPr>
        <w:tab/>
        <w:t>Phenomenon of Religio</w:t>
      </w:r>
      <w:r w:rsidRPr="00756BAC">
        <w:rPr>
          <w:b w:val="0"/>
        </w:rPr>
        <w:t xml:space="preserve">us Revival in the Context of the Experience of Modernization of the Muslim Community in the Late XIX - Early XX Centuries // Journal of Sustainable Development, Vol. 8, No. 4, June 2015, Special Issue, p. 253-259. </w:t>
      </w:r>
      <w:r w:rsidRPr="00756BAC">
        <w:rPr>
          <w:b w:val="0"/>
        </w:rPr>
        <w:t>(МПиМЭО)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Alavi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A.A., Shaikhullin T.A. Ling</w:t>
      </w:r>
      <w:r w:rsidRPr="00756BAC">
        <w:rPr>
          <w:b w:val="0"/>
        </w:rPr>
        <w:t xml:space="preserve">uistic Representation of Family Relations in Russian and Yemeni Set Expressions //  Journal of Sustainable Development, Vol. 8, No. 4, June 2015, Special Issue, p. 268-276. </w:t>
      </w:r>
      <w:r w:rsidRPr="00756BAC">
        <w:rPr>
          <w:b w:val="0"/>
        </w:rPr>
        <w:t>(ВЯиК)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Valeev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R.M., Kadyrova L.I. Formation and Development of Bilateral Relations </w:t>
      </w:r>
      <w:r w:rsidRPr="00756BAC">
        <w:rPr>
          <w:b w:val="0"/>
        </w:rPr>
        <w:t xml:space="preserve">of the Republic of Kazakhstan and the People's Republic of China in 1990-e - 2000s //  Journal of Sustainable Development, Vol. 8, No. 4, June 2015, Special Issue, p. 277-283. </w:t>
      </w:r>
      <w:r w:rsidRPr="00756BAC">
        <w:rPr>
          <w:b w:val="0"/>
        </w:rPr>
        <w:t>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Yusupova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L.G., </w:t>
      </w:r>
      <w:r w:rsidRPr="00756BAC">
        <w:rPr>
          <w:b w:val="0"/>
          <w:color w:val="00FF00"/>
          <w:u w:val="single"/>
        </w:rPr>
        <w:t>Kuzmina</w:t>
      </w:r>
      <w:r w:rsidRPr="00756BAC">
        <w:rPr>
          <w:b w:val="0"/>
        </w:rPr>
        <w:t xml:space="preserve"> O.D. Pejorative Connotation of Proverbs and Sayings</w:t>
      </w:r>
      <w:r w:rsidRPr="00756BAC">
        <w:rPr>
          <w:b w:val="0"/>
        </w:rPr>
        <w:t xml:space="preserve"> with Zoonym in the Russian, German and Tatar Languages // Journal of Sustainable Development, Vol. 8, No. 4, June 2015, Special Issue, p. 284-291. </w:t>
      </w:r>
      <w:r w:rsidRPr="00756BAC">
        <w:rPr>
          <w:b w:val="0"/>
        </w:rPr>
        <w:t>(ТиПП)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Valiulina</w:t>
      </w:r>
      <w:r w:rsidRPr="00756BAC">
        <w:rPr>
          <w:b w:val="0"/>
        </w:rPr>
        <w:t xml:space="preserve"> S.I. Some Evidence of South European Contacts of the Middle Volga and Kama in the Material </w:t>
      </w:r>
      <w:r w:rsidRPr="00756BAC">
        <w:rPr>
          <w:b w:val="0"/>
        </w:rPr>
        <w:t>Culture of Toretskoe Urban Settlement</w:t>
      </w:r>
      <w:r w:rsidRPr="00756BAC">
        <w:rPr>
          <w:b w:val="0"/>
        </w:rPr>
        <w:tab/>
        <w:t xml:space="preserve">// Journal of Sustainable Development, Vol. 8, No. 4, June 2015, Special Issue, p. 292-301. </w:t>
      </w:r>
      <w:r w:rsidRPr="00756BAC">
        <w:rPr>
          <w:b w:val="0"/>
        </w:rPr>
        <w:t>(АиЭ)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Fattakhova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A.R., Mingazova N.G. Arabic Loanwords in Tatar and Swahili: Morphological Assimilation // Journal of Sustaina</w:t>
      </w:r>
      <w:r w:rsidRPr="00756BAC">
        <w:rPr>
          <w:b w:val="0"/>
        </w:rPr>
        <w:t xml:space="preserve">ble Development, Vol. 8, No. 4, June 2015, Special Issue, p. 302-308. </w:t>
      </w:r>
      <w:r w:rsidRPr="00756BAC">
        <w:rPr>
          <w:b w:val="0"/>
        </w:rPr>
        <w:t>(ВЯиК)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Bobyreva</w:t>
      </w:r>
      <w:r w:rsidRPr="00756BAC">
        <w:rPr>
          <w:b w:val="0"/>
        </w:rPr>
        <w:t xml:space="preserve"> N.N. Eponymous Units in the English Sublanguage of Sport: Form, Meaning and Functioning //  Journal of Sustainable Development, Vol. 8, No. 4, June 2015, Special Issue, p</w:t>
      </w:r>
      <w:r w:rsidRPr="00756BAC">
        <w:rPr>
          <w:b w:val="0"/>
        </w:rPr>
        <w:t xml:space="preserve">. 309-315. </w:t>
      </w:r>
      <w:r w:rsidRPr="00756BAC">
        <w:rPr>
          <w:b w:val="0"/>
        </w:rPr>
        <w:t>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Sabirova</w:t>
      </w:r>
      <w:r w:rsidRPr="00756BAC">
        <w:rPr>
          <w:b w:val="0"/>
        </w:rPr>
        <w:t xml:space="preserve"> D.R. Ethnocultural Component of Foreign-Language Education: Innovative Mode (Этнокультурный компонент иноязычного образования: инновационный режим)  // Mediterranean Journal of Social Sciences, 2015, Volume 6, Issue 3, Pages 362-</w:t>
      </w:r>
      <w:r w:rsidRPr="00756BAC">
        <w:rPr>
          <w:b w:val="0"/>
        </w:rPr>
        <w:t xml:space="preserve">367. </w:t>
      </w:r>
      <w:r w:rsidRPr="00756BAC">
        <w:rPr>
          <w:b w:val="0"/>
        </w:rPr>
        <w:t>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Fattakhova</w:t>
      </w:r>
      <w:r w:rsidRPr="00756BAC">
        <w:rPr>
          <w:b w:val="0"/>
        </w:rPr>
        <w:t xml:space="preserve"> A.R. Special Aspects of Arabic Teaching in Tatar schools and Madrasas at the end of the XIX - beginning of the XX centuries (Особенности преподавания арабского языка в татарских мектебах и медресе конца XIX – начала XX вв.) // Medite</w:t>
      </w:r>
      <w:r w:rsidRPr="00756BAC">
        <w:rPr>
          <w:b w:val="0"/>
        </w:rPr>
        <w:t xml:space="preserve">rranean Journal of Social Sciences, Volume 6, Issue 3, 2015, Pages 131-136.  </w:t>
      </w:r>
      <w:r w:rsidRPr="00756BAC">
        <w:rPr>
          <w:b w:val="0"/>
        </w:rPr>
        <w:t>(ВЯиК)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lastRenderedPageBreak/>
        <w:t>Ibragimov I.D., Iskhakova R.R.,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Galeeva</w:t>
      </w:r>
      <w:r w:rsidRPr="00756BAC">
        <w:rPr>
          <w:b w:val="0"/>
          <w:u w:val="single"/>
        </w:rPr>
        <w:t xml:space="preserve"> M.A.</w:t>
      </w:r>
      <w:r w:rsidRPr="00756BAC">
        <w:rPr>
          <w:b w:val="0"/>
        </w:rPr>
        <w:t>, Kalashnikova M.M., Ryseva J.V., Galimzyanova I.I., Sharonov I.A.</w:t>
      </w:r>
      <w:r w:rsidRPr="00756BAC">
        <w:rPr>
          <w:b w:val="0"/>
        </w:rPr>
        <w:tab/>
        <w:t>Optimization of Research and Methodology Work at University i</w:t>
      </w:r>
      <w:r w:rsidRPr="00756BAC">
        <w:rPr>
          <w:b w:val="0"/>
        </w:rPr>
        <w:t>n Terms of the Process Approach (Оптимизация исследований и методология работы в университете с точки зрения процессного подхода) // Journal of Sustainable Development, Vol. 8, No. 3, June 2015, Pages 234-241.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Khisamova</w:t>
      </w:r>
      <w:r w:rsidRPr="00756BAC">
        <w:rPr>
          <w:b w:val="0"/>
        </w:rPr>
        <w:t xml:space="preserve"> V., </w:t>
      </w:r>
      <w:r w:rsidRPr="00756BAC">
        <w:rPr>
          <w:b w:val="0"/>
          <w:color w:val="00FF00"/>
          <w:u w:val="single"/>
        </w:rPr>
        <w:t>Khismatullina</w:t>
      </w:r>
      <w:r w:rsidRPr="00756BAC">
        <w:rPr>
          <w:b w:val="0"/>
        </w:rPr>
        <w:t xml:space="preserve"> L. Comparative-ana</w:t>
      </w:r>
      <w:r w:rsidRPr="00756BAC">
        <w:rPr>
          <w:b w:val="0"/>
        </w:rPr>
        <w:t>lysis Based Study of Synonymous Relational Adjectives in Tatar and English // Mediterranean Journal of Social Sciences 6 (3 S2): 395-400, 2015;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Shafigullina</w:t>
      </w:r>
      <w:r w:rsidRPr="00756BAC">
        <w:rPr>
          <w:b w:val="0"/>
          <w:color w:val="111111"/>
        </w:rPr>
        <w:t xml:space="preserve"> L.Sh. Academic Mobility of High School Students: Concept, Principles, Structural Components and Sta</w:t>
      </w:r>
      <w:r w:rsidRPr="00756BAC">
        <w:rPr>
          <w:b w:val="0"/>
          <w:color w:val="111111"/>
        </w:rPr>
        <w:t>ges of Implementation //</w:t>
      </w:r>
      <w:r w:rsidRPr="00756BAC">
        <w:rPr>
          <w:b w:val="0"/>
          <w:color w:val="000000"/>
        </w:rPr>
        <w:t xml:space="preserve"> Journal of Sustainable Development, Vol. 8, № 3, June 2015, p. 256-262;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Titova</w:t>
      </w:r>
      <w:r w:rsidRPr="00756BAC">
        <w:rPr>
          <w:b w:val="0"/>
        </w:rPr>
        <w:t xml:space="preserve"> Т.,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Kozlov</w:t>
      </w:r>
      <w:r w:rsidRPr="00756BAC">
        <w:rPr>
          <w:b w:val="0"/>
        </w:rPr>
        <w:t xml:space="preserve"> V., </w:t>
      </w:r>
      <w:r w:rsidRPr="00756BAC">
        <w:rPr>
          <w:b w:val="0"/>
          <w:color w:val="00FF00"/>
          <w:u w:val="single"/>
        </w:rPr>
        <w:t>Guschina</w:t>
      </w:r>
      <w:r w:rsidRPr="00756BAC">
        <w:rPr>
          <w:b w:val="0"/>
        </w:rPr>
        <w:t xml:space="preserve"> E. Ethno-Confessional Group of the Kryashens: Transformation of Identity and Modern Ethno-Cultural Processes // Journal of Sustainable Development. Vol. 8, No. 4, 2015.  P. 260-267; </w:t>
      </w:r>
      <w:r w:rsidRPr="00756BAC">
        <w:rPr>
          <w:b w:val="0"/>
        </w:rPr>
        <w:t>(АиЭ)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Titova</w:t>
      </w:r>
      <w:r w:rsidRPr="00756BAC">
        <w:rPr>
          <w:b w:val="0"/>
        </w:rPr>
        <w:t xml:space="preserve"> Т., </w:t>
      </w:r>
      <w:r w:rsidRPr="00756BAC">
        <w:rPr>
          <w:b w:val="0"/>
          <w:color w:val="00FF00"/>
          <w:u w:val="single"/>
        </w:rPr>
        <w:t>Kozlov</w:t>
      </w:r>
      <w:r w:rsidRPr="00756BAC">
        <w:rPr>
          <w:b w:val="0"/>
        </w:rPr>
        <w:t xml:space="preserve"> V., </w:t>
      </w:r>
      <w:r w:rsidRPr="00756BAC">
        <w:rPr>
          <w:b w:val="0"/>
          <w:color w:val="00FF00"/>
          <w:u w:val="single"/>
        </w:rPr>
        <w:t>Frolova</w:t>
      </w:r>
      <w:r w:rsidRPr="00756BAC">
        <w:rPr>
          <w:b w:val="0"/>
        </w:rPr>
        <w:t xml:space="preserve"> E.V. Ethnic Cultural and Religious Practices of Migrant Women in the Republic of Tatarstan // Journal of Sustainable Development. Vol. 8, No. 4, 2015. P. 177-186;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 Pyataev A.V., </w:t>
      </w:r>
      <w:r w:rsidRPr="00756BAC">
        <w:rPr>
          <w:b w:val="0"/>
          <w:color w:val="00FF00"/>
          <w:u w:val="single"/>
        </w:rPr>
        <w:t>Valiulina</w:t>
      </w:r>
      <w:r w:rsidRPr="00756BAC">
        <w:rPr>
          <w:b w:val="0"/>
        </w:rPr>
        <w:t xml:space="preserve"> S.I., Ivanova A.G., Manapov R.A., Voronina E.V.  Traditional potter</w:t>
      </w:r>
      <w:r w:rsidRPr="00756BAC">
        <w:rPr>
          <w:b w:val="0"/>
        </w:rPr>
        <w:t xml:space="preserve">y raw materials of the Bilyarsk monocentric agglomeration (Сырьевые ресурсы традиционного гончарного производства Билярской моноцентрической агломерации) // Известия РАН. Серия физическая, 2015, том 79, № 8. – С. 1058-1061 (Bulletin of the Russian Academy </w:t>
      </w:r>
      <w:r w:rsidRPr="00756BAC">
        <w:rPr>
          <w:b w:val="0"/>
        </w:rPr>
        <w:t>of Sciences: Physics 79 (8), pp. 1058-1061).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Khayrutdinov</w:t>
      </w:r>
      <w:r w:rsidRPr="00756BAC">
        <w:rPr>
          <w:b w:val="0"/>
          <w:color w:val="000000"/>
          <w:highlight w:val="white"/>
        </w:rPr>
        <w:t xml:space="preserve"> R.R. The System of the State Village Government of the Kazan Governorate in the Early 18th – the First Third of the 19th Centuries // </w:t>
      </w:r>
      <w:r w:rsidRPr="00756BAC">
        <w:rPr>
          <w:b w:val="0"/>
        </w:rPr>
        <w:t>Journal of Sustainable Development, Vol. 8, No. 5,  Jule 2015. P</w:t>
      </w:r>
      <w:r w:rsidRPr="00756BAC">
        <w:rPr>
          <w:b w:val="0"/>
        </w:rPr>
        <w:t>. 1-11</w:t>
      </w:r>
      <w:r w:rsidRPr="00756BAC">
        <w:rPr>
          <w:b w:val="0"/>
        </w:rPr>
        <w:t>; 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Fayzullina</w:t>
      </w:r>
      <w:r w:rsidRPr="00756BAC">
        <w:rPr>
          <w:b w:val="0"/>
          <w:color w:val="000000"/>
          <w:highlight w:val="white"/>
        </w:rPr>
        <w:t xml:space="preserve"> A.R. </w:t>
      </w:r>
      <w:hyperlink r:id="rId5">
        <w:r w:rsidRPr="00756BAC">
          <w:rPr>
            <w:b w:val="0"/>
            <w:color w:val="000000"/>
            <w:highlight w:val="white"/>
          </w:rPr>
          <w:t xml:space="preserve">The </w:t>
        </w:r>
      </w:hyperlink>
      <w:r w:rsidRPr="00756BAC">
        <w:rPr>
          <w:b w:val="0"/>
          <w:color w:val="000000"/>
          <w:highlight w:val="white"/>
        </w:rPr>
        <w:t>Formation of Legal Framework of Migration Policy in Russian Federation (1992-2010) (Формирование правовой базы миграционной политики в Рос</w:t>
      </w:r>
      <w:r w:rsidRPr="00756BAC">
        <w:rPr>
          <w:b w:val="0"/>
          <w:color w:val="000000"/>
          <w:highlight w:val="white"/>
        </w:rPr>
        <w:t xml:space="preserve">сийской Федерации (1992-2010 гг.)) // </w:t>
      </w:r>
      <w:r w:rsidRPr="00756BAC">
        <w:rPr>
          <w:b w:val="0"/>
        </w:rPr>
        <w:t xml:space="preserve">Journal of Sustainable Development, Vol. 8, No. 5, Jule 2015. P. 12-18; 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El Sabruti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R.R. National-Specific Features of the New Avant-Garde Egyptian Prose of the Late 20th Century. Национально-специфические осо</w:t>
      </w:r>
      <w:r w:rsidRPr="00756BAC">
        <w:rPr>
          <w:b w:val="0"/>
        </w:rPr>
        <w:t xml:space="preserve">бенности новой авангардистской прозы ‎Египта конца 20 века // Journal of Sustainable Development, Vol. 8, No. 5, Jule 2015. P. 19-25;  </w:t>
      </w:r>
      <w:r w:rsidRPr="00756BAC">
        <w:rPr>
          <w:b w:val="0"/>
        </w:rPr>
        <w:t>(ВЯиК)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Valeev</w:t>
      </w:r>
      <w:r w:rsidRPr="00756BAC">
        <w:rPr>
          <w:b w:val="0"/>
        </w:rPr>
        <w:t xml:space="preserve"> R.M., Kalimullina F.G., Velyaminov-Zernov V.V. and His Contribution to the Study of Historical Sources of M</w:t>
      </w:r>
      <w:r w:rsidRPr="00756BAC">
        <w:rPr>
          <w:b w:val="0"/>
        </w:rPr>
        <w:t xml:space="preserve">oslem Peoples (Вельяминов-Зернов В. В. и его вклад в изучение исторических источников мусульманских народов) // Journal of Sustainable Development, Vol. 8, No. 5, Jule 2015. P. 26-33 </w:t>
      </w:r>
      <w:r w:rsidRPr="00756BAC">
        <w:rPr>
          <w:b w:val="0"/>
        </w:rPr>
        <w:t>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Shafigullina</w:t>
      </w:r>
      <w:r w:rsidRPr="00756BAC">
        <w:rPr>
          <w:b w:val="0"/>
        </w:rPr>
        <w:t xml:space="preserve"> L.Sh. Teaching Grammatical Aspects of the Turkish Lang</w:t>
      </w:r>
      <w:r w:rsidRPr="00756BAC">
        <w:rPr>
          <w:b w:val="0"/>
        </w:rPr>
        <w:t xml:space="preserve">uage as Means of Students’ Communicative Competences Formation at the Initial Stage of Training (Преподавание грамматических аспектов  турецкого языка как средство формирования коммуникативных компетенций студентов на начальном этапе обучения) //  Journal </w:t>
      </w:r>
      <w:r w:rsidRPr="00756BAC">
        <w:rPr>
          <w:b w:val="0"/>
        </w:rPr>
        <w:t xml:space="preserve">of Sustainable Development, Vol. 8, No. 5, Jule 2015. P. 34-39; </w:t>
      </w:r>
      <w:r w:rsidRPr="00756BAC">
        <w:rPr>
          <w:b w:val="0"/>
        </w:rPr>
        <w:t>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Takhtarova</w:t>
      </w:r>
      <w:r w:rsidRPr="00756BAC">
        <w:rPr>
          <w:b w:val="0"/>
        </w:rPr>
        <w:t xml:space="preserve"> S.S., Shigapova F.F. Сhanges of connotation in borrowings // Journal of Sustainable Development,Vol. 8, No. 5,  Jule 2015. P. 40-48; </w:t>
      </w:r>
      <w:r w:rsidRPr="00756BAC">
        <w:rPr>
          <w:b w:val="0"/>
        </w:rPr>
        <w:t>(ТиПП)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Venidiktova</w:t>
      </w:r>
      <w:r w:rsidRPr="00756BAC">
        <w:rPr>
          <w:b w:val="0"/>
        </w:rPr>
        <w:t xml:space="preserve"> E.A. Argos in VIII-VI C</w:t>
      </w:r>
      <w:r w:rsidRPr="00756BAC">
        <w:rPr>
          <w:b w:val="0"/>
        </w:rPr>
        <w:t xml:space="preserve">enturies BC – Development of Domestic Politics and its Foreign Politics.  Аргос в VIII-VI вв. до н.э.: внутриполитическое </w:t>
      </w:r>
      <w:r w:rsidRPr="00756BAC">
        <w:rPr>
          <w:b w:val="0"/>
        </w:rPr>
        <w:lastRenderedPageBreak/>
        <w:t xml:space="preserve">развитие и внешняя политика // Journal of Sustainable Development, Vol. 8, No. 5, Jule 2015. P. 49-53; </w:t>
      </w:r>
      <w:r w:rsidRPr="00756BAC">
        <w:rPr>
          <w:b w:val="0"/>
        </w:rPr>
        <w:t>(ВЯ)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Mustafina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D.A. Islam and C</w:t>
      </w:r>
      <w:r w:rsidRPr="00756BAC">
        <w:rPr>
          <w:b w:val="0"/>
        </w:rPr>
        <w:t xml:space="preserve">hristianity in the Middle Volga region in the second half of the XVI-XVIII century // Journal of Sustainable Development, Vol. 8, No. 5, Jule 2015. P. 54-61; </w:t>
      </w:r>
      <w:r w:rsidRPr="00756BAC">
        <w:rPr>
          <w:b w:val="0"/>
        </w:rPr>
        <w:t>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D.E., Martynova Y.А. Global Utopias of H.G.Wells and Kang Youwei: comparative confr</w:t>
      </w:r>
      <w:r w:rsidRPr="00756BAC">
        <w:rPr>
          <w:b w:val="0"/>
        </w:rPr>
        <w:t xml:space="preserve">ontation // Journal of Sustainable Development, Vol. 8, No. 5, Jule 2015. P. 62-70;  </w:t>
      </w:r>
      <w:r w:rsidRPr="00756BAC">
        <w:rPr>
          <w:b w:val="0"/>
        </w:rPr>
        <w:t>(КИиКСДВ)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Alikberova</w:t>
      </w:r>
      <w:r w:rsidRPr="00756BAC">
        <w:rPr>
          <w:b w:val="0"/>
        </w:rPr>
        <w:t xml:space="preserve"> A.R., Alikberov E.Sh. The Tatarstan-Chinese Relations in the Humanitarian Sphere: Forms of Interaction (Татарстано-китайские отношения в гуманитарной </w:t>
      </w:r>
      <w:r w:rsidRPr="00756BAC">
        <w:rPr>
          <w:b w:val="0"/>
        </w:rPr>
        <w:t>сфере: формы взаимодействия) //  Journal of Sustainable Development, Vol. 8, No. 5,  Jule 2015. P. 71-79;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Alikberova</w:t>
      </w:r>
      <w:r w:rsidRPr="00756BAC">
        <w:rPr>
          <w:b w:val="0"/>
        </w:rPr>
        <w:t xml:space="preserve"> A.R., </w:t>
      </w:r>
      <w:r w:rsidRPr="00756BAC">
        <w:rPr>
          <w:b w:val="0"/>
          <w:color w:val="00FF00"/>
          <w:u w:val="single"/>
        </w:rPr>
        <w:t>Vukadinovich</w:t>
      </w:r>
      <w:r w:rsidRPr="00756BAC">
        <w:rPr>
          <w:b w:val="0"/>
        </w:rPr>
        <w:t xml:space="preserve"> S.I., </w:t>
      </w:r>
      <w:r w:rsidRPr="00756BAC">
        <w:rPr>
          <w:b w:val="0"/>
          <w:color w:val="00FF00"/>
          <w:u w:val="single"/>
        </w:rPr>
        <w:t xml:space="preserve">Nurmieva </w:t>
      </w:r>
      <w:r w:rsidRPr="00756BAC">
        <w:rPr>
          <w:b w:val="0"/>
          <w:u w:val="single"/>
        </w:rPr>
        <w:t xml:space="preserve">R.R. </w:t>
      </w:r>
      <w:r w:rsidRPr="00756BAC">
        <w:rPr>
          <w:b w:val="0"/>
        </w:rPr>
        <w:t>New Year Address as a Genre of Political Discourse: Political and Linguistic Research (On the Materi</w:t>
      </w:r>
      <w:r w:rsidRPr="00756BAC">
        <w:rPr>
          <w:b w:val="0"/>
        </w:rPr>
        <w:t>al of Chinese President Hu Jintao and Xi Jinping)  («Новогоднее обращение» как жанр политического дискурса: политлингвистическое исследование (на материале выступлений Председателей КНР Ху Цзиньтао и Си Цзиньпина)) // Journal of Sustainable Development, Vo</w:t>
      </w:r>
      <w:r w:rsidRPr="00756BAC">
        <w:rPr>
          <w:b w:val="0"/>
        </w:rPr>
        <w:t>l. 8, No. 5, Jule 2015. P. 80-85;</w:t>
      </w:r>
      <w:r w:rsidRPr="00756BAC">
        <w:rPr>
          <w:b w:val="0"/>
        </w:rPr>
        <w:t xml:space="preserve"> (КИиКСДВ)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Shafikov</w:t>
      </w:r>
      <w:r w:rsidRPr="00756BAC">
        <w:rPr>
          <w:b w:val="0"/>
        </w:rPr>
        <w:t xml:space="preserve"> I.F. The Namaz Practice in the Structure of the Middle Volga Tatars’ Daily Life at the End of the 19th - Beginning of the 20th Centuries (Практика намаза в структуре повседневной жизни татар Среднего Пов</w:t>
      </w:r>
      <w:r w:rsidRPr="00756BAC">
        <w:rPr>
          <w:b w:val="0"/>
        </w:rPr>
        <w:t xml:space="preserve">олжья в конце XIX – начале XX вв.) // Journal of Sustainable Development, Vol. 8, No. 5, Jule 2015. P. 86-91;  </w:t>
      </w:r>
      <w:r w:rsidRPr="00756BAC">
        <w:rPr>
          <w:b w:val="0"/>
        </w:rPr>
        <w:t>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Penkovtsev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R.V. Universalization of the International Relations in the Context of Formation and Activity of the League of Nations (</w:t>
      </w:r>
      <w:r w:rsidRPr="00756BAC">
        <w:rPr>
          <w:b w:val="0"/>
          <w:color w:val="000000"/>
          <w:highlight w:val="white"/>
        </w:rPr>
        <w:t>Универса</w:t>
      </w:r>
      <w:r w:rsidRPr="00756BAC">
        <w:rPr>
          <w:b w:val="0"/>
          <w:color w:val="000000"/>
          <w:highlight w:val="white"/>
        </w:rPr>
        <w:t xml:space="preserve">лизация международных отношений </w:t>
      </w:r>
      <w:r w:rsidRPr="00756BAC">
        <w:rPr>
          <w:b w:val="0"/>
        </w:rPr>
        <w:t xml:space="preserve">в контексте образования и деятельности Лиги Наций) // Journal of Sustainable Development, Vol. 8, No. 5, Jule 2015. P. 92-98; </w:t>
      </w:r>
      <w:r w:rsidRPr="00756BAC">
        <w:rPr>
          <w:b w:val="0"/>
        </w:rPr>
        <w:t>(МОиЗР)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Brodovskaya</w:t>
      </w:r>
      <w:r w:rsidRPr="00756BAC">
        <w:rPr>
          <w:b w:val="0"/>
        </w:rPr>
        <w:t xml:space="preserve"> L.N., </w:t>
      </w:r>
      <w:r w:rsidRPr="00756BAC">
        <w:rPr>
          <w:b w:val="0"/>
          <w:color w:val="00FF00"/>
          <w:u w:val="single"/>
        </w:rPr>
        <w:t>Buravleva</w:t>
      </w:r>
      <w:r w:rsidRPr="00756BAC">
        <w:rPr>
          <w:b w:val="0"/>
        </w:rPr>
        <w:t xml:space="preserve"> V.V. The Role of Theatrical Art in the Preservation of Histori</w:t>
      </w:r>
      <w:r w:rsidRPr="00756BAC">
        <w:rPr>
          <w:b w:val="0"/>
        </w:rPr>
        <w:t>cal Memory in the Example of Volga Region at the Beginning of the Century (Роль театрального искусства в сохранении исторической памяти  на примере поволжской провинции начала  века) // Journal of Sustainable Development, Vol. 8, No. 5, Jule 2015. P. 99-10</w:t>
      </w:r>
      <w:r w:rsidRPr="00756BAC">
        <w:rPr>
          <w:b w:val="0"/>
        </w:rPr>
        <w:t xml:space="preserve">7; </w:t>
      </w:r>
      <w:r w:rsidRPr="00756BAC">
        <w:rPr>
          <w:b w:val="0"/>
        </w:rPr>
        <w:t>(МПиМЭО)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Sagitova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R.E. </w:t>
      </w:r>
      <w:r w:rsidRPr="00756BAC">
        <w:rPr>
          <w:b w:val="0"/>
          <w:color w:val="000000"/>
          <w:highlight w:val="white"/>
        </w:rPr>
        <w:t xml:space="preserve">The Russian Language Portfolio as an effective technology in foreign language lifelong learning // </w:t>
      </w:r>
      <w:r w:rsidRPr="00756BAC">
        <w:rPr>
          <w:b w:val="0"/>
        </w:rPr>
        <w:t xml:space="preserve">Journal of Sustainable Development, Vol. 8, No. 5, Jule 2015. P. 108-114; </w:t>
      </w:r>
      <w:r w:rsidRPr="00756BAC">
        <w:rPr>
          <w:b w:val="0"/>
        </w:rPr>
        <w:t>(РГЯиМК)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 xml:space="preserve">Shmeleva </w:t>
      </w:r>
      <w:r w:rsidRPr="00756BAC">
        <w:rPr>
          <w:b w:val="0"/>
        </w:rPr>
        <w:t>L.M., Shmelev D.V. Historical Education in the System of Engineers’ and Technical Specialists’ Training (Историческое образование в системе подготовки инженерно-технических кадров) // Journal of Sustainable Development, Vol. 8, No. 5, Jule 2015. P. 115-122</w:t>
      </w:r>
      <w:r w:rsidRPr="00756BAC">
        <w:rPr>
          <w:b w:val="0"/>
        </w:rPr>
        <w:t xml:space="preserve">; </w:t>
      </w:r>
      <w:r w:rsidRPr="00756BAC">
        <w:rPr>
          <w:b w:val="0"/>
        </w:rPr>
        <w:t>(ВИ)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Zaglyadkina</w:t>
      </w:r>
      <w:r w:rsidRPr="00756BAC">
        <w:rPr>
          <w:b w:val="0"/>
          <w:color w:val="00FF00"/>
          <w:highlight w:val="white"/>
        </w:rPr>
        <w:t xml:space="preserve"> </w:t>
      </w:r>
      <w:r w:rsidRPr="00756BAC">
        <w:rPr>
          <w:b w:val="0"/>
          <w:color w:val="000000"/>
          <w:highlight w:val="white"/>
        </w:rPr>
        <w:t xml:space="preserve">T.Y. An Academic Concept ‘University’ in a Linguistic Perception of German and Russian Students (Академический концепт «университет» в языковом сознании немецких и русских студентов) // </w:t>
      </w:r>
      <w:r w:rsidRPr="00756BAC">
        <w:rPr>
          <w:b w:val="0"/>
        </w:rPr>
        <w:t xml:space="preserve">Journal of Sustainable Development, Vol. 8, No. 5, </w:t>
      </w:r>
      <w:r w:rsidRPr="00756BAC">
        <w:rPr>
          <w:b w:val="0"/>
        </w:rPr>
        <w:t xml:space="preserve">Jule 2015. P. 123-127; </w:t>
      </w:r>
      <w:r w:rsidRPr="00756BAC">
        <w:rPr>
          <w:b w:val="0"/>
        </w:rPr>
        <w:t>(ТиПП)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Shemshurenko</w:t>
      </w:r>
      <w:r w:rsidRPr="00756BAC">
        <w:rPr>
          <w:b w:val="0"/>
          <w:color w:val="00FF00"/>
          <w:highlight w:val="white"/>
        </w:rPr>
        <w:t xml:space="preserve"> </w:t>
      </w:r>
      <w:r w:rsidRPr="00756BAC">
        <w:rPr>
          <w:b w:val="0"/>
          <w:color w:val="000000"/>
          <w:highlight w:val="white"/>
        </w:rPr>
        <w:t xml:space="preserve">O.V., </w:t>
      </w:r>
      <w:r w:rsidRPr="00756BAC">
        <w:rPr>
          <w:b w:val="0"/>
          <w:color w:val="00FF00"/>
          <w:highlight w:val="white"/>
          <w:u w:val="single"/>
        </w:rPr>
        <w:t>Shafigullina</w:t>
      </w:r>
      <w:r w:rsidRPr="00756BAC">
        <w:rPr>
          <w:b w:val="0"/>
          <w:color w:val="000000"/>
          <w:highlight w:val="white"/>
        </w:rPr>
        <w:t xml:space="preserve"> L.Sh. Politically Correct Euphemisms in Mass Media (Based on American and Turkish Online Periodicals of the Beginning of the 21 st Century) (Политически корректные эвфемизмы в средствах массовой</w:t>
      </w:r>
      <w:r w:rsidRPr="00756BAC">
        <w:rPr>
          <w:b w:val="0"/>
          <w:color w:val="000000"/>
          <w:highlight w:val="white"/>
        </w:rPr>
        <w:t xml:space="preserve"> информации (на </w:t>
      </w:r>
      <w:r w:rsidRPr="00756BAC">
        <w:rPr>
          <w:b w:val="0"/>
          <w:color w:val="000000"/>
          <w:highlight w:val="white"/>
        </w:rPr>
        <w:lastRenderedPageBreak/>
        <w:t xml:space="preserve">материале американских и турецких интернет-изданий начала XXI века)) // </w:t>
      </w:r>
      <w:r w:rsidRPr="00756BAC">
        <w:rPr>
          <w:b w:val="0"/>
        </w:rPr>
        <w:t xml:space="preserve">Journal of Sustainable Development, Vol. 8, No. 5,  Jule 2015. P. 128-135;  </w:t>
      </w:r>
      <w:r w:rsidRPr="00756BAC">
        <w:rPr>
          <w:b w:val="0"/>
        </w:rPr>
        <w:t>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Plakhova</w:t>
      </w:r>
      <w:r w:rsidRPr="00756BAC">
        <w:rPr>
          <w:b w:val="0"/>
          <w:color w:val="00FF00"/>
          <w:highlight w:val="white"/>
        </w:rPr>
        <w:t xml:space="preserve"> </w:t>
      </w:r>
      <w:r w:rsidRPr="00756BAC">
        <w:rPr>
          <w:b w:val="0"/>
          <w:color w:val="000000"/>
          <w:highlight w:val="white"/>
        </w:rPr>
        <w:t xml:space="preserve">E.A., </w:t>
      </w:r>
      <w:r w:rsidRPr="00756BAC">
        <w:rPr>
          <w:b w:val="0"/>
          <w:color w:val="00FF00"/>
          <w:highlight w:val="white"/>
          <w:u w:val="single"/>
        </w:rPr>
        <w:t>Rustamova</w:t>
      </w:r>
      <w:r w:rsidRPr="00756BAC">
        <w:rPr>
          <w:b w:val="0"/>
          <w:color w:val="000000"/>
          <w:highlight w:val="white"/>
        </w:rPr>
        <w:t xml:space="preserve"> M.A.,</w:t>
      </w:r>
      <w:r w:rsidRPr="00756BAC">
        <w:rPr>
          <w:b w:val="0"/>
          <w:color w:val="00FF00"/>
          <w:highlight w:val="white"/>
        </w:rPr>
        <w:t xml:space="preserve"> </w:t>
      </w:r>
      <w:r w:rsidRPr="00756BAC">
        <w:rPr>
          <w:b w:val="0"/>
          <w:color w:val="00FF00"/>
          <w:highlight w:val="white"/>
          <w:u w:val="single"/>
        </w:rPr>
        <w:t>Kiyashchenko</w:t>
      </w:r>
      <w:r w:rsidRPr="00756BAC">
        <w:rPr>
          <w:b w:val="0"/>
          <w:color w:val="000000"/>
          <w:highlight w:val="white"/>
        </w:rPr>
        <w:t xml:space="preserve"> O.A. Some issues of the organization of el</w:t>
      </w:r>
      <w:r w:rsidRPr="00756BAC">
        <w:rPr>
          <w:b w:val="0"/>
          <w:color w:val="000000"/>
          <w:highlight w:val="white"/>
        </w:rPr>
        <w:t xml:space="preserve">ective training in the light of modernization of the Russian educational system // </w:t>
      </w:r>
      <w:r w:rsidRPr="00756BAC">
        <w:rPr>
          <w:b w:val="0"/>
        </w:rPr>
        <w:t xml:space="preserve">Journal of Sustainable Development, Vol. 8, No. 5, Jule 2015. P. 136-140; </w:t>
      </w:r>
      <w:r w:rsidRPr="00756BAC">
        <w:rPr>
          <w:b w:val="0"/>
        </w:rPr>
        <w:t>(РГЯиМК)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Giniyatullina</w:t>
      </w:r>
      <w:r w:rsidRPr="00756BAC">
        <w:rPr>
          <w:b w:val="0"/>
        </w:rPr>
        <w:t xml:space="preserve"> A.Yu., Garaeva M.R.., Karimova R.A. Contrastive-comparative study of infinit</w:t>
      </w:r>
      <w:r w:rsidRPr="00756BAC">
        <w:rPr>
          <w:b w:val="0"/>
        </w:rPr>
        <w:t xml:space="preserve">ives in English and Tatar // Journal of Sustainable Development, Vol. 8, No. 5, Jule 2015. P. 141-148; </w:t>
      </w:r>
      <w:r w:rsidRPr="00756BAC">
        <w:rPr>
          <w:b w:val="0"/>
        </w:rPr>
        <w:t>(РГЯиМК)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Valeev</w:t>
      </w:r>
      <w:r w:rsidRPr="00756BAC">
        <w:rPr>
          <w:b w:val="0"/>
        </w:rPr>
        <w:t xml:space="preserve"> R.М., Valeeva R.Z., Zyapparov Т.I. Formation of Iranian Studies at the Kazan University (19th–early 20th centuries)  // Journal of Sustainable Development, Vol. 8, No. 5, Jule 2015. P. 149-156; 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Akhunov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A.M. Issue of Waqf in the Context of Establishm</w:t>
      </w:r>
      <w:r w:rsidRPr="00756BAC">
        <w:rPr>
          <w:b w:val="0"/>
        </w:rPr>
        <w:t>ent of Muslim Institutions in the Post-Soviet Tatarstan (Проблема вакфов в контексте становления  мусульманских институтов в постсоветском Татарстане) // Journal of Sustainable Development, Vol. 8, No. 5, Jule 2015. P. 157-163; 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Khabibullina</w:t>
      </w:r>
      <w:r w:rsidRPr="00756BAC">
        <w:rPr>
          <w:b w:val="0"/>
          <w:color w:val="000000"/>
          <w:highlight w:val="white"/>
          <w:u w:val="single"/>
        </w:rPr>
        <w:t xml:space="preserve"> </w:t>
      </w:r>
      <w:r w:rsidRPr="00756BAC">
        <w:rPr>
          <w:b w:val="0"/>
          <w:color w:val="000000"/>
          <w:highlight w:val="white"/>
        </w:rPr>
        <w:t>E.K., Yus</w:t>
      </w:r>
      <w:r w:rsidRPr="00756BAC">
        <w:rPr>
          <w:b w:val="0"/>
          <w:color w:val="000000"/>
          <w:highlight w:val="white"/>
        </w:rPr>
        <w:t xml:space="preserve">upova A.Sh. Lexical Transformations in the Translations of the Modern Tatar Literature into the Turkish Language (Лексические трансформации в переводах произведений  современной татарской литературы  на  турецкий язык) // </w:t>
      </w:r>
      <w:r w:rsidRPr="00756BAC">
        <w:rPr>
          <w:b w:val="0"/>
        </w:rPr>
        <w:t>Journal of Sustainable Development</w:t>
      </w:r>
      <w:r w:rsidRPr="00756BAC">
        <w:rPr>
          <w:b w:val="0"/>
        </w:rPr>
        <w:t xml:space="preserve">, Vol. 8, No. 5, Jule 2015. P. 164-168; </w:t>
      </w:r>
      <w:r w:rsidRPr="00756BAC">
        <w:rPr>
          <w:b w:val="0"/>
        </w:rPr>
        <w:t xml:space="preserve"> 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Galiullin</w:t>
      </w:r>
      <w:r w:rsidRPr="00756BAC">
        <w:rPr>
          <w:b w:val="0"/>
          <w:color w:val="000000"/>
          <w:highlight w:val="white"/>
        </w:rPr>
        <w:t xml:space="preserve"> M.Z. State Policy of Primary and Secondary Education of the Republic of India in Relation to the Poorest Strata of Society in 1992-2002 (Государственная политика начального и среднего  образования  Р</w:t>
      </w:r>
      <w:r w:rsidRPr="00756BAC">
        <w:rPr>
          <w:b w:val="0"/>
          <w:color w:val="000000"/>
          <w:highlight w:val="white"/>
        </w:rPr>
        <w:t>еспублики  Индия в отношении беднейших сло</w:t>
      </w:r>
      <w:r w:rsidRPr="00756BAC">
        <w:rPr>
          <w:b w:val="0"/>
          <w:highlight w:val="white"/>
        </w:rPr>
        <w:t>е</w:t>
      </w:r>
      <w:r w:rsidRPr="00756BAC">
        <w:rPr>
          <w:b w:val="0"/>
          <w:color w:val="000000"/>
          <w:highlight w:val="white"/>
        </w:rPr>
        <w:t xml:space="preserve">в общества в 1992-2002 гг.) // </w:t>
      </w:r>
      <w:r w:rsidRPr="00756BAC">
        <w:rPr>
          <w:b w:val="0"/>
        </w:rPr>
        <w:t>Journal of Sustainable Development, Vol. 8, No. 5, Jule 2015. P. 169-175;</w:t>
      </w:r>
      <w:r w:rsidRPr="00756BAC">
        <w:rPr>
          <w:b w:val="0"/>
        </w:rPr>
        <w:t xml:space="preserve"> (МОиЗР)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Beloglazov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A.V.,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Akhmetzyanov</w:t>
      </w:r>
      <w:r w:rsidRPr="00756BAC">
        <w:rPr>
          <w:b w:val="0"/>
        </w:rPr>
        <w:t xml:space="preserve"> I.G. Russian-Kazakh cooperation as a factor in the implementation of t</w:t>
      </w:r>
      <w:r w:rsidRPr="00756BAC">
        <w:rPr>
          <w:b w:val="0"/>
        </w:rPr>
        <w:t>he Eurasian idea // Journal of Sustainable Development, Vol. 8, No. 5, Jule 2015. P. 176-183;</w:t>
      </w:r>
      <w:r w:rsidRPr="00756BAC">
        <w:rPr>
          <w:b w:val="0"/>
        </w:rPr>
        <w:t xml:space="preserve"> (МОиЗР)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Ibragimov</w:t>
      </w:r>
      <w:r w:rsidRPr="00756BAC">
        <w:rPr>
          <w:b w:val="0"/>
          <w:color w:val="000000"/>
          <w:highlight w:val="white"/>
        </w:rPr>
        <w:t xml:space="preserve"> R.R. Activities of the Commissioners of the Council on Russian Orthodox Church and the Council on Religious Faiths under the Council of People’s</w:t>
      </w:r>
      <w:r w:rsidRPr="00756BAC">
        <w:rPr>
          <w:b w:val="0"/>
          <w:color w:val="000000"/>
          <w:highlight w:val="white"/>
        </w:rPr>
        <w:t xml:space="preserve"> Commissars of the USSR on the Tatar Autonomous Soviet Socialist Republic during the Great Patriotic War and... </w:t>
      </w:r>
      <w:r w:rsidRPr="00756BAC">
        <w:rPr>
          <w:b w:val="0"/>
          <w:color w:val="000000"/>
          <w:highlight w:val="white"/>
          <w:lang w:val="ru-RU"/>
        </w:rPr>
        <w:t>(Деятельность уполномоченных  Совета по делам Русской православной церкви и Совета по делам религиозных культов при СНК (СМ) СССР по Татарской А</w:t>
      </w:r>
      <w:r w:rsidRPr="00756BAC">
        <w:rPr>
          <w:b w:val="0"/>
          <w:color w:val="000000"/>
          <w:highlight w:val="white"/>
          <w:lang w:val="ru-RU"/>
        </w:rPr>
        <w:t xml:space="preserve">ССР в период Великой Отечественной войны и первые послевоенные годы) // </w:t>
      </w:r>
      <w:r w:rsidRPr="00756BAC">
        <w:rPr>
          <w:b w:val="0"/>
        </w:rPr>
        <w:t>Journal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of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Sustainable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Development</w:t>
      </w:r>
      <w:r w:rsidRPr="00756BAC">
        <w:rPr>
          <w:b w:val="0"/>
          <w:lang w:val="ru-RU"/>
        </w:rPr>
        <w:t xml:space="preserve">, </w:t>
      </w:r>
      <w:r w:rsidRPr="00756BAC">
        <w:rPr>
          <w:b w:val="0"/>
        </w:rPr>
        <w:t>Vol</w:t>
      </w:r>
      <w:r w:rsidRPr="00756BAC">
        <w:rPr>
          <w:b w:val="0"/>
          <w:lang w:val="ru-RU"/>
        </w:rPr>
        <w:t xml:space="preserve">. 8, </w:t>
      </w:r>
      <w:r w:rsidRPr="00756BAC">
        <w:rPr>
          <w:b w:val="0"/>
        </w:rPr>
        <w:t>No</w:t>
      </w:r>
      <w:r w:rsidRPr="00756BAC">
        <w:rPr>
          <w:b w:val="0"/>
          <w:lang w:val="ru-RU"/>
        </w:rPr>
        <w:t xml:space="preserve">. 5, </w:t>
      </w:r>
      <w:r w:rsidRPr="00756BAC">
        <w:rPr>
          <w:b w:val="0"/>
        </w:rPr>
        <w:t>Jule</w:t>
      </w:r>
      <w:r w:rsidRPr="00756BAC">
        <w:rPr>
          <w:b w:val="0"/>
          <w:lang w:val="ru-RU"/>
        </w:rPr>
        <w:t xml:space="preserve"> 2015. </w:t>
      </w:r>
      <w:r w:rsidRPr="00756BAC">
        <w:rPr>
          <w:b w:val="0"/>
        </w:rPr>
        <w:t xml:space="preserve">P. 184-190;  </w:t>
      </w:r>
      <w:r w:rsidRPr="00756BAC">
        <w:rPr>
          <w:b w:val="0"/>
        </w:rPr>
        <w:t>(МПиМЭО)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Kiyashchenko</w:t>
      </w:r>
      <w:r w:rsidRPr="00756BAC">
        <w:rPr>
          <w:b w:val="0"/>
          <w:color w:val="000000"/>
          <w:highlight w:val="white"/>
        </w:rPr>
        <w:t xml:space="preserve"> O.A., </w:t>
      </w:r>
      <w:r w:rsidRPr="00756BAC">
        <w:rPr>
          <w:b w:val="0"/>
          <w:color w:val="00FF00"/>
          <w:highlight w:val="white"/>
          <w:u w:val="single"/>
        </w:rPr>
        <w:t>Plakhova</w:t>
      </w:r>
      <w:r w:rsidRPr="00756BAC">
        <w:rPr>
          <w:b w:val="0"/>
          <w:color w:val="000000"/>
          <w:highlight w:val="white"/>
        </w:rPr>
        <w:t xml:space="preserve"> E.A., </w:t>
      </w:r>
      <w:r w:rsidRPr="00756BAC">
        <w:rPr>
          <w:b w:val="0"/>
          <w:color w:val="00FF00"/>
          <w:highlight w:val="white"/>
          <w:u w:val="single"/>
        </w:rPr>
        <w:t>Rustamova</w:t>
      </w:r>
      <w:r w:rsidRPr="00756BAC">
        <w:rPr>
          <w:b w:val="0"/>
          <w:color w:val="000000"/>
          <w:highlight w:val="white"/>
        </w:rPr>
        <w:t xml:space="preserve"> M.A. Aesthetic component in the formation of lexical area "art" in  english  language classes // </w:t>
      </w:r>
      <w:r w:rsidRPr="00756BAC">
        <w:rPr>
          <w:b w:val="0"/>
        </w:rPr>
        <w:t xml:space="preserve">Journal of Sustainable Development, Vol. 8, No. 5, Jule 2015. P. 191-196;  </w:t>
      </w:r>
      <w:r w:rsidRPr="00756BAC">
        <w:rPr>
          <w:b w:val="0"/>
        </w:rPr>
        <w:t>(РГЯиМК)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Valeev</w:t>
      </w:r>
      <w:r w:rsidRPr="00756BAC">
        <w:rPr>
          <w:b w:val="0"/>
          <w:color w:val="000000"/>
          <w:highlight w:val="white"/>
          <w:u w:val="single"/>
        </w:rPr>
        <w:t xml:space="preserve"> R.M</w:t>
      </w:r>
      <w:r w:rsidRPr="00756BAC">
        <w:rPr>
          <w:b w:val="0"/>
          <w:color w:val="000000"/>
          <w:highlight w:val="white"/>
        </w:rPr>
        <w:t>., Khabibullin M.Z., Khabibullina G.Z. Mashanov М.А. and His Con</w:t>
      </w:r>
      <w:r w:rsidRPr="00756BAC">
        <w:rPr>
          <w:b w:val="0"/>
          <w:color w:val="000000"/>
          <w:highlight w:val="white"/>
        </w:rPr>
        <w:t>tribution to the Studies of the History and Ethnography of Turkic and Finno-Ugric Peoples of the Middle Volga Region and Cisural Area (1852–1924) (Машанов М.А. и его вклад в изучение  истории и этнографии тюркских и финно-угорских народов Среднего Поволжья</w:t>
      </w:r>
      <w:r w:rsidRPr="00756BAC">
        <w:rPr>
          <w:b w:val="0"/>
          <w:color w:val="000000"/>
          <w:highlight w:val="white"/>
        </w:rPr>
        <w:t xml:space="preserve"> и Приуралья (1852–1924 гг.)) // </w:t>
      </w:r>
      <w:r w:rsidRPr="00756BAC">
        <w:rPr>
          <w:b w:val="0"/>
        </w:rPr>
        <w:t xml:space="preserve">Journal of Sustainable Development, Vol. 8, No. 5, Jule 2015. P. 197-204; </w:t>
      </w:r>
      <w:r w:rsidRPr="00756BAC">
        <w:rPr>
          <w:b w:val="0"/>
        </w:rPr>
        <w:t>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lastRenderedPageBreak/>
        <w:t>Davletshin</w:t>
      </w:r>
      <w:r w:rsidRPr="00756BAC">
        <w:rPr>
          <w:b w:val="0"/>
          <w:color w:val="00FF00"/>
          <w:highlight w:val="white"/>
        </w:rPr>
        <w:t xml:space="preserve"> </w:t>
      </w:r>
      <w:r w:rsidRPr="00756BAC">
        <w:rPr>
          <w:b w:val="0"/>
          <w:color w:val="000000"/>
          <w:highlight w:val="white"/>
        </w:rPr>
        <w:t xml:space="preserve">G.M. The Calendar and the Time Account of the Turko-Tatars (Календарь и счет времени  у тюрко-татар) // </w:t>
      </w:r>
      <w:r w:rsidRPr="00756BAC">
        <w:rPr>
          <w:b w:val="0"/>
        </w:rPr>
        <w:t>Journal of Sustainable Devel</w:t>
      </w:r>
      <w:r w:rsidRPr="00756BAC">
        <w:rPr>
          <w:b w:val="0"/>
        </w:rPr>
        <w:t xml:space="preserve">opment, Vol. 8, No. 5, Jule 2015. P. 205-211; </w:t>
      </w:r>
      <w:r w:rsidRPr="00756BAC">
        <w:rPr>
          <w:b w:val="0"/>
        </w:rPr>
        <w:t>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Gimadeeva</w:t>
      </w:r>
      <w:r w:rsidRPr="00756BAC">
        <w:rPr>
          <w:b w:val="0"/>
          <w:color w:val="000000"/>
          <w:highlight w:val="white"/>
        </w:rPr>
        <w:t xml:space="preserve"> A.A.,</w:t>
      </w:r>
      <w:r w:rsidRPr="00756BAC">
        <w:rPr>
          <w:b w:val="0"/>
          <w:color w:val="00FF00"/>
          <w:highlight w:val="white"/>
        </w:rPr>
        <w:t xml:space="preserve"> </w:t>
      </w:r>
      <w:r w:rsidRPr="00756BAC">
        <w:rPr>
          <w:b w:val="0"/>
          <w:color w:val="00FF00"/>
          <w:highlight w:val="white"/>
          <w:u w:val="single"/>
        </w:rPr>
        <w:t>Nurmieva</w:t>
      </w:r>
      <w:r w:rsidRPr="00756BAC">
        <w:rPr>
          <w:b w:val="0"/>
          <w:color w:val="000000"/>
          <w:highlight w:val="white"/>
        </w:rPr>
        <w:t xml:space="preserve"> R.R. Lexical-semantic aspect of the concept "actions, behavior" (on the material of the Tatar and English phraseological units with the component-zoonym) // </w:t>
      </w:r>
      <w:r w:rsidRPr="00756BAC">
        <w:rPr>
          <w:b w:val="0"/>
        </w:rPr>
        <w:t>Journal of Sustainable</w:t>
      </w:r>
      <w:r w:rsidRPr="00756BAC">
        <w:rPr>
          <w:b w:val="0"/>
        </w:rPr>
        <w:t xml:space="preserve"> Development, Vol. 8, No. 5,  Jule 2015. P. 212-217;</w:t>
      </w:r>
      <w:r w:rsidRPr="00756BAC">
        <w:rPr>
          <w:b w:val="0"/>
        </w:rPr>
        <w:t xml:space="preserve"> (РГЯиМК)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Garaeva</w:t>
      </w:r>
      <w:r w:rsidRPr="00756BAC">
        <w:rPr>
          <w:b w:val="0"/>
          <w:color w:val="000000"/>
          <w:highlight w:val="white"/>
        </w:rPr>
        <w:t xml:space="preserve"> A.K.. Teaching history of the English language: some socio-cultural aspects and features of competence-based approach // </w:t>
      </w:r>
      <w:r w:rsidRPr="00756BAC">
        <w:rPr>
          <w:b w:val="0"/>
        </w:rPr>
        <w:t xml:space="preserve">Journal of Sustainable Development, Vol. 8, No. 5, Jule 2015. P. </w:t>
      </w:r>
      <w:r w:rsidRPr="00756BAC">
        <w:rPr>
          <w:b w:val="0"/>
        </w:rPr>
        <w:t xml:space="preserve">225-231; </w:t>
      </w:r>
      <w:r w:rsidRPr="00756BAC">
        <w:rPr>
          <w:b w:val="0"/>
        </w:rPr>
        <w:t>(РГЯиМК)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  <w:u w:val="single"/>
        </w:rPr>
        <w:t>Khayrutdinov</w:t>
      </w:r>
      <w:r w:rsidRPr="00756BAC">
        <w:rPr>
          <w:b w:val="0"/>
          <w:color w:val="000000"/>
          <w:highlight w:val="white"/>
          <w:u w:val="single"/>
        </w:rPr>
        <w:t xml:space="preserve"> R.R.</w:t>
      </w:r>
      <w:r w:rsidRPr="00756BAC">
        <w:rPr>
          <w:b w:val="0"/>
          <w:color w:val="000000"/>
          <w:highlight w:val="white"/>
        </w:rPr>
        <w:t xml:space="preserve">., Mironova E.V. </w:t>
      </w:r>
      <w:r w:rsidRPr="00756BAC">
        <w:rPr>
          <w:b w:val="0"/>
          <w:highlight w:val="white"/>
        </w:rPr>
        <w:t xml:space="preserve">The activity of the Kazan governorate nobility self-government in the middle of the 19th - early 20th century </w:t>
      </w:r>
      <w:r w:rsidRPr="00756BAC">
        <w:rPr>
          <w:b w:val="0"/>
          <w:color w:val="000000"/>
          <w:highlight w:val="white"/>
        </w:rPr>
        <w:t xml:space="preserve"> // </w:t>
      </w:r>
      <w:r w:rsidRPr="00756BAC">
        <w:rPr>
          <w:b w:val="0"/>
        </w:rPr>
        <w:t xml:space="preserve">Journal of Sustainable Development, Vol. 8, No. 5, Jule 2015. P. 232-242;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Khoras</w:t>
      </w:r>
      <w:r w:rsidRPr="00756BAC">
        <w:rPr>
          <w:b w:val="0"/>
          <w:color w:val="00FF00"/>
          <w:u w:val="single"/>
        </w:rPr>
        <w:t>kina</w:t>
      </w:r>
      <w:r w:rsidRPr="00756BAC">
        <w:rPr>
          <w:b w:val="0"/>
        </w:rPr>
        <w:t xml:space="preserve"> R.I., 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Tuhvatullin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A.H. Subject-Oriented Learning as Means of Socialization of Secondary School Students (The Case of Students of Humanities) (Профильное обучение как средство социализации учащихся общеобразовательной школы (на примере классов гуманит</w:t>
      </w:r>
      <w:r w:rsidRPr="00756BAC">
        <w:rPr>
          <w:b w:val="0"/>
        </w:rPr>
        <w:t xml:space="preserve">арного профиля)) // Journal of Sustainable Development, Vol. 8, No. 5, Jule 2015. P. 243-250; </w:t>
      </w:r>
      <w:r w:rsidRPr="00756BAC">
        <w:rPr>
          <w:b w:val="0"/>
        </w:rPr>
        <w:t xml:space="preserve"> 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Palutina</w:t>
      </w:r>
      <w:r w:rsidRPr="00756BAC">
        <w:rPr>
          <w:b w:val="0"/>
        </w:rPr>
        <w:t xml:space="preserve"> O.G Conceptual Structure of SLAVA/FAME/RUHM in Russian, American and German Consciousness // Journal of Sustainable Development, Vol. 8, No. 5,</w:t>
      </w:r>
      <w:r w:rsidRPr="00756BAC">
        <w:rPr>
          <w:b w:val="0"/>
        </w:rPr>
        <w:t xml:space="preserve"> Jule 2015. P. 251-255</w:t>
      </w:r>
      <w:r w:rsidRPr="00756BAC">
        <w:rPr>
          <w:b w:val="0"/>
        </w:rPr>
        <w:t>; 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Pomortseva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N.P., </w:t>
      </w:r>
      <w:r w:rsidRPr="00756BAC">
        <w:rPr>
          <w:b w:val="0"/>
          <w:color w:val="00FF00"/>
          <w:u w:val="single"/>
        </w:rPr>
        <w:t>Gabdrakhmanova</w:t>
      </w:r>
      <w:r w:rsidRPr="00756BAC">
        <w:rPr>
          <w:b w:val="0"/>
        </w:rPr>
        <w:t xml:space="preserve"> E.V. Gifted education in the Republic of Tatarstan: new challenges and innovative decisions // Journal of Sustainable Development, Vol. 8, No. 5 Jule 2015. P. 218-224.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Bodrov</w:t>
      </w:r>
      <w:r w:rsidRPr="00756BAC">
        <w:rPr>
          <w:b w:val="0"/>
        </w:rPr>
        <w:t xml:space="preserve"> O.V., </w:t>
      </w:r>
      <w:r w:rsidRPr="00756BAC">
        <w:rPr>
          <w:b w:val="0"/>
          <w:color w:val="00FF00"/>
          <w:u w:val="single"/>
        </w:rPr>
        <w:t>Norde</w:t>
      </w:r>
      <w:r w:rsidRPr="00756BAC">
        <w:rPr>
          <w:b w:val="0"/>
          <w:color w:val="00FF00"/>
        </w:rPr>
        <w:t>n</w:t>
      </w:r>
      <w:r w:rsidRPr="00756BAC">
        <w:rPr>
          <w:b w:val="0"/>
        </w:rPr>
        <w:t xml:space="preserve"> L.L.</w:t>
      </w:r>
      <w:r w:rsidRPr="00756BAC">
        <w:rPr>
          <w:b w:val="0"/>
        </w:rPr>
        <w:t>, Chanyshev R.N. Russia and Germany In the Life of the American Diplomat George Frost Kennan (Toward His 110</w:t>
      </w:r>
      <w:r w:rsidRPr="00756BAC">
        <w:rPr>
          <w:b w:val="0"/>
          <w:vertAlign w:val="superscript"/>
        </w:rPr>
        <w:t>th</w:t>
      </w:r>
      <w:r w:rsidRPr="00756BAC">
        <w:rPr>
          <w:b w:val="0"/>
        </w:rPr>
        <w:t xml:space="preserve"> Birthday)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Vol. 8, No.7, August 2015. P. 1-8</w:t>
      </w:r>
      <w:r w:rsidRPr="00756BAC">
        <w:rPr>
          <w:b w:val="0"/>
        </w:rPr>
        <w:t>; (ВИ)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Fakhretdinov</w:t>
      </w:r>
      <w:r w:rsidRPr="00756BAC">
        <w:rPr>
          <w:b w:val="0"/>
        </w:rPr>
        <w:t xml:space="preserve"> R.M. Typology of Lingua-Geographical Terms </w:t>
      </w:r>
      <w:r w:rsidRPr="00756BAC">
        <w:rPr>
          <w:b w:val="0"/>
        </w:rPr>
        <w:t xml:space="preserve">of European Languages and Cultures (on the Sample of English, German, French and Tatar)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 Vol. 8, No. 7, August 2015. P. 9-15</w:t>
      </w:r>
      <w:r w:rsidRPr="00756BAC">
        <w:rPr>
          <w:b w:val="0"/>
        </w:rPr>
        <w:t>; 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Akhsanov</w:t>
      </w:r>
      <w:r w:rsidRPr="00756BAC">
        <w:rPr>
          <w:b w:val="0"/>
        </w:rPr>
        <w:t xml:space="preserve"> K.G., </w:t>
      </w:r>
      <w:r w:rsidRPr="00756BAC">
        <w:rPr>
          <w:b w:val="0"/>
          <w:color w:val="00FF00"/>
          <w:u w:val="single"/>
        </w:rPr>
        <w:t>Rustamova</w:t>
      </w:r>
      <w:r w:rsidRPr="00756BAC">
        <w:rPr>
          <w:b w:val="0"/>
        </w:rPr>
        <w:t xml:space="preserve"> M.A., </w:t>
      </w:r>
      <w:r w:rsidRPr="00756BAC">
        <w:rPr>
          <w:b w:val="0"/>
          <w:color w:val="00FF00"/>
          <w:u w:val="single"/>
        </w:rPr>
        <w:t>Motygullina</w:t>
      </w:r>
      <w:r w:rsidRPr="00756BAC">
        <w:rPr>
          <w:b w:val="0"/>
        </w:rPr>
        <w:t xml:space="preserve"> Z.A. The Internal Political Situation In the Ottoman Empire During the First Balkan War On Materials  of Tatar Journalists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Vol. 8, No. 7, August 2015. P. 16-22</w:t>
      </w:r>
      <w:r w:rsidRPr="00756BAC">
        <w:rPr>
          <w:b w:val="0"/>
        </w:rPr>
        <w:t>; (ВиИ/РГЯиК)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Tuhvatullin</w:t>
      </w:r>
      <w:r w:rsidRPr="00756BAC">
        <w:rPr>
          <w:b w:val="0"/>
          <w:color w:val="00000A"/>
        </w:rPr>
        <w:t xml:space="preserve"> A.Kh. To the Problem of Underst</w:t>
      </w:r>
      <w:r w:rsidRPr="00756BAC">
        <w:rPr>
          <w:b w:val="0"/>
          <w:color w:val="00000A"/>
        </w:rPr>
        <w:t xml:space="preserve">anding Historical Processes in the Context of Muslim Society Modernization Processes by the Example of H.-G. Gabashy's Research Works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Vol. 8, No. 7, August 2015. P. 23-28;</w:t>
      </w:r>
      <w:r w:rsidRPr="00756BAC">
        <w:rPr>
          <w:b w:val="0"/>
        </w:rPr>
        <w:t xml:space="preserve"> 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Shuvalova</w:t>
      </w:r>
      <w:r w:rsidRPr="00756BAC">
        <w:rPr>
          <w:b w:val="0"/>
        </w:rPr>
        <w:t xml:space="preserve"> E.M., </w:t>
      </w:r>
      <w:r w:rsidRPr="00756BAC">
        <w:rPr>
          <w:b w:val="0"/>
          <w:color w:val="00FF00"/>
          <w:u w:val="single"/>
        </w:rPr>
        <w:t>Tuhvatullin</w:t>
      </w:r>
      <w:r w:rsidRPr="00756BAC">
        <w:rPr>
          <w:b w:val="0"/>
        </w:rPr>
        <w:t xml:space="preserve"> A.Kh. Pr</w:t>
      </w:r>
      <w:r w:rsidRPr="00756BAC">
        <w:rPr>
          <w:b w:val="0"/>
        </w:rPr>
        <w:t xml:space="preserve">ofessional Thinking Formation of the Students of Pedagogical Department: Didactic Conditions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29-34;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 xml:space="preserve">Fayzullina </w:t>
      </w:r>
      <w:r w:rsidRPr="00756BAC">
        <w:rPr>
          <w:b w:val="0"/>
        </w:rPr>
        <w:t>A.R., Saglam</w:t>
      </w:r>
      <w:r w:rsidRPr="00756BAC">
        <w:rPr>
          <w:b w:val="0"/>
          <w:color w:val="00FF00"/>
          <w:u w:val="single"/>
        </w:rPr>
        <w:t xml:space="preserve"> </w:t>
      </w:r>
      <w:r w:rsidRPr="00756BAC">
        <w:rPr>
          <w:b w:val="0"/>
        </w:rPr>
        <w:t xml:space="preserve">F.A. Methodological Principles and Methods of Design </w:t>
      </w:r>
      <w:r w:rsidRPr="00756BAC">
        <w:rPr>
          <w:b w:val="0"/>
        </w:rPr>
        <w:t xml:space="preserve">and Evaluation of Education Tests In History Education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 P. 35-43; </w:t>
      </w:r>
      <w:r w:rsidRPr="00756BAC">
        <w:rPr>
          <w:b w:val="0"/>
        </w:rPr>
        <w:t>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Nigmatullina</w:t>
      </w:r>
      <w:r w:rsidRPr="00756BAC">
        <w:rPr>
          <w:b w:val="0"/>
        </w:rPr>
        <w:t xml:space="preserve"> A.M. Tradition and Modernism In the Works of the 20</w:t>
      </w:r>
      <w:r w:rsidRPr="00756BAC">
        <w:rPr>
          <w:b w:val="0"/>
          <w:vertAlign w:val="superscript"/>
        </w:rPr>
        <w:t>th</w:t>
      </w:r>
      <w:r w:rsidRPr="00756BAC">
        <w:rPr>
          <w:b w:val="0"/>
        </w:rPr>
        <w:t xml:space="preserve"> Century Turkish Writer A.H. Tanpinar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</w:t>
      </w:r>
      <w:r w:rsidRPr="00756BAC">
        <w:rPr>
          <w:b w:val="0"/>
        </w:rPr>
        <w:t xml:space="preserve">f Sustainable Development, Vol. 8, No. 7, August 2015. P. 44-48;  </w:t>
      </w:r>
      <w:r w:rsidRPr="00756BAC">
        <w:rPr>
          <w:b w:val="0"/>
        </w:rPr>
        <w:t>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lastRenderedPageBreak/>
        <w:t>Valiakhmetov</w:t>
      </w:r>
      <w:r w:rsidRPr="00756BAC">
        <w:rPr>
          <w:b w:val="0"/>
        </w:rPr>
        <w:t xml:space="preserve"> A.N. The Latest Publications of the Czechoslovak Corps In Russia In Modern Russian Historiography (1914-1920)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</w:t>
      </w:r>
      <w:r w:rsidRPr="00756BAC">
        <w:rPr>
          <w:b w:val="0"/>
        </w:rPr>
        <w:t xml:space="preserve">2015. P. 49-54;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Mankova</w:t>
      </w:r>
      <w:r w:rsidRPr="00756BAC">
        <w:rPr>
          <w:b w:val="0"/>
        </w:rPr>
        <w:t xml:space="preserve"> L.I. Political Factors of Process of European Integration of Turkey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Vol. 8, No. 7, August 2015. P. 55-60;  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Baltaeva</w:t>
      </w:r>
      <w:r w:rsidRPr="00756BAC">
        <w:rPr>
          <w:b w:val="0"/>
        </w:rPr>
        <w:t xml:space="preserve"> L.B. The Transformation of the Position of a Woman In the Republic of Turkey In the Twentieth Century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4, August 2015. P. 61-67; </w:t>
      </w:r>
      <w:r w:rsidRPr="00756BAC">
        <w:rPr>
          <w:b w:val="0"/>
        </w:rPr>
        <w:t>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Khuzin</w:t>
      </w:r>
      <w:r w:rsidRPr="00756BAC">
        <w:rPr>
          <w:b w:val="0"/>
        </w:rPr>
        <w:t xml:space="preserve"> F.Sh. On the Process of Sedentarization of Volga Bulgars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</w:t>
      </w:r>
      <w:r w:rsidRPr="00756BAC">
        <w:rPr>
          <w:b w:val="0"/>
        </w:rPr>
        <w:t>rnal of Sustainable Development, Vol. 8, No. 4, August 2015.  P. 68-75;</w:t>
      </w:r>
      <w:r w:rsidRPr="00756BAC">
        <w:rPr>
          <w:b w:val="0"/>
        </w:rPr>
        <w:t xml:space="preserve"> (АиЭ)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 xml:space="preserve">Davletshin </w:t>
      </w:r>
      <w:r w:rsidRPr="00756BAC">
        <w:rPr>
          <w:b w:val="0"/>
        </w:rPr>
        <w:t xml:space="preserve">G.M. Russian-Volga Bulgarian Mutual Relations In the Sphere of Spiritual Culture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76-82; </w:t>
      </w:r>
      <w:r w:rsidRPr="00756BAC">
        <w:rPr>
          <w:b w:val="0"/>
        </w:rPr>
        <w:t>(ТиТ)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Sha</w:t>
      </w:r>
      <w:r w:rsidRPr="00756BAC">
        <w:rPr>
          <w:b w:val="0"/>
          <w:color w:val="00FF00"/>
          <w:u w:val="single"/>
        </w:rPr>
        <w:t>gaviev</w:t>
      </w:r>
      <w:r w:rsidRPr="00756BAC">
        <w:rPr>
          <w:b w:val="0"/>
        </w:rPr>
        <w:t xml:space="preserve"> D.A., </w:t>
      </w:r>
      <w:r w:rsidRPr="00756BAC">
        <w:rPr>
          <w:b w:val="0"/>
          <w:color w:val="00FF00"/>
          <w:u w:val="single"/>
        </w:rPr>
        <w:t>Khisamova</w:t>
      </w:r>
      <w:r w:rsidRPr="00756BAC">
        <w:rPr>
          <w:b w:val="0"/>
        </w:rPr>
        <w:t xml:space="preserve"> V.N. Islamic Theological Literature of the Salafi Sect In the Modern Tatarstan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83-90;  </w:t>
      </w:r>
      <w:r w:rsidRPr="00756BAC">
        <w:rPr>
          <w:b w:val="0"/>
        </w:rPr>
        <w:t>(ВиИ/ЕЯиК)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 xml:space="preserve">Valiakhmetov </w:t>
      </w:r>
      <w:r w:rsidRPr="00756BAC">
        <w:rPr>
          <w:b w:val="0"/>
        </w:rPr>
        <w:t>A.N. Perception of Czechoslovak Corps by Warring Par</w:t>
      </w:r>
      <w:r w:rsidRPr="00756BAC">
        <w:rPr>
          <w:b w:val="0"/>
        </w:rPr>
        <w:t xml:space="preserve">ties in the Volga Region in 1918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91-98;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Khayrutdinov</w:t>
      </w:r>
      <w:r w:rsidRPr="00756BAC">
        <w:rPr>
          <w:b w:val="0"/>
        </w:rPr>
        <w:t xml:space="preserve"> R.R.,  Karimov I.R. Development of Science in the Republic of Tatarstan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99-106; </w:t>
      </w:r>
      <w:r w:rsidRPr="00756BAC">
        <w:rPr>
          <w:b w:val="0"/>
        </w:rPr>
        <w:t>(ИРиСБЭ)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Fayzullina</w:t>
      </w:r>
      <w:r w:rsidRPr="00756BAC">
        <w:rPr>
          <w:b w:val="0"/>
        </w:rPr>
        <w:t xml:space="preserve"> A.R., Saglam F.A. History and Social Sciences Teacher’s Professional Activity In the Context of IT-Development of Education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</w:t>
      </w:r>
      <w:r w:rsidRPr="00756BAC">
        <w:rPr>
          <w:b w:val="0"/>
        </w:rPr>
        <w:t xml:space="preserve">, Vol. 8, No. 7, August 2015. P. 107-112; </w:t>
      </w:r>
      <w:r w:rsidRPr="00756BAC">
        <w:rPr>
          <w:b w:val="0"/>
        </w:rPr>
        <w:t xml:space="preserve"> 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Almazova</w:t>
      </w:r>
      <w:r w:rsidRPr="00756BAC">
        <w:rPr>
          <w:b w:val="0"/>
        </w:rPr>
        <w:t xml:space="preserve"> L.I. Features of Development of Modern Islamic Discourse Among Muslims of the Volga-Ural Region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4, August 2015. P. 113-120; </w:t>
      </w:r>
      <w:r w:rsidRPr="00756BAC">
        <w:rPr>
          <w:b w:val="0"/>
        </w:rPr>
        <w:t>(ВиИ)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Khayrutdinov</w:t>
      </w:r>
      <w:r w:rsidRPr="00756BAC">
        <w:rPr>
          <w:b w:val="0"/>
        </w:rPr>
        <w:t xml:space="preserve"> R</w:t>
      </w:r>
      <w:r w:rsidRPr="00756BAC">
        <w:rPr>
          <w:b w:val="0"/>
        </w:rPr>
        <w:t xml:space="preserve">.R.,  Abdullin Kh.M. The Muslim Military Clergy of the Russian Empire At the End of the XVIIIth - Beginning of the XXth Century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Vol. 8, No. 7, August 2015. P. 121-130;</w:t>
      </w:r>
      <w:r w:rsidRPr="00756BAC">
        <w:rPr>
          <w:b w:val="0"/>
        </w:rPr>
        <w:t xml:space="preserve"> 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Vostrikov</w:t>
      </w:r>
      <w:r w:rsidRPr="00756BAC">
        <w:rPr>
          <w:b w:val="0"/>
        </w:rPr>
        <w:t xml:space="preserve"> I.V. Athens Military Command I</w:t>
      </w:r>
      <w:r w:rsidRPr="00756BAC">
        <w:rPr>
          <w:b w:val="0"/>
        </w:rPr>
        <w:t xml:space="preserve">n the Last Third of the IV-III Centuries BC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131-138; </w:t>
      </w:r>
      <w:r w:rsidRPr="00756BAC">
        <w:rPr>
          <w:b w:val="0"/>
        </w:rPr>
        <w:t>(ВИ)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Shamsytdinova</w:t>
      </w:r>
      <w:r w:rsidRPr="00756BAC">
        <w:rPr>
          <w:b w:val="0"/>
        </w:rPr>
        <w:t xml:space="preserve"> R.G. Development of Archiving In the Russian Province In the End of XIX Century - 1930s.</w:t>
      </w:r>
      <w:r w:rsidRPr="00756BAC">
        <w:rPr>
          <w:b w:val="0"/>
          <w:vertAlign w:val="superscript"/>
        </w:rPr>
        <w:t xml:space="preserve"> </w:t>
      </w:r>
      <w:r w:rsidRPr="00756BAC">
        <w:rPr>
          <w:b w:val="0"/>
        </w:rPr>
        <w:t>(Case Study: the Kazan Pr</w:t>
      </w:r>
      <w:r w:rsidRPr="00756BAC">
        <w:rPr>
          <w:b w:val="0"/>
        </w:rPr>
        <w:t xml:space="preserve">ovince and Tatar Republic)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139-146; </w:t>
      </w:r>
      <w:r w:rsidRPr="00756BAC">
        <w:rPr>
          <w:b w:val="0"/>
        </w:rPr>
        <w:t>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Vagapova</w:t>
      </w:r>
      <w:r w:rsidRPr="00756BAC">
        <w:rPr>
          <w:b w:val="0"/>
          <w:color w:val="0000FF"/>
          <w:u w:val="single"/>
        </w:rPr>
        <w:t xml:space="preserve"> </w:t>
      </w:r>
      <w:r w:rsidRPr="00756BAC">
        <w:rPr>
          <w:b w:val="0"/>
        </w:rPr>
        <w:t xml:space="preserve">F.G., </w:t>
      </w:r>
      <w:r w:rsidRPr="00756BAC">
        <w:rPr>
          <w:b w:val="0"/>
          <w:color w:val="00FF00"/>
          <w:u w:val="single"/>
        </w:rPr>
        <w:t>Donina</w:t>
      </w:r>
      <w:r w:rsidRPr="00756BAC">
        <w:rPr>
          <w:b w:val="0"/>
          <w:color w:val="212121"/>
        </w:rPr>
        <w:t xml:space="preserve"> L.N. Factors of Sufi Ideology Influence on the Formation of the Tatar Hand-Written Book Traditions. </w:t>
      </w:r>
      <w:r w:rsidRPr="00756BAC">
        <w:rPr>
          <w:b w:val="0"/>
          <w:color w:val="212121"/>
          <w:lang w:val="ru-RU"/>
        </w:rPr>
        <w:t>Влияние суффизма на</w:t>
      </w:r>
      <w:r w:rsidRPr="00756BAC">
        <w:rPr>
          <w:b w:val="0"/>
          <w:color w:val="212121"/>
          <w:lang w:val="ru-RU"/>
        </w:rPr>
        <w:t xml:space="preserve"> формирование традиции татарского рукописного книжного искусства </w:t>
      </w:r>
      <w:r w:rsidRPr="00756BAC">
        <w:rPr>
          <w:b w:val="0"/>
          <w:color w:val="000000"/>
          <w:highlight w:val="white"/>
          <w:lang w:val="ru-RU"/>
        </w:rPr>
        <w:t xml:space="preserve">// </w:t>
      </w:r>
      <w:r w:rsidRPr="00756BAC">
        <w:rPr>
          <w:b w:val="0"/>
        </w:rPr>
        <w:t>Journal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of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Sustainable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Development</w:t>
      </w:r>
      <w:r w:rsidRPr="00756BAC">
        <w:rPr>
          <w:b w:val="0"/>
          <w:lang w:val="ru-RU"/>
        </w:rPr>
        <w:t xml:space="preserve">, </w:t>
      </w:r>
      <w:r w:rsidRPr="00756BAC">
        <w:rPr>
          <w:b w:val="0"/>
        </w:rPr>
        <w:t>Vol</w:t>
      </w:r>
      <w:r w:rsidRPr="00756BAC">
        <w:rPr>
          <w:b w:val="0"/>
          <w:lang w:val="ru-RU"/>
        </w:rPr>
        <w:t xml:space="preserve">. 8, </w:t>
      </w:r>
      <w:r w:rsidRPr="00756BAC">
        <w:rPr>
          <w:b w:val="0"/>
        </w:rPr>
        <w:t>No</w:t>
      </w:r>
      <w:r w:rsidRPr="00756BAC">
        <w:rPr>
          <w:b w:val="0"/>
          <w:lang w:val="ru-RU"/>
        </w:rPr>
        <w:t xml:space="preserve">. 7, </w:t>
      </w:r>
      <w:r w:rsidRPr="00756BAC">
        <w:rPr>
          <w:b w:val="0"/>
        </w:rPr>
        <w:t>August</w:t>
      </w:r>
      <w:r w:rsidRPr="00756BAC">
        <w:rPr>
          <w:b w:val="0"/>
          <w:lang w:val="ru-RU"/>
        </w:rPr>
        <w:t xml:space="preserve"> 2015. </w:t>
      </w:r>
      <w:r w:rsidRPr="00756BAC">
        <w:rPr>
          <w:b w:val="0"/>
        </w:rPr>
        <w:t xml:space="preserve">P. 147-152;  </w:t>
      </w:r>
      <w:r w:rsidRPr="00756BAC">
        <w:rPr>
          <w:b w:val="0"/>
        </w:rPr>
        <w:t>(М,КиТ)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Sinitzyn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 xml:space="preserve">O.V., </w:t>
      </w:r>
      <w:r w:rsidRPr="00756BAC">
        <w:rPr>
          <w:b w:val="0"/>
          <w:color w:val="00FF00"/>
          <w:u w:val="single"/>
        </w:rPr>
        <w:t>Imamutdinova</w:t>
      </w:r>
      <w:r w:rsidRPr="00756BAC">
        <w:rPr>
          <w:b w:val="0"/>
        </w:rPr>
        <w:t xml:space="preserve"> F.M. Generations In Historical Science: the Hvostovs Dynasty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</w:t>
      </w:r>
      <w:r w:rsidRPr="00756BAC">
        <w:rPr>
          <w:b w:val="0"/>
        </w:rPr>
        <w:t xml:space="preserve">Sustainable Development, Vol. 8, No. 7, August 2015. P. 153-158;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Letyaev</w:t>
      </w:r>
      <w:r w:rsidRPr="00756BAC">
        <w:rPr>
          <w:b w:val="0"/>
        </w:rPr>
        <w:t xml:space="preserve"> V.A., Letyaeva E.V. Corruption Threats in Regulations: Analytical Review of the Literature and Case Materials of the Russian Federation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Vol. 8,</w:t>
      </w:r>
      <w:r w:rsidRPr="00756BAC">
        <w:rPr>
          <w:b w:val="0"/>
        </w:rPr>
        <w:t xml:space="preserve"> No. 7, August 2015. P. 159-166; </w:t>
      </w:r>
      <w:r w:rsidRPr="00756BAC">
        <w:rPr>
          <w:b w:val="0"/>
        </w:rPr>
        <w:t>(ИиИ)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lastRenderedPageBreak/>
        <w:t>Sitdikov</w:t>
      </w:r>
      <w:r w:rsidRPr="00756BAC">
        <w:rPr>
          <w:b w:val="0"/>
        </w:rPr>
        <w:t xml:space="preserve"> A.G., Izmailov I.L.,</w:t>
      </w:r>
      <w:r w:rsidRPr="00756BAC">
        <w:rPr>
          <w:b w:val="0"/>
          <w:color w:val="00FF00"/>
          <w:u w:val="single"/>
        </w:rPr>
        <w:t xml:space="preserve"> Khayrutdinov</w:t>
      </w:r>
      <w:r w:rsidRPr="00756BAC">
        <w:rPr>
          <w:b w:val="0"/>
        </w:rPr>
        <w:t xml:space="preserve"> R.R. Weapons, Fortification and Military Art of the Volga Bulgaria in the 10</w:t>
      </w:r>
      <w:r w:rsidRPr="00756BAC">
        <w:rPr>
          <w:b w:val="0"/>
          <w:vertAlign w:val="superscript"/>
        </w:rPr>
        <w:t>th</w:t>
      </w:r>
      <w:r w:rsidRPr="00756BAC">
        <w:rPr>
          <w:b w:val="0"/>
        </w:rPr>
        <w:t xml:space="preserve"> – the First Third of the 13</w:t>
      </w:r>
      <w:r w:rsidRPr="00756BAC">
        <w:rPr>
          <w:b w:val="0"/>
          <w:vertAlign w:val="superscript"/>
        </w:rPr>
        <w:t>th</w:t>
      </w:r>
      <w:r w:rsidRPr="00756BAC">
        <w:rPr>
          <w:b w:val="0"/>
        </w:rPr>
        <w:t xml:space="preserve"> Centuries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Vol. 8, No. 7, A</w:t>
      </w:r>
      <w:r w:rsidRPr="00756BAC">
        <w:rPr>
          <w:b w:val="0"/>
        </w:rPr>
        <w:t xml:space="preserve">ugust 2015. P. 167-177; </w:t>
      </w:r>
      <w:r w:rsidRPr="00756BAC">
        <w:rPr>
          <w:b w:val="0"/>
        </w:rPr>
        <w:t>(АиЭ/ИРиСБЗ)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Gafarov</w:t>
      </w:r>
      <w:r w:rsidRPr="00756BAC">
        <w:rPr>
          <w:b w:val="0"/>
        </w:rPr>
        <w:t xml:space="preserve"> A.A. Russian Muslim Lifestyle Renovation Problems In the Modernistic Literature of the Late 19</w:t>
      </w:r>
      <w:r w:rsidRPr="00756BAC">
        <w:rPr>
          <w:b w:val="0"/>
          <w:vertAlign w:val="superscript"/>
        </w:rPr>
        <w:t>th</w:t>
      </w:r>
      <w:r w:rsidRPr="00756BAC">
        <w:rPr>
          <w:b w:val="0"/>
        </w:rPr>
        <w:t xml:space="preserve"> and Early 20</w:t>
      </w:r>
      <w:r w:rsidRPr="00756BAC">
        <w:rPr>
          <w:b w:val="0"/>
          <w:vertAlign w:val="superscript"/>
        </w:rPr>
        <w:t>th</w:t>
      </w:r>
      <w:r w:rsidRPr="00756BAC">
        <w:rPr>
          <w:b w:val="0"/>
        </w:rPr>
        <w:t xml:space="preserve"> Century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167-177;  </w:t>
      </w:r>
      <w:r w:rsidRPr="00756BAC">
        <w:rPr>
          <w:b w:val="0"/>
        </w:rPr>
        <w:t>(МПиМЭО)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Bukharaev</w:t>
      </w:r>
      <w:r w:rsidRPr="00756BAC">
        <w:rPr>
          <w:b w:val="0"/>
        </w:rPr>
        <w:t xml:space="preserve"> V.M., </w:t>
      </w:r>
      <w:r w:rsidRPr="00756BAC">
        <w:rPr>
          <w:b w:val="0"/>
          <w:color w:val="00FF00"/>
        </w:rPr>
        <w:t>Nabiev</w:t>
      </w:r>
      <w:r w:rsidRPr="00756BAC">
        <w:rPr>
          <w:b w:val="0"/>
        </w:rPr>
        <w:t xml:space="preserve"> R.A. The Policy of Memory As the Tool of a Sustainable Development of Multi-Ethnic Community: the Experience of the Republic of Tatarstan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178-184; </w:t>
      </w:r>
      <w:r w:rsidRPr="00756BAC">
        <w:rPr>
          <w:b w:val="0"/>
        </w:rPr>
        <w:t>(МПиМЭО)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Zaynull</w:t>
      </w:r>
      <w:r w:rsidRPr="00756BAC">
        <w:rPr>
          <w:b w:val="0"/>
          <w:color w:val="00FF00"/>
        </w:rPr>
        <w:t xml:space="preserve">in </w:t>
      </w:r>
      <w:r w:rsidRPr="00756BAC">
        <w:rPr>
          <w:b w:val="0"/>
        </w:rPr>
        <w:t xml:space="preserve">G.G. The Role of Spiritual and Theological Literature In Tatar Culture of the XVIII and Early XX Centuries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185-192; </w:t>
      </w:r>
      <w:r w:rsidRPr="00756BAC">
        <w:rPr>
          <w:b w:val="0"/>
        </w:rPr>
        <w:t>(К,ИиКСДВ)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Nedashkovsky</w:t>
      </w:r>
      <w:r w:rsidRPr="00756BAC">
        <w:rPr>
          <w:b w:val="0"/>
        </w:rPr>
        <w:t xml:space="preserve"> L.F. Trade In the Golden Horde Volga Region</w:t>
      </w:r>
      <w:r w:rsidRPr="00756BAC">
        <w:rPr>
          <w:b w:val="0"/>
        </w:rPr>
        <w:t xml:space="preserve">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193-198; </w:t>
      </w:r>
      <w:r w:rsidRPr="00756BAC">
        <w:rPr>
          <w:b w:val="0"/>
        </w:rPr>
        <w:t>(АиЭ)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Morozova</w:t>
      </w:r>
      <w:r w:rsidRPr="00756BAC">
        <w:rPr>
          <w:b w:val="0"/>
        </w:rPr>
        <w:t xml:space="preserve"> T.V., Gabdrakhmanova E.V. Forms of Students’ Intercultural Communication Development in a Multicultural Academic University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</w:t>
      </w:r>
      <w:r w:rsidRPr="00756BAC">
        <w:rPr>
          <w:b w:val="0"/>
        </w:rPr>
        <w:t>, Vol. 8, No. 7, August 2015. P. 199-206;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Sabirova</w:t>
      </w:r>
      <w:r w:rsidRPr="00756BAC">
        <w:rPr>
          <w:b w:val="0"/>
        </w:rPr>
        <w:t xml:space="preserve"> D.R. Professional Training and Support of Student-Teachers at Schools: a View From Britain and Russia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2015, Vol. 8, No. 7, P. 207-213;</w:t>
      </w:r>
      <w:r w:rsidRPr="00756BAC">
        <w:rPr>
          <w:b w:val="0"/>
        </w:rPr>
        <w:t xml:space="preserve"> 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Venidiktova</w:t>
      </w:r>
      <w:r w:rsidRPr="00756BAC">
        <w:rPr>
          <w:b w:val="0"/>
        </w:rPr>
        <w:t xml:space="preserve"> E.A. Argos I</w:t>
      </w:r>
      <w:r w:rsidRPr="00756BAC">
        <w:rPr>
          <w:b w:val="0"/>
        </w:rPr>
        <w:t xml:space="preserve">n Greek Inter-Poleis Relations In the 4th Century BC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Vol. 8, No. 7, August 2015. P. 214-221;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Galiullina</w:t>
      </w:r>
      <w:r w:rsidRPr="00756BAC">
        <w:rPr>
          <w:b w:val="0"/>
        </w:rPr>
        <w:t xml:space="preserve"> D.M. H. Maksudi's First-Reader "Мөgallim әүvәl" ("The Former Teacher"</w:t>
      </w:r>
      <w:r w:rsidRPr="00756BAC">
        <w:rPr>
          <w:b w:val="0"/>
        </w:rPr>
        <w:t xml:space="preserve">) (the End of the XIX – the Beginning of the XX Century): Origin, Text and Interpretation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 xml:space="preserve">Journal of Sustainable Development, Vol. 8, No. 7, August 2015. P. 222-226; </w:t>
      </w:r>
      <w:r w:rsidRPr="00756BAC">
        <w:rPr>
          <w:b w:val="0"/>
        </w:rPr>
        <w:t>(ИиИ)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Sitdikov</w:t>
      </w:r>
      <w:r w:rsidRPr="00756BAC">
        <w:rPr>
          <w:b w:val="0"/>
        </w:rPr>
        <w:t xml:space="preserve"> A.G., </w:t>
      </w:r>
      <w:r w:rsidRPr="00756BAC">
        <w:rPr>
          <w:b w:val="0"/>
          <w:color w:val="00FF00"/>
          <w:u w:val="single"/>
        </w:rPr>
        <w:t>Khramchenkova</w:t>
      </w:r>
      <w:r w:rsidRPr="00756BAC">
        <w:rPr>
          <w:b w:val="0"/>
        </w:rPr>
        <w:t xml:space="preserve"> R.Kh. Typology of Glazed Ceramics of the Kazan Khana</w:t>
      </w:r>
      <w:r w:rsidRPr="00756BAC">
        <w:rPr>
          <w:b w:val="0"/>
        </w:rPr>
        <w:t xml:space="preserve">te and Analysis of Its Element Composition </w:t>
      </w:r>
      <w:r w:rsidRPr="00756BAC">
        <w:rPr>
          <w:b w:val="0"/>
          <w:color w:val="000000"/>
          <w:highlight w:val="white"/>
        </w:rPr>
        <w:t xml:space="preserve">// </w:t>
      </w:r>
      <w:r w:rsidRPr="00756BAC">
        <w:rPr>
          <w:b w:val="0"/>
        </w:rPr>
        <w:t>Journal of Sustainable Development,  Vol. 8, No. 7, August 2015. P. 227-234;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Golikova G., Volkova O., </w:t>
      </w:r>
      <w:r w:rsidRPr="00756BAC">
        <w:rPr>
          <w:b w:val="0"/>
          <w:color w:val="00FF00"/>
          <w:u w:val="single"/>
        </w:rPr>
        <w:t>Palutina</w:t>
      </w:r>
      <w:r w:rsidRPr="00756BAC">
        <w:rPr>
          <w:b w:val="0"/>
        </w:rPr>
        <w:t xml:space="preserve"> O. The European Cultural Code in A.I. Solzhenitsyn’s Prose: Speсific Features of Artistic Functioni</w:t>
      </w:r>
      <w:r w:rsidRPr="00756BAC">
        <w:rPr>
          <w:b w:val="0"/>
        </w:rPr>
        <w:t>ng // Mediterranean Journal of Social Sciences, MCSER Publishing, Rome-Italy, Vol. 6, No 3, S. 2, May 2015. P. 121-126. ISSN 2039-2117;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Takhtarova</w:t>
      </w:r>
      <w:r w:rsidRPr="00756BAC">
        <w:rPr>
          <w:b w:val="0"/>
        </w:rPr>
        <w:t xml:space="preserve"> S.S. Communicative Category of Politeness in German and Russian Linguistic Culture // Mediterranean Journal o</w:t>
      </w:r>
      <w:r w:rsidRPr="00756BAC">
        <w:rPr>
          <w:b w:val="0"/>
        </w:rPr>
        <w:t>f Social Sciences. 2015. Volume 6, Issue 3, Pages 497-502</w:t>
      </w:r>
      <w:r w:rsidRPr="00756BAC">
        <w:rPr>
          <w:b w:val="0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Titova</w:t>
      </w:r>
      <w:r w:rsidRPr="00756BAC">
        <w:rPr>
          <w:b w:val="0"/>
        </w:rPr>
        <w:t xml:space="preserve"> T.A., </w:t>
      </w:r>
      <w:r w:rsidRPr="00756BAC">
        <w:rPr>
          <w:b w:val="0"/>
          <w:color w:val="00FF00"/>
          <w:u w:val="single"/>
        </w:rPr>
        <w:t>Kozlov</w:t>
      </w:r>
      <w:r w:rsidRPr="00756BAC">
        <w:rPr>
          <w:b w:val="0"/>
        </w:rPr>
        <w:t xml:space="preserve"> V.,</w:t>
      </w:r>
      <w:r w:rsidRPr="00756BAC">
        <w:rPr>
          <w:b w:val="0"/>
          <w:color w:val="00FF00"/>
          <w:u w:val="single"/>
        </w:rPr>
        <w:t xml:space="preserve"> Gushchina</w:t>
      </w:r>
      <w:r w:rsidRPr="00756BAC">
        <w:rPr>
          <w:b w:val="0"/>
        </w:rPr>
        <w:t xml:space="preserve"> E.G., </w:t>
      </w:r>
      <w:r w:rsidRPr="00756BAC">
        <w:rPr>
          <w:b w:val="0"/>
          <w:color w:val="00FF00"/>
          <w:u w:val="single"/>
        </w:rPr>
        <w:t>Vyatchina</w:t>
      </w:r>
      <w:r w:rsidRPr="00756BAC">
        <w:rPr>
          <w:b w:val="0"/>
        </w:rPr>
        <w:t xml:space="preserve"> M. Young Representatives of Ethnic Communities: Sociocultural Strategies and Practices // Mediterranean Journal of Social Sciences. 2015. Volume 6,</w:t>
      </w:r>
      <w:r w:rsidRPr="00756BAC">
        <w:rPr>
          <w:b w:val="0"/>
        </w:rPr>
        <w:t xml:space="preserve"> Issue 3, 2015, Pages 287-292</w:t>
      </w:r>
      <w:r w:rsidRPr="00756BAC">
        <w:rPr>
          <w:b w:val="0"/>
        </w:rPr>
        <w:t>. (АиЭ);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Beloglazov</w:t>
      </w:r>
      <w:r w:rsidRPr="00756BAC">
        <w:rPr>
          <w:b w:val="0"/>
        </w:rPr>
        <w:t xml:space="preserve"> A.V. Russia’s Policy on Providing Security in Central Asia at the Beginning of the XXI Century // Mediterranean Journal of Social Sciences. 2015. Volume 6, Issue 3, 2015, Pages 219-226</w:t>
      </w:r>
      <w:r w:rsidRPr="00756BAC">
        <w:rPr>
          <w:b w:val="0"/>
        </w:rPr>
        <w:t>. (МОиЗР);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Mukhametzyan</w:t>
      </w:r>
      <w:r w:rsidRPr="00756BAC">
        <w:rPr>
          <w:b w:val="0"/>
          <w:color w:val="00FF00"/>
          <w:u w:val="single"/>
        </w:rPr>
        <w:t>ov</w:t>
      </w:r>
      <w:r w:rsidRPr="00756BAC">
        <w:rPr>
          <w:b w:val="0"/>
        </w:rPr>
        <w:t xml:space="preserve"> R.R. Influence of Far Eastern Culture on Russian Cinema of The First Half Of The Twentieth Century  // Mediterranean Journal of Social Sciences. - 2015. Volume 6, Issue 3, 2015, Pages 195-201</w:t>
      </w:r>
      <w:r w:rsidRPr="00756BAC">
        <w:rPr>
          <w:b w:val="0"/>
        </w:rPr>
        <w:t>. (К, ИиКСДВ);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lastRenderedPageBreak/>
        <w:t xml:space="preserve">Rung </w:t>
      </w:r>
      <w:r w:rsidRPr="00756BAC">
        <w:rPr>
          <w:b w:val="0"/>
        </w:rPr>
        <w:t>E.V. Athens and the Achaemenid Persian Empire in 508/7 BC: Prologue to the Conflict // Mediterranean Journal of Social Sciences. 2015. Volume 6, Issue 3, 2015, Pages 257-262</w:t>
      </w:r>
      <w:r w:rsidRPr="00756BAC">
        <w:rPr>
          <w:b w:val="0"/>
        </w:rPr>
        <w:t>. (ВИ);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Fakhrutdinova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A.V., Salyakhov E.F., Zagidullina, V.M, Aleshina E.A. Small B</w:t>
      </w:r>
      <w:r w:rsidRPr="00756BAC">
        <w:rPr>
          <w:b w:val="0"/>
        </w:rPr>
        <w:t xml:space="preserve">usiness Capabilities for Employment // Asian Social Science, 2015  Vol. 11, No. 11 p 341-346.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Fakhrutdinova</w:t>
      </w:r>
      <w:r w:rsidRPr="00756BAC">
        <w:rPr>
          <w:b w:val="0"/>
        </w:rPr>
        <w:t xml:space="preserve"> A.V., Kamaseva, A.E., Salyakhov, A. L., Halikov, A. V Review of Labor Market in Russia // Asian Social Science,2015  Vol. 11, No. 11 p 336-341.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Gal</w:t>
      </w:r>
      <w:r w:rsidRPr="00756BAC">
        <w:rPr>
          <w:b w:val="0"/>
          <w:color w:val="00FF00"/>
          <w:u w:val="single"/>
        </w:rPr>
        <w:t>iullina</w:t>
      </w:r>
      <w:r w:rsidRPr="00756BAC">
        <w:rPr>
          <w:b w:val="0"/>
        </w:rPr>
        <w:t xml:space="preserve"> E., 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Kondrateva</w:t>
      </w:r>
      <w:r w:rsidRPr="00756BAC">
        <w:rPr>
          <w:b w:val="0"/>
        </w:rPr>
        <w:t xml:space="preserve">, I.G.,  </w:t>
      </w:r>
      <w:r w:rsidRPr="00756BAC">
        <w:rPr>
          <w:b w:val="0"/>
          <w:color w:val="00FF00"/>
          <w:u w:val="single"/>
        </w:rPr>
        <w:t>Madyakina</w:t>
      </w:r>
      <w:r w:rsidRPr="00756BAC">
        <w:rPr>
          <w:b w:val="0"/>
        </w:rPr>
        <w:t>, N. Level and criteria of students’ foreign-language communicative competence // Mediterranean Journal of Social Sciences. Volume 6, Issue 3, 2015, Pages 301-305.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Ismagilova</w:t>
      </w:r>
      <w:r w:rsidRPr="00756BAC">
        <w:rPr>
          <w:b w:val="0"/>
        </w:rPr>
        <w:t xml:space="preserve"> A.R.</w:t>
      </w:r>
      <w:r w:rsidRPr="00756BAC">
        <w:rPr>
          <w:b w:val="0"/>
          <w:u w:val="single"/>
        </w:rPr>
        <w:t>,</w:t>
      </w:r>
      <w:r w:rsidRPr="00756BAC">
        <w:rPr>
          <w:b w:val="0"/>
        </w:rPr>
        <w:t xml:space="preserve"> Solnyshkina, M.I. Linguistic Lands</w:t>
      </w:r>
      <w:r w:rsidRPr="00756BAC">
        <w:rPr>
          <w:b w:val="0"/>
        </w:rPr>
        <w:t>cape Westernization and Glocalization: the case of Kazan, Republic of Tatarstan // XLinguae Journal, Volume 8 Issue 2, April 2015, ISSN 1337-8384, pp. 36-53.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Shaikhelislamov R.F., </w:t>
      </w:r>
      <w:r w:rsidRPr="00756BAC">
        <w:rPr>
          <w:b w:val="0"/>
          <w:color w:val="00FF00"/>
          <w:u w:val="single"/>
        </w:rPr>
        <w:t>Makhmutova</w:t>
      </w:r>
      <w:r w:rsidRPr="00756BAC">
        <w:rPr>
          <w:b w:val="0"/>
        </w:rPr>
        <w:t xml:space="preserve"> A.N. The role of school management in enhancement of foreign lang</w:t>
      </w:r>
      <w:r w:rsidRPr="00756BAC">
        <w:rPr>
          <w:b w:val="0"/>
        </w:rPr>
        <w:t>uage education // Review of European Studies, Vol. 7, Issue 4. 2015. Pages 198-208.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Mefodeva</w:t>
      </w:r>
      <w:r w:rsidRPr="00756BAC">
        <w:rPr>
          <w:b w:val="0"/>
        </w:rPr>
        <w:t xml:space="preserve"> M.A., Mikhailov F.B., Fakhrutdinova E.V., Yagudin R.K. Work optimization of the production staff when implementing technical innovations // Mediterranean Journal o</w:t>
      </w:r>
      <w:r w:rsidRPr="00756BAC">
        <w:rPr>
          <w:b w:val="0"/>
        </w:rPr>
        <w:t>f Social Sciences, Volume 6, Issue 1S3, 2015, Pages 86-90.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Salyakhova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 xml:space="preserve">G.I., Valeeva R.A. Pedagogical stimulation of university students’ social competence development by means of interdisciplinary integration // Review of European Studies, Volume 7, Issue </w:t>
      </w:r>
      <w:r w:rsidRPr="00756BAC">
        <w:rPr>
          <w:b w:val="0"/>
        </w:rPr>
        <w:t>5, 2015, Pages 186-192.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</w:rPr>
        <w:t>Valeev</w:t>
      </w:r>
      <w:r w:rsidRPr="00756BAC">
        <w:rPr>
          <w:b w:val="0"/>
        </w:rPr>
        <w:t xml:space="preserve"> A.A., Valeeva L.A., Sirazeeva A.F. University Students’ Intercultural Competence Development in Foreign Language Teaching by Means of Axiological Approach // Review of European Studies; Vol. 7, No. 4; 2015. Pp.178-185.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Valeev</w:t>
      </w:r>
      <w:r w:rsidRPr="00756BAC">
        <w:rPr>
          <w:b w:val="0"/>
        </w:rPr>
        <w:t xml:space="preserve"> A.A., Valeeva, L.A., Sirazeeva, A.F. Study of University students’ Foreign Language speech activity formation // Review of European Studies; Vol. 7, No. 5; 2015. Pp.38-46.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highlight w:val="white"/>
        </w:rPr>
        <w:t>Valeev</w:t>
      </w:r>
      <w:r w:rsidRPr="00756BAC">
        <w:rPr>
          <w:b w:val="0"/>
          <w:highlight w:val="white"/>
        </w:rPr>
        <w:t xml:space="preserve"> A.A., </w:t>
      </w:r>
      <w:r w:rsidRPr="00756BAC">
        <w:rPr>
          <w:b w:val="0"/>
          <w:color w:val="000000"/>
          <w:highlight w:val="white"/>
        </w:rPr>
        <w:t>Safina, M.S. Study of Humanitarian High School Students’ Readiness fo</w:t>
      </w:r>
      <w:r w:rsidRPr="00756BAC">
        <w:rPr>
          <w:b w:val="0"/>
          <w:color w:val="000000"/>
          <w:highlight w:val="white"/>
        </w:rPr>
        <w:t>r Intercultural Communication Formation // Review of European Studies</w:t>
      </w:r>
      <w:r w:rsidRPr="00756BAC">
        <w:rPr>
          <w:b w:val="0"/>
          <w:highlight w:val="white"/>
        </w:rPr>
        <w:t>,</w:t>
      </w:r>
      <w:r w:rsidRPr="00756BAC">
        <w:rPr>
          <w:b w:val="0"/>
          <w:color w:val="000000"/>
          <w:highlight w:val="white"/>
        </w:rPr>
        <w:t xml:space="preserve"> Vol. 7, No. 5; 2015. Pp.52-60.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Valeev</w:t>
      </w:r>
      <w:r w:rsidRPr="00756BAC">
        <w:rPr>
          <w:b w:val="0"/>
        </w:rPr>
        <w:t xml:space="preserve"> A.A., Burganova, N.T. Development of Technical College Students’ Communicative Competence // Review of European Studies; Vol. 7, No. 5; 2015. Pp.79</w:t>
      </w:r>
      <w:r w:rsidRPr="00756BAC">
        <w:rPr>
          <w:b w:val="0"/>
        </w:rPr>
        <w:t>-90.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0000"/>
          <w:highlight w:val="white"/>
        </w:rPr>
        <w:t xml:space="preserve">Kodolova I.A., Stepanova Yu.V., </w:t>
      </w:r>
      <w:r w:rsidRPr="00756BAC">
        <w:rPr>
          <w:b w:val="0"/>
          <w:color w:val="00FF00"/>
          <w:u w:val="single"/>
        </w:rPr>
        <w:t>Arzhantseva</w:t>
      </w:r>
      <w:r w:rsidRPr="00756BAC">
        <w:rPr>
          <w:b w:val="0"/>
          <w:color w:val="000000"/>
          <w:highlight w:val="white"/>
        </w:rPr>
        <w:t xml:space="preserve"> N.V. Innovation Development Strategy for Enterprises of Tatarstan Republic // Asian Social Science; Volume 11, Issue 11, 30 April 2015, Pages 323-329.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Akhmadeev M.G., Gerasimova O.E., Bagautdinova N.G., </w:t>
      </w:r>
      <w:r w:rsidRPr="00756BAC">
        <w:rPr>
          <w:b w:val="0"/>
          <w:color w:val="00FF00"/>
          <w:u w:val="single"/>
        </w:rPr>
        <w:t>Arzh</w:t>
      </w:r>
      <w:r w:rsidRPr="00756BAC">
        <w:rPr>
          <w:b w:val="0"/>
          <w:color w:val="00FF00"/>
          <w:u w:val="single"/>
        </w:rPr>
        <w:t>antseva</w:t>
      </w:r>
      <w:r w:rsidRPr="00756BAC">
        <w:rPr>
          <w:b w:val="0"/>
        </w:rPr>
        <w:t xml:space="preserve"> N.V.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Current risk factors and some aspects of prospective development of agro-industrial complex potential in Tatarstan: Financial, investment, innovative // Asian Social Science, Volume 11, Issue 11, 30 April 2015, Pages 206-213.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highlight w:val="white"/>
        </w:rPr>
        <w:t>Rubtsov V.A., Gab</w:t>
      </w:r>
      <w:r w:rsidRPr="00756BAC">
        <w:rPr>
          <w:b w:val="0"/>
          <w:highlight w:val="white"/>
        </w:rPr>
        <w:t xml:space="preserve">drakhmanov N.K., Mustafin M.R., </w:t>
      </w:r>
      <w:r w:rsidRPr="00756BAC">
        <w:rPr>
          <w:b w:val="0"/>
          <w:color w:val="00FF00"/>
          <w:u w:val="single"/>
        </w:rPr>
        <w:t>Arzhantseva</w:t>
      </w:r>
      <w:r w:rsidRPr="00756BAC">
        <w:rPr>
          <w:b w:val="0"/>
          <w:highlight w:val="white"/>
        </w:rPr>
        <w:t xml:space="preserve"> N.V.</w:t>
      </w:r>
      <w:r w:rsidRPr="00756BAC">
        <w:rPr>
          <w:b w:val="0"/>
          <w:highlight w:val="white"/>
          <w:u w:val="single"/>
        </w:rPr>
        <w:t xml:space="preserve"> </w:t>
      </w:r>
      <w:r w:rsidRPr="00756BAC">
        <w:rPr>
          <w:b w:val="0"/>
        </w:rPr>
        <w:t>Optimization model of making a decision in the conditions of uncertainty (correlation of interests and preferences in regional systems) // Mediterranean Journal of Social Sciences; Volume 6, No 3, 2015, Page</w:t>
      </w:r>
      <w:r w:rsidRPr="00756BAC">
        <w:rPr>
          <w:b w:val="0"/>
        </w:rPr>
        <w:t>s 781-785.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highlight w:val="white"/>
        </w:rPr>
        <w:lastRenderedPageBreak/>
        <w:t xml:space="preserve">Rubtsov V.A., Gabdrakhmanov N.K., Mustafin M.R., </w:t>
      </w:r>
      <w:r w:rsidRPr="00756BAC">
        <w:rPr>
          <w:b w:val="0"/>
          <w:color w:val="00FF00"/>
          <w:u w:val="single"/>
        </w:rPr>
        <w:t>Arzhantseva</w:t>
      </w:r>
      <w:r w:rsidRPr="00756BAC">
        <w:rPr>
          <w:b w:val="0"/>
          <w:highlight w:val="white"/>
          <w:u w:val="single"/>
        </w:rPr>
        <w:t xml:space="preserve"> N.V., </w:t>
      </w:r>
      <w:r w:rsidRPr="00756BAC">
        <w:rPr>
          <w:b w:val="0"/>
          <w:highlight w:val="white"/>
        </w:rPr>
        <w:t xml:space="preserve">Trofimov A.M. </w:t>
      </w:r>
      <w:r w:rsidRPr="00756BAC">
        <w:rPr>
          <w:b w:val="0"/>
        </w:rPr>
        <w:t>Field theory in geography and stable structure of geoformations // Mediterranean Journal of Social Sciences; Volume 6, No 3, 2015, Pages 673-676.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Bagautdinova N.G., Sarkin A.V., Averyanov B.A., </w:t>
      </w:r>
      <w:r w:rsidRPr="00756BAC">
        <w:rPr>
          <w:b w:val="0"/>
          <w:color w:val="00FF00"/>
          <w:u w:val="single"/>
        </w:rPr>
        <w:t>Gilmanova</w:t>
      </w:r>
      <w:r w:rsidRPr="00756BAC">
        <w:rPr>
          <w:b w:val="0"/>
          <w:u w:val="single"/>
        </w:rPr>
        <w:t xml:space="preserve"> A.A.</w:t>
      </w:r>
      <w:r w:rsidRPr="00756BAC">
        <w:rPr>
          <w:b w:val="0"/>
        </w:rPr>
        <w:t xml:space="preserve"> Peculiarities of Implementation of Insurance Foundations in the Social Support of Citizens in Russian Regions (The Case of the Republic of Tatarstan) // Asian Social Science; Volume 11, No. 11;</w:t>
      </w:r>
      <w:r w:rsidRPr="00756BAC">
        <w:rPr>
          <w:b w:val="0"/>
        </w:rPr>
        <w:t xml:space="preserve"> May 2015, Pages 391-395.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Novenkova A.Z., ShakirzyanovR.Sh., </w:t>
      </w:r>
      <w:r w:rsidRPr="00756BAC">
        <w:rPr>
          <w:b w:val="0"/>
          <w:color w:val="00FF00"/>
          <w:u w:val="single"/>
        </w:rPr>
        <w:t>Gilmanova</w:t>
      </w:r>
      <w:r w:rsidRPr="00756BAC">
        <w:rPr>
          <w:b w:val="0"/>
        </w:rPr>
        <w:t xml:space="preserve"> А.А. Strategic Marketing Analysis of Premium Package Products of Joint Stock Investment Commercial Bank “Tatfondbank” // Asian Social Science; Volume 11, No 11, May 2015, Pages 188-192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Neizvestnaya D.V., </w:t>
      </w:r>
      <w:r w:rsidRPr="00756BAC">
        <w:rPr>
          <w:b w:val="0"/>
          <w:color w:val="00FF00"/>
          <w:u w:val="single"/>
        </w:rPr>
        <w:t>Antonova</w:t>
      </w:r>
      <w:r w:rsidRPr="00756BAC">
        <w:rPr>
          <w:b w:val="0"/>
        </w:rPr>
        <w:t xml:space="preserve"> N.V. Organization of management accounting in water transportation companies // Asian Social Science; Volume 11, Issue 11, 30 April 2015, Pages 330-335.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>Gaizatullin R.R., Khadiullina G.N.,</w:t>
      </w:r>
      <w:r w:rsidRPr="00756BAC">
        <w:rPr>
          <w:b w:val="0"/>
          <w:color w:val="00FF00"/>
          <w:u w:val="single"/>
        </w:rPr>
        <w:t xml:space="preserve"> Antonova</w:t>
      </w:r>
      <w:r w:rsidRPr="00756BAC">
        <w:rPr>
          <w:b w:val="0"/>
        </w:rPr>
        <w:t xml:space="preserve"> N.V. Characteristic features of implementing social security schemes in russian regions (The case of the Republic of Tatarstan) // Asian Social Science; Volume 11, Issue 11, 30 April 2015, Pages 401-405.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Klychova G.S., Fakhretdinova E.N., Klychova A.S., </w:t>
      </w:r>
      <w:r w:rsidRPr="00756BAC">
        <w:rPr>
          <w:b w:val="0"/>
          <w:color w:val="00FF00"/>
          <w:u w:val="single"/>
        </w:rPr>
        <w:t>A</w:t>
      </w:r>
      <w:r w:rsidRPr="00756BAC">
        <w:rPr>
          <w:b w:val="0"/>
          <w:color w:val="00FF00"/>
          <w:u w:val="single"/>
        </w:rPr>
        <w:t xml:space="preserve">ntonova </w:t>
      </w:r>
      <w:r w:rsidRPr="00756BAC">
        <w:rPr>
          <w:b w:val="0"/>
        </w:rPr>
        <w:t>N.V.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Development of Accounting and Financial Reporting for Small and Medium-Sized Businesses in Accordance with International Financial Reporting Standards // Asian Social Science; Volume 11, Issue 11, 30 April 2015, Pages 318-322.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Novenkova A.Z., </w:t>
      </w:r>
      <w:r w:rsidRPr="00756BAC">
        <w:rPr>
          <w:b w:val="0"/>
        </w:rPr>
        <w:t>Feifer-Shishkina R.L.,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Khovanskaya</w:t>
      </w:r>
      <w:r w:rsidRPr="00756BAC">
        <w:rPr>
          <w:b w:val="0"/>
        </w:rPr>
        <w:t xml:space="preserve"> E.S. Performance evaluation of implementation of regional special-purpose programs // Asian Social Science Volume 11, Issue 11, 30 April 2015, Pages 233-238.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Kalenskaya N.V., </w:t>
      </w:r>
      <w:r w:rsidRPr="00756BAC">
        <w:rPr>
          <w:b w:val="0"/>
          <w:color w:val="00FF00"/>
          <w:u w:val="single"/>
        </w:rPr>
        <w:t xml:space="preserve">Pratchenko </w:t>
      </w:r>
      <w:r w:rsidRPr="00756BAC">
        <w:rPr>
          <w:b w:val="0"/>
        </w:rPr>
        <w:t>O.V.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Analysis of the state and pro</w:t>
      </w:r>
      <w:r w:rsidRPr="00756BAC">
        <w:rPr>
          <w:b w:val="0"/>
        </w:rPr>
        <w:t>spects of innovative development of the Russian economy in conditions of its modernization // Asian Social Science; Volume 11, Issue 11, 30 April 2015, Pages 357-363.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>Yuryeva O.V., Butov G.N., Malganova I.G.,</w:t>
      </w:r>
      <w:r w:rsidRPr="00756BAC">
        <w:rPr>
          <w:b w:val="0"/>
          <w:color w:val="00FF00"/>
          <w:u w:val="single"/>
        </w:rPr>
        <w:t xml:space="preserve"> Pratchenko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O.V</w:t>
      </w:r>
      <w:r w:rsidRPr="00756BAC">
        <w:rPr>
          <w:b w:val="0"/>
          <w:u w:val="single"/>
        </w:rPr>
        <w:t>.</w:t>
      </w:r>
      <w:r w:rsidRPr="00756BAC">
        <w:rPr>
          <w:b w:val="0"/>
        </w:rPr>
        <w:t xml:space="preserve"> Civil public service: Human res</w:t>
      </w:r>
      <w:r w:rsidRPr="00756BAC">
        <w:rPr>
          <w:b w:val="0"/>
        </w:rPr>
        <w:t xml:space="preserve">ources aspect // Mediterranean Journal of Social Sciences; Volume 6, Issue 1 S3, 2015, Pages 486-490.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Yuryeva O.V., Butov G.N., Malganova I.G., </w:t>
      </w:r>
      <w:r w:rsidRPr="00756BAC">
        <w:rPr>
          <w:b w:val="0"/>
          <w:color w:val="00FF00"/>
          <w:u w:val="single"/>
        </w:rPr>
        <w:t>Pratchenko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O.V. Professionalism of civil servants as the factor of public administration efficiency growth // M</w:t>
      </w:r>
      <w:r w:rsidRPr="00756BAC">
        <w:rPr>
          <w:b w:val="0"/>
        </w:rPr>
        <w:t xml:space="preserve">editerranean Journal of Social Sciences; Volume 6, Issue 1S3, 2015, Pages 481-485.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Boshkarev A.A., </w:t>
      </w:r>
      <w:r w:rsidRPr="00756BAC">
        <w:rPr>
          <w:b w:val="0"/>
          <w:color w:val="00FF00"/>
          <w:u w:val="single"/>
        </w:rPr>
        <w:t>Maklakova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N.V</w:t>
      </w:r>
      <w:r w:rsidRPr="00756BAC">
        <w:rPr>
          <w:b w:val="0"/>
          <w:u w:val="single"/>
        </w:rPr>
        <w:t>.</w:t>
      </w:r>
      <w:r w:rsidRPr="00756BAC">
        <w:rPr>
          <w:b w:val="0"/>
        </w:rPr>
        <w:t xml:space="preserve"> Impact of the Ussr state policy on the vepsians’ assimilation in the 20</w:t>
      </w:r>
      <w:r w:rsidRPr="00756BAC">
        <w:rPr>
          <w:b w:val="0"/>
          <w:vertAlign w:val="superscript"/>
        </w:rPr>
        <w:t xml:space="preserve">th </w:t>
      </w:r>
      <w:r w:rsidRPr="00756BAC">
        <w:rPr>
          <w:b w:val="0"/>
        </w:rPr>
        <w:t>century // Mediterranean Journal of Social Sciences, Vol. 6, No. 3,</w:t>
      </w:r>
      <w:r w:rsidRPr="00756BAC">
        <w:rPr>
          <w:b w:val="0"/>
        </w:rPr>
        <w:t xml:space="preserve"> 2015, pp. 677-680.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Davletbaeva D.N., Ivanova A.M., </w:t>
      </w:r>
      <w:r w:rsidRPr="00756BAC">
        <w:rPr>
          <w:b w:val="0"/>
          <w:color w:val="00FF00"/>
          <w:u w:val="single"/>
        </w:rPr>
        <w:t>Kozlova</w:t>
      </w:r>
      <w:r w:rsidRPr="00756BAC">
        <w:rPr>
          <w:b w:val="0"/>
        </w:rPr>
        <w:t xml:space="preserve"> Yu.A. Psycholinguistic Criteria for Understanding Phraseological Units //</w:t>
      </w:r>
      <w:r w:rsidRPr="00756BAC">
        <w:rPr>
          <w:b w:val="0"/>
          <w:color w:val="0000FF"/>
        </w:rPr>
        <w:t xml:space="preserve"> </w:t>
      </w:r>
      <w:r w:rsidRPr="00756BAC">
        <w:rPr>
          <w:b w:val="0"/>
        </w:rPr>
        <w:t>Mediterranean Journal of Social Sciences; Volume 6, № 4 S2 (July), 2015, Pages 353-358.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>Rubtzov V.A., Rozhko M.V., Gabdra</w:t>
      </w:r>
      <w:r w:rsidRPr="00756BAC">
        <w:rPr>
          <w:b w:val="0"/>
        </w:rPr>
        <w:t>khmanov N.K.,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  <w:color w:val="00FF00"/>
          <w:u w:val="single"/>
        </w:rPr>
        <w:t>Gilmanova</w:t>
      </w:r>
      <w:r w:rsidRPr="00756BAC">
        <w:rPr>
          <w:b w:val="0"/>
        </w:rPr>
        <w:t xml:space="preserve"> A.A. Competitiveness and Positioning of Municipalities in the Republic of Tatarstan // Mediterranean Journal of Social Sciences; Volume 6, No 3, May 2015, Pages 761-765.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 xml:space="preserve">Kondrateva, </w:t>
      </w:r>
      <w:r w:rsidRPr="00756BAC">
        <w:rPr>
          <w:b w:val="0"/>
        </w:rPr>
        <w:t>I.G.</w:t>
      </w:r>
      <w:r w:rsidRPr="00756BAC">
        <w:rPr>
          <w:b w:val="0"/>
          <w:u w:val="single"/>
        </w:rPr>
        <w:t>,</w:t>
      </w:r>
      <w:r w:rsidRPr="00756BAC">
        <w:rPr>
          <w:b w:val="0"/>
          <w:color w:val="00FF00"/>
          <w:u w:val="single"/>
        </w:rPr>
        <w:t xml:space="preserve"> Nazarova</w:t>
      </w:r>
      <w:r w:rsidRPr="00756BAC">
        <w:rPr>
          <w:b w:val="0"/>
        </w:rPr>
        <w:t xml:space="preserve"> M.V. Integration of science and lan</w:t>
      </w:r>
      <w:r w:rsidRPr="00756BAC">
        <w:rPr>
          <w:b w:val="0"/>
        </w:rPr>
        <w:t>guage in teaching English // Journal of Language and Literature, 2015, Volume 6, Issue 3, Pages 204-207.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Donetzkaya</w:t>
      </w:r>
      <w:r w:rsidRPr="00756BAC">
        <w:rPr>
          <w:b w:val="0"/>
        </w:rPr>
        <w:t xml:space="preserve"> O., Golovanova I. Constructivist Models of Teaching in Development of Civil Competencies and Personal Qualities of Students // Proceedi</w:t>
      </w:r>
      <w:r w:rsidRPr="00756BAC">
        <w:rPr>
          <w:b w:val="0"/>
        </w:rPr>
        <w:t xml:space="preserve">ngs of 6th World </w:t>
      </w:r>
      <w:r w:rsidRPr="00756BAC">
        <w:rPr>
          <w:b w:val="0"/>
        </w:rPr>
        <w:lastRenderedPageBreak/>
        <w:t>Conference on Educational Sciences. Procedia Social and Behavioral Sciences. 2015. Volume 191. pp. 534-539.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Levina E.Y., Bazhenova N.G., Beydina T.E., Denisova R.R., Popova N.N., Makarov A.L., </w:t>
      </w:r>
      <w:r w:rsidRPr="00756BAC">
        <w:rPr>
          <w:b w:val="0"/>
          <w:color w:val="00FF00"/>
          <w:u w:val="single"/>
        </w:rPr>
        <w:t>Shakhnina</w:t>
      </w:r>
      <w:r w:rsidRPr="00756BAC">
        <w:rPr>
          <w:b w:val="0"/>
        </w:rPr>
        <w:t xml:space="preserve"> I.Z.</w:t>
      </w:r>
      <w:hyperlink r:id="rId6">
        <w:r w:rsidRPr="00756BAC">
          <w:rPr>
            <w:b w:val="0"/>
          </w:rPr>
          <w:t xml:space="preserve"> Adaptive Mechanisms of Management in Educational System Development</w:t>
        </w:r>
      </w:hyperlink>
      <w:r w:rsidRPr="00756BAC">
        <w:rPr>
          <w:b w:val="0"/>
        </w:rPr>
        <w:t xml:space="preserve"> // Journal of Sustainable Development; Volume, 8 № 6 (August), 2015, Pages 292-297.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Erdyneeva K.G., Igumnova E.A., Popova R.E., Filippova </w:t>
      </w:r>
      <w:r w:rsidRPr="00756BAC">
        <w:rPr>
          <w:b w:val="0"/>
        </w:rPr>
        <w:t xml:space="preserve">V.P., Rylova G.V., Makarova E.V., </w:t>
      </w:r>
      <w:r w:rsidRPr="00756BAC">
        <w:rPr>
          <w:b w:val="0"/>
          <w:color w:val="00FF00"/>
          <w:u w:val="single"/>
        </w:rPr>
        <w:t>Zagladina</w:t>
      </w:r>
      <w:r w:rsidRPr="00756BAC">
        <w:rPr>
          <w:b w:val="0"/>
          <w:u w:val="single"/>
        </w:rPr>
        <w:t xml:space="preserve"> E.N.</w:t>
      </w:r>
      <w:r w:rsidRPr="00756BAC">
        <w:rPr>
          <w:b w:val="0"/>
        </w:rPr>
        <w:t xml:space="preserve"> Optimization of Scientific-Methodical Activity of University Teachers on the Basis of a Project-Goal Approach // Journal of Sustainable Development; Volume 8, № 6 (August), 2015, Pages 198-303.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Khisamova</w:t>
      </w:r>
      <w:r w:rsidRPr="00756BAC">
        <w:rPr>
          <w:b w:val="0"/>
        </w:rPr>
        <w:t>, V.N. Accounting features of the native language in teaching a foreign language // Proceedings of 6th World Conference on Educational Sciences. Procedia Social and Behavioral Sciences. 2015. Volume 191. pp. 131-136.</w:t>
      </w:r>
      <w:r w:rsidRPr="00756BAC">
        <w:rPr>
          <w:b w:val="0"/>
        </w:rPr>
        <w:t xml:space="preserve"> 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Grishin</w:t>
      </w:r>
      <w:r w:rsidRPr="00756BAC">
        <w:rPr>
          <w:b w:val="0"/>
        </w:rPr>
        <w:t xml:space="preserve">, Y.Y., </w:t>
      </w:r>
      <w:r w:rsidRPr="00756BAC">
        <w:rPr>
          <w:b w:val="0"/>
          <w:color w:val="00FF00"/>
          <w:u w:val="single"/>
        </w:rPr>
        <w:t>Mullayanov</w:t>
      </w:r>
      <w:r w:rsidRPr="00756BAC">
        <w:rPr>
          <w:b w:val="0"/>
        </w:rPr>
        <w:t>, A.S. Political cooperation experience between EU and UN concerning Cyprus issue (2002-2004) (Опыт политического сотрудничества ЕС и ООН в кипрской проблеме (2002-2004 гг.)) // Social Sciences (Pakistan); Volume 10, Issue 6, 2015, Pages 985-989.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Shustova</w:t>
      </w:r>
      <w:r w:rsidRPr="00756BAC">
        <w:rPr>
          <w:b w:val="0"/>
        </w:rPr>
        <w:t xml:space="preserve"> </w:t>
      </w:r>
      <w:r w:rsidRPr="00756BAC">
        <w:rPr>
          <w:b w:val="0"/>
        </w:rPr>
        <w:t>E.V., Makhinina N.G. Literary reception of Jr.R.R. Tolkien works in Russian fantasy of the XX-XXI centuries: Variations stage (Литературная рецепция творчества Дж.Р.Р.Толкиена в русской фэнтези XX-XXI веков: этап вариаций) // Social Sciences (Pakistan) Vol</w:t>
      </w:r>
      <w:r w:rsidRPr="00756BAC">
        <w:rPr>
          <w:b w:val="0"/>
        </w:rPr>
        <w:t>ume 10, Issue 6, 2015, Pages 951-955.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  <w:sz w:val="22"/>
          <w:szCs w:val="22"/>
        </w:rPr>
      </w:pPr>
      <w:r w:rsidRPr="00756BAC">
        <w:rPr>
          <w:b w:val="0"/>
          <w:color w:val="00FF00"/>
          <w:u w:val="single"/>
        </w:rPr>
        <w:t>Nabiyev</w:t>
      </w:r>
      <w:r w:rsidRPr="00756BAC">
        <w:rPr>
          <w:b w:val="0"/>
        </w:rPr>
        <w:t xml:space="preserve">, R.A., </w:t>
      </w:r>
      <w:r w:rsidRPr="00756BAC">
        <w:rPr>
          <w:b w:val="0"/>
          <w:color w:val="00FF00"/>
          <w:u w:val="single"/>
        </w:rPr>
        <w:t>Rogatin</w:t>
      </w:r>
      <w:r w:rsidRPr="00756BAC">
        <w:rPr>
          <w:b w:val="0"/>
        </w:rPr>
        <w:t>, V.N. Forming and positioning of neoheathen organizations in socio-political processes in Ukraine in the years 2000s (Формирование и позиционирование неоязыческих объединений в  социально-политич</w:t>
      </w:r>
      <w:r w:rsidRPr="00756BAC">
        <w:rPr>
          <w:b w:val="0"/>
        </w:rPr>
        <w:t>еских процессах на Украине в 2000-е гг.) // Social Sciences (Pakistan), Volume 10, Issue 6, 2015, Pages 930-936.</w:t>
      </w:r>
      <w:r w:rsidRPr="00756BAC">
        <w:rPr>
          <w:b w:val="0"/>
        </w:rPr>
        <w:t xml:space="preserve"> (МПиМЭО)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Ageyeva</w:t>
      </w:r>
      <w:r w:rsidRPr="00756BAC">
        <w:rPr>
          <w:b w:val="0"/>
        </w:rPr>
        <w:t xml:space="preserve"> A.V., Vassilyeva V.N., Galeyeva G.I. Language situation in the Russian society at the start of the 19th century: Bilingualism </w:t>
      </w:r>
      <w:r w:rsidRPr="00756BAC">
        <w:rPr>
          <w:b w:val="0"/>
        </w:rPr>
        <w:t xml:space="preserve">or diglossia // Journal of Language and Literature, 2015. - Т. 6. - № 1. - С. 322-326.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Khuzin</w:t>
      </w:r>
      <w:r w:rsidRPr="00756BAC">
        <w:rPr>
          <w:b w:val="0"/>
        </w:rPr>
        <w:t xml:space="preserve"> F., Mukhamadiev A., Nigamaev A., Nikitina T., Rudenko K. Interethnic Contacts in the East Kama Region in the 10th – Beginning of the 13th Centuries // Mediterran</w:t>
      </w:r>
      <w:r w:rsidRPr="00756BAC">
        <w:rPr>
          <w:b w:val="0"/>
        </w:rPr>
        <w:t>ean Journal of Social Sciences, Vol. 6, No. 6, December 2015, Rome, Italy, P. 291-297.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Sitdikov</w:t>
      </w:r>
      <w:r w:rsidRPr="00756BAC">
        <w:rPr>
          <w:b w:val="0"/>
        </w:rPr>
        <w:t xml:space="preserve"> A., </w:t>
      </w:r>
      <w:r w:rsidRPr="00756BAC">
        <w:rPr>
          <w:b w:val="0"/>
          <w:color w:val="00FF00"/>
          <w:u w:val="single"/>
        </w:rPr>
        <w:t xml:space="preserve">Khramchenkova </w:t>
      </w:r>
      <w:r w:rsidRPr="00756BAC">
        <w:rPr>
          <w:b w:val="0"/>
        </w:rPr>
        <w:t>R., Кaplan P.J., Mukhamadiev A., Zeleneev J., Kazakov E. Origins of Lead Glaze Technology of the Ceramics of Kazan Kremlin // Mediterranean Jo</w:t>
      </w:r>
      <w:r w:rsidRPr="00756BAC">
        <w:rPr>
          <w:b w:val="0"/>
        </w:rPr>
        <w:t>urnal of Social Sciences, Vol. 6, No 6, December 2015, Rome, Italy, P. 297-304.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Titova</w:t>
      </w:r>
      <w:r w:rsidRPr="00756BAC">
        <w:rPr>
          <w:b w:val="0"/>
        </w:rPr>
        <w:t xml:space="preserve"> T., Egorova O. The Chuvash People of Kazakhstan: Dynamics of Quantity and Reasons of Migration // Mediterranean Journal of Social Sciences, Vol. 6, No. 6, December 2015,</w:t>
      </w:r>
      <w:r w:rsidRPr="00756BAC">
        <w:rPr>
          <w:b w:val="0"/>
        </w:rPr>
        <w:t xml:space="preserve"> Rome, Italy, P. 275-280.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Frolova</w:t>
      </w:r>
      <w:r w:rsidRPr="00756BAC">
        <w:rPr>
          <w:b w:val="0"/>
        </w:rPr>
        <w:t xml:space="preserve"> E., Kornishina G., Belyaeva N. Symbols and Functions of Masks and Ritual Mummery of the Mordovians // Mediterranean Journal of Social Sciences, Vol. 6, No. 6, December 2015, Rome, Italy, P. 286-291.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Frolova</w:t>
      </w:r>
      <w:r w:rsidRPr="00756BAC">
        <w:rPr>
          <w:b w:val="0"/>
        </w:rPr>
        <w:t xml:space="preserve"> E., </w:t>
      </w:r>
      <w:r w:rsidRPr="00756BAC">
        <w:rPr>
          <w:b w:val="0"/>
          <w:color w:val="00FF00"/>
          <w:u w:val="single"/>
        </w:rPr>
        <w:t xml:space="preserve">Titova </w:t>
      </w:r>
      <w:r w:rsidRPr="00756BAC">
        <w:rPr>
          <w:b w:val="0"/>
        </w:rPr>
        <w:t>T.,Y</w:t>
      </w:r>
      <w:r w:rsidRPr="00756BAC">
        <w:rPr>
          <w:b w:val="0"/>
        </w:rPr>
        <w:t xml:space="preserve">akovlev V. Migrants Community in the Republic of Tatarstan:The Strategies of Adaptation and Relations with the Host Population // </w:t>
      </w:r>
      <w:r w:rsidRPr="00756BAC">
        <w:rPr>
          <w:b w:val="0"/>
        </w:rPr>
        <w:lastRenderedPageBreak/>
        <w:t>Mediterranean Journal of Social Sciences, Vol. 6, No. 6, December 2015, Rome, Italy, P. 280-286.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 xml:space="preserve"> Frolova </w:t>
      </w:r>
      <w:r w:rsidRPr="00756BAC">
        <w:rPr>
          <w:b w:val="0"/>
        </w:rPr>
        <w:t>E.,</w:t>
      </w:r>
      <w:r w:rsidRPr="00756BAC">
        <w:rPr>
          <w:b w:val="0"/>
          <w:color w:val="00FF00"/>
          <w:u w:val="single"/>
        </w:rPr>
        <w:t xml:space="preserve"> Titova </w:t>
      </w:r>
      <w:r w:rsidRPr="00756BAC">
        <w:rPr>
          <w:b w:val="0"/>
        </w:rPr>
        <w:t>T.,</w:t>
      </w:r>
      <w:r w:rsidRPr="00756BAC">
        <w:rPr>
          <w:b w:val="0"/>
          <w:color w:val="00FF00"/>
          <w:u w:val="single"/>
        </w:rPr>
        <w:t xml:space="preserve"> Stoly</w:t>
      </w:r>
      <w:r w:rsidRPr="00756BAC">
        <w:rPr>
          <w:b w:val="0"/>
          <w:color w:val="00FF00"/>
          <w:u w:val="single"/>
        </w:rPr>
        <w:t>arova</w:t>
      </w:r>
      <w:r w:rsidRPr="00756BAC">
        <w:rPr>
          <w:b w:val="0"/>
        </w:rPr>
        <w:t xml:space="preserve"> G. The Identity and Socio-cultural Processes in the Migrant Communities of Tatarstan // Mediterranean Journal of Social Sciences, Vol. 6, No. 6, December 2015, Rome, Italy, P. 269-275.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Alikberova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A.R.,</w:t>
      </w:r>
      <w:r w:rsidRPr="00756BAC">
        <w:rPr>
          <w:b w:val="0"/>
          <w:color w:val="00FF00"/>
          <w:u w:val="single"/>
        </w:rPr>
        <w:t xml:space="preserve"> Valeev </w:t>
      </w:r>
      <w:r w:rsidRPr="00756BAC">
        <w:rPr>
          <w:b w:val="0"/>
        </w:rPr>
        <w:t xml:space="preserve">R.M. Modern Russian-Chinese Humanitarian </w:t>
      </w:r>
      <w:r w:rsidRPr="00756BAC">
        <w:rPr>
          <w:b w:val="0"/>
        </w:rPr>
        <w:t>Projects: Evaluation and Prospects for Development (Современные российско-китайские гуманитарные проекты: оценка и перспективы развития) // The Social Sciences (Pakistan), 2015, 10: 1239-1244</w:t>
      </w:r>
      <w:r w:rsidRPr="00756BAC">
        <w:rPr>
          <w:b w:val="0"/>
          <w:i/>
        </w:rPr>
        <w:t>.</w:t>
      </w:r>
      <w:r w:rsidRPr="00756BAC">
        <w:rPr>
          <w:b w:val="0"/>
          <w:i/>
        </w:rPr>
        <w:t xml:space="preserve">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Karimova</w:t>
      </w:r>
      <w:r w:rsidRPr="00756BAC">
        <w:rPr>
          <w:b w:val="0"/>
        </w:rPr>
        <w:t xml:space="preserve"> L.K. Information Technology Use Issues in Russian His</w:t>
      </w:r>
      <w:r w:rsidRPr="00756BAC">
        <w:rPr>
          <w:b w:val="0"/>
        </w:rPr>
        <w:t>torical Education // The Social Sciences (Pakistan), 2015, Vol. 10, Is. 7, pp. 1803-1806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D.E., Martynova J.A. Science and Power in Soviet Russia within the Context of “Big Game”: Mongol-Tibetan Expedition by P.K. Kozlov (1923-1926) // The Social </w:t>
      </w:r>
      <w:r w:rsidRPr="00756BAC">
        <w:rPr>
          <w:b w:val="0"/>
        </w:rPr>
        <w:t>Sciences. 2015, Volume: 10. Page: 1785-1789</w:t>
      </w:r>
      <w:r w:rsidRPr="00756BAC">
        <w:rPr>
          <w:b w:val="0"/>
        </w:rPr>
        <w:t>. (КИиКСДВ)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Braydzhe Morsi.</w:t>
      </w:r>
      <w:r w:rsidRPr="00756BAC">
        <w:rPr>
          <w:b w:val="0"/>
        </w:rPr>
        <w:t xml:space="preserve"> International Legal Norms, Providing Indirect Environmental Protection Due to the Military Activity of States </w:t>
      </w:r>
      <w:r w:rsidRPr="00756BAC">
        <w:rPr>
          <w:b w:val="0"/>
        </w:rPr>
        <w:t>(Международно-правовые нормы, обеспечивающие косвенную защиту окружающей ср</w:t>
      </w:r>
      <w:r w:rsidRPr="00756BAC">
        <w:rPr>
          <w:b w:val="0"/>
        </w:rPr>
        <w:t>еды в связи с военной деятельностью государств)</w:t>
      </w:r>
      <w:r w:rsidRPr="00756BAC">
        <w:rPr>
          <w:b w:val="0"/>
        </w:rPr>
        <w:t xml:space="preserve"> // International Business Management.  2015, Volume 9. Issue 6. Page 1571-1575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rFonts w:ascii="Arial" w:eastAsia="Arial" w:hAnsi="Arial" w:cs="Arial"/>
          <w:b w:val="0"/>
        </w:rPr>
      </w:pPr>
      <w:r w:rsidRPr="00756BAC">
        <w:rPr>
          <w:b w:val="0"/>
          <w:color w:val="00FF00"/>
          <w:u w:val="single"/>
        </w:rPr>
        <w:t xml:space="preserve">Fazliev </w:t>
      </w:r>
      <w:r w:rsidRPr="00756BAC">
        <w:rPr>
          <w:b w:val="0"/>
        </w:rPr>
        <w:t>A.M.,</w:t>
      </w:r>
      <w:r w:rsidRPr="00756BAC">
        <w:rPr>
          <w:b w:val="0"/>
          <w:color w:val="00FF00"/>
          <w:u w:val="single"/>
        </w:rPr>
        <w:t xml:space="preserve"> Nafikov</w:t>
      </w:r>
      <w:r w:rsidRPr="00756BAC">
        <w:rPr>
          <w:b w:val="0"/>
        </w:rPr>
        <w:t xml:space="preserve"> I.Z. Russian Education System of Muslims Within Global Challenges Of The Xxi-St Century: Modern Fundamentalism (Российская система образования мусульман перед глобальными вызовами XXI века: современный фундаментализм) // The Social Sciences (Pakistan). 20</w:t>
      </w:r>
      <w:r w:rsidRPr="00756BAC">
        <w:rPr>
          <w:b w:val="0"/>
        </w:rPr>
        <w:t>15, Volume 10.  Issue 7.   Page 1848-1852.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Alikberova</w:t>
      </w:r>
      <w:r w:rsidRPr="00756BAC">
        <w:rPr>
          <w:b w:val="0"/>
        </w:rPr>
        <w:t xml:space="preserve"> A.R.,</w:t>
      </w:r>
      <w:r w:rsidRPr="00756BAC">
        <w:rPr>
          <w:b w:val="0"/>
          <w:color w:val="00FF00"/>
          <w:u w:val="single"/>
        </w:rPr>
        <w:t xml:space="preserve"> Valeyev R</w:t>
      </w:r>
      <w:r w:rsidRPr="00756BAC">
        <w:rPr>
          <w:b w:val="0"/>
        </w:rPr>
        <w:t>.M. Think Tanks’ as the ‘Soft Power’ Tool in the Foreign Policy of the People’s Republic of China // The Social Sciences (Pakistan). 2015, Volume 10.  Issue 7.   Page 1896-1901.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 xml:space="preserve">Sinitsin </w:t>
      </w:r>
      <w:r w:rsidRPr="00756BAC">
        <w:rPr>
          <w:b w:val="0"/>
        </w:rPr>
        <w:t xml:space="preserve">O.V., </w:t>
      </w:r>
      <w:r w:rsidRPr="00756BAC">
        <w:rPr>
          <w:b w:val="0"/>
          <w:color w:val="FF9900"/>
          <w:u w:val="single"/>
        </w:rPr>
        <w:t>Abilova</w:t>
      </w:r>
      <w:r w:rsidRPr="00756BAC">
        <w:rPr>
          <w:b w:val="0"/>
        </w:rPr>
        <w:t xml:space="preserve"> R.O.</w:t>
      </w:r>
      <w:r w:rsidRPr="00756BAC">
        <w:rPr>
          <w:b w:val="0"/>
          <w:color w:val="0000FF"/>
        </w:rPr>
        <w:t xml:space="preserve"> </w:t>
      </w:r>
      <w:r w:rsidRPr="00756BAC">
        <w:rPr>
          <w:b w:val="0"/>
        </w:rPr>
        <w:t xml:space="preserve">Post-Mortem Photography in the Russian Historiography </w:t>
      </w:r>
      <w:r w:rsidRPr="00756BAC">
        <w:rPr>
          <w:b w:val="0"/>
        </w:rPr>
        <w:t>(Посмертная фотография в российской историографии)</w:t>
      </w:r>
      <w:r w:rsidRPr="00756BAC">
        <w:rPr>
          <w:b w:val="0"/>
        </w:rPr>
        <w:t xml:space="preserve"> // The Social Sciences (Pakistan). 2015. Vol. 10. Issue 7. Pages 1910-1914. ISSN: 1818-5800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D.E., Martynova J.A., </w:t>
      </w:r>
      <w:r w:rsidRPr="00756BAC">
        <w:rPr>
          <w:b w:val="0"/>
          <w:color w:val="00FF00"/>
          <w:u w:val="single"/>
        </w:rPr>
        <w:t xml:space="preserve">Valeev </w:t>
      </w:r>
      <w:r w:rsidRPr="00756BAC">
        <w:rPr>
          <w:b w:val="0"/>
        </w:rPr>
        <w:t>R.M. Scientific Travels by M.V. Pevtsov and N.F. Katanov in Eastern Turkestan (1889-1892) // The Social Sciences. 2015,Volume 10. Issue 7. Page 1964-1967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rFonts w:ascii="Arial" w:eastAsia="Arial" w:hAnsi="Arial" w:cs="Arial"/>
          <w:b w:val="0"/>
        </w:rPr>
      </w:pPr>
      <w:r w:rsidRPr="00756BAC">
        <w:rPr>
          <w:b w:val="0"/>
          <w:color w:val="00FF00"/>
          <w:u w:val="single"/>
        </w:rPr>
        <w:t>Khisamo</w:t>
      </w:r>
      <w:r w:rsidRPr="00756BAC">
        <w:rPr>
          <w:b w:val="0"/>
          <w:color w:val="00FF00"/>
          <w:u w:val="single"/>
        </w:rPr>
        <w:t>va</w:t>
      </w:r>
      <w:r w:rsidRPr="00756BAC">
        <w:rPr>
          <w:b w:val="0"/>
        </w:rPr>
        <w:t xml:space="preserve"> V.N., </w:t>
      </w:r>
      <w:r w:rsidRPr="00756BAC">
        <w:rPr>
          <w:b w:val="0"/>
          <w:color w:val="00FF00"/>
          <w:u w:val="single"/>
        </w:rPr>
        <w:t>Nurgaliyeva</w:t>
      </w:r>
      <w:r w:rsidRPr="00756BAC">
        <w:rPr>
          <w:b w:val="0"/>
        </w:rPr>
        <w:t xml:space="preserve"> L.A., </w:t>
      </w:r>
      <w:r w:rsidRPr="00756BAC">
        <w:rPr>
          <w:b w:val="0"/>
          <w:color w:val="00FF00"/>
          <w:u w:val="single"/>
        </w:rPr>
        <w:t>Fattakhova</w:t>
      </w:r>
      <w:r w:rsidRPr="00756BAC">
        <w:rPr>
          <w:b w:val="0"/>
        </w:rPr>
        <w:t xml:space="preserve"> E.B. Means of Nominal Group Uncertainty Expression in En</w:t>
      </w:r>
      <w:r w:rsidRPr="00756BAC">
        <w:rPr>
          <w:b w:val="0"/>
        </w:rPr>
        <w:t xml:space="preserve">glish and Tatar Languages. </w:t>
      </w:r>
      <w:r w:rsidRPr="00756BAC">
        <w:rPr>
          <w:b w:val="0"/>
          <w:lang w:val="ru-RU"/>
        </w:rPr>
        <w:t xml:space="preserve">Средства выражения определенности-неопределенности именных групп  в английском и татарском языках // </w:t>
      </w:r>
      <w:r w:rsidRPr="00756BAC">
        <w:rPr>
          <w:b w:val="0"/>
        </w:rPr>
        <w:t>The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Social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Sciences</w:t>
      </w:r>
      <w:r w:rsidRPr="00756BAC">
        <w:rPr>
          <w:b w:val="0"/>
          <w:lang w:val="ru-RU"/>
        </w:rPr>
        <w:t xml:space="preserve">. </w:t>
      </w:r>
      <w:r w:rsidRPr="00756BAC">
        <w:rPr>
          <w:b w:val="0"/>
        </w:rPr>
        <w:t>2015, Volume 10, Issue 7, Page 1999-2002. (РГЯиМК).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Zaripova</w:t>
      </w:r>
      <w:r w:rsidRPr="00756BAC">
        <w:rPr>
          <w:b w:val="0"/>
        </w:rPr>
        <w:t xml:space="preserve"> R.S., </w:t>
      </w:r>
      <w:r w:rsidRPr="00756BAC">
        <w:rPr>
          <w:b w:val="0"/>
          <w:color w:val="00FF00"/>
          <w:u w:val="single"/>
        </w:rPr>
        <w:t xml:space="preserve">Bobyreva </w:t>
      </w:r>
      <w:r w:rsidRPr="00756BAC">
        <w:rPr>
          <w:b w:val="0"/>
        </w:rPr>
        <w:t xml:space="preserve">N.N. TERMS AND THEIR FUNCTIONS </w:t>
      </w:r>
      <w:r w:rsidRPr="00756BAC">
        <w:rPr>
          <w:b w:val="0"/>
        </w:rPr>
        <w:t>IN THE WORKS BY ISAAC ASIMOV (BY THE EXAMPLE OF THE NOVEL COLLECTION “I, ROBOT”) // Journal of language and literature, 2015, Vol.6 No.3. Iss.1.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Bobyreva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 xml:space="preserve">N.N., </w:t>
      </w:r>
      <w:r w:rsidRPr="00756BAC">
        <w:rPr>
          <w:b w:val="0"/>
          <w:color w:val="00FF00"/>
          <w:u w:val="single"/>
        </w:rPr>
        <w:t xml:space="preserve">Latypov </w:t>
      </w:r>
      <w:r w:rsidRPr="00756BAC">
        <w:rPr>
          <w:b w:val="0"/>
        </w:rPr>
        <w:t>N.R. Lexicographic representation of architectural terms in the English-Russian Dic</w:t>
      </w:r>
      <w:r w:rsidRPr="00756BAC">
        <w:rPr>
          <w:b w:val="0"/>
        </w:rPr>
        <w:t>tionary // Journal of language and literature, 2015, Vol. 6, No 3, Iss. 1, Pages 91-94. (ЕЯиК)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 xml:space="preserve">Khisamova </w:t>
      </w:r>
      <w:r w:rsidRPr="00756BAC">
        <w:rPr>
          <w:b w:val="0"/>
        </w:rPr>
        <w:t xml:space="preserve">V.N., </w:t>
      </w:r>
      <w:r w:rsidRPr="00756BAC">
        <w:rPr>
          <w:b w:val="0"/>
          <w:color w:val="00FF00"/>
          <w:u w:val="single"/>
        </w:rPr>
        <w:t>Motygoullina</w:t>
      </w:r>
      <w:r w:rsidRPr="00756BAC">
        <w:rPr>
          <w:b w:val="0"/>
        </w:rPr>
        <w:t xml:space="preserve"> Z.A., </w:t>
      </w:r>
      <w:r w:rsidRPr="00756BAC">
        <w:rPr>
          <w:b w:val="0"/>
          <w:color w:val="00FF00"/>
          <w:u w:val="single"/>
        </w:rPr>
        <w:t xml:space="preserve">Moullagaliev </w:t>
      </w:r>
      <w:r w:rsidRPr="00756BAC">
        <w:rPr>
          <w:b w:val="0"/>
        </w:rPr>
        <w:t>N.K.</w:t>
      </w:r>
      <w:r w:rsidRPr="00756BAC">
        <w:rPr>
          <w:rFonts w:ascii="Arial" w:eastAsia="Arial" w:hAnsi="Arial" w:cs="Arial"/>
          <w:b w:val="0"/>
          <w:sz w:val="16"/>
          <w:szCs w:val="16"/>
        </w:rPr>
        <w:t xml:space="preserve"> </w:t>
      </w:r>
      <w:r w:rsidRPr="00756BAC">
        <w:rPr>
          <w:b w:val="0"/>
        </w:rPr>
        <w:t xml:space="preserve">Expression of the fiction in the material of “The catcher in the rye” by David Salinger and its translation </w:t>
      </w:r>
      <w:r w:rsidRPr="00756BAC">
        <w:rPr>
          <w:b w:val="0"/>
        </w:rPr>
        <w:t xml:space="preserve">into </w:t>
      </w:r>
      <w:r w:rsidRPr="00756BAC">
        <w:rPr>
          <w:b w:val="0"/>
        </w:rPr>
        <w:lastRenderedPageBreak/>
        <w:t xml:space="preserve">the Tatar language // Journal of Language and Literature, 2015. ISSN: 2078-0303, Vol. 6. No. 3. Iss.1. </w:t>
      </w:r>
      <w:r w:rsidRPr="00756BAC">
        <w:rPr>
          <w:b w:val="0"/>
        </w:rPr>
        <w:t xml:space="preserve">(РГЯиМК) </w:t>
      </w:r>
      <w:r w:rsidRPr="00756BAC">
        <w:rPr>
          <w:b w:val="0"/>
        </w:rPr>
        <w:t>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 xml:space="preserve">Babenko </w:t>
      </w:r>
      <w:r w:rsidRPr="00756BAC">
        <w:rPr>
          <w:b w:val="0"/>
        </w:rPr>
        <w:t>O.V. Language as a basic feature of ethnos uniting within the conditions of modern challenges (Язык как основной признак объед</w:t>
      </w:r>
      <w:r w:rsidRPr="00756BAC">
        <w:rPr>
          <w:b w:val="0"/>
        </w:rPr>
        <w:t>инения этносов в условиях современных вызовов // Journal of Language and Literature, ISSN: 2078-0303, Vol. 6. No. 3. Iss.1, August, 2015.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Shemshurenko</w:t>
      </w:r>
      <w:r w:rsidRPr="00756BAC">
        <w:rPr>
          <w:b w:val="0"/>
        </w:rPr>
        <w:t xml:space="preserve"> O.V., </w:t>
      </w:r>
      <w:r w:rsidRPr="00756BAC">
        <w:rPr>
          <w:b w:val="0"/>
          <w:color w:val="00FF00"/>
          <w:u w:val="single"/>
        </w:rPr>
        <w:t>Nigmatullina</w:t>
      </w:r>
      <w:r w:rsidRPr="00756BAC">
        <w:rPr>
          <w:b w:val="0"/>
        </w:rPr>
        <w:t xml:space="preserve"> A.M. Postmodern Concept of an Individual in the Oeuvre of Turkish Authoress Buket Uzun</w:t>
      </w:r>
      <w:r w:rsidRPr="00756BAC">
        <w:rPr>
          <w:b w:val="0"/>
        </w:rPr>
        <w:t xml:space="preserve">er. </w:t>
      </w:r>
      <w:r w:rsidRPr="00756BAC">
        <w:rPr>
          <w:b w:val="0"/>
          <w:lang w:val="ru-RU"/>
        </w:rPr>
        <w:t>Постмодернистская концепция личности в творчестве турецкой писательницы Букет Узунер /</w:t>
      </w:r>
      <w:r w:rsidRPr="00756BAC">
        <w:rPr>
          <w:b w:val="0"/>
          <w:color w:val="32393D"/>
          <w:lang w:val="ru-RU"/>
        </w:rPr>
        <w:t xml:space="preserve">/ </w:t>
      </w:r>
      <w:r w:rsidRPr="00756BAC">
        <w:rPr>
          <w:b w:val="0"/>
        </w:rPr>
        <w:t>The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Social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Sciences</w:t>
      </w:r>
      <w:r w:rsidRPr="00756BAC">
        <w:rPr>
          <w:b w:val="0"/>
          <w:lang w:val="ru-RU"/>
        </w:rPr>
        <w:t xml:space="preserve"> (</w:t>
      </w:r>
      <w:r w:rsidRPr="00756BAC">
        <w:rPr>
          <w:b w:val="0"/>
        </w:rPr>
        <w:t>Pakistan</w:t>
      </w:r>
      <w:r w:rsidRPr="00756BAC">
        <w:rPr>
          <w:b w:val="0"/>
          <w:lang w:val="ru-RU"/>
        </w:rPr>
        <w:t xml:space="preserve">). </w:t>
      </w:r>
      <w:r w:rsidRPr="00756BAC">
        <w:rPr>
          <w:b w:val="0"/>
        </w:rPr>
        <w:t>2015, Volume 10, Issue 6, pp. 755-760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color w:val="32393D"/>
        </w:rPr>
      </w:pPr>
      <w:r w:rsidRPr="00756BAC">
        <w:rPr>
          <w:b w:val="0"/>
          <w:color w:val="00FF00"/>
          <w:u w:val="single"/>
        </w:rPr>
        <w:t>Beloglazov</w:t>
      </w:r>
      <w:r w:rsidRPr="00756BAC">
        <w:rPr>
          <w:b w:val="0"/>
        </w:rPr>
        <w:t xml:space="preserve"> A.V., Khafizova E.I. Policy of Russia and Iran in the Central Asia. </w:t>
      </w:r>
      <w:r w:rsidRPr="00756BAC">
        <w:rPr>
          <w:b w:val="0"/>
          <w:lang w:val="ru-RU"/>
        </w:rPr>
        <w:t xml:space="preserve">Политика России и Ирана в Центральной Азии // </w:t>
      </w:r>
      <w:r w:rsidRPr="00756BAC">
        <w:rPr>
          <w:b w:val="0"/>
        </w:rPr>
        <w:t>The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Social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Sciences</w:t>
      </w:r>
      <w:r w:rsidRPr="00756BAC">
        <w:rPr>
          <w:b w:val="0"/>
          <w:lang w:val="ru-RU"/>
        </w:rPr>
        <w:t xml:space="preserve">. </w:t>
      </w:r>
      <w:r w:rsidRPr="00756BAC">
        <w:rPr>
          <w:b w:val="0"/>
        </w:rPr>
        <w:t>2015, Volume 10, Issue 6, pp. 879-882.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Shagalov</w:t>
      </w:r>
      <w:r w:rsidRPr="00756BAC">
        <w:rPr>
          <w:b w:val="0"/>
        </w:rPr>
        <w:t xml:space="preserve"> V.A. Dag Hammarskjold and Concept Formation of Peacemaking Operations. </w:t>
      </w:r>
      <w:r w:rsidRPr="00756BAC">
        <w:rPr>
          <w:b w:val="0"/>
          <w:lang w:val="ru-RU"/>
        </w:rPr>
        <w:t>Д</w:t>
      </w:r>
      <w:r w:rsidRPr="00756BAC">
        <w:rPr>
          <w:b w:val="0"/>
          <w:lang w:val="ru-RU"/>
        </w:rPr>
        <w:t xml:space="preserve">аг Хаммаршельд и формирование концепции миротворческих операций // </w:t>
      </w:r>
      <w:r w:rsidRPr="00756BAC">
        <w:rPr>
          <w:b w:val="0"/>
        </w:rPr>
        <w:t>The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Social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Sciences</w:t>
      </w:r>
      <w:r w:rsidRPr="00756BAC">
        <w:rPr>
          <w:b w:val="0"/>
          <w:lang w:val="ru-RU"/>
        </w:rPr>
        <w:t xml:space="preserve"> (</w:t>
      </w:r>
      <w:r w:rsidRPr="00756BAC">
        <w:rPr>
          <w:b w:val="0"/>
        </w:rPr>
        <w:t>Pakistan</w:t>
      </w:r>
      <w:r w:rsidRPr="00756BAC">
        <w:rPr>
          <w:b w:val="0"/>
          <w:lang w:val="ru-RU"/>
        </w:rPr>
        <w:t xml:space="preserve">). </w:t>
      </w:r>
      <w:r w:rsidRPr="00756BAC">
        <w:rPr>
          <w:b w:val="0"/>
        </w:rPr>
        <w:t>2015, Volume 10, Issue 6, pp. 901-909.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Dolakova</w:t>
      </w:r>
      <w:r w:rsidRPr="00756BAC">
        <w:rPr>
          <w:b w:val="0"/>
        </w:rPr>
        <w:t xml:space="preserve"> M. I., </w:t>
      </w:r>
      <w:r w:rsidRPr="00756BAC">
        <w:rPr>
          <w:b w:val="0"/>
          <w:color w:val="00FF00"/>
          <w:u w:val="single"/>
        </w:rPr>
        <w:t xml:space="preserve">Akhmetova </w:t>
      </w:r>
      <w:r w:rsidRPr="00756BAC">
        <w:rPr>
          <w:b w:val="0"/>
        </w:rPr>
        <w:t>A.R. Monometal System of S.YU. Witte Within the Context of Economic Development of Russia in</w:t>
      </w:r>
      <w:r w:rsidRPr="00756BAC">
        <w:rPr>
          <w:b w:val="0"/>
        </w:rPr>
        <w:t xml:space="preserve"> the End of the 19th Century // The Social Sciences. 2015. V. 10. P. 965-970.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Brodovskaya</w:t>
      </w:r>
      <w:r w:rsidRPr="00756BAC">
        <w:rPr>
          <w:b w:val="0"/>
          <w:color w:val="0000FF"/>
          <w:u w:val="single"/>
        </w:rPr>
        <w:t xml:space="preserve"> </w:t>
      </w:r>
      <w:r w:rsidRPr="00756BAC">
        <w:rPr>
          <w:b w:val="0"/>
        </w:rPr>
        <w:t>L.N</w:t>
      </w:r>
      <w:r w:rsidRPr="00756BAC">
        <w:rPr>
          <w:b w:val="0"/>
          <w:color w:val="0000FF"/>
          <w:u w:val="single"/>
        </w:rPr>
        <w:t>.</w:t>
      </w:r>
      <w:r w:rsidRPr="00756BAC">
        <w:rPr>
          <w:b w:val="0"/>
        </w:rPr>
        <w:t xml:space="preserve">, </w:t>
      </w:r>
      <w:r w:rsidRPr="00756BAC">
        <w:rPr>
          <w:b w:val="0"/>
          <w:color w:val="00FF00"/>
          <w:u w:val="single"/>
        </w:rPr>
        <w:t>Buravleva</w:t>
      </w:r>
      <w:r w:rsidRPr="00756BAC">
        <w:rPr>
          <w:b w:val="0"/>
        </w:rPr>
        <w:t xml:space="preserve"> V.V., </w:t>
      </w:r>
      <w:r w:rsidRPr="00756BAC">
        <w:rPr>
          <w:b w:val="0"/>
          <w:color w:val="00FF00"/>
          <w:u w:val="single"/>
        </w:rPr>
        <w:t>Fazliev</w:t>
      </w:r>
      <w:r w:rsidRPr="00756BAC">
        <w:rPr>
          <w:b w:val="0"/>
          <w:color w:val="0000FF"/>
          <w:u w:val="single"/>
        </w:rPr>
        <w:t xml:space="preserve"> </w:t>
      </w:r>
      <w:r w:rsidRPr="00756BAC">
        <w:rPr>
          <w:b w:val="0"/>
        </w:rPr>
        <w:t>A.M. The role of history textbook for the creation of multicultural educational model in Russia // The Social Sciences, 2015, Vol. 10(6)</w:t>
      </w:r>
      <w:r w:rsidRPr="00756BAC">
        <w:rPr>
          <w:b w:val="0"/>
        </w:rPr>
        <w:t>: 1021-1025.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</w:rPr>
        <w:t xml:space="preserve">Nuretdinova A.R., </w:t>
      </w:r>
      <w:r w:rsidRPr="00756BAC">
        <w:rPr>
          <w:b w:val="0"/>
          <w:color w:val="00FF00"/>
          <w:u w:val="single"/>
        </w:rPr>
        <w:t>Valiulina</w:t>
      </w:r>
      <w:r w:rsidRPr="00756BAC">
        <w:rPr>
          <w:b w:val="0"/>
        </w:rPr>
        <w:t xml:space="preserve"> S.I. VI Toretsky Settlement Excavation Study // Исследование раскопа VI Торецкого поселения // The Social Sciences, 2015, Vol. 10, Is. 6, Pages 1037-1042.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Titova</w:t>
      </w:r>
      <w:r w:rsidRPr="00756BAC">
        <w:rPr>
          <w:b w:val="0"/>
        </w:rPr>
        <w:t xml:space="preserve"> T.A., </w:t>
      </w:r>
      <w:r w:rsidRPr="00756BAC">
        <w:rPr>
          <w:b w:val="0"/>
          <w:color w:val="00FF00"/>
          <w:u w:val="single"/>
        </w:rPr>
        <w:t>Frolova</w:t>
      </w:r>
      <w:r w:rsidRPr="00756BAC">
        <w:rPr>
          <w:b w:val="0"/>
        </w:rPr>
        <w:t xml:space="preserve"> E.V. Linguocultural Attitudes of the F</w:t>
      </w:r>
      <w:r w:rsidRPr="00756BAC">
        <w:rPr>
          <w:b w:val="0"/>
        </w:rPr>
        <w:t>emale Migrants in the Republic of Tatarstan (Лингвокультурное отношение женщин-мигрантов в Республике Татарстан) // The Social Sciences (Pakistan). 2015, Volume 10, Issue 6, pp. 1245-1249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Timofeeva</w:t>
      </w:r>
      <w:r w:rsidRPr="00756BAC">
        <w:rPr>
          <w:b w:val="0"/>
        </w:rPr>
        <w:t xml:space="preserve"> L.S., </w:t>
      </w:r>
      <w:r w:rsidRPr="00756BAC">
        <w:rPr>
          <w:b w:val="0"/>
          <w:color w:val="00FF00"/>
          <w:u w:val="single"/>
        </w:rPr>
        <w:t>Akhmetova</w:t>
      </w:r>
      <w:r w:rsidRPr="00756BAC">
        <w:rPr>
          <w:b w:val="0"/>
        </w:rPr>
        <w:t xml:space="preserve"> A.R. Formation of the Framework of Catego</w:t>
      </w:r>
      <w:r w:rsidRPr="00756BAC">
        <w:rPr>
          <w:b w:val="0"/>
        </w:rPr>
        <w:t>ries and Concepts of the Russian Museum Pedagogics // The Social Sciences (Pakistan). 2015. Vol. 10. P. 1255-1259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D.E., Martynova Y.A. Scientific Expedition of Geographical Society and “The Big Game” (On the Example of N.F. Katanov, G.Ye. Grum-Gr</w:t>
      </w:r>
      <w:r w:rsidRPr="00756BAC">
        <w:rPr>
          <w:b w:val="0"/>
        </w:rPr>
        <w:t>gimaylo and M.V. Pevtsov) // The Social Sciences (Pakistan). 2015, Volume 10, Issue 6, pp. 1306-1313</w:t>
      </w:r>
      <w:r w:rsidRPr="00756BAC">
        <w:rPr>
          <w:b w:val="0"/>
        </w:rPr>
        <w:t xml:space="preserve">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Timofeeva</w:t>
      </w:r>
      <w:r w:rsidRPr="00756BAC">
        <w:rPr>
          <w:b w:val="0"/>
        </w:rPr>
        <w:t xml:space="preserve"> L.S. Forms and Means of Socialization in the Modern Museum. </w:t>
      </w:r>
      <w:r w:rsidRPr="00756BAC">
        <w:rPr>
          <w:b w:val="0"/>
          <w:lang w:val="ru-RU"/>
        </w:rPr>
        <w:t xml:space="preserve">Формы и средства социализации личности в современном музее // </w:t>
      </w:r>
      <w:r w:rsidRPr="00756BAC">
        <w:rPr>
          <w:b w:val="0"/>
        </w:rPr>
        <w:t>The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Social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Sciences</w:t>
      </w:r>
      <w:r w:rsidRPr="00756BAC">
        <w:rPr>
          <w:b w:val="0"/>
          <w:lang w:val="ru-RU"/>
        </w:rPr>
        <w:t xml:space="preserve"> (</w:t>
      </w:r>
      <w:r w:rsidRPr="00756BAC">
        <w:rPr>
          <w:b w:val="0"/>
        </w:rPr>
        <w:t>Pakistan</w:t>
      </w:r>
      <w:r w:rsidRPr="00756BAC">
        <w:rPr>
          <w:b w:val="0"/>
          <w:lang w:val="ru-RU"/>
        </w:rPr>
        <w:t xml:space="preserve">). </w:t>
      </w:r>
      <w:r w:rsidRPr="00756BAC">
        <w:rPr>
          <w:b w:val="0"/>
        </w:rPr>
        <w:t>2015, Volume 10, Issue 7, P. 1752-1755</w:t>
      </w:r>
      <w:r w:rsidRPr="00756BAC">
        <w:rPr>
          <w:b w:val="0"/>
        </w:rPr>
        <w:t xml:space="preserve">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Ibragimov</w:t>
      </w:r>
      <w:r w:rsidRPr="00756BAC">
        <w:rPr>
          <w:b w:val="0"/>
        </w:rPr>
        <w:t xml:space="preserve"> R.R., </w:t>
      </w:r>
      <w:r w:rsidRPr="00756BAC">
        <w:rPr>
          <w:b w:val="0"/>
          <w:color w:val="00FF00"/>
          <w:u w:val="single"/>
        </w:rPr>
        <w:t>Galeeva</w:t>
      </w:r>
      <w:r w:rsidRPr="00756BAC">
        <w:rPr>
          <w:b w:val="0"/>
        </w:rPr>
        <w:t xml:space="preserve"> M.A. Traditions in Islam and Orthodox Education under Soviet Ideology (On the Example of Tatarstan). </w:t>
      </w:r>
      <w:r w:rsidRPr="00756BAC">
        <w:rPr>
          <w:b w:val="0"/>
          <w:lang w:val="ru-RU"/>
        </w:rPr>
        <w:t>Традиции ислама и Православное образование в рамках Советской идеологии (на при</w:t>
      </w:r>
      <w:r w:rsidRPr="00756BAC">
        <w:rPr>
          <w:b w:val="0"/>
          <w:lang w:val="ru-RU"/>
        </w:rPr>
        <w:t xml:space="preserve">мере Татарстана) // </w:t>
      </w:r>
      <w:r w:rsidRPr="00756BAC">
        <w:rPr>
          <w:b w:val="0"/>
        </w:rPr>
        <w:t>The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Social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Sciences</w:t>
      </w:r>
      <w:r w:rsidRPr="00756BAC">
        <w:rPr>
          <w:b w:val="0"/>
          <w:lang w:val="ru-RU"/>
        </w:rPr>
        <w:t xml:space="preserve"> (</w:t>
      </w:r>
      <w:r w:rsidRPr="00756BAC">
        <w:rPr>
          <w:b w:val="0"/>
        </w:rPr>
        <w:t>Pakistan</w:t>
      </w:r>
      <w:r w:rsidRPr="00756BAC">
        <w:rPr>
          <w:b w:val="0"/>
          <w:lang w:val="ru-RU"/>
        </w:rPr>
        <w:t xml:space="preserve">). </w:t>
      </w:r>
      <w:r w:rsidRPr="00756BAC">
        <w:rPr>
          <w:b w:val="0"/>
        </w:rPr>
        <w:t>2015, Volume 10, Issue 7, P. 1858-1861</w:t>
      </w:r>
      <w:r w:rsidRPr="00756BAC">
        <w:rPr>
          <w:b w:val="0"/>
        </w:rPr>
        <w:t xml:space="preserve">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rFonts w:ascii="Arial" w:eastAsia="Arial" w:hAnsi="Arial" w:cs="Arial"/>
          <w:b w:val="0"/>
          <w:color w:val="32393D"/>
          <w:sz w:val="21"/>
          <w:szCs w:val="21"/>
        </w:rPr>
      </w:pPr>
      <w:r w:rsidRPr="00756BAC">
        <w:rPr>
          <w:b w:val="0"/>
          <w:color w:val="00FF00"/>
          <w:u w:val="single"/>
        </w:rPr>
        <w:t>Masalova</w:t>
      </w:r>
      <w:r w:rsidRPr="00756BAC">
        <w:rPr>
          <w:b w:val="0"/>
        </w:rPr>
        <w:t xml:space="preserve"> O.A. The Concept of “Border” in Latin American Humanitarian Thought during the Second Half of the 20th Century (Понятие “границы” в латино-</w:t>
      </w:r>
      <w:r w:rsidRPr="00756BAC">
        <w:rPr>
          <w:b w:val="0"/>
        </w:rPr>
        <w:lastRenderedPageBreak/>
        <w:t>американской гу</w:t>
      </w:r>
      <w:r w:rsidRPr="00756BAC">
        <w:rPr>
          <w:b w:val="0"/>
        </w:rPr>
        <w:t>манитарной мысли во второй половине 20 века) /</w:t>
      </w:r>
      <w:r w:rsidRPr="00756BAC">
        <w:rPr>
          <w:rFonts w:ascii="Arial" w:eastAsia="Arial" w:hAnsi="Arial" w:cs="Arial"/>
          <w:b w:val="0"/>
          <w:color w:val="32393D"/>
          <w:sz w:val="21"/>
          <w:szCs w:val="21"/>
        </w:rPr>
        <w:t xml:space="preserve">/ </w:t>
      </w:r>
      <w:r w:rsidRPr="00756BAC">
        <w:rPr>
          <w:b w:val="0"/>
        </w:rPr>
        <w:t xml:space="preserve">The Social Sciences (Pakistan). 2015, Volume 10. Issue 7, P. 1881-1885.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rFonts w:ascii="Arial" w:eastAsia="Arial" w:hAnsi="Arial" w:cs="Arial"/>
          <w:b w:val="0"/>
          <w:color w:val="32393D"/>
          <w:sz w:val="21"/>
          <w:szCs w:val="21"/>
        </w:rPr>
      </w:pPr>
      <w:r w:rsidRPr="00756BAC">
        <w:rPr>
          <w:b w:val="0"/>
          <w:color w:val="00FF00"/>
          <w:u w:val="single"/>
        </w:rPr>
        <w:t xml:space="preserve">Astafyev </w:t>
      </w:r>
      <w:r w:rsidRPr="00756BAC">
        <w:rPr>
          <w:b w:val="0"/>
        </w:rPr>
        <w:t xml:space="preserve">V.V., </w:t>
      </w:r>
      <w:r w:rsidRPr="00756BAC">
        <w:rPr>
          <w:b w:val="0"/>
          <w:color w:val="00FF00"/>
          <w:u w:val="single"/>
        </w:rPr>
        <w:t>Sharafutdinov</w:t>
      </w:r>
      <w:r w:rsidRPr="00756BAC">
        <w:rPr>
          <w:b w:val="0"/>
        </w:rPr>
        <w:t xml:space="preserve"> D.R. The ‘Phanariote’s Plot’ Issue in the Russian Diplomatic Correspondence in the Beginning of the 19th C</w:t>
      </w:r>
      <w:r w:rsidRPr="00756BAC">
        <w:rPr>
          <w:b w:val="0"/>
        </w:rPr>
        <w:t xml:space="preserve">entury. </w:t>
      </w:r>
      <w:r w:rsidRPr="00756BAC">
        <w:rPr>
          <w:b w:val="0"/>
          <w:lang w:val="ru-RU"/>
        </w:rPr>
        <w:t xml:space="preserve">Проблема “фанариотского заговора” в российской дипломатической переписке в начале </w:t>
      </w:r>
      <w:r w:rsidRPr="00756BAC">
        <w:rPr>
          <w:b w:val="0"/>
        </w:rPr>
        <w:t>XIX</w:t>
      </w:r>
      <w:r w:rsidRPr="00756BAC">
        <w:rPr>
          <w:b w:val="0"/>
          <w:lang w:val="ru-RU"/>
        </w:rPr>
        <w:t xml:space="preserve"> века // </w:t>
      </w:r>
      <w:r w:rsidRPr="00756BAC">
        <w:rPr>
          <w:b w:val="0"/>
        </w:rPr>
        <w:t>The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Social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Sciences</w:t>
      </w:r>
      <w:r w:rsidRPr="00756BAC">
        <w:rPr>
          <w:b w:val="0"/>
          <w:lang w:val="ru-RU"/>
        </w:rPr>
        <w:t xml:space="preserve"> (</w:t>
      </w:r>
      <w:r w:rsidRPr="00756BAC">
        <w:rPr>
          <w:b w:val="0"/>
        </w:rPr>
        <w:t>Pakistan</w:t>
      </w:r>
      <w:r w:rsidRPr="00756BAC">
        <w:rPr>
          <w:b w:val="0"/>
          <w:lang w:val="ru-RU"/>
        </w:rPr>
        <w:t xml:space="preserve">). </w:t>
      </w:r>
      <w:r w:rsidRPr="00756BAC">
        <w:rPr>
          <w:b w:val="0"/>
        </w:rPr>
        <w:t>2015, Volume 10. Issue 7. Page 1919-1922.</w:t>
      </w:r>
      <w:r w:rsidRPr="00756BAC">
        <w:rPr>
          <w:b w:val="0"/>
        </w:rPr>
        <w:t xml:space="preserve">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 xml:space="preserve">Bukharaev </w:t>
      </w:r>
      <w:r w:rsidRPr="00756BAC">
        <w:rPr>
          <w:b w:val="0"/>
        </w:rPr>
        <w:t xml:space="preserve">V.M., Nabiyev B.R., </w:t>
      </w:r>
      <w:r w:rsidRPr="00756BAC">
        <w:rPr>
          <w:b w:val="0"/>
          <w:color w:val="00FF00"/>
          <w:u w:val="single"/>
        </w:rPr>
        <w:t xml:space="preserve">Nabiyev </w:t>
      </w:r>
      <w:r w:rsidRPr="00756BAC">
        <w:rPr>
          <w:b w:val="0"/>
        </w:rPr>
        <w:t xml:space="preserve">R.A. Social Innovative Potential as the Resource for Sustainable Development: Theoretical and Methodological Aspect. </w:t>
      </w:r>
      <w:r w:rsidRPr="00756BAC">
        <w:rPr>
          <w:b w:val="0"/>
          <w:lang w:val="ru-RU"/>
        </w:rPr>
        <w:t xml:space="preserve">Социальный инновационный потенциал как ресурс для устойчивого развития: Теоретико-методологический аспект // </w:t>
      </w:r>
      <w:r w:rsidRPr="00756BAC">
        <w:rPr>
          <w:b w:val="0"/>
        </w:rPr>
        <w:t>The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Social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Sciences</w:t>
      </w:r>
      <w:r w:rsidRPr="00756BAC">
        <w:rPr>
          <w:b w:val="0"/>
          <w:lang w:val="ru-RU"/>
        </w:rPr>
        <w:t xml:space="preserve"> (</w:t>
      </w:r>
      <w:r w:rsidRPr="00756BAC">
        <w:rPr>
          <w:b w:val="0"/>
        </w:rPr>
        <w:t>Pakistan</w:t>
      </w:r>
      <w:r w:rsidRPr="00756BAC">
        <w:rPr>
          <w:b w:val="0"/>
          <w:lang w:val="ru-RU"/>
        </w:rPr>
        <w:t>)</w:t>
      </w:r>
      <w:r w:rsidRPr="00756BAC">
        <w:rPr>
          <w:b w:val="0"/>
          <w:lang w:val="ru-RU"/>
        </w:rPr>
        <w:t xml:space="preserve">. </w:t>
      </w:r>
      <w:r w:rsidRPr="00756BAC">
        <w:rPr>
          <w:b w:val="0"/>
        </w:rPr>
        <w:t>2015, Volume 10, Issue 7, pp. 1975-1982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Shagalov</w:t>
      </w:r>
      <w:r w:rsidRPr="00756BAC">
        <w:rPr>
          <w:b w:val="0"/>
        </w:rPr>
        <w:t xml:space="preserve"> V. A. Civil War and the Un Peacekeeping Operation in South Sudan // The Social Sciences. 2015. Volume 10. Issue 5. Page: 671-673.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lang w:val="ru-RU"/>
        </w:rPr>
      </w:pPr>
      <w:r w:rsidRPr="00756BAC">
        <w:rPr>
          <w:b w:val="0"/>
          <w:color w:val="00FF00"/>
          <w:u w:val="single"/>
        </w:rPr>
        <w:t xml:space="preserve">Alexeyeva </w:t>
      </w:r>
      <w:r w:rsidRPr="00756BAC">
        <w:rPr>
          <w:b w:val="0"/>
        </w:rPr>
        <w:t xml:space="preserve">E.M., Chernov A.V. Representation of Mental States: Associative </w:t>
      </w:r>
      <w:r w:rsidRPr="00756BAC">
        <w:rPr>
          <w:b w:val="0"/>
        </w:rPr>
        <w:t xml:space="preserve">level. </w:t>
      </w:r>
      <w:r w:rsidRPr="00756BAC">
        <w:rPr>
          <w:b w:val="0"/>
          <w:lang w:val="ru-RU"/>
        </w:rPr>
        <w:t xml:space="preserve">Представление психических состояний: ассоциативный уровень // </w:t>
      </w:r>
      <w:r w:rsidRPr="00756BAC">
        <w:rPr>
          <w:b w:val="0"/>
        </w:rPr>
        <w:t>The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Social</w:t>
      </w:r>
      <w:r w:rsidRPr="00756BAC">
        <w:rPr>
          <w:b w:val="0"/>
          <w:lang w:val="ru-RU"/>
        </w:rPr>
        <w:t xml:space="preserve"> </w:t>
      </w:r>
      <w:r w:rsidRPr="00756BAC">
        <w:rPr>
          <w:b w:val="0"/>
        </w:rPr>
        <w:t>Sciences</w:t>
      </w:r>
      <w:r w:rsidRPr="00756BAC">
        <w:rPr>
          <w:b w:val="0"/>
          <w:lang w:val="ru-RU"/>
        </w:rPr>
        <w:t xml:space="preserve">. 2015, </w:t>
      </w:r>
      <w:r w:rsidRPr="00756BAC">
        <w:rPr>
          <w:b w:val="0"/>
        </w:rPr>
        <w:t>Volume</w:t>
      </w:r>
      <w:r w:rsidRPr="00756BAC">
        <w:rPr>
          <w:b w:val="0"/>
          <w:lang w:val="ru-RU"/>
        </w:rPr>
        <w:t xml:space="preserve"> 10, </w:t>
      </w:r>
      <w:r w:rsidRPr="00756BAC">
        <w:rPr>
          <w:b w:val="0"/>
        </w:rPr>
        <w:t>Issue</w:t>
      </w:r>
      <w:r w:rsidRPr="00756BAC">
        <w:rPr>
          <w:b w:val="0"/>
          <w:lang w:val="ru-RU"/>
        </w:rPr>
        <w:t xml:space="preserve"> 7, </w:t>
      </w:r>
      <w:r w:rsidRPr="00756BAC">
        <w:rPr>
          <w:b w:val="0"/>
        </w:rPr>
        <w:t>pp</w:t>
      </w:r>
      <w:r w:rsidRPr="00756BAC">
        <w:rPr>
          <w:b w:val="0"/>
          <w:lang w:val="ru-RU"/>
        </w:rPr>
        <w:t xml:space="preserve">. 1959-1963.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Kondrateva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 xml:space="preserve">I.G., </w:t>
      </w:r>
      <w:r w:rsidRPr="00756BAC">
        <w:rPr>
          <w:b w:val="0"/>
          <w:color w:val="00FF00"/>
          <w:u w:val="single"/>
        </w:rPr>
        <w:t>Valeev</w:t>
      </w:r>
      <w:r w:rsidRPr="00756BAC">
        <w:rPr>
          <w:b w:val="0"/>
          <w:color w:val="980000"/>
        </w:rPr>
        <w:t xml:space="preserve"> </w:t>
      </w:r>
      <w:r w:rsidRPr="00756BAC">
        <w:rPr>
          <w:b w:val="0"/>
        </w:rPr>
        <w:t>A.A. Technology of Students’ Professional Competences Formation While Teaching a Foreign Language //</w:t>
      </w:r>
      <w:r w:rsidRPr="00756BAC">
        <w:rPr>
          <w:b w:val="0"/>
        </w:rPr>
        <w:t xml:space="preserve"> Proceedings of 6th World Conference on Educational Sciences. Valletta, MALTA. FEB 06-09, 2014. Volume 191. 2015. Pp.  2250-2253.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Shemshurenko</w:t>
      </w:r>
      <w:r w:rsidRPr="00756BAC">
        <w:rPr>
          <w:b w:val="0"/>
          <w:u w:val="single"/>
        </w:rPr>
        <w:t>, O.V.</w:t>
      </w:r>
      <w:r w:rsidRPr="00756BAC">
        <w:rPr>
          <w:b w:val="0"/>
        </w:rPr>
        <w:t xml:space="preserve">, </w:t>
      </w:r>
      <w:r w:rsidRPr="00756BAC">
        <w:rPr>
          <w:b w:val="0"/>
          <w:color w:val="00FF00"/>
          <w:u w:val="single"/>
        </w:rPr>
        <w:t>Deputatova</w:t>
      </w:r>
      <w:r w:rsidRPr="00756BAC">
        <w:rPr>
          <w:b w:val="0"/>
        </w:rPr>
        <w:t xml:space="preserve">, N.A., </w:t>
      </w:r>
      <w:r w:rsidRPr="00756BAC">
        <w:rPr>
          <w:b w:val="0"/>
        </w:rPr>
        <w:t>Biktagirova, Z.A. Phonetic, grammatical and lexical features of Southern American English on the example of "to kill a Mockingbird" by Harper Lee //  Journal of Language and Literature, 2015, 6 (2), pp. 87-92.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Fjodorova</w:t>
      </w:r>
      <w:r w:rsidRPr="00756BAC">
        <w:rPr>
          <w:b w:val="0"/>
        </w:rPr>
        <w:t xml:space="preserve"> N.A., Khanipova I.I. Struggle agains</w:t>
      </w:r>
      <w:r w:rsidRPr="00756BAC">
        <w:rPr>
          <w:b w:val="0"/>
        </w:rPr>
        <w:t>t homelessness and neglect in Tatar ASSR in 1920s - the first half of 1940s // Mediterranean journal of social sciences, Vol. 6, No. 6, November 2015, Supplement 2.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Abrosimova</w:t>
      </w:r>
      <w:r w:rsidRPr="00756BAC">
        <w:rPr>
          <w:b w:val="0"/>
          <w:u w:val="single"/>
        </w:rPr>
        <w:t xml:space="preserve"> G.A., </w:t>
      </w:r>
      <w:r w:rsidRPr="00756BAC">
        <w:rPr>
          <w:b w:val="0"/>
          <w:color w:val="00FF00"/>
          <w:u w:val="single"/>
        </w:rPr>
        <w:t>Sosnovskaya</w:t>
      </w:r>
      <w:r w:rsidRPr="00756BAC">
        <w:rPr>
          <w:b w:val="0"/>
          <w:u w:val="single"/>
        </w:rPr>
        <w:t xml:space="preserve"> G.I.</w:t>
      </w:r>
      <w:r w:rsidRPr="00756BAC">
        <w:rPr>
          <w:b w:val="0"/>
        </w:rPr>
        <w:t xml:space="preserve"> About teaching writing and reading as forms of students' </w:t>
      </w:r>
      <w:r w:rsidRPr="00756BAC">
        <w:rPr>
          <w:b w:val="0"/>
        </w:rPr>
        <w:t>independent work // The Social Sciences (Pakistan). 2015. Volume 10, Issue 7, pp. 2111-2114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rFonts w:ascii="Arial" w:eastAsia="Arial" w:hAnsi="Arial" w:cs="Arial"/>
          <w:b w:val="0"/>
          <w:sz w:val="22"/>
          <w:szCs w:val="22"/>
        </w:rPr>
      </w:pPr>
      <w:r w:rsidRPr="00756BAC">
        <w:rPr>
          <w:b w:val="0"/>
          <w:color w:val="00FF00"/>
          <w:u w:val="single"/>
        </w:rPr>
        <w:t>Mefodeva</w:t>
      </w:r>
      <w:r w:rsidRPr="00756BAC">
        <w:rPr>
          <w:b w:val="0"/>
        </w:rPr>
        <w:t xml:space="preserve"> M.A. The Problem of Understanding the Manifestations of Ravenstein’s Laws on Migration Processes of Pre-Soviet Russia and Soviet Periods of Russian Scienc</w:t>
      </w:r>
      <w:r w:rsidRPr="00756BAC">
        <w:rPr>
          <w:b w:val="0"/>
        </w:rPr>
        <w:t>e / D.F.Mukhametshin, J.S.Kolesnikova, G.A.Bichkov, M.A.Mefodeva // Mediterranean Journal of Social Sciences, Vol. 6, No3 (2015), 718-723 P.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rFonts w:ascii="Arial" w:eastAsia="Arial" w:hAnsi="Arial" w:cs="Arial"/>
          <w:b w:val="0"/>
          <w:sz w:val="22"/>
          <w:szCs w:val="22"/>
        </w:rPr>
      </w:pPr>
      <w:r w:rsidRPr="00756BAC">
        <w:rPr>
          <w:b w:val="0"/>
          <w:color w:val="00FF00"/>
          <w:u w:val="single"/>
        </w:rPr>
        <w:t>Kornilova</w:t>
      </w:r>
      <w:r w:rsidRPr="00756BAC">
        <w:rPr>
          <w:b w:val="0"/>
        </w:rPr>
        <w:t xml:space="preserve"> L.A., </w:t>
      </w:r>
      <w:r w:rsidRPr="00756BAC">
        <w:rPr>
          <w:b w:val="0"/>
          <w:color w:val="00FF00"/>
          <w:u w:val="single"/>
        </w:rPr>
        <w:t>Sitdikova</w:t>
      </w:r>
      <w:r w:rsidRPr="00756BAC">
        <w:rPr>
          <w:b w:val="0"/>
        </w:rPr>
        <w:t xml:space="preserve"> F.B. Ways of Transferring Implicit Information in English-Russian Fiction Translations //</w:t>
      </w:r>
      <w:r w:rsidRPr="00756BAC">
        <w:rPr>
          <w:b w:val="0"/>
        </w:rPr>
        <w:t xml:space="preserve"> The Social Sciences, Vol. 10, Issue 6, 2015, (ISSN: 1818-5800), P. 1043-1046;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rFonts w:ascii="Arial" w:eastAsia="Arial" w:hAnsi="Arial" w:cs="Arial"/>
          <w:b w:val="0"/>
          <w:sz w:val="22"/>
          <w:szCs w:val="22"/>
        </w:rPr>
      </w:pPr>
      <w:r w:rsidRPr="00756BAC">
        <w:rPr>
          <w:b w:val="0"/>
          <w:color w:val="00FF00"/>
          <w:u w:val="single"/>
        </w:rPr>
        <w:t>Sakaeva</w:t>
      </w:r>
      <w:r w:rsidRPr="00756BAC">
        <w:rPr>
          <w:b w:val="0"/>
        </w:rPr>
        <w:t xml:space="preserve"> L.R. Structural Models of Phraseological Units Characterizing Power in the  English, German and Russian Languages // Asian Social Science; Vol. 11, No. 7; 2015, p. 145-1</w:t>
      </w:r>
      <w:r w:rsidRPr="00756BAC">
        <w:rPr>
          <w:b w:val="0"/>
        </w:rPr>
        <w:t>51.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Bekimbetova</w:t>
      </w:r>
      <w:r w:rsidRPr="00756BAC">
        <w:rPr>
          <w:b w:val="0"/>
        </w:rPr>
        <w:t xml:space="preserve"> N., </w:t>
      </w:r>
      <w:r w:rsidRPr="00756BAC">
        <w:rPr>
          <w:b w:val="0"/>
          <w:color w:val="00FF00"/>
          <w:u w:val="single"/>
        </w:rPr>
        <w:t>Danilova</w:t>
      </w:r>
      <w:r w:rsidRPr="00756BAC">
        <w:rPr>
          <w:b w:val="0"/>
        </w:rPr>
        <w:t xml:space="preserve"> O. Medical English teaching and learning techniques in institutions of higher education with application of multimedia technologies: The problems and their solutions // Journal of Language and Literature. 2015, Vol. 6, Issue 3,</w:t>
      </w:r>
      <w:r w:rsidRPr="00756BAC">
        <w:rPr>
          <w:b w:val="0"/>
        </w:rPr>
        <w:t xml:space="preserve"> pp. 81-83.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 xml:space="preserve">Bocharov </w:t>
      </w:r>
      <w:r w:rsidRPr="00756BAC">
        <w:rPr>
          <w:b w:val="0"/>
        </w:rPr>
        <w:t>S.G. Genoese Domain in the Crimea (the Second Half of 14th century) // Bylye Gody, 2015, Vol. 38, Is. 4, pp. 808-824.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lastRenderedPageBreak/>
        <w:t>Bocharov</w:t>
      </w:r>
      <w:r w:rsidRPr="00756BAC">
        <w:rPr>
          <w:b w:val="0"/>
        </w:rPr>
        <w:t xml:space="preserve"> S.G. Venetians in the crimea and the naval anchorage provato in 1356-1382 // Stratum Plus, 2015, Vol. 6</w:t>
      </w:r>
      <w:r w:rsidRPr="00756BAC">
        <w:rPr>
          <w:b w:val="0"/>
        </w:rPr>
        <w:t>, pp. 305-317.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Bocharov</w:t>
      </w:r>
      <w:r w:rsidRPr="00756BAC">
        <w:rPr>
          <w:b w:val="0"/>
        </w:rPr>
        <w:t xml:space="preserve"> S.G., Maslovskiy A.N. Symbols of power on the byzantine glazed vessels from the northern black sea region (the second half of the 14th century) // Stratum Plus, 2015, Vol. 6, pp. 245-249.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Ibneyeva</w:t>
      </w:r>
      <w:r w:rsidRPr="00756BAC">
        <w:rPr>
          <w:b w:val="0"/>
          <w:color w:val="0000FF"/>
        </w:rPr>
        <w:t xml:space="preserve"> </w:t>
      </w:r>
      <w:r w:rsidRPr="00756BAC">
        <w:rPr>
          <w:b w:val="0"/>
        </w:rPr>
        <w:t>G.V., Iliya A. Popov Foreign Source</w:t>
      </w:r>
      <w:r w:rsidRPr="00756BAC">
        <w:rPr>
          <w:b w:val="0"/>
        </w:rPr>
        <w:t>s in the Contemporary Works of British-American Researchers on History of Russian Colonization // Bylye Gody, 2015, Vol. 38, Is. 4, pp. 834-841.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Akhsanov</w:t>
      </w:r>
      <w:r w:rsidRPr="00756BAC">
        <w:rPr>
          <w:b w:val="0"/>
        </w:rPr>
        <w:t xml:space="preserve"> K.G. The Problem of the Entry of the Ottoman Empire in the First World War From the Point of View</w:t>
      </w:r>
      <w:r w:rsidRPr="00756BAC">
        <w:rPr>
          <w:b w:val="0"/>
        </w:rPr>
        <w:t xml:space="preserve"> of Russian And Turkish Historians // Bylye Gody, 2015, Vol. 37, Is. 3, pp. 729-734.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rFonts w:ascii="Arial" w:eastAsia="Arial" w:hAnsi="Arial" w:cs="Arial"/>
          <w:b w:val="0"/>
        </w:rPr>
      </w:pPr>
      <w:r w:rsidRPr="00756BAC">
        <w:rPr>
          <w:b w:val="0"/>
          <w:color w:val="00FF00"/>
          <w:u w:val="single"/>
        </w:rPr>
        <w:t>Mikhailov</w:t>
      </w:r>
      <w:r w:rsidRPr="00756BAC">
        <w:rPr>
          <w:b w:val="0"/>
        </w:rPr>
        <w:t xml:space="preserve"> A.Yu. The Secularization of Russian Orthodoxy in the Late Russian Empire, 1860–1910: the Indoctrination and De-Institutionalization (Problem Statement). Bylye Gody, 2015, Vol. 37, Is. 3, pp. 633-640.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ind w:firstLine="1080"/>
        <w:rPr>
          <w:b w:val="0"/>
        </w:rPr>
      </w:pPr>
      <w:r w:rsidRPr="00756BAC">
        <w:rPr>
          <w:b w:val="0"/>
          <w:color w:val="00FF00"/>
          <w:u w:val="single"/>
        </w:rPr>
        <w:t>Baranova</w:t>
      </w:r>
      <w:r w:rsidRPr="00756BAC">
        <w:rPr>
          <w:b w:val="0"/>
        </w:rPr>
        <w:t xml:space="preserve"> A.R., </w:t>
      </w:r>
      <w:r w:rsidRPr="00756BAC">
        <w:rPr>
          <w:b w:val="0"/>
          <w:color w:val="00FF00"/>
          <w:highlight w:val="white"/>
          <w:u w:val="single"/>
        </w:rPr>
        <w:t>Valeev</w:t>
      </w:r>
      <w:r w:rsidRPr="00756BAC">
        <w:rPr>
          <w:b w:val="0"/>
          <w:highlight w:val="white"/>
        </w:rPr>
        <w:t xml:space="preserve"> </w:t>
      </w:r>
      <w:r w:rsidRPr="00756BAC">
        <w:rPr>
          <w:b w:val="0"/>
        </w:rPr>
        <w:t>A.A. Development of creative</w:t>
      </w:r>
      <w:r w:rsidRPr="00756BAC">
        <w:rPr>
          <w:b w:val="0"/>
        </w:rPr>
        <w:t xml:space="preserve"> cognitive activity of university students by means of interdisciplinary connections // The Social Sciences (Pakistan), 2015, Vol. 10, Is. 7, pp. 2094-2097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Ratner</w:t>
      </w:r>
      <w:r w:rsidRPr="00756BAC">
        <w:rPr>
          <w:b w:val="0"/>
        </w:rPr>
        <w:t xml:space="preserve"> F.L., </w:t>
      </w:r>
      <w:r w:rsidRPr="00756BAC">
        <w:rPr>
          <w:b w:val="0"/>
          <w:color w:val="00FF00"/>
          <w:u w:val="single"/>
        </w:rPr>
        <w:t>Gubaydullina</w:t>
      </w:r>
      <w:r w:rsidRPr="00756BAC">
        <w:rPr>
          <w:b w:val="0"/>
        </w:rPr>
        <w:t xml:space="preserve"> R.N., </w:t>
      </w:r>
      <w:r w:rsidRPr="00756BAC">
        <w:rPr>
          <w:b w:val="0"/>
          <w:color w:val="00FF00"/>
          <w:u w:val="single"/>
        </w:rPr>
        <w:t>Khakimzyanova</w:t>
      </w:r>
      <w:r w:rsidRPr="00756BAC">
        <w:rPr>
          <w:b w:val="0"/>
        </w:rPr>
        <w:t xml:space="preserve"> A.C. "Gifted Students' Perceptions of Parents // The </w:t>
      </w:r>
      <w:r w:rsidRPr="00756BAC">
        <w:rPr>
          <w:b w:val="0"/>
        </w:rPr>
        <w:t>Social Sciences, 2015, Vol. 10, Is. 7, pp. 2098-2101.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Shagalov</w:t>
      </w:r>
      <w:r w:rsidRPr="00756BAC">
        <w:rPr>
          <w:b w:val="0"/>
        </w:rPr>
        <w:t xml:space="preserve"> V.A., </w:t>
      </w:r>
      <w:r w:rsidRPr="00756BAC">
        <w:rPr>
          <w:b w:val="0"/>
          <w:color w:val="FF9900"/>
          <w:u w:val="single"/>
        </w:rPr>
        <w:t>Romadan</w:t>
      </w:r>
      <w:r w:rsidRPr="00756BAC">
        <w:rPr>
          <w:b w:val="0"/>
        </w:rPr>
        <w:t xml:space="preserve"> L.I. The Balkan Crisis and Peace-Keeping Operation of the Uno in Macedonia // The Social Sciences (Pakistan), 2015, Vol. 10. Issue 6. Pages 1477-1481</w:t>
      </w:r>
      <w:r w:rsidRPr="00756BAC">
        <w:rPr>
          <w:b w:val="0"/>
        </w:rPr>
        <w:t xml:space="preserve">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Alikberova</w:t>
      </w:r>
      <w:r w:rsidRPr="00756BAC">
        <w:rPr>
          <w:b w:val="0"/>
        </w:rPr>
        <w:t xml:space="preserve"> A.R., </w:t>
      </w:r>
      <w:r w:rsidRPr="00756BAC">
        <w:rPr>
          <w:b w:val="0"/>
          <w:color w:val="00FF00"/>
          <w:u w:val="single"/>
        </w:rPr>
        <w:t>Valeyev</w:t>
      </w:r>
      <w:r w:rsidRPr="00756BAC">
        <w:rPr>
          <w:b w:val="0"/>
        </w:rPr>
        <w:t xml:space="preserve"> R.</w:t>
      </w:r>
      <w:r w:rsidRPr="00756BAC">
        <w:rPr>
          <w:b w:val="0"/>
        </w:rPr>
        <w:t>M. Modern Russian-Chinese Humanitarian Projects: Evaluation and Prospects for Development // The Social Sciences (Pakistan), 2015, Vol. 10. Issue 6. Pages 1239-1244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Khaziev</w:t>
      </w:r>
      <w:r w:rsidRPr="00756BAC">
        <w:rPr>
          <w:b w:val="0"/>
          <w:color w:val="1A1A1A"/>
          <w:u w:val="single"/>
        </w:rPr>
        <w:t xml:space="preserve"> A.K.</w:t>
      </w:r>
      <w:r w:rsidRPr="00756BAC">
        <w:rPr>
          <w:b w:val="0"/>
        </w:rPr>
        <w:t>, Khazieva N.O., Klyushina E.V. In pursuit of the bright future: Russia's soci</w:t>
      </w:r>
      <w:r w:rsidRPr="00756BAC">
        <w:rPr>
          <w:b w:val="0"/>
        </w:rPr>
        <w:t>alist and post-socialist experience in everyday language as a subject of the conceptual analysis //  Journal of Language and Literature, 2015, 6 (3), pp. 95-97.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</w:rPr>
        <w:t xml:space="preserve">Galimova M., </w:t>
      </w:r>
      <w:r w:rsidRPr="00756BAC">
        <w:rPr>
          <w:b w:val="0"/>
          <w:color w:val="00FF00"/>
          <w:u w:val="single"/>
        </w:rPr>
        <w:t>Sitdikov</w:t>
      </w:r>
      <w:r w:rsidRPr="00756BAC">
        <w:rPr>
          <w:b w:val="0"/>
        </w:rPr>
        <w:t xml:space="preserve"> A. Prehistoric flint scrapers or gun-lock flints? Experimental and use-we</w:t>
      </w:r>
      <w:r w:rsidRPr="00756BAC">
        <w:rPr>
          <w:b w:val="0"/>
        </w:rPr>
        <w:t>ar criteria (according to archaeology of Kazan, Tatarstan) // Quaternary International, 2015.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Usmanova</w:t>
      </w:r>
      <w:r w:rsidRPr="00756BAC">
        <w:rPr>
          <w:b w:val="0"/>
        </w:rPr>
        <w:t xml:space="preserve"> D.M. Muslim parish registers in the Russian empire: Between the law, the state, and the community (from the second half of the nineteenth to the fir</w:t>
      </w:r>
      <w:r w:rsidRPr="00756BAC">
        <w:rPr>
          <w:b w:val="0"/>
        </w:rPr>
        <w:t>st quarter of the twentieth century) // Ab Imperio, 2015, Vol. 2, pp. 106-153.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Sinitzyn</w:t>
      </w:r>
      <w:r w:rsidRPr="00756BAC">
        <w:rPr>
          <w:b w:val="0"/>
        </w:rPr>
        <w:t xml:space="preserve"> O.V., </w:t>
      </w:r>
      <w:r w:rsidRPr="00756BAC">
        <w:rPr>
          <w:b w:val="0"/>
          <w:color w:val="00FF00"/>
          <w:u w:val="single"/>
        </w:rPr>
        <w:t xml:space="preserve">Imamutdinova </w:t>
      </w:r>
      <w:r w:rsidRPr="00756BAC">
        <w:rPr>
          <w:b w:val="0"/>
        </w:rPr>
        <w:t xml:space="preserve">F.M. Generations In Historical Science: the Hvostovs Dynasty </w:t>
      </w:r>
      <w:r w:rsidRPr="00756BAC">
        <w:rPr>
          <w:b w:val="0"/>
          <w:highlight w:val="white"/>
        </w:rPr>
        <w:t xml:space="preserve">// </w:t>
      </w:r>
      <w:r w:rsidRPr="00756BAC">
        <w:rPr>
          <w:b w:val="0"/>
        </w:rPr>
        <w:t>Journal of Sustainable Development, August 2015. P. 153-158;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435"/>
        <w:rPr>
          <w:b w:val="0"/>
        </w:rPr>
      </w:pPr>
      <w:r w:rsidRPr="00756BAC">
        <w:rPr>
          <w:b w:val="0"/>
        </w:rPr>
        <w:t xml:space="preserve">Levina E. Y., Saglam F. A., Skorobogatova A.I., Shaikhlislamov A.K., Sagitova V.R., </w:t>
      </w:r>
      <w:r w:rsidRPr="00756BAC">
        <w:rPr>
          <w:b w:val="0"/>
          <w:color w:val="00FF00"/>
          <w:u w:val="single"/>
        </w:rPr>
        <w:t xml:space="preserve">Fayzullina </w:t>
      </w:r>
      <w:r w:rsidRPr="00756BAC">
        <w:rPr>
          <w:b w:val="0"/>
        </w:rPr>
        <w:t>A.R. Quality Control Optimization of University Students Training // Asian Social Science, Volume 11, Issue 2, 20 December 2014, Pages 296-300. (ИРиСБЗ)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Litvin</w:t>
      </w:r>
      <w:r w:rsidRPr="00756BAC">
        <w:rPr>
          <w:b w:val="0"/>
        </w:rPr>
        <w:t xml:space="preserve">, </w:t>
      </w:r>
      <w:r w:rsidRPr="00756BAC">
        <w:rPr>
          <w:b w:val="0"/>
        </w:rPr>
        <w:t>A.A.,</w:t>
      </w:r>
      <w:r w:rsidRPr="00756BAC">
        <w:rPr>
          <w:b w:val="0"/>
          <w:color w:val="00FF00"/>
          <w:u w:val="single"/>
        </w:rPr>
        <w:t xml:space="preserve"> Akhmetova</w:t>
      </w:r>
      <w:r w:rsidRPr="00756BAC">
        <w:rPr>
          <w:b w:val="0"/>
        </w:rPr>
        <w:t>, A.R. Aleksey Ivanovich Rykov: Discovered again // Journal of Language and Literature, 6 (3), 2015, pp. 105-107.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lastRenderedPageBreak/>
        <w:t>Kalegina</w:t>
      </w:r>
      <w:r w:rsidRPr="00756BAC">
        <w:rPr>
          <w:b w:val="0"/>
        </w:rPr>
        <w:t xml:space="preserve">, T.E., </w:t>
      </w:r>
      <w:r w:rsidRPr="00756BAC">
        <w:rPr>
          <w:b w:val="0"/>
          <w:color w:val="00FF00"/>
          <w:u w:val="single"/>
        </w:rPr>
        <w:t>Takhtarova</w:t>
      </w:r>
      <w:r w:rsidRPr="00756BAC">
        <w:rPr>
          <w:b w:val="0"/>
        </w:rPr>
        <w:t xml:space="preserve">, S.S., </w:t>
      </w:r>
      <w:r w:rsidRPr="00756BAC">
        <w:rPr>
          <w:b w:val="0"/>
          <w:color w:val="00FF00"/>
          <w:u w:val="single"/>
        </w:rPr>
        <w:t>Zaglyadkina</w:t>
      </w:r>
      <w:r w:rsidRPr="00756BAC">
        <w:rPr>
          <w:b w:val="0"/>
        </w:rPr>
        <w:t>, T.Y. Denglish and Franglais in the framework of the modern European linguis</w:t>
      </w:r>
      <w:r w:rsidRPr="00756BAC">
        <w:rPr>
          <w:b w:val="0"/>
        </w:rPr>
        <w:t>tic landscape // Journal of Language and Literature, 6 (3), 2015б pp. 195-198.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Palutina</w:t>
      </w:r>
      <w:r w:rsidRPr="00756BAC">
        <w:rPr>
          <w:b w:val="0"/>
        </w:rPr>
        <w:t>, O.G., Martynycheva, A.S.  "Hate" concepts in rock singer lyrics. Концепты “Ненависть” / “Hate” в лирике рок-исполнителей // Journal of Language and Literature, 2015, V</w:t>
      </w:r>
      <w:r w:rsidRPr="00756BAC">
        <w:rPr>
          <w:b w:val="0"/>
        </w:rPr>
        <w:t>ol. 6 (3), pp. 112-114.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Bobyreva</w:t>
      </w:r>
      <w:r w:rsidRPr="00756BAC">
        <w:rPr>
          <w:b w:val="0"/>
        </w:rPr>
        <w:t xml:space="preserve"> N.N.,</w:t>
      </w:r>
      <w:r w:rsidRPr="00756BAC">
        <w:rPr>
          <w:b w:val="0"/>
          <w:color w:val="00FF00"/>
          <w:u w:val="single"/>
        </w:rPr>
        <w:t xml:space="preserve"> Latypov</w:t>
      </w:r>
      <w:r w:rsidRPr="00756BAC">
        <w:rPr>
          <w:b w:val="0"/>
        </w:rPr>
        <w:t xml:space="preserve"> N.R.</w:t>
      </w:r>
      <w:r w:rsidRPr="00756BAC">
        <w:rPr>
          <w:b w:val="0"/>
        </w:rPr>
        <w:tab/>
        <w:t xml:space="preserve">Special purpose languages as a tool of modern linguistic education (Языки для специальных целей как инструмент лингвистического образования современного формата) // </w:t>
      </w:r>
      <w:r w:rsidRPr="00756BAC">
        <w:rPr>
          <w:b w:val="0"/>
        </w:rPr>
        <w:t>Journal of Language and Literature, 2015,  Vol. 6 (3), pp. 119-122.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Karasik</w:t>
      </w:r>
      <w:r w:rsidRPr="00756BAC">
        <w:rPr>
          <w:b w:val="0"/>
        </w:rPr>
        <w:t xml:space="preserve"> O.B., Shchepacheva I.V. "Not black enough": African American identity in percival everett's novels // Journal of Language and Literature, 6 (1), pp. 222-225.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</w:rPr>
        <w:t>Subich V., Mingaz</w:t>
      </w:r>
      <w:r w:rsidRPr="00756BAC">
        <w:rPr>
          <w:b w:val="0"/>
        </w:rPr>
        <w:t xml:space="preserve">ova N., </w:t>
      </w:r>
      <w:r w:rsidRPr="00756BAC">
        <w:rPr>
          <w:b w:val="0"/>
          <w:color w:val="00FF00"/>
          <w:u w:val="single"/>
        </w:rPr>
        <w:t>Shangaraeva</w:t>
      </w:r>
      <w:r w:rsidRPr="00756BAC">
        <w:rPr>
          <w:b w:val="0"/>
        </w:rPr>
        <w:t xml:space="preserve"> L. Quantitative background of pronouns in English, Arabic and Tatar: Structural approach // Journal of Language and Literature, 6 (3), pp. 208-213.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highlight w:val="white"/>
        </w:rPr>
        <w:t>Grigoryeva E.V., Zakirova R.M., Solovyeva G.V., Balashova L.S.,</w:t>
      </w:r>
      <w:r w:rsidRPr="00756BAC">
        <w:rPr>
          <w:b w:val="0"/>
          <w:color w:val="00FF00"/>
          <w:u w:val="single"/>
        </w:rPr>
        <w:t xml:space="preserve"> Garayeva</w:t>
      </w:r>
      <w:r w:rsidRPr="00756BAC">
        <w:rPr>
          <w:b w:val="0"/>
          <w:highlight w:val="white"/>
          <w:u w:val="single"/>
        </w:rPr>
        <w:t xml:space="preserve"> A.K.</w:t>
      </w:r>
      <w:r w:rsidRPr="00756BAC">
        <w:rPr>
          <w:b w:val="0"/>
          <w:highlight w:val="white"/>
        </w:rPr>
        <w:t xml:space="preserve">, </w:t>
      </w:r>
      <w:r w:rsidRPr="00756BAC">
        <w:rPr>
          <w:b w:val="0"/>
          <w:color w:val="00FF00"/>
          <w:u w:val="single"/>
        </w:rPr>
        <w:t>Usmanov</w:t>
      </w:r>
      <w:r w:rsidRPr="00756BAC">
        <w:rPr>
          <w:b w:val="0"/>
          <w:highlight w:val="white"/>
        </w:rPr>
        <w:t xml:space="preserve"> T</w:t>
      </w:r>
      <w:r w:rsidRPr="00756BAC">
        <w:rPr>
          <w:b w:val="0"/>
          <w:highlight w:val="white"/>
        </w:rPr>
        <w:t>.R. Features of Selecting and Structuring Foreign Language Teaching Content in Terms of International Component // Asian Social Science. 2015, Volume 11, Issue 1,2, Pages 380-385.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>Galimova,</w:t>
      </w:r>
      <w:r w:rsidRPr="00756BAC">
        <w:rPr>
          <w:b w:val="0"/>
          <w:highlight w:val="white"/>
        </w:rPr>
        <w:t xml:space="preserve"> R.U. The evolution of views on the works of Romain Gary in the con</w:t>
      </w:r>
      <w:r w:rsidRPr="00756BAC">
        <w:rPr>
          <w:b w:val="0"/>
          <w:highlight w:val="white"/>
        </w:rPr>
        <w:t xml:space="preserve">text of novel published after his death // Journal of Language and Literature, 6 (3), pp. 189-191. </w:t>
      </w:r>
      <w:r w:rsidRPr="00756BAC">
        <w:rPr>
          <w:b w:val="0"/>
        </w:rPr>
        <w:t>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  <w:r w:rsidRPr="00756BAC">
        <w:rPr>
          <w:b w:val="0"/>
          <w:highlight w:val="white"/>
        </w:rPr>
        <w:t xml:space="preserve">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>Zaynullin</w:t>
      </w:r>
      <w:r w:rsidRPr="00756BAC">
        <w:rPr>
          <w:b w:val="0"/>
          <w:highlight w:val="white"/>
        </w:rPr>
        <w:t xml:space="preserve"> G.G., </w:t>
      </w:r>
      <w:r w:rsidRPr="00756BAC">
        <w:rPr>
          <w:b w:val="0"/>
          <w:color w:val="FF9900"/>
          <w:highlight w:val="white"/>
          <w:u w:val="single"/>
        </w:rPr>
        <w:t>Khabibullina</w:t>
      </w:r>
      <w:r w:rsidRPr="00756BAC">
        <w:rPr>
          <w:b w:val="0"/>
          <w:highlight w:val="white"/>
        </w:rPr>
        <w:t xml:space="preserve"> A.M. LINGUISTIC AND STYLISTIC SINGULARITY OF TATAR BOOKS OF HOLY TEXT ANALYSIS OF THE 18TH - EARLY 20TH CENTURIES // Journ</w:t>
      </w:r>
      <w:r w:rsidRPr="00756BAC">
        <w:rPr>
          <w:b w:val="0"/>
          <w:highlight w:val="white"/>
        </w:rPr>
        <w:t xml:space="preserve">al of Language and Literature, ISSN: 2078-0303, Vol. 6. No. 4. November, 2015. Pages 283-286. </w:t>
      </w:r>
      <w:r w:rsidRPr="00756BAC">
        <w:rPr>
          <w:b w:val="0"/>
        </w:rPr>
        <w:t>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>Muftahutdinova</w:t>
      </w:r>
      <w:r w:rsidRPr="00756BAC">
        <w:rPr>
          <w:b w:val="0"/>
          <w:highlight w:val="white"/>
        </w:rPr>
        <w:t xml:space="preserve"> D.Sh., </w:t>
      </w:r>
      <w:r w:rsidRPr="00756BAC">
        <w:rPr>
          <w:b w:val="0"/>
          <w:color w:val="00FF00"/>
          <w:u w:val="single"/>
        </w:rPr>
        <w:t>Gaffarov</w:t>
      </w:r>
      <w:r w:rsidRPr="00756BAC">
        <w:rPr>
          <w:b w:val="0"/>
          <w:highlight w:val="white"/>
        </w:rPr>
        <w:t xml:space="preserve"> I.Z. The dialectic of the global and local relationships in the context of contemporary global processes //</w:t>
      </w:r>
      <w:hyperlink r:id="rId7">
        <w:r w:rsidRPr="00756BAC">
          <w:rPr>
            <w:b w:val="0"/>
            <w:highlight w:val="white"/>
          </w:rPr>
          <w:t xml:space="preserve"> Research Journal of Applied Sciences</w:t>
        </w:r>
      </w:hyperlink>
      <w:r w:rsidRPr="00756BAC">
        <w:rPr>
          <w:b w:val="0"/>
          <w:highlight w:val="white"/>
        </w:rPr>
        <w:t>. 2015, Volume 10, Issue 10, Pages 702-705. (ТиТ).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>Gubaidullina</w:t>
      </w:r>
      <w:r w:rsidRPr="00756BAC">
        <w:rPr>
          <w:b w:val="0"/>
          <w:highlight w:val="white"/>
        </w:rPr>
        <w:t xml:space="preserve">, R.N., </w:t>
      </w:r>
      <w:r w:rsidRPr="00756BAC">
        <w:rPr>
          <w:b w:val="0"/>
          <w:color w:val="00FF00"/>
          <w:u w:val="single"/>
        </w:rPr>
        <w:t>Ilyasova</w:t>
      </w:r>
      <w:r w:rsidRPr="00756BAC">
        <w:rPr>
          <w:b w:val="0"/>
          <w:highlight w:val="white"/>
        </w:rPr>
        <w:t xml:space="preserve">, A.M., </w:t>
      </w:r>
      <w:r w:rsidRPr="00756BAC">
        <w:rPr>
          <w:b w:val="0"/>
          <w:color w:val="00FF00"/>
          <w:u w:val="single"/>
        </w:rPr>
        <w:t>Khakimzyanova</w:t>
      </w:r>
      <w:r w:rsidRPr="00756BAC">
        <w:rPr>
          <w:b w:val="0"/>
          <w:highlight w:val="white"/>
        </w:rPr>
        <w:t xml:space="preserve">, A.S. Developing of speaking skills </w:t>
      </w:r>
      <w:r w:rsidRPr="00756BAC">
        <w:rPr>
          <w:b w:val="0"/>
          <w:highlight w:val="white"/>
        </w:rPr>
        <w:t>according to the "case study" method // Social Sciences (Pakistan), Volume 10, Issue 7, 2015, Pages 1732-1735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>Stolyarov</w:t>
      </w:r>
      <w:r w:rsidRPr="00756BAC">
        <w:rPr>
          <w:b w:val="0"/>
          <w:highlight w:val="white"/>
        </w:rPr>
        <w:t xml:space="preserve"> A.M., </w:t>
      </w:r>
      <w:r w:rsidRPr="00756BAC">
        <w:rPr>
          <w:b w:val="0"/>
          <w:color w:val="00FF00"/>
          <w:u w:val="single"/>
        </w:rPr>
        <w:t>Sinitzyn</w:t>
      </w:r>
      <w:r w:rsidRPr="00756BAC">
        <w:rPr>
          <w:b w:val="0"/>
          <w:highlight w:val="white"/>
        </w:rPr>
        <w:t xml:space="preserve"> O.V. Great northern war in modern Russian textbooks for high schools // Journal of Language and Literature. Volume 6, Iss</w:t>
      </w:r>
      <w:r w:rsidRPr="00756BAC">
        <w:rPr>
          <w:b w:val="0"/>
          <w:highlight w:val="white"/>
        </w:rPr>
        <w:t>ue 3, 2015. Pages 108-111. ISSN:</w:t>
      </w:r>
      <w:r w:rsidRPr="00756BAC">
        <w:rPr>
          <w:b w:val="0"/>
          <w:color w:val="FF0000"/>
          <w:highlight w:val="white"/>
        </w:rPr>
        <w:t xml:space="preserve"> </w:t>
      </w:r>
      <w:r w:rsidRPr="00756BAC">
        <w:rPr>
          <w:b w:val="0"/>
          <w:highlight w:val="white"/>
        </w:rPr>
        <w:t xml:space="preserve">2078-0303. </w:t>
      </w:r>
      <w:r w:rsidRPr="00756BAC">
        <w:rPr>
          <w:b w:val="0"/>
        </w:rPr>
        <w:t>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 xml:space="preserve">Litvin </w:t>
      </w:r>
      <w:r w:rsidRPr="00756BAC">
        <w:rPr>
          <w:b w:val="0"/>
          <w:highlight w:val="white"/>
        </w:rPr>
        <w:t>A.,</w:t>
      </w:r>
      <w:r w:rsidRPr="00756BAC">
        <w:rPr>
          <w:b w:val="0"/>
          <w:color w:val="00FF00"/>
          <w:u w:val="single"/>
        </w:rPr>
        <w:t xml:space="preserve"> Akhmetova </w:t>
      </w:r>
      <w:r w:rsidRPr="00756BAC">
        <w:rPr>
          <w:b w:val="0"/>
          <w:highlight w:val="white"/>
        </w:rPr>
        <w:t xml:space="preserve">A., Aleksey Ivanovich Rykov: discovered again // Journal of Language and Literature, Volume 6, No. 3, Issue 1, 2015. Pages 105-107. ISSN: 2078-0303. </w:t>
      </w:r>
      <w:r w:rsidRPr="00756BAC">
        <w:rPr>
          <w:b w:val="0"/>
        </w:rPr>
        <w:t>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>Shamsutdinova</w:t>
      </w:r>
      <w:r w:rsidRPr="00756BAC">
        <w:rPr>
          <w:b w:val="0"/>
          <w:highlight w:val="white"/>
        </w:rPr>
        <w:t xml:space="preserve"> N.Z. Learner-Cente</w:t>
      </w:r>
      <w:r w:rsidRPr="00756BAC">
        <w:rPr>
          <w:b w:val="0"/>
          <w:highlight w:val="white"/>
        </w:rPr>
        <w:t>red Approach in Language Teaching // Proceedings of the 6th International Conference on Education and New Technologies "EDULEARN14. - Vol. 5 - pp. 2818-2822</w:t>
      </w:r>
      <w:r w:rsidRPr="00756BAC">
        <w:rPr>
          <w:b w:val="0"/>
          <w:highlight w:val="white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>Safina</w:t>
      </w:r>
      <w:r w:rsidRPr="00756BAC">
        <w:rPr>
          <w:b w:val="0"/>
          <w:color w:val="222222"/>
          <w:highlight w:val="white"/>
        </w:rPr>
        <w:t xml:space="preserve"> D.R. Prospects for Steady Comparison Research in the Axiological Aspect (Using the Example of Russian, English and Tatar Languages) // The Social Sciences (Pakistan). 2015. No 10. Vol.4. P. 1844-1847</w:t>
      </w:r>
      <w:r w:rsidRPr="00756BAC">
        <w:rPr>
          <w:b w:val="0"/>
          <w:color w:val="222222"/>
          <w:highlight w:val="white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lastRenderedPageBreak/>
        <w:t>Salyakhova</w:t>
      </w:r>
      <w:r w:rsidRPr="00756BAC">
        <w:rPr>
          <w:b w:val="0"/>
          <w:color w:val="222222"/>
          <w:highlight w:val="white"/>
        </w:rPr>
        <w:t xml:space="preserve"> G.I., Valeeva R.A. Pedagogical Stimulation </w:t>
      </w:r>
      <w:r w:rsidRPr="00756BAC">
        <w:rPr>
          <w:b w:val="0"/>
          <w:color w:val="222222"/>
          <w:highlight w:val="white"/>
        </w:rPr>
        <w:t>of University Students' Social Competence Development by Means of Interdisciplinary Integration // Review of European Studies. 2015. Vol. 7. No. 5. Pp.186-192</w:t>
      </w:r>
      <w:r w:rsidRPr="00756BAC">
        <w:rPr>
          <w:b w:val="0"/>
          <w:color w:val="222222"/>
          <w:highlight w:val="white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color w:val="222222"/>
          <w:highlight w:val="white"/>
        </w:rPr>
      </w:pPr>
      <w:r w:rsidRPr="00756BAC">
        <w:rPr>
          <w:b w:val="0"/>
          <w:color w:val="222222"/>
          <w:highlight w:val="white"/>
        </w:rPr>
        <w:t xml:space="preserve">Amineva V., Ibragimov M., Nagumanova E., Khabibullina A., </w:t>
      </w:r>
      <w:r w:rsidRPr="00756BAC">
        <w:rPr>
          <w:b w:val="0"/>
          <w:color w:val="00FF00"/>
          <w:highlight w:val="white"/>
          <w:u w:val="single"/>
        </w:rPr>
        <w:t>Yuzmukhametova</w:t>
      </w:r>
      <w:r w:rsidRPr="00756BAC">
        <w:rPr>
          <w:b w:val="0"/>
          <w:color w:val="222222"/>
          <w:highlight w:val="white"/>
        </w:rPr>
        <w:t xml:space="preserve"> L. Aesthetic interference and untranslatability as concepts of comparative literary studies // Social Sciences (Pakistan) Volume 10, Issue 7, 2015, Pages 1868-1872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color w:val="222222"/>
          <w:highlight w:val="white"/>
        </w:rPr>
      </w:pPr>
      <w:r w:rsidRPr="00756BAC">
        <w:rPr>
          <w:b w:val="0"/>
          <w:color w:val="00FF00"/>
          <w:highlight w:val="white"/>
          <w:u w:val="single"/>
        </w:rPr>
        <w:t>Ivanova</w:t>
      </w:r>
      <w:r w:rsidRPr="00756BAC">
        <w:rPr>
          <w:b w:val="0"/>
          <w:color w:val="222222"/>
          <w:highlight w:val="white"/>
        </w:rPr>
        <w:t xml:space="preserve"> Tatiana; </w:t>
      </w:r>
      <w:r w:rsidRPr="00756BAC">
        <w:rPr>
          <w:b w:val="0"/>
          <w:color w:val="00FF00"/>
          <w:highlight w:val="white"/>
          <w:u w:val="single"/>
        </w:rPr>
        <w:t>Arzhantseva</w:t>
      </w:r>
      <w:r w:rsidRPr="00756BAC">
        <w:rPr>
          <w:b w:val="0"/>
          <w:color w:val="222222"/>
          <w:highlight w:val="white"/>
        </w:rPr>
        <w:t xml:space="preserve"> Natalia Translation of German and English Human-Denoting Compo</w:t>
      </w:r>
      <w:r w:rsidRPr="00756BAC">
        <w:rPr>
          <w:b w:val="0"/>
          <w:color w:val="222222"/>
          <w:highlight w:val="white"/>
        </w:rPr>
        <w:t>und Nouns into Russian // Конференция: 5th World Conference on Learning, Teaching and Educational Leadership, WCLTA 2014 Местоположение: Prague, CZECH REPUBLIC публ.: OCT 29-31, 2014 PROCEEDINGS OF 5TH WORLD CONFERENCE ON LEARNING, TEACHING AND EDUCATIONAL</w:t>
      </w:r>
      <w:r w:rsidRPr="00756BAC">
        <w:rPr>
          <w:b w:val="0"/>
          <w:color w:val="222222"/>
          <w:highlight w:val="white"/>
        </w:rPr>
        <w:t xml:space="preserve"> LEADERSHIP   Серия книг: Procedia Social and Behavioral Sciences   Том: 186   Стр.: 1248-1254;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color w:val="222222"/>
          <w:highlight w:val="white"/>
        </w:rPr>
      </w:pPr>
      <w:r w:rsidRPr="00756BAC">
        <w:rPr>
          <w:b w:val="0"/>
          <w:color w:val="222222"/>
          <w:highlight w:val="white"/>
        </w:rPr>
        <w:t xml:space="preserve">Glebova Irina; Yasnitskaya Yana; </w:t>
      </w:r>
      <w:r w:rsidRPr="00756BAC">
        <w:rPr>
          <w:b w:val="0"/>
          <w:color w:val="00FF00"/>
          <w:highlight w:val="white"/>
          <w:u w:val="single"/>
        </w:rPr>
        <w:t>Maklakova</w:t>
      </w:r>
      <w:r w:rsidRPr="00756BAC">
        <w:rPr>
          <w:b w:val="0"/>
          <w:color w:val="222222"/>
          <w:highlight w:val="white"/>
          <w:u w:val="single"/>
        </w:rPr>
        <w:t xml:space="preserve"> </w:t>
      </w:r>
      <w:r w:rsidRPr="00756BAC">
        <w:rPr>
          <w:b w:val="0"/>
          <w:color w:val="222222"/>
          <w:highlight w:val="white"/>
        </w:rPr>
        <w:t>Natalia The Evaluation Of The Innovative Activity Of Modern Russia's Higher Educational Establishments And Ways Of It</w:t>
      </w:r>
      <w:r w:rsidRPr="00756BAC">
        <w:rPr>
          <w:b w:val="0"/>
          <w:color w:val="222222"/>
          <w:highlight w:val="white"/>
        </w:rPr>
        <w:t>s Fostering // Конференция: Proceedings of 6th World Conference on Educational Sciences Местоположение: Grand Hotel Excelsior Convention Center, Valletta, MALTA публ.: FEB 06-09, 2014 Proceedings of 6th World Conference on Educational Sciences   Серия книг</w:t>
      </w:r>
      <w:r w:rsidRPr="00756BAC">
        <w:rPr>
          <w:b w:val="0"/>
          <w:color w:val="222222"/>
          <w:highlight w:val="white"/>
        </w:rPr>
        <w:t>: Procedia Social and Behavioral Sciences   Том: 191   Стр.: 2374-2381;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color w:val="222222"/>
          <w:highlight w:val="white"/>
        </w:rPr>
      </w:pPr>
      <w:r w:rsidRPr="00756BAC">
        <w:rPr>
          <w:b w:val="0"/>
          <w:color w:val="00FF00"/>
          <w:highlight w:val="white"/>
          <w:u w:val="single"/>
        </w:rPr>
        <w:t>Nurgalieva</w:t>
      </w:r>
      <w:r w:rsidRPr="00756BAC">
        <w:rPr>
          <w:b w:val="0"/>
          <w:color w:val="FF0000"/>
          <w:highlight w:val="white"/>
        </w:rPr>
        <w:t xml:space="preserve"> </w:t>
      </w:r>
      <w:r w:rsidRPr="00756BAC">
        <w:rPr>
          <w:b w:val="0"/>
          <w:highlight w:val="white"/>
        </w:rPr>
        <w:t xml:space="preserve">L.A., </w:t>
      </w:r>
      <w:r w:rsidRPr="00756BAC">
        <w:rPr>
          <w:b w:val="0"/>
          <w:color w:val="00FF00"/>
          <w:highlight w:val="white"/>
          <w:u w:val="single"/>
        </w:rPr>
        <w:t>Saidasheva</w:t>
      </w:r>
      <w:r w:rsidRPr="00756BAC">
        <w:rPr>
          <w:b w:val="0"/>
          <w:highlight w:val="white"/>
        </w:rPr>
        <w:t xml:space="preserve"> E.A. Nonverbal Communication Means in the Process of Teaching a Foreign Language (By the Example of the English and Tatar Linguo-Cultures) // Social Science</w:t>
      </w:r>
      <w:r w:rsidRPr="00756BAC">
        <w:rPr>
          <w:b w:val="0"/>
          <w:highlight w:val="white"/>
        </w:rPr>
        <w:t>s (Pakistan), 2015. Vol. 10. Issue 7. Pages 1777-1780</w:t>
      </w:r>
      <w:r w:rsidRPr="00756BAC">
        <w:rPr>
          <w:b w:val="0"/>
          <w:highlight w:val="white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  <w:highlight w:val="white"/>
        </w:rPr>
      </w:pPr>
      <w:r w:rsidRPr="00756BAC">
        <w:rPr>
          <w:b w:val="0"/>
          <w:color w:val="00FF00"/>
          <w:u w:val="single"/>
        </w:rPr>
        <w:t>Uryvskaya</w:t>
      </w:r>
      <w:r w:rsidRPr="00756BAC">
        <w:rPr>
          <w:b w:val="0"/>
        </w:rPr>
        <w:t xml:space="preserve"> T.A. Specifics of adoption in chinese language // Journal of Language and Literature, ISSN: 2078-0303, Vol. 6. No. 4. November, 2015, p. 250-253</w:t>
      </w:r>
      <w:r w:rsidRPr="00756BAC">
        <w:rPr>
          <w:b w:val="0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rFonts w:ascii="Arial" w:eastAsia="Arial" w:hAnsi="Arial" w:cs="Arial"/>
          <w:b w:val="0"/>
        </w:rPr>
      </w:pPr>
      <w:r w:rsidRPr="00756BAC">
        <w:rPr>
          <w:b w:val="0"/>
          <w:color w:val="00FF00"/>
          <w:u w:val="single"/>
        </w:rPr>
        <w:t>Gilyazov</w:t>
      </w:r>
      <w:r w:rsidRPr="00756BAC">
        <w:rPr>
          <w:b w:val="0"/>
        </w:rPr>
        <w:t xml:space="preserve"> I.A. </w:t>
      </w:r>
      <w:hyperlink r:id="rId8">
        <w:r w:rsidRPr="00756BAC">
          <w:rPr>
            <w:b w:val="0"/>
          </w:rPr>
          <w:t>The German infor</w:t>
        </w:r>
        <w:r w:rsidRPr="00756BAC">
          <w:rPr>
            <w:b w:val="0"/>
          </w:rPr>
          <w:t>mation service for the east and the organization of printed propaganda among the Muslim population of Russia during the World War I</w:t>
        </w:r>
      </w:hyperlink>
      <w:r w:rsidRPr="00756BAC">
        <w:rPr>
          <w:b w:val="0"/>
        </w:rPr>
        <w:t xml:space="preserve"> // </w:t>
      </w:r>
      <w:hyperlink r:id="rId9">
        <w:r w:rsidRPr="00756BAC">
          <w:rPr>
            <w:b w:val="0"/>
          </w:rPr>
          <w:t>Novyj Istoriceskij Vestnik</w:t>
        </w:r>
      </w:hyperlink>
      <w:r w:rsidRPr="00756BAC">
        <w:rPr>
          <w:b w:val="0"/>
        </w:rPr>
        <w:t>. 2015. Vol. 44</w:t>
      </w:r>
      <w:r w:rsidRPr="00756BAC">
        <w:rPr>
          <w:b w:val="0"/>
        </w:rPr>
        <w:t xml:space="preserve"> (2), pp. 103-115.</w:t>
      </w:r>
    </w:p>
    <w:p w:rsidR="000849E0" w:rsidRPr="00756BAC" w:rsidRDefault="000849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hyperlink r:id="rId10">
        <w:r w:rsidR="00756BAC" w:rsidRPr="00756BAC">
          <w:rPr>
            <w:b w:val="0"/>
          </w:rPr>
          <w:t>Yartiev, A.F.</w:t>
        </w:r>
      </w:hyperlink>
      <w:r w:rsidR="00756BAC" w:rsidRPr="00756BAC">
        <w:rPr>
          <w:b w:val="0"/>
        </w:rPr>
        <w:t>,</w:t>
      </w:r>
      <w:hyperlink r:id="rId11">
        <w:r w:rsidR="00756BAC" w:rsidRPr="00756BAC">
          <w:rPr>
            <w:b w:val="0"/>
          </w:rPr>
          <w:t xml:space="preserve"> Musabirov,</w:t>
        </w:r>
        <w:r w:rsidR="00756BAC" w:rsidRPr="00756BAC">
          <w:rPr>
            <w:b w:val="0"/>
          </w:rPr>
          <w:t xml:space="preserve"> M.H.</w:t>
        </w:r>
      </w:hyperlink>
      <w:r w:rsidR="00756BAC" w:rsidRPr="00756BAC">
        <w:rPr>
          <w:b w:val="0"/>
        </w:rPr>
        <w:t>,</w:t>
      </w:r>
      <w:hyperlink r:id="rId12">
        <w:r w:rsidR="00756BAC" w:rsidRPr="00756BAC">
          <w:rPr>
            <w:b w:val="0"/>
          </w:rPr>
          <w:t xml:space="preserve"> Tufetulov, A.M.</w:t>
        </w:r>
      </w:hyperlink>
      <w:r w:rsidR="00756BAC" w:rsidRPr="00756BAC">
        <w:rPr>
          <w:b w:val="0"/>
        </w:rPr>
        <w:t>,</w:t>
      </w:r>
      <w:hyperlink r:id="rId13">
        <w:r w:rsidR="00756BAC" w:rsidRPr="00756BAC">
          <w:rPr>
            <w:b w:val="0"/>
          </w:rPr>
          <w:t xml:space="preserve"> </w:t>
        </w:r>
      </w:hyperlink>
      <w:hyperlink r:id="rId14">
        <w:r w:rsidR="00756BAC" w:rsidRPr="00756BAC">
          <w:rPr>
            <w:b w:val="0"/>
            <w:color w:val="00FF00"/>
            <w:u w:val="single"/>
          </w:rPr>
          <w:t>Grigoryeva</w:t>
        </w:r>
      </w:hyperlink>
      <w:hyperlink r:id="rId15">
        <w:r w:rsidR="00756BAC" w:rsidRPr="00756BAC">
          <w:rPr>
            <w:b w:val="0"/>
          </w:rPr>
          <w:t>, L.L.</w:t>
        </w:r>
      </w:hyperlink>
      <w:r w:rsidR="00756BAC" w:rsidRPr="00756BAC">
        <w:rPr>
          <w:b w:val="0"/>
        </w:rPr>
        <w:t xml:space="preserve"> </w:t>
      </w:r>
      <w:hyperlink r:id="rId16">
        <w:r w:rsidR="00756BAC" w:rsidRPr="00756BAC">
          <w:rPr>
            <w:b w:val="0"/>
          </w:rPr>
          <w:t>Enhancement of</w:t>
        </w:r>
        <w:r w:rsidR="00756BAC" w:rsidRPr="00756BAC">
          <w:rPr>
            <w:b w:val="0"/>
          </w:rPr>
          <w:t xml:space="preserve"> horizontal well oil recovery by means of chemical stimulation</w:t>
        </w:r>
      </w:hyperlink>
      <w:r w:rsidR="00756BAC" w:rsidRPr="00756BAC">
        <w:rPr>
          <w:b w:val="0"/>
        </w:rPr>
        <w:t xml:space="preserve"> // </w:t>
      </w:r>
      <w:hyperlink r:id="rId17">
        <w:r w:rsidR="00756BAC" w:rsidRPr="00756BAC">
          <w:rPr>
            <w:b w:val="0"/>
          </w:rPr>
          <w:t>Asian Social Science</w:t>
        </w:r>
      </w:hyperlink>
      <w:r w:rsidR="00756BAC" w:rsidRPr="00756BAC">
        <w:rPr>
          <w:b w:val="0"/>
        </w:rPr>
        <w:t>. 2015. Vol. 11. Issue 11. pp. 346-356.</w:t>
      </w:r>
    </w:p>
    <w:p w:rsidR="000849E0" w:rsidRPr="00756BAC" w:rsidRDefault="000849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hyperlink r:id="rId18">
        <w:r w:rsidR="00756BAC" w:rsidRPr="00756BAC">
          <w:rPr>
            <w:b w:val="0"/>
            <w:color w:val="00FF00"/>
            <w:u w:val="single"/>
          </w:rPr>
          <w:t>Bukharaev</w:t>
        </w:r>
      </w:hyperlink>
      <w:hyperlink r:id="rId19">
        <w:r w:rsidR="00756BAC" w:rsidRPr="00756BAC">
          <w:rPr>
            <w:b w:val="0"/>
          </w:rPr>
          <w:t>, V.M.</w:t>
        </w:r>
      </w:hyperlink>
      <w:r w:rsidR="00756BAC" w:rsidRPr="00756BAC">
        <w:rPr>
          <w:b w:val="0"/>
        </w:rPr>
        <w:t>,</w:t>
      </w:r>
      <w:hyperlink r:id="rId20">
        <w:r w:rsidR="00756BAC" w:rsidRPr="00756BAC">
          <w:rPr>
            <w:b w:val="0"/>
          </w:rPr>
          <w:t xml:space="preserve"> Nabiyev, B.R.</w:t>
        </w:r>
      </w:hyperlink>
      <w:r w:rsidR="00756BAC" w:rsidRPr="00756BAC">
        <w:rPr>
          <w:b w:val="0"/>
        </w:rPr>
        <w:t>,</w:t>
      </w:r>
      <w:hyperlink r:id="rId21">
        <w:r w:rsidR="00756BAC" w:rsidRPr="00756BAC">
          <w:rPr>
            <w:b w:val="0"/>
          </w:rPr>
          <w:t xml:space="preserve"> </w:t>
        </w:r>
      </w:hyperlink>
      <w:hyperlink r:id="rId22">
        <w:r w:rsidR="00756BAC" w:rsidRPr="00756BAC">
          <w:rPr>
            <w:b w:val="0"/>
            <w:color w:val="00FF00"/>
            <w:u w:val="single"/>
          </w:rPr>
          <w:t>Nabiyev</w:t>
        </w:r>
      </w:hyperlink>
      <w:hyperlink r:id="rId23">
        <w:r w:rsidR="00756BAC" w:rsidRPr="00756BAC">
          <w:rPr>
            <w:b w:val="0"/>
          </w:rPr>
          <w:t>, R.A.</w:t>
        </w:r>
      </w:hyperlink>
      <w:r w:rsidR="00756BAC" w:rsidRPr="00756BAC">
        <w:rPr>
          <w:b w:val="0"/>
        </w:rPr>
        <w:t xml:space="preserve"> </w:t>
      </w:r>
      <w:hyperlink r:id="rId24">
        <w:r w:rsidR="00756BAC" w:rsidRPr="00756BAC">
          <w:rPr>
            <w:b w:val="0"/>
          </w:rPr>
          <w:t>Infrastructure development as innovation diffusion environment within a state policy</w:t>
        </w:r>
      </w:hyperlink>
      <w:r w:rsidR="00756BAC" w:rsidRPr="00756BAC">
        <w:rPr>
          <w:b w:val="0"/>
        </w:rPr>
        <w:t xml:space="preserve"> // </w:t>
      </w:r>
      <w:hyperlink r:id="rId25">
        <w:r w:rsidR="00756BAC" w:rsidRPr="00756BAC">
          <w:rPr>
            <w:b w:val="0"/>
          </w:rPr>
          <w:t>Research Journal of Applied Sciences</w:t>
        </w:r>
      </w:hyperlink>
      <w:r w:rsidR="00756BAC" w:rsidRPr="00756BAC">
        <w:rPr>
          <w:b w:val="0"/>
        </w:rPr>
        <w:t>. 2015. Vol. 10. Issue 10. pp. 638-642.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Rung</w:t>
      </w:r>
      <w:r w:rsidRPr="00756BAC">
        <w:rPr>
          <w:b w:val="0"/>
        </w:rPr>
        <w:t xml:space="preserve"> E. </w:t>
      </w:r>
      <w:hyperlink r:id="rId26">
        <w:r w:rsidRPr="00756BAC">
          <w:rPr>
            <w:b w:val="0"/>
          </w:rPr>
          <w:t xml:space="preserve">The Language of the Achaemenid Imperial Diplomacy towards </w:t>
        </w:r>
        <w:r w:rsidRPr="00756BAC">
          <w:rPr>
            <w:b w:val="0"/>
          </w:rPr>
          <w:t>the Greeks: The Meaning of Earth and Water</w:t>
        </w:r>
      </w:hyperlink>
      <w:r w:rsidRPr="00756BAC">
        <w:rPr>
          <w:b w:val="0"/>
        </w:rPr>
        <w:t xml:space="preserve"> // </w:t>
      </w:r>
      <w:hyperlink r:id="rId27">
        <w:r w:rsidRPr="00756BAC">
          <w:rPr>
            <w:b w:val="0"/>
          </w:rPr>
          <w:t>Klio</w:t>
        </w:r>
      </w:hyperlink>
      <w:r w:rsidRPr="00756BAC">
        <w:rPr>
          <w:b w:val="0"/>
        </w:rPr>
        <w:t>. 2015. Vol. 97. Issue 2. Pages 503-515.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35"/>
        <w:rPr>
          <w:b w:val="0"/>
        </w:rPr>
      </w:pPr>
      <w:r w:rsidRPr="00756BAC">
        <w:rPr>
          <w:b w:val="0"/>
          <w:color w:val="00FF00"/>
          <w:u w:val="single"/>
        </w:rPr>
        <w:t>Bocharov</w:t>
      </w:r>
      <w:r w:rsidRPr="00756BAC">
        <w:rPr>
          <w:b w:val="0"/>
        </w:rPr>
        <w:t xml:space="preserve"> S., Maslovsky A., </w:t>
      </w:r>
      <w:r w:rsidRPr="00756BAC">
        <w:rPr>
          <w:b w:val="0"/>
          <w:color w:val="00FF00"/>
          <w:u w:val="single"/>
        </w:rPr>
        <w:t>Sitdkov</w:t>
      </w:r>
      <w:r w:rsidRPr="00756BAC">
        <w:rPr>
          <w:b w:val="0"/>
        </w:rPr>
        <w:t xml:space="preserve"> A. The beginning of the glazed ceramics production</w:t>
      </w:r>
      <w:r w:rsidRPr="00756BAC">
        <w:rPr>
          <w:b w:val="0"/>
        </w:rPr>
        <w:t xml:space="preserve"> in the southeast crimea during the last quarter of the 13</w:t>
      </w:r>
      <w:r w:rsidRPr="00756BAC">
        <w:rPr>
          <w:b w:val="0"/>
          <w:vertAlign w:val="superscript"/>
        </w:rPr>
        <w:t>th</w:t>
      </w:r>
      <w:r w:rsidRPr="00756BAC">
        <w:rPr>
          <w:b w:val="0"/>
        </w:rPr>
        <w:t xml:space="preserve"> century - the first quarter of the 14</w:t>
      </w:r>
      <w:r w:rsidRPr="00756BAC">
        <w:rPr>
          <w:b w:val="0"/>
          <w:vertAlign w:val="superscript"/>
        </w:rPr>
        <w:t>th</w:t>
      </w:r>
      <w:r w:rsidRPr="00756BAC">
        <w:rPr>
          <w:b w:val="0"/>
        </w:rPr>
        <w:t xml:space="preserve"> century // Dacia, 2015, Vol. 59, pp. 329-336.</w:t>
      </w:r>
    </w:p>
    <w:p w:rsidR="000849E0" w:rsidRPr="00756BAC" w:rsidRDefault="000849E0">
      <w:pPr>
        <w:pStyle w:val="normal"/>
        <w:pBdr>
          <w:top w:val="nil"/>
          <w:left w:val="nil"/>
          <w:bottom w:val="nil"/>
          <w:right w:val="nil"/>
          <w:between w:val="nil"/>
        </w:pBdr>
        <w:ind w:left="0" w:firstLine="435"/>
        <w:rPr>
          <w:b w:val="0"/>
          <w:color w:val="222222"/>
          <w:highlight w:val="white"/>
        </w:rPr>
      </w:pPr>
    </w:p>
    <w:p w:rsidR="000849E0" w:rsidRPr="00756BAC" w:rsidRDefault="00756BA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lang w:val="ru-RU"/>
        </w:rPr>
      </w:pPr>
      <w:r w:rsidRPr="00756BAC">
        <w:rPr>
          <w:b w:val="0"/>
          <w:lang w:val="ru-RU"/>
        </w:rPr>
        <w:t xml:space="preserve">Статьи, опубликованные </w:t>
      </w:r>
      <w:r w:rsidRPr="00756BAC">
        <w:rPr>
          <w:b w:val="0"/>
          <w:u w:val="single"/>
          <w:lang w:val="ru-RU"/>
        </w:rPr>
        <w:t>в 2015 году</w:t>
      </w:r>
      <w:r w:rsidRPr="00756BAC">
        <w:rPr>
          <w:b w:val="0"/>
          <w:lang w:val="ru-RU"/>
        </w:rPr>
        <w:t xml:space="preserve"> в журналах, </w:t>
      </w:r>
    </w:p>
    <w:p w:rsidR="000849E0" w:rsidRPr="00756BAC" w:rsidRDefault="00756BA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</w:rPr>
      </w:pPr>
      <w:r w:rsidRPr="00756BAC">
        <w:rPr>
          <w:b w:val="0"/>
        </w:rPr>
        <w:t xml:space="preserve">индексируемых в Web of </w:t>
      </w:r>
      <w:r w:rsidRPr="00756BAC">
        <w:rPr>
          <w:b w:val="0"/>
        </w:rPr>
        <w:t>S</w:t>
      </w:r>
      <w:r w:rsidRPr="00756BAC">
        <w:rPr>
          <w:b w:val="0"/>
        </w:rPr>
        <w:t>cience: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Belousov</w:t>
      </w:r>
      <w:r w:rsidRPr="00756BAC">
        <w:rPr>
          <w:b w:val="0"/>
        </w:rPr>
        <w:t xml:space="preserve"> M. «Skazki» of Moscow rank servicemen of the Gosudarev dvor and the lists of boyars in records of Razriadny prikaz («Сказки» служилых людей московских чинов Государева двора и боярские списки 1660-х гг. в делопроизводстве Разрядного приказа) // Rossiiskay</w:t>
      </w:r>
      <w:r w:rsidRPr="00756BAC">
        <w:rPr>
          <w:b w:val="0"/>
        </w:rPr>
        <w:t>a Istoriya. - 2015. - № 2. - С. 133-141.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Babenko</w:t>
      </w:r>
      <w:r w:rsidRPr="00756BAC">
        <w:rPr>
          <w:b w:val="0"/>
        </w:rPr>
        <w:t xml:space="preserve"> O., </w:t>
      </w:r>
      <w:r w:rsidRPr="00756BAC">
        <w:rPr>
          <w:b w:val="0"/>
          <w:color w:val="00FF00"/>
          <w:u w:val="single"/>
        </w:rPr>
        <w:t>Sabirova</w:t>
      </w:r>
      <w:r w:rsidRPr="00756BAC">
        <w:rPr>
          <w:b w:val="0"/>
        </w:rPr>
        <w:t xml:space="preserve"> D. Developing student’s communication skills at foreign language classes in the RF // INTED-2015 Proceedings of 9th International Technology, </w:t>
      </w:r>
      <w:r w:rsidRPr="00756BAC">
        <w:rPr>
          <w:b w:val="0"/>
        </w:rPr>
        <w:lastRenderedPageBreak/>
        <w:t>Education and Development Conference, 2-4 March, 201</w:t>
      </w:r>
      <w:r w:rsidRPr="00756BAC">
        <w:rPr>
          <w:b w:val="0"/>
        </w:rPr>
        <w:t>5, Madrid, Spain, 2015. P. 2024-2029. ISBN: 978-84-606-5763-7 ISSN: 2340-1079</w:t>
      </w:r>
      <w:r w:rsidRPr="00756BAC">
        <w:rPr>
          <w:b w:val="0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Bodnar</w:t>
      </w:r>
      <w:r w:rsidRPr="00756BAC">
        <w:rPr>
          <w:b w:val="0"/>
        </w:rPr>
        <w:t xml:space="preserve"> S., </w:t>
      </w:r>
      <w:r w:rsidRPr="00756BAC">
        <w:rPr>
          <w:b w:val="0"/>
          <w:color w:val="00FF00"/>
          <w:u w:val="single"/>
        </w:rPr>
        <w:t>Pomortseva</w:t>
      </w:r>
      <w:r w:rsidRPr="00756BAC">
        <w:rPr>
          <w:b w:val="0"/>
        </w:rPr>
        <w:t xml:space="preserve"> N. Postgraduate teacher education in Canada (a glance from Russia) // INTED-2015 Proceedings of 9th International Technology, Education and Development Con</w:t>
      </w:r>
      <w:r w:rsidRPr="00756BAC">
        <w:rPr>
          <w:b w:val="0"/>
        </w:rPr>
        <w:t>ference, 2-4 March, 2015, Madrid, Spain, 2015. P. 2506-2512.  ISBN: 978-84-606-5763-7 ISSN: 2340-1079</w:t>
      </w:r>
      <w:r w:rsidRPr="00756BAC">
        <w:rPr>
          <w:b w:val="0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Pomortseva</w:t>
      </w:r>
      <w:r w:rsidRPr="00756BAC">
        <w:rPr>
          <w:b w:val="0"/>
        </w:rPr>
        <w:t xml:space="preserve"> N., </w:t>
      </w:r>
      <w:r w:rsidRPr="00756BAC">
        <w:rPr>
          <w:b w:val="0"/>
          <w:color w:val="00FF00"/>
          <w:u w:val="single"/>
        </w:rPr>
        <w:t>Kolabinova</w:t>
      </w:r>
      <w:r w:rsidRPr="00756BAC">
        <w:rPr>
          <w:b w:val="0"/>
        </w:rPr>
        <w:t xml:space="preserve"> T. Identifying giftedness within traditionally underrepresented groups of students in the USA // INTED-2015 Proceedings of 9th </w:t>
      </w:r>
      <w:r w:rsidRPr="00756BAC">
        <w:rPr>
          <w:b w:val="0"/>
        </w:rPr>
        <w:t>International Technology, Education and Development Conference, 2-4 March, 2015, Madrid, Spain, 2015. P. 618-625. ISBN: 978-84-606-5763-7 ISSN: 2340-1079</w:t>
      </w:r>
      <w:r w:rsidRPr="00756BAC">
        <w:rPr>
          <w:b w:val="0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Sabirova</w:t>
      </w:r>
      <w:r w:rsidRPr="00756BAC">
        <w:rPr>
          <w:b w:val="0"/>
        </w:rPr>
        <w:t xml:space="preserve"> D., </w:t>
      </w:r>
      <w:r w:rsidRPr="00756BAC">
        <w:rPr>
          <w:b w:val="0"/>
          <w:color w:val="00FF00"/>
          <w:u w:val="single"/>
        </w:rPr>
        <w:t>Morozova</w:t>
      </w:r>
      <w:r w:rsidRPr="00756BAC">
        <w:rPr>
          <w:b w:val="0"/>
        </w:rPr>
        <w:t xml:space="preserve"> T. Boosting students’ professional motivation in academic courses in linguistic</w:t>
      </w:r>
      <w:r w:rsidRPr="00756BAC">
        <w:rPr>
          <w:b w:val="0"/>
        </w:rPr>
        <w:t>s // INTED-2015 Proceedings of 9th International Technology, Education and Development Conference, 2-4 March, 2015, Madrid, Spain, 2015. P. 3869-3875. ISBN: 978-84-606-5763-7 ISSN: 2340-1079</w:t>
      </w:r>
      <w:r w:rsidRPr="00756BAC">
        <w:rPr>
          <w:b w:val="0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Solovyeva</w:t>
      </w:r>
      <w:r w:rsidRPr="00756BAC">
        <w:rPr>
          <w:b w:val="0"/>
        </w:rPr>
        <w:t xml:space="preserve"> E., </w:t>
      </w:r>
      <w:r w:rsidRPr="00756BAC">
        <w:rPr>
          <w:b w:val="0"/>
          <w:color w:val="00FF00"/>
          <w:u w:val="single"/>
        </w:rPr>
        <w:t>Sabirova</w:t>
      </w:r>
      <w:r w:rsidRPr="00756BAC">
        <w:rPr>
          <w:b w:val="0"/>
        </w:rPr>
        <w:t xml:space="preserve"> D., </w:t>
      </w:r>
      <w:r w:rsidRPr="00756BAC">
        <w:rPr>
          <w:b w:val="0"/>
          <w:color w:val="00FF00"/>
          <w:u w:val="single"/>
        </w:rPr>
        <w:t>Morozova</w:t>
      </w:r>
      <w:r w:rsidRPr="00756BAC">
        <w:rPr>
          <w:b w:val="0"/>
        </w:rPr>
        <w:t xml:space="preserve"> T. Forming Students’ Linguis</w:t>
      </w:r>
      <w:r w:rsidRPr="00756BAC">
        <w:rPr>
          <w:b w:val="0"/>
        </w:rPr>
        <w:t>tic and Cultural Competence in Academic Translation and Interpretation Studies // GlobELT 2015: An International Conference on Teaching and Learning English as an Additional Language, 16-19 April 2015, Antalya - Turkey Full paper ID 224 ( Published by Else</w:t>
      </w:r>
      <w:r w:rsidRPr="00756BAC">
        <w:rPr>
          <w:b w:val="0"/>
        </w:rPr>
        <w:t>vier’s Procedia - Social and Behavioral Sciences ISSN: 1877 - 0428; www.globeltconference.com. )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Bobyreva</w:t>
      </w:r>
      <w:r w:rsidRPr="00756BAC">
        <w:rPr>
          <w:b w:val="0"/>
        </w:rPr>
        <w:t xml:space="preserve"> N.N. Peculiarities of Teaching English as a Foreign Language to Technical Students // ERPA International Congress on Education, ERPA Congress 2014, 6</w:t>
      </w:r>
      <w:r w:rsidRPr="00756BAC">
        <w:rPr>
          <w:b w:val="0"/>
        </w:rPr>
        <w:t>-8 June 2014, Istanbul, Turkey. Procedia-Social and Behavioral Sciences  Journal. 2015. Vol. 152. P. 272-277</w:t>
      </w:r>
      <w:r w:rsidRPr="00756BAC">
        <w:rPr>
          <w:b w:val="0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Muftakhutdinova</w:t>
      </w:r>
      <w:r w:rsidRPr="00756BAC">
        <w:rPr>
          <w:b w:val="0"/>
        </w:rPr>
        <w:t xml:space="preserve"> D.Sh., Khurmatullina R. The Historical Memory of The Tatar People in The Works of Musical Culture // First Global Conference on Co</w:t>
      </w:r>
      <w:r w:rsidRPr="00756BAC">
        <w:rPr>
          <w:b w:val="0"/>
        </w:rPr>
        <w:t>ntemporary Issues in Education (GLOBE-EDU 2014) 12-14 July 2014, Las Vegas, USA. Procedia - Social and Behavioral Sciences. 2015. Vol. 177. pp. 379-382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Rung</w:t>
      </w:r>
      <w:r w:rsidRPr="00756BAC">
        <w:rPr>
          <w:b w:val="0"/>
        </w:rPr>
        <w:t xml:space="preserve"> E. Some Notes on Karanos in the Achaemenid Empire // Iranica Antiqua. 2015. Vol. 50. P. 333-356. </w:t>
      </w:r>
      <w:r w:rsidRPr="00756BAC">
        <w:rPr>
          <w:b w:val="0"/>
        </w:rPr>
        <w:t>(</w:t>
      </w:r>
      <w:r w:rsidRPr="00756BAC">
        <w:rPr>
          <w:b w:val="0"/>
        </w:rPr>
        <w:t>ВиИ)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Salnikova</w:t>
      </w:r>
      <w:r w:rsidRPr="00756BAC">
        <w:rPr>
          <w:b w:val="0"/>
        </w:rPr>
        <w:t xml:space="preserve"> Alla, Khamitova Zhanna. School Architecture as a Way of the Promotion of Soviet Identity in the 1930s' Stalinist Russia // History of Education &amp; Children’s Literature. X, 1 (2015), pp. 177-194. </w:t>
      </w:r>
      <w:r w:rsidRPr="00756BAC">
        <w:rPr>
          <w:b w:val="0"/>
        </w:rPr>
        <w:t>(ИиИ)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Valiulina</w:t>
      </w:r>
      <w:r w:rsidRPr="00756BAC">
        <w:rPr>
          <w:b w:val="0"/>
          <w:color w:val="00FF00"/>
        </w:rPr>
        <w:t xml:space="preserve"> </w:t>
      </w:r>
      <w:r w:rsidRPr="00756BAC">
        <w:rPr>
          <w:b w:val="0"/>
        </w:rPr>
        <w:t>S., Shlykova T. Iranian Bowl f</w:t>
      </w:r>
      <w:r w:rsidRPr="00756BAC">
        <w:rPr>
          <w:b w:val="0"/>
        </w:rPr>
        <w:t>rom Biliar: Complex Research and Conservation // Periodico di Mineralogia. 2015. Vol. 84. No 1. EMAC 2013 (Special issue) Inside the pottery: composition, technology, sources, provenance and use. Sapienza Universita di Roma. P. 91-106;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D.E. Theory</w:t>
      </w:r>
      <w:r w:rsidRPr="00756BAC">
        <w:rPr>
          <w:b w:val="0"/>
        </w:rPr>
        <w:t xml:space="preserve"> Kang Yu-veya in presentation of his disciple Liang Qi-chao // VOPROSY FILOSOFII,  2015, Issue: 1,  Pages 158-166;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D.E. From ''Biographies of teacher Cana Shangai'' // VOPROSY FILOSOFII,  Issue: 1,   Pages: 178-187,   Published: 2015;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 xml:space="preserve">Martynov </w:t>
      </w:r>
      <w:r w:rsidRPr="00756BAC">
        <w:rPr>
          <w:b w:val="0"/>
        </w:rPr>
        <w:t>D.E</w:t>
      </w:r>
      <w:r w:rsidRPr="00756BAC">
        <w:rPr>
          <w:b w:val="0"/>
        </w:rPr>
        <w:t>., Martynova J.A. The Teaching about the Equation of the People by Liu Shipei // Voprosy Filosofii. 2015. Vol. 11. P.: 153-163 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Alikberova</w:t>
      </w:r>
      <w:r w:rsidRPr="00756BAC">
        <w:rPr>
          <w:b w:val="0"/>
        </w:rPr>
        <w:t xml:space="preserve"> A., </w:t>
      </w:r>
      <w:r w:rsidRPr="00756BAC">
        <w:rPr>
          <w:b w:val="0"/>
          <w:color w:val="00FF00"/>
          <w:u w:val="single"/>
        </w:rPr>
        <w:t>Martynov</w:t>
      </w:r>
      <w:r w:rsidRPr="00756BAC">
        <w:rPr>
          <w:b w:val="0"/>
        </w:rPr>
        <w:t xml:space="preserve"> D. VII международная научно-практическая конференция «Россия - Китай: история и культура» (The VII Inte</w:t>
      </w:r>
      <w:r w:rsidRPr="00756BAC">
        <w:rPr>
          <w:b w:val="0"/>
        </w:rPr>
        <w:t>rnational Scientific Conference “Russia-China: History and Culture”) // Проблемы Дальнего Востока (Problemy Dal'nego Vostoka), 2015, Выпуск: 1, Стр.:168-170.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lastRenderedPageBreak/>
        <w:t xml:space="preserve">Titova </w:t>
      </w:r>
      <w:r w:rsidRPr="00756BAC">
        <w:rPr>
          <w:b w:val="0"/>
        </w:rPr>
        <w:t xml:space="preserve">T.A., </w:t>
      </w:r>
      <w:r w:rsidRPr="00756BAC">
        <w:rPr>
          <w:b w:val="0"/>
          <w:color w:val="00FF00"/>
          <w:u w:val="single"/>
        </w:rPr>
        <w:t>Kozlov</w:t>
      </w:r>
      <w:r w:rsidRPr="00756BAC">
        <w:rPr>
          <w:b w:val="0"/>
        </w:rPr>
        <w:t xml:space="preserve"> V.E., </w:t>
      </w:r>
      <w:r w:rsidRPr="00756BAC">
        <w:rPr>
          <w:b w:val="0"/>
          <w:color w:val="00FF00"/>
          <w:u w:val="single"/>
        </w:rPr>
        <w:t>Guschina</w:t>
      </w:r>
      <w:r w:rsidRPr="00756BAC">
        <w:rPr>
          <w:b w:val="0"/>
        </w:rPr>
        <w:t xml:space="preserve"> E.G. "Research in Natural Historical Value of East Region of Ru</w:t>
      </w:r>
      <w:r w:rsidRPr="00756BAC">
        <w:rPr>
          <w:b w:val="0"/>
        </w:rPr>
        <w:t>ssia and Siberia": a Role of Society of Scientists at the Kazan University in Development of Ethnography in the First Quarter of the XX Century, Bylye Gody, 2015, Vol. 37, Is. 3, pp. 689-696. 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Malysheva</w:t>
      </w:r>
      <w:r w:rsidRPr="00756BAC">
        <w:rPr>
          <w:b w:val="0"/>
        </w:rPr>
        <w:t xml:space="preserve"> S. Heroes or Victims of a "Bloody Tribute"? How C</w:t>
      </w:r>
      <w:r w:rsidRPr="00756BAC">
        <w:rPr>
          <w:b w:val="0"/>
        </w:rPr>
        <w:t>ontemporaties Viewed at the Dead of the First World War and Rationalised their Death (Герои или жертвы «кровавой подати»: восприятие и интерпретация современниками образов павших Первой мировой войны») // Jahrbücher für Geschichte Osteuropas. 2015. Vol. 63</w:t>
      </w:r>
      <w:r w:rsidRPr="00756BAC">
        <w:rPr>
          <w:b w:val="0"/>
        </w:rPr>
        <w:t>. Issue 4. Pp. 599-618.</w:t>
      </w:r>
      <w:r w:rsidRPr="00756BAC">
        <w:rPr>
          <w:b w:val="0"/>
        </w:rPr>
        <w:t xml:space="preserve"> (ИиИ)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Malysheva</w:t>
      </w:r>
      <w:r w:rsidRPr="00756BAC">
        <w:rPr>
          <w:b w:val="0"/>
        </w:rPr>
        <w:t xml:space="preserve"> S. </w:t>
      </w:r>
      <w:hyperlink r:id="rId28">
        <w:r w:rsidRPr="00756BAC">
          <w:rPr>
            <w:b w:val="0"/>
          </w:rPr>
          <w:t>Heroes or victims of a "Bloody Tribute"? How contemporaries viewed at the dead of the first world war and rationalised their death | [Helden oder Blutopfer: Der Umgang der Zeitgenossen mit den Gefallenen des Ersten Weltkriegs in Russland]</w:t>
        </w:r>
      </w:hyperlink>
      <w:r w:rsidRPr="00756BAC">
        <w:rPr>
          <w:b w:val="0"/>
        </w:rPr>
        <w:t xml:space="preserve"> // J</w:t>
      </w:r>
      <w:r w:rsidRPr="00756BAC">
        <w:rPr>
          <w:b w:val="0"/>
        </w:rPr>
        <w:t>ahrbücher für Geschichte Osteuropas. Stuttgart: Franz Steiner Verlag, 2015. Bd. 63. Hf. 4. S. 599-618 (1,5 печ. л.)</w:t>
      </w:r>
      <w:r w:rsidRPr="00756BAC">
        <w:rPr>
          <w:b w:val="0"/>
        </w:rPr>
        <w:t>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Akimova</w:t>
      </w:r>
      <w:r w:rsidRPr="00756BAC">
        <w:rPr>
          <w:b w:val="0"/>
        </w:rPr>
        <w:t xml:space="preserve"> O., </w:t>
      </w:r>
      <w:r w:rsidRPr="00756BAC">
        <w:rPr>
          <w:b w:val="0"/>
          <w:color w:val="00FF00"/>
          <w:u w:val="single"/>
        </w:rPr>
        <w:t>Bobyreva</w:t>
      </w:r>
      <w:r w:rsidRPr="00756BAC">
        <w:rPr>
          <w:b w:val="0"/>
        </w:rPr>
        <w:t xml:space="preserve"> N., </w:t>
      </w:r>
      <w:r w:rsidRPr="00756BAC">
        <w:rPr>
          <w:b w:val="0"/>
          <w:color w:val="00FF00"/>
          <w:u w:val="single"/>
        </w:rPr>
        <w:t>Palutina</w:t>
      </w:r>
      <w:r w:rsidRPr="00756BAC">
        <w:rPr>
          <w:b w:val="0"/>
        </w:rPr>
        <w:t xml:space="preserve"> O., </w:t>
      </w:r>
      <w:r w:rsidRPr="00756BAC">
        <w:rPr>
          <w:b w:val="0"/>
          <w:color w:val="00FF00"/>
          <w:u w:val="single"/>
        </w:rPr>
        <w:t>Pomortseva</w:t>
      </w:r>
      <w:r w:rsidRPr="00756BAC">
        <w:rPr>
          <w:b w:val="0"/>
        </w:rPr>
        <w:t xml:space="preserve"> N. Distance Language Education // Proceedings of the 1st GlobELT Conference on Teaching an</w:t>
      </w:r>
      <w:r w:rsidRPr="00756BAC">
        <w:rPr>
          <w:b w:val="0"/>
        </w:rPr>
        <w:t>d Learning English as an Additional Language (April 16-19, 2015). Серия книг: Procedia Social and Behavioral Sciences   Том: 199   Стр.: 348-356   Опубликовано: 2015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Soboleva</w:t>
      </w:r>
      <w:r w:rsidRPr="00756BAC">
        <w:rPr>
          <w:b w:val="0"/>
        </w:rPr>
        <w:t>, N.P., Arsentyeva, E.F., Safina, R.A. Expanded metaphor and double actualization</w:t>
      </w:r>
      <w:r w:rsidRPr="00756BAC">
        <w:rPr>
          <w:b w:val="0"/>
        </w:rPr>
        <w:t xml:space="preserve"> of phraseological units in advertising texts // Journal of Language and Literature Volume 6, Issue 1, 1 February 2015, Pages 282-286.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 Fakhrutdinova E.V., </w:t>
      </w:r>
      <w:r w:rsidRPr="00756BAC">
        <w:rPr>
          <w:b w:val="0"/>
          <w:color w:val="00FF00"/>
          <w:u w:val="single"/>
        </w:rPr>
        <w:t>Fakhrutdinova</w:t>
      </w:r>
      <w:r w:rsidRPr="00756BAC">
        <w:rPr>
          <w:b w:val="0"/>
        </w:rPr>
        <w:t xml:space="preserve"> A.V., Yagudin R.H.., Vishnyakov N.I. The Needs of the Russian Federation Labor Market </w:t>
      </w:r>
      <w:r w:rsidRPr="00756BAC">
        <w:rPr>
          <w:b w:val="0"/>
        </w:rPr>
        <w:t xml:space="preserve">in the Workforce With Different Levels of Education //  Proceedings of 6th World Conference on Educational Sciences.   Серия книг: Procedia Social and Behavioral Sciences.   Vol. 191.   Pages 2515-2518.   Опубликовано: 2015. 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</w:rPr>
        <w:t xml:space="preserve">Yrieva O.V., Butov G.N., </w:t>
      </w:r>
      <w:r w:rsidRPr="00756BAC">
        <w:rPr>
          <w:b w:val="0"/>
          <w:color w:val="00FF00"/>
          <w:u w:val="single"/>
        </w:rPr>
        <w:t>Fakhr</w:t>
      </w:r>
      <w:r w:rsidRPr="00756BAC">
        <w:rPr>
          <w:b w:val="0"/>
          <w:color w:val="00FF00"/>
          <w:u w:val="single"/>
        </w:rPr>
        <w:t>utdinova</w:t>
      </w:r>
      <w:r w:rsidRPr="00756BAC">
        <w:rPr>
          <w:b w:val="0"/>
        </w:rPr>
        <w:t xml:space="preserve"> A.V. Formation And Development Of An Administrative Staff Reserve In Tatarstan //  Proceedings of 6th World Conference on Educational Sciences.   Серия книг: Procedia Social and Behavioral Sciences.   Vol. 191.   Pages 1135-1138.   Опубликовано: 2</w:t>
      </w:r>
      <w:r w:rsidRPr="00756BAC">
        <w:rPr>
          <w:b w:val="0"/>
        </w:rPr>
        <w:t>015.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Fakhrutdinova</w:t>
      </w:r>
      <w:r w:rsidRPr="00756BAC">
        <w:rPr>
          <w:b w:val="0"/>
          <w:u w:val="single"/>
        </w:rPr>
        <w:t xml:space="preserve"> </w:t>
      </w:r>
      <w:r w:rsidRPr="00756BAC">
        <w:rPr>
          <w:b w:val="0"/>
        </w:rPr>
        <w:t>A., Safina L., Kolesnikova J.,  Karasik E. The Higher Education Impact On The Quality Of Young People Working Life // Proceedings of 6th World Conference on Educational Sciences. - 2015. - Vol. 191. P. 2412-2415;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b w:val="0"/>
        </w:rPr>
      </w:pPr>
      <w:r w:rsidRPr="00756BAC">
        <w:rPr>
          <w:b w:val="0"/>
          <w:color w:val="00FF00"/>
          <w:u w:val="single"/>
        </w:rPr>
        <w:t>Kuzmina</w:t>
      </w:r>
      <w:r w:rsidRPr="00756BAC">
        <w:rPr>
          <w:b w:val="0"/>
          <w:highlight w:val="white"/>
        </w:rPr>
        <w:t xml:space="preserve"> O.D., </w:t>
      </w:r>
      <w:r w:rsidRPr="00756BAC">
        <w:rPr>
          <w:b w:val="0"/>
          <w:color w:val="00FF00"/>
          <w:u w:val="single"/>
        </w:rPr>
        <w:t>Fominykh</w:t>
      </w:r>
      <w:r w:rsidRPr="00756BAC">
        <w:rPr>
          <w:b w:val="0"/>
          <w:highlight w:val="white"/>
        </w:rPr>
        <w:t xml:space="preserve"> A</w:t>
      </w:r>
      <w:r w:rsidRPr="00756BAC">
        <w:rPr>
          <w:b w:val="0"/>
          <w:highlight w:val="white"/>
        </w:rPr>
        <w:t xml:space="preserve">.D., </w:t>
      </w:r>
      <w:r w:rsidRPr="00756BAC">
        <w:rPr>
          <w:b w:val="0"/>
          <w:color w:val="00FF00"/>
          <w:u w:val="single"/>
        </w:rPr>
        <w:t>Abrosimova</w:t>
      </w:r>
      <w:r w:rsidRPr="00756BAC">
        <w:rPr>
          <w:b w:val="0"/>
          <w:highlight w:val="white"/>
        </w:rPr>
        <w:t xml:space="preserve"> N.A. </w:t>
      </w:r>
      <w:hyperlink r:id="rId29">
        <w:r w:rsidRPr="00756BAC">
          <w:rPr>
            <w:b w:val="0"/>
            <w:highlight w:val="white"/>
          </w:rPr>
          <w:t>Problems of the English abbreviations in medical translation</w:t>
        </w:r>
      </w:hyperlink>
      <w:r w:rsidRPr="00756BAC">
        <w:rPr>
          <w:b w:val="0"/>
          <w:highlight w:val="white"/>
        </w:rPr>
        <w:t xml:space="preserve"> // Proceedings of the 1st G</w:t>
      </w:r>
      <w:r w:rsidRPr="00756BAC">
        <w:rPr>
          <w:b w:val="0"/>
          <w:highlight w:val="white"/>
        </w:rPr>
        <w:t>lobELT Conference on Teaching and Learning English as an Additional Language. 2015. Том: 199. Стр. 548-554.</w:t>
      </w:r>
    </w:p>
    <w:p w:rsidR="000849E0" w:rsidRPr="00756BAC" w:rsidRDefault="00756B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5"/>
        <w:rPr>
          <w:rFonts w:ascii="Arial" w:eastAsia="Arial" w:hAnsi="Arial" w:cs="Arial"/>
          <w:b w:val="0"/>
          <w:highlight w:val="white"/>
        </w:rPr>
      </w:pPr>
      <w:r w:rsidRPr="00756BAC">
        <w:rPr>
          <w:b w:val="0"/>
          <w:color w:val="00FF00"/>
          <w:u w:val="single"/>
        </w:rPr>
        <w:t>Gainutdinova</w:t>
      </w:r>
      <w:r w:rsidRPr="00756BAC">
        <w:rPr>
          <w:b w:val="0"/>
        </w:rPr>
        <w:t xml:space="preserve"> A., </w:t>
      </w:r>
      <w:r w:rsidRPr="00756BAC">
        <w:rPr>
          <w:b w:val="0"/>
          <w:color w:val="00FF00"/>
          <w:u w:val="single"/>
        </w:rPr>
        <w:t>Palutina</w:t>
      </w:r>
      <w:r w:rsidRPr="00756BAC">
        <w:rPr>
          <w:b w:val="0"/>
        </w:rPr>
        <w:t xml:space="preserve"> O., </w:t>
      </w:r>
      <w:r w:rsidRPr="00756BAC">
        <w:rPr>
          <w:b w:val="0"/>
          <w:color w:val="00FF00"/>
          <w:u w:val="single"/>
        </w:rPr>
        <w:t>Latypov</w:t>
      </w:r>
      <w:r w:rsidRPr="00756BAC">
        <w:rPr>
          <w:b w:val="0"/>
        </w:rPr>
        <w:t xml:space="preserve"> N. Teaching complex technical terms translation at the university // Proceedings of 9th International Technolo</w:t>
      </w:r>
      <w:r w:rsidRPr="00756BAC">
        <w:rPr>
          <w:b w:val="0"/>
        </w:rPr>
        <w:t>gy, Education and Development Conference, Madrid, 2nd-4th of March, 2015.  Стр.: 226-229.</w:t>
      </w:r>
    </w:p>
    <w:p w:rsidR="000849E0" w:rsidRPr="00756BAC" w:rsidRDefault="00756BAC">
      <w:pPr>
        <w:pStyle w:val="normal"/>
        <w:numPr>
          <w:ilvl w:val="0"/>
          <w:numId w:val="1"/>
        </w:numPr>
        <w:ind w:firstLine="425"/>
        <w:rPr>
          <w:b w:val="0"/>
        </w:rPr>
      </w:pPr>
      <w:r w:rsidRPr="00756BAC">
        <w:rPr>
          <w:b w:val="0"/>
          <w:color w:val="00FF00"/>
          <w:u w:val="single"/>
        </w:rPr>
        <w:t>Valeev</w:t>
      </w:r>
      <w:r w:rsidRPr="00756BAC">
        <w:rPr>
          <w:b w:val="0"/>
        </w:rPr>
        <w:t xml:space="preserve"> A.A., </w:t>
      </w:r>
      <w:r w:rsidRPr="00756BAC">
        <w:rPr>
          <w:b w:val="0"/>
          <w:color w:val="00FF00"/>
          <w:u w:val="single"/>
        </w:rPr>
        <w:t>Kondrateva</w:t>
      </w:r>
      <w:r w:rsidRPr="00756BAC">
        <w:rPr>
          <w:b w:val="0"/>
        </w:rPr>
        <w:t>, I.G. Axiological Approach to the Development of Students’ Intercultural Competences by Foreign Language Means // Proceedings of 6th World Con</w:t>
      </w:r>
      <w:r w:rsidRPr="00756BAC">
        <w:rPr>
          <w:b w:val="0"/>
        </w:rPr>
        <w:t>ference on Educational Sciences. Valletta, MALTA. FEB 06-09, 2014. Volume 191. 2015. Pp. 361-365</w:t>
      </w:r>
      <w:r w:rsidRPr="00756BAC">
        <w:rPr>
          <w:b w:val="0"/>
        </w:rPr>
        <w:t>.</w:t>
      </w:r>
    </w:p>
    <w:p w:rsidR="000849E0" w:rsidRPr="00756BAC" w:rsidRDefault="00756BAC">
      <w:pPr>
        <w:pStyle w:val="normal"/>
        <w:numPr>
          <w:ilvl w:val="0"/>
          <w:numId w:val="1"/>
        </w:numPr>
        <w:ind w:firstLine="425"/>
        <w:rPr>
          <w:b w:val="0"/>
        </w:rPr>
      </w:pPr>
      <w:r w:rsidRPr="00756BAC">
        <w:rPr>
          <w:b w:val="0"/>
          <w:highlight w:val="white"/>
        </w:rPr>
        <w:t xml:space="preserve">Usmanova D. </w:t>
      </w:r>
      <w:hyperlink r:id="rId30">
        <w:r w:rsidRPr="00756BAC">
          <w:rPr>
            <w:b w:val="0"/>
            <w:highlight w:val="white"/>
          </w:rPr>
          <w:t>Muslim Metric Books in the Russian Empire</w:t>
        </w:r>
      </w:hyperlink>
      <w:hyperlink r:id="rId31">
        <w:r w:rsidRPr="00756BAC">
          <w:rPr>
            <w:b w:val="0"/>
            <w:highlight w:val="white"/>
          </w:rPr>
          <w:t>: between law, state and community (second half of XIX - firs</w:t>
        </w:r>
        <w:r w:rsidRPr="00756BAC">
          <w:rPr>
            <w:b w:val="0"/>
            <w:highlight w:val="white"/>
          </w:rPr>
          <w:t>t quarter of XX centuries)</w:t>
        </w:r>
      </w:hyperlink>
      <w:r w:rsidRPr="00756BAC">
        <w:rPr>
          <w:b w:val="0"/>
          <w:highlight w:val="white"/>
        </w:rPr>
        <w:t xml:space="preserve"> // Ab Imperio. 2015. Вып. 2. Стр.: 106-153. </w:t>
      </w:r>
      <w:r w:rsidRPr="00756BAC">
        <w:rPr>
          <w:b w:val="0"/>
        </w:rPr>
        <w:t>(</w:t>
      </w:r>
      <w:r w:rsidRPr="00756BAC">
        <w:rPr>
          <w:b w:val="0"/>
          <w:color w:val="FF0000"/>
        </w:rPr>
        <w:t>Q1</w:t>
      </w:r>
      <w:r w:rsidRPr="00756BAC">
        <w:rPr>
          <w:b w:val="0"/>
        </w:rPr>
        <w:t>)</w:t>
      </w:r>
    </w:p>
    <w:sectPr w:rsidR="000849E0" w:rsidRPr="00756BAC" w:rsidSect="000849E0">
      <w:pgSz w:w="11906" w:h="16838"/>
      <w:pgMar w:top="1134" w:right="850" w:bottom="1134" w:left="141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6821"/>
    <w:multiLevelType w:val="multilevel"/>
    <w:tmpl w:val="09EAA816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/>
  <w:rsids>
    <w:rsidRoot w:val="000849E0"/>
    <w:rsid w:val="000849E0"/>
    <w:rsid w:val="0075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eastAsia="ru-RU" w:bidi="ar-SA"/>
      </w:rPr>
    </w:rPrDefault>
    <w:pPrDefault>
      <w:pPr>
        <w:spacing w:line="276" w:lineRule="auto"/>
        <w:ind w:left="720" w:hanging="3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849E0"/>
    <w:pPr>
      <w:keepNext/>
      <w:keepLines/>
      <w:outlineLvl w:val="0"/>
    </w:pPr>
    <w:rPr>
      <w:rFonts w:ascii="Arial" w:eastAsia="Arial" w:hAnsi="Arial" w:cs="Arial"/>
      <w:b w:val="0"/>
      <w:color w:val="000000"/>
      <w:sz w:val="22"/>
      <w:szCs w:val="22"/>
    </w:rPr>
  </w:style>
  <w:style w:type="paragraph" w:styleId="2">
    <w:name w:val="heading 2"/>
    <w:basedOn w:val="normal"/>
    <w:next w:val="normal"/>
    <w:rsid w:val="000849E0"/>
    <w:pPr>
      <w:keepNext/>
      <w:keepLines/>
      <w:outlineLvl w:val="1"/>
    </w:pPr>
    <w:rPr>
      <w:rFonts w:ascii="Arial" w:eastAsia="Arial" w:hAnsi="Arial" w:cs="Arial"/>
      <w:b w:val="0"/>
      <w:color w:val="000000"/>
      <w:sz w:val="22"/>
      <w:szCs w:val="22"/>
    </w:rPr>
  </w:style>
  <w:style w:type="paragraph" w:styleId="3">
    <w:name w:val="heading 3"/>
    <w:basedOn w:val="normal"/>
    <w:next w:val="normal"/>
    <w:rsid w:val="000849E0"/>
    <w:pPr>
      <w:keepNext/>
      <w:keepLines/>
      <w:outlineLvl w:val="2"/>
    </w:pPr>
    <w:rPr>
      <w:rFonts w:ascii="Arial" w:eastAsia="Arial" w:hAnsi="Arial" w:cs="Arial"/>
      <w:b w:val="0"/>
      <w:color w:val="000000"/>
      <w:sz w:val="22"/>
      <w:szCs w:val="22"/>
    </w:rPr>
  </w:style>
  <w:style w:type="paragraph" w:styleId="4">
    <w:name w:val="heading 4"/>
    <w:basedOn w:val="normal"/>
    <w:next w:val="normal"/>
    <w:rsid w:val="000849E0"/>
    <w:pPr>
      <w:keepNext/>
      <w:keepLines/>
      <w:outlineLvl w:val="3"/>
    </w:pPr>
    <w:rPr>
      <w:rFonts w:ascii="Arial" w:eastAsia="Arial" w:hAnsi="Arial" w:cs="Arial"/>
      <w:b w:val="0"/>
      <w:color w:val="000000"/>
      <w:sz w:val="22"/>
      <w:szCs w:val="22"/>
    </w:rPr>
  </w:style>
  <w:style w:type="paragraph" w:styleId="5">
    <w:name w:val="heading 5"/>
    <w:basedOn w:val="normal"/>
    <w:next w:val="normal"/>
    <w:rsid w:val="000849E0"/>
    <w:pPr>
      <w:keepNext/>
      <w:keepLines/>
      <w:outlineLvl w:val="4"/>
    </w:pPr>
    <w:rPr>
      <w:rFonts w:ascii="Arial" w:eastAsia="Arial" w:hAnsi="Arial" w:cs="Arial"/>
      <w:b w:val="0"/>
      <w:color w:val="000000"/>
      <w:sz w:val="22"/>
      <w:szCs w:val="22"/>
    </w:rPr>
  </w:style>
  <w:style w:type="paragraph" w:styleId="6">
    <w:name w:val="heading 6"/>
    <w:basedOn w:val="normal"/>
    <w:next w:val="normal"/>
    <w:rsid w:val="000849E0"/>
    <w:pPr>
      <w:keepNext/>
      <w:keepLines/>
      <w:outlineLvl w:val="5"/>
    </w:pPr>
    <w:rPr>
      <w:rFonts w:ascii="Arial" w:eastAsia="Arial" w:hAnsi="Arial" w:cs="Arial"/>
      <w:b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49E0"/>
  </w:style>
  <w:style w:type="table" w:customStyle="1" w:styleId="TableNormal">
    <w:name w:val="Table Normal"/>
    <w:rsid w:val="000849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49E0"/>
    <w:pPr>
      <w:keepNext/>
      <w:keepLines/>
    </w:pPr>
    <w:rPr>
      <w:rFonts w:ascii="Arial" w:eastAsia="Arial" w:hAnsi="Arial" w:cs="Arial"/>
      <w:b w:val="0"/>
      <w:color w:val="000000"/>
      <w:sz w:val="22"/>
      <w:szCs w:val="22"/>
    </w:rPr>
  </w:style>
  <w:style w:type="paragraph" w:styleId="a4">
    <w:name w:val="Subtitle"/>
    <w:basedOn w:val="normal"/>
    <w:next w:val="normal"/>
    <w:rsid w:val="000849E0"/>
    <w:pPr>
      <w:keepNext/>
      <w:keepLines/>
    </w:pPr>
    <w:rPr>
      <w:rFonts w:ascii="Arial" w:eastAsia="Arial" w:hAnsi="Arial" w:cs="Arial"/>
      <w:b w:val="0"/>
      <w:i/>
      <w:color w:val="000000"/>
      <w:sz w:val="22"/>
      <w:szCs w:val="22"/>
    </w:rPr>
  </w:style>
  <w:style w:type="table" w:customStyle="1" w:styleId="a5">
    <w:basedOn w:val="TableNormal"/>
    <w:rsid w:val="000849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4941765875&amp;origin=resultslist&amp;sort=plf-f&amp;src=s&amp;sid=D66BCF8E3C6C5A3372C01C40C43469A3.wsnAw8kcdt7IPYLO0V48gA%3a1050&amp;sot=autdocs&amp;sdt=autdocs&amp;sl=18&amp;s=AU-ID%2856518144400%29&amp;relpos=1&amp;citeCnt=0&amp;searchTerm=" TargetMode="External"/><Relationship Id="rId13" Type="http://schemas.openxmlformats.org/officeDocument/2006/relationships/hyperlink" Target="https://www.scopus.com/authid/detail.uri?origin=AuthorProfile&amp;authorId=56237538300&amp;zone=" TargetMode="External"/><Relationship Id="rId18" Type="http://schemas.openxmlformats.org/officeDocument/2006/relationships/hyperlink" Target="https://www.scopus.com/authid/detail.uri?origin=AuthorProfile&amp;authorId=56707449700&amp;zone=" TargetMode="External"/><Relationship Id="rId26" Type="http://schemas.openxmlformats.org/officeDocument/2006/relationships/hyperlink" Target="https://www.scopus.com/record/display.uri?eid=2-s2.0-84981360242&amp;origin=resultslist&amp;sort=plf-f&amp;src=s&amp;st1=Rung&amp;st2=&amp;nlo=1&amp;nlr=20&amp;nls=count-f&amp;sid=22766BD396C2D19A0F147ECC2FFF9044.wsnAw8kcdt7IPYLO0V48gA%3a1913&amp;sot=anl&amp;sdt=aut&amp;sl=33&amp;s=AU-ID%28%22Rung%2c+Eduard%22+56736702700%29&amp;relpos=1&amp;citeCnt=0&amp;searchTerm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origin=AuthorProfile&amp;authorId=56685679300&amp;zone=" TargetMode="External"/><Relationship Id="rId7" Type="http://schemas.openxmlformats.org/officeDocument/2006/relationships/hyperlink" Target="https://www.scopus.com/source/sourceInfo.uri?sourceId=17600155110&amp;origin=recordpage" TargetMode="External"/><Relationship Id="rId12" Type="http://schemas.openxmlformats.org/officeDocument/2006/relationships/hyperlink" Target="https://www.scopus.com/authid/detail.uri?origin=AuthorProfile&amp;authorId=55537900900&amp;zone=" TargetMode="External"/><Relationship Id="rId17" Type="http://schemas.openxmlformats.org/officeDocument/2006/relationships/hyperlink" Target="https://www.scopus.com/sourceid/21100198464?origin=resultslist" TargetMode="External"/><Relationship Id="rId25" Type="http://schemas.openxmlformats.org/officeDocument/2006/relationships/hyperlink" Target="https://www.scopus.com/sourceid/17600155110?origin=resultslis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4929307800&amp;origin=resultslist&amp;sort=plf-f&amp;src=s&amp;sid=CD065F6AACC18483568E3FD437066AC6.wsnAw8kcdt7IPYLO0V48gA%3a1990&amp;sot=autdocs&amp;sdt=autdocs&amp;sl=18&amp;s=AU-ID%2856237538300%29&amp;relpos=1&amp;citeCnt=0&amp;searchTerm=" TargetMode="External"/><Relationship Id="rId20" Type="http://schemas.openxmlformats.org/officeDocument/2006/relationships/hyperlink" Target="https://www.scopus.com/authid/detail.uri?origin=AuthorProfile&amp;authorId=57119985500&amp;zone=" TargetMode="External"/><Relationship Id="rId29" Type="http://schemas.openxmlformats.org/officeDocument/2006/relationships/hyperlink" Target="http://apps.webofknowledge.com/full_record.do?product=WOS&amp;search_mode=OneClickSearch&amp;qid=105&amp;SID=P1IVyLzt4S6ucLwyffE&amp;page=1&amp;doc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csenet.org/journal/index.php/jsd/article/view/51573" TargetMode="External"/><Relationship Id="rId11" Type="http://schemas.openxmlformats.org/officeDocument/2006/relationships/hyperlink" Target="https://www.scopus.com/authid/detail.uri?origin=AuthorProfile&amp;authorId=56644796900&amp;zone=" TargetMode="External"/><Relationship Id="rId24" Type="http://schemas.openxmlformats.org/officeDocument/2006/relationships/hyperlink" Target="https://www.scopus.com/record/display.uri?eid=2-s2.0-84963900824&amp;origin=resultslist&amp;sort=plf-f&amp;src=s&amp;sid=EA9CEA702B9FB5B5250EB8D3C606A99B.wsnAw8kcdt7IPYLO0V48gA%3a4190&amp;sot=autdocs&amp;sdt=autdocs&amp;sl=18&amp;s=AU-ID%2856707449700%29&amp;relpos=2&amp;citeCnt=0&amp;searchTerm=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csenet.org/journal/index.php/jsd/article/view/50480" TargetMode="External"/><Relationship Id="rId15" Type="http://schemas.openxmlformats.org/officeDocument/2006/relationships/hyperlink" Target="https://www.scopus.com/authid/detail.uri?origin=AuthorProfile&amp;authorId=56237538300&amp;zone=" TargetMode="External"/><Relationship Id="rId23" Type="http://schemas.openxmlformats.org/officeDocument/2006/relationships/hyperlink" Target="https://www.scopus.com/authid/detail.uri?origin=AuthorProfile&amp;authorId=56685679300&amp;zone=" TargetMode="External"/><Relationship Id="rId28" Type="http://schemas.openxmlformats.org/officeDocument/2006/relationships/hyperlink" Target="https://www.scopus.com/record/display.uri?eid=2-s2.0-84962527461&amp;origin=resultslist&amp;sort=plf-f&amp;src=s&amp;sid=C05DB6BA6FE62644E23192F36CB7FBBB.wsnAw8kcdt7IPYLO0V48gA%3a1250&amp;sot=autdocs&amp;sdt=autdocs&amp;sl=18&amp;s=AU-ID%2857188731757%29&amp;relpos=1&amp;citeCnt=0&amp;searchTerm=" TargetMode="External"/><Relationship Id="rId10" Type="http://schemas.openxmlformats.org/officeDocument/2006/relationships/hyperlink" Target="https://www.scopus.com/authid/detail.uri?origin=AuthorProfile&amp;authorId=23037524000&amp;zone=" TargetMode="External"/><Relationship Id="rId19" Type="http://schemas.openxmlformats.org/officeDocument/2006/relationships/hyperlink" Target="https://www.scopus.com/authid/detail.uri?origin=AuthorProfile&amp;authorId=56707449700&amp;zone=" TargetMode="External"/><Relationship Id="rId31" Type="http://schemas.openxmlformats.org/officeDocument/2006/relationships/hyperlink" Target="http://apps.webofknowledge.com/full_record.do?product=WOS&amp;search_mode=DaisyOneClickSearch&amp;qid=5&amp;SID=E2PtJw2COhqwwfc6lvK&amp;page=1&amp;doc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sourceid/21100237429?origin=resultslist" TargetMode="External"/><Relationship Id="rId14" Type="http://schemas.openxmlformats.org/officeDocument/2006/relationships/hyperlink" Target="https://www.scopus.com/authid/detail.uri?origin=AuthorProfile&amp;authorId=56237538300&amp;zone=" TargetMode="External"/><Relationship Id="rId22" Type="http://schemas.openxmlformats.org/officeDocument/2006/relationships/hyperlink" Target="https://www.scopus.com/authid/detail.uri?origin=AuthorProfile&amp;authorId=56685679300&amp;zone=" TargetMode="External"/><Relationship Id="rId27" Type="http://schemas.openxmlformats.org/officeDocument/2006/relationships/hyperlink" Target="https://www.scopus.com/sourceid/16000154720?origin=resultslist" TargetMode="External"/><Relationship Id="rId30" Type="http://schemas.openxmlformats.org/officeDocument/2006/relationships/hyperlink" Target="http://apps.webofknowledge.com/full_record.do?product=WOS&amp;search_mode=DaisyOneClickSearch&amp;qid=5&amp;SID=E2PtJw2COhqwwfc6lvK&amp;page=1&amp;doc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11036</Words>
  <Characters>62907</Characters>
  <Application>Microsoft Office Word</Application>
  <DocSecurity>0</DocSecurity>
  <Lines>524</Lines>
  <Paragraphs>147</Paragraphs>
  <ScaleCrop>false</ScaleCrop>
  <Company/>
  <LinksUpToDate>false</LinksUpToDate>
  <CharactersWithSpaces>73796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2</cp:revision>
  <dcterms:created xsi:type="dcterms:W3CDTF">2020-05-14T14:38:00Z</dcterms:created>
  <dcterms:modified xsi:type="dcterms:W3CDTF">2020-05-14T14:38:00Z</dcterms:modified>
</cp:coreProperties>
</file>