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C6546" w14:textId="77777777" w:rsidR="00B17193" w:rsidRPr="00AD7A94" w:rsidRDefault="00B17193" w:rsidP="00AD7A94">
      <w:pPr>
        <w:spacing w:after="0" w:line="240" w:lineRule="auto"/>
        <w:jc w:val="center"/>
        <w:rPr>
          <w:rFonts w:ascii="Times New Roman" w:hAnsi="Times New Roman"/>
          <w:sz w:val="20"/>
          <w:szCs w:val="20"/>
          <w:lang w:eastAsia="ru-RU"/>
        </w:rPr>
      </w:pPr>
      <w:bookmarkStart w:id="0" w:name="_Toc36663205"/>
      <w:bookmarkStart w:id="1" w:name="_Toc36663683"/>
      <w:bookmarkStart w:id="2" w:name="_Toc36674182"/>
      <w:bookmarkStart w:id="3" w:name="_GoBack"/>
      <w:bookmarkEnd w:id="3"/>
      <w:r w:rsidRPr="00AD7A94">
        <w:rPr>
          <w:rFonts w:ascii="Times New Roman" w:hAnsi="Times New Roman"/>
          <w:sz w:val="20"/>
          <w:szCs w:val="20"/>
          <w:lang w:eastAsia="ru-RU"/>
        </w:rPr>
        <w:t>МИНИСТЕРСТВО НАУКИ И ВЫСШЕГО ОБРАЗОВАНИЯ РОССИЙСКОЙ ФЕДЕРАЦИИ</w:t>
      </w:r>
    </w:p>
    <w:p w14:paraId="1B2614EF" w14:textId="77777777" w:rsidR="00B17193" w:rsidRPr="00AD7A94" w:rsidRDefault="00B17193"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Федеральное государственное автономное образовательное учреждение высшего образования</w:t>
      </w:r>
    </w:p>
    <w:p w14:paraId="1EFDDAE2" w14:textId="77777777" w:rsidR="00B17193" w:rsidRPr="00AD7A94" w:rsidRDefault="00B17193"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«Казанский (Приволжский) федеральный университет»</w:t>
      </w:r>
    </w:p>
    <w:p w14:paraId="0BC2E393" w14:textId="77777777" w:rsidR="00B17193" w:rsidRPr="00AD7A94" w:rsidRDefault="00B17193"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Институт управления, экономики и финансов</w:t>
      </w:r>
    </w:p>
    <w:p w14:paraId="4EA13F37" w14:textId="77777777" w:rsidR="00B17193" w:rsidRPr="00AD7A94" w:rsidRDefault="00B17193"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rPr>
        <w:t>Центр бакалавриата Экономика</w:t>
      </w:r>
    </w:p>
    <w:p w14:paraId="1B02FF65" w14:textId="77777777" w:rsidR="00B17193" w:rsidRPr="00AD7A94" w:rsidRDefault="00B17193" w:rsidP="00AD7A94">
      <w:pPr>
        <w:spacing w:after="0" w:line="240" w:lineRule="auto"/>
        <w:jc w:val="center"/>
        <w:rPr>
          <w:rFonts w:ascii="Times New Roman" w:hAnsi="Times New Roman"/>
          <w:sz w:val="20"/>
          <w:szCs w:val="20"/>
          <w:lang w:eastAsia="ru-RU"/>
        </w:rPr>
      </w:pPr>
    </w:p>
    <w:p w14:paraId="5D0C7412" w14:textId="77777777" w:rsidR="00B17193" w:rsidRPr="00AD7A94" w:rsidRDefault="00B17193"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br/>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00AC12B8">
        <w:rPr>
          <w:rFonts w:ascii="Times New Roman" w:hAnsi="Times New Roman"/>
          <w:noProof/>
          <w:sz w:val="20"/>
          <w:szCs w:val="20"/>
          <w:lang w:eastAsia="ru-RU"/>
        </w:rPr>
        <w:fldChar w:fldCharType="begin"/>
      </w:r>
      <w:r w:rsidR="00AC12B8">
        <w:rPr>
          <w:rFonts w:ascii="Times New Roman" w:hAnsi="Times New Roman"/>
          <w:noProof/>
          <w:sz w:val="20"/>
          <w:szCs w:val="20"/>
          <w:lang w:eastAsia="ru-RU"/>
        </w:rPr>
        <w:instrText xml:space="preserve"> INCLUDEPICTURE  \d "https://shelly.kpfu.ru/pdf/images/new_log_kfu1.jpg" \* MERGEFORMATINET </w:instrText>
      </w:r>
      <w:r w:rsidR="00AC12B8">
        <w:rPr>
          <w:rFonts w:ascii="Times New Roman" w:hAnsi="Times New Roman"/>
          <w:noProof/>
          <w:sz w:val="20"/>
          <w:szCs w:val="20"/>
          <w:lang w:eastAsia="ru-RU"/>
        </w:rPr>
        <w:fldChar w:fldCharType="separate"/>
      </w:r>
      <w:r w:rsidR="00D56EA9">
        <w:rPr>
          <w:rFonts w:ascii="Times New Roman" w:hAnsi="Times New Roman"/>
          <w:noProof/>
          <w:sz w:val="20"/>
          <w:szCs w:val="20"/>
          <w:lang w:eastAsia="ru-RU"/>
        </w:rPr>
        <w:fldChar w:fldCharType="begin"/>
      </w:r>
      <w:r w:rsidR="00D56EA9">
        <w:rPr>
          <w:rFonts w:ascii="Times New Roman" w:hAnsi="Times New Roman"/>
          <w:noProof/>
          <w:sz w:val="20"/>
          <w:szCs w:val="20"/>
          <w:lang w:eastAsia="ru-RU"/>
        </w:rPr>
        <w:instrText xml:space="preserve"> INCLUDEPICTURE  \d "https://shelly.kpfu.ru/pdf/images/new_log_kfu1.jpg" \* MERGEFORMATINET </w:instrText>
      </w:r>
      <w:r w:rsidR="00D56EA9">
        <w:rPr>
          <w:rFonts w:ascii="Times New Roman" w:hAnsi="Times New Roman"/>
          <w:noProof/>
          <w:sz w:val="20"/>
          <w:szCs w:val="20"/>
          <w:lang w:eastAsia="ru-RU"/>
        </w:rPr>
        <w:fldChar w:fldCharType="separate"/>
      </w:r>
      <w:r w:rsidR="006511B7">
        <w:rPr>
          <w:rFonts w:ascii="Times New Roman" w:hAnsi="Times New Roman"/>
          <w:noProof/>
          <w:sz w:val="20"/>
          <w:szCs w:val="20"/>
          <w:lang w:eastAsia="ru-RU"/>
        </w:rPr>
        <w:fldChar w:fldCharType="begin"/>
      </w:r>
      <w:r w:rsidR="006511B7">
        <w:rPr>
          <w:rFonts w:ascii="Times New Roman" w:hAnsi="Times New Roman"/>
          <w:noProof/>
          <w:sz w:val="20"/>
          <w:szCs w:val="20"/>
          <w:lang w:eastAsia="ru-RU"/>
        </w:rPr>
        <w:instrText xml:space="preserve"> INCLUDEPICTURE  \d "https://shelly.kpfu.ru/pdf/images/new_log_kfu1.jpg" \* MERGEFORMATINET </w:instrText>
      </w:r>
      <w:r w:rsidR="006511B7">
        <w:rPr>
          <w:rFonts w:ascii="Times New Roman" w:hAnsi="Times New Roman"/>
          <w:noProof/>
          <w:sz w:val="20"/>
          <w:szCs w:val="20"/>
          <w:lang w:eastAsia="ru-RU"/>
        </w:rPr>
        <w:fldChar w:fldCharType="separate"/>
      </w:r>
      <w:r w:rsidR="0095660D">
        <w:rPr>
          <w:rFonts w:ascii="Times New Roman" w:hAnsi="Times New Roman"/>
          <w:noProof/>
          <w:sz w:val="20"/>
          <w:szCs w:val="20"/>
          <w:lang w:eastAsia="ru-RU"/>
        </w:rPr>
        <w:fldChar w:fldCharType="begin"/>
      </w:r>
      <w:r w:rsidR="0095660D">
        <w:rPr>
          <w:rFonts w:ascii="Times New Roman" w:hAnsi="Times New Roman"/>
          <w:noProof/>
          <w:sz w:val="20"/>
          <w:szCs w:val="20"/>
          <w:lang w:eastAsia="ru-RU"/>
        </w:rPr>
        <w:instrText xml:space="preserve"> INCLUDEPICTURE  \d "https://shelly.kpfu.ru/pdf/images/new_log_kfu1.jpg" \* MERGEFORMATINET </w:instrText>
      </w:r>
      <w:r w:rsidR="0095660D">
        <w:rPr>
          <w:rFonts w:ascii="Times New Roman" w:hAnsi="Times New Roman"/>
          <w:noProof/>
          <w:sz w:val="20"/>
          <w:szCs w:val="20"/>
          <w:lang w:eastAsia="ru-RU"/>
        </w:rPr>
        <w:fldChar w:fldCharType="separate"/>
      </w:r>
      <w:r w:rsidR="009859B3">
        <w:rPr>
          <w:rFonts w:ascii="Times New Roman" w:hAnsi="Times New Roman"/>
          <w:noProof/>
          <w:sz w:val="20"/>
          <w:szCs w:val="20"/>
          <w:lang w:eastAsia="ru-RU"/>
        </w:rPr>
        <w:fldChar w:fldCharType="begin"/>
      </w:r>
      <w:r w:rsidR="009859B3">
        <w:rPr>
          <w:rFonts w:ascii="Times New Roman" w:hAnsi="Times New Roman"/>
          <w:noProof/>
          <w:sz w:val="20"/>
          <w:szCs w:val="20"/>
          <w:lang w:eastAsia="ru-RU"/>
        </w:rPr>
        <w:instrText xml:space="preserve"> INCLUDEPICTURE  \d "https://shelly.kpfu.ru/pdf/images/new_log_kfu1.jpg" \* MERGEFORMATINET </w:instrText>
      </w:r>
      <w:r w:rsidR="009859B3">
        <w:rPr>
          <w:rFonts w:ascii="Times New Roman" w:hAnsi="Times New Roman"/>
          <w:noProof/>
          <w:sz w:val="20"/>
          <w:szCs w:val="20"/>
          <w:lang w:eastAsia="ru-RU"/>
        </w:rPr>
        <w:fldChar w:fldCharType="separate"/>
      </w:r>
      <w:r w:rsidR="00E46605">
        <w:rPr>
          <w:rFonts w:ascii="Times New Roman" w:hAnsi="Times New Roman"/>
          <w:noProof/>
          <w:sz w:val="20"/>
          <w:szCs w:val="20"/>
          <w:lang w:eastAsia="ru-RU"/>
        </w:rPr>
        <w:fldChar w:fldCharType="begin"/>
      </w:r>
      <w:r w:rsidR="00E46605">
        <w:rPr>
          <w:rFonts w:ascii="Times New Roman" w:hAnsi="Times New Roman"/>
          <w:noProof/>
          <w:sz w:val="20"/>
          <w:szCs w:val="20"/>
          <w:lang w:eastAsia="ru-RU"/>
        </w:rPr>
        <w:instrText xml:space="preserve"> INCLUDEPICTURE  \d "https://shelly.kpfu.ru/pdf/images/new_log_kfu1.jpg" \* MERGEFORMATINET </w:instrText>
      </w:r>
      <w:r w:rsidR="00E46605">
        <w:rPr>
          <w:rFonts w:ascii="Times New Roman" w:hAnsi="Times New Roman"/>
          <w:noProof/>
          <w:sz w:val="20"/>
          <w:szCs w:val="20"/>
          <w:lang w:eastAsia="ru-RU"/>
        </w:rPr>
        <w:fldChar w:fldCharType="separate"/>
      </w:r>
      <w:r w:rsidR="00D61425">
        <w:rPr>
          <w:rFonts w:ascii="Times New Roman" w:hAnsi="Times New Roman"/>
          <w:noProof/>
          <w:sz w:val="20"/>
          <w:szCs w:val="20"/>
          <w:lang w:eastAsia="ru-RU"/>
        </w:rPr>
        <w:fldChar w:fldCharType="begin"/>
      </w:r>
      <w:r w:rsidR="00D61425">
        <w:rPr>
          <w:rFonts w:ascii="Times New Roman" w:hAnsi="Times New Roman"/>
          <w:noProof/>
          <w:sz w:val="20"/>
          <w:szCs w:val="20"/>
          <w:lang w:eastAsia="ru-RU"/>
        </w:rPr>
        <w:instrText xml:space="preserve"> INCLUDEPICTURE  \d "https://shelly.kpfu.ru/pdf/images/new_log_kfu1.jpg" \* MERGEFORMATINET </w:instrText>
      </w:r>
      <w:r w:rsidR="00D61425">
        <w:rPr>
          <w:rFonts w:ascii="Times New Roman" w:hAnsi="Times New Roman"/>
          <w:noProof/>
          <w:sz w:val="20"/>
          <w:szCs w:val="20"/>
          <w:lang w:eastAsia="ru-RU"/>
        </w:rPr>
        <w:fldChar w:fldCharType="separate"/>
      </w:r>
      <w:r w:rsidR="00644C4A">
        <w:rPr>
          <w:rFonts w:ascii="Times New Roman" w:hAnsi="Times New Roman"/>
          <w:noProof/>
          <w:sz w:val="20"/>
          <w:szCs w:val="20"/>
          <w:lang w:eastAsia="ru-RU"/>
        </w:rPr>
        <w:fldChar w:fldCharType="begin"/>
      </w:r>
      <w:r w:rsidR="00644C4A">
        <w:rPr>
          <w:rFonts w:ascii="Times New Roman" w:hAnsi="Times New Roman"/>
          <w:noProof/>
          <w:sz w:val="20"/>
          <w:szCs w:val="20"/>
          <w:lang w:eastAsia="ru-RU"/>
        </w:rPr>
        <w:instrText xml:space="preserve"> INCLUDEPICTURE  \d "https://shelly.kpfu.ru/pdf/images/new_log_kfu1.jpg" \* MERGEFORMATINET </w:instrText>
      </w:r>
      <w:r w:rsidR="00644C4A">
        <w:rPr>
          <w:rFonts w:ascii="Times New Roman" w:hAnsi="Times New Roman"/>
          <w:noProof/>
          <w:sz w:val="20"/>
          <w:szCs w:val="20"/>
          <w:lang w:eastAsia="ru-RU"/>
        </w:rPr>
        <w:fldChar w:fldCharType="separate"/>
      </w:r>
      <w:r w:rsidR="00725A9F">
        <w:rPr>
          <w:rFonts w:ascii="Times New Roman" w:hAnsi="Times New Roman"/>
          <w:noProof/>
          <w:sz w:val="20"/>
          <w:szCs w:val="20"/>
          <w:lang w:eastAsia="ru-RU"/>
        </w:rPr>
        <w:fldChar w:fldCharType="begin"/>
      </w:r>
      <w:r w:rsidR="00725A9F">
        <w:rPr>
          <w:rFonts w:ascii="Times New Roman" w:hAnsi="Times New Roman"/>
          <w:noProof/>
          <w:sz w:val="20"/>
          <w:szCs w:val="20"/>
          <w:lang w:eastAsia="ru-RU"/>
        </w:rPr>
        <w:instrText xml:space="preserve"> INCLUDEPICTURE  \d "https://shelly.kpfu.ru/pdf/images/new_log_kfu1.jpg" \* MERGEFORMATINET </w:instrText>
      </w:r>
      <w:r w:rsidR="00725A9F">
        <w:rPr>
          <w:rFonts w:ascii="Times New Roman" w:hAnsi="Times New Roman"/>
          <w:noProof/>
          <w:sz w:val="20"/>
          <w:szCs w:val="20"/>
          <w:lang w:eastAsia="ru-RU"/>
        </w:rPr>
        <w:fldChar w:fldCharType="separate"/>
      </w:r>
      <w:r w:rsidR="007D2390">
        <w:rPr>
          <w:rFonts w:ascii="Times New Roman" w:hAnsi="Times New Roman"/>
          <w:noProof/>
          <w:sz w:val="20"/>
          <w:szCs w:val="20"/>
          <w:lang w:eastAsia="ru-RU"/>
        </w:rPr>
        <w:fldChar w:fldCharType="begin"/>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instrText>INCLUDEPICTURE  \d "https://shelly.kpfu.ru/pdf/images/new_log_kfu1.jpg" \* MERGEFORMATINET</w:instrText>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fldChar w:fldCharType="separate"/>
      </w:r>
      <w:r w:rsidR="00E1411C">
        <w:rPr>
          <w:rFonts w:ascii="Times New Roman" w:hAnsi="Times New Roman"/>
          <w:noProof/>
          <w:sz w:val="20"/>
          <w:szCs w:val="20"/>
          <w:lang w:eastAsia="ru-RU"/>
        </w:rPr>
        <w:pict w14:anchorId="3E425D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s://shelly.kpfu.ru/pdf/images/new_log_kfu1.jpg" style="width:126.8pt;height:119.8pt;visibility:visible">
            <v:imagedata r:id="rId9"/>
          </v:shape>
        </w:pict>
      </w:r>
      <w:r w:rsidR="007D2390">
        <w:rPr>
          <w:rFonts w:ascii="Times New Roman" w:hAnsi="Times New Roman"/>
          <w:noProof/>
          <w:sz w:val="20"/>
          <w:szCs w:val="20"/>
          <w:lang w:eastAsia="ru-RU"/>
        </w:rPr>
        <w:fldChar w:fldCharType="end"/>
      </w:r>
      <w:r w:rsidR="00725A9F">
        <w:rPr>
          <w:rFonts w:ascii="Times New Roman" w:hAnsi="Times New Roman"/>
          <w:noProof/>
          <w:sz w:val="20"/>
          <w:szCs w:val="20"/>
          <w:lang w:eastAsia="ru-RU"/>
        </w:rPr>
        <w:fldChar w:fldCharType="end"/>
      </w:r>
      <w:r w:rsidR="00644C4A">
        <w:rPr>
          <w:rFonts w:ascii="Times New Roman" w:hAnsi="Times New Roman"/>
          <w:noProof/>
          <w:sz w:val="20"/>
          <w:szCs w:val="20"/>
          <w:lang w:eastAsia="ru-RU"/>
        </w:rPr>
        <w:fldChar w:fldCharType="end"/>
      </w:r>
      <w:r w:rsidR="00D61425">
        <w:rPr>
          <w:rFonts w:ascii="Times New Roman" w:hAnsi="Times New Roman"/>
          <w:noProof/>
          <w:sz w:val="20"/>
          <w:szCs w:val="20"/>
          <w:lang w:eastAsia="ru-RU"/>
        </w:rPr>
        <w:fldChar w:fldCharType="end"/>
      </w:r>
      <w:r w:rsidR="00E46605">
        <w:rPr>
          <w:rFonts w:ascii="Times New Roman" w:hAnsi="Times New Roman"/>
          <w:noProof/>
          <w:sz w:val="20"/>
          <w:szCs w:val="20"/>
          <w:lang w:eastAsia="ru-RU"/>
        </w:rPr>
        <w:fldChar w:fldCharType="end"/>
      </w:r>
      <w:r w:rsidR="009859B3">
        <w:rPr>
          <w:rFonts w:ascii="Times New Roman" w:hAnsi="Times New Roman"/>
          <w:noProof/>
          <w:sz w:val="20"/>
          <w:szCs w:val="20"/>
          <w:lang w:eastAsia="ru-RU"/>
        </w:rPr>
        <w:fldChar w:fldCharType="end"/>
      </w:r>
      <w:r w:rsidR="0095660D">
        <w:rPr>
          <w:rFonts w:ascii="Times New Roman" w:hAnsi="Times New Roman"/>
          <w:noProof/>
          <w:sz w:val="20"/>
          <w:szCs w:val="20"/>
          <w:lang w:eastAsia="ru-RU"/>
        </w:rPr>
        <w:fldChar w:fldCharType="end"/>
      </w:r>
      <w:r w:rsidR="006511B7">
        <w:rPr>
          <w:rFonts w:ascii="Times New Roman" w:hAnsi="Times New Roman"/>
          <w:noProof/>
          <w:sz w:val="20"/>
          <w:szCs w:val="20"/>
          <w:lang w:eastAsia="ru-RU"/>
        </w:rPr>
        <w:fldChar w:fldCharType="end"/>
      </w:r>
      <w:r w:rsidR="00D56EA9">
        <w:rPr>
          <w:rFonts w:ascii="Times New Roman" w:hAnsi="Times New Roman"/>
          <w:noProof/>
          <w:sz w:val="20"/>
          <w:szCs w:val="20"/>
          <w:lang w:eastAsia="ru-RU"/>
        </w:rPr>
        <w:fldChar w:fldCharType="end"/>
      </w:r>
      <w:r w:rsidR="00AC12B8">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p>
    <w:p w14:paraId="41CDC116" w14:textId="77777777" w:rsidR="00B17193" w:rsidRPr="00AD7A94" w:rsidRDefault="00B17193" w:rsidP="00AD7A94">
      <w:pPr>
        <w:spacing w:after="0" w:line="240" w:lineRule="auto"/>
        <w:rPr>
          <w:rFonts w:ascii="Times New Roman" w:hAnsi="Times New Roman"/>
          <w:sz w:val="20"/>
          <w:szCs w:val="20"/>
          <w:lang w:eastAsia="ru-RU"/>
        </w:rPr>
      </w:pPr>
    </w:p>
    <w:tbl>
      <w:tblPr>
        <w:tblpPr w:leftFromText="45" w:rightFromText="45" w:vertAnchor="text" w:tblpXSpec="right" w:tblpYSpec="center"/>
        <w:tblW w:w="3500" w:type="pct"/>
        <w:tblCellSpacing w:w="15" w:type="dxa"/>
        <w:tblLook w:val="04A0" w:firstRow="1" w:lastRow="0" w:firstColumn="1" w:lastColumn="0" w:noHBand="0" w:noVBand="1"/>
      </w:tblPr>
      <w:tblGrid>
        <w:gridCol w:w="7008"/>
      </w:tblGrid>
      <w:tr w:rsidR="00B17193" w:rsidRPr="00AD7A94" w14:paraId="6840E3A6" w14:textId="77777777" w:rsidTr="00B17193">
        <w:trPr>
          <w:tblCellSpacing w:w="15" w:type="dxa"/>
        </w:trPr>
        <w:tc>
          <w:tcPr>
            <w:tcW w:w="0" w:type="auto"/>
            <w:noWrap/>
            <w:tcMar>
              <w:top w:w="15" w:type="dxa"/>
              <w:left w:w="15" w:type="dxa"/>
              <w:bottom w:w="15" w:type="dxa"/>
              <w:right w:w="15" w:type="dxa"/>
            </w:tcMar>
            <w:vAlign w:val="center"/>
            <w:hideMark/>
          </w:tcPr>
          <w:p w14:paraId="0D754E13" w14:textId="77777777" w:rsidR="00B17193" w:rsidRPr="00AD7A94" w:rsidRDefault="00B17193" w:rsidP="00AD7A94">
            <w:pPr>
              <w:spacing w:after="0" w:line="240" w:lineRule="auto"/>
              <w:jc w:val="right"/>
              <w:rPr>
                <w:rFonts w:ascii="Times New Roman" w:hAnsi="Times New Roman"/>
                <w:sz w:val="20"/>
                <w:szCs w:val="20"/>
                <w:lang w:eastAsia="ru-RU"/>
              </w:rPr>
            </w:pPr>
            <w:r w:rsidRPr="00AD7A94">
              <w:rPr>
                <w:rFonts w:ascii="Times New Roman" w:hAnsi="Times New Roman"/>
                <w:b/>
                <w:bCs/>
                <w:sz w:val="20"/>
                <w:szCs w:val="20"/>
                <w:lang w:eastAsia="ru-RU"/>
              </w:rPr>
              <w:t>УТВЕРЖДАЮ</w:t>
            </w:r>
          </w:p>
        </w:tc>
      </w:tr>
      <w:tr w:rsidR="00B17193" w:rsidRPr="00AD7A94" w14:paraId="35F3F02D" w14:textId="77777777" w:rsidTr="00B17193">
        <w:trPr>
          <w:tblCellSpacing w:w="15" w:type="dxa"/>
        </w:trPr>
        <w:tc>
          <w:tcPr>
            <w:tcW w:w="0" w:type="auto"/>
            <w:noWrap/>
            <w:tcMar>
              <w:top w:w="15" w:type="dxa"/>
              <w:left w:w="15" w:type="dxa"/>
              <w:bottom w:w="15" w:type="dxa"/>
              <w:right w:w="15" w:type="dxa"/>
            </w:tcMar>
            <w:vAlign w:val="center"/>
            <w:hideMark/>
          </w:tcPr>
          <w:p w14:paraId="1C6A52B7" w14:textId="77777777" w:rsidR="00B17193" w:rsidRPr="00AD7A94" w:rsidRDefault="00B17193" w:rsidP="00AD7A94">
            <w:pPr>
              <w:spacing w:after="0" w:line="240" w:lineRule="auto"/>
              <w:jc w:val="right"/>
              <w:rPr>
                <w:rFonts w:ascii="Times New Roman" w:hAnsi="Times New Roman"/>
                <w:sz w:val="20"/>
                <w:szCs w:val="20"/>
                <w:lang w:eastAsia="ru-RU"/>
              </w:rPr>
            </w:pPr>
            <w:r w:rsidRPr="00AD7A94">
              <w:rPr>
                <w:rFonts w:ascii="Times New Roman" w:hAnsi="Times New Roman"/>
                <w:sz w:val="20"/>
                <w:szCs w:val="20"/>
                <w:lang w:eastAsia="ru-RU"/>
              </w:rPr>
              <w:t>Проректор по образовательной деятельности КФУ</w:t>
            </w:r>
          </w:p>
        </w:tc>
      </w:tr>
      <w:tr w:rsidR="00B17193" w:rsidRPr="00AD7A94" w14:paraId="5DB07429" w14:textId="77777777" w:rsidTr="00B17193">
        <w:trPr>
          <w:tblCellSpacing w:w="15" w:type="dxa"/>
        </w:trPr>
        <w:tc>
          <w:tcPr>
            <w:tcW w:w="0" w:type="auto"/>
            <w:noWrap/>
            <w:tcMar>
              <w:top w:w="15" w:type="dxa"/>
              <w:left w:w="15" w:type="dxa"/>
              <w:bottom w:w="15" w:type="dxa"/>
              <w:right w:w="15" w:type="dxa"/>
            </w:tcMar>
            <w:vAlign w:val="center"/>
            <w:hideMark/>
          </w:tcPr>
          <w:p w14:paraId="6A51C2F0" w14:textId="379D0246" w:rsidR="00B17193" w:rsidRPr="00AD7A94" w:rsidRDefault="00D61425" w:rsidP="00AD7A94">
            <w:pPr>
              <w:spacing w:after="0" w:line="240" w:lineRule="auto"/>
              <w:jc w:val="right"/>
              <w:rPr>
                <w:rFonts w:ascii="Times New Roman" w:hAnsi="Times New Roman"/>
                <w:sz w:val="20"/>
                <w:szCs w:val="20"/>
                <w:lang w:eastAsia="ru-RU"/>
              </w:rPr>
            </w:pPr>
            <w:r>
              <w:rPr>
                <w:rFonts w:ascii="Times New Roman" w:hAnsi="Times New Roman"/>
                <w:sz w:val="20"/>
                <w:szCs w:val="20"/>
                <w:lang w:eastAsia="ru-RU"/>
              </w:rPr>
              <w:t xml:space="preserve">Т.Б. </w:t>
            </w:r>
            <w:proofErr w:type="spellStart"/>
            <w:r>
              <w:rPr>
                <w:rFonts w:ascii="Times New Roman" w:hAnsi="Times New Roman"/>
                <w:sz w:val="20"/>
                <w:szCs w:val="20"/>
                <w:lang w:eastAsia="ru-RU"/>
              </w:rPr>
              <w:t>Алишев</w:t>
            </w:r>
            <w:proofErr w:type="spellEnd"/>
          </w:p>
        </w:tc>
      </w:tr>
      <w:tr w:rsidR="00B17193" w:rsidRPr="00AD7A94" w14:paraId="26DDB659" w14:textId="77777777" w:rsidTr="00B17193">
        <w:trPr>
          <w:tblCellSpacing w:w="15" w:type="dxa"/>
        </w:trPr>
        <w:tc>
          <w:tcPr>
            <w:tcW w:w="0" w:type="auto"/>
            <w:noWrap/>
            <w:tcMar>
              <w:top w:w="15" w:type="dxa"/>
              <w:left w:w="15" w:type="dxa"/>
              <w:bottom w:w="15" w:type="dxa"/>
              <w:right w:w="15" w:type="dxa"/>
            </w:tcMar>
            <w:vAlign w:val="center"/>
            <w:hideMark/>
          </w:tcPr>
          <w:p w14:paraId="55653637" w14:textId="77777777" w:rsidR="00B17193" w:rsidRPr="00AD7A94" w:rsidRDefault="00B17193" w:rsidP="00AD7A94">
            <w:pPr>
              <w:spacing w:after="0" w:line="240" w:lineRule="auto"/>
              <w:jc w:val="right"/>
              <w:rPr>
                <w:rFonts w:ascii="Times New Roman" w:hAnsi="Times New Roman"/>
                <w:sz w:val="20"/>
                <w:szCs w:val="20"/>
                <w:lang w:eastAsia="ru-RU"/>
              </w:rPr>
            </w:pPr>
            <w:r w:rsidRPr="00AD7A94">
              <w:rPr>
                <w:rFonts w:ascii="Times New Roman" w:hAnsi="Times New Roman"/>
                <w:sz w:val="20"/>
                <w:szCs w:val="20"/>
                <w:lang w:eastAsia="ru-RU"/>
              </w:rPr>
              <w:t>"___"______________20___ г.</w:t>
            </w:r>
          </w:p>
        </w:tc>
      </w:tr>
    </w:tbl>
    <w:p w14:paraId="22A92A0F" w14:textId="77777777" w:rsidR="00B17193" w:rsidRPr="00AD7A94" w:rsidRDefault="00B17193" w:rsidP="00AD7A94">
      <w:pPr>
        <w:spacing w:after="0" w:line="240" w:lineRule="auto"/>
        <w:jc w:val="center"/>
        <w:rPr>
          <w:rFonts w:ascii="Times New Roman" w:hAnsi="Times New Roman"/>
          <w:sz w:val="20"/>
          <w:szCs w:val="20"/>
        </w:rPr>
      </w:pPr>
    </w:p>
    <w:p w14:paraId="4EBF3DFE" w14:textId="77777777" w:rsidR="00B17193" w:rsidRPr="00AD7A94" w:rsidRDefault="00B17193" w:rsidP="00AD7A94">
      <w:pPr>
        <w:spacing w:after="0" w:line="240" w:lineRule="auto"/>
        <w:jc w:val="center"/>
        <w:rPr>
          <w:rFonts w:ascii="Times New Roman" w:hAnsi="Times New Roman"/>
          <w:sz w:val="20"/>
          <w:szCs w:val="20"/>
        </w:rPr>
      </w:pPr>
    </w:p>
    <w:p w14:paraId="19BA0A20" w14:textId="77777777" w:rsidR="00B17193" w:rsidRPr="00AD7A94" w:rsidRDefault="00B17193" w:rsidP="00AD7A94">
      <w:pPr>
        <w:spacing w:after="0" w:line="240" w:lineRule="auto"/>
        <w:jc w:val="center"/>
        <w:rPr>
          <w:rFonts w:ascii="Times New Roman" w:hAnsi="Times New Roman"/>
          <w:sz w:val="20"/>
          <w:szCs w:val="20"/>
        </w:rPr>
      </w:pPr>
    </w:p>
    <w:p w14:paraId="112320BB" w14:textId="77777777" w:rsidR="00B17193" w:rsidRPr="00AD7A94" w:rsidRDefault="00B17193" w:rsidP="00AD7A94">
      <w:pPr>
        <w:spacing w:after="0" w:line="240" w:lineRule="auto"/>
        <w:jc w:val="center"/>
        <w:rPr>
          <w:rFonts w:ascii="Times New Roman" w:hAnsi="Times New Roman"/>
          <w:sz w:val="20"/>
          <w:szCs w:val="20"/>
        </w:rPr>
      </w:pPr>
    </w:p>
    <w:p w14:paraId="0BAB54C4" w14:textId="77777777" w:rsidR="00B17193" w:rsidRPr="00AD7A94" w:rsidRDefault="00B17193" w:rsidP="00AD7A94">
      <w:pPr>
        <w:spacing w:after="0" w:line="240" w:lineRule="auto"/>
        <w:jc w:val="center"/>
        <w:rPr>
          <w:rFonts w:ascii="Times New Roman" w:hAnsi="Times New Roman"/>
          <w:sz w:val="20"/>
          <w:szCs w:val="20"/>
        </w:rPr>
      </w:pPr>
    </w:p>
    <w:p w14:paraId="46DFAAD6" w14:textId="77777777" w:rsidR="00B17193" w:rsidRPr="00AD7A94" w:rsidRDefault="00B17193" w:rsidP="00AD7A94">
      <w:pPr>
        <w:spacing w:after="0" w:line="240" w:lineRule="auto"/>
        <w:jc w:val="center"/>
        <w:rPr>
          <w:rFonts w:ascii="Times New Roman" w:hAnsi="Times New Roman"/>
          <w:sz w:val="20"/>
          <w:szCs w:val="20"/>
        </w:rPr>
      </w:pPr>
    </w:p>
    <w:p w14:paraId="0DA9A019" w14:textId="77777777" w:rsidR="00B17193" w:rsidRPr="00AD7A94" w:rsidRDefault="00B17193" w:rsidP="00AD7A94">
      <w:pPr>
        <w:spacing w:after="0" w:line="240" w:lineRule="auto"/>
        <w:jc w:val="center"/>
        <w:rPr>
          <w:rFonts w:ascii="Times New Roman" w:hAnsi="Times New Roman"/>
          <w:sz w:val="20"/>
          <w:szCs w:val="20"/>
        </w:rPr>
      </w:pPr>
    </w:p>
    <w:p w14:paraId="3F6F9614" w14:textId="77777777" w:rsidR="00B17193" w:rsidRPr="00AD7A94" w:rsidRDefault="00B17193" w:rsidP="00AD7A94">
      <w:pPr>
        <w:spacing w:after="0" w:line="240" w:lineRule="auto"/>
        <w:jc w:val="center"/>
        <w:rPr>
          <w:rFonts w:ascii="Times New Roman" w:hAnsi="Times New Roman"/>
          <w:bCs/>
          <w:sz w:val="20"/>
          <w:szCs w:val="20"/>
        </w:rPr>
      </w:pPr>
      <w:r w:rsidRPr="00AD7A94">
        <w:rPr>
          <w:rFonts w:ascii="Times New Roman" w:hAnsi="Times New Roman"/>
          <w:sz w:val="20"/>
          <w:szCs w:val="20"/>
        </w:rPr>
        <w:br/>
      </w:r>
      <w:r w:rsidRPr="00AD7A94">
        <w:rPr>
          <w:rFonts w:ascii="Times New Roman" w:hAnsi="Times New Roman"/>
          <w:b/>
          <w:bCs/>
          <w:sz w:val="20"/>
          <w:szCs w:val="20"/>
        </w:rPr>
        <w:t>Программа государственной итоговой аттестации</w:t>
      </w:r>
    </w:p>
    <w:p w14:paraId="36DD638B" w14:textId="3EE392D0" w:rsidR="00B17193" w:rsidRPr="00AD7A94" w:rsidRDefault="00B17193" w:rsidP="00AD7A94">
      <w:pPr>
        <w:spacing w:after="0" w:line="240" w:lineRule="auto"/>
        <w:jc w:val="center"/>
        <w:rPr>
          <w:rFonts w:ascii="Times New Roman" w:hAnsi="Times New Roman"/>
          <w:b/>
          <w:sz w:val="20"/>
          <w:szCs w:val="20"/>
        </w:rPr>
      </w:pPr>
      <w:r w:rsidRPr="00AD7A94">
        <w:rPr>
          <w:rFonts w:ascii="Times New Roman" w:hAnsi="Times New Roman"/>
          <w:b/>
          <w:sz w:val="20"/>
          <w:szCs w:val="20"/>
        </w:rPr>
        <w:t>Подготовка к сдаче и сдача государственного экзамена</w:t>
      </w:r>
    </w:p>
    <w:p w14:paraId="6640A303" w14:textId="3B83F8D9" w:rsidR="00B17193" w:rsidRPr="00AD7A94" w:rsidRDefault="00B17193" w:rsidP="00AD7A94">
      <w:pPr>
        <w:spacing w:after="0" w:line="240" w:lineRule="auto"/>
        <w:jc w:val="center"/>
        <w:rPr>
          <w:rFonts w:ascii="Times New Roman" w:hAnsi="Times New Roman"/>
          <w:b/>
          <w:sz w:val="20"/>
          <w:szCs w:val="20"/>
        </w:rPr>
      </w:pPr>
      <w:r w:rsidRPr="00AD7A94">
        <w:rPr>
          <w:rFonts w:ascii="Times New Roman" w:hAnsi="Times New Roman"/>
          <w:b/>
          <w:sz w:val="20"/>
          <w:szCs w:val="20"/>
        </w:rPr>
        <w:t>Подготовка к защите и защита выпускной квалификационной работы</w:t>
      </w:r>
    </w:p>
    <w:p w14:paraId="58BA89EC" w14:textId="77777777" w:rsidR="00B17193" w:rsidRPr="00AD7A94" w:rsidRDefault="00B17193" w:rsidP="00AD7A94">
      <w:pPr>
        <w:spacing w:after="0" w:line="240" w:lineRule="auto"/>
        <w:ind w:firstLine="527"/>
        <w:rPr>
          <w:rFonts w:ascii="Times New Roman" w:hAnsi="Times New Roman"/>
          <w:sz w:val="20"/>
          <w:szCs w:val="20"/>
        </w:rPr>
      </w:pPr>
    </w:p>
    <w:p w14:paraId="074A08CA" w14:textId="058BEA47" w:rsidR="00B17193" w:rsidRPr="00AD7A94"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Направление подготовки</w:t>
      </w:r>
      <w:r w:rsidR="00E46605">
        <w:rPr>
          <w:rFonts w:ascii="Times New Roman" w:hAnsi="Times New Roman"/>
          <w:sz w:val="20"/>
          <w:szCs w:val="20"/>
          <w:lang w:eastAsia="ru-RU"/>
        </w:rPr>
        <w:t>/специальность</w:t>
      </w:r>
      <w:r w:rsidRPr="00AD7A94">
        <w:rPr>
          <w:rFonts w:ascii="Times New Roman" w:hAnsi="Times New Roman"/>
          <w:sz w:val="20"/>
          <w:szCs w:val="20"/>
          <w:lang w:eastAsia="ru-RU"/>
        </w:rPr>
        <w:t>: 38.03.01 Экономика</w:t>
      </w:r>
    </w:p>
    <w:p w14:paraId="3E3FEFFF" w14:textId="2346FE33" w:rsidR="00B17193" w:rsidRPr="00AD7A94"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Направленность (профиль) подготовки</w:t>
      </w:r>
      <w:r w:rsidR="00E46605">
        <w:rPr>
          <w:rFonts w:ascii="Times New Roman" w:hAnsi="Times New Roman"/>
          <w:sz w:val="20"/>
          <w:szCs w:val="20"/>
          <w:lang w:eastAsia="ru-RU"/>
        </w:rPr>
        <w:t>/специализация</w:t>
      </w:r>
      <w:r w:rsidRPr="00AD7A94">
        <w:rPr>
          <w:rFonts w:ascii="Times New Roman" w:hAnsi="Times New Roman"/>
          <w:sz w:val="20"/>
          <w:szCs w:val="20"/>
          <w:lang w:eastAsia="ru-RU"/>
        </w:rPr>
        <w:t>: Экономика предприятий и организаций</w:t>
      </w:r>
    </w:p>
    <w:p w14:paraId="35E6CF79" w14:textId="77777777" w:rsidR="00B17193" w:rsidRPr="00AD7A94"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Квалификация выпускника: бакалавр</w:t>
      </w:r>
    </w:p>
    <w:p w14:paraId="72B21385" w14:textId="77777777" w:rsidR="00B17193" w:rsidRPr="00AD7A94"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Форма обучения: очная</w:t>
      </w:r>
    </w:p>
    <w:p w14:paraId="34A3C8DB" w14:textId="77777777" w:rsidR="00B17193" w:rsidRPr="00AD7A94"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 xml:space="preserve">Язык обучения: русский </w:t>
      </w:r>
    </w:p>
    <w:p w14:paraId="0A5D56FF" w14:textId="77777777" w:rsidR="00B17193" w:rsidRPr="00AC12B8" w:rsidRDefault="00B17193"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Год начала обучения по образовательной программе: 202</w:t>
      </w:r>
      <w:r w:rsidR="00410B38">
        <w:rPr>
          <w:rFonts w:ascii="Times New Roman" w:hAnsi="Times New Roman"/>
          <w:sz w:val="20"/>
          <w:szCs w:val="20"/>
          <w:lang w:eastAsia="ru-RU"/>
        </w:rPr>
        <w:t>2</w:t>
      </w:r>
    </w:p>
    <w:p w14:paraId="39DF3B85" w14:textId="77777777" w:rsidR="00B17193" w:rsidRPr="00AD7A94" w:rsidRDefault="00B17193" w:rsidP="00AD7A94">
      <w:pPr>
        <w:spacing w:after="0" w:line="240" w:lineRule="auto"/>
        <w:jc w:val="center"/>
        <w:rPr>
          <w:rFonts w:ascii="Times New Roman" w:hAnsi="Times New Roman"/>
          <w:sz w:val="20"/>
          <w:szCs w:val="20"/>
        </w:rPr>
      </w:pPr>
    </w:p>
    <w:p w14:paraId="43FB30B6" w14:textId="77777777" w:rsidR="00B17193" w:rsidRPr="00AD7A94" w:rsidRDefault="00B17193" w:rsidP="00AD7A94">
      <w:pPr>
        <w:spacing w:after="0" w:line="240" w:lineRule="auto"/>
        <w:jc w:val="center"/>
        <w:rPr>
          <w:rFonts w:ascii="Times New Roman" w:hAnsi="Times New Roman"/>
          <w:sz w:val="20"/>
          <w:szCs w:val="20"/>
        </w:rPr>
      </w:pPr>
    </w:p>
    <w:p w14:paraId="16889654" w14:textId="77777777" w:rsidR="00B17193" w:rsidRPr="00AD7A94" w:rsidRDefault="00B17193" w:rsidP="00AD7A94">
      <w:pPr>
        <w:spacing w:after="0" w:line="240" w:lineRule="auto"/>
        <w:jc w:val="center"/>
        <w:rPr>
          <w:rFonts w:ascii="Times New Roman" w:hAnsi="Times New Roman"/>
          <w:b/>
          <w:bCs/>
          <w:sz w:val="20"/>
          <w:szCs w:val="20"/>
        </w:rPr>
      </w:pPr>
      <w:r w:rsidRPr="00AD7A94">
        <w:rPr>
          <w:rFonts w:ascii="Times New Roman" w:hAnsi="Times New Roman"/>
          <w:sz w:val="20"/>
          <w:szCs w:val="20"/>
        </w:rPr>
        <w:br w:type="page"/>
      </w:r>
      <w:bookmarkStart w:id="4" w:name="_Hlk36663340"/>
      <w:r w:rsidRPr="00AD7A94">
        <w:rPr>
          <w:rFonts w:ascii="Times New Roman" w:hAnsi="Times New Roman"/>
          <w:b/>
          <w:bCs/>
          <w:sz w:val="20"/>
          <w:szCs w:val="20"/>
        </w:rPr>
        <w:lastRenderedPageBreak/>
        <w:t>Содержание</w:t>
      </w:r>
    </w:p>
    <w:bookmarkEnd w:id="4"/>
    <w:p w14:paraId="10FBD0B0" w14:textId="77777777" w:rsidR="00B17193" w:rsidRPr="00AD7A94" w:rsidRDefault="00B17193" w:rsidP="00AD7A94">
      <w:pPr>
        <w:spacing w:after="0" w:line="240" w:lineRule="auto"/>
        <w:jc w:val="both"/>
        <w:rPr>
          <w:rFonts w:ascii="Times New Roman" w:hAnsi="Times New Roman"/>
          <w:sz w:val="20"/>
          <w:szCs w:val="20"/>
        </w:rPr>
      </w:pPr>
    </w:p>
    <w:p w14:paraId="27819DF2"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 Общие положения</w:t>
      </w:r>
    </w:p>
    <w:p w14:paraId="3295149F"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2. Цели и задачи государственной итоговой аттестации</w:t>
      </w:r>
    </w:p>
    <w:p w14:paraId="1C44EB16"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 Структура государственной итоговой аттестации</w:t>
      </w:r>
    </w:p>
    <w:p w14:paraId="1AFB5DDF"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4. Требования к профессиональной подготовленности выпускника</w:t>
      </w:r>
    </w:p>
    <w:p w14:paraId="384CF44D"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ПРОГРАММА ГОСУДАРСТВЕННОГО АТТЕСТАЦИОННОГО ИСПЫТАНИЯ. ПОДГОТОВКА К СДАЧЕ И СДАЧА ГОСУДАРСТВЕННОГО ЭКЗАМЕНА</w:t>
      </w:r>
    </w:p>
    <w:p w14:paraId="7B4501F7"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 Компетенции, освоение которых проверяется государственным экзаменом</w:t>
      </w:r>
    </w:p>
    <w:p w14:paraId="21695253"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2. Объем подготовки к сдаче и сдачи государственного экзамена в зачетных единицах и часах</w:t>
      </w:r>
    </w:p>
    <w:p w14:paraId="6087FBB7"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 Форма проведения государственного экзамена</w:t>
      </w:r>
    </w:p>
    <w:p w14:paraId="5BD072D8"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4. Список дисциплин и практик образовательной программы, материалы которых вынесены на государственный экзамен</w:t>
      </w:r>
    </w:p>
    <w:p w14:paraId="66D2C0BA"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5. Фонд оценочных средств по подготовке к сдаче и сдаче государственного экзамена</w:t>
      </w:r>
    </w:p>
    <w:p w14:paraId="3E388DDD"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6. Методические рекомендации по подготовке к сдаче и сдаче государственного экзамена</w:t>
      </w:r>
    </w:p>
    <w:p w14:paraId="1AA73F83"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7. Список литературы, необходимой для подготовки к сдаче и сдачи государственного экзамена</w:t>
      </w:r>
    </w:p>
    <w:p w14:paraId="1D3C5178"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8. Перечень ресурсов информационно-телекоммуникационной сети «Интернет», необходимых для подготовки к сдаче и сдачи государственного экзамена</w:t>
      </w:r>
    </w:p>
    <w:p w14:paraId="2E0E2A02"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9. 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p>
    <w:p w14:paraId="706E5827"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10. Описание материально-технического обеспечения, необходимого для подготовки к сдаче и сдачи государственного экзамена</w:t>
      </w:r>
    </w:p>
    <w:p w14:paraId="5438D0AB"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11. Особенности проведения государственного экзамена для лиц с ограниченными возможностями здоровья и инвалидов</w:t>
      </w:r>
    </w:p>
    <w:p w14:paraId="22AA1DBE"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ПРИЛОЖЕНИЯ к программе государственного аттестационного испытания «Подготовка к сдаче и сдача государственного экзамена»</w:t>
      </w:r>
    </w:p>
    <w:p w14:paraId="7343D1E5"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№1. Фонд оценочных средств</w:t>
      </w:r>
    </w:p>
    <w:p w14:paraId="0BD83029"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№2. Оценочный лист сдачи государственного экзамена для обучающихся очной и очно-заочной форм обучения</w:t>
      </w:r>
    </w:p>
    <w:p w14:paraId="7FBC5302"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№3. Список литературы, необходимой для подготовки к сдаче и сдачи государственного экзамена</w:t>
      </w:r>
    </w:p>
    <w:p w14:paraId="76C963D1"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№4. 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p>
    <w:p w14:paraId="27073EF1"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ПРОГРАММА ГОСУДАРСТВЕННОГО АТТЕСТАЦИОННОГО ИСПЫТАНИЯ. ПОДГОТОВКА К ЗАЩИТЕ И ЗАЩИТА ВЫПУСКНОЙ КВАЛИФИКАЦИОННОЙ РАБОТЫ</w:t>
      </w:r>
    </w:p>
    <w:p w14:paraId="5C065A52"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 Компетенции, освоение которых проверяется выпускной квалификационной работой</w:t>
      </w:r>
    </w:p>
    <w:p w14:paraId="7AC3F385"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2. Объем выполнения и защиты выпускной квалификационной работы в зачетных единицах и часах</w:t>
      </w:r>
    </w:p>
    <w:p w14:paraId="4A623F8F"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 Цели, принципы и этапы подготовки к защите и защиты выпускной квалификационной работы</w:t>
      </w:r>
    </w:p>
    <w:p w14:paraId="362D2FBC"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3.1. Цели и принципы подготовки к защите и защиты выпускной квалификационной работы</w:t>
      </w:r>
    </w:p>
    <w:p w14:paraId="7E8D1084"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3.2. Этапы и сроки выполнения выпускной квалификационной работы</w:t>
      </w:r>
    </w:p>
    <w:p w14:paraId="04BF9443"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4. Темы выпускных квалификационных работ</w:t>
      </w:r>
    </w:p>
    <w:p w14:paraId="44A78F01"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5. Фонд оценочных средств по подготовке к защите и защита выпускной квалификационной работы</w:t>
      </w:r>
    </w:p>
    <w:p w14:paraId="6B25E9D5"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6. Методические рекомендации по подготовке к защите и защита выпускной квалификационной работы</w:t>
      </w:r>
    </w:p>
    <w:p w14:paraId="288893BB"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7. Список литературы, необходимой для подготовки к защите и защита выпускной квалификационной работы</w:t>
      </w:r>
    </w:p>
    <w:p w14:paraId="1A983072"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8. Перечень ресурсов информационно-телекоммуникационной сети «Интернет», необходимых для подготовки к защите и защиты выпускной квалификационной работы</w:t>
      </w:r>
    </w:p>
    <w:p w14:paraId="5B875224"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9. Перечень информационных технологий, используемых для подготовки к защите и защита выпускной квалификационной работы, включая перечень программного обеспечения и информационных справочных систем (при необходимости)</w:t>
      </w:r>
    </w:p>
    <w:p w14:paraId="716708EA"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10. Описание материально-технического обеспечения, необходимого для подготовки к защите и защиты выпускной квалификационной работы</w:t>
      </w:r>
    </w:p>
    <w:p w14:paraId="18CDF10C"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11. Особенности подготовки и защиты выпускной квалификационной работы для обучающихся инвалидов и лиц с ограниченными возможностями здоровья</w:t>
      </w:r>
    </w:p>
    <w:p w14:paraId="2FA50C89"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ПРИЛОЖЕНИЯ к программе государственного аттестационного испытания «Подготовка к защите и защита выпускной квалификационной работы»</w:t>
      </w:r>
    </w:p>
    <w:p w14:paraId="69DEBFEE"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 1. Фонд оценочных средств</w:t>
      </w:r>
    </w:p>
    <w:p w14:paraId="2175F756"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№2. Оценочный лист по подготовке к защите и защита выпускной квалификационной работы для очной и очно-заочной форм обучения</w:t>
      </w:r>
    </w:p>
    <w:p w14:paraId="459E6AF8"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Приложение №3. Список литературы, необходимой для подготовки к защите и защита выпускной квалификационной работы</w:t>
      </w:r>
    </w:p>
    <w:p w14:paraId="697A85EE"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lastRenderedPageBreak/>
        <w:t>Приложение №4. Перечень информационных технологий, используемых для подготовки к защите и защита выпускной квалификационной работы, включая перечень программного обеспечения и информационных справочных систем (при необходимости)</w:t>
      </w:r>
    </w:p>
    <w:p w14:paraId="1C70F380" w14:textId="77777777" w:rsidR="00B17193" w:rsidRPr="00AD7A94" w:rsidRDefault="00B17193" w:rsidP="00AD7A94">
      <w:pPr>
        <w:spacing w:after="0" w:line="240" w:lineRule="auto"/>
        <w:jc w:val="both"/>
        <w:rPr>
          <w:rFonts w:ascii="Times New Roman" w:hAnsi="Times New Roman"/>
          <w:sz w:val="20"/>
          <w:szCs w:val="20"/>
        </w:rPr>
      </w:pPr>
      <w:r w:rsidRPr="00AD7A94">
        <w:rPr>
          <w:rFonts w:ascii="Times New Roman" w:hAnsi="Times New Roman"/>
          <w:sz w:val="20"/>
          <w:szCs w:val="20"/>
        </w:rPr>
        <w:t>Приложение №5. Макет отзыва научного руководителя выпускной квалификационной работы.</w:t>
      </w:r>
    </w:p>
    <w:p w14:paraId="343A2887" w14:textId="77777777" w:rsidR="00B17193" w:rsidRPr="00AD7A94" w:rsidRDefault="00B17193" w:rsidP="00AD7A94">
      <w:pPr>
        <w:spacing w:after="0" w:line="240" w:lineRule="auto"/>
        <w:jc w:val="both"/>
        <w:rPr>
          <w:rFonts w:ascii="Times New Roman" w:hAnsi="Times New Roman"/>
          <w:sz w:val="20"/>
          <w:szCs w:val="20"/>
        </w:rPr>
      </w:pPr>
      <w:r w:rsidRPr="00AD7A94">
        <w:rPr>
          <w:rFonts w:ascii="Times New Roman" w:hAnsi="Times New Roman"/>
          <w:sz w:val="20"/>
          <w:szCs w:val="20"/>
        </w:rPr>
        <w:t>Приложение №6. Макет рецензии на выпускную квалификационную работу.</w:t>
      </w:r>
    </w:p>
    <w:p w14:paraId="36319145" w14:textId="77777777" w:rsidR="00B17193" w:rsidRPr="00AD7A94" w:rsidRDefault="00B17193" w:rsidP="00AD7A94">
      <w:pPr>
        <w:spacing w:after="0" w:line="240" w:lineRule="auto"/>
        <w:jc w:val="both"/>
        <w:rPr>
          <w:rFonts w:ascii="Times New Roman" w:hAnsi="Times New Roman"/>
          <w:sz w:val="20"/>
          <w:szCs w:val="20"/>
        </w:rPr>
      </w:pPr>
    </w:p>
    <w:p w14:paraId="269ECFD2" w14:textId="77777777" w:rsidR="00B17193" w:rsidRPr="00AD7A94" w:rsidRDefault="00B17193" w:rsidP="00AD7A94">
      <w:pPr>
        <w:pStyle w:val="3"/>
        <w:rPr>
          <w:sz w:val="20"/>
          <w:szCs w:val="20"/>
        </w:rPr>
      </w:pPr>
      <w:r w:rsidRPr="00AD7A94">
        <w:rPr>
          <w:sz w:val="20"/>
          <w:szCs w:val="20"/>
        </w:rPr>
        <w:br w:type="page"/>
      </w:r>
      <w:bookmarkStart w:id="5" w:name="_Toc36663201"/>
      <w:bookmarkStart w:id="6" w:name="_Toc36663679"/>
      <w:bookmarkStart w:id="7" w:name="_Toc36674177"/>
      <w:r w:rsidRPr="00AD7A94">
        <w:rPr>
          <w:sz w:val="20"/>
          <w:szCs w:val="20"/>
        </w:rPr>
        <w:lastRenderedPageBreak/>
        <w:t>1. Общие положения</w:t>
      </w:r>
      <w:bookmarkEnd w:id="5"/>
      <w:bookmarkEnd w:id="6"/>
      <w:bookmarkEnd w:id="7"/>
    </w:p>
    <w:p w14:paraId="35977744"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Настоящая программа разработана в целях организации и проведения государственной итоговой аттестации по основной профессиональной образовательной программе высшего образования по направлению подготовки 38.03.01 «Экономика», профиль «Экономика предприятий и организаций» (далее – ОПОП ВО).</w:t>
      </w:r>
    </w:p>
    <w:p w14:paraId="0EC74C97" w14:textId="77777777" w:rsidR="00B17193" w:rsidRPr="00AD7A94" w:rsidRDefault="00B17193" w:rsidP="00AD7A94">
      <w:pPr>
        <w:spacing w:after="0" w:line="240" w:lineRule="auto"/>
        <w:ind w:firstLine="567"/>
        <w:jc w:val="both"/>
        <w:rPr>
          <w:rFonts w:ascii="Times New Roman" w:hAnsi="Times New Roman"/>
          <w:sz w:val="20"/>
          <w:szCs w:val="20"/>
        </w:rPr>
      </w:pPr>
    </w:p>
    <w:p w14:paraId="0ED1EB04" w14:textId="77777777" w:rsidR="00B17193" w:rsidRPr="00AD7A94" w:rsidRDefault="00B17193" w:rsidP="00AD7A94">
      <w:pPr>
        <w:pStyle w:val="3"/>
        <w:rPr>
          <w:sz w:val="20"/>
          <w:szCs w:val="20"/>
        </w:rPr>
      </w:pPr>
      <w:bookmarkStart w:id="8" w:name="_Toc36663202"/>
      <w:bookmarkStart w:id="9" w:name="_Toc36663680"/>
      <w:bookmarkStart w:id="10" w:name="_Toc36674178"/>
      <w:r w:rsidRPr="00AD7A94">
        <w:rPr>
          <w:sz w:val="20"/>
          <w:szCs w:val="20"/>
        </w:rPr>
        <w:t>2. Цели и задачи государственной итоговой аттестации</w:t>
      </w:r>
      <w:bookmarkEnd w:id="8"/>
      <w:bookmarkEnd w:id="9"/>
      <w:bookmarkEnd w:id="10"/>
    </w:p>
    <w:p w14:paraId="2631A7BC"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В соответствии с Законом «Об образовании в Российской Федерации», выпускники, завершающие обучение по ОПОП ВО, проходят государственную итоговую аттестацию. Государственная итоговая аттестация (далее – ГИА) предназначена для определения уровня теоретической и практической подготовленности выпускника к выполнению профессиональных задач, установленных федеральным государственным образовательным стандартом высшего образования (далее – ФГОС ВО).</w:t>
      </w:r>
    </w:p>
    <w:p w14:paraId="59FCA260"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ГИА выпускников осуществляется после освоения ОПОП ВО в полном объеме. </w:t>
      </w:r>
    </w:p>
    <w:p w14:paraId="4BEE16DD"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Целью ГИА является установление уровня подготовленности обучающихся, осваивающих ОПОП ВО, к выполнению профессиональных задач и соответствия их подготовки требованиям ФГОС ВО.</w:t>
      </w:r>
    </w:p>
    <w:p w14:paraId="07EFFBE6" w14:textId="77777777" w:rsidR="00B17193" w:rsidRPr="00AD7A94" w:rsidRDefault="00B17193" w:rsidP="00AD7A94">
      <w:pPr>
        <w:spacing w:after="0" w:line="240" w:lineRule="auto"/>
        <w:ind w:firstLine="567"/>
        <w:jc w:val="both"/>
        <w:rPr>
          <w:rFonts w:ascii="Times New Roman" w:hAnsi="Times New Roman"/>
          <w:sz w:val="20"/>
          <w:szCs w:val="20"/>
        </w:rPr>
      </w:pPr>
    </w:p>
    <w:p w14:paraId="1C9F5157" w14:textId="77777777" w:rsidR="00B17193" w:rsidRPr="00AD7A94" w:rsidRDefault="00B17193" w:rsidP="00AD7A94">
      <w:pPr>
        <w:pStyle w:val="3"/>
        <w:rPr>
          <w:sz w:val="20"/>
          <w:szCs w:val="20"/>
        </w:rPr>
      </w:pPr>
      <w:bookmarkStart w:id="11" w:name="_Toc36674179"/>
      <w:r w:rsidRPr="00AD7A94">
        <w:rPr>
          <w:sz w:val="20"/>
          <w:szCs w:val="20"/>
        </w:rPr>
        <w:t>3. Структура государственной итоговой аттестации</w:t>
      </w:r>
      <w:bookmarkEnd w:id="11"/>
    </w:p>
    <w:p w14:paraId="27004595" w14:textId="77777777" w:rsidR="00B17193" w:rsidRPr="00AD7A94" w:rsidRDefault="00B17193" w:rsidP="00AD7A94">
      <w:pPr>
        <w:spacing w:after="0" w:line="240" w:lineRule="auto"/>
        <w:ind w:firstLine="567"/>
        <w:jc w:val="both"/>
        <w:rPr>
          <w:rFonts w:ascii="Times New Roman" w:hAnsi="Times New Roman"/>
          <w:iCs/>
          <w:sz w:val="20"/>
          <w:szCs w:val="20"/>
        </w:rPr>
      </w:pPr>
      <w:r w:rsidRPr="00AD7A94">
        <w:rPr>
          <w:rFonts w:ascii="Times New Roman" w:hAnsi="Times New Roman"/>
          <w:sz w:val="20"/>
          <w:szCs w:val="20"/>
        </w:rPr>
        <w:t>Государственная итоговая аттестация по данной ОПОП ВО включает следующие государственные аттестационные испытания:</w:t>
      </w:r>
    </w:p>
    <w:p w14:paraId="507A29D6" w14:textId="77777777" w:rsidR="00B17193" w:rsidRPr="00AD7A94" w:rsidRDefault="00B17193" w:rsidP="00AD7A94">
      <w:pPr>
        <w:spacing w:after="0" w:line="240" w:lineRule="auto"/>
        <w:ind w:firstLine="567"/>
        <w:jc w:val="both"/>
        <w:rPr>
          <w:rFonts w:ascii="Times New Roman" w:hAnsi="Times New Roman"/>
          <w:iCs/>
          <w:sz w:val="20"/>
          <w:szCs w:val="20"/>
        </w:rPr>
      </w:pPr>
      <w:r w:rsidRPr="00AD7A94">
        <w:rPr>
          <w:rFonts w:ascii="Times New Roman" w:hAnsi="Times New Roman"/>
          <w:iCs/>
          <w:sz w:val="20"/>
          <w:szCs w:val="20"/>
        </w:rPr>
        <w:t>- подготовка к сдаче и сдача государственного экзамена;</w:t>
      </w:r>
    </w:p>
    <w:p w14:paraId="79A3E63B" w14:textId="77777777" w:rsidR="00B17193" w:rsidRPr="00AD7A94" w:rsidRDefault="00B17193" w:rsidP="00AD7A94">
      <w:pPr>
        <w:spacing w:after="0" w:line="240" w:lineRule="auto"/>
        <w:ind w:firstLine="567"/>
        <w:jc w:val="both"/>
        <w:rPr>
          <w:rFonts w:ascii="Times New Roman" w:hAnsi="Times New Roman"/>
          <w:iCs/>
          <w:sz w:val="20"/>
          <w:szCs w:val="20"/>
        </w:rPr>
      </w:pPr>
      <w:r w:rsidRPr="00AD7A94">
        <w:rPr>
          <w:rFonts w:ascii="Times New Roman" w:hAnsi="Times New Roman"/>
          <w:iCs/>
          <w:sz w:val="20"/>
          <w:szCs w:val="20"/>
        </w:rPr>
        <w:t>- подготовка к защите и защита выпускной квалификационной работы.</w:t>
      </w:r>
    </w:p>
    <w:p w14:paraId="1FC4706E" w14:textId="77777777" w:rsidR="00B17193" w:rsidRPr="00AD7A94" w:rsidRDefault="00B17193" w:rsidP="00AD7A94">
      <w:pPr>
        <w:spacing w:after="0" w:line="240" w:lineRule="auto"/>
        <w:ind w:firstLine="567"/>
        <w:jc w:val="both"/>
        <w:rPr>
          <w:rFonts w:ascii="Times New Roman" w:hAnsi="Times New Roman"/>
          <w:sz w:val="20"/>
          <w:szCs w:val="20"/>
        </w:rPr>
      </w:pPr>
    </w:p>
    <w:p w14:paraId="4E19DD57" w14:textId="77777777" w:rsidR="00B17193" w:rsidRPr="00AD7A94" w:rsidRDefault="00B17193" w:rsidP="00AD7A94">
      <w:pPr>
        <w:pStyle w:val="3"/>
        <w:rPr>
          <w:sz w:val="20"/>
          <w:szCs w:val="20"/>
        </w:rPr>
      </w:pPr>
      <w:bookmarkStart w:id="12" w:name="_Toc36663203"/>
      <w:bookmarkStart w:id="13" w:name="_Toc36663681"/>
      <w:bookmarkStart w:id="14" w:name="_Toc36674180"/>
      <w:r w:rsidRPr="00AD7A94">
        <w:rPr>
          <w:sz w:val="20"/>
          <w:szCs w:val="20"/>
        </w:rPr>
        <w:t>4. Требования к профессиональной подготовленности выпускника</w:t>
      </w:r>
      <w:bookmarkEnd w:id="12"/>
      <w:bookmarkEnd w:id="13"/>
      <w:bookmarkEnd w:id="14"/>
    </w:p>
    <w:p w14:paraId="514D20FB" w14:textId="77777777"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Результаты освоения ОПОП </w:t>
      </w:r>
      <w:proofErr w:type="gramStart"/>
      <w:r w:rsidRPr="00AD7A94">
        <w:rPr>
          <w:rFonts w:ascii="Times New Roman" w:hAnsi="Times New Roman"/>
          <w:sz w:val="20"/>
          <w:szCs w:val="20"/>
        </w:rPr>
        <w:t>ВО</w:t>
      </w:r>
      <w:proofErr w:type="gramEnd"/>
      <w:r w:rsidRPr="00AD7A94">
        <w:rPr>
          <w:rFonts w:ascii="Times New Roman" w:hAnsi="Times New Roman"/>
          <w:sz w:val="20"/>
          <w:szCs w:val="20"/>
        </w:rPr>
        <w:t xml:space="preserve"> определяются </w:t>
      </w:r>
      <w:proofErr w:type="gramStart"/>
      <w:r w:rsidRPr="00AD7A94">
        <w:rPr>
          <w:rFonts w:ascii="Times New Roman" w:hAnsi="Times New Roman"/>
          <w:sz w:val="20"/>
          <w:szCs w:val="20"/>
        </w:rPr>
        <w:t>приобретаемыми</w:t>
      </w:r>
      <w:proofErr w:type="gramEnd"/>
      <w:r w:rsidRPr="00AD7A94">
        <w:rPr>
          <w:rFonts w:ascii="Times New Roman" w:hAnsi="Times New Roman"/>
          <w:sz w:val="20"/>
          <w:szCs w:val="20"/>
        </w:rPr>
        <w:t xml:space="preserve"> выпускником компетенциями, т.е. его способностью применять знания, умения и навыки в соответствии с задачами профессиональной деятельности. </w:t>
      </w:r>
    </w:p>
    <w:p w14:paraId="16F716E0" w14:textId="024A60E3" w:rsidR="00B17193" w:rsidRPr="00AD7A94" w:rsidRDefault="00B1719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В результате освоения ОПОП </w:t>
      </w:r>
      <w:proofErr w:type="gramStart"/>
      <w:r w:rsidRPr="00AD7A94">
        <w:rPr>
          <w:rFonts w:ascii="Times New Roman" w:hAnsi="Times New Roman"/>
          <w:sz w:val="20"/>
          <w:szCs w:val="20"/>
        </w:rPr>
        <w:t>ВО</w:t>
      </w:r>
      <w:proofErr w:type="gramEnd"/>
      <w:r w:rsidR="00E46605">
        <w:rPr>
          <w:rFonts w:ascii="Times New Roman" w:hAnsi="Times New Roman"/>
          <w:sz w:val="20"/>
          <w:szCs w:val="20"/>
        </w:rPr>
        <w:t xml:space="preserve"> </w:t>
      </w:r>
      <w:r w:rsidRPr="00AD7A94">
        <w:rPr>
          <w:rFonts w:ascii="Times New Roman" w:hAnsi="Times New Roman"/>
          <w:sz w:val="20"/>
          <w:szCs w:val="20"/>
        </w:rPr>
        <w:t>согласно ФГОС ВО выпускник должен обладать следующими компетенциями:</w:t>
      </w:r>
    </w:p>
    <w:tbl>
      <w:tblPr>
        <w:tblW w:w="1003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8222"/>
      </w:tblGrid>
      <w:tr w:rsidR="00B17193" w:rsidRPr="00AD7A94" w14:paraId="0E56BE51" w14:textId="77777777" w:rsidTr="00B17193">
        <w:tc>
          <w:tcPr>
            <w:tcW w:w="1809" w:type="dxa"/>
          </w:tcPr>
          <w:p w14:paraId="2035531D" w14:textId="77777777" w:rsidR="00B17193" w:rsidRPr="00AD7A94" w:rsidRDefault="00B17193" w:rsidP="00AD7A94">
            <w:pPr>
              <w:spacing w:after="0" w:line="240" w:lineRule="auto"/>
              <w:jc w:val="center"/>
              <w:rPr>
                <w:rFonts w:ascii="Times New Roman" w:hAnsi="Times New Roman"/>
                <w:iCs/>
                <w:sz w:val="20"/>
                <w:szCs w:val="20"/>
              </w:rPr>
            </w:pPr>
            <w:r w:rsidRPr="00AD7A94">
              <w:rPr>
                <w:rFonts w:ascii="Times New Roman" w:hAnsi="Times New Roman"/>
                <w:b/>
                <w:sz w:val="20"/>
                <w:szCs w:val="20"/>
              </w:rPr>
              <w:t>Шифр компетенции</w:t>
            </w:r>
          </w:p>
        </w:tc>
        <w:tc>
          <w:tcPr>
            <w:tcW w:w="8222" w:type="dxa"/>
          </w:tcPr>
          <w:p w14:paraId="38C23ACE" w14:textId="77777777" w:rsidR="00B17193" w:rsidRPr="00AD7A94" w:rsidRDefault="00B17193" w:rsidP="00AD7A94">
            <w:pPr>
              <w:spacing w:after="0" w:line="240" w:lineRule="auto"/>
              <w:jc w:val="center"/>
              <w:rPr>
                <w:rFonts w:ascii="Times New Roman" w:hAnsi="Times New Roman"/>
                <w:iCs/>
                <w:sz w:val="20"/>
                <w:szCs w:val="20"/>
              </w:rPr>
            </w:pPr>
            <w:r w:rsidRPr="00AD7A94">
              <w:rPr>
                <w:rFonts w:ascii="Times New Roman" w:hAnsi="Times New Roman"/>
                <w:b/>
                <w:sz w:val="20"/>
                <w:szCs w:val="20"/>
              </w:rPr>
              <w:t>Расшифровка проверяемой компетенции</w:t>
            </w:r>
          </w:p>
        </w:tc>
      </w:tr>
      <w:tr w:rsidR="00B17193" w:rsidRPr="00AD7A94" w14:paraId="304C27BF" w14:textId="77777777" w:rsidTr="00B17193">
        <w:tc>
          <w:tcPr>
            <w:tcW w:w="10031" w:type="dxa"/>
            <w:gridSpan w:val="2"/>
          </w:tcPr>
          <w:p w14:paraId="30CFD5DC" w14:textId="38820773" w:rsidR="00B17193" w:rsidRPr="00AD7A94" w:rsidRDefault="006F0D8D" w:rsidP="00AD7A94">
            <w:pPr>
              <w:spacing w:after="0" w:line="240" w:lineRule="auto"/>
              <w:jc w:val="center"/>
              <w:rPr>
                <w:rFonts w:ascii="Times New Roman" w:hAnsi="Times New Roman"/>
                <w:iCs/>
                <w:sz w:val="20"/>
                <w:szCs w:val="20"/>
              </w:rPr>
            </w:pPr>
            <w:r>
              <w:rPr>
                <w:rFonts w:ascii="Times New Roman" w:hAnsi="Times New Roman"/>
                <w:i/>
                <w:sz w:val="20"/>
                <w:szCs w:val="20"/>
              </w:rPr>
              <w:t xml:space="preserve">Универсальные </w:t>
            </w:r>
            <w:r w:rsidR="00B17193" w:rsidRPr="00AD7A94">
              <w:rPr>
                <w:rFonts w:ascii="Times New Roman" w:hAnsi="Times New Roman"/>
                <w:i/>
                <w:sz w:val="20"/>
                <w:szCs w:val="20"/>
              </w:rPr>
              <w:t>компетенции (ОК</w:t>
            </w:r>
          </w:p>
        </w:tc>
      </w:tr>
      <w:tr w:rsidR="006F0D8D" w:rsidRPr="00AD7A94" w14:paraId="653983C0" w14:textId="77777777" w:rsidTr="00B17193">
        <w:tc>
          <w:tcPr>
            <w:tcW w:w="1809" w:type="dxa"/>
          </w:tcPr>
          <w:p w14:paraId="749DA785" w14:textId="77777777" w:rsidR="006F0D8D" w:rsidRDefault="006F0D8D" w:rsidP="00AD7A94">
            <w:pPr>
              <w:spacing w:after="0" w:line="240" w:lineRule="auto"/>
              <w:jc w:val="center"/>
              <w:rPr>
                <w:rFonts w:ascii="Times New Roman" w:hAnsi="Times New Roman"/>
                <w:iCs/>
                <w:sz w:val="20"/>
                <w:szCs w:val="20"/>
              </w:rPr>
            </w:pPr>
            <w:r>
              <w:rPr>
                <w:rFonts w:ascii="Times New Roman" w:hAnsi="Times New Roman"/>
                <w:iCs/>
                <w:sz w:val="20"/>
                <w:szCs w:val="20"/>
              </w:rPr>
              <w:t>УК-1</w:t>
            </w:r>
          </w:p>
        </w:tc>
        <w:tc>
          <w:tcPr>
            <w:tcW w:w="8222" w:type="dxa"/>
          </w:tcPr>
          <w:p w14:paraId="5F30910D" w14:textId="77777777" w:rsidR="006F0D8D" w:rsidRPr="00F34FBC" w:rsidRDefault="006F0D8D" w:rsidP="00AD7A94">
            <w:pPr>
              <w:spacing w:after="0" w:line="240" w:lineRule="auto"/>
              <w:jc w:val="both"/>
              <w:rPr>
                <w:rFonts w:ascii="Times New Roman" w:hAnsi="Times New Roman"/>
                <w:color w:val="000000"/>
                <w:sz w:val="20"/>
                <w:szCs w:val="20"/>
                <w:lang w:eastAsia="ru-RU"/>
              </w:rPr>
            </w:pPr>
            <w:r w:rsidRPr="00E337EB">
              <w:rPr>
                <w:rFonts w:ascii="Times New Roman" w:hAnsi="Times New Roman"/>
                <w:color w:val="000000"/>
                <w:sz w:val="20"/>
                <w:szCs w:val="20"/>
                <w:lang w:eastAsia="ru-RU"/>
              </w:rPr>
              <w:t>Способен осуществлять поиск, критический анализ и синтез информации, применять системный подход для решения поставленных задач</w:t>
            </w:r>
          </w:p>
        </w:tc>
      </w:tr>
      <w:tr w:rsidR="006F0D8D" w:rsidRPr="00AD7A94" w14:paraId="697FB6FD" w14:textId="77777777" w:rsidTr="00B17193">
        <w:tc>
          <w:tcPr>
            <w:tcW w:w="1809" w:type="dxa"/>
          </w:tcPr>
          <w:p w14:paraId="6A804965" w14:textId="77777777" w:rsidR="006F0D8D" w:rsidRDefault="006F0D8D" w:rsidP="006F0D8D">
            <w:pPr>
              <w:jc w:val="center"/>
            </w:pPr>
            <w:r w:rsidRPr="006E32F2">
              <w:rPr>
                <w:rFonts w:ascii="Times New Roman" w:hAnsi="Times New Roman"/>
                <w:iCs/>
                <w:sz w:val="20"/>
                <w:szCs w:val="20"/>
              </w:rPr>
              <w:t>УК-</w:t>
            </w:r>
            <w:r>
              <w:rPr>
                <w:rFonts w:ascii="Times New Roman" w:hAnsi="Times New Roman"/>
                <w:iCs/>
                <w:sz w:val="20"/>
                <w:szCs w:val="20"/>
              </w:rPr>
              <w:t xml:space="preserve"> 2</w:t>
            </w:r>
          </w:p>
        </w:tc>
        <w:tc>
          <w:tcPr>
            <w:tcW w:w="8222" w:type="dxa"/>
          </w:tcPr>
          <w:p w14:paraId="568C9011" w14:textId="77777777" w:rsidR="006F0D8D" w:rsidRPr="00F34FBC" w:rsidRDefault="00E337EB" w:rsidP="006F0D8D">
            <w:pPr>
              <w:spacing w:after="0" w:line="240" w:lineRule="auto"/>
              <w:jc w:val="both"/>
              <w:rPr>
                <w:rFonts w:ascii="Times New Roman" w:hAnsi="Times New Roman"/>
                <w:color w:val="000000"/>
                <w:sz w:val="20"/>
                <w:szCs w:val="20"/>
                <w:lang w:eastAsia="ru-RU"/>
              </w:rPr>
            </w:pPr>
            <w:r w:rsidRPr="00E337EB">
              <w:rPr>
                <w:rFonts w:ascii="Times New Roman" w:hAnsi="Times New Roman"/>
                <w:color w:val="000000"/>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6F0D8D" w:rsidRPr="00AD7A94" w14:paraId="0C0AFC51" w14:textId="77777777" w:rsidTr="00B17193">
        <w:tc>
          <w:tcPr>
            <w:tcW w:w="1809" w:type="dxa"/>
          </w:tcPr>
          <w:p w14:paraId="639BE771" w14:textId="77777777" w:rsidR="006F0D8D" w:rsidRDefault="006F0D8D" w:rsidP="006F0D8D">
            <w:pPr>
              <w:jc w:val="center"/>
            </w:pPr>
            <w:r w:rsidRPr="006E32F2">
              <w:rPr>
                <w:rFonts w:ascii="Times New Roman" w:hAnsi="Times New Roman"/>
                <w:iCs/>
                <w:sz w:val="20"/>
                <w:szCs w:val="20"/>
              </w:rPr>
              <w:t>УК-</w:t>
            </w:r>
            <w:r>
              <w:rPr>
                <w:rFonts w:ascii="Times New Roman" w:hAnsi="Times New Roman"/>
                <w:iCs/>
                <w:sz w:val="20"/>
                <w:szCs w:val="20"/>
              </w:rPr>
              <w:t xml:space="preserve"> 3</w:t>
            </w:r>
          </w:p>
        </w:tc>
        <w:tc>
          <w:tcPr>
            <w:tcW w:w="8222" w:type="dxa"/>
          </w:tcPr>
          <w:p w14:paraId="6F0ACA97" w14:textId="77777777" w:rsidR="006F0D8D" w:rsidRPr="00F34FBC" w:rsidRDefault="00E337EB" w:rsidP="006F0D8D">
            <w:pPr>
              <w:spacing w:after="0" w:line="240" w:lineRule="auto"/>
              <w:jc w:val="both"/>
              <w:rPr>
                <w:rFonts w:ascii="Times New Roman" w:hAnsi="Times New Roman"/>
                <w:color w:val="000000"/>
                <w:sz w:val="20"/>
                <w:szCs w:val="20"/>
                <w:lang w:eastAsia="ru-RU"/>
              </w:rPr>
            </w:pPr>
            <w:r w:rsidRPr="00F34FBC">
              <w:rPr>
                <w:rFonts w:ascii="Times New Roman" w:hAnsi="Times New Roman"/>
                <w:color w:val="000000"/>
                <w:sz w:val="20"/>
                <w:szCs w:val="20"/>
                <w:lang w:eastAsia="ru-RU"/>
              </w:rPr>
              <w:t>Способен осуществлять социальное взаимодействие и реализовывать свою роль в команде</w:t>
            </w:r>
          </w:p>
        </w:tc>
      </w:tr>
      <w:tr w:rsidR="006F0D8D" w:rsidRPr="00AD7A94" w14:paraId="2B973A89" w14:textId="77777777" w:rsidTr="00B17193">
        <w:tc>
          <w:tcPr>
            <w:tcW w:w="1809" w:type="dxa"/>
          </w:tcPr>
          <w:p w14:paraId="1C7E73D6" w14:textId="77777777" w:rsidR="006F0D8D" w:rsidRDefault="006F0D8D" w:rsidP="006F0D8D">
            <w:pPr>
              <w:jc w:val="center"/>
            </w:pPr>
            <w:r w:rsidRPr="006E32F2">
              <w:rPr>
                <w:rFonts w:ascii="Times New Roman" w:hAnsi="Times New Roman"/>
                <w:iCs/>
                <w:sz w:val="20"/>
                <w:szCs w:val="20"/>
              </w:rPr>
              <w:t>УК-</w:t>
            </w:r>
            <w:r>
              <w:rPr>
                <w:rFonts w:ascii="Times New Roman" w:hAnsi="Times New Roman"/>
                <w:iCs/>
                <w:sz w:val="20"/>
                <w:szCs w:val="20"/>
              </w:rPr>
              <w:t xml:space="preserve"> 4 </w:t>
            </w:r>
          </w:p>
        </w:tc>
        <w:tc>
          <w:tcPr>
            <w:tcW w:w="8222" w:type="dxa"/>
          </w:tcPr>
          <w:p w14:paraId="3A2EAC5D" w14:textId="77777777" w:rsidR="006F0D8D" w:rsidRPr="00F34FBC" w:rsidRDefault="00E337EB" w:rsidP="006F0D8D">
            <w:pPr>
              <w:spacing w:after="0" w:line="240" w:lineRule="auto"/>
              <w:jc w:val="both"/>
              <w:rPr>
                <w:rFonts w:ascii="Times New Roman" w:hAnsi="Times New Roman"/>
                <w:color w:val="000000"/>
                <w:sz w:val="20"/>
                <w:szCs w:val="20"/>
                <w:lang w:eastAsia="ru-RU"/>
              </w:rPr>
            </w:pPr>
            <w:r w:rsidRPr="00F34FBC">
              <w:rPr>
                <w:rFonts w:ascii="Times New Roman" w:hAnsi="Times New Roman"/>
                <w:color w:val="000000"/>
                <w:sz w:val="20"/>
                <w:szCs w:val="20"/>
                <w:lang w:eastAsia="ru-RU"/>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F34FBC">
              <w:rPr>
                <w:rFonts w:ascii="Times New Roman" w:hAnsi="Times New Roman"/>
                <w:color w:val="000000"/>
                <w:sz w:val="20"/>
                <w:szCs w:val="20"/>
                <w:lang w:eastAsia="ru-RU"/>
              </w:rPr>
              <w:t>ых</w:t>
            </w:r>
            <w:proofErr w:type="spellEnd"/>
            <w:r w:rsidRPr="00F34FBC">
              <w:rPr>
                <w:rFonts w:ascii="Times New Roman" w:hAnsi="Times New Roman"/>
                <w:color w:val="000000"/>
                <w:sz w:val="20"/>
                <w:szCs w:val="20"/>
                <w:lang w:eastAsia="ru-RU"/>
              </w:rPr>
              <w:t>) языке(ах)</w:t>
            </w:r>
          </w:p>
        </w:tc>
      </w:tr>
      <w:tr w:rsidR="006F0D8D" w:rsidRPr="00AD7A94" w14:paraId="594839B7" w14:textId="77777777" w:rsidTr="00B17193">
        <w:tc>
          <w:tcPr>
            <w:tcW w:w="1809" w:type="dxa"/>
          </w:tcPr>
          <w:p w14:paraId="63AD6FEF" w14:textId="77777777" w:rsidR="006F0D8D" w:rsidRDefault="006F0D8D" w:rsidP="006F0D8D">
            <w:pPr>
              <w:jc w:val="center"/>
            </w:pPr>
            <w:r w:rsidRPr="006E32F2">
              <w:rPr>
                <w:rFonts w:ascii="Times New Roman" w:hAnsi="Times New Roman"/>
                <w:iCs/>
                <w:sz w:val="20"/>
                <w:szCs w:val="20"/>
              </w:rPr>
              <w:t>УК-</w:t>
            </w:r>
            <w:r>
              <w:rPr>
                <w:rFonts w:ascii="Times New Roman" w:hAnsi="Times New Roman"/>
                <w:iCs/>
                <w:sz w:val="20"/>
                <w:szCs w:val="20"/>
              </w:rPr>
              <w:t xml:space="preserve"> 5</w:t>
            </w:r>
          </w:p>
        </w:tc>
        <w:tc>
          <w:tcPr>
            <w:tcW w:w="8222" w:type="dxa"/>
          </w:tcPr>
          <w:p w14:paraId="0FAC1FAF" w14:textId="77777777" w:rsidR="006F0D8D" w:rsidRPr="00F34FBC" w:rsidRDefault="00E337EB" w:rsidP="006F0D8D">
            <w:pPr>
              <w:spacing w:after="0" w:line="240" w:lineRule="auto"/>
              <w:jc w:val="both"/>
              <w:rPr>
                <w:rFonts w:ascii="Times New Roman" w:hAnsi="Times New Roman"/>
                <w:color w:val="000000"/>
                <w:sz w:val="20"/>
                <w:szCs w:val="20"/>
                <w:lang w:eastAsia="ru-RU"/>
              </w:rPr>
            </w:pPr>
            <w:r w:rsidRPr="00F34FBC">
              <w:rPr>
                <w:rFonts w:ascii="Times New Roman" w:hAnsi="Times New Roman"/>
                <w:color w:val="000000"/>
                <w:sz w:val="20"/>
                <w:szCs w:val="20"/>
                <w:lang w:eastAsia="ru-RU"/>
              </w:rPr>
              <w:t>Способен воспринимать межкультурное разнообразие общества в социально-историческом, этическом и философском контекстах</w:t>
            </w:r>
          </w:p>
        </w:tc>
      </w:tr>
      <w:tr w:rsidR="006F0D8D" w:rsidRPr="00AD7A94" w14:paraId="5A4BBE02" w14:textId="77777777" w:rsidTr="00B17193">
        <w:tc>
          <w:tcPr>
            <w:tcW w:w="1809" w:type="dxa"/>
          </w:tcPr>
          <w:p w14:paraId="42DB03B6" w14:textId="77777777" w:rsidR="006F0D8D" w:rsidRDefault="006F0D8D" w:rsidP="006F0D8D">
            <w:pPr>
              <w:jc w:val="center"/>
            </w:pPr>
            <w:r w:rsidRPr="006E32F2">
              <w:rPr>
                <w:rFonts w:ascii="Times New Roman" w:hAnsi="Times New Roman"/>
                <w:iCs/>
                <w:sz w:val="20"/>
                <w:szCs w:val="20"/>
              </w:rPr>
              <w:t>УК-</w:t>
            </w:r>
            <w:r>
              <w:rPr>
                <w:rFonts w:ascii="Times New Roman" w:hAnsi="Times New Roman"/>
                <w:iCs/>
                <w:sz w:val="20"/>
                <w:szCs w:val="20"/>
              </w:rPr>
              <w:t xml:space="preserve"> 6</w:t>
            </w:r>
          </w:p>
        </w:tc>
        <w:tc>
          <w:tcPr>
            <w:tcW w:w="8222" w:type="dxa"/>
          </w:tcPr>
          <w:p w14:paraId="672A3BF9" w14:textId="77777777" w:rsidR="006F0D8D" w:rsidRPr="00F34FBC" w:rsidRDefault="00E337EB" w:rsidP="006F0D8D">
            <w:pPr>
              <w:spacing w:after="0" w:line="240" w:lineRule="auto"/>
              <w:jc w:val="both"/>
              <w:rPr>
                <w:rFonts w:ascii="Times New Roman" w:hAnsi="Times New Roman"/>
                <w:color w:val="000000"/>
                <w:sz w:val="20"/>
                <w:szCs w:val="20"/>
                <w:lang w:eastAsia="ru-RU"/>
              </w:rPr>
            </w:pPr>
            <w:r w:rsidRPr="00F34FBC">
              <w:rPr>
                <w:rFonts w:ascii="Times New Roman" w:hAnsi="Times New Roman"/>
                <w:color w:val="000000"/>
                <w:sz w:val="20"/>
                <w:szCs w:val="20"/>
                <w:lang w:eastAsia="ru-RU"/>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B17193" w:rsidRPr="00AD7A94" w14:paraId="63201D70" w14:textId="77777777" w:rsidTr="00B17193">
        <w:tc>
          <w:tcPr>
            <w:tcW w:w="1809" w:type="dxa"/>
          </w:tcPr>
          <w:p w14:paraId="26C54AEA" w14:textId="77777777" w:rsidR="00B17193" w:rsidRPr="00AD7A94" w:rsidRDefault="006F0D8D" w:rsidP="00AD7A94">
            <w:pPr>
              <w:spacing w:after="0" w:line="240" w:lineRule="auto"/>
              <w:jc w:val="center"/>
              <w:rPr>
                <w:rFonts w:ascii="Times New Roman" w:hAnsi="Times New Roman"/>
                <w:iCs/>
                <w:sz w:val="20"/>
                <w:szCs w:val="20"/>
              </w:rPr>
            </w:pPr>
            <w:r>
              <w:rPr>
                <w:rFonts w:ascii="Times New Roman" w:hAnsi="Times New Roman"/>
                <w:iCs/>
                <w:sz w:val="20"/>
                <w:szCs w:val="20"/>
              </w:rPr>
              <w:t>УК-7</w:t>
            </w:r>
          </w:p>
        </w:tc>
        <w:tc>
          <w:tcPr>
            <w:tcW w:w="8222" w:type="dxa"/>
          </w:tcPr>
          <w:p w14:paraId="79D7B3F8" w14:textId="77777777" w:rsidR="00B17193" w:rsidRPr="00AD7A94" w:rsidRDefault="006F0D8D" w:rsidP="00AD7A9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поддерживать должный уровень физической подготовленности для обеспечения полноценной социальной и профессиональной деятельности</w:t>
            </w:r>
          </w:p>
        </w:tc>
      </w:tr>
      <w:tr w:rsidR="006F0D8D" w:rsidRPr="00AD7A94" w14:paraId="10836023" w14:textId="77777777" w:rsidTr="00B17193">
        <w:tc>
          <w:tcPr>
            <w:tcW w:w="1809" w:type="dxa"/>
          </w:tcPr>
          <w:p w14:paraId="621644B3" w14:textId="77777777" w:rsidR="006F0D8D" w:rsidRDefault="006F0D8D" w:rsidP="006F0D8D">
            <w:pPr>
              <w:jc w:val="center"/>
            </w:pPr>
            <w:r>
              <w:rPr>
                <w:rFonts w:ascii="Times New Roman" w:hAnsi="Times New Roman"/>
                <w:iCs/>
                <w:sz w:val="20"/>
                <w:szCs w:val="20"/>
              </w:rPr>
              <w:t>УК-8</w:t>
            </w:r>
          </w:p>
        </w:tc>
        <w:tc>
          <w:tcPr>
            <w:tcW w:w="8222" w:type="dxa"/>
          </w:tcPr>
          <w:p w14:paraId="0B568044" w14:textId="77777777" w:rsidR="006F0D8D" w:rsidRPr="006F0D8D" w:rsidRDefault="006F0D8D" w:rsidP="006F0D8D">
            <w:pPr>
              <w:spacing w:after="0" w:line="240" w:lineRule="auto"/>
              <w:jc w:val="both"/>
              <w:rPr>
                <w:rFonts w:ascii="Times New Roman" w:hAnsi="Times New Roman"/>
                <w:color w:val="000000"/>
                <w:sz w:val="20"/>
                <w:szCs w:val="20"/>
                <w:lang w:eastAsia="ru-RU"/>
              </w:rPr>
            </w:pPr>
            <w:r w:rsidRPr="006F0D8D">
              <w:rPr>
                <w:rFonts w:ascii="Times New Roman" w:hAnsi="Times New Roman"/>
                <w:color w:val="000000"/>
                <w:sz w:val="20"/>
                <w:szCs w:val="20"/>
                <w:lang w:eastAsia="ru-RU"/>
              </w:rPr>
              <w:t>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r>
      <w:tr w:rsidR="006F0D8D" w:rsidRPr="00AD7A94" w14:paraId="56D3358C" w14:textId="77777777" w:rsidTr="00B17193">
        <w:tc>
          <w:tcPr>
            <w:tcW w:w="1809" w:type="dxa"/>
          </w:tcPr>
          <w:p w14:paraId="1B0BD15E" w14:textId="77777777" w:rsidR="006F0D8D" w:rsidRDefault="006F0D8D" w:rsidP="006F0D8D">
            <w:pPr>
              <w:jc w:val="center"/>
            </w:pPr>
            <w:r>
              <w:rPr>
                <w:rFonts w:ascii="Times New Roman" w:hAnsi="Times New Roman"/>
                <w:iCs/>
                <w:sz w:val="20"/>
                <w:szCs w:val="20"/>
              </w:rPr>
              <w:t>УК-9</w:t>
            </w:r>
          </w:p>
        </w:tc>
        <w:tc>
          <w:tcPr>
            <w:tcW w:w="8222" w:type="dxa"/>
          </w:tcPr>
          <w:p w14:paraId="2F6BD4E6" w14:textId="77777777" w:rsidR="006F0D8D" w:rsidRPr="006F0D8D" w:rsidRDefault="006F0D8D" w:rsidP="006F0D8D">
            <w:pPr>
              <w:pStyle w:val="Default"/>
              <w:rPr>
                <w:sz w:val="20"/>
                <w:szCs w:val="20"/>
              </w:rPr>
            </w:pPr>
            <w:r w:rsidRPr="006F0D8D">
              <w:rPr>
                <w:rFonts w:eastAsia="Times New Roman"/>
                <w:sz w:val="20"/>
                <w:szCs w:val="20"/>
                <w:lang w:eastAsia="ru-RU"/>
              </w:rPr>
              <w:t>Способен использовать базовые дефектологические знания в социальной и профессиональной сферах</w:t>
            </w:r>
          </w:p>
        </w:tc>
      </w:tr>
      <w:tr w:rsidR="006F0D8D" w:rsidRPr="00AD7A94" w14:paraId="4792A866" w14:textId="77777777" w:rsidTr="00B17193">
        <w:tc>
          <w:tcPr>
            <w:tcW w:w="1809" w:type="dxa"/>
          </w:tcPr>
          <w:p w14:paraId="7FBA2C53" w14:textId="77777777" w:rsidR="006F0D8D" w:rsidRDefault="006F0D8D" w:rsidP="006F0D8D">
            <w:pPr>
              <w:jc w:val="center"/>
            </w:pPr>
            <w:r>
              <w:rPr>
                <w:rFonts w:ascii="Times New Roman" w:hAnsi="Times New Roman"/>
                <w:iCs/>
                <w:sz w:val="20"/>
                <w:szCs w:val="20"/>
              </w:rPr>
              <w:t>УК-10</w:t>
            </w:r>
          </w:p>
        </w:tc>
        <w:tc>
          <w:tcPr>
            <w:tcW w:w="8222" w:type="dxa"/>
          </w:tcPr>
          <w:p w14:paraId="24435EA5" w14:textId="77777777" w:rsidR="006F0D8D" w:rsidRPr="00AD7A94" w:rsidRDefault="006F0D8D" w:rsidP="006F0D8D">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принимать обоснованные экономические решения в различных областях жизнедеятельности</w:t>
            </w:r>
          </w:p>
        </w:tc>
      </w:tr>
      <w:tr w:rsidR="006F0D8D" w:rsidRPr="00AD7A94" w14:paraId="5FDE6D77" w14:textId="77777777" w:rsidTr="00B17193">
        <w:tc>
          <w:tcPr>
            <w:tcW w:w="1809" w:type="dxa"/>
          </w:tcPr>
          <w:p w14:paraId="60531D54" w14:textId="77777777" w:rsidR="006F0D8D" w:rsidRDefault="006F0D8D" w:rsidP="006F0D8D">
            <w:pPr>
              <w:jc w:val="center"/>
            </w:pPr>
            <w:r>
              <w:rPr>
                <w:rFonts w:ascii="Times New Roman" w:hAnsi="Times New Roman"/>
                <w:iCs/>
                <w:sz w:val="20"/>
                <w:szCs w:val="20"/>
              </w:rPr>
              <w:t>УК-11</w:t>
            </w:r>
          </w:p>
        </w:tc>
        <w:tc>
          <w:tcPr>
            <w:tcW w:w="8222" w:type="dxa"/>
          </w:tcPr>
          <w:p w14:paraId="6F991C45" w14:textId="77777777" w:rsidR="006F0D8D" w:rsidRPr="00AD7A94" w:rsidRDefault="006F0D8D" w:rsidP="006F0D8D">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формировать нетерпимое отношение к коррупционному поведению</w:t>
            </w:r>
          </w:p>
        </w:tc>
      </w:tr>
      <w:tr w:rsidR="00B17193" w:rsidRPr="00AD7A94" w14:paraId="51E430DE" w14:textId="77777777" w:rsidTr="00B17193">
        <w:tc>
          <w:tcPr>
            <w:tcW w:w="10031" w:type="dxa"/>
            <w:gridSpan w:val="2"/>
            <w:vAlign w:val="center"/>
          </w:tcPr>
          <w:p w14:paraId="731A455F" w14:textId="77777777" w:rsidR="00B17193" w:rsidRPr="00AD7A94" w:rsidRDefault="00B17193" w:rsidP="00AD7A94">
            <w:pPr>
              <w:spacing w:after="0" w:line="240" w:lineRule="auto"/>
              <w:jc w:val="center"/>
              <w:rPr>
                <w:rFonts w:ascii="Times New Roman" w:hAnsi="Times New Roman"/>
                <w:b/>
                <w:sz w:val="20"/>
                <w:szCs w:val="20"/>
              </w:rPr>
            </w:pPr>
            <w:r w:rsidRPr="00AD7A94">
              <w:rPr>
                <w:rFonts w:ascii="Times New Roman" w:hAnsi="Times New Roman"/>
                <w:i/>
                <w:sz w:val="20"/>
                <w:szCs w:val="20"/>
              </w:rPr>
              <w:t>Общепрофессиональные компетенции (ОПК)</w:t>
            </w:r>
          </w:p>
        </w:tc>
      </w:tr>
      <w:tr w:rsidR="00B17193" w:rsidRPr="00AD7A94" w14:paraId="54F6EDE4" w14:textId="77777777" w:rsidTr="00B17193">
        <w:tc>
          <w:tcPr>
            <w:tcW w:w="1809" w:type="dxa"/>
          </w:tcPr>
          <w:p w14:paraId="3A338918" w14:textId="77777777" w:rsidR="00B17193" w:rsidRPr="00AD7A94" w:rsidRDefault="00B17193" w:rsidP="00AD7A94">
            <w:pPr>
              <w:spacing w:after="0" w:line="240" w:lineRule="auto"/>
              <w:jc w:val="center"/>
              <w:rPr>
                <w:rFonts w:ascii="Times New Roman" w:hAnsi="Times New Roman"/>
                <w:iCs/>
                <w:sz w:val="20"/>
                <w:szCs w:val="20"/>
              </w:rPr>
            </w:pPr>
            <w:r w:rsidRPr="00AD7A94">
              <w:rPr>
                <w:rFonts w:ascii="Times New Roman" w:hAnsi="Times New Roman"/>
                <w:iCs/>
                <w:sz w:val="20"/>
                <w:szCs w:val="20"/>
              </w:rPr>
              <w:t>ОПК-1</w:t>
            </w:r>
          </w:p>
        </w:tc>
        <w:tc>
          <w:tcPr>
            <w:tcW w:w="8222" w:type="dxa"/>
          </w:tcPr>
          <w:p w14:paraId="661F2C64" w14:textId="77777777" w:rsidR="00B17193" w:rsidRPr="00AD7A94" w:rsidRDefault="006F0D8D" w:rsidP="00AD7A9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применять знания (на промежуточном уровне) экономической теории при решении прикладных задач</w:t>
            </w:r>
          </w:p>
        </w:tc>
      </w:tr>
      <w:tr w:rsidR="00E337EB" w:rsidRPr="00AD7A94" w14:paraId="54EDD976" w14:textId="77777777" w:rsidTr="00B17193">
        <w:tc>
          <w:tcPr>
            <w:tcW w:w="1809" w:type="dxa"/>
          </w:tcPr>
          <w:p w14:paraId="20111D72" w14:textId="77777777" w:rsidR="00E337EB" w:rsidRPr="00AD7A94" w:rsidRDefault="00E337EB" w:rsidP="00AD7A94">
            <w:pPr>
              <w:spacing w:after="0" w:line="240" w:lineRule="auto"/>
              <w:jc w:val="center"/>
              <w:rPr>
                <w:rFonts w:ascii="Times New Roman" w:hAnsi="Times New Roman"/>
                <w:iCs/>
                <w:sz w:val="20"/>
                <w:szCs w:val="20"/>
              </w:rPr>
            </w:pPr>
            <w:r>
              <w:rPr>
                <w:rFonts w:ascii="Times New Roman" w:hAnsi="Times New Roman"/>
                <w:iCs/>
                <w:sz w:val="20"/>
                <w:szCs w:val="20"/>
              </w:rPr>
              <w:t>ОПК-2</w:t>
            </w:r>
          </w:p>
        </w:tc>
        <w:tc>
          <w:tcPr>
            <w:tcW w:w="8222" w:type="dxa"/>
          </w:tcPr>
          <w:p w14:paraId="4BA35B2E" w14:textId="77777777" w:rsidR="00E337EB" w:rsidRPr="00E337EB" w:rsidRDefault="00E337EB" w:rsidP="00AD7A94">
            <w:pPr>
              <w:spacing w:after="0" w:line="240" w:lineRule="auto"/>
              <w:jc w:val="both"/>
              <w:rPr>
                <w:rFonts w:ascii="Times New Roman" w:hAnsi="Times New Roman"/>
                <w:color w:val="000000"/>
                <w:sz w:val="20"/>
                <w:szCs w:val="20"/>
                <w:lang w:eastAsia="ru-RU"/>
              </w:rPr>
            </w:pPr>
            <w:r w:rsidRPr="00E337EB">
              <w:rPr>
                <w:rFonts w:ascii="Times New Roman" w:hAnsi="Times New Roman"/>
                <w:sz w:val="20"/>
                <w:szCs w:val="20"/>
                <w:lang w:eastAsia="ru-RU"/>
              </w:rPr>
              <w:t xml:space="preserve">Способен осуществлять сбор, обработку и статистический анализ данных, необходимых для решения </w:t>
            </w:r>
            <w:r w:rsidRPr="00E337EB">
              <w:rPr>
                <w:rFonts w:ascii="Times New Roman" w:hAnsi="Times New Roman"/>
                <w:color w:val="000000"/>
                <w:sz w:val="20"/>
                <w:szCs w:val="20"/>
                <w:lang w:eastAsia="ru-RU"/>
              </w:rPr>
              <w:t>поставленных</w:t>
            </w:r>
            <w:r w:rsidRPr="00E337EB">
              <w:rPr>
                <w:rFonts w:ascii="Times New Roman" w:hAnsi="Times New Roman"/>
                <w:sz w:val="20"/>
                <w:szCs w:val="20"/>
                <w:lang w:eastAsia="ru-RU"/>
              </w:rPr>
              <w:t xml:space="preserve"> экономических задач</w:t>
            </w:r>
          </w:p>
        </w:tc>
      </w:tr>
      <w:tr w:rsidR="00E337EB" w:rsidRPr="00AD7A94" w14:paraId="5B053798" w14:textId="77777777" w:rsidTr="00B17193">
        <w:tc>
          <w:tcPr>
            <w:tcW w:w="1809" w:type="dxa"/>
          </w:tcPr>
          <w:p w14:paraId="43BC7755" w14:textId="77777777" w:rsidR="00E337EB" w:rsidRPr="00AD7A94" w:rsidRDefault="00E337EB" w:rsidP="00E337EB">
            <w:pPr>
              <w:spacing w:after="0" w:line="240" w:lineRule="auto"/>
              <w:jc w:val="center"/>
              <w:rPr>
                <w:rFonts w:ascii="Times New Roman" w:hAnsi="Times New Roman"/>
                <w:iCs/>
                <w:sz w:val="20"/>
                <w:szCs w:val="20"/>
              </w:rPr>
            </w:pPr>
            <w:r w:rsidRPr="00AD7A94">
              <w:rPr>
                <w:rFonts w:ascii="Times New Roman" w:hAnsi="Times New Roman"/>
                <w:iCs/>
                <w:sz w:val="20"/>
                <w:szCs w:val="20"/>
              </w:rPr>
              <w:t>ОПК- 3</w:t>
            </w:r>
          </w:p>
        </w:tc>
        <w:tc>
          <w:tcPr>
            <w:tcW w:w="8222" w:type="dxa"/>
          </w:tcPr>
          <w:p w14:paraId="303ACE33" w14:textId="77777777" w:rsidR="00E337EB" w:rsidRPr="00AD7A94" w:rsidRDefault="00E337EB" w:rsidP="00E337EB">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анализировать и содержательно объяснять природу экономических процессов на микро- и макроуровне</w:t>
            </w:r>
          </w:p>
        </w:tc>
      </w:tr>
      <w:tr w:rsidR="00E337EB" w:rsidRPr="00AD7A94" w14:paraId="463303A6" w14:textId="77777777" w:rsidTr="00B17193">
        <w:tc>
          <w:tcPr>
            <w:tcW w:w="1809" w:type="dxa"/>
          </w:tcPr>
          <w:p w14:paraId="72329D7B" w14:textId="77777777" w:rsidR="00E337EB" w:rsidRPr="00AD7A94"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ОПК-4</w:t>
            </w:r>
          </w:p>
        </w:tc>
        <w:tc>
          <w:tcPr>
            <w:tcW w:w="8222" w:type="dxa"/>
          </w:tcPr>
          <w:p w14:paraId="1AD05AAB" w14:textId="77777777" w:rsidR="00E337EB" w:rsidRPr="00F34FBC" w:rsidRDefault="00E337EB" w:rsidP="00E337EB">
            <w:pPr>
              <w:spacing w:after="0" w:line="240" w:lineRule="auto"/>
              <w:jc w:val="both"/>
              <w:rPr>
                <w:rFonts w:ascii="Times New Roman" w:hAnsi="Times New Roman"/>
                <w:color w:val="000000"/>
                <w:sz w:val="20"/>
                <w:szCs w:val="20"/>
                <w:lang w:eastAsia="ru-RU"/>
              </w:rPr>
            </w:pPr>
            <w:r w:rsidRPr="00F34FBC">
              <w:rPr>
                <w:rFonts w:ascii="Times New Roman" w:hAnsi="Times New Roman"/>
                <w:color w:val="000000"/>
                <w:sz w:val="20"/>
                <w:szCs w:val="20"/>
                <w:lang w:eastAsia="ru-RU"/>
              </w:rPr>
              <w:t>Способен предлагать экономически и финансово обоснованные организационно-</w:t>
            </w:r>
            <w:r w:rsidRPr="00F34FBC">
              <w:rPr>
                <w:rFonts w:ascii="Times New Roman" w:hAnsi="Times New Roman"/>
                <w:color w:val="000000"/>
                <w:sz w:val="20"/>
                <w:szCs w:val="20"/>
                <w:lang w:eastAsia="ru-RU"/>
              </w:rPr>
              <w:lastRenderedPageBreak/>
              <w:t>управленческие решения в профессиональной деятельности</w:t>
            </w:r>
          </w:p>
        </w:tc>
      </w:tr>
      <w:tr w:rsidR="00E337EB" w:rsidRPr="00AD7A94" w14:paraId="04E6BA52" w14:textId="77777777" w:rsidTr="00B17193">
        <w:tc>
          <w:tcPr>
            <w:tcW w:w="1809" w:type="dxa"/>
          </w:tcPr>
          <w:p w14:paraId="2E1FD39E" w14:textId="77777777" w:rsidR="00E337EB" w:rsidRPr="00AD7A94"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lastRenderedPageBreak/>
              <w:t>ОПК-5</w:t>
            </w:r>
          </w:p>
        </w:tc>
        <w:tc>
          <w:tcPr>
            <w:tcW w:w="8222" w:type="dxa"/>
          </w:tcPr>
          <w:p w14:paraId="160625D9" w14:textId="77777777" w:rsidR="00E337EB" w:rsidRPr="00E337EB" w:rsidRDefault="00E337EB" w:rsidP="00E337EB">
            <w:pPr>
              <w:spacing w:after="0" w:line="240" w:lineRule="auto"/>
              <w:jc w:val="both"/>
              <w:rPr>
                <w:rFonts w:ascii="Times New Roman" w:hAnsi="Times New Roman"/>
                <w:iCs/>
                <w:sz w:val="20"/>
                <w:szCs w:val="20"/>
              </w:rPr>
            </w:pPr>
            <w:r w:rsidRPr="00E337EB">
              <w:rPr>
                <w:rFonts w:ascii="Times New Roman" w:hAnsi="Times New Roman"/>
                <w:sz w:val="20"/>
                <w:szCs w:val="20"/>
                <w:lang w:eastAsia="ru-RU"/>
              </w:rPr>
              <w:t>Способен использовать современные информационные технологии и программные средства при решении профессиональных задач</w:t>
            </w:r>
          </w:p>
        </w:tc>
      </w:tr>
      <w:tr w:rsidR="00410B38" w:rsidRPr="00AD7A94" w14:paraId="4FBC602C" w14:textId="77777777" w:rsidTr="00B17193">
        <w:tc>
          <w:tcPr>
            <w:tcW w:w="1809" w:type="dxa"/>
          </w:tcPr>
          <w:p w14:paraId="22869004" w14:textId="77777777" w:rsidR="00410B38" w:rsidRDefault="00410B38" w:rsidP="00E337EB">
            <w:pPr>
              <w:spacing w:after="0" w:line="240" w:lineRule="auto"/>
              <w:jc w:val="center"/>
              <w:rPr>
                <w:rFonts w:ascii="Times New Roman" w:hAnsi="Times New Roman"/>
                <w:iCs/>
                <w:sz w:val="20"/>
                <w:szCs w:val="20"/>
              </w:rPr>
            </w:pPr>
            <w:r>
              <w:rPr>
                <w:rFonts w:ascii="Times New Roman" w:hAnsi="Times New Roman"/>
                <w:iCs/>
                <w:sz w:val="20"/>
                <w:szCs w:val="20"/>
              </w:rPr>
              <w:t>ОПК-6</w:t>
            </w:r>
          </w:p>
        </w:tc>
        <w:tc>
          <w:tcPr>
            <w:tcW w:w="8222" w:type="dxa"/>
          </w:tcPr>
          <w:p w14:paraId="1F4FB416" w14:textId="77777777" w:rsidR="00410B38" w:rsidRPr="00E337EB" w:rsidRDefault="00410B38" w:rsidP="00E337EB">
            <w:pPr>
              <w:spacing w:after="0" w:line="240" w:lineRule="auto"/>
              <w:jc w:val="both"/>
              <w:rPr>
                <w:rFonts w:ascii="Times New Roman" w:hAnsi="Times New Roman"/>
                <w:sz w:val="20"/>
                <w:szCs w:val="20"/>
                <w:lang w:eastAsia="ru-RU"/>
              </w:rPr>
            </w:pPr>
            <w:r w:rsidRPr="00410B38">
              <w:rPr>
                <w:rFonts w:ascii="Times New Roman" w:hAnsi="Times New Roman"/>
                <w:sz w:val="20"/>
                <w:szCs w:val="20"/>
                <w:lang w:eastAsia="ru-RU"/>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r>
      <w:tr w:rsidR="00E337EB" w:rsidRPr="00AD7A94" w14:paraId="209C0AE8" w14:textId="77777777" w:rsidTr="00B17193">
        <w:tc>
          <w:tcPr>
            <w:tcW w:w="10031" w:type="dxa"/>
            <w:gridSpan w:val="2"/>
            <w:vAlign w:val="center"/>
          </w:tcPr>
          <w:p w14:paraId="08C249F6" w14:textId="77777777" w:rsidR="00E337EB" w:rsidRPr="00AD7A94" w:rsidRDefault="00E337EB" w:rsidP="00E337EB">
            <w:pPr>
              <w:spacing w:after="0" w:line="240" w:lineRule="auto"/>
              <w:jc w:val="center"/>
              <w:rPr>
                <w:rFonts w:ascii="Times New Roman" w:hAnsi="Times New Roman"/>
                <w:b/>
                <w:sz w:val="20"/>
                <w:szCs w:val="20"/>
              </w:rPr>
            </w:pPr>
            <w:r w:rsidRPr="00AD7A94">
              <w:rPr>
                <w:rFonts w:ascii="Times New Roman" w:hAnsi="Times New Roman"/>
                <w:i/>
                <w:sz w:val="20"/>
                <w:szCs w:val="20"/>
              </w:rPr>
              <w:t>Профессиональные компетенции (ПК)</w:t>
            </w:r>
          </w:p>
        </w:tc>
      </w:tr>
      <w:tr w:rsidR="00E337EB" w:rsidRPr="00AD7A94" w14:paraId="29CCAB37" w14:textId="77777777" w:rsidTr="00B17193">
        <w:tc>
          <w:tcPr>
            <w:tcW w:w="1809" w:type="dxa"/>
          </w:tcPr>
          <w:p w14:paraId="1D5B2406" w14:textId="77777777" w:rsidR="00E337EB" w:rsidRPr="00AD7A94"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ПК-1</w:t>
            </w:r>
          </w:p>
        </w:tc>
        <w:tc>
          <w:tcPr>
            <w:tcW w:w="8222" w:type="dxa"/>
          </w:tcPr>
          <w:p w14:paraId="4C81C76E" w14:textId="77777777" w:rsidR="00E337EB" w:rsidRPr="00AD7A94" w:rsidRDefault="00E337EB" w:rsidP="00E337EB">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r>
      <w:tr w:rsidR="00E337EB" w:rsidRPr="00AD7A94" w14:paraId="743313C9" w14:textId="77777777" w:rsidTr="00B17193">
        <w:tc>
          <w:tcPr>
            <w:tcW w:w="1809" w:type="dxa"/>
          </w:tcPr>
          <w:p w14:paraId="2BD1382B" w14:textId="77777777" w:rsidR="00E337EB"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ПК-2</w:t>
            </w:r>
          </w:p>
        </w:tc>
        <w:tc>
          <w:tcPr>
            <w:tcW w:w="8222" w:type="dxa"/>
          </w:tcPr>
          <w:p w14:paraId="1464A5A3" w14:textId="77777777" w:rsidR="00E337EB" w:rsidRPr="00FE1D50" w:rsidRDefault="00E337EB" w:rsidP="00E337EB">
            <w:pPr>
              <w:spacing w:before="100" w:beforeAutospacing="1" w:after="100" w:afterAutospacing="1" w:line="240" w:lineRule="auto"/>
              <w:jc w:val="both"/>
              <w:rPr>
                <w:rFonts w:ascii="Times New Roman" w:hAnsi="Times New Roman"/>
                <w:color w:val="333333"/>
                <w:sz w:val="20"/>
                <w:szCs w:val="20"/>
                <w:lang w:eastAsia="ru-RU"/>
              </w:rPr>
            </w:pPr>
            <w:r w:rsidRPr="00FE1D50">
              <w:rPr>
                <w:rFonts w:ascii="Times New Roman" w:hAnsi="Times New Roman"/>
                <w:color w:val="333333"/>
                <w:sz w:val="20"/>
                <w:szCs w:val="20"/>
                <w:lang w:eastAsia="ru-RU"/>
              </w:rPr>
              <w:t> 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r>
      <w:tr w:rsidR="00E337EB" w:rsidRPr="00AD7A94" w14:paraId="3E40617A" w14:textId="77777777" w:rsidTr="00B17193">
        <w:tc>
          <w:tcPr>
            <w:tcW w:w="1809" w:type="dxa"/>
          </w:tcPr>
          <w:p w14:paraId="668B0159" w14:textId="77777777" w:rsidR="00E337EB"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ПК-3</w:t>
            </w:r>
          </w:p>
        </w:tc>
        <w:tc>
          <w:tcPr>
            <w:tcW w:w="8222" w:type="dxa"/>
          </w:tcPr>
          <w:p w14:paraId="7DBFB2EE" w14:textId="77777777" w:rsidR="00E337EB" w:rsidRPr="00FE1D50" w:rsidRDefault="00E337EB" w:rsidP="00E337EB">
            <w:pPr>
              <w:spacing w:before="100" w:beforeAutospacing="1" w:after="100" w:afterAutospacing="1" w:line="240" w:lineRule="auto"/>
              <w:jc w:val="both"/>
              <w:rPr>
                <w:rFonts w:ascii="Times New Roman" w:hAnsi="Times New Roman"/>
                <w:color w:val="333333"/>
                <w:sz w:val="20"/>
                <w:szCs w:val="20"/>
                <w:lang w:eastAsia="ru-RU"/>
              </w:rPr>
            </w:pPr>
            <w:r w:rsidRPr="00FE1D50">
              <w:rPr>
                <w:rFonts w:ascii="Times New Roman" w:hAnsi="Times New Roman"/>
                <w:color w:val="333333"/>
                <w:sz w:val="20"/>
                <w:szCs w:val="20"/>
                <w:lang w:eastAsia="ru-RU"/>
              </w:rPr>
              <w:t>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r>
      <w:tr w:rsidR="00E337EB" w:rsidRPr="00AD7A94" w14:paraId="20381961" w14:textId="77777777" w:rsidTr="00B17193">
        <w:tc>
          <w:tcPr>
            <w:tcW w:w="1809" w:type="dxa"/>
          </w:tcPr>
          <w:p w14:paraId="46E85977" w14:textId="77777777" w:rsidR="00E337EB" w:rsidRPr="00AD7A94"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ПК-4</w:t>
            </w:r>
          </w:p>
        </w:tc>
        <w:tc>
          <w:tcPr>
            <w:tcW w:w="8222" w:type="dxa"/>
          </w:tcPr>
          <w:p w14:paraId="5ABD0365" w14:textId="77777777" w:rsidR="00E337EB" w:rsidRPr="00AD7A94" w:rsidRDefault="00E337EB" w:rsidP="00E337EB">
            <w:pPr>
              <w:spacing w:after="0" w:line="240" w:lineRule="auto"/>
              <w:jc w:val="both"/>
              <w:rPr>
                <w:rFonts w:ascii="Times New Roman" w:hAnsi="Times New Roman"/>
                <w:iCs/>
                <w:sz w:val="20"/>
                <w:szCs w:val="20"/>
              </w:rPr>
            </w:pPr>
            <w:r>
              <w:rPr>
                <w:rFonts w:ascii="Times New Roman" w:hAnsi="Times New Roman"/>
                <w:color w:val="000000"/>
                <w:sz w:val="20"/>
                <w:szCs w:val="20"/>
              </w:rPr>
              <w:t>С</w:t>
            </w:r>
            <w:r w:rsidRPr="00F34FBC">
              <w:rPr>
                <w:rFonts w:ascii="Times New Roman" w:hAnsi="Times New Roman"/>
                <w:color w:val="000000"/>
                <w:sz w:val="20"/>
                <w:szCs w:val="20"/>
              </w:rPr>
              <w:t>пособен к выбору и 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r>
      <w:tr w:rsidR="00E337EB" w:rsidRPr="00AD7A94" w14:paraId="40E04D13" w14:textId="77777777" w:rsidTr="00B17193">
        <w:tc>
          <w:tcPr>
            <w:tcW w:w="1809" w:type="dxa"/>
          </w:tcPr>
          <w:p w14:paraId="23324FFE" w14:textId="77777777" w:rsidR="00E337EB" w:rsidRPr="00AD7A94" w:rsidRDefault="00E337EB" w:rsidP="00E337EB">
            <w:pPr>
              <w:spacing w:after="0" w:line="240" w:lineRule="auto"/>
              <w:jc w:val="center"/>
              <w:rPr>
                <w:rFonts w:ascii="Times New Roman" w:hAnsi="Times New Roman"/>
                <w:iCs/>
                <w:sz w:val="20"/>
                <w:szCs w:val="20"/>
              </w:rPr>
            </w:pPr>
            <w:r>
              <w:rPr>
                <w:rFonts w:ascii="Times New Roman" w:hAnsi="Times New Roman"/>
                <w:iCs/>
                <w:sz w:val="20"/>
                <w:szCs w:val="20"/>
              </w:rPr>
              <w:t>ПК-5</w:t>
            </w:r>
          </w:p>
        </w:tc>
        <w:tc>
          <w:tcPr>
            <w:tcW w:w="8222" w:type="dxa"/>
          </w:tcPr>
          <w:p w14:paraId="5C338E20" w14:textId="77777777" w:rsidR="00E337EB" w:rsidRPr="00AD7A94" w:rsidRDefault="00E337EB" w:rsidP="00E337EB">
            <w:pPr>
              <w:spacing w:after="0" w:line="240" w:lineRule="auto"/>
              <w:jc w:val="both"/>
              <w:rPr>
                <w:rFonts w:ascii="Times New Roman" w:hAnsi="Times New Roman"/>
                <w:iCs/>
                <w:sz w:val="20"/>
                <w:szCs w:val="20"/>
              </w:rPr>
            </w:pPr>
            <w:r>
              <w:rPr>
                <w:rFonts w:ascii="Times New Roman" w:hAnsi="Times New Roman"/>
                <w:color w:val="000000"/>
                <w:sz w:val="20"/>
                <w:szCs w:val="20"/>
              </w:rPr>
              <w:t>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r>
      <w:tr w:rsidR="00E337EB" w:rsidRPr="00AD7A94" w14:paraId="6725FC93" w14:textId="77777777" w:rsidTr="00B17193">
        <w:tc>
          <w:tcPr>
            <w:tcW w:w="1809" w:type="dxa"/>
          </w:tcPr>
          <w:p w14:paraId="77F99782" w14:textId="77777777" w:rsidR="00E337EB" w:rsidRPr="00E337EB" w:rsidRDefault="00E337EB" w:rsidP="00E337EB">
            <w:pPr>
              <w:spacing w:before="100" w:beforeAutospacing="1" w:after="100" w:afterAutospacing="1" w:line="240" w:lineRule="auto"/>
              <w:jc w:val="center"/>
              <w:rPr>
                <w:rFonts w:ascii="Arial" w:hAnsi="Arial" w:cs="Arial"/>
                <w:sz w:val="20"/>
                <w:szCs w:val="20"/>
                <w:lang w:eastAsia="ru-RU"/>
              </w:rPr>
            </w:pPr>
            <w:r w:rsidRPr="00E337EB">
              <w:rPr>
                <w:rFonts w:ascii="Times New Roman" w:hAnsi="Times New Roman"/>
                <w:iCs/>
                <w:sz w:val="20"/>
                <w:szCs w:val="20"/>
                <w:lang w:eastAsia="ru-RU"/>
              </w:rPr>
              <w:t>ПК-6</w:t>
            </w:r>
          </w:p>
        </w:tc>
        <w:tc>
          <w:tcPr>
            <w:tcW w:w="8222" w:type="dxa"/>
          </w:tcPr>
          <w:p w14:paraId="3D364C9D" w14:textId="77777777" w:rsidR="00E337EB" w:rsidRPr="00E337EB" w:rsidRDefault="00E337EB" w:rsidP="00E337EB">
            <w:pPr>
              <w:spacing w:before="100" w:beforeAutospacing="1" w:after="100" w:afterAutospacing="1" w:line="240" w:lineRule="auto"/>
              <w:jc w:val="both"/>
              <w:rPr>
                <w:rFonts w:ascii="Times New Roman" w:hAnsi="Times New Roman"/>
                <w:sz w:val="20"/>
                <w:szCs w:val="20"/>
                <w:lang w:eastAsia="ru-RU"/>
              </w:rPr>
            </w:pPr>
            <w:r w:rsidRPr="00E337EB">
              <w:rPr>
                <w:rFonts w:ascii="Times New Roman" w:hAnsi="Times New Roman"/>
                <w:sz w:val="20"/>
                <w:szCs w:val="20"/>
                <w:lang w:eastAsia="ru-RU"/>
              </w:rPr>
              <w:t> Способен к определению резервов повышения эффективности деятельности организации</w:t>
            </w:r>
          </w:p>
        </w:tc>
      </w:tr>
      <w:tr w:rsidR="00E337EB" w:rsidRPr="00AD7A94" w14:paraId="66E8EB29" w14:textId="77777777" w:rsidTr="00B17193">
        <w:tc>
          <w:tcPr>
            <w:tcW w:w="1809" w:type="dxa"/>
          </w:tcPr>
          <w:p w14:paraId="37576F91" w14:textId="77777777" w:rsidR="00E337EB" w:rsidRPr="00E337EB" w:rsidRDefault="00E337EB" w:rsidP="00E337EB">
            <w:pPr>
              <w:spacing w:before="100" w:beforeAutospacing="1" w:after="100" w:afterAutospacing="1" w:line="240" w:lineRule="auto"/>
              <w:jc w:val="center"/>
              <w:rPr>
                <w:rFonts w:ascii="Arial" w:hAnsi="Arial" w:cs="Arial"/>
                <w:sz w:val="20"/>
                <w:szCs w:val="20"/>
                <w:lang w:eastAsia="ru-RU"/>
              </w:rPr>
            </w:pPr>
            <w:r w:rsidRPr="00E337EB">
              <w:rPr>
                <w:rFonts w:ascii="Times New Roman" w:hAnsi="Times New Roman"/>
                <w:iCs/>
                <w:sz w:val="20"/>
                <w:szCs w:val="20"/>
                <w:lang w:eastAsia="ru-RU"/>
              </w:rPr>
              <w:t>ПК-7</w:t>
            </w:r>
          </w:p>
        </w:tc>
        <w:tc>
          <w:tcPr>
            <w:tcW w:w="8222" w:type="dxa"/>
          </w:tcPr>
          <w:p w14:paraId="305FD130" w14:textId="77777777" w:rsidR="00E337EB" w:rsidRPr="00E337EB" w:rsidRDefault="00E337EB" w:rsidP="00E337EB">
            <w:pPr>
              <w:spacing w:before="100" w:beforeAutospacing="1" w:after="100" w:afterAutospacing="1" w:line="240" w:lineRule="auto"/>
              <w:jc w:val="both"/>
              <w:rPr>
                <w:rFonts w:ascii="Times New Roman" w:hAnsi="Times New Roman"/>
                <w:sz w:val="20"/>
                <w:szCs w:val="20"/>
                <w:lang w:eastAsia="ru-RU"/>
              </w:rPr>
            </w:pPr>
            <w:r w:rsidRPr="00E337EB">
              <w:rPr>
                <w:rFonts w:ascii="Times New Roman" w:hAnsi="Times New Roman"/>
                <w:sz w:val="20"/>
                <w:szCs w:val="20"/>
                <w:lang w:eastAsia="ru-RU"/>
              </w:rPr>
              <w:t> Способен к совершенствованию форм организации труда и управления, а также системы документационного обеспечения организации</w:t>
            </w:r>
          </w:p>
        </w:tc>
      </w:tr>
    </w:tbl>
    <w:p w14:paraId="1092841A" w14:textId="77777777" w:rsidR="00E337EB" w:rsidRDefault="00E337EB" w:rsidP="00AD7A94">
      <w:pPr>
        <w:pStyle w:val="3"/>
        <w:ind w:firstLine="0"/>
        <w:rPr>
          <w:noProof/>
          <w:sz w:val="20"/>
          <w:szCs w:val="20"/>
          <w:lang w:val="ru-RU" w:eastAsia="ru-RU"/>
        </w:rPr>
      </w:pPr>
    </w:p>
    <w:p w14:paraId="5FE284C1" w14:textId="77777777" w:rsidR="00E337EB" w:rsidRDefault="00E337EB">
      <w:pPr>
        <w:spacing w:after="0" w:line="240" w:lineRule="auto"/>
        <w:rPr>
          <w:rFonts w:ascii="Times New Roman" w:hAnsi="Times New Roman"/>
          <w:b/>
          <w:bCs/>
          <w:noProof/>
          <w:sz w:val="20"/>
          <w:szCs w:val="20"/>
          <w:lang w:eastAsia="ru-RU"/>
        </w:rPr>
      </w:pPr>
      <w:r>
        <w:rPr>
          <w:noProof/>
          <w:sz w:val="20"/>
          <w:szCs w:val="20"/>
          <w:lang w:eastAsia="ru-RU"/>
        </w:rPr>
        <w:br w:type="page"/>
      </w:r>
    </w:p>
    <w:p w14:paraId="100BB982"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lastRenderedPageBreak/>
        <w:t>МИНИСТЕРСТВО НАУКИ И ВЫСШЕГО ОБРАЗОВАНИЯ РОССИЙСКОЙ ФЕДЕРАЦИИ</w:t>
      </w:r>
    </w:p>
    <w:p w14:paraId="2CD85817"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Федеральное государственное автономное образовательное учреждение высшего образования</w:t>
      </w:r>
    </w:p>
    <w:p w14:paraId="02B8361D"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«Казанский (Приволжский) федеральный университет»</w:t>
      </w:r>
    </w:p>
    <w:p w14:paraId="70009C26"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Институт управления, экономики и финансов</w:t>
      </w:r>
    </w:p>
    <w:p w14:paraId="62733EB0"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rPr>
        <w:t>Центр бакалавриата Экономика</w:t>
      </w:r>
    </w:p>
    <w:p w14:paraId="7A38D175" w14:textId="77777777" w:rsidR="00E337EB" w:rsidRPr="00AD7A94" w:rsidRDefault="00E337EB" w:rsidP="00E337EB">
      <w:pPr>
        <w:spacing w:after="0" w:line="240" w:lineRule="auto"/>
        <w:jc w:val="center"/>
        <w:rPr>
          <w:rFonts w:ascii="Times New Roman" w:hAnsi="Times New Roman"/>
          <w:sz w:val="20"/>
          <w:szCs w:val="20"/>
          <w:lang w:eastAsia="ru-RU"/>
        </w:rPr>
      </w:pPr>
    </w:p>
    <w:p w14:paraId="70C86871" w14:textId="77777777" w:rsidR="00E337EB" w:rsidRPr="00AD7A94" w:rsidRDefault="00E337EB" w:rsidP="00E337EB">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br/>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sidRPr="00AD7A94">
        <w:rPr>
          <w:rFonts w:ascii="Times New Roman" w:hAnsi="Times New Roman"/>
          <w:noProof/>
          <w:sz w:val="20"/>
          <w:szCs w:val="20"/>
          <w:lang w:eastAsia="ru-RU"/>
        </w:rPr>
        <w:fldChar w:fldCharType="begin"/>
      </w:r>
      <w:r w:rsidRPr="00AD7A94">
        <w:rPr>
          <w:rFonts w:ascii="Times New Roman" w:hAnsi="Times New Roman"/>
          <w:noProof/>
          <w:sz w:val="20"/>
          <w:szCs w:val="20"/>
          <w:lang w:eastAsia="ru-RU"/>
        </w:rPr>
        <w:instrText xml:space="preserve"> INCLUDEPICTURE  \d "https://shelly.kpfu.ru/pdf/images/new_log_kfu1.jpg" \* MERGEFORMATINET </w:instrText>
      </w:r>
      <w:r w:rsidRPr="00AD7A94">
        <w:rPr>
          <w:rFonts w:ascii="Times New Roman" w:hAnsi="Times New Roman"/>
          <w:noProof/>
          <w:sz w:val="20"/>
          <w:szCs w:val="20"/>
          <w:lang w:eastAsia="ru-RU"/>
        </w:rPr>
        <w:fldChar w:fldCharType="separate"/>
      </w:r>
      <w:r>
        <w:rPr>
          <w:rFonts w:ascii="Times New Roman" w:hAnsi="Times New Roman"/>
          <w:noProof/>
          <w:sz w:val="20"/>
          <w:szCs w:val="20"/>
          <w:lang w:eastAsia="ru-RU"/>
        </w:rPr>
        <w:fldChar w:fldCharType="begin"/>
      </w:r>
      <w:r>
        <w:rPr>
          <w:rFonts w:ascii="Times New Roman" w:hAnsi="Times New Roman"/>
          <w:noProof/>
          <w:sz w:val="20"/>
          <w:szCs w:val="20"/>
          <w:lang w:eastAsia="ru-RU"/>
        </w:rPr>
        <w:instrText xml:space="preserve"> INCLUDEPICTURE  \d "https://shelly.kpfu.ru/pdf/images/new_log_kfu1.jpg" \* MERGEFORMATINET </w:instrText>
      </w:r>
      <w:r>
        <w:rPr>
          <w:rFonts w:ascii="Times New Roman" w:hAnsi="Times New Roman"/>
          <w:noProof/>
          <w:sz w:val="20"/>
          <w:szCs w:val="20"/>
          <w:lang w:eastAsia="ru-RU"/>
        </w:rPr>
        <w:fldChar w:fldCharType="separate"/>
      </w:r>
      <w:r w:rsidR="00D56EA9">
        <w:rPr>
          <w:rFonts w:ascii="Times New Roman" w:hAnsi="Times New Roman"/>
          <w:noProof/>
          <w:sz w:val="20"/>
          <w:szCs w:val="20"/>
          <w:lang w:eastAsia="ru-RU"/>
        </w:rPr>
        <w:fldChar w:fldCharType="begin"/>
      </w:r>
      <w:r w:rsidR="00D56EA9">
        <w:rPr>
          <w:rFonts w:ascii="Times New Roman" w:hAnsi="Times New Roman"/>
          <w:noProof/>
          <w:sz w:val="20"/>
          <w:szCs w:val="20"/>
          <w:lang w:eastAsia="ru-RU"/>
        </w:rPr>
        <w:instrText xml:space="preserve"> INCLUDEPICTURE  \d "https://shelly.kpfu.ru/pdf/images/new_log_kfu1.jpg" \* MERGEFORMATINET </w:instrText>
      </w:r>
      <w:r w:rsidR="00D56EA9">
        <w:rPr>
          <w:rFonts w:ascii="Times New Roman" w:hAnsi="Times New Roman"/>
          <w:noProof/>
          <w:sz w:val="20"/>
          <w:szCs w:val="20"/>
          <w:lang w:eastAsia="ru-RU"/>
        </w:rPr>
        <w:fldChar w:fldCharType="separate"/>
      </w:r>
      <w:r w:rsidR="006511B7">
        <w:rPr>
          <w:rFonts w:ascii="Times New Roman" w:hAnsi="Times New Roman"/>
          <w:noProof/>
          <w:sz w:val="20"/>
          <w:szCs w:val="20"/>
          <w:lang w:eastAsia="ru-RU"/>
        </w:rPr>
        <w:fldChar w:fldCharType="begin"/>
      </w:r>
      <w:r w:rsidR="006511B7">
        <w:rPr>
          <w:rFonts w:ascii="Times New Roman" w:hAnsi="Times New Roman"/>
          <w:noProof/>
          <w:sz w:val="20"/>
          <w:szCs w:val="20"/>
          <w:lang w:eastAsia="ru-RU"/>
        </w:rPr>
        <w:instrText xml:space="preserve"> INCLUDEPICTURE  \d "https://shelly.kpfu.ru/pdf/images/new_log_kfu1.jpg" \* MERGEFORMATINET </w:instrText>
      </w:r>
      <w:r w:rsidR="006511B7">
        <w:rPr>
          <w:rFonts w:ascii="Times New Roman" w:hAnsi="Times New Roman"/>
          <w:noProof/>
          <w:sz w:val="20"/>
          <w:szCs w:val="20"/>
          <w:lang w:eastAsia="ru-RU"/>
        </w:rPr>
        <w:fldChar w:fldCharType="separate"/>
      </w:r>
      <w:r w:rsidR="0095660D">
        <w:rPr>
          <w:rFonts w:ascii="Times New Roman" w:hAnsi="Times New Roman"/>
          <w:noProof/>
          <w:sz w:val="20"/>
          <w:szCs w:val="20"/>
          <w:lang w:eastAsia="ru-RU"/>
        </w:rPr>
        <w:fldChar w:fldCharType="begin"/>
      </w:r>
      <w:r w:rsidR="0095660D">
        <w:rPr>
          <w:rFonts w:ascii="Times New Roman" w:hAnsi="Times New Roman"/>
          <w:noProof/>
          <w:sz w:val="20"/>
          <w:szCs w:val="20"/>
          <w:lang w:eastAsia="ru-RU"/>
        </w:rPr>
        <w:instrText xml:space="preserve"> INCLUDEPICTURE  \d "https://shelly.kpfu.ru/pdf/images/new_log_kfu1.jpg" \* MERGEFORMATINET </w:instrText>
      </w:r>
      <w:r w:rsidR="0095660D">
        <w:rPr>
          <w:rFonts w:ascii="Times New Roman" w:hAnsi="Times New Roman"/>
          <w:noProof/>
          <w:sz w:val="20"/>
          <w:szCs w:val="20"/>
          <w:lang w:eastAsia="ru-RU"/>
        </w:rPr>
        <w:fldChar w:fldCharType="separate"/>
      </w:r>
      <w:r w:rsidR="009859B3">
        <w:rPr>
          <w:rFonts w:ascii="Times New Roman" w:hAnsi="Times New Roman"/>
          <w:noProof/>
          <w:sz w:val="20"/>
          <w:szCs w:val="20"/>
          <w:lang w:eastAsia="ru-RU"/>
        </w:rPr>
        <w:fldChar w:fldCharType="begin"/>
      </w:r>
      <w:r w:rsidR="009859B3">
        <w:rPr>
          <w:rFonts w:ascii="Times New Roman" w:hAnsi="Times New Roman"/>
          <w:noProof/>
          <w:sz w:val="20"/>
          <w:szCs w:val="20"/>
          <w:lang w:eastAsia="ru-RU"/>
        </w:rPr>
        <w:instrText xml:space="preserve"> INCLUDEPICTURE  \d "https://shelly.kpfu.ru/pdf/images/new_log_kfu1.jpg" \* MERGEFORMATINET </w:instrText>
      </w:r>
      <w:r w:rsidR="009859B3">
        <w:rPr>
          <w:rFonts w:ascii="Times New Roman" w:hAnsi="Times New Roman"/>
          <w:noProof/>
          <w:sz w:val="20"/>
          <w:szCs w:val="20"/>
          <w:lang w:eastAsia="ru-RU"/>
        </w:rPr>
        <w:fldChar w:fldCharType="separate"/>
      </w:r>
      <w:r w:rsidR="00E46605">
        <w:rPr>
          <w:rFonts w:ascii="Times New Roman" w:hAnsi="Times New Roman"/>
          <w:noProof/>
          <w:sz w:val="20"/>
          <w:szCs w:val="20"/>
          <w:lang w:eastAsia="ru-RU"/>
        </w:rPr>
        <w:fldChar w:fldCharType="begin"/>
      </w:r>
      <w:r w:rsidR="00E46605">
        <w:rPr>
          <w:rFonts w:ascii="Times New Roman" w:hAnsi="Times New Roman"/>
          <w:noProof/>
          <w:sz w:val="20"/>
          <w:szCs w:val="20"/>
          <w:lang w:eastAsia="ru-RU"/>
        </w:rPr>
        <w:instrText xml:space="preserve"> INCLUDEPICTURE  \d "https://shelly.kpfu.ru/pdf/images/new_log_kfu1.jpg" \* MERGEFORMATINET </w:instrText>
      </w:r>
      <w:r w:rsidR="00E46605">
        <w:rPr>
          <w:rFonts w:ascii="Times New Roman" w:hAnsi="Times New Roman"/>
          <w:noProof/>
          <w:sz w:val="20"/>
          <w:szCs w:val="20"/>
          <w:lang w:eastAsia="ru-RU"/>
        </w:rPr>
        <w:fldChar w:fldCharType="separate"/>
      </w:r>
      <w:r w:rsidR="00D61425">
        <w:rPr>
          <w:rFonts w:ascii="Times New Roman" w:hAnsi="Times New Roman"/>
          <w:noProof/>
          <w:sz w:val="20"/>
          <w:szCs w:val="20"/>
          <w:lang w:eastAsia="ru-RU"/>
        </w:rPr>
        <w:fldChar w:fldCharType="begin"/>
      </w:r>
      <w:r w:rsidR="00D61425">
        <w:rPr>
          <w:rFonts w:ascii="Times New Roman" w:hAnsi="Times New Roman"/>
          <w:noProof/>
          <w:sz w:val="20"/>
          <w:szCs w:val="20"/>
          <w:lang w:eastAsia="ru-RU"/>
        </w:rPr>
        <w:instrText xml:space="preserve"> INCLUDEPICTURE  \d "https://shelly.kpfu.ru/pdf/images/new_log_kfu1.jpg" \* MERGEFORMATINET </w:instrText>
      </w:r>
      <w:r w:rsidR="00D61425">
        <w:rPr>
          <w:rFonts w:ascii="Times New Roman" w:hAnsi="Times New Roman"/>
          <w:noProof/>
          <w:sz w:val="20"/>
          <w:szCs w:val="20"/>
          <w:lang w:eastAsia="ru-RU"/>
        </w:rPr>
        <w:fldChar w:fldCharType="separate"/>
      </w:r>
      <w:r w:rsidR="00644C4A">
        <w:rPr>
          <w:rFonts w:ascii="Times New Roman" w:hAnsi="Times New Roman"/>
          <w:noProof/>
          <w:sz w:val="20"/>
          <w:szCs w:val="20"/>
          <w:lang w:eastAsia="ru-RU"/>
        </w:rPr>
        <w:fldChar w:fldCharType="begin"/>
      </w:r>
      <w:r w:rsidR="00644C4A">
        <w:rPr>
          <w:rFonts w:ascii="Times New Roman" w:hAnsi="Times New Roman"/>
          <w:noProof/>
          <w:sz w:val="20"/>
          <w:szCs w:val="20"/>
          <w:lang w:eastAsia="ru-RU"/>
        </w:rPr>
        <w:instrText xml:space="preserve"> INCLUDEPICTURE  \d "https://shelly.kpfu.ru/pdf/images/new_log_kfu1.jpg" \* MERGEFORMATINET </w:instrText>
      </w:r>
      <w:r w:rsidR="00644C4A">
        <w:rPr>
          <w:rFonts w:ascii="Times New Roman" w:hAnsi="Times New Roman"/>
          <w:noProof/>
          <w:sz w:val="20"/>
          <w:szCs w:val="20"/>
          <w:lang w:eastAsia="ru-RU"/>
        </w:rPr>
        <w:fldChar w:fldCharType="separate"/>
      </w:r>
      <w:r w:rsidR="00725A9F">
        <w:rPr>
          <w:rFonts w:ascii="Times New Roman" w:hAnsi="Times New Roman"/>
          <w:noProof/>
          <w:sz w:val="20"/>
          <w:szCs w:val="20"/>
          <w:lang w:eastAsia="ru-RU"/>
        </w:rPr>
        <w:fldChar w:fldCharType="begin"/>
      </w:r>
      <w:r w:rsidR="00725A9F">
        <w:rPr>
          <w:rFonts w:ascii="Times New Roman" w:hAnsi="Times New Roman"/>
          <w:noProof/>
          <w:sz w:val="20"/>
          <w:szCs w:val="20"/>
          <w:lang w:eastAsia="ru-RU"/>
        </w:rPr>
        <w:instrText xml:space="preserve"> INCLUDEPICTURE  \d "https://shelly.kpfu.ru/pdf/images/new_log_kfu1.jpg" \* MERGEFORMATINET </w:instrText>
      </w:r>
      <w:r w:rsidR="00725A9F">
        <w:rPr>
          <w:rFonts w:ascii="Times New Roman" w:hAnsi="Times New Roman"/>
          <w:noProof/>
          <w:sz w:val="20"/>
          <w:szCs w:val="20"/>
          <w:lang w:eastAsia="ru-RU"/>
        </w:rPr>
        <w:fldChar w:fldCharType="separate"/>
      </w:r>
      <w:r w:rsidR="007D2390">
        <w:rPr>
          <w:rFonts w:ascii="Times New Roman" w:hAnsi="Times New Roman"/>
          <w:noProof/>
          <w:sz w:val="20"/>
          <w:szCs w:val="20"/>
          <w:lang w:eastAsia="ru-RU"/>
        </w:rPr>
        <w:fldChar w:fldCharType="begin"/>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instrText>INCLUDEPICTURE  \d "https://shelly.kpfu.ru/pdf/images/new_log_kfu1.jpg" \* MERGEFORMATINET</w:instrText>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fldChar w:fldCharType="separate"/>
      </w:r>
      <w:r w:rsidR="00E1411C">
        <w:rPr>
          <w:rFonts w:ascii="Times New Roman" w:hAnsi="Times New Roman"/>
          <w:noProof/>
          <w:sz w:val="20"/>
          <w:szCs w:val="20"/>
          <w:lang w:eastAsia="ru-RU"/>
        </w:rPr>
        <w:pict w14:anchorId="1313ACC7">
          <v:shape id="_x0000_i1026" type="#_x0000_t75" alt="https://shelly.kpfu.ru/pdf/images/new_log_kfu1.jpg" style="width:130.05pt;height:122.5pt;visibility:visible">
            <v:imagedata r:id="rId10"/>
          </v:shape>
        </w:pict>
      </w:r>
      <w:r w:rsidR="007D2390">
        <w:rPr>
          <w:rFonts w:ascii="Times New Roman" w:hAnsi="Times New Roman"/>
          <w:noProof/>
          <w:sz w:val="20"/>
          <w:szCs w:val="20"/>
          <w:lang w:eastAsia="ru-RU"/>
        </w:rPr>
        <w:fldChar w:fldCharType="end"/>
      </w:r>
      <w:r w:rsidR="00725A9F">
        <w:rPr>
          <w:rFonts w:ascii="Times New Roman" w:hAnsi="Times New Roman"/>
          <w:noProof/>
          <w:sz w:val="20"/>
          <w:szCs w:val="20"/>
          <w:lang w:eastAsia="ru-RU"/>
        </w:rPr>
        <w:fldChar w:fldCharType="end"/>
      </w:r>
      <w:r w:rsidR="00644C4A">
        <w:rPr>
          <w:rFonts w:ascii="Times New Roman" w:hAnsi="Times New Roman"/>
          <w:noProof/>
          <w:sz w:val="20"/>
          <w:szCs w:val="20"/>
          <w:lang w:eastAsia="ru-RU"/>
        </w:rPr>
        <w:fldChar w:fldCharType="end"/>
      </w:r>
      <w:r w:rsidR="00D61425">
        <w:rPr>
          <w:rFonts w:ascii="Times New Roman" w:hAnsi="Times New Roman"/>
          <w:noProof/>
          <w:sz w:val="20"/>
          <w:szCs w:val="20"/>
          <w:lang w:eastAsia="ru-RU"/>
        </w:rPr>
        <w:fldChar w:fldCharType="end"/>
      </w:r>
      <w:r w:rsidR="00E46605">
        <w:rPr>
          <w:rFonts w:ascii="Times New Roman" w:hAnsi="Times New Roman"/>
          <w:noProof/>
          <w:sz w:val="20"/>
          <w:szCs w:val="20"/>
          <w:lang w:eastAsia="ru-RU"/>
        </w:rPr>
        <w:fldChar w:fldCharType="end"/>
      </w:r>
      <w:r w:rsidR="009859B3">
        <w:rPr>
          <w:rFonts w:ascii="Times New Roman" w:hAnsi="Times New Roman"/>
          <w:noProof/>
          <w:sz w:val="20"/>
          <w:szCs w:val="20"/>
          <w:lang w:eastAsia="ru-RU"/>
        </w:rPr>
        <w:fldChar w:fldCharType="end"/>
      </w:r>
      <w:r w:rsidR="0095660D">
        <w:rPr>
          <w:rFonts w:ascii="Times New Roman" w:hAnsi="Times New Roman"/>
          <w:noProof/>
          <w:sz w:val="20"/>
          <w:szCs w:val="20"/>
          <w:lang w:eastAsia="ru-RU"/>
        </w:rPr>
        <w:fldChar w:fldCharType="end"/>
      </w:r>
      <w:r w:rsidR="006511B7">
        <w:rPr>
          <w:rFonts w:ascii="Times New Roman" w:hAnsi="Times New Roman"/>
          <w:noProof/>
          <w:sz w:val="20"/>
          <w:szCs w:val="20"/>
          <w:lang w:eastAsia="ru-RU"/>
        </w:rPr>
        <w:fldChar w:fldCharType="end"/>
      </w:r>
      <w:r w:rsidR="00D56EA9">
        <w:rPr>
          <w:rFonts w:ascii="Times New Roman" w:hAnsi="Times New Roman"/>
          <w:noProof/>
          <w:sz w:val="20"/>
          <w:szCs w:val="20"/>
          <w:lang w:eastAsia="ru-RU"/>
        </w:rPr>
        <w:fldChar w:fldCharType="end"/>
      </w:r>
      <w:r>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r w:rsidRPr="00AD7A94">
        <w:rPr>
          <w:rFonts w:ascii="Times New Roman" w:hAnsi="Times New Roman"/>
          <w:noProof/>
          <w:sz w:val="20"/>
          <w:szCs w:val="20"/>
          <w:lang w:eastAsia="ru-RU"/>
        </w:rPr>
        <w:fldChar w:fldCharType="end"/>
      </w:r>
    </w:p>
    <w:p w14:paraId="535BA977" w14:textId="77777777" w:rsidR="00E337EB" w:rsidRPr="00AD7A94" w:rsidRDefault="00E337EB" w:rsidP="00E337EB">
      <w:pPr>
        <w:spacing w:after="0" w:line="240" w:lineRule="auto"/>
        <w:rPr>
          <w:rFonts w:ascii="Times New Roman" w:hAnsi="Times New Roman"/>
          <w:sz w:val="20"/>
          <w:szCs w:val="20"/>
          <w:lang w:eastAsia="ru-RU"/>
        </w:rPr>
      </w:pPr>
    </w:p>
    <w:tbl>
      <w:tblPr>
        <w:tblpPr w:leftFromText="45" w:rightFromText="45" w:vertAnchor="text" w:tblpXSpec="right" w:tblpYSpec="center"/>
        <w:tblW w:w="3500" w:type="pct"/>
        <w:tblCellSpacing w:w="15" w:type="dxa"/>
        <w:tblLook w:val="04A0" w:firstRow="1" w:lastRow="0" w:firstColumn="1" w:lastColumn="0" w:noHBand="0" w:noVBand="1"/>
      </w:tblPr>
      <w:tblGrid>
        <w:gridCol w:w="7008"/>
      </w:tblGrid>
      <w:tr w:rsidR="00E337EB" w:rsidRPr="00AD7A94" w14:paraId="3B082FE6" w14:textId="77777777" w:rsidTr="00D56EA9">
        <w:trPr>
          <w:tblCellSpacing w:w="15" w:type="dxa"/>
        </w:trPr>
        <w:tc>
          <w:tcPr>
            <w:tcW w:w="0" w:type="auto"/>
            <w:noWrap/>
            <w:tcMar>
              <w:top w:w="15" w:type="dxa"/>
              <w:left w:w="15" w:type="dxa"/>
              <w:bottom w:w="15" w:type="dxa"/>
              <w:right w:w="15" w:type="dxa"/>
            </w:tcMar>
            <w:vAlign w:val="center"/>
            <w:hideMark/>
          </w:tcPr>
          <w:p w14:paraId="7E812227" w14:textId="77777777" w:rsidR="00E337EB" w:rsidRPr="00AD7A94" w:rsidRDefault="00E337EB" w:rsidP="00D56EA9">
            <w:pPr>
              <w:spacing w:after="0" w:line="240" w:lineRule="auto"/>
              <w:jc w:val="right"/>
              <w:rPr>
                <w:rFonts w:ascii="Times New Roman" w:hAnsi="Times New Roman"/>
                <w:sz w:val="20"/>
                <w:szCs w:val="20"/>
                <w:lang w:eastAsia="ru-RU"/>
              </w:rPr>
            </w:pPr>
            <w:r w:rsidRPr="00AD7A94">
              <w:rPr>
                <w:rFonts w:ascii="Times New Roman" w:hAnsi="Times New Roman"/>
                <w:b/>
                <w:bCs/>
                <w:sz w:val="20"/>
                <w:szCs w:val="20"/>
                <w:lang w:eastAsia="ru-RU"/>
              </w:rPr>
              <w:t>УТВЕРЖДАЮ</w:t>
            </w:r>
          </w:p>
        </w:tc>
      </w:tr>
      <w:tr w:rsidR="00E337EB" w:rsidRPr="00AD7A94" w14:paraId="754755CF" w14:textId="77777777" w:rsidTr="00D56EA9">
        <w:trPr>
          <w:tblCellSpacing w:w="15" w:type="dxa"/>
        </w:trPr>
        <w:tc>
          <w:tcPr>
            <w:tcW w:w="0" w:type="auto"/>
            <w:noWrap/>
            <w:tcMar>
              <w:top w:w="15" w:type="dxa"/>
              <w:left w:w="15" w:type="dxa"/>
              <w:bottom w:w="15" w:type="dxa"/>
              <w:right w:w="15" w:type="dxa"/>
            </w:tcMar>
            <w:vAlign w:val="center"/>
            <w:hideMark/>
          </w:tcPr>
          <w:p w14:paraId="44225C9A" w14:textId="77777777" w:rsidR="00E337EB" w:rsidRPr="00AD7A94" w:rsidRDefault="00E337EB" w:rsidP="00D56EA9">
            <w:pPr>
              <w:spacing w:after="0" w:line="240" w:lineRule="auto"/>
              <w:jc w:val="right"/>
              <w:rPr>
                <w:rFonts w:ascii="Times New Roman" w:hAnsi="Times New Roman"/>
                <w:sz w:val="20"/>
                <w:szCs w:val="20"/>
                <w:lang w:eastAsia="ru-RU"/>
              </w:rPr>
            </w:pPr>
            <w:r w:rsidRPr="00AD7A94">
              <w:rPr>
                <w:rFonts w:ascii="Times New Roman" w:hAnsi="Times New Roman"/>
                <w:sz w:val="20"/>
                <w:szCs w:val="20"/>
                <w:lang w:eastAsia="ru-RU"/>
              </w:rPr>
              <w:t>Проректор по образовательной деятельности КФУ</w:t>
            </w:r>
          </w:p>
        </w:tc>
      </w:tr>
      <w:tr w:rsidR="00E337EB" w:rsidRPr="00AD7A94" w14:paraId="2D868490" w14:textId="77777777" w:rsidTr="00D56EA9">
        <w:trPr>
          <w:tblCellSpacing w:w="15" w:type="dxa"/>
        </w:trPr>
        <w:tc>
          <w:tcPr>
            <w:tcW w:w="0" w:type="auto"/>
            <w:noWrap/>
            <w:tcMar>
              <w:top w:w="15" w:type="dxa"/>
              <w:left w:w="15" w:type="dxa"/>
              <w:bottom w:w="15" w:type="dxa"/>
              <w:right w:w="15" w:type="dxa"/>
            </w:tcMar>
            <w:vAlign w:val="center"/>
            <w:hideMark/>
          </w:tcPr>
          <w:p w14:paraId="4CB3EC8C" w14:textId="7BDA9A22" w:rsidR="00E337EB" w:rsidRPr="00AD7A94" w:rsidRDefault="00D61425" w:rsidP="00D56EA9">
            <w:pPr>
              <w:spacing w:after="0" w:line="240" w:lineRule="auto"/>
              <w:jc w:val="right"/>
              <w:rPr>
                <w:rFonts w:ascii="Times New Roman" w:hAnsi="Times New Roman"/>
                <w:sz w:val="20"/>
                <w:szCs w:val="20"/>
                <w:lang w:eastAsia="ru-RU"/>
              </w:rPr>
            </w:pPr>
            <w:r>
              <w:rPr>
                <w:rFonts w:ascii="Times New Roman" w:hAnsi="Times New Roman"/>
                <w:sz w:val="20"/>
                <w:szCs w:val="20"/>
                <w:lang w:eastAsia="ru-RU"/>
              </w:rPr>
              <w:t xml:space="preserve">Т.Б. </w:t>
            </w:r>
            <w:proofErr w:type="spellStart"/>
            <w:r>
              <w:rPr>
                <w:rFonts w:ascii="Times New Roman" w:hAnsi="Times New Roman"/>
                <w:sz w:val="20"/>
                <w:szCs w:val="20"/>
                <w:lang w:eastAsia="ru-RU"/>
              </w:rPr>
              <w:t>Алишев</w:t>
            </w:r>
            <w:proofErr w:type="spellEnd"/>
          </w:p>
        </w:tc>
      </w:tr>
      <w:tr w:rsidR="00E337EB" w:rsidRPr="00AD7A94" w14:paraId="194E4E22" w14:textId="77777777" w:rsidTr="00D56EA9">
        <w:trPr>
          <w:tblCellSpacing w:w="15" w:type="dxa"/>
        </w:trPr>
        <w:tc>
          <w:tcPr>
            <w:tcW w:w="0" w:type="auto"/>
            <w:noWrap/>
            <w:tcMar>
              <w:top w:w="15" w:type="dxa"/>
              <w:left w:w="15" w:type="dxa"/>
              <w:bottom w:w="15" w:type="dxa"/>
              <w:right w:w="15" w:type="dxa"/>
            </w:tcMar>
            <w:vAlign w:val="center"/>
            <w:hideMark/>
          </w:tcPr>
          <w:p w14:paraId="1C9849A7" w14:textId="77777777" w:rsidR="00E337EB" w:rsidRPr="00AD7A94" w:rsidRDefault="00E337EB" w:rsidP="00D56EA9">
            <w:pPr>
              <w:spacing w:after="0" w:line="240" w:lineRule="auto"/>
              <w:jc w:val="right"/>
              <w:rPr>
                <w:rFonts w:ascii="Times New Roman" w:hAnsi="Times New Roman"/>
                <w:sz w:val="20"/>
                <w:szCs w:val="20"/>
                <w:lang w:eastAsia="ru-RU"/>
              </w:rPr>
            </w:pPr>
            <w:r w:rsidRPr="00AD7A94">
              <w:rPr>
                <w:rFonts w:ascii="Times New Roman" w:hAnsi="Times New Roman"/>
                <w:sz w:val="20"/>
                <w:szCs w:val="20"/>
                <w:lang w:eastAsia="ru-RU"/>
              </w:rPr>
              <w:t>"___"______________20___ г.</w:t>
            </w:r>
          </w:p>
        </w:tc>
      </w:tr>
    </w:tbl>
    <w:p w14:paraId="6C18263F" w14:textId="77777777" w:rsidR="00E337EB" w:rsidRPr="00AD7A94" w:rsidRDefault="00E337EB" w:rsidP="00E337EB">
      <w:pPr>
        <w:spacing w:after="0" w:line="240" w:lineRule="auto"/>
        <w:jc w:val="center"/>
        <w:rPr>
          <w:rFonts w:ascii="Times New Roman" w:hAnsi="Times New Roman"/>
          <w:sz w:val="20"/>
          <w:szCs w:val="20"/>
        </w:rPr>
      </w:pPr>
    </w:p>
    <w:p w14:paraId="75802C0E" w14:textId="77777777" w:rsidR="00E337EB" w:rsidRPr="00AD7A94" w:rsidRDefault="00E337EB" w:rsidP="00E337EB">
      <w:pPr>
        <w:spacing w:after="0" w:line="240" w:lineRule="auto"/>
        <w:jc w:val="center"/>
        <w:rPr>
          <w:rFonts w:ascii="Times New Roman" w:hAnsi="Times New Roman"/>
          <w:sz w:val="20"/>
          <w:szCs w:val="20"/>
        </w:rPr>
      </w:pPr>
    </w:p>
    <w:p w14:paraId="512707F3" w14:textId="77777777" w:rsidR="00E337EB" w:rsidRPr="00AD7A94" w:rsidRDefault="00E337EB" w:rsidP="00E337EB">
      <w:pPr>
        <w:spacing w:after="0" w:line="240" w:lineRule="auto"/>
        <w:jc w:val="center"/>
        <w:rPr>
          <w:rFonts w:ascii="Times New Roman" w:hAnsi="Times New Roman"/>
          <w:sz w:val="20"/>
          <w:szCs w:val="20"/>
        </w:rPr>
      </w:pPr>
    </w:p>
    <w:p w14:paraId="6168E0A6" w14:textId="77777777" w:rsidR="00E337EB" w:rsidRPr="00AD7A94" w:rsidRDefault="00E337EB" w:rsidP="00E337EB">
      <w:pPr>
        <w:spacing w:after="0" w:line="240" w:lineRule="auto"/>
        <w:jc w:val="center"/>
        <w:rPr>
          <w:rFonts w:ascii="Times New Roman" w:hAnsi="Times New Roman"/>
          <w:sz w:val="20"/>
          <w:szCs w:val="20"/>
        </w:rPr>
      </w:pPr>
    </w:p>
    <w:p w14:paraId="0F7F2550" w14:textId="77777777" w:rsidR="00E337EB" w:rsidRPr="00AD7A94" w:rsidRDefault="00E337EB" w:rsidP="00E337EB">
      <w:pPr>
        <w:spacing w:after="0" w:line="240" w:lineRule="auto"/>
        <w:jc w:val="center"/>
        <w:rPr>
          <w:rFonts w:ascii="Times New Roman" w:hAnsi="Times New Roman"/>
          <w:sz w:val="20"/>
          <w:szCs w:val="20"/>
        </w:rPr>
      </w:pPr>
    </w:p>
    <w:p w14:paraId="1BC71BD9" w14:textId="77777777" w:rsidR="00E337EB" w:rsidRPr="00AD7A94" w:rsidRDefault="00E337EB" w:rsidP="00E337EB">
      <w:pPr>
        <w:spacing w:after="0" w:line="240" w:lineRule="auto"/>
        <w:jc w:val="center"/>
        <w:rPr>
          <w:rFonts w:ascii="Times New Roman" w:hAnsi="Times New Roman"/>
          <w:sz w:val="20"/>
          <w:szCs w:val="20"/>
        </w:rPr>
      </w:pPr>
    </w:p>
    <w:p w14:paraId="408406A2" w14:textId="77777777" w:rsidR="00E337EB" w:rsidRPr="00AD7A94" w:rsidRDefault="00E337EB" w:rsidP="00E337EB">
      <w:pPr>
        <w:spacing w:after="0" w:line="240" w:lineRule="auto"/>
        <w:jc w:val="center"/>
        <w:rPr>
          <w:rFonts w:ascii="Times New Roman" w:hAnsi="Times New Roman"/>
          <w:sz w:val="20"/>
          <w:szCs w:val="20"/>
        </w:rPr>
      </w:pPr>
    </w:p>
    <w:p w14:paraId="23FF5489" w14:textId="77777777" w:rsidR="00E337EB" w:rsidRPr="00AD7A94" w:rsidRDefault="00E337EB" w:rsidP="00E337EB">
      <w:pPr>
        <w:spacing w:after="0" w:line="240" w:lineRule="auto"/>
        <w:jc w:val="center"/>
        <w:rPr>
          <w:rFonts w:ascii="Times New Roman" w:hAnsi="Times New Roman"/>
          <w:bCs/>
          <w:sz w:val="20"/>
          <w:szCs w:val="20"/>
        </w:rPr>
      </w:pPr>
      <w:r w:rsidRPr="00AD7A94">
        <w:rPr>
          <w:rFonts w:ascii="Times New Roman" w:hAnsi="Times New Roman"/>
          <w:sz w:val="20"/>
          <w:szCs w:val="20"/>
        </w:rPr>
        <w:br/>
      </w:r>
      <w:r w:rsidRPr="00AD7A94">
        <w:rPr>
          <w:rFonts w:ascii="Times New Roman" w:hAnsi="Times New Roman"/>
          <w:b/>
          <w:bCs/>
          <w:sz w:val="20"/>
          <w:szCs w:val="20"/>
        </w:rPr>
        <w:t>Программа государственной итоговой аттестации</w:t>
      </w:r>
    </w:p>
    <w:p w14:paraId="155AE3E3" w14:textId="77777777" w:rsidR="00E337EB" w:rsidRPr="00AD7A94" w:rsidRDefault="00E337EB" w:rsidP="00E337EB">
      <w:pPr>
        <w:spacing w:after="0" w:line="240" w:lineRule="auto"/>
        <w:jc w:val="center"/>
        <w:rPr>
          <w:rFonts w:ascii="Times New Roman" w:hAnsi="Times New Roman"/>
          <w:b/>
          <w:sz w:val="20"/>
          <w:szCs w:val="20"/>
        </w:rPr>
      </w:pPr>
      <w:r w:rsidRPr="00AD7A94">
        <w:rPr>
          <w:rFonts w:ascii="Times New Roman" w:hAnsi="Times New Roman"/>
          <w:b/>
          <w:sz w:val="20"/>
          <w:szCs w:val="20"/>
        </w:rPr>
        <w:t>Б3.01(Г) Подготовка к сдаче и сдача государственного экзамена</w:t>
      </w:r>
    </w:p>
    <w:p w14:paraId="5AE54651" w14:textId="77777777" w:rsidR="00E337EB" w:rsidRPr="00AD7A94" w:rsidRDefault="00E337EB" w:rsidP="00E337EB">
      <w:pPr>
        <w:spacing w:after="0" w:line="240" w:lineRule="auto"/>
        <w:ind w:firstLine="527"/>
        <w:rPr>
          <w:rFonts w:ascii="Times New Roman" w:hAnsi="Times New Roman"/>
          <w:sz w:val="20"/>
          <w:szCs w:val="20"/>
        </w:rPr>
      </w:pPr>
    </w:p>
    <w:p w14:paraId="28C77CE0" w14:textId="6475DCAB" w:rsidR="00E337EB" w:rsidRPr="00AD7A94"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Направление подготовки</w:t>
      </w:r>
      <w:r w:rsidR="00E46605">
        <w:rPr>
          <w:rFonts w:ascii="Times New Roman" w:hAnsi="Times New Roman"/>
          <w:sz w:val="20"/>
          <w:szCs w:val="20"/>
          <w:lang w:eastAsia="ru-RU"/>
        </w:rPr>
        <w:t>/специальность</w:t>
      </w:r>
      <w:r w:rsidRPr="00AD7A94">
        <w:rPr>
          <w:rFonts w:ascii="Times New Roman" w:hAnsi="Times New Roman"/>
          <w:sz w:val="20"/>
          <w:szCs w:val="20"/>
          <w:lang w:eastAsia="ru-RU"/>
        </w:rPr>
        <w:t>: 38.03.01 Экономика</w:t>
      </w:r>
    </w:p>
    <w:p w14:paraId="080E62FD" w14:textId="38CC20DF" w:rsidR="00E337EB" w:rsidRPr="00AD7A94"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Направленность (профиль) подготовки</w:t>
      </w:r>
      <w:r w:rsidR="00E46605">
        <w:rPr>
          <w:rFonts w:ascii="Times New Roman" w:hAnsi="Times New Roman"/>
          <w:sz w:val="20"/>
          <w:szCs w:val="20"/>
          <w:lang w:eastAsia="ru-RU"/>
        </w:rPr>
        <w:t>/специализация</w:t>
      </w:r>
      <w:r w:rsidRPr="00AD7A94">
        <w:rPr>
          <w:rFonts w:ascii="Times New Roman" w:hAnsi="Times New Roman"/>
          <w:sz w:val="20"/>
          <w:szCs w:val="20"/>
          <w:lang w:eastAsia="ru-RU"/>
        </w:rPr>
        <w:t>: Экономика предприятий и организаций</w:t>
      </w:r>
    </w:p>
    <w:p w14:paraId="2AF82D92" w14:textId="77777777" w:rsidR="00E337EB" w:rsidRPr="00AD7A94"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Квалификация выпускника: бакалавр</w:t>
      </w:r>
    </w:p>
    <w:p w14:paraId="0DF91395" w14:textId="77777777" w:rsidR="00E337EB" w:rsidRPr="00AD7A94"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Форма обучения: очная</w:t>
      </w:r>
    </w:p>
    <w:p w14:paraId="2770F0EE" w14:textId="77777777" w:rsidR="00E337EB" w:rsidRPr="00AD7A94"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 xml:space="preserve">Язык обучения: русский </w:t>
      </w:r>
    </w:p>
    <w:p w14:paraId="32D79DF9" w14:textId="77777777" w:rsidR="00E337EB" w:rsidRPr="00AC12B8" w:rsidRDefault="00E337EB" w:rsidP="00E337EB">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Год начала обучения по образовательной программе: 202</w:t>
      </w:r>
      <w:r w:rsidR="00410B38">
        <w:rPr>
          <w:rFonts w:ascii="Times New Roman" w:hAnsi="Times New Roman"/>
          <w:sz w:val="20"/>
          <w:szCs w:val="20"/>
          <w:lang w:eastAsia="ru-RU"/>
        </w:rPr>
        <w:t>2</w:t>
      </w:r>
    </w:p>
    <w:p w14:paraId="14D42630" w14:textId="77777777" w:rsidR="00E337EB" w:rsidRPr="00AD7A94" w:rsidRDefault="00E337EB" w:rsidP="00E337EB">
      <w:pPr>
        <w:spacing w:after="0" w:line="240" w:lineRule="auto"/>
        <w:jc w:val="center"/>
        <w:rPr>
          <w:rFonts w:ascii="Times New Roman" w:hAnsi="Times New Roman"/>
          <w:sz w:val="20"/>
          <w:szCs w:val="20"/>
        </w:rPr>
      </w:pPr>
    </w:p>
    <w:p w14:paraId="29C9B2EA" w14:textId="77777777" w:rsidR="00E337EB" w:rsidRPr="00AD7A94" w:rsidRDefault="00E337EB" w:rsidP="00E337EB">
      <w:pPr>
        <w:spacing w:after="0" w:line="240" w:lineRule="auto"/>
        <w:jc w:val="center"/>
        <w:rPr>
          <w:rFonts w:ascii="Times New Roman" w:hAnsi="Times New Roman"/>
          <w:sz w:val="20"/>
          <w:szCs w:val="20"/>
        </w:rPr>
      </w:pPr>
    </w:p>
    <w:p w14:paraId="39E18CAE" w14:textId="77777777" w:rsidR="00505076" w:rsidRPr="00AD7A94" w:rsidRDefault="00E337EB" w:rsidP="00E337EB">
      <w:pPr>
        <w:pStyle w:val="3"/>
        <w:ind w:firstLine="0"/>
        <w:rPr>
          <w:sz w:val="20"/>
          <w:szCs w:val="20"/>
        </w:rPr>
      </w:pPr>
      <w:r w:rsidRPr="00AD7A94">
        <w:rPr>
          <w:sz w:val="20"/>
          <w:szCs w:val="20"/>
        </w:rPr>
        <w:br w:type="page"/>
      </w:r>
    </w:p>
    <w:p w14:paraId="1CDEC89A" w14:textId="77777777" w:rsidR="007E09AF" w:rsidRPr="00AD7A94" w:rsidRDefault="007E09AF" w:rsidP="00AD7A94">
      <w:pPr>
        <w:pStyle w:val="3"/>
        <w:rPr>
          <w:sz w:val="20"/>
          <w:szCs w:val="20"/>
        </w:rPr>
      </w:pPr>
      <w:r w:rsidRPr="00AD7A94">
        <w:rPr>
          <w:sz w:val="20"/>
          <w:szCs w:val="20"/>
        </w:rPr>
        <w:lastRenderedPageBreak/>
        <w:t xml:space="preserve">1. </w:t>
      </w:r>
      <w:r w:rsidR="002F75A3" w:rsidRPr="00AD7A94">
        <w:rPr>
          <w:sz w:val="20"/>
          <w:szCs w:val="20"/>
        </w:rPr>
        <w:t>Компетенции, освоение которых проверяется государственным экзаменом</w:t>
      </w:r>
      <w:bookmarkEnd w:id="0"/>
      <w:bookmarkEnd w:id="1"/>
      <w:bookmarkEnd w:id="2"/>
      <w:r w:rsidR="002F75A3" w:rsidRPr="00AD7A94">
        <w:rPr>
          <w:sz w:val="20"/>
          <w:szCs w:val="20"/>
        </w:rPr>
        <w:t xml:space="preserve"> </w:t>
      </w:r>
    </w:p>
    <w:p w14:paraId="29C28A2C" w14:textId="77777777" w:rsidR="002F75A3" w:rsidRPr="00AD7A94" w:rsidRDefault="002F75A3" w:rsidP="00AD7A94">
      <w:pPr>
        <w:spacing w:after="0" w:line="240" w:lineRule="auto"/>
        <w:ind w:firstLine="567"/>
        <w:rPr>
          <w:rFonts w:ascii="Times New Roman" w:hAnsi="Times New Roman"/>
          <w:sz w:val="20"/>
          <w:szCs w:val="20"/>
        </w:rPr>
      </w:pPr>
      <w:r w:rsidRPr="00AD7A94">
        <w:rPr>
          <w:rFonts w:ascii="Times New Roman" w:hAnsi="Times New Roman"/>
          <w:sz w:val="20"/>
          <w:szCs w:val="20"/>
        </w:rPr>
        <w:t>Выпускник должен обладать следующими компетенциями:</w:t>
      </w:r>
    </w:p>
    <w:p w14:paraId="273B85BD" w14:textId="77777777" w:rsidR="00B0592C" w:rsidRDefault="00B0592C" w:rsidP="00AD7A94">
      <w:pPr>
        <w:spacing w:after="0" w:line="240" w:lineRule="auto"/>
        <w:ind w:firstLine="567"/>
        <w:rPr>
          <w:rFonts w:ascii="Times New Roman" w:hAnsi="Times New Roman"/>
          <w:sz w:val="20"/>
          <w:szCs w:val="20"/>
        </w:rPr>
      </w:pPr>
    </w:p>
    <w:tbl>
      <w:tblPr>
        <w:tblW w:w="104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8647"/>
      </w:tblGrid>
      <w:tr w:rsidR="006F0D8D" w:rsidRPr="00AD7A94" w14:paraId="74B21099" w14:textId="77777777" w:rsidTr="00E337EB">
        <w:tc>
          <w:tcPr>
            <w:tcW w:w="1809" w:type="dxa"/>
            <w:tcBorders>
              <w:top w:val="single" w:sz="4" w:space="0" w:color="auto"/>
              <w:left w:val="single" w:sz="4" w:space="0" w:color="auto"/>
              <w:bottom w:val="single" w:sz="4" w:space="0" w:color="auto"/>
              <w:right w:val="single" w:sz="4" w:space="0" w:color="auto"/>
            </w:tcBorders>
            <w:vAlign w:val="center"/>
          </w:tcPr>
          <w:p w14:paraId="31866FA3" w14:textId="77777777" w:rsidR="006F0D8D" w:rsidRPr="006F0D8D" w:rsidRDefault="006F0D8D" w:rsidP="00D56EA9">
            <w:pPr>
              <w:spacing w:after="0" w:line="240" w:lineRule="auto"/>
              <w:jc w:val="center"/>
              <w:rPr>
                <w:rFonts w:ascii="Times New Roman" w:hAnsi="Times New Roman"/>
                <w:b/>
                <w:sz w:val="20"/>
                <w:szCs w:val="20"/>
              </w:rPr>
            </w:pPr>
            <w:r w:rsidRPr="00AD7A94">
              <w:rPr>
                <w:rFonts w:ascii="Times New Roman" w:hAnsi="Times New Roman"/>
                <w:b/>
                <w:sz w:val="20"/>
                <w:szCs w:val="20"/>
              </w:rPr>
              <w:t>Шифр компетенции</w:t>
            </w:r>
          </w:p>
        </w:tc>
        <w:tc>
          <w:tcPr>
            <w:tcW w:w="8647" w:type="dxa"/>
            <w:tcBorders>
              <w:top w:val="single" w:sz="4" w:space="0" w:color="auto"/>
              <w:left w:val="single" w:sz="4" w:space="0" w:color="auto"/>
              <w:bottom w:val="single" w:sz="4" w:space="0" w:color="auto"/>
              <w:right w:val="single" w:sz="4" w:space="0" w:color="auto"/>
            </w:tcBorders>
            <w:vAlign w:val="center"/>
          </w:tcPr>
          <w:p w14:paraId="0D75A11A" w14:textId="77777777" w:rsidR="006F0D8D" w:rsidRPr="006F0D8D" w:rsidRDefault="006F0D8D" w:rsidP="00D56EA9">
            <w:pPr>
              <w:spacing w:after="0" w:line="240" w:lineRule="auto"/>
              <w:jc w:val="center"/>
              <w:rPr>
                <w:rFonts w:ascii="Times New Roman" w:hAnsi="Times New Roman"/>
                <w:b/>
                <w:sz w:val="20"/>
                <w:szCs w:val="20"/>
              </w:rPr>
            </w:pPr>
            <w:r w:rsidRPr="00AD7A94">
              <w:rPr>
                <w:rFonts w:ascii="Times New Roman" w:hAnsi="Times New Roman"/>
                <w:b/>
                <w:sz w:val="20"/>
                <w:szCs w:val="20"/>
              </w:rPr>
              <w:t>Расшифровка проверяемой компетенции</w:t>
            </w:r>
          </w:p>
        </w:tc>
      </w:tr>
      <w:tr w:rsidR="006F0D8D" w:rsidRPr="00AD7A94" w14:paraId="5163A102" w14:textId="77777777" w:rsidTr="00E337EB">
        <w:tc>
          <w:tcPr>
            <w:tcW w:w="10456" w:type="dxa"/>
            <w:gridSpan w:val="2"/>
          </w:tcPr>
          <w:p w14:paraId="6E33B996" w14:textId="7592C27D" w:rsidR="006F0D8D" w:rsidRPr="00AD7A94" w:rsidRDefault="006F0D8D" w:rsidP="00D56EA9">
            <w:pPr>
              <w:spacing w:after="0" w:line="240" w:lineRule="auto"/>
              <w:jc w:val="center"/>
              <w:rPr>
                <w:rFonts w:ascii="Times New Roman" w:hAnsi="Times New Roman"/>
                <w:iCs/>
                <w:sz w:val="20"/>
                <w:szCs w:val="20"/>
              </w:rPr>
            </w:pPr>
            <w:r>
              <w:rPr>
                <w:rFonts w:ascii="Times New Roman" w:hAnsi="Times New Roman"/>
                <w:i/>
                <w:sz w:val="20"/>
                <w:szCs w:val="20"/>
              </w:rPr>
              <w:t>Универсальные</w:t>
            </w:r>
            <w:r w:rsidRPr="00AD7A94">
              <w:rPr>
                <w:rFonts w:ascii="Times New Roman" w:hAnsi="Times New Roman"/>
                <w:i/>
                <w:sz w:val="20"/>
                <w:szCs w:val="20"/>
              </w:rPr>
              <w:t xml:space="preserve"> компетенции (ОК</w:t>
            </w:r>
            <w:r w:rsidR="00410B38">
              <w:rPr>
                <w:rFonts w:ascii="Times New Roman" w:hAnsi="Times New Roman"/>
                <w:i/>
                <w:sz w:val="20"/>
                <w:szCs w:val="20"/>
              </w:rPr>
              <w:t>)</w:t>
            </w:r>
          </w:p>
        </w:tc>
      </w:tr>
      <w:tr w:rsidR="006F0D8D" w:rsidRPr="00AD7A94" w14:paraId="5DF1BC60" w14:textId="77777777" w:rsidTr="00E337EB">
        <w:tc>
          <w:tcPr>
            <w:tcW w:w="1809" w:type="dxa"/>
          </w:tcPr>
          <w:p w14:paraId="7624AAC1" w14:textId="77777777" w:rsidR="006F0D8D" w:rsidRPr="00AD7A94" w:rsidRDefault="006F0D8D" w:rsidP="00D56EA9">
            <w:pPr>
              <w:spacing w:after="0" w:line="240" w:lineRule="auto"/>
              <w:jc w:val="center"/>
              <w:rPr>
                <w:rFonts w:ascii="Times New Roman" w:hAnsi="Times New Roman"/>
                <w:iCs/>
                <w:sz w:val="20"/>
                <w:szCs w:val="20"/>
              </w:rPr>
            </w:pPr>
            <w:r>
              <w:rPr>
                <w:rFonts w:ascii="Times New Roman" w:hAnsi="Times New Roman"/>
                <w:iCs/>
                <w:sz w:val="20"/>
                <w:szCs w:val="20"/>
              </w:rPr>
              <w:t>УК-7</w:t>
            </w:r>
          </w:p>
        </w:tc>
        <w:tc>
          <w:tcPr>
            <w:tcW w:w="8647" w:type="dxa"/>
          </w:tcPr>
          <w:p w14:paraId="77B7B6EE"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поддерживать должный уровень физической подготовленности для обеспечения полноценной социальной и профессиональной деятельности</w:t>
            </w:r>
          </w:p>
        </w:tc>
      </w:tr>
      <w:tr w:rsidR="006F0D8D" w:rsidRPr="00AD7A94" w14:paraId="3E2BFF8F" w14:textId="77777777" w:rsidTr="00E337EB">
        <w:tc>
          <w:tcPr>
            <w:tcW w:w="1809" w:type="dxa"/>
          </w:tcPr>
          <w:p w14:paraId="1DD488B7" w14:textId="77777777" w:rsidR="006F0D8D" w:rsidRDefault="006F0D8D" w:rsidP="00D56EA9">
            <w:pPr>
              <w:jc w:val="center"/>
            </w:pPr>
            <w:r>
              <w:rPr>
                <w:rFonts w:ascii="Times New Roman" w:hAnsi="Times New Roman"/>
                <w:iCs/>
                <w:sz w:val="20"/>
                <w:szCs w:val="20"/>
              </w:rPr>
              <w:t>УК-8</w:t>
            </w:r>
          </w:p>
        </w:tc>
        <w:tc>
          <w:tcPr>
            <w:tcW w:w="8647" w:type="dxa"/>
          </w:tcPr>
          <w:p w14:paraId="7D8DA626" w14:textId="77777777" w:rsidR="006F0D8D" w:rsidRPr="006F0D8D" w:rsidRDefault="006F0D8D" w:rsidP="00D56EA9">
            <w:pPr>
              <w:spacing w:after="0" w:line="240" w:lineRule="auto"/>
              <w:jc w:val="both"/>
              <w:rPr>
                <w:rFonts w:ascii="Times New Roman" w:hAnsi="Times New Roman"/>
                <w:color w:val="000000"/>
                <w:sz w:val="20"/>
                <w:szCs w:val="20"/>
                <w:lang w:eastAsia="ru-RU"/>
              </w:rPr>
            </w:pPr>
            <w:r w:rsidRPr="006F0D8D">
              <w:rPr>
                <w:rFonts w:ascii="Times New Roman" w:hAnsi="Times New Roman"/>
                <w:color w:val="000000"/>
                <w:sz w:val="20"/>
                <w:szCs w:val="20"/>
                <w:lang w:eastAsia="ru-RU"/>
              </w:rPr>
              <w:t>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r>
      <w:tr w:rsidR="006F0D8D" w:rsidRPr="00AD7A94" w14:paraId="612D5450" w14:textId="77777777" w:rsidTr="00E337EB">
        <w:tc>
          <w:tcPr>
            <w:tcW w:w="1809" w:type="dxa"/>
          </w:tcPr>
          <w:p w14:paraId="38F7DF40" w14:textId="77777777" w:rsidR="006F0D8D" w:rsidRDefault="006F0D8D" w:rsidP="00D56EA9">
            <w:pPr>
              <w:jc w:val="center"/>
            </w:pPr>
            <w:r>
              <w:rPr>
                <w:rFonts w:ascii="Times New Roman" w:hAnsi="Times New Roman"/>
                <w:iCs/>
                <w:sz w:val="20"/>
                <w:szCs w:val="20"/>
              </w:rPr>
              <w:t>УК-9</w:t>
            </w:r>
          </w:p>
        </w:tc>
        <w:tc>
          <w:tcPr>
            <w:tcW w:w="8647" w:type="dxa"/>
          </w:tcPr>
          <w:p w14:paraId="183C6CF9" w14:textId="77777777" w:rsidR="006F0D8D" w:rsidRPr="006F0D8D" w:rsidRDefault="006F0D8D" w:rsidP="00D56EA9">
            <w:pPr>
              <w:pStyle w:val="Default"/>
              <w:rPr>
                <w:sz w:val="20"/>
                <w:szCs w:val="20"/>
              </w:rPr>
            </w:pPr>
            <w:r w:rsidRPr="006F0D8D">
              <w:rPr>
                <w:rFonts w:eastAsia="Times New Roman"/>
                <w:sz w:val="20"/>
                <w:szCs w:val="20"/>
                <w:lang w:eastAsia="ru-RU"/>
              </w:rPr>
              <w:t>Способен использовать базовые дефектологические знания в социальной и профессиональной сферах</w:t>
            </w:r>
          </w:p>
        </w:tc>
      </w:tr>
      <w:tr w:rsidR="006F0D8D" w:rsidRPr="00AD7A94" w14:paraId="7D146A6B" w14:textId="77777777" w:rsidTr="00E337EB">
        <w:tc>
          <w:tcPr>
            <w:tcW w:w="1809" w:type="dxa"/>
          </w:tcPr>
          <w:p w14:paraId="23086252" w14:textId="77777777" w:rsidR="006F0D8D" w:rsidRDefault="006F0D8D" w:rsidP="00D56EA9">
            <w:pPr>
              <w:jc w:val="center"/>
            </w:pPr>
            <w:r>
              <w:rPr>
                <w:rFonts w:ascii="Times New Roman" w:hAnsi="Times New Roman"/>
                <w:iCs/>
                <w:sz w:val="20"/>
                <w:szCs w:val="20"/>
              </w:rPr>
              <w:t>УК-10</w:t>
            </w:r>
          </w:p>
        </w:tc>
        <w:tc>
          <w:tcPr>
            <w:tcW w:w="8647" w:type="dxa"/>
          </w:tcPr>
          <w:p w14:paraId="13B0B4CA"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принимать обоснованные экономические решения в различных областях жизнедеятельности</w:t>
            </w:r>
          </w:p>
        </w:tc>
      </w:tr>
      <w:tr w:rsidR="006F0D8D" w:rsidRPr="00AD7A94" w14:paraId="5E6A8078" w14:textId="77777777" w:rsidTr="00E337EB">
        <w:tc>
          <w:tcPr>
            <w:tcW w:w="1809" w:type="dxa"/>
          </w:tcPr>
          <w:p w14:paraId="13437E30" w14:textId="77777777" w:rsidR="006F0D8D" w:rsidRDefault="006F0D8D" w:rsidP="00D56EA9">
            <w:pPr>
              <w:jc w:val="center"/>
            </w:pPr>
            <w:r>
              <w:rPr>
                <w:rFonts w:ascii="Times New Roman" w:hAnsi="Times New Roman"/>
                <w:iCs/>
                <w:sz w:val="20"/>
                <w:szCs w:val="20"/>
              </w:rPr>
              <w:t>УК-11</w:t>
            </w:r>
          </w:p>
        </w:tc>
        <w:tc>
          <w:tcPr>
            <w:tcW w:w="8647" w:type="dxa"/>
          </w:tcPr>
          <w:p w14:paraId="1F4CBFE5"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формировать нетерпимое отношение к коррупционному поведению</w:t>
            </w:r>
          </w:p>
        </w:tc>
      </w:tr>
      <w:tr w:rsidR="006F0D8D" w:rsidRPr="00AD7A94" w14:paraId="4A891AF2" w14:textId="77777777" w:rsidTr="00E337EB">
        <w:tc>
          <w:tcPr>
            <w:tcW w:w="10456" w:type="dxa"/>
            <w:gridSpan w:val="2"/>
            <w:vAlign w:val="center"/>
          </w:tcPr>
          <w:p w14:paraId="36CF51FD" w14:textId="77777777" w:rsidR="006F0D8D" w:rsidRPr="00AD7A94" w:rsidRDefault="006F0D8D" w:rsidP="00D56EA9">
            <w:pPr>
              <w:spacing w:after="0" w:line="240" w:lineRule="auto"/>
              <w:jc w:val="center"/>
              <w:rPr>
                <w:rFonts w:ascii="Times New Roman" w:hAnsi="Times New Roman"/>
                <w:b/>
                <w:sz w:val="20"/>
                <w:szCs w:val="20"/>
              </w:rPr>
            </w:pPr>
            <w:r w:rsidRPr="00AD7A94">
              <w:rPr>
                <w:rFonts w:ascii="Times New Roman" w:hAnsi="Times New Roman"/>
                <w:i/>
                <w:sz w:val="20"/>
                <w:szCs w:val="20"/>
              </w:rPr>
              <w:t>Общепрофессиональные компетенции (ОПК)</w:t>
            </w:r>
          </w:p>
        </w:tc>
      </w:tr>
      <w:tr w:rsidR="006F0D8D" w:rsidRPr="00AD7A94" w14:paraId="67720458" w14:textId="77777777" w:rsidTr="00E337EB">
        <w:tc>
          <w:tcPr>
            <w:tcW w:w="1809" w:type="dxa"/>
          </w:tcPr>
          <w:p w14:paraId="08DB8D0F" w14:textId="77777777" w:rsidR="006F0D8D" w:rsidRPr="00AD7A94" w:rsidRDefault="006F0D8D" w:rsidP="00D56EA9">
            <w:pPr>
              <w:spacing w:after="0" w:line="240" w:lineRule="auto"/>
              <w:jc w:val="center"/>
              <w:rPr>
                <w:rFonts w:ascii="Times New Roman" w:hAnsi="Times New Roman"/>
                <w:iCs/>
                <w:sz w:val="20"/>
                <w:szCs w:val="20"/>
              </w:rPr>
            </w:pPr>
            <w:r w:rsidRPr="00AD7A94">
              <w:rPr>
                <w:rFonts w:ascii="Times New Roman" w:hAnsi="Times New Roman"/>
                <w:iCs/>
                <w:sz w:val="20"/>
                <w:szCs w:val="20"/>
              </w:rPr>
              <w:t>ОПК-1</w:t>
            </w:r>
          </w:p>
        </w:tc>
        <w:tc>
          <w:tcPr>
            <w:tcW w:w="8647" w:type="dxa"/>
          </w:tcPr>
          <w:p w14:paraId="69BF3570"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применять знания (на промежуточном уровне) экономической теории при решении прикладных задач</w:t>
            </w:r>
          </w:p>
        </w:tc>
      </w:tr>
      <w:tr w:rsidR="006F0D8D" w:rsidRPr="00AD7A94" w14:paraId="55FE5E0C" w14:textId="77777777" w:rsidTr="00E337EB">
        <w:tc>
          <w:tcPr>
            <w:tcW w:w="1809" w:type="dxa"/>
          </w:tcPr>
          <w:p w14:paraId="1C1D8B13" w14:textId="77777777" w:rsidR="006F0D8D" w:rsidRPr="00AD7A94" w:rsidRDefault="006F0D8D" w:rsidP="00D56EA9">
            <w:pPr>
              <w:spacing w:after="0" w:line="240" w:lineRule="auto"/>
              <w:jc w:val="center"/>
              <w:rPr>
                <w:rFonts w:ascii="Times New Roman" w:hAnsi="Times New Roman"/>
                <w:iCs/>
                <w:sz w:val="20"/>
                <w:szCs w:val="20"/>
              </w:rPr>
            </w:pPr>
            <w:r w:rsidRPr="00AD7A94">
              <w:rPr>
                <w:rFonts w:ascii="Times New Roman" w:hAnsi="Times New Roman"/>
                <w:iCs/>
                <w:sz w:val="20"/>
                <w:szCs w:val="20"/>
              </w:rPr>
              <w:t>ОПК- 3</w:t>
            </w:r>
          </w:p>
        </w:tc>
        <w:tc>
          <w:tcPr>
            <w:tcW w:w="8647" w:type="dxa"/>
          </w:tcPr>
          <w:p w14:paraId="346D08FB"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анализировать и содержательно объяснять природу экономических процессов на микро- и макроуровне</w:t>
            </w:r>
          </w:p>
        </w:tc>
      </w:tr>
      <w:tr w:rsidR="006F0D8D" w:rsidRPr="00AD7A94" w14:paraId="109B3602" w14:textId="77777777" w:rsidTr="00E337EB">
        <w:tc>
          <w:tcPr>
            <w:tcW w:w="10456" w:type="dxa"/>
            <w:gridSpan w:val="2"/>
            <w:vAlign w:val="center"/>
          </w:tcPr>
          <w:p w14:paraId="1A6ADC89" w14:textId="77777777" w:rsidR="006F0D8D" w:rsidRPr="00AD7A94" w:rsidRDefault="006F0D8D" w:rsidP="00D56EA9">
            <w:pPr>
              <w:spacing w:after="0" w:line="240" w:lineRule="auto"/>
              <w:jc w:val="center"/>
              <w:rPr>
                <w:rFonts w:ascii="Times New Roman" w:hAnsi="Times New Roman"/>
                <w:b/>
                <w:sz w:val="20"/>
                <w:szCs w:val="20"/>
              </w:rPr>
            </w:pPr>
            <w:r w:rsidRPr="00AD7A94">
              <w:rPr>
                <w:rFonts w:ascii="Times New Roman" w:hAnsi="Times New Roman"/>
                <w:i/>
                <w:sz w:val="20"/>
                <w:szCs w:val="20"/>
              </w:rPr>
              <w:t>Профессиональные компетенции (ПК)</w:t>
            </w:r>
          </w:p>
        </w:tc>
      </w:tr>
      <w:tr w:rsidR="006F0D8D" w:rsidRPr="00AD7A94" w14:paraId="3684EFC7" w14:textId="77777777" w:rsidTr="00E337EB">
        <w:tc>
          <w:tcPr>
            <w:tcW w:w="1809" w:type="dxa"/>
          </w:tcPr>
          <w:p w14:paraId="2D73B415" w14:textId="77777777" w:rsidR="006F0D8D" w:rsidRPr="00AD7A94" w:rsidRDefault="006F0D8D" w:rsidP="00D56EA9">
            <w:pPr>
              <w:spacing w:after="0" w:line="240" w:lineRule="auto"/>
              <w:jc w:val="center"/>
              <w:rPr>
                <w:rFonts w:ascii="Times New Roman" w:hAnsi="Times New Roman"/>
                <w:iCs/>
                <w:sz w:val="20"/>
                <w:szCs w:val="20"/>
              </w:rPr>
            </w:pPr>
            <w:r>
              <w:rPr>
                <w:rFonts w:ascii="Times New Roman" w:hAnsi="Times New Roman"/>
                <w:iCs/>
                <w:sz w:val="20"/>
                <w:szCs w:val="20"/>
              </w:rPr>
              <w:t>ПК-1</w:t>
            </w:r>
          </w:p>
        </w:tc>
        <w:tc>
          <w:tcPr>
            <w:tcW w:w="8647" w:type="dxa"/>
          </w:tcPr>
          <w:p w14:paraId="4AD05CCD" w14:textId="77777777" w:rsidR="006F0D8D" w:rsidRPr="00AD7A94" w:rsidRDefault="006F0D8D" w:rsidP="00D56EA9">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r>
      <w:tr w:rsidR="006F0D8D" w:rsidRPr="00AD7A94" w14:paraId="298FEBD4" w14:textId="77777777" w:rsidTr="00E337EB">
        <w:tc>
          <w:tcPr>
            <w:tcW w:w="1809" w:type="dxa"/>
          </w:tcPr>
          <w:p w14:paraId="24EF6DD3" w14:textId="77777777" w:rsidR="006F0D8D" w:rsidRPr="00AD7A94" w:rsidRDefault="006F0D8D" w:rsidP="00D56EA9">
            <w:pPr>
              <w:spacing w:after="0" w:line="240" w:lineRule="auto"/>
              <w:jc w:val="center"/>
              <w:rPr>
                <w:rFonts w:ascii="Times New Roman" w:hAnsi="Times New Roman"/>
                <w:iCs/>
                <w:sz w:val="20"/>
                <w:szCs w:val="20"/>
              </w:rPr>
            </w:pPr>
            <w:r>
              <w:rPr>
                <w:rFonts w:ascii="Times New Roman" w:hAnsi="Times New Roman"/>
                <w:iCs/>
                <w:sz w:val="20"/>
                <w:szCs w:val="20"/>
              </w:rPr>
              <w:t>ПК-4</w:t>
            </w:r>
          </w:p>
        </w:tc>
        <w:tc>
          <w:tcPr>
            <w:tcW w:w="8647" w:type="dxa"/>
          </w:tcPr>
          <w:p w14:paraId="10550AE7" w14:textId="77777777" w:rsidR="006F0D8D" w:rsidRPr="00AD7A94" w:rsidRDefault="006F0D8D" w:rsidP="00D56EA9">
            <w:pPr>
              <w:spacing w:after="0" w:line="240" w:lineRule="auto"/>
              <w:jc w:val="both"/>
              <w:rPr>
                <w:rFonts w:ascii="Times New Roman" w:hAnsi="Times New Roman"/>
                <w:iCs/>
                <w:sz w:val="20"/>
                <w:szCs w:val="20"/>
              </w:rPr>
            </w:pPr>
            <w:r>
              <w:rPr>
                <w:rFonts w:ascii="Times New Roman" w:hAnsi="Times New Roman"/>
                <w:color w:val="000000"/>
                <w:sz w:val="20"/>
                <w:szCs w:val="20"/>
              </w:rPr>
              <w:t>С</w:t>
            </w:r>
            <w:r w:rsidRPr="00F34FBC">
              <w:rPr>
                <w:rFonts w:ascii="Times New Roman" w:hAnsi="Times New Roman"/>
                <w:color w:val="000000"/>
                <w:sz w:val="20"/>
                <w:szCs w:val="20"/>
              </w:rPr>
              <w:t>пособен к выбору и 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r>
      <w:tr w:rsidR="006F0D8D" w:rsidRPr="00AD7A94" w14:paraId="27474018" w14:textId="77777777" w:rsidTr="00E337EB">
        <w:tc>
          <w:tcPr>
            <w:tcW w:w="1809" w:type="dxa"/>
          </w:tcPr>
          <w:p w14:paraId="1156E86E" w14:textId="77777777" w:rsidR="006F0D8D" w:rsidRPr="00AD7A94" w:rsidRDefault="006F0D8D" w:rsidP="00D56EA9">
            <w:pPr>
              <w:spacing w:after="0" w:line="240" w:lineRule="auto"/>
              <w:jc w:val="center"/>
              <w:rPr>
                <w:rFonts w:ascii="Times New Roman" w:hAnsi="Times New Roman"/>
                <w:iCs/>
                <w:sz w:val="20"/>
                <w:szCs w:val="20"/>
              </w:rPr>
            </w:pPr>
            <w:r>
              <w:rPr>
                <w:rFonts w:ascii="Times New Roman" w:hAnsi="Times New Roman"/>
                <w:iCs/>
                <w:sz w:val="20"/>
                <w:szCs w:val="20"/>
              </w:rPr>
              <w:t>ПК-5</w:t>
            </w:r>
          </w:p>
        </w:tc>
        <w:tc>
          <w:tcPr>
            <w:tcW w:w="8647" w:type="dxa"/>
          </w:tcPr>
          <w:p w14:paraId="4E1F7138" w14:textId="77777777" w:rsidR="006F0D8D" w:rsidRPr="00AD7A94" w:rsidRDefault="006F0D8D" w:rsidP="00D56EA9">
            <w:pPr>
              <w:spacing w:after="0" w:line="240" w:lineRule="auto"/>
              <w:jc w:val="both"/>
              <w:rPr>
                <w:rFonts w:ascii="Times New Roman" w:hAnsi="Times New Roman"/>
                <w:iCs/>
                <w:sz w:val="20"/>
                <w:szCs w:val="20"/>
              </w:rPr>
            </w:pPr>
            <w:r>
              <w:rPr>
                <w:rFonts w:ascii="Times New Roman" w:hAnsi="Times New Roman"/>
                <w:color w:val="000000"/>
                <w:sz w:val="20"/>
                <w:szCs w:val="20"/>
              </w:rPr>
              <w:t>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r>
    </w:tbl>
    <w:p w14:paraId="7372AEE2" w14:textId="77777777" w:rsidR="00703BF7" w:rsidRPr="00AD7A94" w:rsidRDefault="00703BF7" w:rsidP="00AD7A94">
      <w:pPr>
        <w:spacing w:after="0" w:line="240" w:lineRule="auto"/>
        <w:ind w:firstLine="567"/>
        <w:jc w:val="both"/>
        <w:rPr>
          <w:rFonts w:ascii="Times New Roman" w:hAnsi="Times New Roman"/>
          <w:b/>
          <w:sz w:val="20"/>
          <w:szCs w:val="20"/>
        </w:rPr>
      </w:pPr>
    </w:p>
    <w:p w14:paraId="11AC0FF6" w14:textId="77777777" w:rsidR="002F75A3" w:rsidRPr="00AD7A94" w:rsidRDefault="002F75A3" w:rsidP="00AD7A94">
      <w:pPr>
        <w:pStyle w:val="3"/>
        <w:rPr>
          <w:sz w:val="20"/>
          <w:szCs w:val="20"/>
        </w:rPr>
      </w:pPr>
      <w:bookmarkStart w:id="15" w:name="_Toc36663206"/>
      <w:bookmarkStart w:id="16" w:name="_Toc36663684"/>
      <w:bookmarkStart w:id="17" w:name="_Toc36674183"/>
      <w:r w:rsidRPr="00AD7A94">
        <w:rPr>
          <w:rStyle w:val="20"/>
          <w:b/>
          <w:bCs/>
          <w:sz w:val="20"/>
          <w:szCs w:val="20"/>
        </w:rPr>
        <w:t xml:space="preserve">2. Объем </w:t>
      </w:r>
      <w:bookmarkStart w:id="18" w:name="_Hlk36676322"/>
      <w:r w:rsidRPr="00AD7A94">
        <w:rPr>
          <w:rStyle w:val="30"/>
          <w:b/>
          <w:bCs/>
          <w:sz w:val="20"/>
          <w:szCs w:val="20"/>
        </w:rPr>
        <w:t>подготовки</w:t>
      </w:r>
      <w:r w:rsidRPr="00AD7A94">
        <w:rPr>
          <w:rStyle w:val="20"/>
          <w:b/>
          <w:bCs/>
          <w:sz w:val="20"/>
          <w:szCs w:val="20"/>
        </w:rPr>
        <w:t xml:space="preserve"> к сдаче и сдач</w:t>
      </w:r>
      <w:r w:rsidR="009B5996" w:rsidRPr="00AD7A94">
        <w:rPr>
          <w:rStyle w:val="20"/>
          <w:b/>
          <w:bCs/>
          <w:sz w:val="20"/>
          <w:szCs w:val="20"/>
        </w:rPr>
        <w:t>и</w:t>
      </w:r>
      <w:r w:rsidRPr="00AD7A94">
        <w:rPr>
          <w:rStyle w:val="20"/>
          <w:b/>
          <w:bCs/>
          <w:sz w:val="20"/>
          <w:szCs w:val="20"/>
        </w:rPr>
        <w:t xml:space="preserve"> государственного экзамена </w:t>
      </w:r>
      <w:bookmarkEnd w:id="18"/>
      <w:r w:rsidRPr="00AD7A94">
        <w:rPr>
          <w:rStyle w:val="20"/>
          <w:b/>
          <w:bCs/>
          <w:sz w:val="20"/>
          <w:szCs w:val="20"/>
        </w:rPr>
        <w:t>в зачетных единицах</w:t>
      </w:r>
      <w:bookmarkEnd w:id="15"/>
      <w:bookmarkEnd w:id="16"/>
      <w:r w:rsidRPr="00AD7A94">
        <w:rPr>
          <w:sz w:val="20"/>
          <w:szCs w:val="20"/>
        </w:rPr>
        <w:t xml:space="preserve"> и часах</w:t>
      </w:r>
      <w:bookmarkEnd w:id="17"/>
    </w:p>
    <w:p w14:paraId="10ED0D96" w14:textId="77777777" w:rsidR="00A65352" w:rsidRPr="00AD7A94" w:rsidRDefault="00A65352"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Общая трудоемкость подготовки к сдаче и сдачи государственного экзамена составляет 3 зачетные единицы, 108 часов.</w:t>
      </w:r>
    </w:p>
    <w:p w14:paraId="712EF653" w14:textId="77777777" w:rsidR="00A65352" w:rsidRPr="00AD7A94" w:rsidRDefault="00A65352"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Из них:</w:t>
      </w:r>
    </w:p>
    <w:p w14:paraId="31ACCF41" w14:textId="77777777" w:rsidR="00A65352" w:rsidRPr="00AD7A94" w:rsidRDefault="00A65352"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20 часов отводится на обзорные лекции;</w:t>
      </w:r>
    </w:p>
    <w:p w14:paraId="4D97C941" w14:textId="77777777" w:rsidR="00A65352" w:rsidRPr="00AD7A94" w:rsidRDefault="00A65352"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9 часов отводится на контроль самостоятельной работы (КСР);</w:t>
      </w:r>
    </w:p>
    <w:p w14:paraId="531097E1" w14:textId="77777777" w:rsidR="00A65352" w:rsidRPr="00AD7A94" w:rsidRDefault="00A65352"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79 часов отводится на самостоятельную работу.</w:t>
      </w:r>
    </w:p>
    <w:p w14:paraId="3E9F87B4" w14:textId="77777777" w:rsidR="008F6137" w:rsidRPr="00AD7A94" w:rsidRDefault="008F6137" w:rsidP="00AD7A94">
      <w:pPr>
        <w:spacing w:after="0" w:line="240" w:lineRule="auto"/>
        <w:ind w:firstLine="567"/>
        <w:jc w:val="both"/>
        <w:rPr>
          <w:rFonts w:ascii="Times New Roman" w:hAnsi="Times New Roman"/>
          <w:sz w:val="20"/>
          <w:szCs w:val="20"/>
        </w:rPr>
      </w:pPr>
    </w:p>
    <w:p w14:paraId="0925CCA0" w14:textId="77777777" w:rsidR="002F75A3" w:rsidRPr="00AD7A94" w:rsidRDefault="002F75A3" w:rsidP="00AD7A94">
      <w:pPr>
        <w:pStyle w:val="3"/>
        <w:rPr>
          <w:sz w:val="20"/>
          <w:szCs w:val="20"/>
        </w:rPr>
      </w:pPr>
      <w:bookmarkStart w:id="19" w:name="_Toc36663207"/>
      <w:bookmarkStart w:id="20" w:name="_Toc36663685"/>
      <w:bookmarkStart w:id="21" w:name="_Toc36674184"/>
      <w:r w:rsidRPr="00AD7A94">
        <w:rPr>
          <w:sz w:val="20"/>
          <w:szCs w:val="20"/>
        </w:rPr>
        <w:t>3. Форма проведения государственного экзамена</w:t>
      </w:r>
      <w:bookmarkEnd w:id="19"/>
      <w:bookmarkEnd w:id="20"/>
      <w:bookmarkEnd w:id="21"/>
    </w:p>
    <w:p w14:paraId="0A27CD80" w14:textId="18252BA1" w:rsidR="00713F58" w:rsidRPr="00AD7A94" w:rsidRDefault="00713F58" w:rsidP="00AD7A94">
      <w:pPr>
        <w:autoSpaceDE w:val="0"/>
        <w:autoSpaceDN w:val="0"/>
        <w:adjustRightInd w:val="0"/>
        <w:spacing w:after="0" w:line="240" w:lineRule="auto"/>
        <w:ind w:firstLine="709"/>
        <w:contextualSpacing/>
        <w:jc w:val="both"/>
        <w:rPr>
          <w:rFonts w:ascii="Times New Roman" w:hAnsi="Times New Roman"/>
          <w:sz w:val="20"/>
          <w:szCs w:val="20"/>
          <w:lang w:eastAsia="ru-RU"/>
        </w:rPr>
      </w:pPr>
      <w:r w:rsidRPr="00AD7A94">
        <w:rPr>
          <w:rFonts w:ascii="Times New Roman" w:hAnsi="Times New Roman"/>
          <w:sz w:val="20"/>
          <w:szCs w:val="20"/>
        </w:rPr>
        <w:t>Государственный экзамен проводится</w:t>
      </w:r>
      <w:r w:rsidR="007C14F7">
        <w:rPr>
          <w:rFonts w:ascii="Times New Roman" w:hAnsi="Times New Roman"/>
          <w:sz w:val="20"/>
          <w:szCs w:val="20"/>
        </w:rPr>
        <w:t xml:space="preserve"> как </w:t>
      </w:r>
      <w:r w:rsidRPr="00AD7A94">
        <w:rPr>
          <w:rFonts w:ascii="Times New Roman" w:hAnsi="Times New Roman"/>
          <w:sz w:val="20"/>
          <w:szCs w:val="20"/>
          <w:lang w:eastAsia="ru-RU"/>
        </w:rPr>
        <w:t>в письменной форме</w:t>
      </w:r>
      <w:r w:rsidR="007C14F7">
        <w:rPr>
          <w:rFonts w:ascii="Times New Roman" w:hAnsi="Times New Roman"/>
          <w:sz w:val="20"/>
          <w:szCs w:val="20"/>
          <w:lang w:eastAsia="ru-RU"/>
        </w:rPr>
        <w:t>, так и на компьютерах</w:t>
      </w:r>
      <w:r w:rsidRPr="00AD7A94">
        <w:rPr>
          <w:rFonts w:ascii="Times New Roman" w:hAnsi="Times New Roman"/>
          <w:sz w:val="20"/>
          <w:szCs w:val="20"/>
          <w:lang w:eastAsia="ru-RU"/>
        </w:rPr>
        <w:t xml:space="preserve"> </w:t>
      </w:r>
      <w:r w:rsidRPr="00AD7A94">
        <w:rPr>
          <w:rFonts w:ascii="Times New Roman" w:hAnsi="Times New Roman"/>
          <w:b/>
          <w:color w:val="7030A0"/>
          <w:sz w:val="20"/>
          <w:szCs w:val="20"/>
          <w:lang w:eastAsia="ru-RU"/>
        </w:rPr>
        <w:t>в один день</w:t>
      </w:r>
      <w:r w:rsidRPr="00AD7A94">
        <w:rPr>
          <w:rFonts w:ascii="Times New Roman" w:hAnsi="Times New Roman"/>
          <w:sz w:val="20"/>
          <w:szCs w:val="20"/>
          <w:lang w:eastAsia="ru-RU"/>
        </w:rPr>
        <w:t xml:space="preserve"> и включает в себя три типа заданий (три этапа) – тестовые задания, задачи, кейс. Экзаменационный билет включает в себя 35 тестовых заданий, 3 задачи и 1 кейс. Максимальное количество баллов за тестовые задания составляет 35 баллов, за задачи -15 баллов, за кейс – 50 баллов.</w:t>
      </w:r>
    </w:p>
    <w:p w14:paraId="340363E5" w14:textId="144BC97D" w:rsidR="00713F58" w:rsidRPr="00AD7A94" w:rsidRDefault="00713F58" w:rsidP="00AD7A94">
      <w:pPr>
        <w:autoSpaceDE w:val="0"/>
        <w:autoSpaceDN w:val="0"/>
        <w:adjustRightInd w:val="0"/>
        <w:spacing w:after="0" w:line="240" w:lineRule="auto"/>
        <w:ind w:firstLine="709"/>
        <w:contextualSpacing/>
        <w:jc w:val="both"/>
        <w:rPr>
          <w:rFonts w:ascii="Times New Roman" w:hAnsi="Times New Roman"/>
          <w:sz w:val="20"/>
          <w:szCs w:val="20"/>
          <w:lang w:eastAsia="ru-RU"/>
        </w:rPr>
      </w:pPr>
      <w:r w:rsidRPr="00AD7A94">
        <w:rPr>
          <w:rFonts w:ascii="Times New Roman" w:hAnsi="Times New Roman"/>
          <w:sz w:val="20"/>
          <w:szCs w:val="20"/>
          <w:lang w:eastAsia="ru-RU"/>
        </w:rPr>
        <w:t>Максимальное количество баллов за государственный экзамен - 100 баллов.</w:t>
      </w:r>
    </w:p>
    <w:p w14:paraId="011C0B1B" w14:textId="77777777" w:rsidR="00713F58" w:rsidRPr="00AD7A94" w:rsidRDefault="00713F58" w:rsidP="00AD7A94">
      <w:pPr>
        <w:autoSpaceDE w:val="0"/>
        <w:autoSpaceDN w:val="0"/>
        <w:adjustRightInd w:val="0"/>
        <w:spacing w:after="0" w:line="240" w:lineRule="auto"/>
        <w:ind w:firstLine="709"/>
        <w:contextualSpacing/>
        <w:jc w:val="both"/>
        <w:rPr>
          <w:rFonts w:ascii="Times New Roman" w:hAnsi="Times New Roman"/>
          <w:sz w:val="20"/>
          <w:szCs w:val="20"/>
        </w:rPr>
      </w:pPr>
    </w:p>
    <w:p w14:paraId="2BE2C627" w14:textId="77777777" w:rsidR="00C25633" w:rsidRPr="00AD7A94" w:rsidRDefault="00C25633" w:rsidP="00AD7A94">
      <w:pPr>
        <w:pStyle w:val="3"/>
        <w:rPr>
          <w:sz w:val="20"/>
          <w:szCs w:val="20"/>
        </w:rPr>
      </w:pPr>
      <w:bookmarkStart w:id="22" w:name="_Hlk36679804"/>
      <w:r w:rsidRPr="00AD7A94">
        <w:rPr>
          <w:sz w:val="20"/>
          <w:szCs w:val="20"/>
        </w:rPr>
        <w:t xml:space="preserve">4. Список дисциплин </w:t>
      </w:r>
      <w:r w:rsidR="00565045" w:rsidRPr="00AD7A94">
        <w:rPr>
          <w:sz w:val="20"/>
          <w:szCs w:val="20"/>
        </w:rPr>
        <w:t xml:space="preserve">(модулей) </w:t>
      </w:r>
      <w:r w:rsidRPr="00AD7A94">
        <w:rPr>
          <w:sz w:val="20"/>
          <w:szCs w:val="20"/>
        </w:rPr>
        <w:t xml:space="preserve">и практик </w:t>
      </w:r>
      <w:r w:rsidR="00565045" w:rsidRPr="00AD7A94">
        <w:rPr>
          <w:sz w:val="20"/>
          <w:szCs w:val="20"/>
        </w:rPr>
        <w:t>ОПОП ВО</w:t>
      </w:r>
      <w:r w:rsidRPr="00AD7A94">
        <w:rPr>
          <w:sz w:val="20"/>
          <w:szCs w:val="20"/>
        </w:rPr>
        <w:t>, материалы которых вынесены на государственный экзамен</w:t>
      </w:r>
      <w:bookmarkEnd w:id="22"/>
    </w:p>
    <w:p w14:paraId="35D89A9D"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 Макроэкономика 1, 2</w:t>
      </w:r>
    </w:p>
    <w:p w14:paraId="51B05336"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2. М</w:t>
      </w:r>
      <w:r w:rsidR="00577B0C" w:rsidRPr="00AD7A94">
        <w:rPr>
          <w:rFonts w:ascii="Times New Roman" w:hAnsi="Times New Roman"/>
          <w:sz w:val="20"/>
          <w:szCs w:val="20"/>
        </w:rPr>
        <w:t>и</w:t>
      </w:r>
      <w:r w:rsidRPr="00AD7A94">
        <w:rPr>
          <w:rFonts w:ascii="Times New Roman" w:hAnsi="Times New Roman"/>
          <w:sz w:val="20"/>
          <w:szCs w:val="20"/>
        </w:rPr>
        <w:t>кроэкономика 1, 2</w:t>
      </w:r>
    </w:p>
    <w:p w14:paraId="74751C6D"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3. Финансы</w:t>
      </w:r>
    </w:p>
    <w:p w14:paraId="4BD06B52"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4. Налогообложение</w:t>
      </w:r>
    </w:p>
    <w:p w14:paraId="15B20E05"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5. Мировая </w:t>
      </w:r>
      <w:r w:rsidR="00E337EB">
        <w:rPr>
          <w:rFonts w:ascii="Times New Roman" w:hAnsi="Times New Roman"/>
          <w:sz w:val="20"/>
          <w:szCs w:val="20"/>
        </w:rPr>
        <w:t xml:space="preserve">и региональная </w:t>
      </w:r>
      <w:r w:rsidRPr="00AD7A94">
        <w:rPr>
          <w:rFonts w:ascii="Times New Roman" w:hAnsi="Times New Roman"/>
          <w:sz w:val="20"/>
          <w:szCs w:val="20"/>
        </w:rPr>
        <w:t>экономика</w:t>
      </w:r>
    </w:p>
    <w:p w14:paraId="6AD09880"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6. Основы бухгалтерского учета</w:t>
      </w:r>
    </w:p>
    <w:p w14:paraId="5F7759AA"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7. Экономика организаций</w:t>
      </w:r>
    </w:p>
    <w:p w14:paraId="00B7AFA5"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8. Статистика </w:t>
      </w:r>
    </w:p>
    <w:p w14:paraId="21D9FB19"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9. Эконометрика</w:t>
      </w:r>
    </w:p>
    <w:p w14:paraId="4282C3BA"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10. Безопасность жизнедеятельности</w:t>
      </w:r>
    </w:p>
    <w:p w14:paraId="2D9B8D27" w14:textId="77777777" w:rsidR="000E0697" w:rsidRPr="00AD7A94" w:rsidRDefault="000E0697"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11. Физическая культура и спорт</w:t>
      </w:r>
    </w:p>
    <w:p w14:paraId="4382D368" w14:textId="77777777" w:rsidR="00B0592C" w:rsidRPr="00AD7A94" w:rsidRDefault="00B0592C"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12. Экономика и организация </w:t>
      </w:r>
      <w:r w:rsidR="005873E9">
        <w:rPr>
          <w:rFonts w:ascii="Times New Roman" w:hAnsi="Times New Roman"/>
          <w:sz w:val="20"/>
          <w:szCs w:val="20"/>
        </w:rPr>
        <w:t xml:space="preserve">отраслевых </w:t>
      </w:r>
      <w:r w:rsidRPr="00AD7A94">
        <w:rPr>
          <w:rFonts w:ascii="Times New Roman" w:hAnsi="Times New Roman"/>
          <w:sz w:val="20"/>
          <w:szCs w:val="20"/>
        </w:rPr>
        <w:t>производств</w:t>
      </w:r>
    </w:p>
    <w:p w14:paraId="0CF50624" w14:textId="77777777" w:rsidR="00B0592C" w:rsidRPr="00AD7A94" w:rsidRDefault="00B0592C"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lastRenderedPageBreak/>
        <w:t>13. Анализ эффективности бизнес-процессов</w:t>
      </w:r>
    </w:p>
    <w:p w14:paraId="2EF93FE3" w14:textId="77777777" w:rsidR="00427FFE" w:rsidRPr="00AD7A94" w:rsidRDefault="00427FFE"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14. </w:t>
      </w:r>
      <w:r w:rsidR="005873E9">
        <w:rPr>
          <w:rFonts w:ascii="Times New Roman" w:hAnsi="Times New Roman"/>
          <w:sz w:val="20"/>
          <w:szCs w:val="20"/>
        </w:rPr>
        <w:t>Ресурсы и энергосбережение</w:t>
      </w:r>
    </w:p>
    <w:p w14:paraId="2B14B2C5" w14:textId="77777777" w:rsidR="00120322" w:rsidRPr="00AD7A94" w:rsidRDefault="00120322" w:rsidP="00AD7A94">
      <w:pPr>
        <w:spacing w:after="0" w:line="240" w:lineRule="auto"/>
        <w:ind w:firstLine="567"/>
        <w:jc w:val="both"/>
        <w:rPr>
          <w:rFonts w:ascii="Times New Roman" w:hAnsi="Times New Roman"/>
          <w:color w:val="FF0000"/>
          <w:sz w:val="20"/>
          <w:szCs w:val="20"/>
        </w:rPr>
      </w:pPr>
    </w:p>
    <w:p w14:paraId="541AF819" w14:textId="77777777" w:rsidR="002F75A3" w:rsidRPr="00AD7A94" w:rsidRDefault="00C25633" w:rsidP="00AD7A94">
      <w:pPr>
        <w:pStyle w:val="3"/>
        <w:rPr>
          <w:sz w:val="20"/>
          <w:szCs w:val="20"/>
        </w:rPr>
      </w:pPr>
      <w:bookmarkStart w:id="23" w:name="_Toc36663208"/>
      <w:bookmarkStart w:id="24" w:name="_Toc36663686"/>
      <w:bookmarkStart w:id="25" w:name="_Toc36674185"/>
      <w:r w:rsidRPr="00AD7A94">
        <w:rPr>
          <w:sz w:val="20"/>
          <w:szCs w:val="20"/>
        </w:rPr>
        <w:t>5</w:t>
      </w:r>
      <w:r w:rsidR="002F75A3" w:rsidRPr="00AD7A94">
        <w:rPr>
          <w:sz w:val="20"/>
          <w:szCs w:val="20"/>
        </w:rPr>
        <w:t xml:space="preserve">. Фонд </w:t>
      </w:r>
      <w:bookmarkStart w:id="26" w:name="_Hlk36676355"/>
      <w:r w:rsidR="002F75A3" w:rsidRPr="00AD7A94">
        <w:rPr>
          <w:sz w:val="20"/>
          <w:szCs w:val="20"/>
        </w:rPr>
        <w:t>оценочных средств</w:t>
      </w:r>
      <w:bookmarkEnd w:id="23"/>
      <w:bookmarkEnd w:id="24"/>
      <w:r w:rsidR="00AF6E60" w:rsidRPr="00AD7A94">
        <w:rPr>
          <w:sz w:val="20"/>
          <w:szCs w:val="20"/>
        </w:rPr>
        <w:t xml:space="preserve"> по подготовке к сдаче и сдач</w:t>
      </w:r>
      <w:r w:rsidR="00FB5DAC" w:rsidRPr="00AD7A94">
        <w:rPr>
          <w:sz w:val="20"/>
          <w:szCs w:val="20"/>
        </w:rPr>
        <w:t>а</w:t>
      </w:r>
      <w:r w:rsidR="00AF6E60" w:rsidRPr="00AD7A94">
        <w:rPr>
          <w:sz w:val="20"/>
          <w:szCs w:val="20"/>
        </w:rPr>
        <w:t xml:space="preserve"> государственного экзамена</w:t>
      </w:r>
      <w:bookmarkEnd w:id="25"/>
      <w:bookmarkEnd w:id="26"/>
    </w:p>
    <w:p w14:paraId="29ACAA54"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Фонд оценочных средств по подготовке к сдаче и сдаче государственного экзамена включает в себя следующие компоненты:</w:t>
      </w:r>
    </w:p>
    <w:p w14:paraId="600F2AC9" w14:textId="3A7D8C3D"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 соответствие компетенций </w:t>
      </w:r>
      <w:r w:rsidR="005873E9">
        <w:rPr>
          <w:rFonts w:ascii="Times New Roman" w:hAnsi="Times New Roman"/>
          <w:sz w:val="20"/>
          <w:szCs w:val="20"/>
        </w:rPr>
        <w:t>индикаторам достижения компетенций</w:t>
      </w:r>
      <w:r w:rsidRPr="00AD7A94">
        <w:rPr>
          <w:rFonts w:ascii="Times New Roman" w:hAnsi="Times New Roman"/>
          <w:sz w:val="20"/>
          <w:szCs w:val="20"/>
        </w:rPr>
        <w:t>;</w:t>
      </w:r>
    </w:p>
    <w:p w14:paraId="40E94BCB"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критерии оценивания сформированности компетенций;</w:t>
      </w:r>
    </w:p>
    <w:p w14:paraId="510D7E5E"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механизм формирования оценки за государственный экзамен;</w:t>
      </w:r>
    </w:p>
    <w:p w14:paraId="0DB5AAE7"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оценочные средства;</w:t>
      </w:r>
    </w:p>
    <w:p w14:paraId="0D6A0FBA"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описание процедуры оценивания;</w:t>
      </w:r>
    </w:p>
    <w:p w14:paraId="38EA01B3"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критерии оценивания.</w:t>
      </w:r>
    </w:p>
    <w:p w14:paraId="04501389" w14:textId="77777777" w:rsidR="00DF57EA" w:rsidRPr="00AD7A94" w:rsidRDefault="00DF57EA" w:rsidP="00AD7A94">
      <w:pPr>
        <w:spacing w:after="0" w:line="240" w:lineRule="auto"/>
        <w:ind w:firstLine="567"/>
        <w:jc w:val="both"/>
        <w:rPr>
          <w:rFonts w:ascii="Times New Roman" w:hAnsi="Times New Roman"/>
          <w:bCs/>
          <w:sz w:val="20"/>
          <w:szCs w:val="20"/>
        </w:rPr>
      </w:pPr>
      <w:r w:rsidRPr="00AD7A94">
        <w:rPr>
          <w:rFonts w:ascii="Times New Roman" w:hAnsi="Times New Roman"/>
          <w:sz w:val="20"/>
          <w:szCs w:val="20"/>
        </w:rPr>
        <w:t xml:space="preserve">Фонд оценочных средств </w:t>
      </w:r>
      <w:bookmarkStart w:id="27" w:name="_Hlk36673978"/>
      <w:r w:rsidRPr="00AD7A94">
        <w:rPr>
          <w:rFonts w:ascii="Times New Roman" w:hAnsi="Times New Roman"/>
          <w:sz w:val="20"/>
          <w:szCs w:val="20"/>
        </w:rPr>
        <w:t>по п</w:t>
      </w:r>
      <w:r w:rsidRPr="00AD7A94">
        <w:rPr>
          <w:rFonts w:ascii="Times New Roman" w:hAnsi="Times New Roman"/>
          <w:bCs/>
          <w:sz w:val="20"/>
          <w:szCs w:val="20"/>
        </w:rPr>
        <w:t xml:space="preserve">одготовке к сдаче и сдаче государственного экзамена </w:t>
      </w:r>
      <w:bookmarkEnd w:id="27"/>
      <w:r w:rsidRPr="00AD7A94">
        <w:rPr>
          <w:rFonts w:ascii="Times New Roman" w:hAnsi="Times New Roman"/>
          <w:bCs/>
          <w:sz w:val="20"/>
          <w:szCs w:val="20"/>
        </w:rPr>
        <w:t>представлен в Приложении 1 к данной программе.</w:t>
      </w:r>
    </w:p>
    <w:p w14:paraId="0F0A2AA4" w14:textId="77777777" w:rsidR="00DF57EA" w:rsidRPr="00AD7A94" w:rsidRDefault="00DF57EA"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Макет оценочного листа сдачи государственного экзамена для обучающихся очной и очно-заочной форм обучения представлен в Приложении 2 к данной программе.</w:t>
      </w:r>
    </w:p>
    <w:p w14:paraId="14128E14" w14:textId="77777777" w:rsidR="00DF57EA" w:rsidRPr="00AD7A94" w:rsidRDefault="00DF57EA" w:rsidP="00AD7A94">
      <w:pPr>
        <w:spacing w:after="0" w:line="240" w:lineRule="auto"/>
        <w:ind w:firstLine="567"/>
        <w:jc w:val="both"/>
        <w:rPr>
          <w:rFonts w:ascii="Times New Roman" w:hAnsi="Times New Roman"/>
          <w:sz w:val="20"/>
          <w:szCs w:val="20"/>
        </w:rPr>
      </w:pPr>
    </w:p>
    <w:p w14:paraId="26E14718" w14:textId="77777777" w:rsidR="003237F8" w:rsidRPr="00AD7A94" w:rsidRDefault="00C25633" w:rsidP="00AD7A94">
      <w:pPr>
        <w:pStyle w:val="3"/>
        <w:rPr>
          <w:sz w:val="20"/>
          <w:szCs w:val="20"/>
        </w:rPr>
      </w:pPr>
      <w:bookmarkStart w:id="28" w:name="_Toc36663209"/>
      <w:bookmarkStart w:id="29" w:name="_Toc36663687"/>
      <w:bookmarkStart w:id="30" w:name="_Toc36674186"/>
      <w:r w:rsidRPr="00AD7A94">
        <w:rPr>
          <w:sz w:val="20"/>
          <w:szCs w:val="20"/>
        </w:rPr>
        <w:t>6</w:t>
      </w:r>
      <w:r w:rsidR="002F75A3" w:rsidRPr="00AD7A94">
        <w:rPr>
          <w:sz w:val="20"/>
          <w:szCs w:val="20"/>
        </w:rPr>
        <w:t>. Методические рекомендации по подготовке к сдаче и сдач</w:t>
      </w:r>
      <w:r w:rsidR="00FB5DAC" w:rsidRPr="00AD7A94">
        <w:rPr>
          <w:sz w:val="20"/>
          <w:szCs w:val="20"/>
        </w:rPr>
        <w:t>а</w:t>
      </w:r>
      <w:r w:rsidR="002F75A3" w:rsidRPr="00AD7A94">
        <w:rPr>
          <w:sz w:val="20"/>
          <w:szCs w:val="20"/>
        </w:rPr>
        <w:t xml:space="preserve"> государственного экзамена</w:t>
      </w:r>
      <w:bookmarkEnd w:id="28"/>
      <w:bookmarkEnd w:id="29"/>
      <w:bookmarkEnd w:id="30"/>
    </w:p>
    <w:p w14:paraId="2B71358B" w14:textId="77777777" w:rsidR="0022670E" w:rsidRPr="00AD7A94" w:rsidRDefault="0022670E" w:rsidP="00AD7A94">
      <w:pPr>
        <w:autoSpaceDE w:val="0"/>
        <w:autoSpaceDN w:val="0"/>
        <w:adjustRightInd w:val="0"/>
        <w:spacing w:after="0" w:line="240" w:lineRule="auto"/>
        <w:ind w:firstLine="539"/>
        <w:contextualSpacing/>
        <w:jc w:val="both"/>
        <w:rPr>
          <w:rFonts w:ascii="Times New Roman" w:hAnsi="Times New Roman"/>
          <w:sz w:val="20"/>
          <w:szCs w:val="20"/>
          <w:lang w:eastAsia="ru-RU"/>
        </w:rPr>
      </w:pPr>
      <w:r w:rsidRPr="00AD7A94">
        <w:rPr>
          <w:rFonts w:ascii="Times New Roman" w:hAnsi="Times New Roman"/>
          <w:sz w:val="20"/>
          <w:szCs w:val="20"/>
          <w:lang w:eastAsia="ru-RU"/>
        </w:rPr>
        <w:t xml:space="preserve">Государственный экзамен проводится в соответствии с </w:t>
      </w:r>
      <w:r w:rsidRPr="00AD7A94">
        <w:rPr>
          <w:rFonts w:ascii="Times New Roman" w:hAnsi="Times New Roman"/>
          <w:sz w:val="20"/>
          <w:szCs w:val="20"/>
        </w:rPr>
        <w:t>«Программой государственного аттестационного испытания. Подготовка к сдаче и сдача государственного экзамена»</w:t>
      </w:r>
      <w:r w:rsidRPr="00AD7A94">
        <w:rPr>
          <w:rFonts w:ascii="Times New Roman" w:hAnsi="Times New Roman"/>
          <w:sz w:val="20"/>
          <w:szCs w:val="20"/>
          <w:lang w:eastAsia="ru-RU"/>
        </w:rPr>
        <w:t xml:space="preserve">, которая </w:t>
      </w:r>
      <w:r w:rsidR="005873E9" w:rsidRPr="00AD7A94">
        <w:rPr>
          <w:rFonts w:ascii="Times New Roman" w:hAnsi="Times New Roman"/>
          <w:sz w:val="20"/>
          <w:szCs w:val="20"/>
          <w:lang w:eastAsia="ru-RU"/>
        </w:rPr>
        <w:t>доводится до</w:t>
      </w:r>
      <w:r w:rsidRPr="00AD7A94">
        <w:rPr>
          <w:rFonts w:ascii="Times New Roman" w:hAnsi="Times New Roman"/>
          <w:sz w:val="20"/>
          <w:szCs w:val="20"/>
          <w:lang w:eastAsia="ru-RU"/>
        </w:rPr>
        <w:t xml:space="preserve"> сведения обучающихся не позднее чем за 6 месяцев до даты начала государственной итоговой аттестации. Перед государственным экзаменом проводится консультирование обучающихся по заданиям, включенным в программу государственного экзамена.</w:t>
      </w:r>
    </w:p>
    <w:p w14:paraId="311FD676" w14:textId="77777777" w:rsidR="0022670E" w:rsidRPr="00AD7A94" w:rsidRDefault="0022670E" w:rsidP="00AD7A94">
      <w:pPr>
        <w:autoSpaceDE w:val="0"/>
        <w:autoSpaceDN w:val="0"/>
        <w:spacing w:after="0" w:line="240" w:lineRule="auto"/>
        <w:ind w:firstLine="709"/>
        <w:contextualSpacing/>
        <w:jc w:val="both"/>
        <w:rPr>
          <w:rFonts w:ascii="Times New Roman" w:hAnsi="Times New Roman"/>
          <w:sz w:val="20"/>
          <w:szCs w:val="20"/>
          <w:lang w:eastAsia="ru-RU"/>
        </w:rPr>
      </w:pPr>
      <w:r w:rsidRPr="00AD7A94">
        <w:rPr>
          <w:rFonts w:ascii="Times New Roman" w:hAnsi="Times New Roman"/>
          <w:sz w:val="20"/>
          <w:szCs w:val="20"/>
          <w:lang w:eastAsia="ru-RU"/>
        </w:rPr>
        <w:t xml:space="preserve">Залогом успешной сдачи экзамена являются систематические, добросовестные занятия обучающегося на протяжении всего периода обучения. Однако это не исключает необходимости специальной работы непосредственно перед сдачей экзамена. Специфической задачей в этот период является повторение, обобщение и систематизация всего материала, который изучен в течение обучения. Начинать повторение рекомендуется за месяц-полтора до начала экзамена.  </w:t>
      </w:r>
    </w:p>
    <w:p w14:paraId="2D7332DA" w14:textId="77777777" w:rsidR="0022670E" w:rsidRPr="00AD7A94" w:rsidRDefault="0022670E" w:rsidP="00AD7A94">
      <w:pPr>
        <w:autoSpaceDE w:val="0"/>
        <w:autoSpaceDN w:val="0"/>
        <w:spacing w:after="0" w:line="240" w:lineRule="auto"/>
        <w:ind w:firstLine="709"/>
        <w:contextualSpacing/>
        <w:jc w:val="both"/>
        <w:rPr>
          <w:rFonts w:ascii="Times New Roman" w:hAnsi="Times New Roman"/>
          <w:sz w:val="20"/>
          <w:szCs w:val="20"/>
          <w:lang w:eastAsia="ru-RU"/>
        </w:rPr>
      </w:pPr>
      <w:r w:rsidRPr="00AD7A94">
        <w:rPr>
          <w:rFonts w:ascii="Times New Roman" w:hAnsi="Times New Roman"/>
          <w:sz w:val="20"/>
          <w:szCs w:val="20"/>
          <w:lang w:eastAsia="ru-RU"/>
        </w:rPr>
        <w:t xml:space="preserve">Прежде чем приступить к повторению, рекомендуется сначала внимательно изучить «Программу итоговой государственной аттестации. </w:t>
      </w:r>
      <w:r w:rsidRPr="00AD7A94">
        <w:rPr>
          <w:rFonts w:ascii="Times New Roman" w:hAnsi="Times New Roman"/>
          <w:sz w:val="20"/>
          <w:szCs w:val="20"/>
        </w:rPr>
        <w:t>Подготовка к сдаче и сдача государственного экзамена»</w:t>
      </w:r>
      <w:r w:rsidRPr="00AD7A94">
        <w:rPr>
          <w:rFonts w:ascii="Times New Roman" w:hAnsi="Times New Roman"/>
          <w:sz w:val="20"/>
          <w:szCs w:val="20"/>
          <w:lang w:eastAsia="ru-RU"/>
        </w:rPr>
        <w:t xml:space="preserve">, рекомендованную в ней литературу. В процессе повторения анализируются и систематизируются все знания, полученные в процессе освоения ОПОП ВО. Обзорные лекции и консультации необходимо использовать для углубления знаний, для восполнения пробелов и для разрешения всех возникших трудностей. </w:t>
      </w:r>
    </w:p>
    <w:p w14:paraId="3772A1B3" w14:textId="77777777" w:rsidR="00B0592C" w:rsidRPr="00AD7A94" w:rsidRDefault="0022670E" w:rsidP="00AD7A94">
      <w:pPr>
        <w:spacing w:after="0" w:line="240" w:lineRule="auto"/>
        <w:ind w:firstLine="539"/>
        <w:contextualSpacing/>
        <w:jc w:val="both"/>
        <w:rPr>
          <w:rFonts w:ascii="Times New Roman" w:hAnsi="Times New Roman"/>
          <w:sz w:val="20"/>
          <w:szCs w:val="20"/>
        </w:rPr>
      </w:pPr>
      <w:r w:rsidRPr="00AD7A94">
        <w:rPr>
          <w:rFonts w:ascii="Times New Roman" w:hAnsi="Times New Roman"/>
          <w:sz w:val="20"/>
          <w:szCs w:val="20"/>
        </w:rPr>
        <w:t xml:space="preserve">При подготовке к государственному экзамену следует обратить внимание на структуру экзаменационного билета, включающую </w:t>
      </w:r>
      <w:r w:rsidRPr="00AD7A94">
        <w:rPr>
          <w:rFonts w:ascii="Times New Roman" w:hAnsi="Times New Roman"/>
          <w:sz w:val="20"/>
          <w:szCs w:val="20"/>
          <w:lang w:eastAsia="ru-RU"/>
        </w:rPr>
        <w:t>тестовые задания</w:t>
      </w:r>
      <w:r w:rsidRPr="00AD7A94">
        <w:rPr>
          <w:rFonts w:ascii="Times New Roman" w:hAnsi="Times New Roman"/>
          <w:b/>
          <w:color w:val="FF0000"/>
          <w:sz w:val="20"/>
          <w:szCs w:val="20"/>
          <w:lang w:eastAsia="ru-RU"/>
        </w:rPr>
        <w:t xml:space="preserve"> </w:t>
      </w:r>
      <w:r w:rsidRPr="00AD7A94">
        <w:rPr>
          <w:rFonts w:ascii="Times New Roman" w:hAnsi="Times New Roman"/>
          <w:sz w:val="20"/>
          <w:szCs w:val="20"/>
          <w:lang w:eastAsia="ru-RU"/>
        </w:rPr>
        <w:t xml:space="preserve">и комплексные профессионально-ориентированные задания в форме задач и кейса. Тестовые задания предназначены для оценивания уровня освоения выпускником учебного теоретического материала. </w:t>
      </w:r>
      <w:r w:rsidRPr="00AD7A94">
        <w:rPr>
          <w:rFonts w:ascii="Times New Roman" w:hAnsi="Times New Roman"/>
          <w:sz w:val="20"/>
          <w:szCs w:val="20"/>
        </w:rPr>
        <w:t xml:space="preserve">Целью решения задач и кейса по профилю </w:t>
      </w:r>
      <w:r w:rsidR="00B0592C" w:rsidRPr="00AD7A94">
        <w:rPr>
          <w:rFonts w:ascii="Times New Roman" w:hAnsi="Times New Roman"/>
          <w:sz w:val="20"/>
          <w:szCs w:val="20"/>
        </w:rPr>
        <w:t xml:space="preserve">«Экономика предприятий и организаций» выступает преимущественно оценивание уровня умений и навыков выпускника в осуществлении расчетно-экономической, аналитической, научно-исследовательской, организационно-управленческой деятельности. </w:t>
      </w:r>
    </w:p>
    <w:p w14:paraId="43B214F6" w14:textId="77777777" w:rsidR="0022670E" w:rsidRPr="00AD7A94" w:rsidRDefault="0022670E" w:rsidP="00AD7A94">
      <w:pPr>
        <w:spacing w:after="0" w:line="240" w:lineRule="auto"/>
        <w:ind w:firstLine="539"/>
        <w:contextualSpacing/>
        <w:jc w:val="both"/>
        <w:rPr>
          <w:rFonts w:ascii="Times New Roman" w:hAnsi="Times New Roman"/>
          <w:sz w:val="20"/>
          <w:szCs w:val="20"/>
          <w:lang w:eastAsia="ru-RU"/>
        </w:rPr>
      </w:pPr>
    </w:p>
    <w:p w14:paraId="21DAFF68" w14:textId="77777777" w:rsidR="007368F6" w:rsidRPr="00AD7A94" w:rsidRDefault="00C25633" w:rsidP="00AD7A94">
      <w:pPr>
        <w:pStyle w:val="3"/>
        <w:rPr>
          <w:sz w:val="20"/>
          <w:szCs w:val="20"/>
        </w:rPr>
      </w:pPr>
      <w:bookmarkStart w:id="31" w:name="_Toc36663210"/>
      <w:bookmarkStart w:id="32" w:name="_Toc36663688"/>
      <w:bookmarkStart w:id="33" w:name="_Toc36674187"/>
      <w:r w:rsidRPr="00AD7A94">
        <w:rPr>
          <w:sz w:val="20"/>
          <w:szCs w:val="20"/>
        </w:rPr>
        <w:t>7</w:t>
      </w:r>
      <w:r w:rsidR="007368F6" w:rsidRPr="00AD7A94">
        <w:rPr>
          <w:sz w:val="20"/>
          <w:szCs w:val="20"/>
        </w:rPr>
        <w:t>. Список литературы, необходимой для подготовки к сдаче и сдач</w:t>
      </w:r>
      <w:r w:rsidR="00FB5DAC" w:rsidRPr="00AD7A94">
        <w:rPr>
          <w:sz w:val="20"/>
          <w:szCs w:val="20"/>
        </w:rPr>
        <w:t>а</w:t>
      </w:r>
      <w:r w:rsidR="007368F6" w:rsidRPr="00AD7A94">
        <w:rPr>
          <w:sz w:val="20"/>
          <w:szCs w:val="20"/>
        </w:rPr>
        <w:t xml:space="preserve"> государственного экзамена</w:t>
      </w:r>
      <w:bookmarkEnd w:id="31"/>
      <w:bookmarkEnd w:id="32"/>
      <w:bookmarkEnd w:id="33"/>
    </w:p>
    <w:p w14:paraId="6984EAAE" w14:textId="77777777" w:rsidR="008472A8" w:rsidRPr="00AD7A94" w:rsidRDefault="008472A8"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Подготовка к государственному экзамену предполагает изучение учебной литературы. Литература доступна обучающимся электронном виде – через электронные библиотечные системы на основании заключенных КФУ договоров с правообладателями</w:t>
      </w:r>
      <w:r w:rsidR="0022670E" w:rsidRPr="00AD7A94">
        <w:rPr>
          <w:rFonts w:ascii="Times New Roman" w:hAnsi="Times New Roman"/>
          <w:sz w:val="20"/>
          <w:szCs w:val="20"/>
        </w:rPr>
        <w:t xml:space="preserve">. </w:t>
      </w:r>
    </w:p>
    <w:p w14:paraId="2B2C145E" w14:textId="77777777" w:rsidR="006A4611" w:rsidRPr="005873E9" w:rsidRDefault="006A4611"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 </w:t>
      </w:r>
      <w:r w:rsidR="005873E9" w:rsidRPr="005873E9">
        <w:rPr>
          <w:rFonts w:ascii="Times New Roman" w:hAnsi="Times New Roman"/>
          <w:sz w:val="20"/>
          <w:szCs w:val="20"/>
        </w:rPr>
        <w:t>При использовании печатных изданий библиотечный фонд должен быть укомплектован ими из расчета не менее 0,25 экземпляра на каждого обучающегося из числа лиц, одновременно осуществляющих подготовку к сдаче и сдачу государственного экзамена по данной ОПОП</w:t>
      </w:r>
    </w:p>
    <w:p w14:paraId="551616FD" w14:textId="77777777" w:rsidR="007368F6" w:rsidRPr="00AD7A94" w:rsidRDefault="007368F6"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Список литературы, необходимой для подготовки к сдаче и сдачи государственного экзаме</w:t>
      </w:r>
      <w:r w:rsidR="00C83E19" w:rsidRPr="00AD7A94">
        <w:rPr>
          <w:rFonts w:ascii="Times New Roman" w:hAnsi="Times New Roman"/>
          <w:sz w:val="20"/>
          <w:szCs w:val="20"/>
        </w:rPr>
        <w:t xml:space="preserve">на, </w:t>
      </w:r>
      <w:r w:rsidRPr="00AD7A94">
        <w:rPr>
          <w:rFonts w:ascii="Times New Roman" w:hAnsi="Times New Roman"/>
          <w:sz w:val="20"/>
          <w:szCs w:val="20"/>
        </w:rPr>
        <w:t xml:space="preserve">представлен в Приложении </w:t>
      </w:r>
      <w:r w:rsidR="00612117" w:rsidRPr="00AD7A94">
        <w:rPr>
          <w:rFonts w:ascii="Times New Roman" w:hAnsi="Times New Roman"/>
          <w:sz w:val="20"/>
          <w:szCs w:val="20"/>
        </w:rPr>
        <w:t>3</w:t>
      </w:r>
      <w:r w:rsidRPr="00AD7A94">
        <w:rPr>
          <w:rFonts w:ascii="Times New Roman" w:hAnsi="Times New Roman"/>
          <w:sz w:val="20"/>
          <w:szCs w:val="20"/>
        </w:rPr>
        <w:t xml:space="preserve"> к данной программе.</w:t>
      </w:r>
    </w:p>
    <w:p w14:paraId="4B7CD4A1" w14:textId="77777777" w:rsidR="003900D1" w:rsidRPr="00AD7A94" w:rsidRDefault="003900D1" w:rsidP="00AD7A94">
      <w:pPr>
        <w:spacing w:after="0" w:line="240" w:lineRule="auto"/>
        <w:ind w:firstLine="567"/>
        <w:jc w:val="both"/>
        <w:rPr>
          <w:rFonts w:ascii="Times New Roman" w:hAnsi="Times New Roman"/>
          <w:b/>
          <w:bCs/>
          <w:sz w:val="20"/>
          <w:szCs w:val="20"/>
          <w:lang w:eastAsia="ru-RU"/>
        </w:rPr>
      </w:pPr>
    </w:p>
    <w:p w14:paraId="0EF613D6" w14:textId="77777777" w:rsidR="003900D1" w:rsidRPr="00AD7A94" w:rsidRDefault="00C25633" w:rsidP="00AD7A94">
      <w:pPr>
        <w:pStyle w:val="3"/>
        <w:rPr>
          <w:sz w:val="20"/>
          <w:szCs w:val="20"/>
          <w:lang w:eastAsia="ru-RU"/>
        </w:rPr>
      </w:pPr>
      <w:bookmarkStart w:id="34" w:name="_Toc36663211"/>
      <w:bookmarkStart w:id="35" w:name="_Toc36663689"/>
      <w:bookmarkStart w:id="36" w:name="_Toc36674188"/>
      <w:r w:rsidRPr="00AD7A94">
        <w:rPr>
          <w:sz w:val="20"/>
          <w:szCs w:val="20"/>
          <w:lang w:eastAsia="ru-RU"/>
        </w:rPr>
        <w:t>8</w:t>
      </w:r>
      <w:r w:rsidR="003900D1" w:rsidRPr="00AD7A94">
        <w:rPr>
          <w:sz w:val="20"/>
          <w:szCs w:val="20"/>
          <w:lang w:eastAsia="ru-RU"/>
        </w:rPr>
        <w:t>. Перечень ресурсов информационно-телекоммуникационной сети «Интернет», необходимых для подготовки к сдаче и сдач</w:t>
      </w:r>
      <w:r w:rsidR="00FB5DAC" w:rsidRPr="00AD7A94">
        <w:rPr>
          <w:sz w:val="20"/>
          <w:szCs w:val="20"/>
          <w:lang w:eastAsia="ru-RU"/>
        </w:rPr>
        <w:t>а</w:t>
      </w:r>
      <w:r w:rsidR="003900D1" w:rsidRPr="00AD7A94">
        <w:rPr>
          <w:sz w:val="20"/>
          <w:szCs w:val="20"/>
          <w:lang w:eastAsia="ru-RU"/>
        </w:rPr>
        <w:t xml:space="preserve"> государственного экзамена</w:t>
      </w:r>
      <w:bookmarkEnd w:id="34"/>
      <w:bookmarkEnd w:id="35"/>
      <w:bookmarkEnd w:id="3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EF4BA4" w:rsidRPr="00AD7A94" w14:paraId="1176BD70" w14:textId="77777777" w:rsidTr="00B17193">
        <w:tc>
          <w:tcPr>
            <w:tcW w:w="5068" w:type="dxa"/>
            <w:shd w:val="clear" w:color="auto" w:fill="auto"/>
          </w:tcPr>
          <w:p w14:paraId="1163A913" w14:textId="77777777" w:rsidR="00EF4BA4" w:rsidRPr="00AD7A94" w:rsidRDefault="00EF4BA4" w:rsidP="00AD7A94">
            <w:pPr>
              <w:spacing w:after="0" w:line="240" w:lineRule="auto"/>
              <w:jc w:val="center"/>
              <w:rPr>
                <w:rFonts w:ascii="Times New Roman" w:hAnsi="Times New Roman"/>
                <w:sz w:val="20"/>
                <w:szCs w:val="20"/>
                <w:lang w:val="en-US"/>
              </w:rPr>
            </w:pPr>
            <w:r w:rsidRPr="00AD7A94">
              <w:rPr>
                <w:rFonts w:ascii="Times New Roman" w:hAnsi="Times New Roman"/>
                <w:sz w:val="20"/>
                <w:szCs w:val="20"/>
              </w:rPr>
              <w:t>Наименование Интернет-ресурса</w:t>
            </w:r>
          </w:p>
        </w:tc>
        <w:tc>
          <w:tcPr>
            <w:tcW w:w="5069" w:type="dxa"/>
            <w:shd w:val="clear" w:color="auto" w:fill="auto"/>
          </w:tcPr>
          <w:p w14:paraId="3759F773" w14:textId="77777777" w:rsidR="00EF4BA4" w:rsidRPr="00AD7A94" w:rsidRDefault="00EF4BA4" w:rsidP="00AD7A94">
            <w:pPr>
              <w:spacing w:after="0" w:line="240" w:lineRule="auto"/>
              <w:jc w:val="center"/>
              <w:rPr>
                <w:rFonts w:ascii="Times New Roman" w:hAnsi="Times New Roman"/>
                <w:sz w:val="20"/>
                <w:szCs w:val="20"/>
                <w:lang w:val="en-US"/>
              </w:rPr>
            </w:pPr>
            <w:r w:rsidRPr="00AD7A94">
              <w:rPr>
                <w:rFonts w:ascii="Times New Roman" w:hAnsi="Times New Roman"/>
                <w:sz w:val="20"/>
                <w:szCs w:val="20"/>
                <w:lang w:val="en-US"/>
              </w:rPr>
              <w:t>URL</w:t>
            </w:r>
          </w:p>
        </w:tc>
      </w:tr>
      <w:tr w:rsidR="00EF4BA4" w:rsidRPr="00AD7A94" w14:paraId="0E648AC8" w14:textId="77777777" w:rsidTr="00B17193">
        <w:tc>
          <w:tcPr>
            <w:tcW w:w="5068" w:type="dxa"/>
            <w:shd w:val="clear" w:color="auto" w:fill="auto"/>
          </w:tcPr>
          <w:p w14:paraId="134E302E" w14:textId="77777777" w:rsidR="00EF4BA4" w:rsidRPr="00AD7A94" w:rsidRDefault="00EF4BA4" w:rsidP="00AD7A94">
            <w:pPr>
              <w:spacing w:after="0" w:line="240" w:lineRule="auto"/>
              <w:jc w:val="both"/>
              <w:rPr>
                <w:rFonts w:ascii="Times New Roman" w:hAnsi="Times New Roman"/>
                <w:sz w:val="20"/>
                <w:szCs w:val="20"/>
              </w:rPr>
            </w:pPr>
            <w:r w:rsidRPr="00AD7A94">
              <w:rPr>
                <w:rFonts w:ascii="Times New Roman" w:hAnsi="Times New Roman"/>
                <w:sz w:val="20"/>
                <w:szCs w:val="20"/>
                <w:lang w:eastAsia="ru-RU"/>
              </w:rPr>
              <w:t>Электронная библиотечная система «</w:t>
            </w:r>
            <w:r w:rsidRPr="00AD7A94">
              <w:rPr>
                <w:rFonts w:ascii="Times New Roman" w:hAnsi="Times New Roman"/>
                <w:sz w:val="20"/>
                <w:szCs w:val="20"/>
                <w:lang w:val="en-US" w:eastAsia="ru-RU"/>
              </w:rPr>
              <w:t>ZNANIUM</w:t>
            </w:r>
            <w:r w:rsidRPr="00AD7A94">
              <w:rPr>
                <w:rFonts w:ascii="Times New Roman" w:hAnsi="Times New Roman"/>
                <w:sz w:val="20"/>
                <w:szCs w:val="20"/>
                <w:lang w:eastAsia="ru-RU"/>
              </w:rPr>
              <w:t>.</w:t>
            </w:r>
            <w:r w:rsidRPr="00AD7A94">
              <w:rPr>
                <w:rFonts w:ascii="Times New Roman" w:hAnsi="Times New Roman"/>
                <w:sz w:val="20"/>
                <w:szCs w:val="20"/>
                <w:lang w:val="en-US" w:eastAsia="ru-RU"/>
              </w:rPr>
              <w:t>COM</w:t>
            </w:r>
            <w:r w:rsidRPr="00AD7A94">
              <w:rPr>
                <w:rFonts w:ascii="Times New Roman" w:hAnsi="Times New Roman"/>
                <w:sz w:val="20"/>
                <w:szCs w:val="20"/>
                <w:lang w:eastAsia="ru-RU"/>
              </w:rPr>
              <w:t>»</w:t>
            </w:r>
          </w:p>
        </w:tc>
        <w:tc>
          <w:tcPr>
            <w:tcW w:w="5069" w:type="dxa"/>
            <w:shd w:val="clear" w:color="auto" w:fill="auto"/>
          </w:tcPr>
          <w:p w14:paraId="399B1AEB" w14:textId="77777777" w:rsidR="00EF4BA4" w:rsidRPr="00AD7A94" w:rsidRDefault="007D2390" w:rsidP="00AD7A94">
            <w:pPr>
              <w:spacing w:after="0" w:line="240" w:lineRule="auto"/>
              <w:jc w:val="both"/>
              <w:rPr>
                <w:rFonts w:ascii="Times New Roman" w:hAnsi="Times New Roman"/>
                <w:iCs/>
                <w:sz w:val="20"/>
                <w:szCs w:val="20"/>
              </w:rPr>
            </w:pPr>
            <w:hyperlink r:id="rId11" w:history="1">
              <w:r w:rsidR="00EF4BA4" w:rsidRPr="00AD7A94">
                <w:rPr>
                  <w:rStyle w:val="a6"/>
                  <w:rFonts w:ascii="Times New Roman" w:hAnsi="Times New Roman"/>
                  <w:iCs/>
                  <w:sz w:val="20"/>
                  <w:szCs w:val="20"/>
                  <w:lang w:val="en-US"/>
                </w:rPr>
                <w:t>https://znanium.com/</w:t>
              </w:r>
            </w:hyperlink>
            <w:r w:rsidR="00EF4BA4" w:rsidRPr="00AD7A94">
              <w:rPr>
                <w:rFonts w:ascii="Times New Roman" w:hAnsi="Times New Roman"/>
                <w:iCs/>
                <w:sz w:val="20"/>
                <w:szCs w:val="20"/>
              </w:rPr>
              <w:t xml:space="preserve"> </w:t>
            </w:r>
          </w:p>
        </w:tc>
      </w:tr>
      <w:tr w:rsidR="00EF4BA4" w:rsidRPr="00AD7A94" w14:paraId="1F43A023" w14:textId="77777777" w:rsidTr="00B17193">
        <w:tc>
          <w:tcPr>
            <w:tcW w:w="5068" w:type="dxa"/>
            <w:shd w:val="clear" w:color="auto" w:fill="auto"/>
          </w:tcPr>
          <w:p w14:paraId="422CD33A" w14:textId="77777777" w:rsidR="00EF4BA4" w:rsidRPr="00AD7A94" w:rsidRDefault="00EF4BA4" w:rsidP="00AD7A94">
            <w:pPr>
              <w:spacing w:after="0" w:line="240" w:lineRule="auto"/>
              <w:jc w:val="both"/>
              <w:rPr>
                <w:rFonts w:ascii="Times New Roman" w:hAnsi="Times New Roman"/>
                <w:sz w:val="20"/>
                <w:szCs w:val="20"/>
              </w:rPr>
            </w:pPr>
            <w:r w:rsidRPr="00AD7A94">
              <w:rPr>
                <w:rFonts w:ascii="Times New Roman" w:hAnsi="Times New Roman"/>
                <w:sz w:val="20"/>
                <w:szCs w:val="20"/>
                <w:lang w:eastAsia="ru-RU"/>
              </w:rPr>
              <w:t>Электронная библиотечная система Издательства «Лань»</w:t>
            </w:r>
          </w:p>
        </w:tc>
        <w:tc>
          <w:tcPr>
            <w:tcW w:w="5069" w:type="dxa"/>
            <w:shd w:val="clear" w:color="auto" w:fill="auto"/>
          </w:tcPr>
          <w:p w14:paraId="4CB0373B" w14:textId="77777777" w:rsidR="00EF4BA4" w:rsidRPr="00AD7A94" w:rsidRDefault="007D2390" w:rsidP="00AD7A94">
            <w:pPr>
              <w:spacing w:after="0" w:line="240" w:lineRule="auto"/>
              <w:jc w:val="both"/>
              <w:rPr>
                <w:rFonts w:ascii="Times New Roman" w:hAnsi="Times New Roman"/>
                <w:sz w:val="20"/>
                <w:szCs w:val="20"/>
              </w:rPr>
            </w:pPr>
            <w:hyperlink r:id="rId12" w:history="1">
              <w:r w:rsidR="00EF4BA4" w:rsidRPr="00AD7A94">
                <w:rPr>
                  <w:rStyle w:val="a6"/>
                  <w:rFonts w:ascii="Times New Roman" w:hAnsi="Times New Roman"/>
                  <w:iCs/>
                  <w:sz w:val="20"/>
                  <w:szCs w:val="20"/>
                  <w:lang w:val="en-US"/>
                </w:rPr>
                <w:t>https://e.lanbook.com/</w:t>
              </w:r>
            </w:hyperlink>
            <w:r w:rsidR="00EF4BA4" w:rsidRPr="00AD7A94">
              <w:rPr>
                <w:rFonts w:ascii="Times New Roman" w:hAnsi="Times New Roman"/>
                <w:iCs/>
                <w:sz w:val="20"/>
                <w:szCs w:val="20"/>
              </w:rPr>
              <w:t xml:space="preserve"> </w:t>
            </w:r>
          </w:p>
        </w:tc>
      </w:tr>
      <w:tr w:rsidR="00EF4BA4" w:rsidRPr="00AD7A94" w14:paraId="007D8820" w14:textId="77777777" w:rsidTr="00B17193">
        <w:tc>
          <w:tcPr>
            <w:tcW w:w="5068" w:type="dxa"/>
            <w:shd w:val="clear" w:color="auto" w:fill="auto"/>
          </w:tcPr>
          <w:p w14:paraId="0063200E" w14:textId="77777777" w:rsidR="00EF4BA4" w:rsidRPr="00AD7A94" w:rsidRDefault="00EF4BA4" w:rsidP="00AD7A94">
            <w:pPr>
              <w:spacing w:after="0" w:line="240" w:lineRule="auto"/>
              <w:jc w:val="both"/>
              <w:rPr>
                <w:rFonts w:ascii="Times New Roman" w:hAnsi="Times New Roman"/>
                <w:sz w:val="20"/>
                <w:szCs w:val="20"/>
              </w:rPr>
            </w:pPr>
            <w:r w:rsidRPr="00AD7A94">
              <w:rPr>
                <w:rFonts w:ascii="Times New Roman" w:hAnsi="Times New Roman"/>
                <w:sz w:val="20"/>
                <w:szCs w:val="20"/>
                <w:lang w:eastAsia="ru-RU"/>
              </w:rPr>
              <w:t>Электронная библиотечная система «Консультант студента»</w:t>
            </w:r>
          </w:p>
        </w:tc>
        <w:tc>
          <w:tcPr>
            <w:tcW w:w="5069" w:type="dxa"/>
            <w:shd w:val="clear" w:color="auto" w:fill="auto"/>
          </w:tcPr>
          <w:p w14:paraId="75D17B8B" w14:textId="77777777" w:rsidR="00EF4BA4" w:rsidRPr="00AD7A94" w:rsidRDefault="007D2390" w:rsidP="00AD7A94">
            <w:pPr>
              <w:spacing w:after="0" w:line="240" w:lineRule="auto"/>
              <w:jc w:val="both"/>
              <w:rPr>
                <w:rFonts w:ascii="Times New Roman" w:hAnsi="Times New Roman"/>
                <w:sz w:val="20"/>
                <w:szCs w:val="20"/>
              </w:rPr>
            </w:pPr>
            <w:hyperlink r:id="rId13" w:history="1">
              <w:r w:rsidR="00EF4BA4" w:rsidRPr="00AD7A94">
                <w:rPr>
                  <w:rStyle w:val="a6"/>
                  <w:rFonts w:ascii="Times New Roman" w:hAnsi="Times New Roman"/>
                  <w:sz w:val="20"/>
                  <w:szCs w:val="20"/>
                </w:rPr>
                <w:t>https://www.studentlibrary.ru</w:t>
              </w:r>
            </w:hyperlink>
            <w:r w:rsidR="00EF4BA4" w:rsidRPr="00AD7A94">
              <w:rPr>
                <w:rFonts w:ascii="Times New Roman" w:hAnsi="Times New Roman"/>
                <w:sz w:val="20"/>
                <w:szCs w:val="20"/>
              </w:rPr>
              <w:t>/</w:t>
            </w:r>
          </w:p>
        </w:tc>
      </w:tr>
      <w:tr w:rsidR="00EF4BA4" w:rsidRPr="00AD7A94" w14:paraId="4F73989B" w14:textId="77777777" w:rsidTr="00B17193">
        <w:tc>
          <w:tcPr>
            <w:tcW w:w="5068" w:type="dxa"/>
            <w:shd w:val="clear" w:color="auto" w:fill="auto"/>
          </w:tcPr>
          <w:p w14:paraId="6ADBE274"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 xml:space="preserve">ПВ. РФ Международный промышленный портал  </w:t>
            </w:r>
          </w:p>
        </w:tc>
        <w:tc>
          <w:tcPr>
            <w:tcW w:w="5069" w:type="dxa"/>
            <w:shd w:val="clear" w:color="auto" w:fill="auto"/>
          </w:tcPr>
          <w:p w14:paraId="108B6A24" w14:textId="77777777" w:rsidR="00EF4BA4" w:rsidRPr="00AD7A94" w:rsidRDefault="007D2390" w:rsidP="00AD7A94">
            <w:pPr>
              <w:spacing w:after="0" w:line="240" w:lineRule="auto"/>
              <w:jc w:val="both"/>
              <w:rPr>
                <w:rFonts w:ascii="Times New Roman" w:hAnsi="Times New Roman"/>
                <w:sz w:val="20"/>
                <w:szCs w:val="20"/>
              </w:rPr>
            </w:pPr>
            <w:hyperlink r:id="rId14" w:history="1">
              <w:r w:rsidR="00EF4BA4" w:rsidRPr="00AD7A94">
                <w:rPr>
                  <w:rStyle w:val="a6"/>
                  <w:rFonts w:ascii="Times New Roman" w:hAnsi="Times New Roman"/>
                  <w:sz w:val="20"/>
                  <w:szCs w:val="20"/>
                  <w:lang w:eastAsia="ru-RU"/>
                </w:rPr>
                <w:t>https://promvest.info/</w:t>
              </w:r>
            </w:hyperlink>
          </w:p>
        </w:tc>
      </w:tr>
      <w:tr w:rsidR="00EF4BA4" w:rsidRPr="00AD7A94" w14:paraId="69780B19" w14:textId="77777777" w:rsidTr="00B17193">
        <w:tc>
          <w:tcPr>
            <w:tcW w:w="5068" w:type="dxa"/>
            <w:shd w:val="clear" w:color="auto" w:fill="auto"/>
          </w:tcPr>
          <w:p w14:paraId="20B24E9F"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Министерство промышленности и торговли РТ</w:t>
            </w:r>
          </w:p>
        </w:tc>
        <w:tc>
          <w:tcPr>
            <w:tcW w:w="5069" w:type="dxa"/>
            <w:shd w:val="clear" w:color="auto" w:fill="auto"/>
          </w:tcPr>
          <w:p w14:paraId="737EFB35" w14:textId="77777777" w:rsidR="00EF4BA4" w:rsidRPr="00AD7A94" w:rsidRDefault="007D2390" w:rsidP="00AD7A94">
            <w:pPr>
              <w:spacing w:after="0" w:line="240" w:lineRule="auto"/>
              <w:jc w:val="both"/>
              <w:rPr>
                <w:rFonts w:ascii="Times New Roman" w:hAnsi="Times New Roman"/>
                <w:sz w:val="20"/>
                <w:szCs w:val="20"/>
                <w:lang w:eastAsia="ru-RU"/>
              </w:rPr>
            </w:pPr>
            <w:hyperlink r:id="rId15" w:history="1">
              <w:r w:rsidR="00EF4BA4" w:rsidRPr="00AD7A94">
                <w:rPr>
                  <w:rStyle w:val="a6"/>
                  <w:rFonts w:ascii="Times New Roman" w:hAnsi="Times New Roman"/>
                  <w:sz w:val="20"/>
                  <w:szCs w:val="20"/>
                  <w:lang w:eastAsia="ru-RU"/>
                </w:rPr>
                <w:t>https://mpt.tatarstan.ru/</w:t>
              </w:r>
            </w:hyperlink>
            <w:r w:rsidR="00EF4BA4" w:rsidRPr="00AD7A94">
              <w:rPr>
                <w:rFonts w:ascii="Times New Roman" w:hAnsi="Times New Roman"/>
                <w:sz w:val="20"/>
                <w:szCs w:val="20"/>
                <w:lang w:eastAsia="ru-RU"/>
              </w:rPr>
              <w:t xml:space="preserve"> </w:t>
            </w:r>
          </w:p>
        </w:tc>
      </w:tr>
      <w:tr w:rsidR="00EF4BA4" w:rsidRPr="00AD7A94" w14:paraId="2BE7CFE1" w14:textId="77777777" w:rsidTr="00B17193">
        <w:tc>
          <w:tcPr>
            <w:tcW w:w="5068" w:type="dxa"/>
            <w:shd w:val="clear" w:color="auto" w:fill="auto"/>
          </w:tcPr>
          <w:p w14:paraId="3D4EBF2F"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Министерство промышленности и торговли РФ</w:t>
            </w:r>
          </w:p>
        </w:tc>
        <w:tc>
          <w:tcPr>
            <w:tcW w:w="5069" w:type="dxa"/>
            <w:shd w:val="clear" w:color="auto" w:fill="auto"/>
          </w:tcPr>
          <w:p w14:paraId="110946A5" w14:textId="77777777" w:rsidR="00EF4BA4" w:rsidRPr="00AD7A94" w:rsidRDefault="007D2390" w:rsidP="00AD7A94">
            <w:pPr>
              <w:spacing w:after="0" w:line="240" w:lineRule="auto"/>
              <w:jc w:val="both"/>
              <w:rPr>
                <w:rFonts w:ascii="Times New Roman" w:hAnsi="Times New Roman"/>
                <w:sz w:val="20"/>
                <w:szCs w:val="20"/>
                <w:lang w:eastAsia="ru-RU"/>
              </w:rPr>
            </w:pPr>
            <w:hyperlink r:id="rId16" w:history="1">
              <w:r w:rsidR="00EF4BA4" w:rsidRPr="00AD7A94">
                <w:rPr>
                  <w:rStyle w:val="a6"/>
                  <w:rFonts w:ascii="Times New Roman" w:hAnsi="Times New Roman"/>
                  <w:sz w:val="20"/>
                  <w:szCs w:val="20"/>
                  <w:lang w:eastAsia="ru-RU"/>
                </w:rPr>
                <w:t>https://minpromtorg.gov.ru/</w:t>
              </w:r>
            </w:hyperlink>
            <w:r w:rsidR="00EF4BA4" w:rsidRPr="00AD7A94">
              <w:rPr>
                <w:rFonts w:ascii="Times New Roman" w:hAnsi="Times New Roman"/>
                <w:sz w:val="20"/>
                <w:szCs w:val="20"/>
                <w:lang w:eastAsia="ru-RU"/>
              </w:rPr>
              <w:t xml:space="preserve"> </w:t>
            </w:r>
          </w:p>
        </w:tc>
      </w:tr>
      <w:tr w:rsidR="00EF4BA4" w:rsidRPr="00AD7A94" w14:paraId="3668DD8A" w14:textId="77777777" w:rsidTr="00B17193">
        <w:tc>
          <w:tcPr>
            <w:tcW w:w="5068" w:type="dxa"/>
            <w:shd w:val="clear" w:color="auto" w:fill="auto"/>
          </w:tcPr>
          <w:p w14:paraId="771EBD75"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lastRenderedPageBreak/>
              <w:t>Министерство экономического развития РФ</w:t>
            </w:r>
          </w:p>
        </w:tc>
        <w:tc>
          <w:tcPr>
            <w:tcW w:w="5069" w:type="dxa"/>
            <w:shd w:val="clear" w:color="auto" w:fill="auto"/>
          </w:tcPr>
          <w:p w14:paraId="71571FB9" w14:textId="77777777" w:rsidR="00EF4BA4" w:rsidRPr="00AD7A94" w:rsidRDefault="007D2390" w:rsidP="00AD7A94">
            <w:pPr>
              <w:spacing w:after="0" w:line="240" w:lineRule="auto"/>
              <w:jc w:val="both"/>
              <w:rPr>
                <w:rFonts w:ascii="Times New Roman" w:hAnsi="Times New Roman"/>
                <w:sz w:val="20"/>
                <w:szCs w:val="20"/>
                <w:lang w:eastAsia="ru-RU"/>
              </w:rPr>
            </w:pPr>
            <w:hyperlink r:id="rId17" w:history="1">
              <w:r w:rsidR="00EF4BA4" w:rsidRPr="00AD7A94">
                <w:rPr>
                  <w:rStyle w:val="a6"/>
                  <w:rFonts w:ascii="Times New Roman" w:hAnsi="Times New Roman"/>
                  <w:sz w:val="20"/>
                  <w:szCs w:val="20"/>
                  <w:lang w:eastAsia="ru-RU"/>
                </w:rPr>
                <w:t>https://www.economy.gov.ru/</w:t>
              </w:r>
            </w:hyperlink>
            <w:r w:rsidR="00EF4BA4" w:rsidRPr="00AD7A94">
              <w:rPr>
                <w:rFonts w:ascii="Times New Roman" w:hAnsi="Times New Roman"/>
                <w:sz w:val="20"/>
                <w:szCs w:val="20"/>
                <w:lang w:eastAsia="ru-RU"/>
              </w:rPr>
              <w:t xml:space="preserve"> </w:t>
            </w:r>
          </w:p>
        </w:tc>
      </w:tr>
      <w:tr w:rsidR="00EF4BA4" w:rsidRPr="00AD7A94" w14:paraId="016C8828" w14:textId="77777777" w:rsidTr="00B17193">
        <w:tc>
          <w:tcPr>
            <w:tcW w:w="5068" w:type="dxa"/>
            <w:shd w:val="clear" w:color="auto" w:fill="auto"/>
          </w:tcPr>
          <w:p w14:paraId="7007CF2C"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Министерство экономики РТ</w:t>
            </w:r>
          </w:p>
        </w:tc>
        <w:tc>
          <w:tcPr>
            <w:tcW w:w="5069" w:type="dxa"/>
            <w:shd w:val="clear" w:color="auto" w:fill="auto"/>
          </w:tcPr>
          <w:p w14:paraId="76A3B53B" w14:textId="77777777" w:rsidR="00EF4BA4" w:rsidRPr="00AD7A94" w:rsidRDefault="007D2390" w:rsidP="00AD7A94">
            <w:pPr>
              <w:spacing w:after="0" w:line="240" w:lineRule="auto"/>
              <w:jc w:val="both"/>
              <w:rPr>
                <w:rFonts w:ascii="Times New Roman" w:hAnsi="Times New Roman"/>
                <w:sz w:val="20"/>
                <w:szCs w:val="20"/>
                <w:lang w:eastAsia="ru-RU"/>
              </w:rPr>
            </w:pPr>
            <w:hyperlink r:id="rId18" w:history="1">
              <w:r w:rsidR="00EF4BA4" w:rsidRPr="00AD7A94">
                <w:rPr>
                  <w:rStyle w:val="a6"/>
                  <w:rFonts w:ascii="Times New Roman" w:hAnsi="Times New Roman"/>
                  <w:sz w:val="20"/>
                  <w:szCs w:val="20"/>
                  <w:lang w:eastAsia="ru-RU"/>
                </w:rPr>
                <w:t>https://mert.tatarstan.ru/</w:t>
              </w:r>
            </w:hyperlink>
            <w:r w:rsidR="00EF4BA4" w:rsidRPr="00AD7A94">
              <w:rPr>
                <w:rFonts w:ascii="Times New Roman" w:hAnsi="Times New Roman"/>
                <w:sz w:val="20"/>
                <w:szCs w:val="20"/>
                <w:lang w:eastAsia="ru-RU"/>
              </w:rPr>
              <w:t xml:space="preserve"> </w:t>
            </w:r>
          </w:p>
        </w:tc>
      </w:tr>
      <w:tr w:rsidR="00EF4BA4" w:rsidRPr="00AD7A94" w14:paraId="3F961788" w14:textId="77777777" w:rsidTr="00B17193">
        <w:tc>
          <w:tcPr>
            <w:tcW w:w="5068" w:type="dxa"/>
            <w:shd w:val="clear" w:color="auto" w:fill="auto"/>
          </w:tcPr>
          <w:p w14:paraId="3BB0136A"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Министерство энергетики РФ</w:t>
            </w:r>
          </w:p>
        </w:tc>
        <w:tc>
          <w:tcPr>
            <w:tcW w:w="5069" w:type="dxa"/>
            <w:shd w:val="clear" w:color="auto" w:fill="auto"/>
          </w:tcPr>
          <w:p w14:paraId="6CE59BC7" w14:textId="77777777" w:rsidR="00EF4BA4" w:rsidRPr="00AD7A94" w:rsidRDefault="007D2390" w:rsidP="00AD7A94">
            <w:pPr>
              <w:spacing w:after="0" w:line="240" w:lineRule="auto"/>
              <w:jc w:val="both"/>
              <w:rPr>
                <w:rFonts w:ascii="Times New Roman" w:hAnsi="Times New Roman"/>
                <w:sz w:val="20"/>
                <w:szCs w:val="20"/>
                <w:lang w:eastAsia="ru-RU"/>
              </w:rPr>
            </w:pPr>
            <w:hyperlink w:history="1">
              <w:r w:rsidR="00EF4BA4" w:rsidRPr="00AD7A94">
                <w:rPr>
                  <w:rStyle w:val="a6"/>
                  <w:rFonts w:ascii="Times New Roman" w:hAnsi="Times New Roman"/>
                  <w:sz w:val="20"/>
                  <w:szCs w:val="20"/>
                  <w:lang w:eastAsia="ru-RU"/>
                </w:rPr>
                <w:t>https://minenergo.gov.ru /</w:t>
              </w:r>
            </w:hyperlink>
          </w:p>
        </w:tc>
      </w:tr>
      <w:tr w:rsidR="00EF4BA4" w:rsidRPr="00AD7A94" w14:paraId="13DB440C" w14:textId="77777777" w:rsidTr="00B17193">
        <w:tc>
          <w:tcPr>
            <w:tcW w:w="5068" w:type="dxa"/>
            <w:shd w:val="clear" w:color="auto" w:fill="auto"/>
          </w:tcPr>
          <w:p w14:paraId="7C118828"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Министерства РТ</w:t>
            </w:r>
          </w:p>
        </w:tc>
        <w:tc>
          <w:tcPr>
            <w:tcW w:w="5069" w:type="dxa"/>
            <w:shd w:val="clear" w:color="auto" w:fill="auto"/>
          </w:tcPr>
          <w:p w14:paraId="47A158DF" w14:textId="77777777" w:rsidR="00EF4BA4" w:rsidRPr="00AD7A94" w:rsidRDefault="007D2390" w:rsidP="00AD7A94">
            <w:pPr>
              <w:spacing w:after="0" w:line="240" w:lineRule="auto"/>
              <w:jc w:val="both"/>
              <w:rPr>
                <w:rFonts w:ascii="Times New Roman" w:hAnsi="Times New Roman"/>
                <w:sz w:val="20"/>
                <w:szCs w:val="20"/>
                <w:lang w:eastAsia="ru-RU"/>
              </w:rPr>
            </w:pPr>
            <w:hyperlink r:id="rId19" w:history="1">
              <w:r w:rsidR="00EF4BA4" w:rsidRPr="00AD7A94">
                <w:rPr>
                  <w:rStyle w:val="a6"/>
                  <w:rFonts w:ascii="Times New Roman" w:hAnsi="Times New Roman"/>
                  <w:sz w:val="20"/>
                  <w:szCs w:val="20"/>
                  <w:lang w:eastAsia="ru-RU"/>
                </w:rPr>
                <w:t>https://prav.tatarstan.ru/ministries.htm</w:t>
              </w:r>
            </w:hyperlink>
          </w:p>
        </w:tc>
      </w:tr>
      <w:tr w:rsidR="00EF4BA4" w:rsidRPr="00AD7A94" w14:paraId="1D4BCF53" w14:textId="77777777" w:rsidTr="00B17193">
        <w:tc>
          <w:tcPr>
            <w:tcW w:w="5068" w:type="dxa"/>
            <w:shd w:val="clear" w:color="auto" w:fill="auto"/>
          </w:tcPr>
          <w:p w14:paraId="5DCE3C73" w14:textId="77777777" w:rsidR="00EF4BA4" w:rsidRPr="00AD7A94" w:rsidRDefault="00EF4BA4"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Федеральная служба государственной статистики</w:t>
            </w:r>
          </w:p>
        </w:tc>
        <w:tc>
          <w:tcPr>
            <w:tcW w:w="5069" w:type="dxa"/>
            <w:shd w:val="clear" w:color="auto" w:fill="auto"/>
          </w:tcPr>
          <w:p w14:paraId="4BF1FB8B" w14:textId="77777777" w:rsidR="00EF4BA4" w:rsidRPr="00AD7A94" w:rsidRDefault="007D2390" w:rsidP="00AD7A94">
            <w:pPr>
              <w:spacing w:after="0" w:line="240" w:lineRule="auto"/>
              <w:jc w:val="both"/>
              <w:rPr>
                <w:rFonts w:ascii="Times New Roman" w:hAnsi="Times New Roman"/>
                <w:sz w:val="20"/>
                <w:szCs w:val="20"/>
                <w:lang w:eastAsia="ru-RU"/>
              </w:rPr>
            </w:pPr>
            <w:hyperlink w:history="1">
              <w:r w:rsidR="00EF4BA4" w:rsidRPr="00AD7A94">
                <w:rPr>
                  <w:rStyle w:val="a6"/>
                  <w:rFonts w:ascii="Times New Roman" w:hAnsi="Times New Roman"/>
                  <w:sz w:val="20"/>
                  <w:szCs w:val="20"/>
                  <w:lang w:eastAsia="ru-RU"/>
                </w:rPr>
                <w:t>https://rosstat.gov.ru /</w:t>
              </w:r>
            </w:hyperlink>
            <w:r w:rsidR="00EF4BA4" w:rsidRPr="00AD7A94">
              <w:rPr>
                <w:rFonts w:ascii="Times New Roman" w:hAnsi="Times New Roman"/>
                <w:sz w:val="20"/>
                <w:szCs w:val="20"/>
                <w:lang w:eastAsia="ru-RU"/>
              </w:rPr>
              <w:t xml:space="preserve">   </w:t>
            </w:r>
          </w:p>
        </w:tc>
      </w:tr>
    </w:tbl>
    <w:p w14:paraId="005D761A" w14:textId="77777777" w:rsidR="00EF4BA4" w:rsidRPr="00AD7A94" w:rsidRDefault="00EF4BA4" w:rsidP="00AD7A94">
      <w:pPr>
        <w:spacing w:after="0" w:line="240" w:lineRule="auto"/>
        <w:rPr>
          <w:rFonts w:ascii="Times New Roman" w:hAnsi="Times New Roman"/>
          <w:sz w:val="20"/>
          <w:szCs w:val="20"/>
          <w:lang w:val="x-none" w:eastAsia="ru-RU"/>
        </w:rPr>
      </w:pPr>
    </w:p>
    <w:p w14:paraId="1C8879D9" w14:textId="77777777" w:rsidR="00C83E19" w:rsidRPr="00AD7A94" w:rsidRDefault="00C83E19" w:rsidP="00AD7A94">
      <w:pPr>
        <w:spacing w:after="0" w:line="240" w:lineRule="auto"/>
        <w:jc w:val="both"/>
        <w:rPr>
          <w:rFonts w:ascii="Times New Roman" w:hAnsi="Times New Roman"/>
          <w:sz w:val="20"/>
          <w:szCs w:val="20"/>
        </w:rPr>
      </w:pPr>
    </w:p>
    <w:p w14:paraId="3AB7285D" w14:textId="77777777" w:rsidR="003900D1" w:rsidRPr="00AD7A94" w:rsidRDefault="00C25633" w:rsidP="00AD7A94">
      <w:pPr>
        <w:pStyle w:val="3"/>
        <w:rPr>
          <w:sz w:val="20"/>
          <w:szCs w:val="20"/>
          <w:lang w:eastAsia="ru-RU"/>
        </w:rPr>
      </w:pPr>
      <w:bookmarkStart w:id="37" w:name="_Toc36663212"/>
      <w:bookmarkStart w:id="38" w:name="_Toc36663690"/>
      <w:bookmarkStart w:id="39" w:name="_Toc36674189"/>
      <w:r w:rsidRPr="00AD7A94">
        <w:rPr>
          <w:sz w:val="20"/>
          <w:szCs w:val="20"/>
          <w:lang w:eastAsia="ru-RU"/>
        </w:rPr>
        <w:t>9</w:t>
      </w:r>
      <w:r w:rsidR="003900D1" w:rsidRPr="00AD7A94">
        <w:rPr>
          <w:sz w:val="20"/>
          <w:szCs w:val="20"/>
          <w:lang w:eastAsia="ru-RU"/>
        </w:rPr>
        <w:t>. Перечень информационных технологий, используемых для подготовки к сдаче и сдач</w:t>
      </w:r>
      <w:r w:rsidR="00FB5DAC" w:rsidRPr="00AD7A94">
        <w:rPr>
          <w:sz w:val="20"/>
          <w:szCs w:val="20"/>
          <w:lang w:eastAsia="ru-RU"/>
        </w:rPr>
        <w:t>а</w:t>
      </w:r>
      <w:r w:rsidR="003900D1" w:rsidRPr="00AD7A94">
        <w:rPr>
          <w:sz w:val="20"/>
          <w:szCs w:val="20"/>
          <w:lang w:eastAsia="ru-RU"/>
        </w:rPr>
        <w:t xml:space="preserve"> государственного экзамена, включая перечень программного обеспечения и информационных справочных систем</w:t>
      </w:r>
      <w:bookmarkEnd w:id="37"/>
      <w:bookmarkEnd w:id="38"/>
      <w:bookmarkEnd w:id="39"/>
    </w:p>
    <w:p w14:paraId="1F94584C" w14:textId="77777777" w:rsidR="003900D1" w:rsidRPr="00AD7A94" w:rsidRDefault="003900D1"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r w:rsidR="00C83E19" w:rsidRPr="00AD7A94">
        <w:rPr>
          <w:rFonts w:ascii="Times New Roman" w:hAnsi="Times New Roman"/>
          <w:sz w:val="20"/>
          <w:szCs w:val="20"/>
        </w:rPr>
        <w:t>,</w:t>
      </w:r>
      <w:r w:rsidRPr="00AD7A94">
        <w:rPr>
          <w:rFonts w:ascii="Times New Roman" w:hAnsi="Times New Roman"/>
          <w:sz w:val="20"/>
          <w:szCs w:val="20"/>
        </w:rPr>
        <w:t xml:space="preserve"> </w:t>
      </w:r>
      <w:r w:rsidRPr="00AD7A94">
        <w:rPr>
          <w:rFonts w:ascii="Times New Roman" w:hAnsi="Times New Roman"/>
          <w:sz w:val="20"/>
          <w:szCs w:val="20"/>
          <w:lang w:eastAsia="ru-RU"/>
        </w:rPr>
        <w:t xml:space="preserve">представлен в Приложении </w:t>
      </w:r>
      <w:r w:rsidR="00612117" w:rsidRPr="00AD7A94">
        <w:rPr>
          <w:rFonts w:ascii="Times New Roman" w:hAnsi="Times New Roman"/>
          <w:sz w:val="20"/>
          <w:szCs w:val="20"/>
          <w:lang w:eastAsia="ru-RU"/>
        </w:rPr>
        <w:t>4</w:t>
      </w:r>
      <w:r w:rsidRPr="00AD7A94">
        <w:rPr>
          <w:rFonts w:ascii="Times New Roman" w:hAnsi="Times New Roman"/>
          <w:sz w:val="20"/>
          <w:szCs w:val="20"/>
          <w:lang w:eastAsia="ru-RU"/>
        </w:rPr>
        <w:t xml:space="preserve"> к данной программе.</w:t>
      </w:r>
    </w:p>
    <w:p w14:paraId="190C0D4A" w14:textId="77777777" w:rsidR="003900D1" w:rsidRPr="00AD7A94" w:rsidRDefault="003900D1" w:rsidP="00AD7A94">
      <w:pPr>
        <w:spacing w:after="0" w:line="240" w:lineRule="auto"/>
        <w:ind w:firstLine="567"/>
        <w:jc w:val="both"/>
        <w:rPr>
          <w:rFonts w:ascii="Times New Roman" w:hAnsi="Times New Roman"/>
          <w:sz w:val="20"/>
          <w:szCs w:val="20"/>
          <w:lang w:eastAsia="ru-RU"/>
        </w:rPr>
      </w:pPr>
    </w:p>
    <w:p w14:paraId="7E6693C4" w14:textId="77777777" w:rsidR="008927DF" w:rsidRPr="00AD7A94" w:rsidRDefault="00C25633" w:rsidP="00AD7A94">
      <w:pPr>
        <w:pStyle w:val="3"/>
        <w:rPr>
          <w:sz w:val="20"/>
          <w:szCs w:val="20"/>
          <w:lang w:eastAsia="ru-RU"/>
        </w:rPr>
      </w:pPr>
      <w:bookmarkStart w:id="40" w:name="_Toc36663213"/>
      <w:bookmarkStart w:id="41" w:name="_Toc36663691"/>
      <w:bookmarkStart w:id="42" w:name="_Toc36674190"/>
      <w:r w:rsidRPr="00AD7A94">
        <w:rPr>
          <w:sz w:val="20"/>
          <w:szCs w:val="20"/>
          <w:lang w:eastAsia="ru-RU"/>
        </w:rPr>
        <w:t>10</w:t>
      </w:r>
      <w:r w:rsidR="003900D1" w:rsidRPr="00AD7A94">
        <w:rPr>
          <w:sz w:val="20"/>
          <w:szCs w:val="20"/>
          <w:lang w:eastAsia="ru-RU"/>
        </w:rPr>
        <w:t>. Описание материально-техническо</w:t>
      </w:r>
      <w:r w:rsidR="00A5786F" w:rsidRPr="00AD7A94">
        <w:rPr>
          <w:sz w:val="20"/>
          <w:szCs w:val="20"/>
          <w:lang w:eastAsia="ru-RU"/>
        </w:rPr>
        <w:t>го обеспечения</w:t>
      </w:r>
      <w:r w:rsidR="003900D1" w:rsidRPr="00AD7A94">
        <w:rPr>
          <w:sz w:val="20"/>
          <w:szCs w:val="20"/>
          <w:lang w:eastAsia="ru-RU"/>
        </w:rPr>
        <w:t>, необхо</w:t>
      </w:r>
      <w:r w:rsidR="008D0DE7" w:rsidRPr="00AD7A94">
        <w:rPr>
          <w:sz w:val="20"/>
          <w:szCs w:val="20"/>
          <w:lang w:eastAsia="ru-RU"/>
        </w:rPr>
        <w:t>димого д</w:t>
      </w:r>
      <w:r w:rsidR="003900D1" w:rsidRPr="00AD7A94">
        <w:rPr>
          <w:sz w:val="20"/>
          <w:szCs w:val="20"/>
          <w:lang w:eastAsia="ru-RU"/>
        </w:rPr>
        <w:t>ля подготовки к сдаче и сдач</w:t>
      </w:r>
      <w:r w:rsidR="00FB5DAC" w:rsidRPr="00AD7A94">
        <w:rPr>
          <w:sz w:val="20"/>
          <w:szCs w:val="20"/>
          <w:lang w:eastAsia="ru-RU"/>
        </w:rPr>
        <w:t>а</w:t>
      </w:r>
      <w:r w:rsidR="003900D1" w:rsidRPr="00AD7A94">
        <w:rPr>
          <w:sz w:val="20"/>
          <w:szCs w:val="20"/>
          <w:lang w:eastAsia="ru-RU"/>
        </w:rPr>
        <w:t xml:space="preserve"> государственного экзамена</w:t>
      </w:r>
      <w:bookmarkEnd w:id="40"/>
      <w:bookmarkEnd w:id="41"/>
      <w:bookmarkEnd w:id="42"/>
    </w:p>
    <w:p w14:paraId="403FB5C6" w14:textId="77777777" w:rsidR="00786E4D" w:rsidRPr="00AD7A94" w:rsidRDefault="00786E4D"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Материально-техническое обеспечение подготовки к сдаче и сдачи государственного экзамена включает в себя следующие</w:t>
      </w:r>
      <w:r w:rsidR="00B977FA" w:rsidRPr="00AD7A94">
        <w:rPr>
          <w:rFonts w:ascii="Times New Roman" w:hAnsi="Times New Roman"/>
          <w:sz w:val="20"/>
          <w:szCs w:val="20"/>
          <w:lang w:eastAsia="ru-RU"/>
        </w:rPr>
        <w:t xml:space="preserve"> компоненты</w:t>
      </w:r>
      <w:r w:rsidRPr="00AD7A94">
        <w:rPr>
          <w:rFonts w:ascii="Times New Roman" w:hAnsi="Times New Roman"/>
          <w:sz w:val="20"/>
          <w:szCs w:val="20"/>
          <w:lang w:eastAsia="ru-RU"/>
        </w:rPr>
        <w:t>:</w:t>
      </w:r>
    </w:p>
    <w:p w14:paraId="672D323C" w14:textId="77777777" w:rsidR="00786E4D" w:rsidRPr="00AD7A94" w:rsidRDefault="00786E4D"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 учебные аудитории для обзорных лекций и консультаций</w:t>
      </w:r>
      <w:r w:rsidR="00A77135" w:rsidRPr="00AD7A94">
        <w:rPr>
          <w:rFonts w:ascii="Times New Roman" w:hAnsi="Times New Roman"/>
          <w:sz w:val="20"/>
          <w:szCs w:val="20"/>
          <w:lang w:eastAsia="ru-RU"/>
        </w:rPr>
        <w:t>, укомплектованные специализированной мебелью (столы и стулья)</w:t>
      </w:r>
      <w:r w:rsidRPr="00AD7A94">
        <w:rPr>
          <w:rFonts w:ascii="Times New Roman" w:hAnsi="Times New Roman"/>
          <w:sz w:val="20"/>
          <w:szCs w:val="20"/>
          <w:lang w:eastAsia="ru-RU"/>
        </w:rPr>
        <w:t>;</w:t>
      </w:r>
    </w:p>
    <w:p w14:paraId="4BED28AC" w14:textId="77777777" w:rsidR="008927DF" w:rsidRDefault="00786E4D" w:rsidP="005873E9">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 аудитории для заседания государственной экзаменационной комиссии и для заседания апелляционной комиссии</w:t>
      </w:r>
      <w:r w:rsidR="00A77135" w:rsidRPr="00AD7A94">
        <w:rPr>
          <w:rFonts w:ascii="Times New Roman" w:hAnsi="Times New Roman"/>
          <w:sz w:val="20"/>
          <w:szCs w:val="20"/>
          <w:lang w:eastAsia="ru-RU"/>
        </w:rPr>
        <w:t>, укомплектованные специализированной мебелью (столы и стулья)</w:t>
      </w:r>
      <w:r w:rsidR="005873E9">
        <w:rPr>
          <w:rFonts w:ascii="Times New Roman" w:hAnsi="Times New Roman"/>
          <w:sz w:val="20"/>
          <w:szCs w:val="20"/>
          <w:lang w:eastAsia="ru-RU"/>
        </w:rPr>
        <w:t>.</w:t>
      </w:r>
    </w:p>
    <w:p w14:paraId="643E3882" w14:textId="77777777" w:rsidR="005873E9" w:rsidRPr="00AD7A94" w:rsidRDefault="005873E9" w:rsidP="005873E9">
      <w:pPr>
        <w:spacing w:after="0" w:line="240" w:lineRule="auto"/>
        <w:ind w:firstLine="567"/>
        <w:jc w:val="both"/>
        <w:rPr>
          <w:rFonts w:ascii="Times New Roman" w:hAnsi="Times New Roman"/>
          <w:sz w:val="20"/>
          <w:szCs w:val="20"/>
          <w:lang w:eastAsia="ru-RU"/>
        </w:rPr>
      </w:pPr>
    </w:p>
    <w:p w14:paraId="420AADE4" w14:textId="77777777" w:rsidR="002F75A3" w:rsidRPr="00AD7A94" w:rsidRDefault="00C25633" w:rsidP="00AD7A94">
      <w:pPr>
        <w:pStyle w:val="3"/>
        <w:rPr>
          <w:sz w:val="20"/>
          <w:szCs w:val="20"/>
        </w:rPr>
      </w:pPr>
      <w:bookmarkStart w:id="43" w:name="_Toc36663214"/>
      <w:bookmarkStart w:id="44" w:name="_Toc36663692"/>
      <w:bookmarkStart w:id="45" w:name="_Toc36674191"/>
      <w:r w:rsidRPr="00AD7A94">
        <w:rPr>
          <w:sz w:val="20"/>
          <w:szCs w:val="20"/>
        </w:rPr>
        <w:t>11</w:t>
      </w:r>
      <w:r w:rsidR="002F75A3" w:rsidRPr="00AD7A94">
        <w:rPr>
          <w:sz w:val="20"/>
          <w:szCs w:val="20"/>
        </w:rPr>
        <w:t>. Особенности проведения государственно</w:t>
      </w:r>
      <w:r w:rsidR="00C85228" w:rsidRPr="00AD7A94">
        <w:rPr>
          <w:sz w:val="20"/>
          <w:szCs w:val="20"/>
        </w:rPr>
        <w:t xml:space="preserve">го экзамена для лиц с ограниченными возможностями здоровья и </w:t>
      </w:r>
      <w:r w:rsidR="002F75A3" w:rsidRPr="00AD7A94">
        <w:rPr>
          <w:sz w:val="20"/>
          <w:szCs w:val="20"/>
        </w:rPr>
        <w:t>инвалидов</w:t>
      </w:r>
      <w:bookmarkEnd w:id="43"/>
      <w:bookmarkEnd w:id="44"/>
      <w:bookmarkEnd w:id="45"/>
    </w:p>
    <w:p w14:paraId="2EBDD56D"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При необходимости в образовательном процессе применяются следующие методы и технологии, облегчающие</w:t>
      </w:r>
      <w:r w:rsidR="00C85228" w:rsidRPr="00AD7A94">
        <w:rPr>
          <w:rFonts w:ascii="Times New Roman" w:hAnsi="Times New Roman"/>
          <w:sz w:val="20"/>
          <w:szCs w:val="20"/>
        </w:rPr>
        <w:t xml:space="preserve"> </w:t>
      </w:r>
      <w:r w:rsidRPr="00AD7A94">
        <w:rPr>
          <w:rFonts w:ascii="Times New Roman" w:hAnsi="Times New Roman"/>
          <w:sz w:val="20"/>
          <w:szCs w:val="20"/>
        </w:rPr>
        <w:t xml:space="preserve">подготовку к сдаче и сдачу государственного экзамена </w:t>
      </w:r>
      <w:r w:rsidR="00292E7D" w:rsidRPr="00AD7A94">
        <w:rPr>
          <w:rFonts w:ascii="Times New Roman" w:hAnsi="Times New Roman"/>
          <w:sz w:val="20"/>
          <w:szCs w:val="20"/>
        </w:rPr>
        <w:t>лицам с ограниченными возможностями здоровья и</w:t>
      </w:r>
      <w:r w:rsidR="00756271" w:rsidRPr="00AD7A94">
        <w:rPr>
          <w:rFonts w:ascii="Times New Roman" w:hAnsi="Times New Roman"/>
          <w:sz w:val="20"/>
          <w:szCs w:val="20"/>
        </w:rPr>
        <w:t xml:space="preserve"> </w:t>
      </w:r>
      <w:r w:rsidRPr="00AD7A94">
        <w:rPr>
          <w:rFonts w:ascii="Times New Roman" w:hAnsi="Times New Roman"/>
          <w:sz w:val="20"/>
          <w:szCs w:val="20"/>
        </w:rPr>
        <w:t>инвалидам</w:t>
      </w:r>
      <w:r w:rsidR="009A7D69" w:rsidRPr="00AD7A94">
        <w:rPr>
          <w:rFonts w:ascii="Times New Roman" w:hAnsi="Times New Roman"/>
          <w:sz w:val="20"/>
          <w:szCs w:val="20"/>
        </w:rPr>
        <w:t>:</w:t>
      </w:r>
    </w:p>
    <w:p w14:paraId="43B18905"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создание текстовой версии любого нетекстового контента для его возможного преобразования в</w:t>
      </w:r>
      <w:r w:rsidR="00292E7D" w:rsidRPr="00AD7A94">
        <w:rPr>
          <w:rFonts w:ascii="Times New Roman" w:hAnsi="Times New Roman"/>
          <w:sz w:val="20"/>
          <w:szCs w:val="20"/>
        </w:rPr>
        <w:t xml:space="preserve"> </w:t>
      </w:r>
      <w:r w:rsidRPr="00AD7A94">
        <w:rPr>
          <w:rFonts w:ascii="Times New Roman" w:hAnsi="Times New Roman"/>
          <w:sz w:val="20"/>
          <w:szCs w:val="20"/>
        </w:rPr>
        <w:t>альтернативные формы, удобные для различных пользователей;</w:t>
      </w:r>
    </w:p>
    <w:p w14:paraId="0CE2572B"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6236B1A2"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w:t>
      </w:r>
      <w:r w:rsidR="00292E7D" w:rsidRPr="00AD7A94">
        <w:rPr>
          <w:rFonts w:ascii="Times New Roman" w:hAnsi="Times New Roman"/>
          <w:sz w:val="20"/>
          <w:szCs w:val="20"/>
        </w:rPr>
        <w:t xml:space="preserve"> </w:t>
      </w:r>
      <w:r w:rsidRPr="00AD7A94">
        <w:rPr>
          <w:rFonts w:ascii="Times New Roman" w:hAnsi="Times New Roman"/>
          <w:sz w:val="20"/>
          <w:szCs w:val="20"/>
        </w:rPr>
        <w:t>аудиально;</w:t>
      </w:r>
    </w:p>
    <w:p w14:paraId="674989B6"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 применение программных средств, обеспечивающих возможность </w:t>
      </w:r>
      <w:r w:rsidR="000C711F" w:rsidRPr="00AD7A94">
        <w:rPr>
          <w:rFonts w:ascii="Times New Roman" w:hAnsi="Times New Roman"/>
          <w:sz w:val="20"/>
          <w:szCs w:val="20"/>
        </w:rPr>
        <w:t>подготовки к сдаче и сдачи государственного экзамена</w:t>
      </w:r>
      <w:r w:rsidRPr="00AD7A94">
        <w:rPr>
          <w:rFonts w:ascii="Times New Roman" w:hAnsi="Times New Roman"/>
          <w:sz w:val="20"/>
          <w:szCs w:val="20"/>
        </w:rPr>
        <w:t xml:space="preserve">, за счёт альтернативных способов, в том числе виртуальных лабораторий и </w:t>
      </w:r>
      <w:proofErr w:type="spellStart"/>
      <w:r w:rsidRPr="00AD7A94">
        <w:rPr>
          <w:rFonts w:ascii="Times New Roman" w:hAnsi="Times New Roman"/>
          <w:sz w:val="20"/>
          <w:szCs w:val="20"/>
        </w:rPr>
        <w:t>симуляционных</w:t>
      </w:r>
      <w:proofErr w:type="spellEnd"/>
      <w:r w:rsidRPr="00AD7A94">
        <w:rPr>
          <w:rFonts w:ascii="Times New Roman" w:hAnsi="Times New Roman"/>
          <w:sz w:val="20"/>
          <w:szCs w:val="20"/>
        </w:rPr>
        <w:t xml:space="preserve"> технологий;</w:t>
      </w:r>
    </w:p>
    <w:p w14:paraId="0B35009C" w14:textId="77777777" w:rsidR="009B2056"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применение дистанционных образовательных технологий для организации консультаций;</w:t>
      </w:r>
    </w:p>
    <w:p w14:paraId="0B650CF5" w14:textId="77777777" w:rsidR="009B2056"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применение дистанционных образовательных технологий для организации государственного экзамена;</w:t>
      </w:r>
    </w:p>
    <w:p w14:paraId="3EAED3E4"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 создание (при необходимости) специализированных фондов оценочных средств, адаптированных для </w:t>
      </w:r>
      <w:r w:rsidR="00292E7D" w:rsidRPr="00AD7A94">
        <w:rPr>
          <w:rFonts w:ascii="Times New Roman" w:hAnsi="Times New Roman"/>
          <w:sz w:val="20"/>
          <w:szCs w:val="20"/>
        </w:rPr>
        <w:t>лиц с ОВЗ и</w:t>
      </w:r>
      <w:r w:rsidRPr="00AD7A94">
        <w:rPr>
          <w:rFonts w:ascii="Times New Roman" w:hAnsi="Times New Roman"/>
          <w:sz w:val="20"/>
          <w:szCs w:val="20"/>
        </w:rPr>
        <w:t xml:space="preserve"> инвалидов;</w:t>
      </w:r>
    </w:p>
    <w:p w14:paraId="5403B735"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 для </w:t>
      </w:r>
      <w:r w:rsidR="00292E7D" w:rsidRPr="00AD7A94">
        <w:rPr>
          <w:rFonts w:ascii="Times New Roman" w:hAnsi="Times New Roman"/>
          <w:sz w:val="20"/>
          <w:szCs w:val="20"/>
        </w:rPr>
        <w:t>лиц с ОВЗ и</w:t>
      </w:r>
      <w:r w:rsidRPr="00AD7A94">
        <w:rPr>
          <w:rFonts w:ascii="Times New Roman" w:hAnsi="Times New Roman"/>
          <w:sz w:val="20"/>
          <w:szCs w:val="20"/>
        </w:rPr>
        <w:t xml:space="preserve"> инвалидов предоставляется право выбора, с учетом индивидуальных психофизических особенностей, формы проведения </w:t>
      </w:r>
      <w:r w:rsidR="00A5786F" w:rsidRPr="00AD7A94">
        <w:rPr>
          <w:rFonts w:ascii="Times New Roman" w:hAnsi="Times New Roman"/>
          <w:sz w:val="20"/>
          <w:szCs w:val="20"/>
        </w:rPr>
        <w:t>государственного экзамена (</w:t>
      </w:r>
      <w:r w:rsidRPr="00AD7A94">
        <w:rPr>
          <w:rFonts w:ascii="Times New Roman" w:hAnsi="Times New Roman"/>
          <w:sz w:val="20"/>
          <w:szCs w:val="20"/>
        </w:rPr>
        <w:t>устно, письменно, с использованием технических средств, в форме тестирования и др.);</w:t>
      </w:r>
    </w:p>
    <w:p w14:paraId="2D983CE1"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xml:space="preserve">- для подготовки ответов на </w:t>
      </w:r>
      <w:r w:rsidR="00A5786F" w:rsidRPr="00AD7A94">
        <w:rPr>
          <w:rFonts w:ascii="Times New Roman" w:hAnsi="Times New Roman"/>
          <w:sz w:val="20"/>
          <w:szCs w:val="20"/>
        </w:rPr>
        <w:t>государственном экзамене</w:t>
      </w:r>
      <w:r w:rsidRPr="00AD7A94">
        <w:rPr>
          <w:rFonts w:ascii="Times New Roman" w:hAnsi="Times New Roman"/>
          <w:sz w:val="20"/>
          <w:szCs w:val="20"/>
        </w:rPr>
        <w:t xml:space="preserve"> </w:t>
      </w:r>
      <w:r w:rsidR="00292E7D" w:rsidRPr="00AD7A94">
        <w:rPr>
          <w:rFonts w:ascii="Times New Roman" w:hAnsi="Times New Roman"/>
          <w:sz w:val="20"/>
          <w:szCs w:val="20"/>
        </w:rPr>
        <w:t>лицам</w:t>
      </w:r>
      <w:r w:rsidRPr="00AD7A94">
        <w:rPr>
          <w:rFonts w:ascii="Times New Roman" w:hAnsi="Times New Roman"/>
          <w:sz w:val="20"/>
          <w:szCs w:val="20"/>
        </w:rPr>
        <w:t xml:space="preserve"> с ОВЗ и инвалидам могут быть предоставлены специальные технические средства, возможно привлечение ассистентов;</w:t>
      </w:r>
    </w:p>
    <w:p w14:paraId="4464484C" w14:textId="77777777" w:rsidR="009B2056"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увеличение продолжительности сдачи государственного экзамена, проводимого в письменной форме, не более чем на 90 минут;</w:t>
      </w:r>
    </w:p>
    <w:p w14:paraId="56366D2A" w14:textId="77777777" w:rsidR="002F75A3" w:rsidRPr="00AD7A94" w:rsidRDefault="002F75A3" w:rsidP="00AD7A94">
      <w:pPr>
        <w:spacing w:after="0" w:line="240" w:lineRule="auto"/>
        <w:ind w:firstLine="567"/>
        <w:jc w:val="both"/>
        <w:rPr>
          <w:rFonts w:ascii="Times New Roman" w:hAnsi="Times New Roman"/>
          <w:sz w:val="20"/>
          <w:szCs w:val="20"/>
        </w:rPr>
      </w:pPr>
      <w:r w:rsidRPr="00AD7A94">
        <w:rPr>
          <w:rFonts w:ascii="Times New Roman" w:hAnsi="Times New Roman"/>
          <w:sz w:val="20"/>
          <w:szCs w:val="20"/>
        </w:rPr>
        <w:t>- увеличение продолжительности подготовки обучающегося к ответу на государственном экзамене, проводимом в устной форме,</w:t>
      </w:r>
      <w:r w:rsidR="009B2056" w:rsidRPr="00AD7A94">
        <w:rPr>
          <w:rFonts w:ascii="Times New Roman" w:hAnsi="Times New Roman"/>
          <w:sz w:val="20"/>
          <w:szCs w:val="20"/>
        </w:rPr>
        <w:t xml:space="preserve"> </w:t>
      </w:r>
      <w:r w:rsidRPr="00AD7A94">
        <w:rPr>
          <w:rFonts w:ascii="Times New Roman" w:hAnsi="Times New Roman"/>
          <w:sz w:val="20"/>
          <w:szCs w:val="20"/>
        </w:rPr>
        <w:t>не более чем на 20 минут.</w:t>
      </w:r>
    </w:p>
    <w:p w14:paraId="0106D122" w14:textId="77777777" w:rsidR="009A7D69" w:rsidRPr="00AD7A94" w:rsidRDefault="009A7D69" w:rsidP="00AD7A94">
      <w:pPr>
        <w:spacing w:after="0" w:line="240" w:lineRule="auto"/>
        <w:ind w:firstLine="567"/>
        <w:rPr>
          <w:rFonts w:ascii="Times New Roman" w:hAnsi="Times New Roman"/>
          <w:sz w:val="20"/>
          <w:szCs w:val="20"/>
        </w:rPr>
      </w:pPr>
    </w:p>
    <w:p w14:paraId="7D91B5E7" w14:textId="77777777" w:rsidR="00BF3A6D" w:rsidRPr="00AD7A94" w:rsidRDefault="00BF3A6D" w:rsidP="00AD7A94">
      <w:pPr>
        <w:spacing w:after="0" w:line="240" w:lineRule="auto"/>
        <w:ind w:firstLine="567"/>
        <w:jc w:val="right"/>
        <w:rPr>
          <w:rFonts w:ascii="Times New Roman" w:hAnsi="Times New Roman"/>
          <w:sz w:val="20"/>
          <w:szCs w:val="20"/>
        </w:rPr>
      </w:pPr>
      <w:bookmarkStart w:id="46" w:name="_Toc36663215"/>
      <w:bookmarkStart w:id="47" w:name="_Toc36663693"/>
    </w:p>
    <w:p w14:paraId="59FC53BB" w14:textId="77777777" w:rsidR="004D64DC" w:rsidRPr="00AD7A94" w:rsidRDefault="004D64DC" w:rsidP="00AD7A94">
      <w:pPr>
        <w:spacing w:after="0" w:line="240" w:lineRule="auto"/>
        <w:rPr>
          <w:rFonts w:ascii="Times New Roman" w:hAnsi="Times New Roman"/>
          <w:b/>
          <w:bCs/>
          <w:sz w:val="20"/>
          <w:szCs w:val="20"/>
          <w:lang w:val="x-none"/>
        </w:rPr>
      </w:pPr>
      <w:bookmarkStart w:id="48" w:name="_Toc36674192"/>
      <w:r w:rsidRPr="00AD7A94">
        <w:rPr>
          <w:rFonts w:ascii="Times New Roman" w:hAnsi="Times New Roman"/>
          <w:sz w:val="20"/>
          <w:szCs w:val="20"/>
        </w:rPr>
        <w:br w:type="page"/>
      </w:r>
    </w:p>
    <w:p w14:paraId="40251935" w14:textId="77777777" w:rsidR="00445433" w:rsidRPr="00AD7A94" w:rsidRDefault="00445433" w:rsidP="00AD7A94">
      <w:pPr>
        <w:pStyle w:val="2"/>
        <w:ind w:firstLine="0"/>
        <w:jc w:val="center"/>
        <w:rPr>
          <w:sz w:val="20"/>
          <w:szCs w:val="20"/>
        </w:rPr>
      </w:pPr>
      <w:r w:rsidRPr="00AD7A94">
        <w:rPr>
          <w:sz w:val="20"/>
          <w:szCs w:val="20"/>
        </w:rPr>
        <w:lastRenderedPageBreak/>
        <w:t>ПРИЛОЖЕНИЯ</w:t>
      </w:r>
      <w:bookmarkEnd w:id="48"/>
    </w:p>
    <w:p w14:paraId="6A44CBC9" w14:textId="77777777" w:rsidR="008D0DE7" w:rsidRPr="00AD7A94" w:rsidRDefault="008D0DE7" w:rsidP="00AD7A94">
      <w:pPr>
        <w:spacing w:after="0" w:line="240" w:lineRule="auto"/>
        <w:jc w:val="right"/>
        <w:rPr>
          <w:rFonts w:ascii="Times New Roman" w:hAnsi="Times New Roman"/>
          <w:sz w:val="20"/>
          <w:szCs w:val="20"/>
        </w:rPr>
      </w:pPr>
    </w:p>
    <w:p w14:paraId="6C4ACD6F" w14:textId="77777777" w:rsidR="00505076" w:rsidRPr="00AD7A94" w:rsidRDefault="00505076" w:rsidP="00AD7A94">
      <w:pPr>
        <w:spacing w:after="0" w:line="240" w:lineRule="auto"/>
        <w:jc w:val="right"/>
        <w:rPr>
          <w:rFonts w:ascii="Times New Roman" w:hAnsi="Times New Roman"/>
          <w:sz w:val="20"/>
          <w:szCs w:val="20"/>
        </w:rPr>
      </w:pPr>
      <w:bookmarkStart w:id="49" w:name="_Hlk36672455"/>
      <w:r w:rsidRPr="00AD7A94">
        <w:rPr>
          <w:rFonts w:ascii="Times New Roman" w:hAnsi="Times New Roman"/>
          <w:sz w:val="20"/>
          <w:szCs w:val="20"/>
        </w:rPr>
        <w:t>Приложение №1</w:t>
      </w:r>
      <w:r w:rsidRPr="00AD7A94">
        <w:rPr>
          <w:rFonts w:ascii="Times New Roman" w:hAnsi="Times New Roman"/>
          <w:sz w:val="20"/>
          <w:szCs w:val="20"/>
        </w:rPr>
        <w:br/>
        <w:t>к программе государственного аттестационного испытания</w:t>
      </w:r>
      <w:r w:rsidRPr="00AD7A94">
        <w:rPr>
          <w:rFonts w:ascii="Times New Roman" w:hAnsi="Times New Roman"/>
          <w:sz w:val="20"/>
          <w:szCs w:val="20"/>
        </w:rPr>
        <w:br/>
        <w:t>Б3.01(Г)</w:t>
      </w:r>
      <w:r w:rsidRPr="00AD7A94">
        <w:rPr>
          <w:rFonts w:ascii="Times New Roman" w:hAnsi="Times New Roman"/>
          <w:b/>
          <w:sz w:val="20"/>
          <w:szCs w:val="20"/>
        </w:rPr>
        <w:t xml:space="preserve"> </w:t>
      </w:r>
      <w:r w:rsidRPr="00AD7A94">
        <w:rPr>
          <w:rFonts w:ascii="Times New Roman" w:hAnsi="Times New Roman"/>
          <w:sz w:val="20"/>
          <w:szCs w:val="20"/>
        </w:rPr>
        <w:t>«Подготовка к сдаче и сдача государственного экзамена»</w:t>
      </w:r>
    </w:p>
    <w:p w14:paraId="0CB81F5A" w14:textId="77777777" w:rsidR="00505076" w:rsidRPr="00AD7A94" w:rsidRDefault="00505076" w:rsidP="00AD7A94">
      <w:pPr>
        <w:pStyle w:val="6"/>
        <w:spacing w:before="0" w:after="0" w:line="240" w:lineRule="auto"/>
        <w:rPr>
          <w:rFonts w:ascii="Times New Roman" w:hAnsi="Times New Roman"/>
          <w:sz w:val="20"/>
          <w:szCs w:val="20"/>
        </w:rPr>
      </w:pPr>
    </w:p>
    <w:p w14:paraId="0E977546" w14:textId="77777777" w:rsidR="00505076" w:rsidRPr="00AD7A94" w:rsidRDefault="00505076" w:rsidP="00AD7A94">
      <w:pPr>
        <w:spacing w:after="0" w:line="240" w:lineRule="auto"/>
        <w:jc w:val="right"/>
        <w:rPr>
          <w:rFonts w:ascii="Times New Roman" w:hAnsi="Times New Roman"/>
          <w:color w:val="000000"/>
          <w:sz w:val="20"/>
          <w:szCs w:val="20"/>
          <w:lang w:eastAsia="ru-RU"/>
        </w:rPr>
      </w:pPr>
    </w:p>
    <w:p w14:paraId="637AAD09" w14:textId="77777777" w:rsidR="00505076" w:rsidRPr="00AD7A94" w:rsidRDefault="00505076" w:rsidP="00AD7A94">
      <w:pPr>
        <w:spacing w:after="0" w:line="240" w:lineRule="auto"/>
        <w:jc w:val="center"/>
        <w:rPr>
          <w:rFonts w:ascii="Times New Roman" w:hAnsi="Times New Roman"/>
          <w:color w:val="000000"/>
          <w:sz w:val="20"/>
          <w:szCs w:val="20"/>
          <w:lang w:eastAsia="ru-RU"/>
        </w:rPr>
      </w:pPr>
      <w:r w:rsidRPr="00AD7A94">
        <w:rPr>
          <w:rFonts w:ascii="Times New Roman" w:hAnsi="Times New Roman"/>
          <w:color w:val="000000"/>
          <w:sz w:val="20"/>
          <w:szCs w:val="20"/>
          <w:lang w:eastAsia="ru-RU"/>
        </w:rPr>
        <w:t>МИНИСТЕРСТВО НАУКИ И ВЫСШЕГО ОБРАЗОВАНИЯ</w:t>
      </w:r>
    </w:p>
    <w:p w14:paraId="744D0B5B" w14:textId="77777777" w:rsidR="00505076" w:rsidRPr="00AD7A94" w:rsidRDefault="00505076" w:rsidP="00AD7A94">
      <w:pPr>
        <w:spacing w:after="0" w:line="240" w:lineRule="auto"/>
        <w:jc w:val="center"/>
        <w:rPr>
          <w:rFonts w:ascii="Times New Roman" w:hAnsi="Times New Roman"/>
          <w:color w:val="000000"/>
          <w:sz w:val="20"/>
          <w:szCs w:val="20"/>
          <w:lang w:eastAsia="ru-RU"/>
        </w:rPr>
      </w:pPr>
      <w:r w:rsidRPr="00AD7A94">
        <w:rPr>
          <w:rFonts w:ascii="Times New Roman" w:hAnsi="Times New Roman"/>
          <w:color w:val="000000"/>
          <w:sz w:val="20"/>
          <w:szCs w:val="20"/>
          <w:lang w:eastAsia="ru-RU"/>
        </w:rPr>
        <w:t>РОССИЙСКОЙ ФЕДЕРАЦИИ</w:t>
      </w:r>
    </w:p>
    <w:p w14:paraId="4AB9A123" w14:textId="77777777" w:rsidR="00505076" w:rsidRPr="00AD7A94" w:rsidRDefault="00505076" w:rsidP="00AD7A94">
      <w:pPr>
        <w:spacing w:after="0" w:line="240" w:lineRule="auto"/>
        <w:jc w:val="center"/>
        <w:rPr>
          <w:rFonts w:ascii="Times New Roman" w:hAnsi="Times New Roman"/>
          <w:color w:val="000000"/>
          <w:sz w:val="20"/>
          <w:szCs w:val="20"/>
          <w:lang w:eastAsia="ru-RU"/>
        </w:rPr>
      </w:pPr>
      <w:r w:rsidRPr="00AD7A94">
        <w:rPr>
          <w:rFonts w:ascii="Times New Roman" w:hAnsi="Times New Roman"/>
          <w:color w:val="000000"/>
          <w:sz w:val="20"/>
          <w:szCs w:val="20"/>
          <w:lang w:eastAsia="ru-RU"/>
        </w:rPr>
        <w:t>Федеральное государственное автономное образовательное учреждение</w:t>
      </w:r>
    </w:p>
    <w:p w14:paraId="4E6797F3" w14:textId="77777777" w:rsidR="00505076" w:rsidRPr="00AD7A94" w:rsidRDefault="00505076" w:rsidP="00AD7A94">
      <w:pPr>
        <w:spacing w:after="0" w:line="240" w:lineRule="auto"/>
        <w:jc w:val="center"/>
        <w:rPr>
          <w:rFonts w:ascii="Times New Roman" w:hAnsi="Times New Roman"/>
          <w:color w:val="000000"/>
          <w:sz w:val="20"/>
          <w:szCs w:val="20"/>
          <w:lang w:eastAsia="ru-RU"/>
        </w:rPr>
      </w:pPr>
      <w:r w:rsidRPr="00AD7A94">
        <w:rPr>
          <w:rFonts w:ascii="Times New Roman" w:hAnsi="Times New Roman"/>
          <w:color w:val="000000"/>
          <w:sz w:val="20"/>
          <w:szCs w:val="20"/>
          <w:lang w:eastAsia="ru-RU"/>
        </w:rPr>
        <w:t>высшего образования</w:t>
      </w:r>
    </w:p>
    <w:p w14:paraId="773D361E" w14:textId="77777777" w:rsidR="00505076" w:rsidRPr="00AD7A94" w:rsidRDefault="00505076" w:rsidP="00AD7A94">
      <w:pPr>
        <w:spacing w:after="0" w:line="240" w:lineRule="auto"/>
        <w:jc w:val="center"/>
        <w:rPr>
          <w:rFonts w:ascii="Times New Roman" w:hAnsi="Times New Roman"/>
          <w:color w:val="000000"/>
          <w:sz w:val="20"/>
          <w:szCs w:val="20"/>
          <w:lang w:eastAsia="ru-RU"/>
        </w:rPr>
      </w:pPr>
      <w:r w:rsidRPr="00AD7A94">
        <w:rPr>
          <w:rFonts w:ascii="Times New Roman" w:hAnsi="Times New Roman"/>
          <w:color w:val="000000"/>
          <w:sz w:val="20"/>
          <w:szCs w:val="20"/>
          <w:lang w:eastAsia="ru-RU"/>
        </w:rPr>
        <w:t>«Казанский (Приволжский) федеральный университет»</w:t>
      </w:r>
    </w:p>
    <w:p w14:paraId="02520BDF"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Институт управления, экономики и финансов</w:t>
      </w:r>
    </w:p>
    <w:p w14:paraId="209E1DF0"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r w:rsidRPr="00AD7A94">
        <w:rPr>
          <w:rFonts w:ascii="Times New Roman" w:hAnsi="Times New Roman"/>
          <w:sz w:val="20"/>
          <w:szCs w:val="20"/>
        </w:rPr>
        <w:t>Центр бакалавриата Экономика</w:t>
      </w:r>
    </w:p>
    <w:p w14:paraId="6CEF554E"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p>
    <w:p w14:paraId="34A88F5E"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p>
    <w:p w14:paraId="4190D0B5"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p>
    <w:p w14:paraId="6BA37523"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p>
    <w:p w14:paraId="78D1A132" w14:textId="77777777" w:rsidR="00505076" w:rsidRPr="00AD7A94" w:rsidRDefault="00505076" w:rsidP="00AD7A94">
      <w:pPr>
        <w:spacing w:after="0" w:line="240" w:lineRule="auto"/>
        <w:ind w:firstLine="525"/>
        <w:jc w:val="center"/>
        <w:rPr>
          <w:rFonts w:ascii="Times New Roman" w:hAnsi="Times New Roman"/>
          <w:color w:val="000000"/>
          <w:sz w:val="20"/>
          <w:szCs w:val="20"/>
          <w:lang w:eastAsia="ru-RU"/>
        </w:rPr>
      </w:pPr>
    </w:p>
    <w:p w14:paraId="1D21E125"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37C70429" w14:textId="77777777" w:rsidR="00505076" w:rsidRPr="00AD7A94" w:rsidRDefault="00505076" w:rsidP="00AD7A94">
      <w:pPr>
        <w:spacing w:after="0" w:line="240" w:lineRule="auto"/>
        <w:jc w:val="center"/>
        <w:rPr>
          <w:rFonts w:ascii="Times New Roman" w:hAnsi="Times New Roman"/>
          <w:b/>
          <w:bCs/>
          <w:color w:val="000000"/>
          <w:sz w:val="20"/>
          <w:szCs w:val="20"/>
          <w:lang w:eastAsia="ru-RU"/>
        </w:rPr>
      </w:pPr>
      <w:r w:rsidRPr="00AD7A94">
        <w:rPr>
          <w:rFonts w:ascii="Times New Roman" w:hAnsi="Times New Roman"/>
          <w:b/>
          <w:bCs/>
          <w:color w:val="000000"/>
          <w:sz w:val="20"/>
          <w:szCs w:val="20"/>
          <w:lang w:eastAsia="ru-RU"/>
        </w:rPr>
        <w:t>Фонд оценочных средств по государственному аттестационному испытанию</w:t>
      </w:r>
    </w:p>
    <w:p w14:paraId="68F769D1" w14:textId="77777777" w:rsidR="00505076" w:rsidRPr="00AD7A94" w:rsidRDefault="00505076" w:rsidP="00AD7A94">
      <w:pPr>
        <w:spacing w:after="0" w:line="240" w:lineRule="auto"/>
        <w:jc w:val="center"/>
        <w:rPr>
          <w:rFonts w:ascii="Times New Roman" w:hAnsi="Times New Roman"/>
          <w:color w:val="000000"/>
          <w:sz w:val="20"/>
          <w:szCs w:val="20"/>
          <w:lang w:eastAsia="ru-RU"/>
        </w:rPr>
      </w:pPr>
    </w:p>
    <w:p w14:paraId="76A3575B" w14:textId="77777777" w:rsidR="00505076" w:rsidRPr="00AD7A94" w:rsidRDefault="00505076" w:rsidP="00AD7A94">
      <w:pPr>
        <w:spacing w:after="0" w:line="240" w:lineRule="auto"/>
        <w:jc w:val="center"/>
        <w:rPr>
          <w:rFonts w:ascii="Times New Roman" w:hAnsi="Times New Roman"/>
          <w:color w:val="000000"/>
          <w:sz w:val="20"/>
          <w:szCs w:val="20"/>
          <w:u w:val="single"/>
          <w:lang w:eastAsia="ru-RU"/>
        </w:rPr>
      </w:pPr>
      <w:r w:rsidRPr="00AD7A94">
        <w:rPr>
          <w:rFonts w:ascii="Times New Roman" w:hAnsi="Times New Roman"/>
          <w:sz w:val="20"/>
          <w:szCs w:val="20"/>
          <w:u w:val="single"/>
        </w:rPr>
        <w:t>Б3.01(Г)</w:t>
      </w:r>
      <w:r w:rsidRPr="00AD7A94">
        <w:rPr>
          <w:rFonts w:ascii="Times New Roman" w:hAnsi="Times New Roman"/>
          <w:color w:val="000000"/>
          <w:sz w:val="20"/>
          <w:szCs w:val="20"/>
          <w:u w:val="single"/>
        </w:rPr>
        <w:t xml:space="preserve"> </w:t>
      </w:r>
      <w:r w:rsidRPr="00AD7A94">
        <w:rPr>
          <w:rFonts w:ascii="Times New Roman" w:hAnsi="Times New Roman"/>
          <w:color w:val="000000"/>
          <w:sz w:val="20"/>
          <w:szCs w:val="20"/>
          <w:u w:val="single"/>
          <w:lang w:eastAsia="ru-RU"/>
        </w:rPr>
        <w:t>Подготовка к сдаче и сдача государственного экзамена</w:t>
      </w:r>
    </w:p>
    <w:p w14:paraId="735B357E"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0D20114C"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22444117"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2F81D6D7"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231BB486" w14:textId="77777777" w:rsidR="00505076" w:rsidRPr="005873E9" w:rsidRDefault="00505076" w:rsidP="005873E9">
      <w:pPr>
        <w:spacing w:after="0" w:line="240" w:lineRule="auto"/>
        <w:ind w:firstLine="525"/>
        <w:rPr>
          <w:rFonts w:ascii="Times New Roman" w:hAnsi="Times New Roman"/>
          <w:color w:val="000000"/>
          <w:sz w:val="20"/>
          <w:szCs w:val="20"/>
          <w:lang w:eastAsia="ru-RU"/>
        </w:rPr>
      </w:pPr>
    </w:p>
    <w:p w14:paraId="78E937EB" w14:textId="450F562E" w:rsidR="005873E9" w:rsidRPr="005873E9" w:rsidRDefault="005873E9" w:rsidP="005873E9">
      <w:pPr>
        <w:spacing w:after="0" w:line="240" w:lineRule="auto"/>
        <w:ind w:firstLine="567"/>
        <w:jc w:val="both"/>
        <w:rPr>
          <w:rFonts w:ascii="Times New Roman" w:hAnsi="Times New Roman"/>
          <w:sz w:val="20"/>
          <w:szCs w:val="20"/>
        </w:rPr>
      </w:pPr>
      <w:r w:rsidRPr="005873E9">
        <w:rPr>
          <w:rFonts w:ascii="Times New Roman" w:hAnsi="Times New Roman"/>
          <w:sz w:val="20"/>
          <w:szCs w:val="20"/>
        </w:rPr>
        <w:t>Направление подготовки</w:t>
      </w:r>
      <w:r w:rsidR="00E46605">
        <w:rPr>
          <w:rFonts w:ascii="Times New Roman" w:hAnsi="Times New Roman"/>
          <w:sz w:val="20"/>
          <w:szCs w:val="20"/>
        </w:rPr>
        <w:t>/специальность</w:t>
      </w:r>
      <w:r w:rsidRPr="005873E9">
        <w:rPr>
          <w:rFonts w:ascii="Times New Roman" w:hAnsi="Times New Roman"/>
          <w:sz w:val="20"/>
          <w:szCs w:val="20"/>
        </w:rPr>
        <w:t>: 38.03.01 Экономика</w:t>
      </w:r>
    </w:p>
    <w:p w14:paraId="261317E7" w14:textId="47C862C9" w:rsidR="005873E9" w:rsidRPr="005873E9" w:rsidRDefault="00E46605" w:rsidP="005873E9">
      <w:pPr>
        <w:spacing w:after="0" w:line="240" w:lineRule="auto"/>
        <w:ind w:firstLine="567"/>
        <w:jc w:val="both"/>
        <w:rPr>
          <w:rFonts w:ascii="Times New Roman" w:hAnsi="Times New Roman"/>
          <w:sz w:val="20"/>
          <w:szCs w:val="20"/>
        </w:rPr>
      </w:pPr>
      <w:r>
        <w:rPr>
          <w:rFonts w:ascii="Times New Roman" w:hAnsi="Times New Roman"/>
          <w:sz w:val="20"/>
          <w:szCs w:val="20"/>
        </w:rPr>
        <w:t>Направленность (п</w:t>
      </w:r>
      <w:r w:rsidR="005873E9" w:rsidRPr="005873E9">
        <w:rPr>
          <w:rFonts w:ascii="Times New Roman" w:hAnsi="Times New Roman"/>
          <w:sz w:val="20"/>
          <w:szCs w:val="20"/>
        </w:rPr>
        <w:t>рофиль</w:t>
      </w:r>
      <w:r>
        <w:rPr>
          <w:rFonts w:ascii="Times New Roman" w:hAnsi="Times New Roman"/>
          <w:sz w:val="20"/>
          <w:szCs w:val="20"/>
        </w:rPr>
        <w:t>)</w:t>
      </w:r>
      <w:r w:rsidR="005873E9" w:rsidRPr="005873E9">
        <w:rPr>
          <w:rFonts w:ascii="Times New Roman" w:hAnsi="Times New Roman"/>
          <w:sz w:val="20"/>
          <w:szCs w:val="20"/>
        </w:rPr>
        <w:t xml:space="preserve"> подготовки: </w:t>
      </w:r>
      <w:r w:rsidR="005873E9" w:rsidRPr="005873E9">
        <w:rPr>
          <w:rFonts w:ascii="Times New Roman" w:hAnsi="Times New Roman"/>
          <w:bCs/>
          <w:sz w:val="20"/>
          <w:szCs w:val="20"/>
        </w:rPr>
        <w:t>Экономика предприятий и организаций</w:t>
      </w:r>
    </w:p>
    <w:p w14:paraId="4588B130" w14:textId="77777777" w:rsidR="005873E9" w:rsidRPr="005873E9" w:rsidRDefault="005873E9" w:rsidP="005873E9">
      <w:pPr>
        <w:spacing w:after="0" w:line="240" w:lineRule="auto"/>
        <w:ind w:firstLine="567"/>
        <w:jc w:val="both"/>
        <w:rPr>
          <w:rFonts w:ascii="Times New Roman" w:hAnsi="Times New Roman"/>
          <w:sz w:val="20"/>
          <w:szCs w:val="20"/>
        </w:rPr>
      </w:pPr>
      <w:r w:rsidRPr="005873E9">
        <w:rPr>
          <w:rFonts w:ascii="Times New Roman" w:hAnsi="Times New Roman"/>
          <w:sz w:val="20"/>
          <w:szCs w:val="20"/>
        </w:rPr>
        <w:t xml:space="preserve">Квалификация выпускника: бакалавр </w:t>
      </w:r>
    </w:p>
    <w:p w14:paraId="28026817" w14:textId="77777777" w:rsidR="005873E9" w:rsidRPr="005873E9" w:rsidRDefault="005873E9" w:rsidP="005873E9">
      <w:pPr>
        <w:spacing w:after="0" w:line="240" w:lineRule="auto"/>
        <w:ind w:firstLine="567"/>
        <w:jc w:val="both"/>
        <w:rPr>
          <w:rFonts w:ascii="Times New Roman" w:hAnsi="Times New Roman"/>
          <w:sz w:val="20"/>
          <w:szCs w:val="20"/>
        </w:rPr>
      </w:pPr>
      <w:r w:rsidRPr="005873E9">
        <w:rPr>
          <w:rFonts w:ascii="Times New Roman" w:hAnsi="Times New Roman"/>
          <w:sz w:val="20"/>
          <w:szCs w:val="20"/>
        </w:rPr>
        <w:t xml:space="preserve">Форма обучения: очная </w:t>
      </w:r>
    </w:p>
    <w:p w14:paraId="7F5FF22C" w14:textId="77777777" w:rsidR="005873E9" w:rsidRPr="005873E9" w:rsidRDefault="005873E9" w:rsidP="005873E9">
      <w:pPr>
        <w:spacing w:after="0" w:line="240" w:lineRule="auto"/>
        <w:ind w:firstLine="567"/>
        <w:jc w:val="both"/>
        <w:rPr>
          <w:rFonts w:ascii="Times New Roman" w:hAnsi="Times New Roman"/>
          <w:sz w:val="20"/>
          <w:szCs w:val="20"/>
        </w:rPr>
      </w:pPr>
      <w:r w:rsidRPr="005873E9">
        <w:rPr>
          <w:rFonts w:ascii="Times New Roman" w:hAnsi="Times New Roman"/>
          <w:sz w:val="20"/>
          <w:szCs w:val="20"/>
        </w:rPr>
        <w:t xml:space="preserve">Язык обучения: русский </w:t>
      </w:r>
    </w:p>
    <w:p w14:paraId="1EDA8E8D" w14:textId="77777777" w:rsidR="005873E9" w:rsidRPr="005873E9" w:rsidRDefault="005873E9" w:rsidP="005873E9">
      <w:pPr>
        <w:spacing w:after="0" w:line="240" w:lineRule="auto"/>
        <w:ind w:firstLine="567"/>
        <w:jc w:val="both"/>
        <w:rPr>
          <w:rFonts w:ascii="Times New Roman" w:hAnsi="Times New Roman"/>
          <w:sz w:val="20"/>
          <w:szCs w:val="20"/>
        </w:rPr>
      </w:pPr>
      <w:r w:rsidRPr="005873E9">
        <w:rPr>
          <w:rFonts w:ascii="Times New Roman" w:hAnsi="Times New Roman"/>
          <w:sz w:val="20"/>
          <w:szCs w:val="20"/>
        </w:rPr>
        <w:t>Год начала обучения по</w:t>
      </w:r>
      <w:r w:rsidR="00410B38">
        <w:rPr>
          <w:rFonts w:ascii="Times New Roman" w:hAnsi="Times New Roman"/>
          <w:sz w:val="20"/>
          <w:szCs w:val="20"/>
        </w:rPr>
        <w:t xml:space="preserve"> образовательной программе: 2022</w:t>
      </w:r>
      <w:r w:rsidRPr="005873E9">
        <w:rPr>
          <w:rFonts w:ascii="Times New Roman" w:hAnsi="Times New Roman"/>
          <w:sz w:val="20"/>
          <w:szCs w:val="20"/>
        </w:rPr>
        <w:t>.</w:t>
      </w:r>
    </w:p>
    <w:p w14:paraId="419B87C5" w14:textId="77777777" w:rsidR="00505076" w:rsidRPr="00AD7A94" w:rsidRDefault="00505076" w:rsidP="00AD7A94">
      <w:pPr>
        <w:spacing w:after="0" w:line="240" w:lineRule="auto"/>
        <w:ind w:firstLine="525"/>
        <w:rPr>
          <w:rFonts w:ascii="Times New Roman" w:hAnsi="Times New Roman"/>
          <w:color w:val="000000"/>
          <w:sz w:val="20"/>
          <w:szCs w:val="20"/>
          <w:lang w:eastAsia="ru-RU"/>
        </w:rPr>
      </w:pPr>
    </w:p>
    <w:p w14:paraId="06B47486" w14:textId="77777777" w:rsidR="00505076" w:rsidRPr="00AD7A94" w:rsidRDefault="00505076" w:rsidP="00AD7A94">
      <w:pPr>
        <w:spacing w:after="0" w:line="240" w:lineRule="auto"/>
        <w:ind w:firstLine="525"/>
        <w:rPr>
          <w:rFonts w:ascii="Times New Roman" w:hAnsi="Times New Roman"/>
          <w:sz w:val="20"/>
          <w:szCs w:val="20"/>
        </w:rPr>
      </w:pPr>
      <w:r w:rsidRPr="00AD7A94">
        <w:rPr>
          <w:rFonts w:ascii="Times New Roman" w:hAnsi="Times New Roman"/>
          <w:color w:val="000000"/>
          <w:sz w:val="20"/>
          <w:szCs w:val="20"/>
          <w:lang w:eastAsia="ru-RU"/>
        </w:rPr>
        <w:br w:type="page"/>
      </w:r>
    </w:p>
    <w:bookmarkEnd w:id="49"/>
    <w:p w14:paraId="53E6F7FE" w14:textId="77777777" w:rsidR="00505076" w:rsidRPr="00AD7A94" w:rsidRDefault="00505076" w:rsidP="00AD7A94">
      <w:pPr>
        <w:spacing w:after="0" w:line="240" w:lineRule="auto"/>
        <w:jc w:val="center"/>
        <w:rPr>
          <w:rFonts w:ascii="Times New Roman" w:hAnsi="Times New Roman"/>
          <w:b/>
          <w:bCs/>
          <w:color w:val="000000"/>
          <w:sz w:val="20"/>
          <w:szCs w:val="20"/>
        </w:rPr>
      </w:pPr>
      <w:r w:rsidRPr="00AD7A94">
        <w:rPr>
          <w:rFonts w:ascii="Times New Roman" w:hAnsi="Times New Roman"/>
          <w:b/>
          <w:bCs/>
          <w:color w:val="000000"/>
          <w:sz w:val="20"/>
          <w:szCs w:val="20"/>
        </w:rPr>
        <w:lastRenderedPageBreak/>
        <w:t>СОДЕРЖАНИЕ</w:t>
      </w:r>
    </w:p>
    <w:p w14:paraId="5EC4B7C5" w14:textId="77777777" w:rsidR="00505076" w:rsidRPr="00AD7A94" w:rsidRDefault="00505076" w:rsidP="00AD7A94">
      <w:pPr>
        <w:spacing w:after="0" w:line="240" w:lineRule="auto"/>
        <w:rPr>
          <w:rFonts w:ascii="Times New Roman" w:hAnsi="Times New Roman"/>
          <w:color w:val="000000"/>
          <w:sz w:val="20"/>
          <w:szCs w:val="20"/>
        </w:rPr>
      </w:pPr>
    </w:p>
    <w:p w14:paraId="3BCADB01" w14:textId="77777777" w:rsidR="00505076" w:rsidRPr="00AD7A94" w:rsidRDefault="00505076" w:rsidP="00AD7A94">
      <w:pPr>
        <w:pStyle w:val="13"/>
        <w:tabs>
          <w:tab w:val="right" w:leader="dot" w:pos="9911"/>
        </w:tabs>
        <w:spacing w:before="0" w:after="0" w:line="240" w:lineRule="auto"/>
        <w:rPr>
          <w:rFonts w:ascii="Times New Roman" w:hAnsi="Times New Roman" w:cs="Times New Roman"/>
          <w:noProof/>
        </w:rPr>
      </w:pPr>
      <w:r w:rsidRPr="00AD7A94">
        <w:rPr>
          <w:rFonts w:ascii="Times New Roman" w:hAnsi="Times New Roman" w:cs="Times New Roman"/>
          <w:color w:val="000000"/>
        </w:rPr>
        <w:t xml:space="preserve"> </w:t>
      </w:r>
      <w:r w:rsidRPr="00AD7A94">
        <w:rPr>
          <w:rFonts w:ascii="Times New Roman" w:hAnsi="Times New Roman" w:cs="Times New Roman"/>
          <w:color w:val="000000"/>
        </w:rPr>
        <w:fldChar w:fldCharType="begin"/>
      </w:r>
      <w:r w:rsidRPr="00AD7A94">
        <w:rPr>
          <w:rFonts w:ascii="Times New Roman" w:hAnsi="Times New Roman" w:cs="Times New Roman"/>
          <w:color w:val="000000"/>
        </w:rPr>
        <w:instrText xml:space="preserve"> TOC \o "1-3" \n \h \z \u </w:instrText>
      </w:r>
      <w:r w:rsidRPr="00AD7A94">
        <w:rPr>
          <w:rFonts w:ascii="Times New Roman" w:hAnsi="Times New Roman" w:cs="Times New Roman"/>
          <w:color w:val="000000"/>
        </w:rPr>
        <w:fldChar w:fldCharType="separate"/>
      </w:r>
      <w:bookmarkStart w:id="50" w:name="_Hlk36676391"/>
    </w:p>
    <w:bookmarkEnd w:id="50"/>
    <w:p w14:paraId="7040986A" w14:textId="77777777" w:rsidR="00505076" w:rsidRPr="00AD7A94" w:rsidRDefault="00505076" w:rsidP="00AD7A94">
      <w:pPr>
        <w:pStyle w:val="13"/>
        <w:tabs>
          <w:tab w:val="right" w:leader="dot" w:pos="9911"/>
        </w:tabs>
        <w:spacing w:before="0" w:after="0" w:line="240" w:lineRule="auto"/>
        <w:rPr>
          <w:rFonts w:ascii="Times New Roman" w:hAnsi="Times New Roman" w:cs="Times New Roman"/>
          <w:b w:val="0"/>
          <w:bCs w:val="0"/>
          <w:caps w:val="0"/>
          <w:noProof/>
          <w:lang w:eastAsia="ru-RU"/>
        </w:rPr>
      </w:pPr>
      <w:r w:rsidRPr="00AD7A94">
        <w:rPr>
          <w:rStyle w:val="a6"/>
          <w:rFonts w:ascii="Times New Roman" w:hAnsi="Times New Roman"/>
          <w:noProof/>
        </w:rPr>
        <w:fldChar w:fldCharType="begin"/>
      </w:r>
      <w:r w:rsidRPr="00AD7A94">
        <w:rPr>
          <w:rStyle w:val="a6"/>
          <w:rFonts w:ascii="Times New Roman" w:hAnsi="Times New Roman"/>
          <w:noProof/>
        </w:rPr>
        <w:instrText xml:space="preserve"> </w:instrText>
      </w:r>
      <w:r w:rsidRPr="00AD7A94">
        <w:rPr>
          <w:rFonts w:ascii="Times New Roman" w:hAnsi="Times New Roman" w:cs="Times New Roman"/>
          <w:noProof/>
        </w:rPr>
        <w:instrText>HYPERLINK \l "_Toc36676586"</w:instrText>
      </w:r>
      <w:r w:rsidRPr="00AD7A94">
        <w:rPr>
          <w:rStyle w:val="a6"/>
          <w:rFonts w:ascii="Times New Roman" w:hAnsi="Times New Roman"/>
          <w:noProof/>
        </w:rPr>
        <w:instrText xml:space="preserve"> </w:instrText>
      </w:r>
      <w:r w:rsidRPr="00AD7A94">
        <w:rPr>
          <w:rStyle w:val="a6"/>
          <w:rFonts w:ascii="Times New Roman" w:hAnsi="Times New Roman"/>
          <w:noProof/>
        </w:rPr>
        <w:fldChar w:fldCharType="separate"/>
      </w:r>
      <w:r w:rsidRPr="00AD7A94">
        <w:rPr>
          <w:rStyle w:val="a6"/>
          <w:rFonts w:ascii="Times New Roman" w:hAnsi="Times New Roman"/>
          <w:noProof/>
          <w:lang w:eastAsia="ru-RU"/>
        </w:rPr>
        <w:t>1. Соответствие компетенций проверяемым результатам обучения</w:t>
      </w:r>
      <w:r w:rsidRPr="00AD7A94">
        <w:rPr>
          <w:rStyle w:val="a6"/>
          <w:rFonts w:ascii="Times New Roman" w:hAnsi="Times New Roman"/>
          <w:noProof/>
        </w:rPr>
        <w:fldChar w:fldCharType="end"/>
      </w:r>
    </w:p>
    <w:p w14:paraId="79241FA7" w14:textId="77777777" w:rsidR="00505076" w:rsidRPr="00AD7A94" w:rsidRDefault="007D2390" w:rsidP="00AD7A94">
      <w:pPr>
        <w:pStyle w:val="13"/>
        <w:tabs>
          <w:tab w:val="right" w:leader="dot" w:pos="9911"/>
        </w:tabs>
        <w:spacing w:before="0" w:after="0" w:line="240" w:lineRule="auto"/>
        <w:rPr>
          <w:rFonts w:ascii="Times New Roman" w:hAnsi="Times New Roman" w:cs="Times New Roman"/>
          <w:b w:val="0"/>
          <w:bCs w:val="0"/>
          <w:caps w:val="0"/>
          <w:noProof/>
          <w:lang w:eastAsia="ru-RU"/>
        </w:rPr>
      </w:pPr>
      <w:hyperlink w:anchor="_Toc36676587" w:history="1">
        <w:r w:rsidR="00505076" w:rsidRPr="00AD7A94">
          <w:rPr>
            <w:rStyle w:val="a6"/>
            <w:rFonts w:ascii="Times New Roman" w:hAnsi="Times New Roman"/>
            <w:noProof/>
            <w:kern w:val="32"/>
            <w:lang w:eastAsia="ru-RU"/>
          </w:rPr>
          <w:t>2. Критерии оценивания сформированности компетенций</w:t>
        </w:r>
      </w:hyperlink>
    </w:p>
    <w:p w14:paraId="79DF4153" w14:textId="77777777" w:rsidR="00505076" w:rsidRPr="00AD7A94" w:rsidRDefault="007D2390" w:rsidP="00AD7A94">
      <w:pPr>
        <w:pStyle w:val="13"/>
        <w:tabs>
          <w:tab w:val="right" w:leader="dot" w:pos="9911"/>
        </w:tabs>
        <w:spacing w:before="0" w:after="0" w:line="240" w:lineRule="auto"/>
        <w:rPr>
          <w:rFonts w:ascii="Times New Roman" w:hAnsi="Times New Roman" w:cs="Times New Roman"/>
          <w:b w:val="0"/>
          <w:bCs w:val="0"/>
          <w:caps w:val="0"/>
          <w:noProof/>
          <w:lang w:eastAsia="ru-RU"/>
        </w:rPr>
      </w:pPr>
      <w:hyperlink w:anchor="_Toc36676588" w:history="1">
        <w:r w:rsidR="00505076" w:rsidRPr="00AD7A94">
          <w:rPr>
            <w:rStyle w:val="a6"/>
            <w:rFonts w:ascii="Times New Roman" w:hAnsi="Times New Roman"/>
            <w:noProof/>
            <w:kern w:val="32"/>
            <w:lang w:eastAsia="ru-RU"/>
          </w:rPr>
          <w:t>3. Механизм формирования оценки за государственный экзамен</w:t>
        </w:r>
      </w:hyperlink>
    </w:p>
    <w:p w14:paraId="04DA1081" w14:textId="77777777" w:rsidR="00505076" w:rsidRPr="00AD7A94" w:rsidRDefault="007D2390" w:rsidP="00AD7A94">
      <w:pPr>
        <w:pStyle w:val="13"/>
        <w:tabs>
          <w:tab w:val="right" w:leader="dot" w:pos="9911"/>
        </w:tabs>
        <w:spacing w:before="0" w:after="0" w:line="240" w:lineRule="auto"/>
        <w:rPr>
          <w:rFonts w:ascii="Times New Roman" w:hAnsi="Times New Roman" w:cs="Times New Roman"/>
          <w:b w:val="0"/>
          <w:bCs w:val="0"/>
          <w:caps w:val="0"/>
          <w:noProof/>
          <w:lang w:eastAsia="ru-RU"/>
        </w:rPr>
      </w:pPr>
      <w:hyperlink w:anchor="_Toc36676589" w:history="1">
        <w:r w:rsidR="00505076" w:rsidRPr="00AD7A94">
          <w:rPr>
            <w:rStyle w:val="a6"/>
            <w:rFonts w:ascii="Times New Roman" w:hAnsi="Times New Roman"/>
            <w:noProof/>
          </w:rPr>
          <w:t>4. Оценочные средства, порядок их применения</w:t>
        </w:r>
      </w:hyperlink>
    </w:p>
    <w:p w14:paraId="3CB7E860" w14:textId="77777777" w:rsidR="00505076" w:rsidRPr="00AD7A94" w:rsidRDefault="00505076" w:rsidP="00AD7A94">
      <w:pPr>
        <w:pStyle w:val="2"/>
        <w:ind w:firstLine="0"/>
        <w:rPr>
          <w:sz w:val="20"/>
          <w:szCs w:val="20"/>
          <w:lang w:val="ru-RU"/>
        </w:rPr>
      </w:pPr>
      <w:r w:rsidRPr="00AD7A94">
        <w:rPr>
          <w:rStyle w:val="a6"/>
          <w:sz w:val="20"/>
          <w:szCs w:val="20"/>
          <w:lang w:val="ru-RU"/>
        </w:rPr>
        <w:t xml:space="preserve"> </w:t>
      </w:r>
      <w:r w:rsidRPr="00AD7A94">
        <w:rPr>
          <w:rStyle w:val="a6"/>
          <w:sz w:val="20"/>
          <w:szCs w:val="20"/>
          <w:lang w:eastAsia="x-none"/>
        </w:rPr>
        <w:fldChar w:fldCharType="begin"/>
      </w:r>
      <w:r w:rsidRPr="00AD7A94">
        <w:rPr>
          <w:rStyle w:val="a6"/>
          <w:sz w:val="20"/>
          <w:szCs w:val="20"/>
        </w:rPr>
        <w:instrText xml:space="preserve"> </w:instrText>
      </w:r>
      <w:r w:rsidRPr="00AD7A94">
        <w:rPr>
          <w:sz w:val="20"/>
          <w:szCs w:val="20"/>
        </w:rPr>
        <w:instrText>HYPERLINK \l "_Toc36676590"</w:instrText>
      </w:r>
      <w:r w:rsidRPr="00AD7A94">
        <w:rPr>
          <w:rStyle w:val="a6"/>
          <w:sz w:val="20"/>
          <w:szCs w:val="20"/>
        </w:rPr>
        <w:instrText xml:space="preserve"> </w:instrText>
      </w:r>
      <w:r w:rsidRPr="00AD7A94">
        <w:rPr>
          <w:rStyle w:val="a6"/>
          <w:sz w:val="20"/>
          <w:szCs w:val="20"/>
          <w:lang w:eastAsia="x-none"/>
        </w:rPr>
        <w:fldChar w:fldCharType="separate"/>
      </w:r>
      <w:r w:rsidRPr="00AD7A94">
        <w:rPr>
          <w:rStyle w:val="a6"/>
          <w:sz w:val="20"/>
          <w:szCs w:val="20"/>
        </w:rPr>
        <w:t>4.1. Б</w:t>
      </w:r>
      <w:r w:rsidRPr="00AD7A94">
        <w:rPr>
          <w:rStyle w:val="a6"/>
          <w:sz w:val="20"/>
          <w:szCs w:val="20"/>
          <w:lang w:val="ru-RU"/>
        </w:rPr>
        <w:t>ЛОК</w:t>
      </w:r>
      <w:r w:rsidRPr="00AD7A94">
        <w:rPr>
          <w:rStyle w:val="a6"/>
          <w:sz w:val="20"/>
          <w:szCs w:val="20"/>
        </w:rPr>
        <w:t xml:space="preserve"> 1.</w:t>
      </w:r>
      <w:r w:rsidRPr="00AD7A94">
        <w:rPr>
          <w:rStyle w:val="a6"/>
          <w:sz w:val="20"/>
          <w:szCs w:val="20"/>
          <w:lang w:val="ru-RU"/>
        </w:rPr>
        <w:t xml:space="preserve"> ТЕСТОВЫЕ ЗАДАНИЯ</w:t>
      </w:r>
    </w:p>
    <w:p w14:paraId="765A7799" w14:textId="77777777" w:rsidR="00505076" w:rsidRPr="00AD7A94" w:rsidRDefault="00505076" w:rsidP="00AD7A94">
      <w:pPr>
        <w:pStyle w:val="21"/>
        <w:spacing w:line="240" w:lineRule="auto"/>
        <w:ind w:left="0"/>
        <w:rPr>
          <w:rFonts w:cs="Times New Roman"/>
          <w:i/>
          <w:iCs/>
          <w:lang w:eastAsia="ru-RU"/>
        </w:rPr>
      </w:pPr>
      <w:r w:rsidRPr="00AD7A94">
        <w:rPr>
          <w:rStyle w:val="a6"/>
        </w:rPr>
        <w:fldChar w:fldCharType="end"/>
      </w:r>
      <w:hyperlink w:anchor="_Toc36676591" w:history="1">
        <w:r w:rsidRPr="00AD7A94">
          <w:rPr>
            <w:rStyle w:val="a6"/>
            <w:lang w:eastAsia="ru-RU"/>
          </w:rPr>
          <w:t>4.1.1. Процедура оценивания</w:t>
        </w:r>
      </w:hyperlink>
    </w:p>
    <w:p w14:paraId="07AB28CA" w14:textId="77777777" w:rsidR="00505076" w:rsidRPr="00AD7A94" w:rsidRDefault="007D2390" w:rsidP="00AD7A94">
      <w:pPr>
        <w:pStyle w:val="31"/>
        <w:spacing w:line="240" w:lineRule="auto"/>
        <w:ind w:left="0"/>
        <w:rPr>
          <w:rFonts w:ascii="Times New Roman" w:hAnsi="Times New Roman" w:cs="Times New Roman"/>
          <w:i w:val="0"/>
          <w:iCs w:val="0"/>
          <w:lang w:eastAsia="ru-RU"/>
        </w:rPr>
      </w:pPr>
      <w:hyperlink w:anchor="_Toc36676592" w:history="1">
        <w:r w:rsidR="00505076" w:rsidRPr="00AD7A94">
          <w:rPr>
            <w:rStyle w:val="a6"/>
            <w:rFonts w:ascii="Times New Roman" w:hAnsi="Times New Roman"/>
            <w:lang w:eastAsia="ru-RU"/>
          </w:rPr>
          <w:t>4.1.2. Содержание оценочных материалов</w:t>
        </w:r>
      </w:hyperlink>
    </w:p>
    <w:p w14:paraId="4C4878C4" w14:textId="77777777" w:rsidR="00505076" w:rsidRPr="00AD7A94" w:rsidRDefault="007D2390" w:rsidP="00AD7A94">
      <w:pPr>
        <w:pStyle w:val="21"/>
        <w:spacing w:line="240" w:lineRule="auto"/>
        <w:ind w:left="0"/>
        <w:rPr>
          <w:rFonts w:cs="Times New Roman"/>
          <w:lang w:eastAsia="ru-RU"/>
        </w:rPr>
      </w:pPr>
      <w:hyperlink w:anchor="_Toc36676593" w:history="1">
        <w:r w:rsidR="00505076" w:rsidRPr="00AD7A94">
          <w:rPr>
            <w:rStyle w:val="a6"/>
          </w:rPr>
          <w:t>4.2. Блок 2. ЗАДАЧИ</w:t>
        </w:r>
      </w:hyperlink>
    </w:p>
    <w:p w14:paraId="134DD790" w14:textId="77777777" w:rsidR="00505076" w:rsidRPr="00AD7A94" w:rsidRDefault="007D2390" w:rsidP="00AD7A94">
      <w:pPr>
        <w:pStyle w:val="31"/>
        <w:spacing w:line="240" w:lineRule="auto"/>
        <w:ind w:left="0"/>
        <w:rPr>
          <w:rFonts w:ascii="Times New Roman" w:hAnsi="Times New Roman" w:cs="Times New Roman"/>
          <w:i w:val="0"/>
          <w:iCs w:val="0"/>
          <w:lang w:eastAsia="ru-RU"/>
        </w:rPr>
      </w:pPr>
      <w:hyperlink w:anchor="_Toc36676594" w:history="1">
        <w:r w:rsidR="00505076" w:rsidRPr="00AD7A94">
          <w:rPr>
            <w:rStyle w:val="a6"/>
            <w:rFonts w:ascii="Times New Roman" w:hAnsi="Times New Roman"/>
            <w:lang w:eastAsia="ru-RU"/>
          </w:rPr>
          <w:t>4.2.1. Процедура оценивания</w:t>
        </w:r>
      </w:hyperlink>
    </w:p>
    <w:p w14:paraId="2C53796B" w14:textId="77777777" w:rsidR="00505076" w:rsidRPr="00AD7A94" w:rsidRDefault="007D2390" w:rsidP="00AD7A94">
      <w:pPr>
        <w:pStyle w:val="31"/>
        <w:spacing w:line="240" w:lineRule="auto"/>
        <w:ind w:left="0"/>
        <w:rPr>
          <w:rFonts w:ascii="Times New Roman" w:hAnsi="Times New Roman" w:cs="Times New Roman"/>
          <w:i w:val="0"/>
          <w:iCs w:val="0"/>
          <w:lang w:eastAsia="ru-RU"/>
        </w:rPr>
      </w:pPr>
      <w:hyperlink w:anchor="_Toc36676595" w:history="1">
        <w:r w:rsidR="00505076" w:rsidRPr="00AD7A94">
          <w:rPr>
            <w:rStyle w:val="a6"/>
            <w:rFonts w:ascii="Times New Roman" w:hAnsi="Times New Roman"/>
            <w:lang w:eastAsia="ru-RU"/>
          </w:rPr>
          <w:t>4.2.2. Содержание оценочных материалов</w:t>
        </w:r>
      </w:hyperlink>
    </w:p>
    <w:p w14:paraId="1965CA00" w14:textId="77777777" w:rsidR="00505076" w:rsidRPr="00AD7A94" w:rsidRDefault="007D2390" w:rsidP="00AD7A94">
      <w:pPr>
        <w:pStyle w:val="21"/>
        <w:spacing w:line="240" w:lineRule="auto"/>
        <w:ind w:left="0"/>
        <w:rPr>
          <w:rFonts w:cs="Times New Roman"/>
          <w:lang w:eastAsia="ru-RU"/>
        </w:rPr>
      </w:pPr>
      <w:hyperlink w:anchor="_Toc36676596" w:history="1">
        <w:r w:rsidR="00505076" w:rsidRPr="00AD7A94">
          <w:rPr>
            <w:rStyle w:val="a6"/>
          </w:rPr>
          <w:t>4.3. Блок 3. КЕЙС</w:t>
        </w:r>
      </w:hyperlink>
    </w:p>
    <w:p w14:paraId="71032A74" w14:textId="77777777" w:rsidR="00505076" w:rsidRPr="00AD7A94" w:rsidRDefault="007D2390" w:rsidP="00AD7A94">
      <w:pPr>
        <w:pStyle w:val="31"/>
        <w:spacing w:line="240" w:lineRule="auto"/>
        <w:ind w:left="0"/>
        <w:rPr>
          <w:rFonts w:ascii="Times New Roman" w:hAnsi="Times New Roman" w:cs="Times New Roman"/>
          <w:i w:val="0"/>
          <w:iCs w:val="0"/>
          <w:lang w:eastAsia="ru-RU"/>
        </w:rPr>
      </w:pPr>
      <w:hyperlink w:anchor="_Toc36676597" w:history="1">
        <w:r w:rsidR="00505076" w:rsidRPr="00AD7A94">
          <w:rPr>
            <w:rStyle w:val="a6"/>
            <w:rFonts w:ascii="Times New Roman" w:hAnsi="Times New Roman"/>
            <w:lang w:eastAsia="ru-RU"/>
          </w:rPr>
          <w:t>4.3.1. Процедура оценивания</w:t>
        </w:r>
      </w:hyperlink>
    </w:p>
    <w:p w14:paraId="218096C8" w14:textId="77777777" w:rsidR="00505076" w:rsidRPr="00AD7A94" w:rsidRDefault="007D2390" w:rsidP="00AD7A94">
      <w:pPr>
        <w:pStyle w:val="31"/>
        <w:spacing w:line="240" w:lineRule="auto"/>
        <w:ind w:left="0"/>
        <w:rPr>
          <w:rFonts w:ascii="Times New Roman" w:hAnsi="Times New Roman" w:cs="Times New Roman"/>
          <w:i w:val="0"/>
          <w:iCs w:val="0"/>
          <w:lang w:eastAsia="ru-RU"/>
        </w:rPr>
      </w:pPr>
      <w:hyperlink w:anchor="_Toc36676598" w:history="1">
        <w:r w:rsidR="00505076" w:rsidRPr="00AD7A94">
          <w:rPr>
            <w:rStyle w:val="a6"/>
            <w:rFonts w:ascii="Times New Roman" w:hAnsi="Times New Roman"/>
            <w:lang w:eastAsia="ru-RU"/>
          </w:rPr>
          <w:t>4.3.2. Содержание оценочных материалов</w:t>
        </w:r>
      </w:hyperlink>
    </w:p>
    <w:bookmarkStart w:id="51" w:name="_Hlk36676617"/>
    <w:p w14:paraId="5D254D32" w14:textId="77777777" w:rsidR="00505076" w:rsidRPr="00AD7A94" w:rsidRDefault="00505076" w:rsidP="00AD7A94">
      <w:pPr>
        <w:pStyle w:val="21"/>
        <w:spacing w:line="240" w:lineRule="auto"/>
        <w:ind w:left="0"/>
        <w:rPr>
          <w:rFonts w:cs="Times New Roman"/>
          <w:lang w:eastAsia="ru-RU"/>
        </w:rPr>
      </w:pPr>
      <w:r w:rsidRPr="00AD7A94">
        <w:rPr>
          <w:rStyle w:val="a6"/>
        </w:rPr>
        <w:fldChar w:fldCharType="begin"/>
      </w:r>
      <w:r w:rsidRPr="00AD7A94">
        <w:rPr>
          <w:rStyle w:val="a6"/>
        </w:rPr>
        <w:instrText xml:space="preserve"> </w:instrText>
      </w:r>
      <w:r w:rsidRPr="00AD7A94">
        <w:rPr>
          <w:rFonts w:cs="Times New Roman"/>
        </w:rPr>
        <w:instrText>HYPERLINK \l "_Toc36676602"</w:instrText>
      </w:r>
      <w:r w:rsidRPr="00AD7A94">
        <w:rPr>
          <w:rStyle w:val="a6"/>
        </w:rPr>
        <w:instrText xml:space="preserve"> </w:instrText>
      </w:r>
      <w:r w:rsidRPr="00AD7A94">
        <w:rPr>
          <w:rStyle w:val="a6"/>
        </w:rPr>
        <w:fldChar w:fldCharType="separate"/>
      </w:r>
      <w:r w:rsidRPr="00AD7A94">
        <w:rPr>
          <w:rStyle w:val="a6"/>
        </w:rPr>
        <w:t>5. Критерии оценивания государственного экзамена</w:t>
      </w:r>
      <w:r w:rsidRPr="00AD7A94">
        <w:rPr>
          <w:rStyle w:val="a6"/>
        </w:rPr>
        <w:fldChar w:fldCharType="end"/>
      </w:r>
    </w:p>
    <w:bookmarkEnd w:id="51"/>
    <w:p w14:paraId="7B0F6F7F" w14:textId="77777777" w:rsidR="00505076" w:rsidRPr="00AD7A94" w:rsidRDefault="00505076" w:rsidP="00AD7A94">
      <w:pPr>
        <w:spacing w:after="0" w:line="240" w:lineRule="auto"/>
        <w:rPr>
          <w:rFonts w:ascii="Times New Roman" w:hAnsi="Times New Roman"/>
          <w:color w:val="000000"/>
          <w:sz w:val="20"/>
          <w:szCs w:val="20"/>
        </w:rPr>
      </w:pPr>
      <w:r w:rsidRPr="00AD7A94">
        <w:rPr>
          <w:rFonts w:ascii="Times New Roman" w:hAnsi="Times New Roman"/>
          <w:color w:val="000000"/>
          <w:sz w:val="20"/>
          <w:szCs w:val="20"/>
        </w:rPr>
        <w:fldChar w:fldCharType="end"/>
      </w:r>
    </w:p>
    <w:p w14:paraId="1A355067" w14:textId="77777777" w:rsidR="00505076" w:rsidRPr="00AD7A94" w:rsidRDefault="00505076" w:rsidP="00AD7A94">
      <w:pPr>
        <w:spacing w:after="0" w:line="240" w:lineRule="auto"/>
        <w:rPr>
          <w:rFonts w:ascii="Times New Roman" w:hAnsi="Times New Roman"/>
          <w:color w:val="000000"/>
          <w:sz w:val="20"/>
          <w:szCs w:val="20"/>
        </w:rPr>
      </w:pPr>
    </w:p>
    <w:p w14:paraId="0A5A3D3D" w14:textId="77777777" w:rsidR="00505076" w:rsidRDefault="00505076" w:rsidP="007E305D">
      <w:pPr>
        <w:pStyle w:val="1"/>
        <w:numPr>
          <w:ilvl w:val="0"/>
          <w:numId w:val="16"/>
        </w:numPr>
        <w:jc w:val="left"/>
        <w:rPr>
          <w:sz w:val="20"/>
          <w:szCs w:val="20"/>
          <w:lang w:eastAsia="ru-RU"/>
        </w:rPr>
      </w:pPr>
      <w:r w:rsidRPr="00AD7A94">
        <w:rPr>
          <w:sz w:val="20"/>
          <w:szCs w:val="20"/>
        </w:rPr>
        <w:br w:type="page"/>
      </w:r>
      <w:bookmarkStart w:id="52" w:name="_Toc36022003"/>
      <w:bookmarkStart w:id="53" w:name="_Toc36022061"/>
      <w:bookmarkStart w:id="54" w:name="_Toc36145908"/>
      <w:bookmarkStart w:id="55" w:name="_Toc36676586"/>
      <w:bookmarkStart w:id="56" w:name="_Toc31551160"/>
      <w:bookmarkStart w:id="57" w:name="_Toc31727674"/>
      <w:bookmarkStart w:id="58" w:name="_Hlk31550383"/>
      <w:r w:rsidRPr="00AD7A94">
        <w:rPr>
          <w:sz w:val="20"/>
          <w:szCs w:val="20"/>
          <w:lang w:eastAsia="ru-RU"/>
        </w:rPr>
        <w:lastRenderedPageBreak/>
        <w:t>Соответствие компетенций проверяемым результатам обучения</w:t>
      </w:r>
      <w:bookmarkEnd w:id="52"/>
      <w:bookmarkEnd w:id="53"/>
      <w:bookmarkEnd w:id="54"/>
      <w:bookmarkEnd w:id="5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3685"/>
        <w:gridCol w:w="1909"/>
      </w:tblGrid>
      <w:tr w:rsidR="0096286B" w:rsidRPr="00D14740" w14:paraId="384617BA" w14:textId="77777777" w:rsidTr="0096286B">
        <w:tc>
          <w:tcPr>
            <w:tcW w:w="3823" w:type="dxa"/>
          </w:tcPr>
          <w:p w14:paraId="42EBFB04" w14:textId="77777777" w:rsidR="0096286B" w:rsidRPr="0096286B" w:rsidRDefault="0096286B" w:rsidP="0096286B">
            <w:pPr>
              <w:spacing w:after="0"/>
              <w:jc w:val="center"/>
              <w:rPr>
                <w:rFonts w:ascii="Times New Roman" w:hAnsi="Times New Roman"/>
                <w:b/>
                <w:bCs/>
                <w:color w:val="000000"/>
                <w:sz w:val="20"/>
                <w:szCs w:val="20"/>
              </w:rPr>
            </w:pPr>
            <w:r w:rsidRPr="0096286B">
              <w:rPr>
                <w:rFonts w:ascii="Times New Roman" w:hAnsi="Times New Roman"/>
                <w:b/>
                <w:bCs/>
                <w:color w:val="000000"/>
                <w:sz w:val="20"/>
                <w:szCs w:val="20"/>
              </w:rPr>
              <w:t>Код и наименование компетенции</w:t>
            </w:r>
          </w:p>
        </w:tc>
        <w:tc>
          <w:tcPr>
            <w:tcW w:w="3685" w:type="dxa"/>
          </w:tcPr>
          <w:p w14:paraId="7209A895" w14:textId="77777777" w:rsidR="0096286B" w:rsidRPr="0096286B" w:rsidRDefault="0096286B" w:rsidP="0096286B">
            <w:pPr>
              <w:spacing w:after="0"/>
              <w:jc w:val="center"/>
              <w:rPr>
                <w:rFonts w:ascii="Times New Roman" w:hAnsi="Times New Roman"/>
                <w:b/>
                <w:bCs/>
                <w:color w:val="000000"/>
                <w:sz w:val="20"/>
                <w:szCs w:val="20"/>
                <w:highlight w:val="magenta"/>
              </w:rPr>
            </w:pPr>
            <w:r w:rsidRPr="0096286B">
              <w:rPr>
                <w:rFonts w:ascii="Times New Roman" w:hAnsi="Times New Roman"/>
                <w:b/>
                <w:bCs/>
                <w:color w:val="000000"/>
                <w:sz w:val="20"/>
                <w:szCs w:val="20"/>
              </w:rPr>
              <w:t>Индикаторы достижения компетенций</w:t>
            </w:r>
          </w:p>
        </w:tc>
        <w:tc>
          <w:tcPr>
            <w:tcW w:w="1909" w:type="dxa"/>
          </w:tcPr>
          <w:p w14:paraId="77955E0D" w14:textId="77777777" w:rsidR="0096286B" w:rsidRPr="0096286B" w:rsidRDefault="0096286B" w:rsidP="0096286B">
            <w:pPr>
              <w:spacing w:after="0"/>
              <w:jc w:val="center"/>
              <w:rPr>
                <w:rFonts w:ascii="Times New Roman" w:hAnsi="Times New Roman"/>
                <w:b/>
                <w:bCs/>
                <w:color w:val="000000"/>
                <w:sz w:val="20"/>
                <w:szCs w:val="20"/>
              </w:rPr>
            </w:pPr>
            <w:r w:rsidRPr="0096286B">
              <w:rPr>
                <w:rFonts w:ascii="Times New Roman" w:hAnsi="Times New Roman"/>
                <w:b/>
                <w:bCs/>
                <w:color w:val="000000"/>
                <w:sz w:val="20"/>
                <w:szCs w:val="20"/>
              </w:rPr>
              <w:t>Оценочные средства текущего контроля и промежуточной аттестации</w:t>
            </w:r>
          </w:p>
        </w:tc>
      </w:tr>
      <w:tr w:rsidR="0096286B" w:rsidRPr="00D14740" w14:paraId="6B6E910F" w14:textId="77777777" w:rsidTr="0096286B">
        <w:trPr>
          <w:trHeight w:val="974"/>
        </w:trPr>
        <w:tc>
          <w:tcPr>
            <w:tcW w:w="3823" w:type="dxa"/>
          </w:tcPr>
          <w:p w14:paraId="74090FE9" w14:textId="77777777" w:rsidR="0096286B" w:rsidRPr="0096286B" w:rsidRDefault="0096286B" w:rsidP="0096286B">
            <w:pPr>
              <w:spacing w:after="0"/>
              <w:rPr>
                <w:rFonts w:ascii="Times New Roman" w:hAnsi="Times New Roman"/>
                <w:iCs/>
                <w:color w:val="000000"/>
                <w:sz w:val="20"/>
                <w:szCs w:val="20"/>
              </w:rPr>
            </w:pPr>
            <w:r w:rsidRPr="0096286B">
              <w:rPr>
                <w:rFonts w:ascii="Times New Roman" w:hAnsi="Times New Roman"/>
                <w:sz w:val="20"/>
                <w:szCs w:val="20"/>
              </w:rPr>
              <w:t>УК-7</w:t>
            </w:r>
            <w:r w:rsidRPr="0096286B">
              <w:rPr>
                <w:rFonts w:ascii="Times New Roman" w:hAnsi="Times New Roman"/>
                <w:color w:val="000000"/>
                <w:sz w:val="20"/>
                <w:szCs w:val="20"/>
              </w:rPr>
              <w:t xml:space="preserve"> -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685" w:type="dxa"/>
          </w:tcPr>
          <w:p w14:paraId="1AB45994" w14:textId="77777777" w:rsidR="0096286B" w:rsidRPr="0096286B" w:rsidRDefault="0096286B" w:rsidP="0096286B">
            <w:pPr>
              <w:widowControl w:val="0"/>
              <w:spacing w:after="0"/>
              <w:rPr>
                <w:rFonts w:ascii="Times New Roman" w:hAnsi="Times New Roman"/>
                <w:b/>
                <w:bCs/>
                <w:sz w:val="20"/>
                <w:szCs w:val="20"/>
              </w:rPr>
            </w:pPr>
            <w:r w:rsidRPr="0096286B">
              <w:rPr>
                <w:rFonts w:ascii="Times New Roman" w:hAnsi="Times New Roman"/>
                <w:b/>
                <w:bCs/>
                <w:iCs/>
                <w:sz w:val="20"/>
                <w:szCs w:val="20"/>
              </w:rPr>
              <w:t xml:space="preserve">Знать </w:t>
            </w:r>
            <w:r w:rsidRPr="0096286B">
              <w:rPr>
                <w:rFonts w:ascii="Times New Roman" w:hAnsi="Times New Roman"/>
                <w:sz w:val="20"/>
                <w:szCs w:val="20"/>
              </w:rPr>
              <w:t>средства и методы физической культуры</w:t>
            </w:r>
          </w:p>
          <w:p w14:paraId="13DD4707" w14:textId="77777777" w:rsidR="0096286B" w:rsidRPr="0096286B" w:rsidRDefault="0096286B" w:rsidP="0096286B">
            <w:pPr>
              <w:spacing w:after="0"/>
              <w:ind w:left="-27" w:firstLine="27"/>
              <w:contextualSpacing/>
              <w:jc w:val="both"/>
              <w:rPr>
                <w:rFonts w:ascii="Times New Roman" w:hAnsi="Times New Roman"/>
                <w:color w:val="000000"/>
                <w:sz w:val="20"/>
                <w:szCs w:val="20"/>
              </w:rPr>
            </w:pPr>
          </w:p>
        </w:tc>
        <w:tc>
          <w:tcPr>
            <w:tcW w:w="1909" w:type="dxa"/>
          </w:tcPr>
          <w:p w14:paraId="2AFA9D3A" w14:textId="77777777" w:rsidR="0096286B" w:rsidRPr="0096286B" w:rsidRDefault="0096286B" w:rsidP="0096286B">
            <w:pPr>
              <w:spacing w:after="0"/>
              <w:contextualSpacing/>
              <w:jc w:val="both"/>
              <w:rPr>
                <w:rFonts w:ascii="Times New Roman" w:hAnsi="Times New Roman"/>
                <w:color w:val="000000"/>
                <w:sz w:val="20"/>
                <w:szCs w:val="20"/>
              </w:rPr>
            </w:pPr>
            <w:r w:rsidRPr="0096286B">
              <w:rPr>
                <w:rFonts w:ascii="Times New Roman" w:hAnsi="Times New Roman"/>
                <w:sz w:val="20"/>
                <w:szCs w:val="20"/>
              </w:rPr>
              <w:t>Блок 1: тестовые задания №6-10</w:t>
            </w:r>
          </w:p>
        </w:tc>
      </w:tr>
      <w:tr w:rsidR="0096286B" w:rsidRPr="00D14740" w14:paraId="6AD38B84" w14:textId="77777777" w:rsidTr="0096286B">
        <w:tc>
          <w:tcPr>
            <w:tcW w:w="3823" w:type="dxa"/>
          </w:tcPr>
          <w:p w14:paraId="0BBFE83C" w14:textId="77777777" w:rsidR="0096286B" w:rsidRPr="0096286B" w:rsidRDefault="0096286B" w:rsidP="0096286B">
            <w:pPr>
              <w:spacing w:after="0"/>
              <w:rPr>
                <w:rFonts w:ascii="Times New Roman" w:hAnsi="Times New Roman"/>
                <w:iCs/>
                <w:sz w:val="20"/>
                <w:szCs w:val="20"/>
              </w:rPr>
            </w:pPr>
            <w:r w:rsidRPr="0096286B">
              <w:rPr>
                <w:rFonts w:ascii="Times New Roman" w:hAnsi="Times New Roman"/>
                <w:sz w:val="20"/>
                <w:szCs w:val="20"/>
              </w:rPr>
              <w:t>УК-8.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3685" w:type="dxa"/>
          </w:tcPr>
          <w:p w14:paraId="5C3CFBF8" w14:textId="77777777" w:rsidR="0096286B" w:rsidRPr="0096286B" w:rsidRDefault="0096286B" w:rsidP="0096286B">
            <w:pPr>
              <w:widowControl w:val="0"/>
              <w:spacing w:after="0"/>
              <w:jc w:val="both"/>
              <w:rPr>
                <w:rFonts w:ascii="Times New Roman" w:hAnsi="Times New Roman"/>
                <w:b/>
                <w:bCs/>
                <w:sz w:val="20"/>
                <w:szCs w:val="20"/>
              </w:rPr>
            </w:pPr>
            <w:r w:rsidRPr="0096286B">
              <w:rPr>
                <w:rFonts w:ascii="Times New Roman" w:hAnsi="Times New Roman"/>
                <w:b/>
                <w:bCs/>
                <w:iCs/>
                <w:sz w:val="20"/>
                <w:szCs w:val="20"/>
              </w:rPr>
              <w:t xml:space="preserve">Знать </w:t>
            </w:r>
            <w:r w:rsidRPr="0096286B">
              <w:rPr>
                <w:rFonts w:ascii="Times New Roman" w:hAnsi="Times New Roman"/>
                <w:iCs/>
                <w:sz w:val="20"/>
                <w:szCs w:val="20"/>
              </w:rPr>
              <w:t>приемы первой помощи, методы защиты в условиях чрезвычайных ситуаций</w:t>
            </w:r>
          </w:p>
          <w:p w14:paraId="2A9B3F73" w14:textId="77777777" w:rsidR="0096286B" w:rsidRPr="0096286B" w:rsidRDefault="0096286B" w:rsidP="0096286B">
            <w:pPr>
              <w:widowControl w:val="0"/>
              <w:spacing w:after="0"/>
              <w:jc w:val="both"/>
              <w:rPr>
                <w:rFonts w:ascii="Times New Roman" w:hAnsi="Times New Roman"/>
                <w:bCs/>
                <w:iCs/>
                <w:sz w:val="20"/>
                <w:szCs w:val="20"/>
              </w:rPr>
            </w:pPr>
            <w:r w:rsidRPr="0096286B">
              <w:rPr>
                <w:rFonts w:ascii="Times New Roman" w:hAnsi="Times New Roman"/>
                <w:b/>
                <w:bCs/>
                <w:sz w:val="20"/>
                <w:szCs w:val="20"/>
              </w:rPr>
              <w:t xml:space="preserve">Уметь </w:t>
            </w:r>
            <w:r w:rsidRPr="0096286B">
              <w:rPr>
                <w:rFonts w:ascii="Times New Roman" w:hAnsi="Times New Roman"/>
                <w:bCs/>
                <w:sz w:val="20"/>
                <w:szCs w:val="20"/>
              </w:rPr>
              <w:t>применять приемы оказания первой помощи</w:t>
            </w:r>
          </w:p>
        </w:tc>
        <w:tc>
          <w:tcPr>
            <w:tcW w:w="1909" w:type="dxa"/>
          </w:tcPr>
          <w:p w14:paraId="20DDD6E7"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t>Блок 1: тестовые задания №11-15</w:t>
            </w:r>
          </w:p>
          <w:p w14:paraId="798A1144" w14:textId="77777777" w:rsidR="0096286B" w:rsidRPr="0096286B" w:rsidRDefault="0096286B" w:rsidP="0096286B">
            <w:pPr>
              <w:widowControl w:val="0"/>
              <w:spacing w:after="0"/>
              <w:jc w:val="both"/>
              <w:rPr>
                <w:rFonts w:ascii="Times New Roman" w:hAnsi="Times New Roman"/>
                <w:sz w:val="20"/>
                <w:szCs w:val="20"/>
              </w:rPr>
            </w:pPr>
          </w:p>
          <w:p w14:paraId="40C54421"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t>Блок 1: тестовые задания №11-15</w:t>
            </w:r>
          </w:p>
        </w:tc>
      </w:tr>
      <w:tr w:rsidR="0096286B" w:rsidRPr="00D14740" w14:paraId="1A7E0820" w14:textId="77777777" w:rsidTr="0096286B">
        <w:tc>
          <w:tcPr>
            <w:tcW w:w="3823" w:type="dxa"/>
            <w:vAlign w:val="center"/>
          </w:tcPr>
          <w:p w14:paraId="509C2583"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УК-9. Способен использовать базовые дефектологические знания в социальной и профессиональной сферах</w:t>
            </w:r>
          </w:p>
        </w:tc>
        <w:tc>
          <w:tcPr>
            <w:tcW w:w="3685" w:type="dxa"/>
          </w:tcPr>
          <w:p w14:paraId="1157F56C" w14:textId="77777777" w:rsidR="0096286B" w:rsidRPr="0096286B" w:rsidRDefault="0096286B" w:rsidP="0096286B">
            <w:pPr>
              <w:spacing w:after="0"/>
              <w:contextualSpacing/>
              <w:jc w:val="both"/>
              <w:rPr>
                <w:rFonts w:ascii="Times New Roman" w:hAnsi="Times New Roman"/>
                <w:iCs/>
                <w:sz w:val="20"/>
                <w:szCs w:val="20"/>
                <w:highlight w:val="yellow"/>
              </w:rPr>
            </w:pPr>
            <w:r w:rsidRPr="0096286B">
              <w:rPr>
                <w:rFonts w:ascii="Times New Roman" w:hAnsi="Times New Roman"/>
                <w:b/>
                <w:bCs/>
                <w:sz w:val="20"/>
                <w:szCs w:val="20"/>
              </w:rPr>
              <w:t>Знать</w:t>
            </w:r>
            <w:r w:rsidRPr="0096286B">
              <w:rPr>
                <w:rFonts w:ascii="Times New Roman" w:hAnsi="Times New Roman"/>
                <w:iCs/>
                <w:sz w:val="20"/>
                <w:szCs w:val="20"/>
              </w:rPr>
              <w:t xml:space="preserve"> специфику потребностей лиц с ограниченными возможностями в профессиональной и социальной среде.</w:t>
            </w:r>
          </w:p>
        </w:tc>
        <w:tc>
          <w:tcPr>
            <w:tcW w:w="1909" w:type="dxa"/>
          </w:tcPr>
          <w:p w14:paraId="766EFA1C" w14:textId="77777777" w:rsidR="0096286B" w:rsidRPr="0096286B" w:rsidRDefault="0096286B" w:rsidP="0096286B">
            <w:pPr>
              <w:spacing w:after="0"/>
              <w:contextualSpacing/>
              <w:jc w:val="both"/>
              <w:rPr>
                <w:rFonts w:ascii="Times New Roman" w:hAnsi="Times New Roman"/>
                <w:iCs/>
                <w:sz w:val="20"/>
                <w:szCs w:val="20"/>
                <w:highlight w:val="yellow"/>
              </w:rPr>
            </w:pPr>
            <w:r w:rsidRPr="0096286B">
              <w:rPr>
                <w:rFonts w:ascii="Times New Roman" w:hAnsi="Times New Roman"/>
                <w:sz w:val="20"/>
                <w:szCs w:val="20"/>
              </w:rPr>
              <w:t xml:space="preserve">Блок 1: тестовые задания </w:t>
            </w:r>
          </w:p>
        </w:tc>
      </w:tr>
      <w:tr w:rsidR="0096286B" w:rsidRPr="00D14740" w14:paraId="607EB619" w14:textId="77777777" w:rsidTr="0096286B">
        <w:trPr>
          <w:trHeight w:val="1549"/>
        </w:trPr>
        <w:tc>
          <w:tcPr>
            <w:tcW w:w="3823" w:type="dxa"/>
            <w:vAlign w:val="center"/>
          </w:tcPr>
          <w:p w14:paraId="700A6227"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УК-10. Способен принимать обоснованные экономические решения в различных областях жизнедеятельности</w:t>
            </w:r>
          </w:p>
        </w:tc>
        <w:tc>
          <w:tcPr>
            <w:tcW w:w="3685" w:type="dxa"/>
          </w:tcPr>
          <w:p w14:paraId="59646AA7" w14:textId="77777777" w:rsidR="0096286B" w:rsidRPr="0096286B" w:rsidRDefault="0096286B" w:rsidP="0096286B">
            <w:pPr>
              <w:widowControl w:val="0"/>
              <w:spacing w:after="0"/>
              <w:jc w:val="both"/>
              <w:rPr>
                <w:rFonts w:ascii="Times New Roman" w:hAnsi="Times New Roman"/>
                <w:bCs/>
                <w:sz w:val="20"/>
                <w:szCs w:val="20"/>
              </w:rPr>
            </w:pPr>
            <w:r w:rsidRPr="0096286B">
              <w:rPr>
                <w:rFonts w:ascii="Times New Roman" w:hAnsi="Times New Roman"/>
                <w:b/>
                <w:bCs/>
                <w:sz w:val="20"/>
                <w:szCs w:val="20"/>
              </w:rPr>
              <w:t xml:space="preserve">Знать </w:t>
            </w:r>
            <w:r w:rsidRPr="0096286B">
              <w:rPr>
                <w:rFonts w:ascii="Times New Roman" w:hAnsi="Times New Roman"/>
                <w:sz w:val="20"/>
                <w:szCs w:val="20"/>
              </w:rPr>
              <w:t>сущность и составные элементы различных экономических явлений, процессов и показателей</w:t>
            </w:r>
          </w:p>
          <w:p w14:paraId="7C5C6580"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b/>
                <w:bCs/>
                <w:sz w:val="20"/>
                <w:szCs w:val="20"/>
              </w:rPr>
              <w:t xml:space="preserve">Уметь </w:t>
            </w:r>
            <w:r w:rsidRPr="0096286B">
              <w:rPr>
                <w:rFonts w:ascii="Times New Roman" w:hAnsi="Times New Roman"/>
                <w:sz w:val="20"/>
                <w:szCs w:val="20"/>
              </w:rPr>
              <w:t xml:space="preserve">интерпретировать экономические явления и процессы в </w:t>
            </w:r>
          </w:p>
          <w:p w14:paraId="7FAEE1B9"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t>различных областях жизнедеятельности</w:t>
            </w:r>
          </w:p>
        </w:tc>
        <w:tc>
          <w:tcPr>
            <w:tcW w:w="1909" w:type="dxa"/>
          </w:tcPr>
          <w:p w14:paraId="73166AB8"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t>Блок 1: тестовые задания №1-5</w:t>
            </w:r>
          </w:p>
          <w:p w14:paraId="3E090011" w14:textId="77777777" w:rsidR="0096286B" w:rsidRPr="0096286B" w:rsidRDefault="0096286B" w:rsidP="0096286B">
            <w:pPr>
              <w:widowControl w:val="0"/>
              <w:spacing w:after="0"/>
              <w:jc w:val="both"/>
              <w:rPr>
                <w:rFonts w:ascii="Times New Roman" w:hAnsi="Times New Roman"/>
                <w:sz w:val="20"/>
                <w:szCs w:val="20"/>
              </w:rPr>
            </w:pPr>
          </w:p>
          <w:p w14:paraId="7A546350" w14:textId="77777777" w:rsidR="0096286B" w:rsidRPr="0096286B" w:rsidRDefault="0096286B" w:rsidP="0096286B">
            <w:pPr>
              <w:widowControl w:val="0"/>
              <w:spacing w:after="0"/>
              <w:jc w:val="both"/>
              <w:rPr>
                <w:rFonts w:ascii="Times New Roman" w:hAnsi="Times New Roman"/>
                <w:sz w:val="20"/>
                <w:szCs w:val="20"/>
              </w:rPr>
            </w:pPr>
          </w:p>
          <w:p w14:paraId="1272FDC9"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t>Блок 1: тестовые задания №1-5</w:t>
            </w:r>
          </w:p>
        </w:tc>
      </w:tr>
      <w:tr w:rsidR="0096286B" w:rsidRPr="00D14740" w14:paraId="1F61C7B0" w14:textId="77777777" w:rsidTr="0096286B">
        <w:tc>
          <w:tcPr>
            <w:tcW w:w="3823" w:type="dxa"/>
            <w:vAlign w:val="center"/>
          </w:tcPr>
          <w:p w14:paraId="781CD21E"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УК-11. Способен формировать нетерпимое отношение к коррупционному поведению</w:t>
            </w:r>
          </w:p>
        </w:tc>
        <w:tc>
          <w:tcPr>
            <w:tcW w:w="3685" w:type="dxa"/>
          </w:tcPr>
          <w:p w14:paraId="04B5BE77" w14:textId="77777777" w:rsidR="0096286B" w:rsidRPr="0096286B" w:rsidRDefault="0096286B" w:rsidP="0096286B">
            <w:pPr>
              <w:autoSpaceDE w:val="0"/>
              <w:autoSpaceDN w:val="0"/>
              <w:adjustRightInd w:val="0"/>
              <w:spacing w:after="0"/>
              <w:jc w:val="both"/>
              <w:rPr>
                <w:rFonts w:ascii="Times New Roman" w:eastAsia="Calibri" w:hAnsi="Times New Roman"/>
                <w:sz w:val="20"/>
                <w:szCs w:val="20"/>
              </w:rPr>
            </w:pPr>
            <w:r w:rsidRPr="0096286B">
              <w:rPr>
                <w:rFonts w:ascii="Times New Roman" w:eastAsia="Calibri" w:hAnsi="Times New Roman"/>
                <w:b/>
                <w:bCs/>
                <w:sz w:val="20"/>
                <w:szCs w:val="20"/>
              </w:rPr>
              <w:t>Знать</w:t>
            </w:r>
            <w:r w:rsidRPr="0096286B">
              <w:rPr>
                <w:rFonts w:ascii="Times New Roman" w:eastAsia="Calibri" w:hAnsi="Times New Roman"/>
                <w:sz w:val="20"/>
                <w:szCs w:val="20"/>
              </w:rPr>
              <w:t xml:space="preserve"> права и обязанности человека и гражданина, основы законодательства РФ и правового поведения, базовые этические ценности.</w:t>
            </w:r>
          </w:p>
        </w:tc>
        <w:tc>
          <w:tcPr>
            <w:tcW w:w="1909" w:type="dxa"/>
          </w:tcPr>
          <w:p w14:paraId="4B588E8E" w14:textId="77777777" w:rsidR="0096286B" w:rsidRPr="0096286B" w:rsidRDefault="0096286B" w:rsidP="0096286B">
            <w:pPr>
              <w:spacing w:after="0"/>
              <w:contextualSpacing/>
              <w:jc w:val="both"/>
              <w:rPr>
                <w:rFonts w:ascii="Times New Roman" w:hAnsi="Times New Roman"/>
                <w:iCs/>
                <w:sz w:val="20"/>
                <w:szCs w:val="20"/>
                <w:highlight w:val="yellow"/>
              </w:rPr>
            </w:pPr>
            <w:r w:rsidRPr="0096286B">
              <w:rPr>
                <w:rFonts w:ascii="Times New Roman" w:hAnsi="Times New Roman"/>
                <w:sz w:val="20"/>
                <w:szCs w:val="20"/>
              </w:rPr>
              <w:t xml:space="preserve">Блок 1: тестовые задания </w:t>
            </w:r>
          </w:p>
        </w:tc>
      </w:tr>
      <w:tr w:rsidR="0096286B" w:rsidRPr="00D14740" w14:paraId="654B879C" w14:textId="77777777" w:rsidTr="0096286B">
        <w:tc>
          <w:tcPr>
            <w:tcW w:w="3823" w:type="dxa"/>
            <w:vAlign w:val="center"/>
          </w:tcPr>
          <w:p w14:paraId="05366636"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ОПК-1. Способен применять знания (на промежуточном уровне) экономической теории при решении прикладных задач</w:t>
            </w:r>
          </w:p>
        </w:tc>
        <w:tc>
          <w:tcPr>
            <w:tcW w:w="3685" w:type="dxa"/>
          </w:tcPr>
          <w:p w14:paraId="12FBCCBC" w14:textId="77777777" w:rsidR="0096286B" w:rsidRPr="0096286B" w:rsidRDefault="0096286B" w:rsidP="0096286B">
            <w:pPr>
              <w:spacing w:after="0"/>
              <w:contextualSpacing/>
              <w:jc w:val="both"/>
              <w:rPr>
                <w:rFonts w:ascii="Times New Roman" w:eastAsia="Calibri" w:hAnsi="Times New Roman"/>
                <w:sz w:val="20"/>
                <w:szCs w:val="20"/>
              </w:rPr>
            </w:pPr>
            <w:r w:rsidRPr="0096286B">
              <w:rPr>
                <w:rFonts w:ascii="Times New Roman" w:eastAsia="Calibri" w:hAnsi="Times New Roman"/>
                <w:b/>
                <w:bCs/>
                <w:sz w:val="20"/>
                <w:szCs w:val="20"/>
              </w:rPr>
              <w:t xml:space="preserve">Знать </w:t>
            </w:r>
            <w:r w:rsidRPr="0096286B">
              <w:rPr>
                <w:rFonts w:ascii="Times New Roman" w:eastAsia="Calibri" w:hAnsi="Times New Roman"/>
                <w:sz w:val="20"/>
                <w:szCs w:val="20"/>
              </w:rPr>
              <w:t>основные положения</w:t>
            </w:r>
            <w:r w:rsidRPr="0096286B">
              <w:rPr>
                <w:rFonts w:ascii="Times New Roman" w:eastAsia="Calibri" w:hAnsi="Times New Roman"/>
                <w:b/>
                <w:bCs/>
                <w:sz w:val="20"/>
                <w:szCs w:val="20"/>
              </w:rPr>
              <w:t xml:space="preserve"> </w:t>
            </w:r>
            <w:r w:rsidRPr="0096286B">
              <w:rPr>
                <w:rFonts w:ascii="Times New Roman" w:eastAsia="Calibri" w:hAnsi="Times New Roman"/>
                <w:sz w:val="20"/>
                <w:szCs w:val="20"/>
              </w:rPr>
              <w:t>макроэкономической и микроэкономической теории.</w:t>
            </w:r>
          </w:p>
          <w:p w14:paraId="60E9F4BA" w14:textId="77777777" w:rsidR="0096286B" w:rsidRPr="0096286B" w:rsidRDefault="0096286B" w:rsidP="0096286B">
            <w:pPr>
              <w:spacing w:after="0"/>
              <w:contextualSpacing/>
              <w:jc w:val="both"/>
              <w:rPr>
                <w:rFonts w:ascii="Times New Roman" w:eastAsia="Calibri" w:hAnsi="Times New Roman"/>
                <w:sz w:val="20"/>
                <w:szCs w:val="20"/>
              </w:rPr>
            </w:pPr>
            <w:r w:rsidRPr="0096286B">
              <w:rPr>
                <w:rFonts w:ascii="Times New Roman" w:eastAsia="Calibri" w:hAnsi="Times New Roman"/>
                <w:b/>
                <w:bCs/>
                <w:sz w:val="20"/>
                <w:szCs w:val="20"/>
              </w:rPr>
              <w:t>Уметь</w:t>
            </w:r>
            <w:r w:rsidRPr="0096286B">
              <w:rPr>
                <w:rFonts w:ascii="Times New Roman" w:eastAsia="Calibri" w:hAnsi="Times New Roman"/>
                <w:sz w:val="20"/>
                <w:szCs w:val="20"/>
              </w:rPr>
              <w:t xml:space="preserve"> применять математический аппарат для построения теоретических моделей, описывающих экономические явления и процессы макро- и микроуровня, и решения экономических задач.</w:t>
            </w:r>
          </w:p>
        </w:tc>
        <w:tc>
          <w:tcPr>
            <w:tcW w:w="1909" w:type="dxa"/>
          </w:tcPr>
          <w:p w14:paraId="0A5E78C3" w14:textId="77777777" w:rsidR="0096286B" w:rsidRPr="0096286B" w:rsidRDefault="0096286B" w:rsidP="0096286B">
            <w:pPr>
              <w:spacing w:after="0"/>
              <w:contextualSpacing/>
              <w:jc w:val="both"/>
              <w:rPr>
                <w:rFonts w:ascii="Times New Roman" w:hAnsi="Times New Roman"/>
                <w:iCs/>
                <w:sz w:val="20"/>
                <w:szCs w:val="20"/>
                <w:highlight w:val="yellow"/>
              </w:rPr>
            </w:pPr>
            <w:r w:rsidRPr="0096286B">
              <w:rPr>
                <w:rFonts w:ascii="Times New Roman" w:hAnsi="Times New Roman"/>
                <w:sz w:val="20"/>
                <w:szCs w:val="20"/>
              </w:rPr>
              <w:t>Блок 1: тестовые задания № 16-20</w:t>
            </w:r>
          </w:p>
        </w:tc>
      </w:tr>
      <w:tr w:rsidR="0096286B" w:rsidRPr="00D14740" w14:paraId="19902D39" w14:textId="77777777" w:rsidTr="0096286B">
        <w:tc>
          <w:tcPr>
            <w:tcW w:w="3823" w:type="dxa"/>
            <w:vAlign w:val="center"/>
          </w:tcPr>
          <w:p w14:paraId="1D9E6369"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ОПК-3. Способен анализировать и содержательно объяснять природу экономических процессов на микро- и макроуровне</w:t>
            </w:r>
          </w:p>
        </w:tc>
        <w:tc>
          <w:tcPr>
            <w:tcW w:w="3685" w:type="dxa"/>
          </w:tcPr>
          <w:p w14:paraId="605870A9" w14:textId="77777777" w:rsidR="0096286B" w:rsidRPr="0096286B" w:rsidRDefault="0096286B" w:rsidP="0096286B">
            <w:pPr>
              <w:spacing w:after="0"/>
              <w:contextualSpacing/>
              <w:jc w:val="both"/>
              <w:rPr>
                <w:rFonts w:ascii="Times New Roman" w:hAnsi="Times New Roman"/>
                <w:iCs/>
                <w:sz w:val="20"/>
                <w:szCs w:val="20"/>
              </w:rPr>
            </w:pPr>
            <w:r w:rsidRPr="0096286B">
              <w:rPr>
                <w:rFonts w:ascii="Times New Roman" w:hAnsi="Times New Roman"/>
                <w:b/>
                <w:bCs/>
                <w:iCs/>
                <w:sz w:val="20"/>
                <w:szCs w:val="20"/>
              </w:rPr>
              <w:t>Знать</w:t>
            </w:r>
            <w:r w:rsidRPr="0096286B">
              <w:rPr>
                <w:rFonts w:ascii="Times New Roman" w:hAnsi="Times New Roman"/>
                <w:iCs/>
                <w:sz w:val="20"/>
                <w:szCs w:val="20"/>
              </w:rPr>
              <w:t xml:space="preserve"> инструментальные средства для анализа экономических процессов на</w:t>
            </w:r>
            <w:r w:rsidRPr="0096286B">
              <w:rPr>
                <w:rFonts w:ascii="Times New Roman" w:hAnsi="Times New Roman"/>
                <w:sz w:val="20"/>
                <w:szCs w:val="20"/>
              </w:rPr>
              <w:t xml:space="preserve"> </w:t>
            </w:r>
            <w:r w:rsidRPr="0096286B">
              <w:rPr>
                <w:rFonts w:ascii="Times New Roman" w:hAnsi="Times New Roman"/>
                <w:iCs/>
                <w:sz w:val="20"/>
                <w:szCs w:val="20"/>
              </w:rPr>
              <w:t xml:space="preserve">микро- и макроуровне </w:t>
            </w:r>
          </w:p>
          <w:p w14:paraId="3BE6E21B" w14:textId="77777777" w:rsidR="0096286B" w:rsidRPr="0096286B" w:rsidRDefault="0096286B" w:rsidP="0096286B">
            <w:pPr>
              <w:spacing w:after="0"/>
              <w:contextualSpacing/>
              <w:jc w:val="both"/>
              <w:rPr>
                <w:rFonts w:ascii="Times New Roman" w:hAnsi="Times New Roman"/>
                <w:b/>
                <w:bCs/>
                <w:iCs/>
                <w:sz w:val="20"/>
                <w:szCs w:val="20"/>
              </w:rPr>
            </w:pPr>
            <w:r w:rsidRPr="0096286B">
              <w:rPr>
                <w:rFonts w:ascii="Times New Roman" w:hAnsi="Times New Roman"/>
                <w:b/>
                <w:bCs/>
                <w:iCs/>
                <w:sz w:val="20"/>
                <w:szCs w:val="20"/>
              </w:rPr>
              <w:t>Уметь</w:t>
            </w:r>
            <w:r w:rsidRPr="0096286B">
              <w:rPr>
                <w:rFonts w:ascii="Times New Roman" w:hAnsi="Times New Roman"/>
                <w:iCs/>
                <w:sz w:val="20"/>
                <w:szCs w:val="20"/>
              </w:rPr>
              <w:t xml:space="preserve"> анализировать данные, характеризующие природу экономических процессов на микро- и макроуровне, на основе выбранного аналитического инструментария и интерпретировать результаты анализа</w:t>
            </w:r>
          </w:p>
        </w:tc>
        <w:tc>
          <w:tcPr>
            <w:tcW w:w="1909" w:type="dxa"/>
          </w:tcPr>
          <w:p w14:paraId="237CF011" w14:textId="77777777" w:rsidR="0096286B" w:rsidRPr="0096286B" w:rsidRDefault="0096286B" w:rsidP="0096286B">
            <w:pPr>
              <w:spacing w:after="0"/>
              <w:contextualSpacing/>
              <w:jc w:val="both"/>
              <w:rPr>
                <w:rFonts w:ascii="Times New Roman" w:hAnsi="Times New Roman"/>
                <w:iCs/>
                <w:sz w:val="20"/>
                <w:szCs w:val="20"/>
              </w:rPr>
            </w:pPr>
            <w:r w:rsidRPr="0096286B">
              <w:rPr>
                <w:rFonts w:ascii="Times New Roman" w:hAnsi="Times New Roman"/>
                <w:iCs/>
                <w:sz w:val="20"/>
                <w:szCs w:val="20"/>
              </w:rPr>
              <w:t>Блок 1: тестовые задания №16-20</w:t>
            </w:r>
          </w:p>
          <w:p w14:paraId="0B126FE1" w14:textId="77777777" w:rsidR="0096286B" w:rsidRPr="0096286B" w:rsidRDefault="0096286B" w:rsidP="0096286B">
            <w:pPr>
              <w:spacing w:after="0"/>
              <w:contextualSpacing/>
              <w:jc w:val="both"/>
              <w:rPr>
                <w:rFonts w:ascii="Times New Roman" w:hAnsi="Times New Roman"/>
                <w:iCs/>
                <w:sz w:val="20"/>
                <w:szCs w:val="20"/>
              </w:rPr>
            </w:pPr>
          </w:p>
          <w:p w14:paraId="5D5ACAF3" w14:textId="77777777" w:rsidR="0096286B" w:rsidRPr="0096286B" w:rsidRDefault="0096286B" w:rsidP="0096286B">
            <w:pPr>
              <w:spacing w:after="0"/>
              <w:contextualSpacing/>
              <w:jc w:val="both"/>
              <w:rPr>
                <w:rFonts w:ascii="Times New Roman" w:hAnsi="Times New Roman"/>
                <w:iCs/>
                <w:sz w:val="20"/>
                <w:szCs w:val="20"/>
              </w:rPr>
            </w:pPr>
          </w:p>
          <w:p w14:paraId="7F28BFAA" w14:textId="77777777" w:rsidR="0096286B" w:rsidRPr="0096286B" w:rsidRDefault="0096286B" w:rsidP="0096286B">
            <w:pPr>
              <w:spacing w:after="0"/>
              <w:contextualSpacing/>
              <w:jc w:val="both"/>
              <w:rPr>
                <w:rFonts w:ascii="Times New Roman" w:hAnsi="Times New Roman"/>
                <w:iCs/>
                <w:sz w:val="20"/>
                <w:szCs w:val="20"/>
              </w:rPr>
            </w:pPr>
            <w:r w:rsidRPr="0096286B">
              <w:rPr>
                <w:rFonts w:ascii="Times New Roman" w:hAnsi="Times New Roman"/>
                <w:iCs/>
                <w:sz w:val="20"/>
                <w:szCs w:val="20"/>
              </w:rPr>
              <w:t>Блок 1: тестовые задания №16-20</w:t>
            </w:r>
          </w:p>
          <w:p w14:paraId="594DD278" w14:textId="77777777" w:rsidR="0096286B" w:rsidRPr="0096286B" w:rsidRDefault="0096286B" w:rsidP="0096286B">
            <w:pPr>
              <w:spacing w:after="0"/>
              <w:contextualSpacing/>
              <w:jc w:val="both"/>
              <w:rPr>
                <w:rFonts w:ascii="Times New Roman" w:hAnsi="Times New Roman"/>
                <w:iCs/>
                <w:sz w:val="20"/>
                <w:szCs w:val="20"/>
                <w:highlight w:val="yellow"/>
              </w:rPr>
            </w:pPr>
          </w:p>
        </w:tc>
      </w:tr>
      <w:tr w:rsidR="0096286B" w:rsidRPr="00D14740" w14:paraId="54EF6564" w14:textId="77777777" w:rsidTr="0096286B">
        <w:tc>
          <w:tcPr>
            <w:tcW w:w="3823" w:type="dxa"/>
            <w:vAlign w:val="center"/>
          </w:tcPr>
          <w:p w14:paraId="4B239F33" w14:textId="77777777" w:rsidR="0096286B" w:rsidRPr="0096286B" w:rsidRDefault="0096286B" w:rsidP="0096286B">
            <w:pPr>
              <w:spacing w:after="0"/>
              <w:rPr>
                <w:rFonts w:ascii="Times New Roman" w:hAnsi="Times New Roman"/>
                <w:sz w:val="20"/>
                <w:szCs w:val="20"/>
              </w:rPr>
            </w:pPr>
            <w:r w:rsidRPr="0096286B">
              <w:rPr>
                <w:rFonts w:ascii="Times New Roman" w:hAnsi="Times New Roman"/>
                <w:sz w:val="20"/>
                <w:szCs w:val="20"/>
              </w:rPr>
              <w:t xml:space="preserve">ПК-1. Способен обобщать, анализировать финансовую, бухгалтерскую и иную информацию хозяйствующих субъектов, </w:t>
            </w:r>
            <w:r w:rsidRPr="0096286B">
              <w:rPr>
                <w:rFonts w:ascii="Times New Roman" w:hAnsi="Times New Roman"/>
                <w:sz w:val="20"/>
                <w:szCs w:val="20"/>
              </w:rPr>
              <w:lastRenderedPageBreak/>
              <w:t>органов государственной власти (местного самоуправления) и содержательно интерпретировать полученные результаты</w:t>
            </w:r>
          </w:p>
        </w:tc>
        <w:tc>
          <w:tcPr>
            <w:tcW w:w="3685" w:type="dxa"/>
          </w:tcPr>
          <w:p w14:paraId="309F49E9" w14:textId="77777777" w:rsidR="0096286B" w:rsidRPr="0096286B" w:rsidRDefault="0096286B" w:rsidP="0096286B">
            <w:pPr>
              <w:pStyle w:val="Default"/>
              <w:widowControl w:val="0"/>
              <w:jc w:val="both"/>
              <w:rPr>
                <w:sz w:val="20"/>
                <w:szCs w:val="20"/>
              </w:rPr>
            </w:pPr>
            <w:r w:rsidRPr="0096286B">
              <w:rPr>
                <w:b/>
                <w:bCs/>
                <w:iCs/>
                <w:sz w:val="20"/>
                <w:szCs w:val="20"/>
              </w:rPr>
              <w:lastRenderedPageBreak/>
              <w:t xml:space="preserve">Знать </w:t>
            </w:r>
            <w:r w:rsidRPr="0096286B">
              <w:rPr>
                <w:sz w:val="20"/>
                <w:szCs w:val="20"/>
              </w:rPr>
              <w:t xml:space="preserve">методы сбора и анализа исходных данных, необходимых для расчета экономических и социально-экономических показателей, </w:t>
            </w:r>
            <w:r w:rsidRPr="0096286B">
              <w:rPr>
                <w:sz w:val="20"/>
                <w:szCs w:val="20"/>
              </w:rPr>
              <w:lastRenderedPageBreak/>
              <w:t>характеризующих деятельность хозяйствующих субъектов для осуществления профессиональной деятельности</w:t>
            </w:r>
          </w:p>
          <w:p w14:paraId="69E33613" w14:textId="77777777" w:rsidR="0096286B" w:rsidRPr="0096286B" w:rsidRDefault="0096286B" w:rsidP="0096286B">
            <w:pPr>
              <w:pStyle w:val="Default"/>
              <w:widowControl w:val="0"/>
              <w:jc w:val="both"/>
              <w:rPr>
                <w:sz w:val="20"/>
                <w:szCs w:val="20"/>
              </w:rPr>
            </w:pPr>
            <w:r w:rsidRPr="0096286B">
              <w:rPr>
                <w:b/>
                <w:bCs/>
                <w:sz w:val="20"/>
                <w:szCs w:val="20"/>
              </w:rPr>
              <w:t xml:space="preserve">Уметь </w:t>
            </w:r>
            <w:r w:rsidRPr="0096286B">
              <w:rPr>
                <w:sz w:val="20"/>
                <w:szCs w:val="20"/>
              </w:rPr>
              <w:t>организовать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c>
          <w:tcPr>
            <w:tcW w:w="1909" w:type="dxa"/>
          </w:tcPr>
          <w:p w14:paraId="4C9E6D37" w14:textId="77777777" w:rsidR="0096286B" w:rsidRPr="0096286B" w:rsidRDefault="0096286B" w:rsidP="0096286B">
            <w:pPr>
              <w:widowControl w:val="0"/>
              <w:spacing w:after="0"/>
              <w:jc w:val="both"/>
              <w:rPr>
                <w:rFonts w:ascii="Times New Roman" w:hAnsi="Times New Roman"/>
                <w:sz w:val="20"/>
                <w:szCs w:val="20"/>
              </w:rPr>
            </w:pPr>
            <w:r w:rsidRPr="0096286B">
              <w:rPr>
                <w:rFonts w:ascii="Times New Roman" w:hAnsi="Times New Roman"/>
                <w:sz w:val="20"/>
                <w:szCs w:val="20"/>
              </w:rPr>
              <w:lastRenderedPageBreak/>
              <w:t>Блок 1: тестовые задания №26-30</w:t>
            </w:r>
          </w:p>
          <w:p w14:paraId="74D0A98C" w14:textId="77777777" w:rsidR="00D56EA9" w:rsidRDefault="00D56EA9" w:rsidP="0096286B">
            <w:pPr>
              <w:widowControl w:val="0"/>
              <w:spacing w:after="0"/>
              <w:jc w:val="both"/>
              <w:rPr>
                <w:rFonts w:ascii="Times New Roman" w:hAnsi="Times New Roman"/>
                <w:sz w:val="20"/>
                <w:szCs w:val="20"/>
              </w:rPr>
            </w:pPr>
          </w:p>
          <w:p w14:paraId="04056682" w14:textId="77777777" w:rsidR="00D56EA9" w:rsidRDefault="00D56EA9" w:rsidP="0096286B">
            <w:pPr>
              <w:widowControl w:val="0"/>
              <w:spacing w:after="0"/>
              <w:jc w:val="both"/>
              <w:rPr>
                <w:rFonts w:ascii="Times New Roman" w:hAnsi="Times New Roman"/>
                <w:sz w:val="20"/>
                <w:szCs w:val="20"/>
              </w:rPr>
            </w:pPr>
          </w:p>
          <w:p w14:paraId="5E3A4C70" w14:textId="77777777" w:rsidR="00D56EA9" w:rsidRDefault="00D56EA9" w:rsidP="0096286B">
            <w:pPr>
              <w:widowControl w:val="0"/>
              <w:spacing w:after="0"/>
              <w:jc w:val="both"/>
              <w:rPr>
                <w:rFonts w:ascii="Times New Roman" w:hAnsi="Times New Roman"/>
                <w:sz w:val="20"/>
                <w:szCs w:val="20"/>
              </w:rPr>
            </w:pPr>
          </w:p>
          <w:p w14:paraId="7D933BE7" w14:textId="77777777" w:rsidR="00D56EA9" w:rsidRDefault="00D56EA9" w:rsidP="0096286B">
            <w:pPr>
              <w:widowControl w:val="0"/>
              <w:spacing w:after="0"/>
              <w:jc w:val="both"/>
              <w:rPr>
                <w:rFonts w:ascii="Times New Roman" w:hAnsi="Times New Roman"/>
                <w:sz w:val="20"/>
                <w:szCs w:val="20"/>
              </w:rPr>
            </w:pPr>
          </w:p>
          <w:p w14:paraId="146DF73F" w14:textId="77777777" w:rsidR="0096286B" w:rsidRPr="0096286B" w:rsidRDefault="0096286B" w:rsidP="0096286B">
            <w:pPr>
              <w:widowControl w:val="0"/>
              <w:spacing w:after="0"/>
              <w:jc w:val="both"/>
              <w:rPr>
                <w:rFonts w:ascii="Times New Roman" w:hAnsi="Times New Roman"/>
                <w:b/>
                <w:sz w:val="20"/>
                <w:szCs w:val="20"/>
              </w:rPr>
            </w:pPr>
            <w:r w:rsidRPr="0096286B">
              <w:rPr>
                <w:rFonts w:ascii="Times New Roman" w:hAnsi="Times New Roman"/>
                <w:sz w:val="20"/>
                <w:szCs w:val="20"/>
              </w:rPr>
              <w:t>Блок 2: задачи №1-3</w:t>
            </w:r>
          </w:p>
          <w:p w14:paraId="59B2D5C5" w14:textId="77777777" w:rsidR="0096286B" w:rsidRPr="0096286B" w:rsidRDefault="0096286B" w:rsidP="0096286B">
            <w:pPr>
              <w:widowControl w:val="0"/>
              <w:spacing w:after="0"/>
              <w:jc w:val="both"/>
              <w:rPr>
                <w:rFonts w:ascii="Times New Roman" w:hAnsi="Times New Roman"/>
                <w:b/>
                <w:sz w:val="20"/>
                <w:szCs w:val="20"/>
              </w:rPr>
            </w:pPr>
            <w:r w:rsidRPr="0096286B">
              <w:rPr>
                <w:rFonts w:ascii="Times New Roman" w:hAnsi="Times New Roman"/>
                <w:sz w:val="20"/>
                <w:szCs w:val="20"/>
              </w:rPr>
              <w:t>Блок 3: кейс</w:t>
            </w:r>
          </w:p>
          <w:p w14:paraId="3CBFD503" w14:textId="77777777" w:rsidR="0096286B" w:rsidRDefault="0096286B" w:rsidP="0096286B">
            <w:pPr>
              <w:widowControl w:val="0"/>
              <w:spacing w:after="0"/>
              <w:jc w:val="both"/>
              <w:rPr>
                <w:rFonts w:ascii="Times New Roman" w:hAnsi="Times New Roman"/>
                <w:b/>
                <w:sz w:val="20"/>
                <w:szCs w:val="20"/>
              </w:rPr>
            </w:pPr>
          </w:p>
          <w:p w14:paraId="265BA3E4" w14:textId="77777777" w:rsidR="0096286B" w:rsidRPr="0096286B" w:rsidRDefault="0096286B" w:rsidP="0096286B">
            <w:pPr>
              <w:widowControl w:val="0"/>
              <w:spacing w:after="0"/>
              <w:jc w:val="both"/>
              <w:rPr>
                <w:rFonts w:ascii="Times New Roman" w:hAnsi="Times New Roman"/>
                <w:b/>
                <w:sz w:val="20"/>
                <w:szCs w:val="20"/>
              </w:rPr>
            </w:pPr>
          </w:p>
          <w:p w14:paraId="24AB2677" w14:textId="77777777" w:rsidR="0096286B" w:rsidRPr="0096286B" w:rsidRDefault="0096286B" w:rsidP="0096286B">
            <w:pPr>
              <w:widowControl w:val="0"/>
              <w:spacing w:after="0"/>
              <w:rPr>
                <w:rFonts w:ascii="Times New Roman" w:hAnsi="Times New Roman"/>
                <w:sz w:val="20"/>
                <w:szCs w:val="20"/>
              </w:rPr>
            </w:pPr>
          </w:p>
        </w:tc>
      </w:tr>
      <w:tr w:rsidR="0096286B" w:rsidRPr="00D14740" w14:paraId="6DB7CABB" w14:textId="77777777" w:rsidTr="00D56EA9">
        <w:tc>
          <w:tcPr>
            <w:tcW w:w="3823" w:type="dxa"/>
          </w:tcPr>
          <w:p w14:paraId="7F119613" w14:textId="77777777" w:rsidR="0096286B" w:rsidRPr="00AD7A94" w:rsidRDefault="0096286B" w:rsidP="0096286B">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lastRenderedPageBreak/>
              <w:t xml:space="preserve">ПК-4 </w:t>
            </w:r>
            <w:r w:rsidRPr="00FE1D50">
              <w:rPr>
                <w:rFonts w:ascii="Times New Roman" w:hAnsi="Times New Roman"/>
                <w:color w:val="333333"/>
                <w:sz w:val="20"/>
                <w:szCs w:val="20"/>
                <w:lang w:eastAsia="ru-RU"/>
              </w:rPr>
              <w:t> </w:t>
            </w:r>
            <w:proofErr w:type="gramStart"/>
            <w:r w:rsidRPr="00FE1D50">
              <w:rPr>
                <w:rFonts w:ascii="Times New Roman" w:hAnsi="Times New Roman"/>
                <w:color w:val="333333"/>
                <w:sz w:val="20"/>
                <w:szCs w:val="20"/>
                <w:lang w:eastAsia="ru-RU"/>
              </w:rPr>
              <w:t>Способен</w:t>
            </w:r>
            <w:proofErr w:type="gramEnd"/>
            <w:r w:rsidRPr="00FE1D50">
              <w:rPr>
                <w:rFonts w:ascii="Times New Roman" w:hAnsi="Times New Roman"/>
                <w:color w:val="333333"/>
                <w:sz w:val="20"/>
                <w:szCs w:val="20"/>
                <w:lang w:eastAsia="ru-RU"/>
              </w:rPr>
              <w:t xml:space="preserve"> к выбору и 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c>
          <w:tcPr>
            <w:tcW w:w="3685" w:type="dxa"/>
          </w:tcPr>
          <w:p w14:paraId="60B7548E" w14:textId="77777777" w:rsidR="0096286B" w:rsidRDefault="0096286B" w:rsidP="0096286B">
            <w:pPr>
              <w:spacing w:after="0" w:line="240" w:lineRule="auto"/>
              <w:jc w:val="both"/>
              <w:rPr>
                <w:rFonts w:ascii="Times New Roman" w:hAnsi="Times New Roman"/>
                <w:color w:val="000000"/>
                <w:sz w:val="20"/>
                <w:szCs w:val="20"/>
              </w:rPr>
            </w:pPr>
            <w:r w:rsidRPr="00F34FBC">
              <w:rPr>
                <w:rFonts w:ascii="Times New Roman" w:hAnsi="Times New Roman"/>
                <w:sz w:val="20"/>
                <w:szCs w:val="20"/>
              </w:rPr>
              <w:t xml:space="preserve">- Знает содержание экономических процессов и явлений, раскрывает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p w14:paraId="7433BCF3" w14:textId="77777777" w:rsidR="0096286B" w:rsidRDefault="0096286B" w:rsidP="0096286B">
            <w:pPr>
              <w:spacing w:after="0" w:line="240" w:lineRule="auto"/>
              <w:jc w:val="both"/>
              <w:rPr>
                <w:rFonts w:ascii="Times New Roman" w:hAnsi="Times New Roman"/>
                <w:color w:val="000000"/>
                <w:sz w:val="20"/>
                <w:szCs w:val="20"/>
              </w:rPr>
            </w:pPr>
            <w:r w:rsidRPr="00F34FBC">
              <w:rPr>
                <w:rFonts w:ascii="Times New Roman" w:hAnsi="Times New Roman"/>
                <w:b/>
                <w:sz w:val="20"/>
                <w:szCs w:val="20"/>
              </w:rPr>
              <w:t xml:space="preserve">- </w:t>
            </w:r>
            <w:r w:rsidRPr="00F34FBC">
              <w:rPr>
                <w:rFonts w:ascii="Times New Roman" w:hAnsi="Times New Roman"/>
                <w:sz w:val="20"/>
                <w:szCs w:val="20"/>
              </w:rPr>
              <w:t xml:space="preserve">Умеет </w:t>
            </w:r>
            <w:r w:rsidRPr="00F34FBC">
              <w:rPr>
                <w:rFonts w:ascii="Times New Roman" w:hAnsi="Times New Roman"/>
                <w:color w:val="000000"/>
                <w:sz w:val="20"/>
                <w:szCs w:val="20"/>
              </w:rPr>
              <w:t>применять 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p w14:paraId="7FE4AFA8" w14:textId="77777777" w:rsidR="0096286B" w:rsidRPr="00AD7A94" w:rsidRDefault="0096286B" w:rsidP="0096286B">
            <w:pPr>
              <w:spacing w:after="0" w:line="240" w:lineRule="auto"/>
              <w:jc w:val="both"/>
              <w:rPr>
                <w:rFonts w:ascii="Times New Roman" w:hAnsi="Times New Roman"/>
                <w:b/>
                <w:bCs/>
                <w:iCs/>
                <w:sz w:val="20"/>
                <w:szCs w:val="20"/>
                <w:lang w:eastAsia="ru-RU"/>
              </w:rPr>
            </w:pPr>
            <w:r w:rsidRPr="00F34FBC">
              <w:rPr>
                <w:rFonts w:ascii="Times New Roman" w:hAnsi="Times New Roman"/>
                <w:b/>
                <w:sz w:val="20"/>
                <w:szCs w:val="20"/>
              </w:rPr>
              <w:t xml:space="preserve">- </w:t>
            </w:r>
            <w:r w:rsidRPr="00F34FBC">
              <w:rPr>
                <w:rFonts w:ascii="Times New Roman" w:hAnsi="Times New Roman"/>
                <w:sz w:val="20"/>
                <w:szCs w:val="20"/>
              </w:rPr>
              <w:t>Владеет навыками сбора,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c>
          <w:tcPr>
            <w:tcW w:w="1909" w:type="dxa"/>
          </w:tcPr>
          <w:p w14:paraId="0333CA21" w14:textId="77777777" w:rsidR="0096286B" w:rsidRPr="00AD7A94" w:rsidRDefault="0096286B" w:rsidP="0096286B">
            <w:pPr>
              <w:spacing w:after="0" w:line="240" w:lineRule="auto"/>
              <w:contextualSpacing/>
              <w:rPr>
                <w:rFonts w:ascii="Times New Roman" w:hAnsi="Times New Roman"/>
                <w:bCs/>
                <w:sz w:val="20"/>
                <w:szCs w:val="20"/>
              </w:rPr>
            </w:pPr>
            <w:r w:rsidRPr="00AD7A94">
              <w:rPr>
                <w:rFonts w:ascii="Times New Roman" w:hAnsi="Times New Roman"/>
                <w:bCs/>
                <w:sz w:val="20"/>
                <w:szCs w:val="20"/>
              </w:rPr>
              <w:t>Блок 1: тестовые задания №26-30</w:t>
            </w:r>
          </w:p>
          <w:p w14:paraId="74DDFE78" w14:textId="77777777" w:rsidR="0096286B" w:rsidRPr="00AD7A94" w:rsidRDefault="0096286B" w:rsidP="0096286B">
            <w:pPr>
              <w:spacing w:after="0" w:line="240" w:lineRule="auto"/>
              <w:contextualSpacing/>
              <w:rPr>
                <w:rFonts w:ascii="Times New Roman" w:hAnsi="Times New Roman"/>
                <w:bCs/>
                <w:sz w:val="20"/>
                <w:szCs w:val="20"/>
              </w:rPr>
            </w:pPr>
          </w:p>
          <w:p w14:paraId="0378416E" w14:textId="77777777" w:rsidR="0096286B" w:rsidRDefault="0096286B" w:rsidP="0096286B">
            <w:pPr>
              <w:spacing w:after="0" w:line="240" w:lineRule="auto"/>
              <w:contextualSpacing/>
              <w:rPr>
                <w:rFonts w:ascii="Times New Roman" w:hAnsi="Times New Roman"/>
                <w:bCs/>
                <w:sz w:val="20"/>
                <w:szCs w:val="20"/>
              </w:rPr>
            </w:pPr>
          </w:p>
          <w:p w14:paraId="3772B882" w14:textId="77777777" w:rsidR="00D56EA9" w:rsidRDefault="00D56EA9" w:rsidP="0096286B">
            <w:pPr>
              <w:spacing w:after="0" w:line="240" w:lineRule="auto"/>
              <w:contextualSpacing/>
              <w:rPr>
                <w:rFonts w:ascii="Times New Roman" w:hAnsi="Times New Roman"/>
                <w:bCs/>
                <w:sz w:val="20"/>
                <w:szCs w:val="20"/>
              </w:rPr>
            </w:pPr>
          </w:p>
          <w:p w14:paraId="471D18C3" w14:textId="77777777" w:rsidR="00D56EA9" w:rsidRDefault="00D56EA9" w:rsidP="0096286B">
            <w:pPr>
              <w:spacing w:after="0" w:line="240" w:lineRule="auto"/>
              <w:contextualSpacing/>
              <w:rPr>
                <w:rFonts w:ascii="Times New Roman" w:hAnsi="Times New Roman"/>
                <w:bCs/>
                <w:sz w:val="20"/>
                <w:szCs w:val="20"/>
              </w:rPr>
            </w:pPr>
          </w:p>
          <w:p w14:paraId="424BB9E5" w14:textId="77777777" w:rsidR="00D56EA9" w:rsidRPr="00AD7A94" w:rsidRDefault="00D56EA9" w:rsidP="0096286B">
            <w:pPr>
              <w:spacing w:after="0" w:line="240" w:lineRule="auto"/>
              <w:contextualSpacing/>
              <w:rPr>
                <w:rFonts w:ascii="Times New Roman" w:hAnsi="Times New Roman"/>
                <w:bCs/>
                <w:sz w:val="20"/>
                <w:szCs w:val="20"/>
              </w:rPr>
            </w:pPr>
          </w:p>
          <w:p w14:paraId="6E2763D9" w14:textId="77777777" w:rsidR="0096286B" w:rsidRPr="00AD7A94" w:rsidRDefault="0096286B" w:rsidP="0096286B">
            <w:pPr>
              <w:spacing w:after="0" w:line="240" w:lineRule="auto"/>
              <w:contextualSpacing/>
              <w:rPr>
                <w:rFonts w:ascii="Times New Roman" w:hAnsi="Times New Roman"/>
                <w:bCs/>
                <w:sz w:val="20"/>
                <w:szCs w:val="20"/>
              </w:rPr>
            </w:pPr>
          </w:p>
          <w:p w14:paraId="782E7DFB" w14:textId="77777777" w:rsidR="0096286B" w:rsidRPr="00AD7A94" w:rsidRDefault="0096286B" w:rsidP="0096286B">
            <w:pPr>
              <w:spacing w:after="0" w:line="240" w:lineRule="auto"/>
              <w:contextualSpacing/>
              <w:rPr>
                <w:rFonts w:ascii="Times New Roman" w:hAnsi="Times New Roman"/>
                <w:bCs/>
                <w:sz w:val="20"/>
                <w:szCs w:val="20"/>
              </w:rPr>
            </w:pPr>
            <w:r w:rsidRPr="00AD7A94">
              <w:rPr>
                <w:rFonts w:ascii="Times New Roman" w:hAnsi="Times New Roman"/>
                <w:bCs/>
                <w:sz w:val="20"/>
                <w:szCs w:val="20"/>
              </w:rPr>
              <w:t>Блок 2: задача № 1-3</w:t>
            </w:r>
          </w:p>
          <w:p w14:paraId="2AA3F3A8" w14:textId="77777777" w:rsidR="0096286B" w:rsidRPr="00AD7A94" w:rsidRDefault="0096286B" w:rsidP="0096286B">
            <w:pPr>
              <w:spacing w:after="0" w:line="240" w:lineRule="auto"/>
              <w:contextualSpacing/>
              <w:rPr>
                <w:rFonts w:ascii="Times New Roman" w:hAnsi="Times New Roman"/>
                <w:bCs/>
                <w:sz w:val="20"/>
                <w:szCs w:val="20"/>
              </w:rPr>
            </w:pPr>
          </w:p>
          <w:p w14:paraId="6EC7360A" w14:textId="77777777" w:rsidR="0096286B" w:rsidRPr="00AD7A94" w:rsidRDefault="0096286B" w:rsidP="0096286B">
            <w:pPr>
              <w:spacing w:after="0" w:line="240" w:lineRule="auto"/>
              <w:contextualSpacing/>
              <w:rPr>
                <w:rFonts w:ascii="Times New Roman" w:hAnsi="Times New Roman"/>
                <w:bCs/>
                <w:sz w:val="20"/>
                <w:szCs w:val="20"/>
              </w:rPr>
            </w:pPr>
          </w:p>
          <w:p w14:paraId="6B711ECF" w14:textId="77777777" w:rsidR="0096286B" w:rsidRPr="00AD7A94" w:rsidRDefault="0096286B" w:rsidP="0096286B">
            <w:pPr>
              <w:spacing w:after="0" w:line="240" w:lineRule="auto"/>
              <w:contextualSpacing/>
              <w:rPr>
                <w:rFonts w:ascii="Times New Roman" w:hAnsi="Times New Roman"/>
                <w:sz w:val="20"/>
                <w:szCs w:val="20"/>
              </w:rPr>
            </w:pPr>
            <w:r w:rsidRPr="00AD7A94">
              <w:rPr>
                <w:rFonts w:ascii="Times New Roman" w:hAnsi="Times New Roman"/>
                <w:bCs/>
                <w:sz w:val="20"/>
                <w:szCs w:val="20"/>
              </w:rPr>
              <w:t>Блок 3: кейс № 1</w:t>
            </w:r>
          </w:p>
        </w:tc>
      </w:tr>
      <w:tr w:rsidR="0096286B" w:rsidRPr="00D14740" w14:paraId="693BC279" w14:textId="77777777" w:rsidTr="00D56EA9">
        <w:tc>
          <w:tcPr>
            <w:tcW w:w="3823" w:type="dxa"/>
          </w:tcPr>
          <w:p w14:paraId="3EE9588D" w14:textId="77777777" w:rsidR="0096286B" w:rsidRPr="00AD7A94" w:rsidRDefault="0096286B" w:rsidP="0096286B">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t>ПК-5 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c>
          <w:tcPr>
            <w:tcW w:w="3685" w:type="dxa"/>
          </w:tcPr>
          <w:p w14:paraId="18F6F35D" w14:textId="77777777" w:rsidR="0096286B" w:rsidRDefault="0096286B" w:rsidP="0096286B">
            <w:pPr>
              <w:spacing w:after="0" w:line="240" w:lineRule="auto"/>
              <w:jc w:val="both"/>
              <w:rPr>
                <w:rFonts w:ascii="Times New Roman" w:hAnsi="Times New Roman"/>
                <w:color w:val="000000"/>
                <w:sz w:val="20"/>
                <w:szCs w:val="20"/>
              </w:rPr>
            </w:pPr>
            <w:r w:rsidRPr="00F34FBC">
              <w:rPr>
                <w:rFonts w:ascii="Times New Roman" w:hAnsi="Times New Roman"/>
                <w:sz w:val="20"/>
                <w:szCs w:val="20"/>
              </w:rPr>
              <w:t xml:space="preserve">- Знает систему связей 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p w14:paraId="54E2FDF7" w14:textId="77777777" w:rsidR="0096286B" w:rsidRDefault="0096286B" w:rsidP="0096286B">
            <w:pPr>
              <w:spacing w:after="0"/>
              <w:jc w:val="both"/>
              <w:rPr>
                <w:rFonts w:ascii="Times New Roman" w:hAnsi="Times New Roman"/>
                <w:color w:val="000000"/>
                <w:sz w:val="20"/>
                <w:szCs w:val="20"/>
              </w:rPr>
            </w:pPr>
            <w:r>
              <w:rPr>
                <w:rFonts w:ascii="Times New Roman" w:hAnsi="Times New Roman"/>
                <w:sz w:val="20"/>
                <w:szCs w:val="20"/>
              </w:rPr>
              <w:t xml:space="preserve">- </w:t>
            </w:r>
            <w:r w:rsidRPr="00F34FBC">
              <w:rPr>
                <w:rFonts w:ascii="Times New Roman" w:hAnsi="Times New Roman"/>
                <w:sz w:val="20"/>
                <w:szCs w:val="20"/>
              </w:rPr>
              <w:t xml:space="preserve">Умеет рассчитывать и интерпретировать значения показателей экономической эффективности организации хозяйственной и/или реализации проектов </w:t>
            </w:r>
            <w:r w:rsidRPr="00F34FBC">
              <w:rPr>
                <w:rFonts w:ascii="Times New Roman" w:hAnsi="Times New Roman"/>
                <w:color w:val="000000"/>
                <w:sz w:val="20"/>
                <w:szCs w:val="20"/>
              </w:rPr>
              <w:t>внедрения новой техники и технологии.</w:t>
            </w:r>
          </w:p>
          <w:p w14:paraId="2335DC00" w14:textId="77777777" w:rsidR="0096286B" w:rsidRPr="004935B6" w:rsidRDefault="0096286B" w:rsidP="0096286B">
            <w:pPr>
              <w:spacing w:after="0"/>
              <w:jc w:val="both"/>
              <w:rPr>
                <w:rFonts w:ascii="Times New Roman" w:hAnsi="Times New Roman"/>
                <w:color w:val="000000"/>
                <w:sz w:val="20"/>
                <w:szCs w:val="20"/>
              </w:rPr>
            </w:pPr>
            <w:r w:rsidRPr="00F34FBC">
              <w:rPr>
                <w:rFonts w:ascii="Times New Roman" w:hAnsi="Times New Roman"/>
                <w:b/>
                <w:sz w:val="20"/>
                <w:szCs w:val="20"/>
              </w:rPr>
              <w:t xml:space="preserve">- </w:t>
            </w:r>
            <w:r w:rsidRPr="00F34FBC">
              <w:rPr>
                <w:rFonts w:ascii="Times New Roman" w:hAnsi="Times New Roman"/>
                <w:sz w:val="20"/>
                <w:szCs w:val="20"/>
              </w:rPr>
              <w:t>Владеет</w:t>
            </w:r>
            <w:r w:rsidRPr="00F34FBC">
              <w:rPr>
                <w:rFonts w:ascii="Times New Roman" w:hAnsi="Times New Roman"/>
                <w:b/>
                <w:sz w:val="20"/>
                <w:szCs w:val="20"/>
              </w:rPr>
              <w:t xml:space="preserve"> </w:t>
            </w:r>
            <w:r w:rsidRPr="00F34FBC">
              <w:rPr>
                <w:rFonts w:ascii="Times New Roman" w:hAnsi="Times New Roman"/>
                <w:sz w:val="20"/>
                <w:szCs w:val="20"/>
              </w:rPr>
              <w:t>навыками сравнительной оценки эффективности организации хозяйственной и/или инвестиционной деятельности предприятия</w:t>
            </w:r>
          </w:p>
        </w:tc>
        <w:tc>
          <w:tcPr>
            <w:tcW w:w="1909" w:type="dxa"/>
          </w:tcPr>
          <w:p w14:paraId="6445BBB9" w14:textId="77777777" w:rsidR="0096286B" w:rsidRPr="00AD7A94" w:rsidRDefault="0096286B" w:rsidP="0096286B">
            <w:pPr>
              <w:spacing w:after="0" w:line="240" w:lineRule="auto"/>
              <w:contextualSpacing/>
              <w:rPr>
                <w:rFonts w:ascii="Times New Roman" w:hAnsi="Times New Roman"/>
                <w:bCs/>
                <w:sz w:val="20"/>
                <w:szCs w:val="20"/>
              </w:rPr>
            </w:pPr>
            <w:r w:rsidRPr="00AD7A94">
              <w:rPr>
                <w:rFonts w:ascii="Times New Roman" w:hAnsi="Times New Roman"/>
                <w:bCs/>
                <w:sz w:val="20"/>
                <w:szCs w:val="20"/>
              </w:rPr>
              <w:t>Блок 1: тестовые задания №31-35.</w:t>
            </w:r>
          </w:p>
          <w:p w14:paraId="623F8C3C" w14:textId="77777777" w:rsidR="0096286B" w:rsidRDefault="0096286B" w:rsidP="0096286B">
            <w:pPr>
              <w:spacing w:after="0" w:line="240" w:lineRule="auto"/>
              <w:contextualSpacing/>
              <w:rPr>
                <w:rFonts w:ascii="Times New Roman" w:hAnsi="Times New Roman"/>
                <w:bCs/>
                <w:sz w:val="20"/>
                <w:szCs w:val="20"/>
              </w:rPr>
            </w:pPr>
          </w:p>
          <w:p w14:paraId="3AF3C672" w14:textId="77777777" w:rsidR="00D56EA9" w:rsidRDefault="00D56EA9" w:rsidP="0096286B">
            <w:pPr>
              <w:spacing w:after="0" w:line="240" w:lineRule="auto"/>
              <w:contextualSpacing/>
              <w:rPr>
                <w:rFonts w:ascii="Times New Roman" w:hAnsi="Times New Roman"/>
                <w:bCs/>
                <w:sz w:val="20"/>
                <w:szCs w:val="20"/>
              </w:rPr>
            </w:pPr>
          </w:p>
          <w:p w14:paraId="3510C56D" w14:textId="77777777" w:rsidR="00D56EA9" w:rsidRPr="00AD7A94" w:rsidRDefault="00D56EA9" w:rsidP="0096286B">
            <w:pPr>
              <w:spacing w:after="0" w:line="240" w:lineRule="auto"/>
              <w:contextualSpacing/>
              <w:rPr>
                <w:rFonts w:ascii="Times New Roman" w:hAnsi="Times New Roman"/>
                <w:bCs/>
                <w:sz w:val="20"/>
                <w:szCs w:val="20"/>
              </w:rPr>
            </w:pPr>
          </w:p>
          <w:p w14:paraId="5F72C169" w14:textId="77777777" w:rsidR="0096286B" w:rsidRPr="00AD7A94" w:rsidRDefault="0096286B" w:rsidP="0096286B">
            <w:pPr>
              <w:spacing w:after="0" w:line="240" w:lineRule="auto"/>
              <w:contextualSpacing/>
              <w:rPr>
                <w:rFonts w:ascii="Times New Roman" w:hAnsi="Times New Roman"/>
                <w:bCs/>
                <w:sz w:val="20"/>
                <w:szCs w:val="20"/>
              </w:rPr>
            </w:pPr>
            <w:r w:rsidRPr="00AD7A94">
              <w:rPr>
                <w:rFonts w:ascii="Times New Roman" w:hAnsi="Times New Roman"/>
                <w:bCs/>
                <w:sz w:val="20"/>
                <w:szCs w:val="20"/>
              </w:rPr>
              <w:t>Блок 2: задача № 1-3</w:t>
            </w:r>
          </w:p>
          <w:p w14:paraId="5072B8AD" w14:textId="77777777" w:rsidR="0096286B" w:rsidRPr="00AD7A94" w:rsidRDefault="0096286B" w:rsidP="0096286B">
            <w:pPr>
              <w:spacing w:after="0" w:line="240" w:lineRule="auto"/>
              <w:contextualSpacing/>
              <w:rPr>
                <w:rFonts w:ascii="Times New Roman" w:hAnsi="Times New Roman"/>
                <w:bCs/>
                <w:sz w:val="20"/>
                <w:szCs w:val="20"/>
              </w:rPr>
            </w:pPr>
          </w:p>
          <w:p w14:paraId="5C23B563" w14:textId="77777777" w:rsidR="0096286B" w:rsidRPr="00AD7A94" w:rsidRDefault="0096286B" w:rsidP="0096286B">
            <w:pPr>
              <w:spacing w:after="0" w:line="240" w:lineRule="auto"/>
              <w:contextualSpacing/>
              <w:rPr>
                <w:rFonts w:ascii="Times New Roman" w:hAnsi="Times New Roman"/>
                <w:bCs/>
                <w:sz w:val="20"/>
                <w:szCs w:val="20"/>
              </w:rPr>
            </w:pPr>
          </w:p>
          <w:p w14:paraId="60F2906C" w14:textId="77777777" w:rsidR="0096286B" w:rsidRPr="00AD7A94" w:rsidRDefault="0096286B" w:rsidP="0096286B">
            <w:pPr>
              <w:spacing w:after="0" w:line="240" w:lineRule="auto"/>
              <w:contextualSpacing/>
              <w:rPr>
                <w:rFonts w:ascii="Times New Roman" w:hAnsi="Times New Roman"/>
                <w:bCs/>
                <w:sz w:val="20"/>
                <w:szCs w:val="20"/>
              </w:rPr>
            </w:pPr>
          </w:p>
          <w:p w14:paraId="549B69EE" w14:textId="77777777" w:rsidR="0096286B" w:rsidRPr="00AD7A94" w:rsidRDefault="0096286B" w:rsidP="0096286B">
            <w:pPr>
              <w:spacing w:after="0" w:line="240" w:lineRule="auto"/>
              <w:contextualSpacing/>
              <w:rPr>
                <w:rFonts w:ascii="Times New Roman" w:hAnsi="Times New Roman"/>
                <w:sz w:val="20"/>
                <w:szCs w:val="20"/>
              </w:rPr>
            </w:pPr>
            <w:r w:rsidRPr="00AD7A94">
              <w:rPr>
                <w:rFonts w:ascii="Times New Roman" w:hAnsi="Times New Roman"/>
                <w:bCs/>
                <w:sz w:val="20"/>
                <w:szCs w:val="20"/>
              </w:rPr>
              <w:t>Блок 3: кейс № 1</w:t>
            </w:r>
          </w:p>
        </w:tc>
      </w:tr>
    </w:tbl>
    <w:p w14:paraId="34A09531" w14:textId="77777777" w:rsidR="00505076" w:rsidRPr="00AD7A94" w:rsidRDefault="00505076" w:rsidP="00AD7A94">
      <w:pPr>
        <w:spacing w:after="0" w:line="240" w:lineRule="auto"/>
        <w:jc w:val="center"/>
        <w:rPr>
          <w:rFonts w:ascii="Times New Roman" w:hAnsi="Times New Roman"/>
          <w:sz w:val="20"/>
          <w:szCs w:val="20"/>
        </w:rPr>
      </w:pPr>
    </w:p>
    <w:p w14:paraId="0F884E99" w14:textId="77777777" w:rsidR="00505076" w:rsidRPr="00AD7A94" w:rsidRDefault="00505076" w:rsidP="00AD7A94">
      <w:pPr>
        <w:spacing w:after="0" w:line="240" w:lineRule="auto"/>
        <w:jc w:val="both"/>
        <w:rPr>
          <w:rFonts w:ascii="Times New Roman" w:hAnsi="Times New Roman"/>
          <w:bCs/>
          <w:sz w:val="20"/>
          <w:szCs w:val="20"/>
        </w:rPr>
      </w:pPr>
      <w:bookmarkStart w:id="59" w:name="_Toc31551161"/>
      <w:bookmarkStart w:id="60" w:name="_Toc31727675"/>
      <w:bookmarkStart w:id="61" w:name="_Hlk31550416"/>
      <w:bookmarkEnd w:id="56"/>
      <w:bookmarkEnd w:id="57"/>
      <w:bookmarkEnd w:id="58"/>
    </w:p>
    <w:p w14:paraId="7B3BF63B" w14:textId="77777777" w:rsidR="00505076" w:rsidRPr="00AD7A94" w:rsidRDefault="00505076" w:rsidP="00AD7A94">
      <w:pPr>
        <w:keepNext/>
        <w:spacing w:after="0" w:line="240" w:lineRule="auto"/>
        <w:outlineLvl w:val="0"/>
        <w:rPr>
          <w:rFonts w:ascii="Times New Roman" w:hAnsi="Times New Roman"/>
          <w:b/>
          <w:bCs/>
          <w:kern w:val="32"/>
          <w:sz w:val="20"/>
          <w:szCs w:val="20"/>
          <w:lang w:eastAsia="ru-RU"/>
        </w:rPr>
      </w:pPr>
      <w:bookmarkStart w:id="62" w:name="_Toc36022004"/>
      <w:bookmarkStart w:id="63" w:name="_Toc36022062"/>
      <w:bookmarkStart w:id="64" w:name="_Toc36145909"/>
      <w:bookmarkStart w:id="65" w:name="_Toc36676587"/>
      <w:r w:rsidRPr="00AD7A94">
        <w:rPr>
          <w:rFonts w:ascii="Times New Roman" w:hAnsi="Times New Roman"/>
          <w:b/>
          <w:bCs/>
          <w:kern w:val="32"/>
          <w:sz w:val="20"/>
          <w:szCs w:val="20"/>
          <w:lang w:eastAsia="ru-RU"/>
        </w:rPr>
        <w:t xml:space="preserve">2. </w:t>
      </w:r>
      <w:r w:rsidR="00630176">
        <w:rPr>
          <w:rFonts w:ascii="Times New Roman" w:hAnsi="Times New Roman"/>
          <w:b/>
          <w:bCs/>
          <w:kern w:val="32"/>
          <w:sz w:val="20"/>
          <w:szCs w:val="20"/>
          <w:lang w:eastAsia="ru-RU"/>
        </w:rPr>
        <w:t>Индикаторы</w:t>
      </w:r>
      <w:r w:rsidRPr="00AD7A94">
        <w:rPr>
          <w:rFonts w:ascii="Times New Roman" w:hAnsi="Times New Roman"/>
          <w:b/>
          <w:bCs/>
          <w:kern w:val="32"/>
          <w:sz w:val="20"/>
          <w:szCs w:val="20"/>
          <w:lang w:eastAsia="ru-RU"/>
        </w:rPr>
        <w:t xml:space="preserve"> оценивания сформированности компетенций</w:t>
      </w:r>
      <w:bookmarkEnd w:id="62"/>
      <w:bookmarkEnd w:id="63"/>
      <w:bookmarkEnd w:id="64"/>
      <w:bookmarkEnd w:id="65"/>
    </w:p>
    <w:p w14:paraId="46622D8B" w14:textId="77777777" w:rsidR="00505076" w:rsidRPr="00AD7A94" w:rsidRDefault="00505076" w:rsidP="00AD7A94">
      <w:pPr>
        <w:spacing w:after="0" w:line="240" w:lineRule="auto"/>
        <w:jc w:val="center"/>
        <w:rPr>
          <w:rFonts w:ascii="Times New Roman" w:hAnsi="Times New Roman"/>
          <w:b/>
          <w:bCs/>
          <w:sz w:val="20"/>
          <w:szCs w:val="20"/>
          <w:lang w:eastAsia="ru-RU"/>
        </w:rPr>
        <w:sectPr w:rsidR="00505076" w:rsidRPr="00AD7A94" w:rsidSect="00B17193">
          <w:pgSz w:w="11906" w:h="16838"/>
          <w:pgMar w:top="1134" w:right="851" w:bottom="1134" w:left="1134" w:header="708" w:footer="708" w:gutter="0"/>
          <w:cols w:space="708"/>
          <w:docGrid w:linePitch="360"/>
        </w:sectPr>
      </w:pPr>
    </w:p>
    <w:p w14:paraId="3F7A0DEE" w14:textId="77777777" w:rsidR="00D56EA9" w:rsidRPr="00D56EA9" w:rsidRDefault="00D56EA9" w:rsidP="00D56EA9">
      <w:pPr>
        <w:pStyle w:val="1"/>
        <w:jc w:val="left"/>
        <w:rPr>
          <w:bCs w:val="0"/>
          <w:color w:val="000000"/>
          <w:sz w:val="20"/>
          <w:szCs w:val="20"/>
        </w:rPr>
      </w:pPr>
      <w:r w:rsidRPr="00D56EA9">
        <w:rPr>
          <w:bCs w:val="0"/>
          <w:color w:val="000000"/>
          <w:sz w:val="20"/>
          <w:szCs w:val="20"/>
        </w:rPr>
        <w:lastRenderedPageBreak/>
        <w:t>2. Критерии оценивания сформированности компетенций</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3119"/>
        <w:gridCol w:w="2976"/>
        <w:gridCol w:w="2835"/>
        <w:gridCol w:w="2835"/>
      </w:tblGrid>
      <w:tr w:rsidR="00D56EA9" w:rsidRPr="00D56EA9" w14:paraId="0FE5C0A8" w14:textId="77777777" w:rsidTr="00D56EA9">
        <w:tc>
          <w:tcPr>
            <w:tcW w:w="2518" w:type="dxa"/>
            <w:shd w:val="clear" w:color="auto" w:fill="auto"/>
          </w:tcPr>
          <w:p w14:paraId="48753488" w14:textId="77777777" w:rsidR="00D56EA9" w:rsidRPr="00D56EA9" w:rsidRDefault="00D56EA9" w:rsidP="00D56EA9">
            <w:pPr>
              <w:widowControl w:val="0"/>
              <w:spacing w:after="0" w:line="240" w:lineRule="auto"/>
              <w:rPr>
                <w:rFonts w:ascii="Times New Roman" w:hAnsi="Times New Roman"/>
                <w:b/>
                <w:bCs/>
                <w:sz w:val="20"/>
                <w:szCs w:val="20"/>
              </w:rPr>
            </w:pPr>
            <w:r w:rsidRPr="00D56EA9">
              <w:rPr>
                <w:rFonts w:ascii="Times New Roman" w:hAnsi="Times New Roman"/>
                <w:b/>
                <w:bCs/>
                <w:sz w:val="20"/>
                <w:szCs w:val="20"/>
              </w:rPr>
              <w:t xml:space="preserve">    Компетенция</w:t>
            </w:r>
          </w:p>
        </w:tc>
        <w:tc>
          <w:tcPr>
            <w:tcW w:w="3119" w:type="dxa"/>
          </w:tcPr>
          <w:p w14:paraId="536D33C6"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 xml:space="preserve">Высокий уровень </w:t>
            </w:r>
          </w:p>
          <w:p w14:paraId="1F682220"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(отлично)</w:t>
            </w:r>
          </w:p>
          <w:p w14:paraId="78F1EE61"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(86-100 баллов)</w:t>
            </w:r>
          </w:p>
        </w:tc>
        <w:tc>
          <w:tcPr>
            <w:tcW w:w="2976" w:type="dxa"/>
          </w:tcPr>
          <w:p w14:paraId="7452E763"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 xml:space="preserve">Средний уровень </w:t>
            </w:r>
          </w:p>
          <w:p w14:paraId="2B83AD63"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(хорошо)</w:t>
            </w:r>
          </w:p>
          <w:p w14:paraId="759F8282"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(71-85 баллов)</w:t>
            </w:r>
          </w:p>
        </w:tc>
        <w:tc>
          <w:tcPr>
            <w:tcW w:w="2835" w:type="dxa"/>
          </w:tcPr>
          <w:p w14:paraId="035EA360"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 xml:space="preserve">Низкий уровень </w:t>
            </w:r>
          </w:p>
          <w:p w14:paraId="60AE4DF3"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(удовлетворительно)</w:t>
            </w:r>
          </w:p>
          <w:p w14:paraId="19F14656"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(56-70 баллов)</w:t>
            </w:r>
          </w:p>
        </w:tc>
        <w:tc>
          <w:tcPr>
            <w:tcW w:w="2835" w:type="dxa"/>
          </w:tcPr>
          <w:p w14:paraId="582409A9"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 xml:space="preserve">Ниже порогового уровня </w:t>
            </w:r>
          </w:p>
          <w:p w14:paraId="79938FFA"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(неудовлетворительно)</w:t>
            </w:r>
          </w:p>
          <w:p w14:paraId="2D076621" w14:textId="77777777" w:rsidR="00D56EA9" w:rsidRPr="00D56EA9" w:rsidRDefault="00D56EA9" w:rsidP="00D56EA9">
            <w:pPr>
              <w:widowControl w:val="0"/>
              <w:spacing w:after="0" w:line="240" w:lineRule="auto"/>
              <w:jc w:val="center"/>
              <w:rPr>
                <w:rFonts w:ascii="Times New Roman" w:hAnsi="Times New Roman"/>
                <w:b/>
                <w:bCs/>
                <w:sz w:val="20"/>
                <w:szCs w:val="20"/>
              </w:rPr>
            </w:pPr>
            <w:r w:rsidRPr="00D56EA9">
              <w:rPr>
                <w:rFonts w:ascii="Times New Roman" w:hAnsi="Times New Roman"/>
                <w:b/>
                <w:bCs/>
                <w:sz w:val="20"/>
                <w:szCs w:val="20"/>
              </w:rPr>
              <w:t>(0-55 баллов)</w:t>
            </w:r>
          </w:p>
        </w:tc>
      </w:tr>
      <w:tr w:rsidR="00D56EA9" w:rsidRPr="00D56EA9" w14:paraId="20DD2D75" w14:textId="77777777" w:rsidTr="00D56EA9">
        <w:tc>
          <w:tcPr>
            <w:tcW w:w="2518" w:type="dxa"/>
            <w:vAlign w:val="center"/>
          </w:tcPr>
          <w:p w14:paraId="7C1C9723"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t>УК-7.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119" w:type="dxa"/>
          </w:tcPr>
          <w:p w14:paraId="6FDF1D10"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5D6AD8AF"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свободно определяет и сопоставляет различные средства и методы физической культуры</w:t>
            </w:r>
          </w:p>
        </w:tc>
        <w:tc>
          <w:tcPr>
            <w:tcW w:w="2976" w:type="dxa"/>
          </w:tcPr>
          <w:p w14:paraId="6707A4BD"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2B47C778"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определяет и сопоставляет  основные средства и методы физической культуры</w:t>
            </w:r>
          </w:p>
        </w:tc>
        <w:tc>
          <w:tcPr>
            <w:tcW w:w="2835" w:type="dxa"/>
          </w:tcPr>
          <w:p w14:paraId="7BBC1424"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795DA934"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определяет некоторые средства и методы физической культуры</w:t>
            </w:r>
          </w:p>
        </w:tc>
        <w:tc>
          <w:tcPr>
            <w:tcW w:w="2835" w:type="dxa"/>
          </w:tcPr>
          <w:p w14:paraId="1931211C"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0CCFF456"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демонстрирует незнание средств и методов физической культуры</w:t>
            </w:r>
          </w:p>
        </w:tc>
      </w:tr>
      <w:tr w:rsidR="00D56EA9" w:rsidRPr="00D56EA9" w14:paraId="20DC7E38" w14:textId="77777777" w:rsidTr="00D56EA9">
        <w:tc>
          <w:tcPr>
            <w:tcW w:w="2518" w:type="dxa"/>
            <w:vMerge w:val="restart"/>
            <w:vAlign w:val="center"/>
          </w:tcPr>
          <w:p w14:paraId="6025AD68"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t>УК-8.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3119" w:type="dxa"/>
          </w:tcPr>
          <w:p w14:paraId="207A48B3"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0E43AD4F"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bCs/>
                <w:sz w:val="20"/>
                <w:szCs w:val="20"/>
              </w:rPr>
              <w:t>определяет приемы первой помощи и основные методы защиты, идентифицируя их с возможными последствиями аварий, катастроф, стихийных бедствий</w:t>
            </w:r>
          </w:p>
        </w:tc>
        <w:tc>
          <w:tcPr>
            <w:tcW w:w="2976" w:type="dxa"/>
          </w:tcPr>
          <w:p w14:paraId="555C5E9A"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53A62EE8"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bCs/>
                <w:sz w:val="20"/>
                <w:szCs w:val="20"/>
              </w:rPr>
              <w:t>определяет приемы первой помощи и описывает основные методы защиты от возможных последствий аварий, катастроф, стихийных бедствий</w:t>
            </w:r>
          </w:p>
        </w:tc>
        <w:tc>
          <w:tcPr>
            <w:tcW w:w="2835" w:type="dxa"/>
          </w:tcPr>
          <w:p w14:paraId="296268E1"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3F5E371C"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rPr>
              <w:t>описывает отдельные приемы первой помощи и отдельные методы защиты от возможных последствий аварий, катастроф, стихийных бедствий</w:t>
            </w:r>
          </w:p>
        </w:tc>
        <w:tc>
          <w:tcPr>
            <w:tcW w:w="2835" w:type="dxa"/>
          </w:tcPr>
          <w:p w14:paraId="1C750FEE"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Не знает</w:t>
            </w:r>
          </w:p>
          <w:p w14:paraId="51F0E05F"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rPr>
              <w:t>с грубыми ошибками описывает отдельные приемы первой помощи, демонстрирует незнание методов защиты в условиях чрезвычайных ситуаций</w:t>
            </w:r>
          </w:p>
        </w:tc>
      </w:tr>
      <w:tr w:rsidR="00D56EA9" w:rsidRPr="00D56EA9" w14:paraId="46B41C4D" w14:textId="77777777" w:rsidTr="00D56EA9">
        <w:tc>
          <w:tcPr>
            <w:tcW w:w="2518" w:type="dxa"/>
            <w:vMerge/>
          </w:tcPr>
          <w:p w14:paraId="45E2FECA" w14:textId="77777777" w:rsidR="00D56EA9" w:rsidRPr="00D56EA9" w:rsidRDefault="00D56EA9" w:rsidP="00D56EA9">
            <w:pPr>
              <w:widowControl w:val="0"/>
              <w:spacing w:after="0" w:line="240" w:lineRule="auto"/>
              <w:jc w:val="both"/>
              <w:rPr>
                <w:rFonts w:ascii="Times New Roman" w:hAnsi="Times New Roman"/>
                <w:i/>
                <w:sz w:val="20"/>
                <w:szCs w:val="20"/>
              </w:rPr>
            </w:pPr>
          </w:p>
        </w:tc>
        <w:tc>
          <w:tcPr>
            <w:tcW w:w="3119" w:type="dxa"/>
          </w:tcPr>
          <w:p w14:paraId="30555A0F"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556CC0A6"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bCs/>
                <w:sz w:val="20"/>
                <w:szCs w:val="20"/>
              </w:rPr>
              <w:t>свободно и последовательно применяет приемы оказания первой помощи</w:t>
            </w:r>
          </w:p>
          <w:p w14:paraId="482779EB"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p w14:paraId="2D7D0F81" w14:textId="77777777" w:rsidR="00D56EA9" w:rsidRPr="00D56EA9" w:rsidRDefault="00D56EA9" w:rsidP="00D56EA9">
            <w:pPr>
              <w:widowControl w:val="0"/>
              <w:spacing w:after="0" w:line="240" w:lineRule="auto"/>
              <w:rPr>
                <w:rFonts w:ascii="Times New Roman" w:hAnsi="Times New Roman"/>
                <w:sz w:val="20"/>
                <w:szCs w:val="20"/>
              </w:rPr>
            </w:pPr>
          </w:p>
        </w:tc>
        <w:tc>
          <w:tcPr>
            <w:tcW w:w="2976" w:type="dxa"/>
          </w:tcPr>
          <w:p w14:paraId="31C88741"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74F995B6"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bCs/>
                <w:sz w:val="20"/>
                <w:szCs w:val="20"/>
              </w:rPr>
              <w:t>в целом правильно применяет приемы оказания первой помощи</w:t>
            </w:r>
          </w:p>
        </w:tc>
        <w:tc>
          <w:tcPr>
            <w:tcW w:w="2835" w:type="dxa"/>
          </w:tcPr>
          <w:p w14:paraId="25F163CD"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388E6C8A"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bCs/>
                <w:sz w:val="20"/>
                <w:szCs w:val="20"/>
              </w:rPr>
              <w:t>применяет отдельные приемы оказания первой помощи</w:t>
            </w:r>
          </w:p>
        </w:tc>
        <w:tc>
          <w:tcPr>
            <w:tcW w:w="2835" w:type="dxa"/>
          </w:tcPr>
          <w:p w14:paraId="4AE6C565"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122F96AD"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bCs/>
                <w:sz w:val="20"/>
                <w:szCs w:val="20"/>
              </w:rPr>
              <w:t>применяет некоторые приемы оказания первой помощи, допуская грубые ошибки</w:t>
            </w:r>
          </w:p>
        </w:tc>
      </w:tr>
      <w:tr w:rsidR="00D56EA9" w:rsidRPr="00D56EA9" w14:paraId="765D27BA" w14:textId="77777777" w:rsidTr="00D56EA9">
        <w:trPr>
          <w:trHeight w:val="1779"/>
        </w:trPr>
        <w:tc>
          <w:tcPr>
            <w:tcW w:w="2518" w:type="dxa"/>
            <w:vAlign w:val="center"/>
          </w:tcPr>
          <w:p w14:paraId="06AE8B52"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t>УК-9. Способен использовать базовые дефектологические знания в социальной и профессиональной сферах</w:t>
            </w:r>
          </w:p>
        </w:tc>
        <w:tc>
          <w:tcPr>
            <w:tcW w:w="3119" w:type="dxa"/>
          </w:tcPr>
          <w:p w14:paraId="712377FE"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Знает</w:t>
            </w:r>
          </w:p>
          <w:p w14:paraId="78BF35BE"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bCs/>
                <w:sz w:val="20"/>
                <w:szCs w:val="20"/>
              </w:rPr>
              <w:t>свободно определяет и понимает специфику потребностей лиц с ограниченными возможностями в профессиональной и социальной среде</w:t>
            </w:r>
          </w:p>
          <w:p w14:paraId="5A7DBE92" w14:textId="77777777" w:rsidR="00D56EA9" w:rsidRPr="00D56EA9" w:rsidRDefault="00D56EA9" w:rsidP="00D56EA9">
            <w:pPr>
              <w:widowControl w:val="0"/>
              <w:spacing w:after="0" w:line="240" w:lineRule="auto"/>
              <w:jc w:val="both"/>
              <w:rPr>
                <w:rFonts w:ascii="Times New Roman" w:hAnsi="Times New Roman"/>
                <w:sz w:val="20"/>
                <w:szCs w:val="20"/>
              </w:rPr>
            </w:pPr>
          </w:p>
        </w:tc>
        <w:tc>
          <w:tcPr>
            <w:tcW w:w="2976" w:type="dxa"/>
          </w:tcPr>
          <w:p w14:paraId="2504CD51"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Знает</w:t>
            </w:r>
          </w:p>
          <w:p w14:paraId="444573F1"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В целом понимает </w:t>
            </w:r>
            <w:r w:rsidRPr="00D56EA9">
              <w:rPr>
                <w:rFonts w:ascii="Times New Roman" w:hAnsi="Times New Roman"/>
                <w:bCs/>
                <w:sz w:val="20"/>
                <w:szCs w:val="20"/>
              </w:rPr>
              <w:t>специфику потребностей лиц с ограниченными возможностями в профессиональной и социальной среде</w:t>
            </w:r>
          </w:p>
        </w:tc>
        <w:tc>
          <w:tcPr>
            <w:tcW w:w="2835" w:type="dxa"/>
          </w:tcPr>
          <w:p w14:paraId="377DC463"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Знает</w:t>
            </w:r>
          </w:p>
          <w:p w14:paraId="6EE3C9A7"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определяет отдельные </w:t>
            </w:r>
            <w:r w:rsidRPr="00D56EA9">
              <w:rPr>
                <w:rFonts w:ascii="Times New Roman" w:hAnsi="Times New Roman"/>
                <w:bCs/>
                <w:sz w:val="20"/>
                <w:szCs w:val="20"/>
              </w:rPr>
              <w:t xml:space="preserve"> потребности лиц с ограниченными возможностями в профессиональной и социальной среде</w:t>
            </w:r>
          </w:p>
        </w:tc>
        <w:tc>
          <w:tcPr>
            <w:tcW w:w="2835" w:type="dxa"/>
          </w:tcPr>
          <w:p w14:paraId="33BBF4A5"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Знает</w:t>
            </w:r>
          </w:p>
          <w:p w14:paraId="4CA523D9"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называет некоторые  </w:t>
            </w:r>
            <w:r w:rsidRPr="00D56EA9">
              <w:rPr>
                <w:rFonts w:ascii="Times New Roman" w:hAnsi="Times New Roman"/>
                <w:bCs/>
                <w:sz w:val="20"/>
                <w:szCs w:val="20"/>
              </w:rPr>
              <w:t xml:space="preserve"> потребности лиц с ограниченными возможностями в профессиональной и социальной среде, допуская грубые ошибки</w:t>
            </w:r>
          </w:p>
        </w:tc>
      </w:tr>
      <w:tr w:rsidR="00D56EA9" w:rsidRPr="00D56EA9" w14:paraId="6146CFA8" w14:textId="77777777" w:rsidTr="00D56EA9">
        <w:tc>
          <w:tcPr>
            <w:tcW w:w="2518" w:type="dxa"/>
            <w:vMerge w:val="restart"/>
            <w:vAlign w:val="center"/>
          </w:tcPr>
          <w:p w14:paraId="6EC9F9FC"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t xml:space="preserve">УК-10. Способен принимать обоснованные экономические решения в различных областях жизнедеятельности </w:t>
            </w:r>
          </w:p>
        </w:tc>
        <w:tc>
          <w:tcPr>
            <w:tcW w:w="3119" w:type="dxa"/>
          </w:tcPr>
          <w:p w14:paraId="55883CA5"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668B68C5"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свободно определяет сущность и составные элементы различных экономических явлений, процессов и показателей</w:t>
            </w:r>
          </w:p>
        </w:tc>
        <w:tc>
          <w:tcPr>
            <w:tcW w:w="2976" w:type="dxa"/>
          </w:tcPr>
          <w:p w14:paraId="0D3F3DD0"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4E330BC9"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в целом правильно определяет сущность и составные элементы различных экономических явлений, процессов и показателей</w:t>
            </w:r>
          </w:p>
        </w:tc>
        <w:tc>
          <w:tcPr>
            <w:tcW w:w="2835" w:type="dxa"/>
          </w:tcPr>
          <w:p w14:paraId="1757F2D7"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240BED43"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испытывает затруднения при определении сущности и составных элементов различных экономических явлений, процессов и показателей</w:t>
            </w:r>
          </w:p>
        </w:tc>
        <w:tc>
          <w:tcPr>
            <w:tcW w:w="2835" w:type="dxa"/>
          </w:tcPr>
          <w:p w14:paraId="7899DDEE"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41E3F550"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с грубыми ошибками определяет сущность и называет составные элементы различных экономических явлений, процессов и показателей</w:t>
            </w:r>
          </w:p>
        </w:tc>
      </w:tr>
      <w:tr w:rsidR="00D56EA9" w:rsidRPr="00D56EA9" w14:paraId="191D4625" w14:textId="77777777" w:rsidTr="00D56EA9">
        <w:trPr>
          <w:trHeight w:val="1450"/>
        </w:trPr>
        <w:tc>
          <w:tcPr>
            <w:tcW w:w="2518" w:type="dxa"/>
            <w:vMerge/>
          </w:tcPr>
          <w:p w14:paraId="749958D0" w14:textId="77777777" w:rsidR="00D56EA9" w:rsidRPr="00D56EA9" w:rsidRDefault="00D56EA9" w:rsidP="00D56EA9">
            <w:pPr>
              <w:widowControl w:val="0"/>
              <w:spacing w:after="0" w:line="240" w:lineRule="auto"/>
              <w:jc w:val="both"/>
              <w:rPr>
                <w:rFonts w:ascii="Times New Roman" w:hAnsi="Times New Roman"/>
                <w:b/>
                <w:bCs/>
                <w:sz w:val="20"/>
                <w:szCs w:val="20"/>
              </w:rPr>
            </w:pPr>
          </w:p>
        </w:tc>
        <w:tc>
          <w:tcPr>
            <w:tcW w:w="3119" w:type="dxa"/>
          </w:tcPr>
          <w:p w14:paraId="39F11C46"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71D674E1"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Свободно</w:t>
            </w:r>
          </w:p>
          <w:p w14:paraId="4B4ED892"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 интерпретирует экономические явления и процессы в</w:t>
            </w:r>
          </w:p>
          <w:p w14:paraId="2AD72432"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color w:val="000000"/>
                <w:sz w:val="20"/>
                <w:szCs w:val="20"/>
              </w:rPr>
              <w:t>различных областях жизнедеятельности</w:t>
            </w:r>
          </w:p>
          <w:p w14:paraId="1A944CC3" w14:textId="77777777" w:rsidR="00D56EA9" w:rsidRPr="00D56EA9" w:rsidRDefault="00D56EA9" w:rsidP="00D56EA9">
            <w:pPr>
              <w:widowControl w:val="0"/>
              <w:spacing w:after="0" w:line="240" w:lineRule="auto"/>
              <w:rPr>
                <w:rFonts w:ascii="Times New Roman" w:hAnsi="Times New Roman"/>
                <w:sz w:val="20"/>
                <w:szCs w:val="20"/>
              </w:rPr>
            </w:pPr>
          </w:p>
        </w:tc>
        <w:tc>
          <w:tcPr>
            <w:tcW w:w="2976" w:type="dxa"/>
          </w:tcPr>
          <w:p w14:paraId="465189F7"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41269A41"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интерпретирует с незначительными неточностями экономические явления и процессы в </w:t>
            </w:r>
          </w:p>
          <w:p w14:paraId="00F87B12"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color w:val="000000"/>
                <w:sz w:val="20"/>
                <w:szCs w:val="20"/>
              </w:rPr>
              <w:t>различных областях жизнедеятельности</w:t>
            </w:r>
          </w:p>
        </w:tc>
        <w:tc>
          <w:tcPr>
            <w:tcW w:w="2835" w:type="dxa"/>
          </w:tcPr>
          <w:p w14:paraId="579611A4"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332FB1F2"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 xml:space="preserve">интерпретирует с ошибками экономические явления и процессы в </w:t>
            </w:r>
          </w:p>
          <w:p w14:paraId="47CA6F66"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color w:val="000000"/>
                <w:sz w:val="20"/>
                <w:szCs w:val="20"/>
              </w:rPr>
              <w:t>различных областях жизнедеятельности</w:t>
            </w:r>
          </w:p>
          <w:p w14:paraId="3C2077C4" w14:textId="77777777" w:rsidR="00D56EA9" w:rsidRPr="00D56EA9" w:rsidRDefault="00D56EA9" w:rsidP="00D56EA9">
            <w:pPr>
              <w:widowControl w:val="0"/>
              <w:spacing w:after="0" w:line="240" w:lineRule="auto"/>
              <w:rPr>
                <w:rFonts w:ascii="Times New Roman" w:hAnsi="Times New Roman"/>
                <w:sz w:val="20"/>
                <w:szCs w:val="20"/>
              </w:rPr>
            </w:pPr>
          </w:p>
        </w:tc>
        <w:tc>
          <w:tcPr>
            <w:tcW w:w="2835" w:type="dxa"/>
          </w:tcPr>
          <w:p w14:paraId="449F80A1"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361685F1"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 xml:space="preserve">не интерпретирует экономические явления и процессы </w:t>
            </w:r>
          </w:p>
        </w:tc>
      </w:tr>
      <w:tr w:rsidR="00D56EA9" w:rsidRPr="00D56EA9" w14:paraId="2B33C634" w14:textId="77777777" w:rsidTr="00D56EA9">
        <w:trPr>
          <w:trHeight w:val="1772"/>
        </w:trPr>
        <w:tc>
          <w:tcPr>
            <w:tcW w:w="2518" w:type="dxa"/>
          </w:tcPr>
          <w:p w14:paraId="1318B9E2" w14:textId="77777777" w:rsidR="00D56EA9" w:rsidRPr="00D56EA9" w:rsidRDefault="00D56EA9" w:rsidP="00D56EA9">
            <w:pPr>
              <w:widowControl w:val="0"/>
              <w:spacing w:after="0" w:line="240" w:lineRule="auto"/>
              <w:jc w:val="both"/>
              <w:rPr>
                <w:rFonts w:ascii="Times New Roman" w:hAnsi="Times New Roman"/>
                <w:b/>
                <w:bCs/>
                <w:sz w:val="20"/>
                <w:szCs w:val="20"/>
              </w:rPr>
            </w:pPr>
            <w:r w:rsidRPr="00D56EA9">
              <w:rPr>
                <w:rFonts w:ascii="Times New Roman" w:hAnsi="Times New Roman"/>
                <w:color w:val="000000"/>
                <w:sz w:val="20"/>
                <w:szCs w:val="20"/>
              </w:rPr>
              <w:t>УК-11. Способен формировать нетерпимое отношение к коррупционному поведению</w:t>
            </w:r>
          </w:p>
        </w:tc>
        <w:tc>
          <w:tcPr>
            <w:tcW w:w="3119" w:type="dxa"/>
          </w:tcPr>
          <w:p w14:paraId="369FCEAC"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2BC85F79" w14:textId="77777777" w:rsidR="00D56EA9" w:rsidRPr="00D56EA9" w:rsidRDefault="00D56EA9" w:rsidP="00D56EA9">
            <w:pPr>
              <w:widowControl w:val="0"/>
              <w:spacing w:after="0" w:line="240" w:lineRule="auto"/>
              <w:jc w:val="both"/>
              <w:rPr>
                <w:rFonts w:ascii="Times New Roman" w:hAnsi="Times New Roman"/>
                <w:color w:val="000000"/>
                <w:sz w:val="20"/>
                <w:szCs w:val="20"/>
              </w:rPr>
            </w:pPr>
            <w:r w:rsidRPr="00D56EA9">
              <w:rPr>
                <w:rFonts w:ascii="Times New Roman" w:hAnsi="Times New Roman"/>
                <w:color w:val="000000"/>
                <w:sz w:val="20"/>
                <w:szCs w:val="20"/>
              </w:rPr>
              <w:t>свободно определяет права и обязанности человека и гражданина, раскрывает основы законодательства РФ и правового поведения, описывает базовые этические ценности.</w:t>
            </w:r>
          </w:p>
          <w:p w14:paraId="41036745"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976" w:type="dxa"/>
          </w:tcPr>
          <w:p w14:paraId="3A9D9264"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4A05D561" w14:textId="77777777" w:rsidR="00D56EA9" w:rsidRPr="00D56EA9" w:rsidRDefault="00D56EA9" w:rsidP="00D56EA9">
            <w:pPr>
              <w:widowControl w:val="0"/>
              <w:spacing w:after="0" w:line="240" w:lineRule="auto"/>
              <w:jc w:val="both"/>
              <w:rPr>
                <w:rFonts w:ascii="Times New Roman" w:hAnsi="Times New Roman"/>
                <w:color w:val="000000"/>
                <w:sz w:val="20"/>
                <w:szCs w:val="20"/>
              </w:rPr>
            </w:pPr>
            <w:r w:rsidRPr="00D56EA9">
              <w:rPr>
                <w:rFonts w:ascii="Times New Roman" w:hAnsi="Times New Roman"/>
                <w:color w:val="000000"/>
                <w:sz w:val="20"/>
                <w:szCs w:val="20"/>
              </w:rPr>
              <w:t>определяет права и обязанности человека и гражданина, называет основы законодательства РФ и правового поведения, базовые этические ценности.</w:t>
            </w:r>
          </w:p>
          <w:p w14:paraId="5CD7B5EA"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835" w:type="dxa"/>
          </w:tcPr>
          <w:p w14:paraId="5A6ABD61"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4BF0173E"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color w:val="000000"/>
                <w:sz w:val="20"/>
                <w:szCs w:val="20"/>
              </w:rPr>
              <w:t>определяет отдельные права и обязанности человека и гражданина, допуская незначительные ошибки, называет основы законодательства РФ и правового поведения.</w:t>
            </w:r>
          </w:p>
        </w:tc>
        <w:tc>
          <w:tcPr>
            <w:tcW w:w="2835" w:type="dxa"/>
          </w:tcPr>
          <w:p w14:paraId="54B879AB" w14:textId="77777777" w:rsidR="00D56EA9" w:rsidRPr="00D56EA9" w:rsidRDefault="00D56EA9" w:rsidP="00D56EA9">
            <w:pPr>
              <w:widowControl w:val="0"/>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44206E49"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color w:val="000000"/>
                <w:sz w:val="20"/>
                <w:szCs w:val="20"/>
              </w:rPr>
              <w:t>определяет некоторые права и обязанности человека и гражданина, называет основы законодательства РФ и правового поведения, допуская при этом грубые  ошибки</w:t>
            </w:r>
          </w:p>
        </w:tc>
      </w:tr>
      <w:tr w:rsidR="00D56EA9" w:rsidRPr="00D56EA9" w14:paraId="032E7633" w14:textId="77777777" w:rsidTr="00D56EA9">
        <w:trPr>
          <w:trHeight w:val="2003"/>
        </w:trPr>
        <w:tc>
          <w:tcPr>
            <w:tcW w:w="2518" w:type="dxa"/>
            <w:vMerge w:val="restart"/>
            <w:vAlign w:val="center"/>
          </w:tcPr>
          <w:p w14:paraId="7C479101"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t>ОПК-1. Способен применять знания (на промежуточном уровне) экономической теории при решении прикладных задач</w:t>
            </w:r>
          </w:p>
        </w:tc>
        <w:tc>
          <w:tcPr>
            <w:tcW w:w="3119" w:type="dxa"/>
          </w:tcPr>
          <w:p w14:paraId="6092C494" w14:textId="77777777" w:rsidR="00D56EA9" w:rsidRPr="00D56EA9" w:rsidRDefault="00D56EA9" w:rsidP="00D56EA9">
            <w:pPr>
              <w:spacing w:after="0" w:line="240" w:lineRule="auto"/>
              <w:contextualSpacing/>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798C4D49"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sz w:val="20"/>
                <w:szCs w:val="20"/>
              </w:rPr>
              <w:t>свободно определяет основные положения макроэкономической и микроэкономической теории, раскрывает сущность и составные элементы различных экономических явлений, процессов и показателей</w:t>
            </w:r>
          </w:p>
        </w:tc>
        <w:tc>
          <w:tcPr>
            <w:tcW w:w="2976" w:type="dxa"/>
          </w:tcPr>
          <w:p w14:paraId="167DDC76" w14:textId="77777777" w:rsidR="00D56EA9" w:rsidRPr="00D56EA9" w:rsidRDefault="00D56EA9" w:rsidP="00D56EA9">
            <w:pPr>
              <w:spacing w:after="0" w:line="240" w:lineRule="auto"/>
              <w:contextualSpacing/>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757F66EB"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sz w:val="20"/>
                <w:szCs w:val="20"/>
              </w:rPr>
              <w:t>в целом правильно определяет основные положения макроэкономической и микроэкономической теории, раскрывает сущность и составные элементы различных экономических явлений, процессов и показателей</w:t>
            </w:r>
          </w:p>
        </w:tc>
        <w:tc>
          <w:tcPr>
            <w:tcW w:w="2835" w:type="dxa"/>
          </w:tcPr>
          <w:p w14:paraId="339C2D39" w14:textId="77777777" w:rsidR="00D56EA9" w:rsidRPr="00D56EA9" w:rsidRDefault="00D56EA9" w:rsidP="00D56EA9">
            <w:pPr>
              <w:spacing w:after="0" w:line="240" w:lineRule="auto"/>
              <w:contextualSpacing/>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097FB442"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sz w:val="20"/>
                <w:szCs w:val="20"/>
              </w:rPr>
              <w:t>испытывает затруднения при определении основных положений макроэкономической и микроэкономической теории</w:t>
            </w:r>
          </w:p>
        </w:tc>
        <w:tc>
          <w:tcPr>
            <w:tcW w:w="2835" w:type="dxa"/>
          </w:tcPr>
          <w:p w14:paraId="03330592" w14:textId="77777777" w:rsidR="00D56EA9" w:rsidRPr="00D56EA9" w:rsidRDefault="00D56EA9" w:rsidP="00D56EA9">
            <w:pPr>
              <w:spacing w:after="0" w:line="240" w:lineRule="auto"/>
              <w:contextualSpacing/>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5769715A"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sz w:val="20"/>
                <w:szCs w:val="20"/>
              </w:rPr>
              <w:t>с грубыми ошибками определяет основные положения макроэкономической и микроэкономической теории</w:t>
            </w:r>
          </w:p>
        </w:tc>
      </w:tr>
      <w:tr w:rsidR="00D56EA9" w:rsidRPr="00D56EA9" w14:paraId="23C8CD15" w14:textId="77777777" w:rsidTr="00D56EA9">
        <w:trPr>
          <w:trHeight w:val="2003"/>
        </w:trPr>
        <w:tc>
          <w:tcPr>
            <w:tcW w:w="2518" w:type="dxa"/>
            <w:vMerge/>
          </w:tcPr>
          <w:p w14:paraId="2879273E" w14:textId="77777777" w:rsidR="00D56EA9" w:rsidRPr="00D56EA9" w:rsidRDefault="00D56EA9" w:rsidP="00D56EA9">
            <w:pPr>
              <w:widowControl w:val="0"/>
              <w:spacing w:after="0" w:line="240" w:lineRule="auto"/>
              <w:jc w:val="both"/>
              <w:rPr>
                <w:rFonts w:ascii="Times New Roman" w:hAnsi="Times New Roman"/>
                <w:b/>
                <w:bCs/>
                <w:sz w:val="20"/>
                <w:szCs w:val="20"/>
              </w:rPr>
            </w:pPr>
          </w:p>
        </w:tc>
        <w:tc>
          <w:tcPr>
            <w:tcW w:w="3119" w:type="dxa"/>
          </w:tcPr>
          <w:p w14:paraId="4AE34F84"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0D6E4B34"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свободно 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5B47D1F8"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976" w:type="dxa"/>
          </w:tcPr>
          <w:p w14:paraId="6D4F0D41"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0CBC619D"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31F98633"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835" w:type="dxa"/>
          </w:tcPr>
          <w:p w14:paraId="4C9E14EA"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67952C4C"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применяет отдельные инструменты математического аппарата для построения теоретических моделей, описывающих экономические явления и процессы на макро- и микроуровнях, и решения экономических задач.</w:t>
            </w:r>
          </w:p>
          <w:p w14:paraId="60D150E6"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835" w:type="dxa"/>
          </w:tcPr>
          <w:p w14:paraId="591979F8"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416906F2" w14:textId="77777777" w:rsidR="00D56EA9" w:rsidRPr="00D56EA9" w:rsidRDefault="00D56EA9" w:rsidP="00D56EA9">
            <w:pPr>
              <w:widowControl w:val="0"/>
              <w:spacing w:after="0" w:line="240" w:lineRule="auto"/>
              <w:rPr>
                <w:rFonts w:ascii="Times New Roman" w:hAnsi="Times New Roman"/>
                <w:sz w:val="20"/>
                <w:szCs w:val="20"/>
              </w:rPr>
            </w:pPr>
            <w:r w:rsidRPr="00D56EA9">
              <w:rPr>
                <w:rFonts w:ascii="Times New Roman" w:hAnsi="Times New Roman"/>
                <w:sz w:val="20"/>
                <w:szCs w:val="20"/>
              </w:rPr>
              <w:t>не 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753C424F"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r>
      <w:tr w:rsidR="00D56EA9" w:rsidRPr="00D56EA9" w14:paraId="717FED28" w14:textId="77777777" w:rsidTr="00D56EA9">
        <w:trPr>
          <w:trHeight w:val="2003"/>
        </w:trPr>
        <w:tc>
          <w:tcPr>
            <w:tcW w:w="2518" w:type="dxa"/>
            <w:vMerge w:val="restart"/>
            <w:vAlign w:val="center"/>
          </w:tcPr>
          <w:p w14:paraId="6970662F"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color w:val="000000"/>
                <w:sz w:val="20"/>
                <w:szCs w:val="20"/>
              </w:rPr>
              <w:lastRenderedPageBreak/>
              <w:t>ОПК-3. Способен анализировать и содержательно объяснять природу экономических процессов на микро- и макроуровне</w:t>
            </w:r>
          </w:p>
        </w:tc>
        <w:tc>
          <w:tcPr>
            <w:tcW w:w="3119" w:type="dxa"/>
            <w:vAlign w:val="center"/>
          </w:tcPr>
          <w:p w14:paraId="180D04D3"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 xml:space="preserve">Знает </w:t>
            </w:r>
          </w:p>
          <w:p w14:paraId="467ECDC5" w14:textId="77777777" w:rsidR="00D56EA9" w:rsidRPr="00D56EA9" w:rsidRDefault="00D56EA9" w:rsidP="00D56EA9">
            <w:pPr>
              <w:spacing w:after="0" w:line="240" w:lineRule="auto"/>
              <w:rPr>
                <w:rFonts w:ascii="Times New Roman" w:hAnsi="Times New Roman"/>
                <w:color w:val="000000"/>
                <w:sz w:val="20"/>
                <w:szCs w:val="20"/>
              </w:rPr>
            </w:pPr>
            <w:r w:rsidRPr="00D56EA9">
              <w:rPr>
                <w:rFonts w:ascii="Times New Roman" w:hAnsi="Times New Roman"/>
                <w:sz w:val="20"/>
                <w:szCs w:val="20"/>
              </w:rPr>
              <w:t>свободно определяет инструментальные средства, необходимые для анализа экономических процессов на микро- и макроуровне в соответствии с поставленной задачей</w:t>
            </w:r>
          </w:p>
        </w:tc>
        <w:tc>
          <w:tcPr>
            <w:tcW w:w="2976" w:type="dxa"/>
            <w:vAlign w:val="center"/>
          </w:tcPr>
          <w:p w14:paraId="09A8E479"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 xml:space="preserve">Знает </w:t>
            </w:r>
          </w:p>
          <w:p w14:paraId="2F51AAA2"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sz w:val="20"/>
                <w:szCs w:val="20"/>
              </w:rPr>
              <w:t>В целом правильно определяет инструментальные средства, необходимые для анализа экономических процессов на микро- и макроуровне в соответствии с поставленной задачей</w:t>
            </w:r>
          </w:p>
        </w:tc>
        <w:tc>
          <w:tcPr>
            <w:tcW w:w="2835" w:type="dxa"/>
            <w:vAlign w:val="center"/>
          </w:tcPr>
          <w:p w14:paraId="6B0BD6ED"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 xml:space="preserve">Знает </w:t>
            </w:r>
          </w:p>
          <w:p w14:paraId="40412647"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sz w:val="20"/>
                <w:szCs w:val="20"/>
              </w:rPr>
              <w:t xml:space="preserve">определяет отдельные инструментальные средства, необходимые для анализа экономических процессов на микро- и макроуровне </w:t>
            </w:r>
          </w:p>
        </w:tc>
        <w:tc>
          <w:tcPr>
            <w:tcW w:w="2835" w:type="dxa"/>
            <w:vAlign w:val="center"/>
          </w:tcPr>
          <w:p w14:paraId="1E664617"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 xml:space="preserve">Знает </w:t>
            </w:r>
          </w:p>
          <w:p w14:paraId="549BA118"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sz w:val="20"/>
                <w:szCs w:val="20"/>
              </w:rPr>
              <w:t xml:space="preserve">с грубыми ошибками определяет инструментальные средства, необходимые для анализа экономических процессов на микро- и макроуровне </w:t>
            </w:r>
          </w:p>
        </w:tc>
      </w:tr>
      <w:tr w:rsidR="00D56EA9" w:rsidRPr="00D56EA9" w14:paraId="02CD552B" w14:textId="77777777" w:rsidTr="00D56EA9">
        <w:trPr>
          <w:trHeight w:val="2414"/>
        </w:trPr>
        <w:tc>
          <w:tcPr>
            <w:tcW w:w="2518" w:type="dxa"/>
            <w:vMerge/>
          </w:tcPr>
          <w:p w14:paraId="53BA16C2" w14:textId="77777777" w:rsidR="00D56EA9" w:rsidRPr="00D56EA9" w:rsidRDefault="00D56EA9" w:rsidP="00D56EA9">
            <w:pPr>
              <w:widowControl w:val="0"/>
              <w:spacing w:after="0" w:line="240" w:lineRule="auto"/>
              <w:jc w:val="both"/>
              <w:rPr>
                <w:rFonts w:ascii="Times New Roman" w:hAnsi="Times New Roman"/>
                <w:b/>
                <w:bCs/>
                <w:sz w:val="20"/>
                <w:szCs w:val="20"/>
              </w:rPr>
            </w:pPr>
          </w:p>
        </w:tc>
        <w:tc>
          <w:tcPr>
            <w:tcW w:w="3119" w:type="dxa"/>
          </w:tcPr>
          <w:p w14:paraId="2507FACD" w14:textId="77777777" w:rsidR="00D56EA9" w:rsidRPr="00D56EA9" w:rsidRDefault="00D56EA9" w:rsidP="00D56EA9">
            <w:pPr>
              <w:spacing w:after="0" w:line="240" w:lineRule="auto"/>
              <w:contextualSpacing/>
              <w:jc w:val="both"/>
              <w:rPr>
                <w:rFonts w:ascii="Times New Roman" w:hAnsi="Times New Roman"/>
                <w:bCs/>
                <w:iCs/>
                <w:sz w:val="20"/>
                <w:szCs w:val="20"/>
                <w:u w:val="single"/>
              </w:rPr>
            </w:pPr>
            <w:r w:rsidRPr="00D56EA9">
              <w:rPr>
                <w:rFonts w:ascii="Times New Roman" w:hAnsi="Times New Roman"/>
                <w:bCs/>
                <w:iCs/>
                <w:sz w:val="20"/>
                <w:szCs w:val="20"/>
                <w:u w:val="single"/>
              </w:rPr>
              <w:t>Умеет</w:t>
            </w:r>
          </w:p>
          <w:p w14:paraId="3E2D5AA5" w14:textId="77777777" w:rsidR="00D56EA9" w:rsidRPr="00D56EA9" w:rsidRDefault="00D56EA9" w:rsidP="00D56EA9">
            <w:pPr>
              <w:spacing w:after="0" w:line="240" w:lineRule="auto"/>
              <w:contextualSpacing/>
              <w:jc w:val="both"/>
              <w:rPr>
                <w:rFonts w:ascii="Times New Roman" w:hAnsi="Times New Roman"/>
                <w:bCs/>
                <w:iCs/>
                <w:sz w:val="20"/>
                <w:szCs w:val="20"/>
              </w:rPr>
            </w:pPr>
            <w:r w:rsidRPr="00D56EA9">
              <w:rPr>
                <w:rFonts w:ascii="Times New Roman" w:hAnsi="Times New Roman"/>
                <w:bCs/>
                <w:iCs/>
                <w:sz w:val="20"/>
                <w:szCs w:val="20"/>
              </w:rPr>
              <w:t>свободно</w:t>
            </w:r>
            <w:r w:rsidRPr="00D56EA9">
              <w:rPr>
                <w:rFonts w:ascii="Times New Roman" w:hAnsi="Times New Roman"/>
                <w:iCs/>
                <w:sz w:val="20"/>
                <w:szCs w:val="20"/>
              </w:rPr>
              <w:t xml:space="preserve"> анализирует данные, характеризующие природу экономических процессов на микро- и макроуровне, на основе выбранного аналитического инструментария и интерпретирует результаты анализа</w:t>
            </w:r>
          </w:p>
        </w:tc>
        <w:tc>
          <w:tcPr>
            <w:tcW w:w="2976" w:type="dxa"/>
          </w:tcPr>
          <w:p w14:paraId="6CFB536A" w14:textId="77777777" w:rsidR="00D56EA9" w:rsidRPr="00D56EA9" w:rsidRDefault="00D56EA9" w:rsidP="00D56EA9">
            <w:pPr>
              <w:spacing w:after="0" w:line="240" w:lineRule="auto"/>
              <w:contextualSpacing/>
              <w:jc w:val="both"/>
              <w:rPr>
                <w:rFonts w:ascii="Times New Roman" w:hAnsi="Times New Roman"/>
                <w:bCs/>
                <w:iCs/>
                <w:sz w:val="20"/>
                <w:szCs w:val="20"/>
                <w:u w:val="single"/>
              </w:rPr>
            </w:pPr>
            <w:r w:rsidRPr="00D56EA9">
              <w:rPr>
                <w:rFonts w:ascii="Times New Roman" w:hAnsi="Times New Roman"/>
                <w:bCs/>
                <w:iCs/>
                <w:sz w:val="20"/>
                <w:szCs w:val="20"/>
                <w:u w:val="single"/>
              </w:rPr>
              <w:t>Умеет</w:t>
            </w:r>
          </w:p>
          <w:p w14:paraId="00BC03CC"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iCs/>
                <w:sz w:val="20"/>
                <w:szCs w:val="20"/>
              </w:rPr>
              <w:t>анализирует данные, характеризующие природу экономических процессов на микро- и макроуровне, на основе выбранного аналитического инструментария и в целом правильно интерпретирует результаты анализа</w:t>
            </w:r>
          </w:p>
        </w:tc>
        <w:tc>
          <w:tcPr>
            <w:tcW w:w="2835" w:type="dxa"/>
          </w:tcPr>
          <w:p w14:paraId="47EA4701" w14:textId="77777777" w:rsidR="00D56EA9" w:rsidRPr="00D56EA9" w:rsidRDefault="00D56EA9" w:rsidP="00D56EA9">
            <w:pPr>
              <w:spacing w:after="0" w:line="240" w:lineRule="auto"/>
              <w:contextualSpacing/>
              <w:jc w:val="both"/>
              <w:rPr>
                <w:rFonts w:ascii="Times New Roman" w:hAnsi="Times New Roman"/>
                <w:bCs/>
                <w:iCs/>
                <w:sz w:val="20"/>
                <w:szCs w:val="20"/>
                <w:u w:val="single"/>
              </w:rPr>
            </w:pPr>
            <w:r w:rsidRPr="00D56EA9">
              <w:rPr>
                <w:rFonts w:ascii="Times New Roman" w:hAnsi="Times New Roman"/>
                <w:bCs/>
                <w:iCs/>
                <w:sz w:val="20"/>
                <w:szCs w:val="20"/>
                <w:u w:val="single"/>
              </w:rPr>
              <w:t>Умеет</w:t>
            </w:r>
          </w:p>
          <w:p w14:paraId="01B2DD6A"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iCs/>
                <w:sz w:val="20"/>
                <w:szCs w:val="20"/>
              </w:rPr>
              <w:t>анализирует отдельные данные, характеризующие природу экономических процессов на микро- и макроуровне, на основе выбранного аналитического инструментария и, допуская незначительные ошибки, интерпретирует результаты анализа</w:t>
            </w:r>
          </w:p>
        </w:tc>
        <w:tc>
          <w:tcPr>
            <w:tcW w:w="2835" w:type="dxa"/>
          </w:tcPr>
          <w:p w14:paraId="45E4E79A" w14:textId="77777777" w:rsidR="00D56EA9" w:rsidRPr="00D56EA9" w:rsidRDefault="00D56EA9" w:rsidP="00D56EA9">
            <w:pPr>
              <w:spacing w:after="0" w:line="240" w:lineRule="auto"/>
              <w:contextualSpacing/>
              <w:jc w:val="both"/>
              <w:rPr>
                <w:rFonts w:ascii="Times New Roman" w:hAnsi="Times New Roman"/>
                <w:bCs/>
                <w:iCs/>
                <w:sz w:val="20"/>
                <w:szCs w:val="20"/>
                <w:u w:val="single"/>
              </w:rPr>
            </w:pPr>
            <w:r w:rsidRPr="00D56EA9">
              <w:rPr>
                <w:rFonts w:ascii="Times New Roman" w:hAnsi="Times New Roman"/>
                <w:bCs/>
                <w:iCs/>
                <w:sz w:val="20"/>
                <w:szCs w:val="20"/>
                <w:u w:val="single"/>
              </w:rPr>
              <w:t>Умеет</w:t>
            </w:r>
          </w:p>
          <w:p w14:paraId="7995CC58"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iCs/>
                <w:sz w:val="20"/>
                <w:szCs w:val="20"/>
              </w:rPr>
              <w:t>анализирует данные, характеризующие природу экономических процессов на микро- и макроуровне, на основе выбранного аналитического инструментария и интерпретирует результаты анализа, допуская грубые ошибки</w:t>
            </w:r>
          </w:p>
        </w:tc>
      </w:tr>
      <w:tr w:rsidR="00D56EA9" w:rsidRPr="00D56EA9" w14:paraId="341A64B9" w14:textId="77777777" w:rsidTr="00D56EA9">
        <w:tc>
          <w:tcPr>
            <w:tcW w:w="2518" w:type="dxa"/>
            <w:vMerge w:val="restart"/>
          </w:tcPr>
          <w:p w14:paraId="1A48F637" w14:textId="77777777" w:rsidR="00D56EA9" w:rsidRPr="00D56EA9" w:rsidRDefault="00D56EA9" w:rsidP="00D56EA9">
            <w:pPr>
              <w:widowControl w:val="0"/>
              <w:spacing w:after="0" w:line="240" w:lineRule="auto"/>
              <w:jc w:val="both"/>
              <w:rPr>
                <w:rFonts w:ascii="Times New Roman" w:hAnsi="Times New Roman"/>
                <w:i/>
                <w:sz w:val="20"/>
                <w:szCs w:val="20"/>
              </w:rPr>
            </w:pPr>
            <w:r w:rsidRPr="00D56EA9">
              <w:rPr>
                <w:rFonts w:ascii="Times New Roman" w:hAnsi="Times New Roman"/>
                <w:sz w:val="20"/>
                <w:szCs w:val="20"/>
              </w:rPr>
              <w:t>ПК-1. 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119" w:type="dxa"/>
          </w:tcPr>
          <w:p w14:paraId="7C1A5A2C"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1A0231B0" w14:textId="77777777" w:rsidR="00D56EA9" w:rsidRPr="00D56EA9" w:rsidRDefault="00D56EA9" w:rsidP="00D56EA9">
            <w:pPr>
              <w:widowControl w:val="0"/>
              <w:spacing w:after="0" w:line="240" w:lineRule="auto"/>
              <w:jc w:val="both"/>
              <w:rPr>
                <w:rFonts w:ascii="Times New Roman" w:hAnsi="Times New Roman"/>
                <w:sz w:val="20"/>
                <w:szCs w:val="20"/>
              </w:rPr>
            </w:pPr>
            <w:r w:rsidRPr="00D56EA9">
              <w:rPr>
                <w:rFonts w:ascii="Times New Roman" w:hAnsi="Times New Roman"/>
                <w:sz w:val="20"/>
                <w:szCs w:val="20"/>
              </w:rPr>
              <w:t>свободно определяет методы сбора и анализа исходных данных, необходимых для расчета экономических и социально-экономических показателей, характеризующих</w:t>
            </w:r>
            <w:r w:rsidRPr="00D56EA9">
              <w:rPr>
                <w:rFonts w:ascii="Times New Roman" w:hAnsi="Times New Roman"/>
                <w:sz w:val="20"/>
                <w:szCs w:val="20"/>
              </w:rPr>
              <w:br/>
              <w:t>деятельность хозяйствующих субъектов для осуществления профессиональной деятельности</w:t>
            </w:r>
          </w:p>
          <w:p w14:paraId="6138EF66" w14:textId="77777777" w:rsidR="00D56EA9" w:rsidRPr="00D56EA9" w:rsidRDefault="00D56EA9" w:rsidP="00D56EA9">
            <w:pPr>
              <w:widowControl w:val="0"/>
              <w:spacing w:after="0" w:line="240" w:lineRule="auto"/>
              <w:jc w:val="both"/>
              <w:rPr>
                <w:rFonts w:ascii="Times New Roman" w:hAnsi="Times New Roman"/>
                <w:iCs/>
                <w:color w:val="000000"/>
                <w:sz w:val="20"/>
                <w:szCs w:val="20"/>
                <w:shd w:val="clear" w:color="auto" w:fill="FFFFFF"/>
              </w:rPr>
            </w:pPr>
          </w:p>
        </w:tc>
        <w:tc>
          <w:tcPr>
            <w:tcW w:w="2976" w:type="dxa"/>
          </w:tcPr>
          <w:p w14:paraId="6044FA50"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5143BC3B"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sz w:val="20"/>
                <w:szCs w:val="20"/>
              </w:rPr>
              <w:t>в целом правильно определяет 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c>
          <w:tcPr>
            <w:tcW w:w="2835" w:type="dxa"/>
          </w:tcPr>
          <w:p w14:paraId="2E99163A"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41F66D09" w14:textId="77777777" w:rsidR="00D56EA9" w:rsidRPr="00D56EA9" w:rsidRDefault="00D56EA9" w:rsidP="00D56EA9">
            <w:pPr>
              <w:widowControl w:val="0"/>
              <w:spacing w:after="0" w:line="240" w:lineRule="auto"/>
              <w:jc w:val="both"/>
              <w:rPr>
                <w:rFonts w:ascii="Times New Roman" w:hAnsi="Times New Roman"/>
                <w:b/>
                <w:bCs/>
                <w:sz w:val="20"/>
                <w:szCs w:val="20"/>
                <w:u w:val="single"/>
              </w:rPr>
            </w:pPr>
            <w:r w:rsidRPr="00D56EA9">
              <w:rPr>
                <w:rFonts w:ascii="Times New Roman" w:hAnsi="Times New Roman"/>
                <w:sz w:val="20"/>
                <w:szCs w:val="20"/>
              </w:rPr>
              <w:t>частично определяет 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c>
          <w:tcPr>
            <w:tcW w:w="2835" w:type="dxa"/>
          </w:tcPr>
          <w:p w14:paraId="25C1D46D"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Знает</w:t>
            </w:r>
          </w:p>
          <w:p w14:paraId="17FF317E" w14:textId="77777777" w:rsidR="00D56EA9" w:rsidRPr="00D56EA9" w:rsidRDefault="00D56EA9" w:rsidP="00D56EA9">
            <w:pPr>
              <w:widowControl w:val="0"/>
              <w:spacing w:after="0" w:line="240" w:lineRule="auto"/>
              <w:jc w:val="both"/>
              <w:rPr>
                <w:rFonts w:ascii="Times New Roman" w:hAnsi="Times New Roman"/>
                <w:bCs/>
                <w:sz w:val="20"/>
                <w:szCs w:val="20"/>
              </w:rPr>
            </w:pPr>
            <w:r w:rsidRPr="00D56EA9">
              <w:rPr>
                <w:rFonts w:ascii="Times New Roman" w:hAnsi="Times New Roman"/>
                <w:bCs/>
                <w:sz w:val="20"/>
                <w:szCs w:val="20"/>
              </w:rPr>
              <w:t xml:space="preserve">демонстрирует грубые ошибки при определении </w:t>
            </w:r>
            <w:r w:rsidRPr="00D56EA9">
              <w:rPr>
                <w:rFonts w:ascii="Times New Roman" w:hAnsi="Times New Roman"/>
                <w:sz w:val="20"/>
                <w:szCs w:val="20"/>
              </w:rPr>
              <w:t>методов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r>
      <w:tr w:rsidR="00D56EA9" w:rsidRPr="00D56EA9" w14:paraId="08C823A7" w14:textId="77777777" w:rsidTr="00D56EA9">
        <w:tc>
          <w:tcPr>
            <w:tcW w:w="2518" w:type="dxa"/>
            <w:vMerge/>
          </w:tcPr>
          <w:p w14:paraId="7396DEA7" w14:textId="77777777" w:rsidR="00D56EA9" w:rsidRPr="00D56EA9" w:rsidRDefault="00D56EA9" w:rsidP="00D56EA9">
            <w:pPr>
              <w:widowControl w:val="0"/>
              <w:spacing w:after="0" w:line="240" w:lineRule="auto"/>
              <w:jc w:val="both"/>
              <w:rPr>
                <w:rFonts w:ascii="Times New Roman" w:hAnsi="Times New Roman"/>
                <w:sz w:val="20"/>
                <w:szCs w:val="20"/>
              </w:rPr>
            </w:pPr>
          </w:p>
        </w:tc>
        <w:tc>
          <w:tcPr>
            <w:tcW w:w="3119" w:type="dxa"/>
          </w:tcPr>
          <w:p w14:paraId="7DE89783"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t>Умеет</w:t>
            </w:r>
          </w:p>
          <w:p w14:paraId="5F097DB1" w14:textId="77777777" w:rsidR="00D56EA9" w:rsidRPr="00D56EA9" w:rsidRDefault="00D56EA9" w:rsidP="00D56EA9">
            <w:pPr>
              <w:pStyle w:val="Default"/>
              <w:widowControl w:val="0"/>
              <w:jc w:val="both"/>
              <w:rPr>
                <w:sz w:val="20"/>
                <w:szCs w:val="20"/>
              </w:rPr>
            </w:pPr>
            <w:r w:rsidRPr="00D56EA9">
              <w:rPr>
                <w:sz w:val="20"/>
                <w:szCs w:val="20"/>
              </w:rPr>
              <w:t>свободно и последовательно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0A27C7F2"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976" w:type="dxa"/>
          </w:tcPr>
          <w:p w14:paraId="332E3DD2"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lastRenderedPageBreak/>
              <w:t>Умеет</w:t>
            </w:r>
          </w:p>
          <w:p w14:paraId="10066FE4" w14:textId="77777777" w:rsidR="00D56EA9" w:rsidRPr="00D56EA9" w:rsidRDefault="00D56EA9" w:rsidP="00D56EA9">
            <w:pPr>
              <w:pStyle w:val="Default"/>
              <w:widowControl w:val="0"/>
              <w:jc w:val="both"/>
              <w:rPr>
                <w:sz w:val="20"/>
                <w:szCs w:val="20"/>
              </w:rPr>
            </w:pPr>
            <w:r w:rsidRPr="00D56EA9">
              <w:rPr>
                <w:sz w:val="20"/>
                <w:szCs w:val="20"/>
              </w:rPr>
              <w:t xml:space="preserve">в целом последовательно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w:t>
            </w:r>
            <w:r w:rsidRPr="00D56EA9">
              <w:rPr>
                <w:sz w:val="20"/>
                <w:szCs w:val="20"/>
              </w:rPr>
              <w:lastRenderedPageBreak/>
              <w:t>профессиональной деятельности</w:t>
            </w:r>
          </w:p>
          <w:p w14:paraId="61FF460F"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835" w:type="dxa"/>
          </w:tcPr>
          <w:p w14:paraId="192F8B30"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lastRenderedPageBreak/>
              <w:t>Умеет</w:t>
            </w:r>
          </w:p>
          <w:p w14:paraId="4FFB6CD4" w14:textId="77777777" w:rsidR="00D56EA9" w:rsidRPr="00D56EA9" w:rsidRDefault="00D56EA9" w:rsidP="00D56EA9">
            <w:pPr>
              <w:pStyle w:val="Default"/>
              <w:widowControl w:val="0"/>
              <w:jc w:val="both"/>
              <w:rPr>
                <w:sz w:val="20"/>
                <w:szCs w:val="20"/>
              </w:rPr>
            </w:pPr>
            <w:r w:rsidRPr="00D56EA9">
              <w:rPr>
                <w:sz w:val="20"/>
                <w:szCs w:val="20"/>
              </w:rPr>
              <w:t xml:space="preserve">допуская незначительные ошибки,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w:t>
            </w:r>
            <w:r w:rsidRPr="00D56EA9">
              <w:rPr>
                <w:sz w:val="20"/>
                <w:szCs w:val="20"/>
              </w:rPr>
              <w:lastRenderedPageBreak/>
              <w:t>профессиональной деятельности</w:t>
            </w:r>
          </w:p>
          <w:p w14:paraId="7B8AEA49" w14:textId="77777777" w:rsidR="00D56EA9" w:rsidRPr="00D56EA9" w:rsidRDefault="00D56EA9" w:rsidP="00D56EA9">
            <w:pPr>
              <w:widowControl w:val="0"/>
              <w:spacing w:after="0" w:line="240" w:lineRule="auto"/>
              <w:jc w:val="both"/>
              <w:rPr>
                <w:rFonts w:ascii="Times New Roman" w:hAnsi="Times New Roman"/>
                <w:bCs/>
                <w:sz w:val="20"/>
                <w:szCs w:val="20"/>
                <w:u w:val="single"/>
              </w:rPr>
            </w:pPr>
          </w:p>
        </w:tc>
        <w:tc>
          <w:tcPr>
            <w:tcW w:w="2835" w:type="dxa"/>
          </w:tcPr>
          <w:p w14:paraId="1B4AFA98" w14:textId="77777777" w:rsidR="00D56EA9" w:rsidRPr="00D56EA9" w:rsidRDefault="00D56EA9" w:rsidP="00D56EA9">
            <w:pPr>
              <w:widowControl w:val="0"/>
              <w:spacing w:after="0" w:line="240" w:lineRule="auto"/>
              <w:jc w:val="both"/>
              <w:rPr>
                <w:rFonts w:ascii="Times New Roman" w:hAnsi="Times New Roman"/>
                <w:bCs/>
                <w:sz w:val="20"/>
                <w:szCs w:val="20"/>
                <w:u w:val="single"/>
              </w:rPr>
            </w:pPr>
            <w:r w:rsidRPr="00D56EA9">
              <w:rPr>
                <w:rFonts w:ascii="Times New Roman" w:hAnsi="Times New Roman"/>
                <w:bCs/>
                <w:sz w:val="20"/>
                <w:szCs w:val="20"/>
                <w:u w:val="single"/>
              </w:rPr>
              <w:lastRenderedPageBreak/>
              <w:t>Умеет</w:t>
            </w:r>
          </w:p>
          <w:p w14:paraId="267C474D" w14:textId="77777777" w:rsidR="00D56EA9" w:rsidRPr="00D56EA9" w:rsidRDefault="00D56EA9" w:rsidP="00D56EA9">
            <w:pPr>
              <w:pStyle w:val="Default"/>
              <w:widowControl w:val="0"/>
              <w:jc w:val="both"/>
              <w:rPr>
                <w:sz w:val="20"/>
                <w:szCs w:val="20"/>
              </w:rPr>
            </w:pPr>
            <w:r w:rsidRPr="00D56EA9">
              <w:rPr>
                <w:sz w:val="20"/>
                <w:szCs w:val="20"/>
              </w:rPr>
              <w:t xml:space="preserve">допуская грубые ошибки,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w:t>
            </w:r>
            <w:r w:rsidRPr="00D56EA9">
              <w:rPr>
                <w:sz w:val="20"/>
                <w:szCs w:val="20"/>
              </w:rPr>
              <w:lastRenderedPageBreak/>
              <w:t>профессиональной деятельности</w:t>
            </w:r>
          </w:p>
        </w:tc>
      </w:tr>
      <w:tr w:rsidR="00D56EA9" w:rsidRPr="00D56EA9" w14:paraId="4D86F56C" w14:textId="77777777" w:rsidTr="00D56EA9">
        <w:tc>
          <w:tcPr>
            <w:tcW w:w="2518" w:type="dxa"/>
            <w:vMerge w:val="restart"/>
          </w:tcPr>
          <w:p w14:paraId="010C6682" w14:textId="77777777" w:rsidR="00D56EA9" w:rsidRPr="00AD7A94" w:rsidRDefault="00D56EA9" w:rsidP="00D56EA9">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lastRenderedPageBreak/>
              <w:t xml:space="preserve">ПК-4 </w:t>
            </w:r>
            <w:r w:rsidRPr="00FE1D50">
              <w:rPr>
                <w:rFonts w:ascii="Times New Roman" w:hAnsi="Times New Roman"/>
                <w:color w:val="333333"/>
                <w:sz w:val="20"/>
                <w:szCs w:val="20"/>
                <w:lang w:eastAsia="ru-RU"/>
              </w:rPr>
              <w:t> </w:t>
            </w:r>
            <w:proofErr w:type="gramStart"/>
            <w:r w:rsidRPr="00FE1D50">
              <w:rPr>
                <w:rFonts w:ascii="Times New Roman" w:hAnsi="Times New Roman"/>
                <w:color w:val="333333"/>
                <w:sz w:val="20"/>
                <w:szCs w:val="20"/>
                <w:lang w:eastAsia="ru-RU"/>
              </w:rPr>
              <w:t>Способен</w:t>
            </w:r>
            <w:proofErr w:type="gramEnd"/>
            <w:r w:rsidRPr="00FE1D50">
              <w:rPr>
                <w:rFonts w:ascii="Times New Roman" w:hAnsi="Times New Roman"/>
                <w:color w:val="333333"/>
                <w:sz w:val="20"/>
                <w:szCs w:val="20"/>
                <w:lang w:eastAsia="ru-RU"/>
              </w:rPr>
              <w:t xml:space="preserve"> к выбору и 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c>
          <w:tcPr>
            <w:tcW w:w="3119" w:type="dxa"/>
          </w:tcPr>
          <w:p w14:paraId="53C53C7A"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Знает</w:t>
            </w:r>
          </w:p>
          <w:p w14:paraId="50ADF773" w14:textId="77777777" w:rsidR="00D56EA9" w:rsidRPr="00D56EA9"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свободно описывает</w:t>
            </w:r>
            <w:r w:rsidRPr="00F34FBC">
              <w:rPr>
                <w:rFonts w:ascii="Times New Roman" w:hAnsi="Times New Roman"/>
                <w:sz w:val="20"/>
                <w:szCs w:val="20"/>
              </w:rPr>
              <w:t xml:space="preserve"> содержание экономических процессов и явлений, раскрывает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tc>
        <w:tc>
          <w:tcPr>
            <w:tcW w:w="2976" w:type="dxa"/>
          </w:tcPr>
          <w:p w14:paraId="3CFAE7FF"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Знает</w:t>
            </w:r>
          </w:p>
          <w:p w14:paraId="00A2E6BA" w14:textId="77777777" w:rsidR="00D56EA9" w:rsidRPr="00D56EA9"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в целом описывает</w:t>
            </w:r>
            <w:r w:rsidRPr="00F34FBC">
              <w:rPr>
                <w:rFonts w:ascii="Times New Roman" w:hAnsi="Times New Roman"/>
                <w:sz w:val="20"/>
                <w:szCs w:val="20"/>
              </w:rPr>
              <w:t xml:space="preserve"> содержание экономических процессов и явлений, раскрывает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tc>
        <w:tc>
          <w:tcPr>
            <w:tcW w:w="2835" w:type="dxa"/>
          </w:tcPr>
          <w:p w14:paraId="047A0CD2"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Знает</w:t>
            </w:r>
          </w:p>
          <w:p w14:paraId="594A7DF3" w14:textId="77777777" w:rsidR="00D56EA9" w:rsidRPr="00D56EA9"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описывает</w:t>
            </w:r>
            <w:r w:rsidRPr="00F34FBC">
              <w:rPr>
                <w:rFonts w:ascii="Times New Roman" w:hAnsi="Times New Roman"/>
                <w:sz w:val="20"/>
                <w:szCs w:val="20"/>
              </w:rPr>
              <w:t xml:space="preserve"> </w:t>
            </w:r>
            <w:r>
              <w:rPr>
                <w:rFonts w:ascii="Times New Roman" w:hAnsi="Times New Roman"/>
                <w:sz w:val="20"/>
                <w:szCs w:val="20"/>
              </w:rPr>
              <w:t>отдельные экономические</w:t>
            </w:r>
            <w:r w:rsidRPr="00F34FBC">
              <w:rPr>
                <w:rFonts w:ascii="Times New Roman" w:hAnsi="Times New Roman"/>
                <w:sz w:val="20"/>
                <w:szCs w:val="20"/>
              </w:rPr>
              <w:t xml:space="preserve"> процесс</w:t>
            </w:r>
            <w:r>
              <w:rPr>
                <w:rFonts w:ascii="Times New Roman" w:hAnsi="Times New Roman"/>
                <w:sz w:val="20"/>
                <w:szCs w:val="20"/>
              </w:rPr>
              <w:t>ы</w:t>
            </w:r>
            <w:r w:rsidRPr="00F34FBC">
              <w:rPr>
                <w:rFonts w:ascii="Times New Roman" w:hAnsi="Times New Roman"/>
                <w:sz w:val="20"/>
                <w:szCs w:val="20"/>
              </w:rPr>
              <w:t xml:space="preserve"> и явлени</w:t>
            </w:r>
            <w:r>
              <w:rPr>
                <w:rFonts w:ascii="Times New Roman" w:hAnsi="Times New Roman"/>
                <w:sz w:val="20"/>
                <w:szCs w:val="20"/>
              </w:rPr>
              <w:t>я</w:t>
            </w:r>
            <w:r w:rsidRPr="00F34FBC">
              <w:rPr>
                <w:rFonts w:ascii="Times New Roman" w:hAnsi="Times New Roman"/>
                <w:sz w:val="20"/>
                <w:szCs w:val="20"/>
              </w:rPr>
              <w:t xml:space="preserve">, </w:t>
            </w:r>
            <w:r>
              <w:rPr>
                <w:rFonts w:ascii="Times New Roman" w:hAnsi="Times New Roman"/>
                <w:sz w:val="20"/>
                <w:szCs w:val="20"/>
              </w:rPr>
              <w:t xml:space="preserve">называет отдельные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tc>
        <w:tc>
          <w:tcPr>
            <w:tcW w:w="2835" w:type="dxa"/>
          </w:tcPr>
          <w:p w14:paraId="19CEB851"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Знает</w:t>
            </w:r>
          </w:p>
          <w:p w14:paraId="2A81B845" w14:textId="77777777" w:rsidR="00D56EA9" w:rsidRPr="00D56EA9"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 xml:space="preserve">называет </w:t>
            </w:r>
            <w:proofErr w:type="gramStart"/>
            <w:r w:rsidRPr="00F34FBC">
              <w:rPr>
                <w:rFonts w:ascii="Times New Roman" w:hAnsi="Times New Roman"/>
                <w:sz w:val="20"/>
                <w:szCs w:val="20"/>
              </w:rPr>
              <w:t>экономически</w:t>
            </w:r>
            <w:r>
              <w:rPr>
                <w:rFonts w:ascii="Times New Roman" w:hAnsi="Times New Roman"/>
                <w:sz w:val="20"/>
                <w:szCs w:val="20"/>
              </w:rPr>
              <w:t>е</w:t>
            </w:r>
            <w:r w:rsidRPr="00F34FBC">
              <w:rPr>
                <w:rFonts w:ascii="Times New Roman" w:hAnsi="Times New Roman"/>
                <w:sz w:val="20"/>
                <w:szCs w:val="20"/>
              </w:rPr>
              <w:t xml:space="preserve"> процесс</w:t>
            </w:r>
            <w:r>
              <w:rPr>
                <w:rFonts w:ascii="Times New Roman" w:hAnsi="Times New Roman"/>
                <w:sz w:val="20"/>
                <w:szCs w:val="20"/>
              </w:rPr>
              <w:t>ы</w:t>
            </w:r>
            <w:proofErr w:type="gramEnd"/>
            <w:r w:rsidRPr="00F34FBC">
              <w:rPr>
                <w:rFonts w:ascii="Times New Roman" w:hAnsi="Times New Roman"/>
                <w:sz w:val="20"/>
                <w:szCs w:val="20"/>
              </w:rPr>
              <w:t xml:space="preserve"> </w:t>
            </w:r>
            <w:r>
              <w:rPr>
                <w:rFonts w:ascii="Times New Roman" w:hAnsi="Times New Roman"/>
                <w:sz w:val="20"/>
                <w:szCs w:val="20"/>
              </w:rPr>
              <w:t xml:space="preserve"> </w:t>
            </w:r>
            <w:r w:rsidRPr="00F34FBC">
              <w:rPr>
                <w:rFonts w:ascii="Times New Roman" w:hAnsi="Times New Roman"/>
                <w:sz w:val="20"/>
                <w:szCs w:val="20"/>
              </w:rPr>
              <w:t>и явлени</w:t>
            </w:r>
            <w:r>
              <w:rPr>
                <w:rFonts w:ascii="Times New Roman" w:hAnsi="Times New Roman"/>
                <w:sz w:val="20"/>
                <w:szCs w:val="20"/>
              </w:rPr>
              <w:t>я</w:t>
            </w:r>
            <w:r w:rsidRPr="00F34FBC">
              <w:rPr>
                <w:rFonts w:ascii="Times New Roman" w:hAnsi="Times New Roman"/>
                <w:sz w:val="20"/>
                <w:szCs w:val="20"/>
              </w:rPr>
              <w:t xml:space="preserve">, </w:t>
            </w:r>
            <w:r>
              <w:rPr>
                <w:rFonts w:ascii="Times New Roman" w:hAnsi="Times New Roman"/>
                <w:sz w:val="20"/>
                <w:szCs w:val="20"/>
              </w:rPr>
              <w:t xml:space="preserve">но не определяет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tc>
      </w:tr>
      <w:tr w:rsidR="00D56EA9" w:rsidRPr="00D56EA9" w14:paraId="2813C466" w14:textId="77777777" w:rsidTr="00D56EA9">
        <w:tc>
          <w:tcPr>
            <w:tcW w:w="2518" w:type="dxa"/>
            <w:vMerge/>
          </w:tcPr>
          <w:p w14:paraId="4D821F94"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119" w:type="dxa"/>
          </w:tcPr>
          <w:p w14:paraId="14024776"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Умеет</w:t>
            </w:r>
          </w:p>
          <w:p w14:paraId="367C336A"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 xml:space="preserve"> </w:t>
            </w:r>
            <w:r>
              <w:rPr>
                <w:rFonts w:ascii="Times New Roman" w:hAnsi="Times New Roman"/>
                <w:sz w:val="20"/>
                <w:szCs w:val="20"/>
              </w:rPr>
              <w:t xml:space="preserve">свободно </w:t>
            </w:r>
            <w:r w:rsidRPr="00F34FBC">
              <w:rPr>
                <w:rFonts w:ascii="Times New Roman" w:hAnsi="Times New Roman"/>
                <w:color w:val="000000"/>
                <w:sz w:val="20"/>
                <w:szCs w:val="20"/>
              </w:rPr>
              <w:t>применя</w:t>
            </w:r>
            <w:r>
              <w:rPr>
                <w:rFonts w:ascii="Times New Roman" w:hAnsi="Times New Roman"/>
                <w:color w:val="000000"/>
                <w:sz w:val="20"/>
                <w:szCs w:val="20"/>
              </w:rPr>
              <w:t>ет</w:t>
            </w:r>
            <w:r w:rsidRPr="00F34FBC">
              <w:rPr>
                <w:rFonts w:ascii="Times New Roman" w:hAnsi="Times New Roman"/>
                <w:color w:val="000000"/>
                <w:sz w:val="20"/>
                <w:szCs w:val="20"/>
              </w:rPr>
              <w:t xml:space="preserve"> 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tc>
        <w:tc>
          <w:tcPr>
            <w:tcW w:w="2976" w:type="dxa"/>
          </w:tcPr>
          <w:p w14:paraId="55CD302A"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Умеет</w:t>
            </w:r>
          </w:p>
          <w:p w14:paraId="3BBDA01D"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 xml:space="preserve"> </w:t>
            </w:r>
            <w:r>
              <w:rPr>
                <w:rFonts w:ascii="Times New Roman" w:hAnsi="Times New Roman"/>
                <w:sz w:val="20"/>
                <w:szCs w:val="20"/>
              </w:rPr>
              <w:t xml:space="preserve">В целом </w:t>
            </w:r>
            <w:r w:rsidRPr="00F34FBC">
              <w:rPr>
                <w:rFonts w:ascii="Times New Roman" w:hAnsi="Times New Roman"/>
                <w:color w:val="000000"/>
                <w:sz w:val="20"/>
                <w:szCs w:val="20"/>
              </w:rPr>
              <w:t>применя</w:t>
            </w:r>
            <w:r>
              <w:rPr>
                <w:rFonts w:ascii="Times New Roman" w:hAnsi="Times New Roman"/>
                <w:color w:val="000000"/>
                <w:sz w:val="20"/>
                <w:szCs w:val="20"/>
              </w:rPr>
              <w:t>ет</w:t>
            </w:r>
            <w:r w:rsidRPr="00F34FBC">
              <w:rPr>
                <w:rFonts w:ascii="Times New Roman" w:hAnsi="Times New Roman"/>
                <w:color w:val="000000"/>
                <w:sz w:val="20"/>
                <w:szCs w:val="20"/>
              </w:rPr>
              <w:t xml:space="preserve"> 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tc>
        <w:tc>
          <w:tcPr>
            <w:tcW w:w="2835" w:type="dxa"/>
          </w:tcPr>
          <w:p w14:paraId="74B43EBD"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Умеет</w:t>
            </w:r>
          </w:p>
          <w:p w14:paraId="41D7E06E"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color w:val="000000"/>
                <w:sz w:val="20"/>
                <w:szCs w:val="20"/>
              </w:rPr>
              <w:t>применя</w:t>
            </w:r>
            <w:r>
              <w:rPr>
                <w:rFonts w:ascii="Times New Roman" w:hAnsi="Times New Roman"/>
                <w:color w:val="000000"/>
                <w:sz w:val="20"/>
                <w:szCs w:val="20"/>
              </w:rPr>
              <w:t>ет</w:t>
            </w:r>
            <w:r w:rsidRPr="00F34FBC">
              <w:rPr>
                <w:rFonts w:ascii="Times New Roman" w:hAnsi="Times New Roman"/>
                <w:color w:val="000000"/>
                <w:sz w:val="20"/>
                <w:szCs w:val="20"/>
              </w:rPr>
              <w:t xml:space="preserve"> </w:t>
            </w:r>
            <w:r>
              <w:rPr>
                <w:rFonts w:ascii="Times New Roman" w:hAnsi="Times New Roman"/>
                <w:color w:val="000000"/>
                <w:sz w:val="20"/>
                <w:szCs w:val="20"/>
              </w:rPr>
              <w:t xml:space="preserve">отдельные </w:t>
            </w:r>
            <w:r w:rsidRPr="00F34FBC">
              <w:rPr>
                <w:rFonts w:ascii="Times New Roman" w:hAnsi="Times New Roman"/>
                <w:color w:val="000000"/>
                <w:sz w:val="20"/>
                <w:szCs w:val="20"/>
              </w:rPr>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tc>
        <w:tc>
          <w:tcPr>
            <w:tcW w:w="2835" w:type="dxa"/>
          </w:tcPr>
          <w:p w14:paraId="11C9BAE6" w14:textId="77777777" w:rsidR="00D56EA9"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u w:val="single"/>
              </w:rPr>
              <w:t>Умеет</w:t>
            </w:r>
          </w:p>
          <w:p w14:paraId="0313C25B"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 xml:space="preserve"> </w:t>
            </w:r>
            <w:r>
              <w:rPr>
                <w:rFonts w:ascii="Times New Roman" w:hAnsi="Times New Roman"/>
                <w:sz w:val="20"/>
                <w:szCs w:val="20"/>
              </w:rPr>
              <w:t xml:space="preserve">не </w:t>
            </w:r>
            <w:r w:rsidRPr="00F34FBC">
              <w:rPr>
                <w:rFonts w:ascii="Times New Roman" w:hAnsi="Times New Roman"/>
                <w:color w:val="000000"/>
                <w:sz w:val="20"/>
                <w:szCs w:val="20"/>
              </w:rPr>
              <w:t>применя</w:t>
            </w:r>
            <w:r>
              <w:rPr>
                <w:rFonts w:ascii="Times New Roman" w:hAnsi="Times New Roman"/>
                <w:color w:val="000000"/>
                <w:sz w:val="20"/>
                <w:szCs w:val="20"/>
              </w:rPr>
              <w:t>ет</w:t>
            </w:r>
            <w:r w:rsidRPr="00F34FBC">
              <w:rPr>
                <w:rFonts w:ascii="Times New Roman" w:hAnsi="Times New Roman"/>
                <w:color w:val="000000"/>
                <w:sz w:val="20"/>
                <w:szCs w:val="20"/>
              </w:rPr>
              <w:t xml:space="preserve"> 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tc>
      </w:tr>
      <w:tr w:rsidR="00D56EA9" w:rsidRPr="00D56EA9" w14:paraId="44F71EF7" w14:textId="77777777" w:rsidTr="00D56EA9">
        <w:tc>
          <w:tcPr>
            <w:tcW w:w="2518" w:type="dxa"/>
            <w:vMerge/>
          </w:tcPr>
          <w:p w14:paraId="19623E66"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119" w:type="dxa"/>
          </w:tcPr>
          <w:p w14:paraId="69008227"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Владеет </w:t>
            </w:r>
          </w:p>
          <w:p w14:paraId="538E0DB9"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свободно демонстрирует навык</w:t>
            </w:r>
            <w:r w:rsidRPr="00F34FBC">
              <w:rPr>
                <w:rFonts w:ascii="Times New Roman" w:hAnsi="Times New Roman"/>
                <w:sz w:val="20"/>
                <w:szCs w:val="20"/>
              </w:rPr>
              <w:t>и сбора,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c>
          <w:tcPr>
            <w:tcW w:w="2976" w:type="dxa"/>
          </w:tcPr>
          <w:p w14:paraId="0BB16035"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Владеет </w:t>
            </w:r>
          </w:p>
          <w:p w14:paraId="2EC4773E"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демонстрирует навык</w:t>
            </w:r>
            <w:r w:rsidRPr="00F34FBC">
              <w:rPr>
                <w:rFonts w:ascii="Times New Roman" w:hAnsi="Times New Roman"/>
                <w:sz w:val="20"/>
                <w:szCs w:val="20"/>
              </w:rPr>
              <w:t>и сбора,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c>
          <w:tcPr>
            <w:tcW w:w="2835" w:type="dxa"/>
          </w:tcPr>
          <w:p w14:paraId="421F62E2"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Владеет </w:t>
            </w:r>
          </w:p>
          <w:p w14:paraId="49215E61"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демонстрирует отдельные навык</w:t>
            </w:r>
            <w:r w:rsidRPr="00F34FBC">
              <w:rPr>
                <w:rFonts w:ascii="Times New Roman" w:hAnsi="Times New Roman"/>
                <w:sz w:val="20"/>
                <w:szCs w:val="20"/>
              </w:rPr>
              <w:t>и сбора,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c>
          <w:tcPr>
            <w:tcW w:w="2835" w:type="dxa"/>
          </w:tcPr>
          <w:p w14:paraId="202E86C2"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Владеет </w:t>
            </w:r>
          </w:p>
          <w:p w14:paraId="33F479F3"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демонстрирует отсутствие навыков с</w:t>
            </w:r>
            <w:r w:rsidRPr="00F34FBC">
              <w:rPr>
                <w:rFonts w:ascii="Times New Roman" w:hAnsi="Times New Roman"/>
                <w:sz w:val="20"/>
                <w:szCs w:val="20"/>
              </w:rPr>
              <w:t>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r>
      <w:tr w:rsidR="00D56EA9" w:rsidRPr="00D56EA9" w14:paraId="5B47E947" w14:textId="77777777" w:rsidTr="00D56EA9">
        <w:tc>
          <w:tcPr>
            <w:tcW w:w="2518" w:type="dxa"/>
            <w:vMerge w:val="restart"/>
          </w:tcPr>
          <w:p w14:paraId="576BD2B4" w14:textId="77777777" w:rsidR="00D56EA9" w:rsidRPr="00AD7A94" w:rsidRDefault="00D56EA9" w:rsidP="00D56EA9">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t>ПК-5 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c>
          <w:tcPr>
            <w:tcW w:w="3119" w:type="dxa"/>
          </w:tcPr>
          <w:p w14:paraId="5E7F2F96"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5051726C" w14:textId="77777777" w:rsidR="00D56EA9" w:rsidRPr="004935B6"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 xml:space="preserve">свободно описывает </w:t>
            </w:r>
            <w:r w:rsidRPr="00F34FBC">
              <w:rPr>
                <w:rFonts w:ascii="Times New Roman" w:hAnsi="Times New Roman"/>
                <w:sz w:val="20"/>
                <w:szCs w:val="20"/>
              </w:rPr>
              <w:t xml:space="preserve">систему связей 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tc>
        <w:tc>
          <w:tcPr>
            <w:tcW w:w="2976" w:type="dxa"/>
          </w:tcPr>
          <w:p w14:paraId="5F9F6669"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0128A76F" w14:textId="77777777" w:rsidR="00D56EA9" w:rsidRPr="004935B6"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 xml:space="preserve">В целом описывает </w:t>
            </w:r>
            <w:r w:rsidRPr="00F34FBC">
              <w:rPr>
                <w:rFonts w:ascii="Times New Roman" w:hAnsi="Times New Roman"/>
                <w:sz w:val="20"/>
                <w:szCs w:val="20"/>
              </w:rPr>
              <w:t xml:space="preserve">систему связей 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tc>
        <w:tc>
          <w:tcPr>
            <w:tcW w:w="2835" w:type="dxa"/>
          </w:tcPr>
          <w:p w14:paraId="0FAC0646"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557960B4" w14:textId="77777777" w:rsidR="00D56EA9" w:rsidRPr="004935B6"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описывает отдельные связи</w:t>
            </w:r>
            <w:r w:rsidRPr="00F34FBC">
              <w:rPr>
                <w:rFonts w:ascii="Times New Roman" w:hAnsi="Times New Roman"/>
                <w:sz w:val="20"/>
                <w:szCs w:val="20"/>
              </w:rPr>
              <w:t xml:space="preserve"> 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tc>
        <w:tc>
          <w:tcPr>
            <w:tcW w:w="2835" w:type="dxa"/>
          </w:tcPr>
          <w:p w14:paraId="2C7FC45A" w14:textId="77777777" w:rsidR="00D56EA9" w:rsidRPr="00D56EA9" w:rsidRDefault="00D56EA9" w:rsidP="00D56EA9">
            <w:pPr>
              <w:spacing w:after="0" w:line="240" w:lineRule="auto"/>
              <w:jc w:val="both"/>
              <w:rPr>
                <w:rFonts w:ascii="Times New Roman" w:hAnsi="Times New Roman"/>
                <w:sz w:val="20"/>
                <w:szCs w:val="20"/>
                <w:u w:val="single"/>
              </w:rPr>
            </w:pPr>
            <w:r w:rsidRPr="00D56EA9">
              <w:rPr>
                <w:rFonts w:ascii="Times New Roman" w:hAnsi="Times New Roman"/>
                <w:sz w:val="20"/>
                <w:szCs w:val="20"/>
                <w:u w:val="single"/>
              </w:rPr>
              <w:t xml:space="preserve">Знает </w:t>
            </w:r>
          </w:p>
          <w:p w14:paraId="3C9C8284" w14:textId="77777777" w:rsidR="00D56EA9" w:rsidRPr="004935B6" w:rsidRDefault="00D56EA9" w:rsidP="00D56EA9">
            <w:pPr>
              <w:spacing w:after="0" w:line="240" w:lineRule="auto"/>
              <w:jc w:val="both"/>
              <w:rPr>
                <w:rFonts w:ascii="Times New Roman" w:hAnsi="Times New Roman"/>
                <w:color w:val="000000"/>
                <w:sz w:val="20"/>
                <w:szCs w:val="20"/>
              </w:rPr>
            </w:pPr>
            <w:r>
              <w:rPr>
                <w:rFonts w:ascii="Times New Roman" w:hAnsi="Times New Roman"/>
                <w:sz w:val="20"/>
                <w:szCs w:val="20"/>
              </w:rPr>
              <w:t xml:space="preserve">не раскрывает связи </w:t>
            </w:r>
            <w:r w:rsidRPr="00F34FBC">
              <w:rPr>
                <w:rFonts w:ascii="Times New Roman" w:hAnsi="Times New Roman"/>
                <w:sz w:val="20"/>
                <w:szCs w:val="20"/>
              </w:rPr>
              <w:t xml:space="preserve">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tc>
      </w:tr>
      <w:tr w:rsidR="00D56EA9" w:rsidRPr="00D56EA9" w14:paraId="69B6CE04" w14:textId="77777777" w:rsidTr="00D56EA9">
        <w:tc>
          <w:tcPr>
            <w:tcW w:w="2518" w:type="dxa"/>
            <w:vMerge/>
          </w:tcPr>
          <w:p w14:paraId="70CD3523"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119" w:type="dxa"/>
          </w:tcPr>
          <w:p w14:paraId="0B7C7295" w14:textId="77777777" w:rsidR="00D56EA9"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Умеет</w:t>
            </w:r>
          </w:p>
          <w:p w14:paraId="40448323"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свободно</w:t>
            </w:r>
            <w:r w:rsidRPr="00F34FBC">
              <w:rPr>
                <w:rFonts w:ascii="Times New Roman" w:hAnsi="Times New Roman"/>
                <w:sz w:val="20"/>
                <w:szCs w:val="20"/>
              </w:rPr>
              <w:t xml:space="preserve"> рассчитыва</w:t>
            </w:r>
            <w:r>
              <w:rPr>
                <w:rFonts w:ascii="Times New Roman" w:hAnsi="Times New Roman"/>
                <w:sz w:val="20"/>
                <w:szCs w:val="20"/>
              </w:rPr>
              <w:t>ет</w:t>
            </w:r>
            <w:r w:rsidRPr="00F34FBC">
              <w:rPr>
                <w:rFonts w:ascii="Times New Roman" w:hAnsi="Times New Roman"/>
                <w:sz w:val="20"/>
                <w:szCs w:val="20"/>
              </w:rPr>
              <w:t xml:space="preserve"> и интерпретир</w:t>
            </w:r>
            <w:r>
              <w:rPr>
                <w:rFonts w:ascii="Times New Roman" w:hAnsi="Times New Roman"/>
                <w:sz w:val="20"/>
                <w:szCs w:val="20"/>
              </w:rPr>
              <w:t xml:space="preserve">ует </w:t>
            </w:r>
            <w:r w:rsidRPr="00F34FBC">
              <w:rPr>
                <w:rFonts w:ascii="Times New Roman" w:hAnsi="Times New Roman"/>
                <w:sz w:val="20"/>
                <w:szCs w:val="20"/>
              </w:rPr>
              <w:t xml:space="preserve">значения показателей экономической </w:t>
            </w:r>
            <w:r w:rsidRPr="00F34FBC">
              <w:rPr>
                <w:rFonts w:ascii="Times New Roman" w:hAnsi="Times New Roman"/>
                <w:sz w:val="20"/>
                <w:szCs w:val="20"/>
              </w:rPr>
              <w:lastRenderedPageBreak/>
              <w:t xml:space="preserve">эффективности организации хозяйственной и/или реализации проектов </w:t>
            </w:r>
            <w:r w:rsidRPr="00F34FBC">
              <w:rPr>
                <w:rFonts w:ascii="Times New Roman" w:hAnsi="Times New Roman"/>
                <w:color w:val="000000"/>
                <w:sz w:val="20"/>
                <w:szCs w:val="20"/>
              </w:rPr>
              <w:t>внедрения новой техники и технологии.</w:t>
            </w:r>
          </w:p>
        </w:tc>
        <w:tc>
          <w:tcPr>
            <w:tcW w:w="2976" w:type="dxa"/>
          </w:tcPr>
          <w:p w14:paraId="1F67BAB8" w14:textId="77777777" w:rsidR="00D56EA9"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lastRenderedPageBreak/>
              <w:t>Умеет</w:t>
            </w:r>
          </w:p>
          <w:p w14:paraId="6972F8FC" w14:textId="77777777" w:rsidR="00D56EA9" w:rsidRPr="00F34FBC" w:rsidRDefault="00D56EA9" w:rsidP="00D56EA9">
            <w:pPr>
              <w:spacing w:after="0" w:line="240" w:lineRule="auto"/>
              <w:jc w:val="both"/>
              <w:rPr>
                <w:rFonts w:ascii="Times New Roman" w:hAnsi="Times New Roman"/>
                <w:sz w:val="20"/>
                <w:szCs w:val="20"/>
              </w:rPr>
            </w:pPr>
            <w:r>
              <w:rPr>
                <w:rFonts w:ascii="Times New Roman" w:hAnsi="Times New Roman"/>
                <w:sz w:val="20"/>
                <w:szCs w:val="20"/>
              </w:rPr>
              <w:t xml:space="preserve">В целом </w:t>
            </w:r>
            <w:r w:rsidRPr="00F34FBC">
              <w:rPr>
                <w:rFonts w:ascii="Times New Roman" w:hAnsi="Times New Roman"/>
                <w:sz w:val="20"/>
                <w:szCs w:val="20"/>
              </w:rPr>
              <w:t>рассчитыва</w:t>
            </w:r>
            <w:r>
              <w:rPr>
                <w:rFonts w:ascii="Times New Roman" w:hAnsi="Times New Roman"/>
                <w:sz w:val="20"/>
                <w:szCs w:val="20"/>
              </w:rPr>
              <w:t>ет</w:t>
            </w:r>
            <w:r w:rsidRPr="00F34FBC">
              <w:rPr>
                <w:rFonts w:ascii="Times New Roman" w:hAnsi="Times New Roman"/>
                <w:sz w:val="20"/>
                <w:szCs w:val="20"/>
              </w:rPr>
              <w:t xml:space="preserve"> и интерпретир</w:t>
            </w:r>
            <w:r>
              <w:rPr>
                <w:rFonts w:ascii="Times New Roman" w:hAnsi="Times New Roman"/>
                <w:sz w:val="20"/>
                <w:szCs w:val="20"/>
              </w:rPr>
              <w:t xml:space="preserve">ует </w:t>
            </w:r>
            <w:r w:rsidRPr="00F34FBC">
              <w:rPr>
                <w:rFonts w:ascii="Times New Roman" w:hAnsi="Times New Roman"/>
                <w:sz w:val="20"/>
                <w:szCs w:val="20"/>
              </w:rPr>
              <w:t xml:space="preserve">значения показателей экономической </w:t>
            </w:r>
            <w:r w:rsidRPr="00F34FBC">
              <w:rPr>
                <w:rFonts w:ascii="Times New Roman" w:hAnsi="Times New Roman"/>
                <w:sz w:val="20"/>
                <w:szCs w:val="20"/>
              </w:rPr>
              <w:lastRenderedPageBreak/>
              <w:t xml:space="preserve">эффективности организации хозяйственной и/или реализации проектов </w:t>
            </w:r>
            <w:r w:rsidRPr="00F34FBC">
              <w:rPr>
                <w:rFonts w:ascii="Times New Roman" w:hAnsi="Times New Roman"/>
                <w:color w:val="000000"/>
                <w:sz w:val="20"/>
                <w:szCs w:val="20"/>
              </w:rPr>
              <w:t>внедрения новой техники и технологии.</w:t>
            </w:r>
          </w:p>
        </w:tc>
        <w:tc>
          <w:tcPr>
            <w:tcW w:w="2835" w:type="dxa"/>
          </w:tcPr>
          <w:p w14:paraId="7AC6DB12" w14:textId="77777777" w:rsidR="00D56EA9"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lastRenderedPageBreak/>
              <w:t>Умеет</w:t>
            </w:r>
          </w:p>
          <w:p w14:paraId="39CF4796"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Рассчитыва</w:t>
            </w:r>
            <w:r>
              <w:rPr>
                <w:rFonts w:ascii="Times New Roman" w:hAnsi="Times New Roman"/>
                <w:sz w:val="20"/>
                <w:szCs w:val="20"/>
              </w:rPr>
              <w:t>ет, но не</w:t>
            </w:r>
            <w:r w:rsidRPr="00F34FBC">
              <w:rPr>
                <w:rFonts w:ascii="Times New Roman" w:hAnsi="Times New Roman"/>
                <w:sz w:val="20"/>
                <w:szCs w:val="20"/>
              </w:rPr>
              <w:t xml:space="preserve"> интерпретир</w:t>
            </w:r>
            <w:r>
              <w:rPr>
                <w:rFonts w:ascii="Times New Roman" w:hAnsi="Times New Roman"/>
                <w:sz w:val="20"/>
                <w:szCs w:val="20"/>
              </w:rPr>
              <w:t xml:space="preserve">ует </w:t>
            </w:r>
            <w:r w:rsidRPr="00F34FBC">
              <w:rPr>
                <w:rFonts w:ascii="Times New Roman" w:hAnsi="Times New Roman"/>
                <w:sz w:val="20"/>
                <w:szCs w:val="20"/>
              </w:rPr>
              <w:t xml:space="preserve">значения показателей экономической </w:t>
            </w:r>
            <w:r w:rsidRPr="00F34FBC">
              <w:rPr>
                <w:rFonts w:ascii="Times New Roman" w:hAnsi="Times New Roman"/>
                <w:sz w:val="20"/>
                <w:szCs w:val="20"/>
              </w:rPr>
              <w:lastRenderedPageBreak/>
              <w:t xml:space="preserve">эффективности организации хозяйственной и/или реализации проектов </w:t>
            </w:r>
            <w:r w:rsidRPr="00F34FBC">
              <w:rPr>
                <w:rFonts w:ascii="Times New Roman" w:hAnsi="Times New Roman"/>
                <w:color w:val="000000"/>
                <w:sz w:val="20"/>
                <w:szCs w:val="20"/>
              </w:rPr>
              <w:t>внедрения новой техники и технологии.</w:t>
            </w:r>
          </w:p>
        </w:tc>
        <w:tc>
          <w:tcPr>
            <w:tcW w:w="2835" w:type="dxa"/>
          </w:tcPr>
          <w:p w14:paraId="5FFA1DAE" w14:textId="77777777" w:rsidR="00D56EA9"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lastRenderedPageBreak/>
              <w:t>Умеет</w:t>
            </w:r>
          </w:p>
          <w:p w14:paraId="19519466" w14:textId="77777777" w:rsidR="00D56EA9" w:rsidRPr="00F34FBC" w:rsidRDefault="00D56EA9" w:rsidP="00D56EA9">
            <w:pPr>
              <w:spacing w:after="0" w:line="240" w:lineRule="auto"/>
              <w:jc w:val="both"/>
              <w:rPr>
                <w:rFonts w:ascii="Times New Roman" w:hAnsi="Times New Roman"/>
                <w:sz w:val="20"/>
                <w:szCs w:val="20"/>
              </w:rPr>
            </w:pPr>
            <w:r w:rsidRPr="00F34FBC">
              <w:rPr>
                <w:rFonts w:ascii="Times New Roman" w:hAnsi="Times New Roman"/>
                <w:sz w:val="20"/>
                <w:szCs w:val="20"/>
              </w:rPr>
              <w:t>рассчитыва</w:t>
            </w:r>
            <w:r>
              <w:rPr>
                <w:rFonts w:ascii="Times New Roman" w:hAnsi="Times New Roman"/>
                <w:sz w:val="20"/>
                <w:szCs w:val="20"/>
              </w:rPr>
              <w:t>ет</w:t>
            </w:r>
            <w:r w:rsidRPr="00F34FBC">
              <w:rPr>
                <w:rFonts w:ascii="Times New Roman" w:hAnsi="Times New Roman"/>
                <w:sz w:val="20"/>
                <w:szCs w:val="20"/>
              </w:rPr>
              <w:t xml:space="preserve"> значения показателей экономической эффективности организации </w:t>
            </w:r>
            <w:r w:rsidRPr="00F34FBC">
              <w:rPr>
                <w:rFonts w:ascii="Times New Roman" w:hAnsi="Times New Roman"/>
                <w:sz w:val="20"/>
                <w:szCs w:val="20"/>
              </w:rPr>
              <w:lastRenderedPageBreak/>
              <w:t xml:space="preserve">хозяйственной и/или реализации проектов </w:t>
            </w:r>
            <w:r w:rsidRPr="00F34FBC">
              <w:rPr>
                <w:rFonts w:ascii="Times New Roman" w:hAnsi="Times New Roman"/>
                <w:color w:val="000000"/>
                <w:sz w:val="20"/>
                <w:szCs w:val="20"/>
              </w:rPr>
              <w:t>внедр</w:t>
            </w:r>
            <w:r>
              <w:rPr>
                <w:rFonts w:ascii="Times New Roman" w:hAnsi="Times New Roman"/>
                <w:color w:val="000000"/>
                <w:sz w:val="20"/>
                <w:szCs w:val="20"/>
              </w:rPr>
              <w:t>ения новой техники и технологии, допуская грубые ошибки</w:t>
            </w:r>
          </w:p>
        </w:tc>
      </w:tr>
      <w:tr w:rsidR="00D56EA9" w:rsidRPr="00D56EA9" w14:paraId="4A33EFB9" w14:textId="77777777" w:rsidTr="00D56EA9">
        <w:tc>
          <w:tcPr>
            <w:tcW w:w="2518" w:type="dxa"/>
            <w:vMerge/>
          </w:tcPr>
          <w:p w14:paraId="250A5BCD"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119" w:type="dxa"/>
          </w:tcPr>
          <w:p w14:paraId="197093FA" w14:textId="77777777" w:rsidR="00D56EA9" w:rsidRPr="00D56EA9" w:rsidRDefault="00D56EA9" w:rsidP="00D56EA9">
            <w:pPr>
              <w:spacing w:after="0" w:line="240" w:lineRule="auto"/>
              <w:jc w:val="both"/>
              <w:rPr>
                <w:rFonts w:ascii="Times New Roman" w:hAnsi="Times New Roman"/>
                <w:b/>
                <w:sz w:val="20"/>
                <w:szCs w:val="20"/>
                <w:u w:val="single"/>
              </w:rPr>
            </w:pPr>
            <w:r w:rsidRPr="00D56EA9">
              <w:rPr>
                <w:rFonts w:ascii="Times New Roman" w:hAnsi="Times New Roman"/>
                <w:sz w:val="20"/>
                <w:szCs w:val="20"/>
                <w:u w:val="single"/>
              </w:rPr>
              <w:t>Владеет</w:t>
            </w:r>
            <w:r w:rsidRPr="00D56EA9">
              <w:rPr>
                <w:rFonts w:ascii="Times New Roman" w:hAnsi="Times New Roman"/>
                <w:b/>
                <w:sz w:val="20"/>
                <w:szCs w:val="20"/>
                <w:u w:val="single"/>
              </w:rPr>
              <w:t xml:space="preserve"> </w:t>
            </w:r>
          </w:p>
          <w:p w14:paraId="0EE9A2C2" w14:textId="77777777" w:rsidR="00D56EA9" w:rsidRPr="00F34FBC"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rPr>
              <w:t xml:space="preserve">свободно демонстрирует </w:t>
            </w:r>
            <w:r w:rsidRPr="00F34FBC">
              <w:rPr>
                <w:rFonts w:ascii="Times New Roman" w:hAnsi="Times New Roman"/>
                <w:sz w:val="20"/>
                <w:szCs w:val="20"/>
              </w:rPr>
              <w:t>навыки сравнительной оценки эффективности организации хозяйственной и/или инвестиционной деятельности предприятия</w:t>
            </w:r>
          </w:p>
        </w:tc>
        <w:tc>
          <w:tcPr>
            <w:tcW w:w="2976" w:type="dxa"/>
          </w:tcPr>
          <w:p w14:paraId="3415A426" w14:textId="77777777" w:rsidR="00D56EA9" w:rsidRPr="00D56EA9" w:rsidRDefault="00D56EA9" w:rsidP="00D56EA9">
            <w:pPr>
              <w:spacing w:after="0" w:line="240" w:lineRule="auto"/>
              <w:jc w:val="both"/>
              <w:rPr>
                <w:rFonts w:ascii="Times New Roman" w:hAnsi="Times New Roman"/>
                <w:b/>
                <w:sz w:val="20"/>
                <w:szCs w:val="20"/>
                <w:u w:val="single"/>
              </w:rPr>
            </w:pPr>
            <w:r w:rsidRPr="00D56EA9">
              <w:rPr>
                <w:rFonts w:ascii="Times New Roman" w:hAnsi="Times New Roman"/>
                <w:sz w:val="20"/>
                <w:szCs w:val="20"/>
                <w:u w:val="single"/>
              </w:rPr>
              <w:t>Владеет</w:t>
            </w:r>
            <w:r w:rsidRPr="00D56EA9">
              <w:rPr>
                <w:rFonts w:ascii="Times New Roman" w:hAnsi="Times New Roman"/>
                <w:b/>
                <w:sz w:val="20"/>
                <w:szCs w:val="20"/>
                <w:u w:val="single"/>
              </w:rPr>
              <w:t xml:space="preserve"> </w:t>
            </w:r>
          </w:p>
          <w:p w14:paraId="3D471E12" w14:textId="77777777" w:rsidR="00D56EA9" w:rsidRPr="00F34FBC"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rPr>
              <w:t xml:space="preserve">демонстрирует </w:t>
            </w:r>
            <w:r w:rsidRPr="00F34FBC">
              <w:rPr>
                <w:rFonts w:ascii="Times New Roman" w:hAnsi="Times New Roman"/>
                <w:sz w:val="20"/>
                <w:szCs w:val="20"/>
              </w:rPr>
              <w:t>навыки сравнительной оценки эффективности организации хозяйственной и/или инвестиционной деятельности предприятия</w:t>
            </w:r>
          </w:p>
        </w:tc>
        <w:tc>
          <w:tcPr>
            <w:tcW w:w="2835" w:type="dxa"/>
          </w:tcPr>
          <w:p w14:paraId="6C597154" w14:textId="77777777" w:rsidR="00D56EA9" w:rsidRPr="00D56EA9" w:rsidRDefault="00D56EA9" w:rsidP="00D56EA9">
            <w:pPr>
              <w:spacing w:after="0" w:line="240" w:lineRule="auto"/>
              <w:jc w:val="both"/>
              <w:rPr>
                <w:rFonts w:ascii="Times New Roman" w:hAnsi="Times New Roman"/>
                <w:b/>
                <w:sz w:val="20"/>
                <w:szCs w:val="20"/>
                <w:u w:val="single"/>
              </w:rPr>
            </w:pPr>
            <w:r w:rsidRPr="00D56EA9">
              <w:rPr>
                <w:rFonts w:ascii="Times New Roman" w:hAnsi="Times New Roman"/>
                <w:sz w:val="20"/>
                <w:szCs w:val="20"/>
                <w:u w:val="single"/>
              </w:rPr>
              <w:t>Владеет</w:t>
            </w:r>
            <w:r w:rsidRPr="00D56EA9">
              <w:rPr>
                <w:rFonts w:ascii="Times New Roman" w:hAnsi="Times New Roman"/>
                <w:b/>
                <w:sz w:val="20"/>
                <w:szCs w:val="20"/>
                <w:u w:val="single"/>
              </w:rPr>
              <w:t xml:space="preserve"> </w:t>
            </w:r>
          </w:p>
          <w:p w14:paraId="3E5D86B9" w14:textId="77777777" w:rsidR="00D56EA9" w:rsidRPr="00F34FBC"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rPr>
              <w:t xml:space="preserve">демонстрирует </w:t>
            </w:r>
            <w:r>
              <w:rPr>
                <w:rFonts w:ascii="Times New Roman" w:hAnsi="Times New Roman"/>
                <w:sz w:val="20"/>
                <w:szCs w:val="20"/>
              </w:rPr>
              <w:t xml:space="preserve">отдельные </w:t>
            </w:r>
            <w:r w:rsidRPr="00F34FBC">
              <w:rPr>
                <w:rFonts w:ascii="Times New Roman" w:hAnsi="Times New Roman"/>
                <w:sz w:val="20"/>
                <w:szCs w:val="20"/>
              </w:rPr>
              <w:t>навыки оценки эффективности организации хозяйственной и/или инвестиционной деятельности предприятия</w:t>
            </w:r>
          </w:p>
        </w:tc>
        <w:tc>
          <w:tcPr>
            <w:tcW w:w="2835" w:type="dxa"/>
          </w:tcPr>
          <w:p w14:paraId="25062D91" w14:textId="77777777" w:rsidR="00D56EA9" w:rsidRPr="00D56EA9" w:rsidRDefault="00D56EA9" w:rsidP="00D56EA9">
            <w:pPr>
              <w:spacing w:after="0" w:line="240" w:lineRule="auto"/>
              <w:jc w:val="both"/>
              <w:rPr>
                <w:rFonts w:ascii="Times New Roman" w:hAnsi="Times New Roman"/>
                <w:b/>
                <w:sz w:val="20"/>
                <w:szCs w:val="20"/>
                <w:u w:val="single"/>
              </w:rPr>
            </w:pPr>
            <w:r w:rsidRPr="00D56EA9">
              <w:rPr>
                <w:rFonts w:ascii="Times New Roman" w:hAnsi="Times New Roman"/>
                <w:sz w:val="20"/>
                <w:szCs w:val="20"/>
                <w:u w:val="single"/>
              </w:rPr>
              <w:t>Владеет</w:t>
            </w:r>
            <w:r w:rsidRPr="00D56EA9">
              <w:rPr>
                <w:rFonts w:ascii="Times New Roman" w:hAnsi="Times New Roman"/>
                <w:b/>
                <w:sz w:val="20"/>
                <w:szCs w:val="20"/>
                <w:u w:val="single"/>
              </w:rPr>
              <w:t xml:space="preserve"> </w:t>
            </w:r>
          </w:p>
          <w:p w14:paraId="790EDCA7" w14:textId="77777777" w:rsidR="00D56EA9" w:rsidRPr="00F34FBC" w:rsidRDefault="00D56EA9" w:rsidP="00D56EA9">
            <w:pPr>
              <w:spacing w:after="0" w:line="240" w:lineRule="auto"/>
              <w:jc w:val="both"/>
              <w:rPr>
                <w:rFonts w:ascii="Times New Roman" w:hAnsi="Times New Roman"/>
                <w:sz w:val="20"/>
                <w:szCs w:val="20"/>
              </w:rPr>
            </w:pPr>
            <w:r w:rsidRPr="00D56EA9">
              <w:rPr>
                <w:rFonts w:ascii="Times New Roman" w:hAnsi="Times New Roman"/>
                <w:sz w:val="20"/>
                <w:szCs w:val="20"/>
              </w:rPr>
              <w:t xml:space="preserve">демонстрирует </w:t>
            </w:r>
            <w:r>
              <w:rPr>
                <w:rFonts w:ascii="Times New Roman" w:hAnsi="Times New Roman"/>
                <w:sz w:val="20"/>
                <w:szCs w:val="20"/>
              </w:rPr>
              <w:t xml:space="preserve">отсутствие </w:t>
            </w:r>
            <w:r w:rsidRPr="00F34FBC">
              <w:rPr>
                <w:rFonts w:ascii="Times New Roman" w:hAnsi="Times New Roman"/>
                <w:sz w:val="20"/>
                <w:szCs w:val="20"/>
              </w:rPr>
              <w:t>навык</w:t>
            </w:r>
            <w:r>
              <w:rPr>
                <w:rFonts w:ascii="Times New Roman" w:hAnsi="Times New Roman"/>
                <w:sz w:val="20"/>
                <w:szCs w:val="20"/>
              </w:rPr>
              <w:t>ов</w:t>
            </w:r>
            <w:r w:rsidRPr="00F34FBC">
              <w:rPr>
                <w:rFonts w:ascii="Times New Roman" w:hAnsi="Times New Roman"/>
                <w:sz w:val="20"/>
                <w:szCs w:val="20"/>
              </w:rPr>
              <w:t xml:space="preserve"> сравнительной оценки эффективности организации хозяйственной и/или инвестиционной деятельности предприятия</w:t>
            </w:r>
          </w:p>
        </w:tc>
      </w:tr>
    </w:tbl>
    <w:p w14:paraId="45806C31" w14:textId="77777777" w:rsidR="00D56EA9" w:rsidRDefault="00D56EA9" w:rsidP="00D56EA9">
      <w:pPr>
        <w:jc w:val="both"/>
        <w:rPr>
          <w:sz w:val="20"/>
          <w:szCs w:val="20"/>
        </w:rPr>
      </w:pPr>
    </w:p>
    <w:p w14:paraId="6AC3616D" w14:textId="77777777" w:rsidR="00D56EA9" w:rsidRDefault="00D56EA9" w:rsidP="00D56EA9">
      <w:pPr>
        <w:spacing w:after="160" w:line="259" w:lineRule="auto"/>
        <w:rPr>
          <w:sz w:val="20"/>
          <w:szCs w:val="20"/>
        </w:rPr>
      </w:pPr>
      <w:r>
        <w:rPr>
          <w:sz w:val="20"/>
          <w:szCs w:val="20"/>
        </w:rPr>
        <w:br w:type="page"/>
      </w:r>
    </w:p>
    <w:p w14:paraId="647D7354" w14:textId="77777777" w:rsidR="00505076" w:rsidRPr="00AD7A94" w:rsidRDefault="00505076" w:rsidP="00AD7A94">
      <w:pPr>
        <w:spacing w:after="0" w:line="240" w:lineRule="auto"/>
        <w:ind w:firstLine="567"/>
        <w:rPr>
          <w:rFonts w:ascii="Times New Roman" w:hAnsi="Times New Roman"/>
          <w:iCs/>
          <w:sz w:val="20"/>
          <w:szCs w:val="20"/>
          <w:lang w:eastAsia="ru-RU"/>
        </w:rPr>
        <w:sectPr w:rsidR="00505076" w:rsidRPr="00AD7A94" w:rsidSect="00B17193">
          <w:pgSz w:w="16838" w:h="11906" w:orient="landscape"/>
          <w:pgMar w:top="851" w:right="1134" w:bottom="1134" w:left="1134" w:header="709" w:footer="709" w:gutter="0"/>
          <w:cols w:space="708"/>
          <w:docGrid w:linePitch="360"/>
        </w:sectPr>
      </w:pPr>
    </w:p>
    <w:p w14:paraId="3BBE4A76" w14:textId="77777777" w:rsidR="00505076" w:rsidRPr="00AD7A94" w:rsidRDefault="00505076" w:rsidP="00AD7A94">
      <w:pPr>
        <w:keepNext/>
        <w:spacing w:after="0" w:line="240" w:lineRule="auto"/>
        <w:outlineLvl w:val="0"/>
        <w:rPr>
          <w:rFonts w:ascii="Times New Roman" w:hAnsi="Times New Roman"/>
          <w:b/>
          <w:bCs/>
          <w:kern w:val="32"/>
          <w:sz w:val="20"/>
          <w:szCs w:val="20"/>
          <w:lang w:eastAsia="ru-RU"/>
        </w:rPr>
      </w:pPr>
      <w:bookmarkStart w:id="66" w:name="_Toc36022005"/>
      <w:bookmarkStart w:id="67" w:name="_Toc36022063"/>
      <w:bookmarkStart w:id="68" w:name="_Toc36145910"/>
      <w:bookmarkStart w:id="69" w:name="_Toc36676588"/>
      <w:r w:rsidRPr="00AD7A94">
        <w:rPr>
          <w:rFonts w:ascii="Times New Roman" w:hAnsi="Times New Roman"/>
          <w:b/>
          <w:bCs/>
          <w:kern w:val="32"/>
          <w:sz w:val="20"/>
          <w:szCs w:val="20"/>
          <w:lang w:eastAsia="ru-RU"/>
        </w:rPr>
        <w:lastRenderedPageBreak/>
        <w:t xml:space="preserve">3. </w:t>
      </w:r>
      <w:bookmarkStart w:id="70" w:name="_Hlk36153906"/>
      <w:r w:rsidRPr="00AD7A94">
        <w:rPr>
          <w:rFonts w:ascii="Times New Roman" w:hAnsi="Times New Roman"/>
          <w:b/>
          <w:bCs/>
          <w:kern w:val="32"/>
          <w:sz w:val="20"/>
          <w:szCs w:val="20"/>
          <w:lang w:eastAsia="ru-RU"/>
        </w:rPr>
        <w:t xml:space="preserve">Механизм формирования оценки за </w:t>
      </w:r>
      <w:bookmarkEnd w:id="66"/>
      <w:bookmarkEnd w:id="67"/>
      <w:bookmarkEnd w:id="68"/>
      <w:bookmarkEnd w:id="70"/>
      <w:r w:rsidRPr="00AD7A94">
        <w:rPr>
          <w:rFonts w:ascii="Times New Roman" w:hAnsi="Times New Roman"/>
          <w:b/>
          <w:bCs/>
          <w:kern w:val="32"/>
          <w:sz w:val="20"/>
          <w:szCs w:val="20"/>
          <w:lang w:eastAsia="ru-RU"/>
        </w:rPr>
        <w:t>государственный экзамен</w:t>
      </w:r>
      <w:bookmarkEnd w:id="69"/>
    </w:p>
    <w:p w14:paraId="0E3B6EC1" w14:textId="77777777" w:rsidR="00505076" w:rsidRPr="00AD7A94" w:rsidRDefault="00505076" w:rsidP="00AD7A94">
      <w:pPr>
        <w:spacing w:after="0" w:line="240" w:lineRule="auto"/>
        <w:ind w:firstLine="567"/>
        <w:contextualSpacing/>
        <w:jc w:val="both"/>
        <w:rPr>
          <w:rFonts w:ascii="Times New Roman" w:hAnsi="Times New Roman"/>
          <w:b/>
          <w:sz w:val="20"/>
          <w:szCs w:val="20"/>
          <w:lang w:eastAsia="ru-RU"/>
        </w:rPr>
      </w:pPr>
      <w:r w:rsidRPr="00AD7A94">
        <w:rPr>
          <w:rFonts w:ascii="Times New Roman" w:hAnsi="Times New Roman"/>
          <w:b/>
          <w:sz w:val="20"/>
          <w:szCs w:val="20"/>
          <w:lang w:eastAsia="ru-RU"/>
        </w:rPr>
        <w:t xml:space="preserve">3.1. </w:t>
      </w:r>
      <w:r w:rsidRPr="00AD7A94">
        <w:rPr>
          <w:rFonts w:ascii="Times New Roman" w:hAnsi="Times New Roman"/>
          <w:b/>
          <w:bCs/>
          <w:kern w:val="32"/>
          <w:sz w:val="20"/>
          <w:szCs w:val="20"/>
          <w:lang w:eastAsia="ru-RU"/>
        </w:rPr>
        <w:t>Механизм формирования оценки за государственный экзамен для обучающихся очной и очно-заочной форм обучения</w:t>
      </w:r>
    </w:p>
    <w:p w14:paraId="1914AC72"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Оценка за государственный экзамен формируется из суммы баллов за выполнение всех заданий экзаменационного билета и выставляется в пятибалльной системе: «отлично», «хорошо», «удовлетворительно», «неудовлетворительно».</w:t>
      </w:r>
    </w:p>
    <w:p w14:paraId="49284C15"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Баллы в интервале 86-100 – отлично (высокий уровень)</w:t>
      </w:r>
    </w:p>
    <w:p w14:paraId="29FBA416"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Баллы в интервале 71-85 – хорошо (средний уровень)</w:t>
      </w:r>
    </w:p>
    <w:p w14:paraId="35D2AD65"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Баллы в интервале 56-70 – удовлетворительно (низкий уровень)</w:t>
      </w:r>
    </w:p>
    <w:p w14:paraId="6E52C784"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Баллы в интервале 0-55 – неудовлетворительно (ниже порогового уровня)</w:t>
      </w:r>
    </w:p>
    <w:p w14:paraId="78BD0C42" w14:textId="77777777" w:rsidR="00505076" w:rsidRPr="00AD7A94" w:rsidRDefault="00505076"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Если сформированность хотя бы одной компетенции оценивается ниже порогового уровня, оценка за государственный экзамен – «неудовлетворительно».</w:t>
      </w:r>
    </w:p>
    <w:p w14:paraId="078C432E" w14:textId="77777777" w:rsidR="00505076" w:rsidRPr="00AD7A94" w:rsidRDefault="00505076" w:rsidP="00AD7A94">
      <w:pPr>
        <w:spacing w:after="0" w:line="240" w:lineRule="auto"/>
        <w:ind w:firstLine="567"/>
        <w:jc w:val="both"/>
        <w:rPr>
          <w:rFonts w:ascii="Times New Roman" w:hAnsi="Times New Roman"/>
          <w:sz w:val="20"/>
          <w:szCs w:val="20"/>
          <w:lang w:eastAsia="ru-RU"/>
        </w:rPr>
      </w:pPr>
    </w:p>
    <w:p w14:paraId="2AF9F149" w14:textId="77777777" w:rsidR="00505076" w:rsidRPr="00AD7A94" w:rsidRDefault="00505076"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Оценка за государственный экзамен формируется следующим образом:</w:t>
      </w:r>
    </w:p>
    <w:p w14:paraId="51AA527D" w14:textId="77777777" w:rsidR="00505076" w:rsidRPr="00AD7A94" w:rsidRDefault="00505076" w:rsidP="00AD7A94">
      <w:pPr>
        <w:spacing w:after="0" w:line="240" w:lineRule="auto"/>
        <w:ind w:firstLine="567"/>
        <w:jc w:val="both"/>
        <w:rPr>
          <w:rFonts w:ascii="Times New Roman" w:hAnsi="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4098"/>
        <w:gridCol w:w="3379"/>
      </w:tblGrid>
      <w:tr w:rsidR="00505076" w:rsidRPr="00AD7A94" w14:paraId="6034F5D2" w14:textId="77777777" w:rsidTr="00B17193">
        <w:tc>
          <w:tcPr>
            <w:tcW w:w="2660" w:type="dxa"/>
            <w:shd w:val="clear" w:color="auto" w:fill="auto"/>
          </w:tcPr>
          <w:p w14:paraId="0E2B5E81" w14:textId="77777777" w:rsidR="00505076" w:rsidRPr="00AD7A94" w:rsidRDefault="00505076" w:rsidP="00AD7A94">
            <w:pPr>
              <w:spacing w:after="0" w:line="240" w:lineRule="auto"/>
              <w:jc w:val="center"/>
              <w:rPr>
                <w:rFonts w:ascii="Times New Roman" w:hAnsi="Times New Roman"/>
                <w:b/>
                <w:sz w:val="20"/>
                <w:szCs w:val="20"/>
                <w:lang w:eastAsia="ru-RU"/>
              </w:rPr>
            </w:pPr>
            <w:r w:rsidRPr="00AD7A94">
              <w:rPr>
                <w:rFonts w:ascii="Times New Roman" w:hAnsi="Times New Roman"/>
                <w:b/>
                <w:sz w:val="20"/>
                <w:szCs w:val="20"/>
                <w:lang w:eastAsia="ru-RU"/>
              </w:rPr>
              <w:t>Номер блока оценочных материалов</w:t>
            </w:r>
          </w:p>
        </w:tc>
        <w:tc>
          <w:tcPr>
            <w:tcW w:w="4098" w:type="dxa"/>
            <w:shd w:val="clear" w:color="auto" w:fill="auto"/>
          </w:tcPr>
          <w:p w14:paraId="30D52D37" w14:textId="77777777" w:rsidR="00505076" w:rsidRPr="00AD7A94" w:rsidRDefault="00505076" w:rsidP="00AD7A94">
            <w:pPr>
              <w:spacing w:after="0" w:line="240" w:lineRule="auto"/>
              <w:jc w:val="center"/>
              <w:rPr>
                <w:rFonts w:ascii="Times New Roman" w:hAnsi="Times New Roman"/>
                <w:b/>
                <w:sz w:val="20"/>
                <w:szCs w:val="20"/>
                <w:lang w:eastAsia="ru-RU"/>
              </w:rPr>
            </w:pPr>
            <w:r w:rsidRPr="00AD7A94">
              <w:rPr>
                <w:rFonts w:ascii="Times New Roman" w:hAnsi="Times New Roman"/>
                <w:b/>
                <w:sz w:val="20"/>
                <w:szCs w:val="20"/>
                <w:lang w:eastAsia="ru-RU"/>
              </w:rPr>
              <w:t>Тип оценочных материалов</w:t>
            </w:r>
          </w:p>
        </w:tc>
        <w:tc>
          <w:tcPr>
            <w:tcW w:w="3379" w:type="dxa"/>
            <w:shd w:val="clear" w:color="auto" w:fill="auto"/>
          </w:tcPr>
          <w:p w14:paraId="7D347337" w14:textId="77777777" w:rsidR="00505076" w:rsidRPr="00AD7A94" w:rsidRDefault="00505076" w:rsidP="00AD7A94">
            <w:pPr>
              <w:spacing w:after="0" w:line="240" w:lineRule="auto"/>
              <w:jc w:val="center"/>
              <w:rPr>
                <w:rFonts w:ascii="Times New Roman" w:hAnsi="Times New Roman"/>
                <w:b/>
                <w:sz w:val="20"/>
                <w:szCs w:val="20"/>
                <w:lang w:eastAsia="ru-RU"/>
              </w:rPr>
            </w:pPr>
            <w:r w:rsidRPr="00AD7A94">
              <w:rPr>
                <w:rFonts w:ascii="Times New Roman" w:hAnsi="Times New Roman"/>
                <w:b/>
                <w:sz w:val="20"/>
                <w:szCs w:val="20"/>
                <w:lang w:eastAsia="ru-RU"/>
              </w:rPr>
              <w:t>Максимальный балл</w:t>
            </w:r>
          </w:p>
        </w:tc>
      </w:tr>
      <w:tr w:rsidR="00505076" w:rsidRPr="00AD7A94" w14:paraId="5DE55CA5" w14:textId="77777777" w:rsidTr="00B17193">
        <w:tc>
          <w:tcPr>
            <w:tcW w:w="2660" w:type="dxa"/>
            <w:shd w:val="clear" w:color="auto" w:fill="auto"/>
          </w:tcPr>
          <w:p w14:paraId="6AC76868"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Блок 1</w:t>
            </w:r>
          </w:p>
        </w:tc>
        <w:tc>
          <w:tcPr>
            <w:tcW w:w="4098" w:type="dxa"/>
            <w:shd w:val="clear" w:color="auto" w:fill="auto"/>
          </w:tcPr>
          <w:p w14:paraId="7EFD45EE"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Тестовые задания</w:t>
            </w:r>
          </w:p>
        </w:tc>
        <w:tc>
          <w:tcPr>
            <w:tcW w:w="3379" w:type="dxa"/>
            <w:shd w:val="clear" w:color="auto" w:fill="auto"/>
          </w:tcPr>
          <w:p w14:paraId="5570A7E2" w14:textId="77777777" w:rsidR="00505076" w:rsidRPr="00AD7A94" w:rsidRDefault="00505076" w:rsidP="00AD7A94">
            <w:pPr>
              <w:spacing w:after="0" w:line="240" w:lineRule="auto"/>
              <w:jc w:val="center"/>
              <w:rPr>
                <w:rFonts w:ascii="Times New Roman" w:hAnsi="Times New Roman"/>
                <w:iCs/>
                <w:sz w:val="20"/>
                <w:szCs w:val="20"/>
                <w:lang w:eastAsia="ru-RU"/>
              </w:rPr>
            </w:pPr>
            <w:r w:rsidRPr="00AD7A94">
              <w:rPr>
                <w:rFonts w:ascii="Times New Roman" w:hAnsi="Times New Roman"/>
                <w:iCs/>
                <w:sz w:val="20"/>
                <w:szCs w:val="20"/>
                <w:lang w:eastAsia="ru-RU"/>
              </w:rPr>
              <w:t>35</w:t>
            </w:r>
          </w:p>
        </w:tc>
      </w:tr>
      <w:tr w:rsidR="00505076" w:rsidRPr="00AD7A94" w14:paraId="55426175" w14:textId="77777777" w:rsidTr="00B17193">
        <w:tc>
          <w:tcPr>
            <w:tcW w:w="2660" w:type="dxa"/>
            <w:shd w:val="clear" w:color="auto" w:fill="auto"/>
          </w:tcPr>
          <w:p w14:paraId="43201416"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Блок 2</w:t>
            </w:r>
          </w:p>
        </w:tc>
        <w:tc>
          <w:tcPr>
            <w:tcW w:w="4098" w:type="dxa"/>
            <w:shd w:val="clear" w:color="auto" w:fill="auto"/>
          </w:tcPr>
          <w:p w14:paraId="40AF6A48"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Задачи</w:t>
            </w:r>
          </w:p>
        </w:tc>
        <w:tc>
          <w:tcPr>
            <w:tcW w:w="3379" w:type="dxa"/>
            <w:shd w:val="clear" w:color="auto" w:fill="auto"/>
          </w:tcPr>
          <w:p w14:paraId="248D2147"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iCs/>
                <w:sz w:val="20"/>
                <w:szCs w:val="20"/>
                <w:lang w:eastAsia="ru-RU"/>
              </w:rPr>
              <w:t>15</w:t>
            </w:r>
          </w:p>
        </w:tc>
      </w:tr>
      <w:tr w:rsidR="00505076" w:rsidRPr="00AD7A94" w14:paraId="1D19CED9" w14:textId="77777777" w:rsidTr="00B17193">
        <w:tc>
          <w:tcPr>
            <w:tcW w:w="2660" w:type="dxa"/>
            <w:shd w:val="clear" w:color="auto" w:fill="auto"/>
          </w:tcPr>
          <w:p w14:paraId="6EA195F9"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Блок 3</w:t>
            </w:r>
          </w:p>
        </w:tc>
        <w:tc>
          <w:tcPr>
            <w:tcW w:w="4098" w:type="dxa"/>
            <w:shd w:val="clear" w:color="auto" w:fill="auto"/>
          </w:tcPr>
          <w:p w14:paraId="480374CE"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Кейс</w:t>
            </w:r>
          </w:p>
        </w:tc>
        <w:tc>
          <w:tcPr>
            <w:tcW w:w="3379" w:type="dxa"/>
            <w:shd w:val="clear" w:color="auto" w:fill="auto"/>
          </w:tcPr>
          <w:p w14:paraId="47A4ECB6"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iCs/>
                <w:sz w:val="20"/>
                <w:szCs w:val="20"/>
                <w:lang w:eastAsia="ru-RU"/>
              </w:rPr>
              <w:t>50</w:t>
            </w:r>
          </w:p>
        </w:tc>
      </w:tr>
      <w:tr w:rsidR="00505076" w:rsidRPr="00AD7A94" w14:paraId="214A1BE8" w14:textId="77777777" w:rsidTr="00B17193">
        <w:tc>
          <w:tcPr>
            <w:tcW w:w="6758" w:type="dxa"/>
            <w:gridSpan w:val="2"/>
            <w:shd w:val="clear" w:color="auto" w:fill="auto"/>
          </w:tcPr>
          <w:p w14:paraId="02210E50" w14:textId="77777777" w:rsidR="00505076" w:rsidRPr="00AD7A94" w:rsidRDefault="00505076" w:rsidP="00AD7A94">
            <w:pPr>
              <w:spacing w:after="0" w:line="240" w:lineRule="auto"/>
              <w:jc w:val="both"/>
              <w:rPr>
                <w:rFonts w:ascii="Times New Roman" w:hAnsi="Times New Roman"/>
                <w:sz w:val="20"/>
                <w:szCs w:val="20"/>
                <w:lang w:eastAsia="ru-RU"/>
              </w:rPr>
            </w:pPr>
            <w:r w:rsidRPr="00AD7A94">
              <w:rPr>
                <w:rFonts w:ascii="Times New Roman" w:hAnsi="Times New Roman"/>
                <w:sz w:val="20"/>
                <w:szCs w:val="20"/>
                <w:lang w:eastAsia="ru-RU"/>
              </w:rPr>
              <w:t>Итого</w:t>
            </w:r>
          </w:p>
        </w:tc>
        <w:tc>
          <w:tcPr>
            <w:tcW w:w="3379" w:type="dxa"/>
            <w:shd w:val="clear" w:color="auto" w:fill="auto"/>
          </w:tcPr>
          <w:p w14:paraId="492EBE5F"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100 баллов</w:t>
            </w:r>
          </w:p>
        </w:tc>
      </w:tr>
    </w:tbl>
    <w:p w14:paraId="331D5226"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p>
    <w:p w14:paraId="06E53E7F"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r w:rsidRPr="00AD7A94">
        <w:rPr>
          <w:rFonts w:ascii="Times New Roman" w:hAnsi="Times New Roman"/>
          <w:sz w:val="20"/>
          <w:szCs w:val="20"/>
          <w:lang w:eastAsia="ru-RU"/>
        </w:rPr>
        <w:t>По каждому обучающемуся составляется Оценочный лист по подготовке к сдаче и сдаче государственного экзамена по форме, предусмотренной в Приложении 2 к программе подготовки к сдаче и сдачи государственного экзамена. Оценочный лист является приложением к соответствующему Протоколу заседания ГЭК и хранится на кафедре.</w:t>
      </w:r>
    </w:p>
    <w:p w14:paraId="239B3494" w14:textId="77777777" w:rsidR="00505076" w:rsidRPr="00AD7A94" w:rsidRDefault="00505076" w:rsidP="00AD7A94">
      <w:pPr>
        <w:spacing w:after="0" w:line="240" w:lineRule="auto"/>
        <w:ind w:firstLine="567"/>
        <w:contextualSpacing/>
        <w:jc w:val="both"/>
        <w:rPr>
          <w:rFonts w:ascii="Times New Roman" w:hAnsi="Times New Roman"/>
          <w:sz w:val="20"/>
          <w:szCs w:val="20"/>
          <w:lang w:eastAsia="ru-RU"/>
        </w:rPr>
      </w:pPr>
    </w:p>
    <w:p w14:paraId="143CCC36" w14:textId="77777777" w:rsidR="00505076" w:rsidRPr="00AD7A94" w:rsidRDefault="00505076" w:rsidP="00AD7A94">
      <w:pPr>
        <w:pStyle w:val="1"/>
        <w:rPr>
          <w:sz w:val="20"/>
          <w:szCs w:val="20"/>
        </w:rPr>
      </w:pPr>
      <w:bookmarkStart w:id="71" w:name="_Toc36145911"/>
      <w:bookmarkStart w:id="72" w:name="_Toc36676589"/>
      <w:bookmarkEnd w:id="59"/>
      <w:bookmarkEnd w:id="60"/>
      <w:bookmarkEnd w:id="61"/>
      <w:r w:rsidRPr="00AD7A94">
        <w:rPr>
          <w:sz w:val="20"/>
          <w:szCs w:val="20"/>
        </w:rPr>
        <w:t>4. Оценочные средства, порядок их применения</w:t>
      </w:r>
      <w:bookmarkEnd w:id="71"/>
      <w:bookmarkEnd w:id="72"/>
    </w:p>
    <w:p w14:paraId="7B73012A" w14:textId="77777777" w:rsidR="00505076" w:rsidRPr="00AD7A94" w:rsidRDefault="00505076" w:rsidP="00AD7A94">
      <w:pPr>
        <w:spacing w:after="0" w:line="240" w:lineRule="auto"/>
        <w:jc w:val="center"/>
        <w:rPr>
          <w:rFonts w:ascii="Times New Roman" w:hAnsi="Times New Roman"/>
          <w:b/>
          <w:sz w:val="20"/>
          <w:szCs w:val="20"/>
        </w:rPr>
      </w:pPr>
    </w:p>
    <w:p w14:paraId="0600A864" w14:textId="77777777" w:rsidR="00505076" w:rsidRPr="00AD7A94" w:rsidRDefault="00505076" w:rsidP="00AD7A94">
      <w:pPr>
        <w:pStyle w:val="2"/>
        <w:rPr>
          <w:sz w:val="20"/>
          <w:szCs w:val="20"/>
        </w:rPr>
      </w:pPr>
      <w:bookmarkStart w:id="73" w:name="_Toc36145912"/>
      <w:bookmarkStart w:id="74" w:name="_Toc36676590"/>
      <w:r w:rsidRPr="00AD7A94">
        <w:rPr>
          <w:sz w:val="20"/>
          <w:szCs w:val="20"/>
        </w:rPr>
        <w:t xml:space="preserve">4.1. Блок 1. </w:t>
      </w:r>
      <w:bookmarkEnd w:id="73"/>
      <w:bookmarkEnd w:id="74"/>
      <w:r w:rsidRPr="00AD7A94">
        <w:rPr>
          <w:sz w:val="20"/>
          <w:szCs w:val="20"/>
        </w:rPr>
        <w:t>Тестовые задания</w:t>
      </w:r>
    </w:p>
    <w:p w14:paraId="6248A8D1" w14:textId="77777777" w:rsidR="00505076" w:rsidRPr="00AD7A94" w:rsidRDefault="00505076" w:rsidP="00AD7A94">
      <w:pPr>
        <w:pStyle w:val="3"/>
        <w:rPr>
          <w:sz w:val="20"/>
          <w:szCs w:val="20"/>
          <w:lang w:eastAsia="ru-RU"/>
        </w:rPr>
      </w:pPr>
      <w:bookmarkStart w:id="75" w:name="_Toc36145913"/>
      <w:bookmarkStart w:id="76" w:name="_Toc36676591"/>
      <w:r w:rsidRPr="00AD7A94">
        <w:rPr>
          <w:sz w:val="20"/>
          <w:szCs w:val="20"/>
          <w:lang w:eastAsia="ru-RU"/>
        </w:rPr>
        <w:t>4.1.1. Процедура оценивания</w:t>
      </w:r>
      <w:bookmarkEnd w:id="75"/>
      <w:bookmarkEnd w:id="76"/>
    </w:p>
    <w:p w14:paraId="18814560" w14:textId="77777777" w:rsidR="00505076" w:rsidRPr="00AD7A94" w:rsidRDefault="00505076" w:rsidP="00AD7A94">
      <w:pPr>
        <w:spacing w:after="0" w:line="240" w:lineRule="auto"/>
        <w:ind w:firstLine="568"/>
        <w:contextualSpacing/>
        <w:jc w:val="both"/>
        <w:rPr>
          <w:rFonts w:ascii="Times New Roman" w:hAnsi="Times New Roman"/>
          <w:sz w:val="20"/>
          <w:szCs w:val="20"/>
        </w:rPr>
      </w:pPr>
      <w:r w:rsidRPr="00AD7A94">
        <w:rPr>
          <w:rFonts w:ascii="Times New Roman" w:hAnsi="Times New Roman"/>
          <w:sz w:val="20"/>
          <w:szCs w:val="20"/>
          <w:lang w:eastAsia="ru-RU"/>
        </w:rPr>
        <w:t xml:space="preserve">Тестовые задания предназначены для оценивания образовательных результатов по направлению подготовки. </w:t>
      </w:r>
      <w:r w:rsidRPr="00AD7A94">
        <w:rPr>
          <w:rFonts w:ascii="Times New Roman" w:hAnsi="Times New Roman"/>
          <w:sz w:val="20"/>
          <w:szCs w:val="20"/>
        </w:rPr>
        <w:t xml:space="preserve">Для решения каждому обучающемуся предлагается 35 тестовых заданий. Все варианты тестовых заданий содержат одинаковый набор тестов по уровню сложности. На выполнение тестовых заданий отводится 60 минут. </w:t>
      </w:r>
    </w:p>
    <w:p w14:paraId="324F397C" w14:textId="33008263" w:rsidR="00505076" w:rsidRPr="00AD7A94" w:rsidRDefault="00505076" w:rsidP="00AD7A94">
      <w:pPr>
        <w:spacing w:after="0" w:line="240" w:lineRule="auto"/>
        <w:ind w:firstLine="568"/>
        <w:contextualSpacing/>
        <w:jc w:val="both"/>
        <w:rPr>
          <w:rFonts w:ascii="Times New Roman" w:hAnsi="Times New Roman"/>
          <w:sz w:val="20"/>
          <w:szCs w:val="20"/>
        </w:rPr>
      </w:pPr>
      <w:r w:rsidRPr="00AD7A94">
        <w:rPr>
          <w:rFonts w:ascii="Times New Roman" w:hAnsi="Times New Roman"/>
          <w:sz w:val="20"/>
          <w:szCs w:val="20"/>
        </w:rPr>
        <w:t xml:space="preserve">Решение тестовых заданий осуществляется </w:t>
      </w:r>
      <w:r w:rsidR="007C14F7">
        <w:rPr>
          <w:rFonts w:ascii="Times New Roman" w:hAnsi="Times New Roman"/>
          <w:sz w:val="20"/>
          <w:szCs w:val="20"/>
        </w:rPr>
        <w:t>на компьютерах</w:t>
      </w:r>
      <w:r w:rsidRPr="00AD7A94">
        <w:rPr>
          <w:rFonts w:ascii="Times New Roman" w:hAnsi="Times New Roman"/>
          <w:sz w:val="20"/>
          <w:szCs w:val="20"/>
        </w:rPr>
        <w:t>. В каждом из предложенных тестовых заданий обучающийся должен выбрать один правильный вариант ответа. Каждое правильно выполненное тестовое задание оценивается в 1 балл. Максимальная оценка за решение тестовых заданий – 35 баллов.</w:t>
      </w:r>
    </w:p>
    <w:p w14:paraId="245D1A13" w14:textId="77777777" w:rsidR="00505076" w:rsidRPr="00AD7A94" w:rsidRDefault="00505076" w:rsidP="00AD7A94">
      <w:pPr>
        <w:spacing w:after="0" w:line="240" w:lineRule="auto"/>
        <w:ind w:firstLine="568"/>
        <w:contextualSpacing/>
        <w:jc w:val="both"/>
        <w:rPr>
          <w:rFonts w:ascii="Times New Roman" w:hAnsi="Times New Roman"/>
          <w:i/>
          <w:sz w:val="20"/>
          <w:szCs w:val="20"/>
          <w:lang w:eastAsia="ru-RU"/>
        </w:rPr>
      </w:pPr>
    </w:p>
    <w:p w14:paraId="22BDFE15" w14:textId="77777777" w:rsidR="00505076" w:rsidRPr="00AD7A94" w:rsidRDefault="00505076" w:rsidP="00AD7A94">
      <w:pPr>
        <w:pStyle w:val="3"/>
        <w:rPr>
          <w:sz w:val="20"/>
          <w:szCs w:val="20"/>
          <w:lang w:eastAsia="ru-RU"/>
        </w:rPr>
      </w:pPr>
      <w:bookmarkStart w:id="77" w:name="_Toc36145914"/>
      <w:bookmarkStart w:id="78" w:name="_Toc36676592"/>
      <w:r w:rsidRPr="00AD7A94">
        <w:rPr>
          <w:sz w:val="20"/>
          <w:szCs w:val="20"/>
          <w:lang w:eastAsia="ru-RU"/>
        </w:rPr>
        <w:t>4.1.2. Содержание оценочных материалов</w:t>
      </w:r>
      <w:bookmarkEnd w:id="77"/>
      <w:bookmarkEnd w:id="78"/>
    </w:p>
    <w:p w14:paraId="6DC9216D" w14:textId="77777777" w:rsidR="00505076" w:rsidRPr="00AD7A94" w:rsidRDefault="00505076" w:rsidP="00AD7A94">
      <w:pPr>
        <w:spacing w:after="0" w:line="240" w:lineRule="auto"/>
        <w:ind w:left="708"/>
        <w:contextualSpacing/>
        <w:jc w:val="center"/>
        <w:rPr>
          <w:rFonts w:ascii="Times New Roman" w:hAnsi="Times New Roman"/>
          <w:b/>
          <w:i/>
          <w:sz w:val="20"/>
          <w:szCs w:val="20"/>
        </w:rPr>
      </w:pPr>
      <w:r w:rsidRPr="00AD7A94">
        <w:rPr>
          <w:rFonts w:ascii="Times New Roman" w:hAnsi="Times New Roman"/>
          <w:b/>
          <w:i/>
          <w:sz w:val="20"/>
          <w:szCs w:val="20"/>
        </w:rPr>
        <w:t>Пример тестового задания</w:t>
      </w:r>
    </w:p>
    <w:p w14:paraId="58143C78" w14:textId="77777777" w:rsidR="00505076" w:rsidRPr="00AD7A94" w:rsidRDefault="00505076" w:rsidP="00AD7A94">
      <w:pPr>
        <w:spacing w:after="0" w:line="240" w:lineRule="auto"/>
        <w:ind w:left="708"/>
        <w:contextualSpacing/>
        <w:jc w:val="both"/>
        <w:rPr>
          <w:rFonts w:ascii="Times New Roman" w:hAnsi="Times New Roman"/>
          <w:sz w:val="20"/>
          <w:szCs w:val="20"/>
        </w:rPr>
      </w:pPr>
      <w:r w:rsidRPr="00AD7A94">
        <w:rPr>
          <w:rFonts w:ascii="Times New Roman" w:hAnsi="Times New Roman"/>
          <w:sz w:val="20"/>
          <w:szCs w:val="20"/>
        </w:rPr>
        <w:t>1. Что происходит в экономике в долгосрочном периоде с объемом производства на</w:t>
      </w:r>
    </w:p>
    <w:p w14:paraId="1B60BAC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уровне потенциального при увеличении государственных расходов: </w:t>
      </w:r>
    </w:p>
    <w:p w14:paraId="68E9854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объем производства возрастает при неизменном уровне цен;</w:t>
      </w:r>
    </w:p>
    <w:p w14:paraId="61AB0F1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увеличивается общий уровень цен при неизменном объеме производства;</w:t>
      </w:r>
    </w:p>
    <w:p w14:paraId="7A6DFF4D"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объем производства не изменяется, общий уровень цен снижается;</w:t>
      </w:r>
    </w:p>
    <w:p w14:paraId="68E81E0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ни один из ответов не является верным.</w:t>
      </w:r>
    </w:p>
    <w:p w14:paraId="2BD54338" w14:textId="77777777" w:rsidR="00505076" w:rsidRPr="00AD7A94" w:rsidRDefault="00505076" w:rsidP="00AD7A94">
      <w:pPr>
        <w:spacing w:after="0" w:line="240" w:lineRule="auto"/>
        <w:ind w:firstLine="708"/>
        <w:contextualSpacing/>
        <w:jc w:val="both"/>
        <w:rPr>
          <w:rFonts w:ascii="Times New Roman" w:hAnsi="Times New Roman"/>
          <w:sz w:val="20"/>
          <w:szCs w:val="20"/>
          <w:u w:val="single"/>
        </w:rPr>
      </w:pPr>
      <w:r w:rsidRPr="00AD7A94">
        <w:rPr>
          <w:rFonts w:ascii="Times New Roman" w:hAnsi="Times New Roman"/>
          <w:sz w:val="20"/>
          <w:szCs w:val="20"/>
        </w:rPr>
        <w:t xml:space="preserve">2. Если объем располагаемого дохода уменьшается, то при прочих равных условиях: </w:t>
      </w:r>
    </w:p>
    <w:p w14:paraId="2F80902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растут и потребительские расходы, и сбережения;</w:t>
      </w:r>
    </w:p>
    <w:p w14:paraId="7227666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потребительские расходы растут, а сбережения сокращаются;</w:t>
      </w:r>
    </w:p>
    <w:p w14:paraId="6C90AB1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потребительские расходы сокращаются, а сбережения растут;</w:t>
      </w:r>
    </w:p>
    <w:p w14:paraId="0500E016"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сокращаются и потребительские расходы, и сбережения.</w:t>
      </w:r>
    </w:p>
    <w:p w14:paraId="0DA1652A"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 xml:space="preserve">3. По итогам прошлого года организация получила убыток 70 000 руб. За налоговый период получена прибыль, которая по налоговому учету составила 100 000 руб. Убыток прошлого года: </w:t>
      </w:r>
    </w:p>
    <w:p w14:paraId="03B2C671"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уменьшит налоговую базу прибыли на сумму 70 000 руб.;</w:t>
      </w:r>
    </w:p>
    <w:p w14:paraId="7C7389C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уменьшит налоговую базу прибыли на сумму 30 000 руб.; </w:t>
      </w:r>
    </w:p>
    <w:p w14:paraId="7779A85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уменьшит налоговую базу прибыли на сумму 25 000 руб.;</w:t>
      </w:r>
    </w:p>
    <w:p w14:paraId="113C77B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не уменьшит налоговую базу прибыли налогового периода.</w:t>
      </w:r>
    </w:p>
    <w:p w14:paraId="57C95410"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4. В отчетном году в бюджет муниципального образования поступили: налоги на имущество – 5,8 млрд. руб., штрафы - 0,8 млрд. руб., государственная пошлина – 0,2 млрд. руб., доходы от продажи имущества, находящегося в муниципальной собственности – 0,4 млрд. руб., субсидии – 1,2 млрд. руб., субвенции – 5,4 млрд. руб., дотации -  3,2 млрд. руб., средства от размещения муниципальных облигаций – 1 млрд. руб. Сумма неналоговых доходов бюджета составила:</w:t>
      </w:r>
    </w:p>
    <w:p w14:paraId="61AAC692"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lastRenderedPageBreak/>
        <w:t>а) 1,2 млрд. руб.;</w:t>
      </w:r>
    </w:p>
    <w:p w14:paraId="6F90CA4B"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б) 11 млрд. руб.;</w:t>
      </w:r>
    </w:p>
    <w:p w14:paraId="20AD97BC"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в) 13,9 млрд. руб.;</w:t>
      </w:r>
    </w:p>
    <w:p w14:paraId="3EA2BDC5"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 xml:space="preserve">г) 2, 4 млрд. руб. </w:t>
      </w:r>
    </w:p>
    <w:p w14:paraId="04570A6F" w14:textId="77777777" w:rsidR="00505076" w:rsidRPr="00AD7A94" w:rsidRDefault="00505076" w:rsidP="00AD7A94">
      <w:pPr>
        <w:spacing w:after="0" w:line="240" w:lineRule="auto"/>
        <w:ind w:firstLine="708"/>
        <w:contextualSpacing/>
        <w:jc w:val="both"/>
        <w:rPr>
          <w:rFonts w:ascii="Times New Roman" w:hAnsi="Times New Roman"/>
          <w:sz w:val="20"/>
          <w:szCs w:val="20"/>
          <w:u w:val="single"/>
        </w:rPr>
      </w:pPr>
      <w:r w:rsidRPr="00AD7A94">
        <w:rPr>
          <w:rFonts w:ascii="Times New Roman" w:hAnsi="Times New Roman"/>
          <w:sz w:val="20"/>
          <w:szCs w:val="20"/>
        </w:rPr>
        <w:t>5. Вы исходите из предположения, что, если ваша фирма снизит свою цену, конкуренты соответственно снизят свои цены, но если вы повысите ее, ни одна фирма не последует вашему примеру. Это означает, что ваша фирма:</w:t>
      </w:r>
    </w:p>
    <w:p w14:paraId="1A37EBF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сталкивается с конкуренцией «не на жизнь, а на смерть»;</w:t>
      </w:r>
    </w:p>
    <w:p w14:paraId="6E64199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имеет «ломаную» кривую спроса;</w:t>
      </w:r>
    </w:p>
    <w:p w14:paraId="11361B1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является ценовым лидером на олигополистическом рынке;</w:t>
      </w:r>
    </w:p>
    <w:p w14:paraId="63BABAA4"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наиболее эффективная в отрасли;</w:t>
      </w:r>
    </w:p>
    <w:p w14:paraId="0D970BA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д) одна из конкурентных фирм в отрасли.</w:t>
      </w:r>
    </w:p>
    <w:p w14:paraId="76A60876"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6. К циклическим видам спорта не относится:</w:t>
      </w:r>
      <w:r w:rsidRPr="00AD7A94">
        <w:rPr>
          <w:rFonts w:ascii="Times New Roman" w:hAnsi="Times New Roman"/>
          <w:b/>
          <w:i/>
          <w:sz w:val="20"/>
          <w:szCs w:val="20"/>
        </w:rPr>
        <w:t xml:space="preserve"> </w:t>
      </w:r>
    </w:p>
    <w:p w14:paraId="5A9F831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баскетбол;</w:t>
      </w:r>
    </w:p>
    <w:p w14:paraId="3473E1B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спортивная ходьба;</w:t>
      </w:r>
    </w:p>
    <w:p w14:paraId="5CA8033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плавание;</w:t>
      </w:r>
    </w:p>
    <w:p w14:paraId="348F98D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фехтование.</w:t>
      </w:r>
    </w:p>
    <w:p w14:paraId="03E642E0"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7. Стретчинг - это упражнения:</w:t>
      </w:r>
    </w:p>
    <w:p w14:paraId="33A040A6"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направленные на развитие и совершенствование ловкости;</w:t>
      </w:r>
    </w:p>
    <w:p w14:paraId="25DCFFC4"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направленные на совершенствование гибкости и развитие подвижности в суставах;</w:t>
      </w:r>
    </w:p>
    <w:p w14:paraId="2A4CC56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направленные на развитие и совершенствование силовых качеств.</w:t>
      </w:r>
    </w:p>
    <w:p w14:paraId="5E3E4AB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ab/>
        <w:t xml:space="preserve">8.Вид спорта, не входящий в программу современного пятиборья - это: </w:t>
      </w:r>
    </w:p>
    <w:p w14:paraId="16C5858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стрельба;</w:t>
      </w:r>
    </w:p>
    <w:p w14:paraId="32A0829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фехтование;</w:t>
      </w:r>
    </w:p>
    <w:p w14:paraId="52BE4F3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гимнастика;</w:t>
      </w:r>
    </w:p>
    <w:p w14:paraId="69F2D171"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верховая езда.</w:t>
      </w:r>
    </w:p>
    <w:p w14:paraId="2359C6AD"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ab/>
        <w:t>9. Процесс развития двигательных качеств и приобретения двигательных навыков – это:</w:t>
      </w:r>
    </w:p>
    <w:p w14:paraId="4627A08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физическое развитие;</w:t>
      </w:r>
    </w:p>
    <w:p w14:paraId="7946586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физическое воспитание;</w:t>
      </w:r>
    </w:p>
    <w:p w14:paraId="1ABA167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физическая культура;</w:t>
      </w:r>
    </w:p>
    <w:p w14:paraId="6FFCFC7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комплекс физических упражнений.</w:t>
      </w:r>
    </w:p>
    <w:p w14:paraId="576F5420"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10. Усилия, затрачиваемые человеком при беге, занятиях аэробикой, плаванием на дистанцию, езде на велосипеде в гору, сопровождающиеся сжиганием 7 ккал/мин., соответствуют:</w:t>
      </w:r>
    </w:p>
    <w:p w14:paraId="64FB2E4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умеренной физической активности;</w:t>
      </w:r>
    </w:p>
    <w:p w14:paraId="132A83A1"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интенсивной физической активности;</w:t>
      </w:r>
    </w:p>
    <w:p w14:paraId="61086F4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чрезмерной физической активности;</w:t>
      </w:r>
    </w:p>
    <w:p w14:paraId="1BA30FE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регулярной физической активности.</w:t>
      </w:r>
    </w:p>
    <w:p w14:paraId="59A5E177"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11.Способы остановки венозного кровотечения:</w:t>
      </w:r>
    </w:p>
    <w:p w14:paraId="4BC7762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а) наложение жгута; </w:t>
      </w:r>
    </w:p>
    <w:p w14:paraId="3E0DCEC1"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наложение давящей повязки; </w:t>
      </w:r>
    </w:p>
    <w:p w14:paraId="32C1883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в) придать конечности возвышенное положение; </w:t>
      </w:r>
    </w:p>
    <w:p w14:paraId="4594B35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только хирургическим путем.</w:t>
      </w:r>
    </w:p>
    <w:p w14:paraId="74B05A34"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12.Установите последовательность оказания первой доврачебной помощи при открытом повреждении органов брюшной полости: 1) холод на живот; 2) ввести обезболивающее; 3) наложить асептическую повязку на живот; 4) эвакуировать в больницу «лежа на спине» с валиком под коленями:</w:t>
      </w:r>
    </w:p>
    <w:p w14:paraId="2C81820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2, 3, 1, 4;</w:t>
      </w:r>
    </w:p>
    <w:p w14:paraId="7F668AED"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3, 1, 2, 4;</w:t>
      </w:r>
    </w:p>
    <w:p w14:paraId="1BECA96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1, 2, 3, 4;</w:t>
      </w:r>
    </w:p>
    <w:p w14:paraId="612A845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3, 1, 2, 4.</w:t>
      </w:r>
    </w:p>
    <w:p w14:paraId="3723EDD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ab/>
        <w:t xml:space="preserve">13. Первая помощь при отравлении угарным газом: </w:t>
      </w:r>
    </w:p>
    <w:p w14:paraId="78687B6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а) вынести пострадавшего на свежий воздух; </w:t>
      </w:r>
    </w:p>
    <w:p w14:paraId="5B538CB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выпить 0,5 стакана раствора активированного угля; </w:t>
      </w:r>
    </w:p>
    <w:p w14:paraId="2F492D7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в) принять сердечные препараты; </w:t>
      </w:r>
    </w:p>
    <w:p w14:paraId="25619C1A"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освободить пострадавшего от стягивающей одежды.</w:t>
      </w:r>
    </w:p>
    <w:p w14:paraId="2CAE469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ab/>
        <w:t xml:space="preserve">14. Одним из основных способов защиты населения от опасностей, возникающих при ведении военных действий и чрезвычайных ситуациях природного и техногенного характера, является: </w:t>
      </w:r>
    </w:p>
    <w:p w14:paraId="34D6209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а) миграция; </w:t>
      </w:r>
    </w:p>
    <w:p w14:paraId="15ABFFC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эвакуация; </w:t>
      </w:r>
    </w:p>
    <w:p w14:paraId="027FD8AD"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в) рассредоточение; </w:t>
      </w:r>
    </w:p>
    <w:p w14:paraId="7DA8097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передислокация.</w:t>
      </w:r>
    </w:p>
    <w:p w14:paraId="3280D36F"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15. Система режимных мероприятий, направленных на полную изоляцию очага бактериологического поражения с находящимися на его территории людьми и животными от окружающего населения и ликвидацию заболеваний в самом очаге, - это:</w:t>
      </w:r>
    </w:p>
    <w:p w14:paraId="133C1DC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lastRenderedPageBreak/>
        <w:t xml:space="preserve">а) обсервация; </w:t>
      </w:r>
    </w:p>
    <w:p w14:paraId="044EDD3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дезинфекция; </w:t>
      </w:r>
    </w:p>
    <w:p w14:paraId="608A62B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в) карантин; </w:t>
      </w:r>
    </w:p>
    <w:p w14:paraId="37FA2CD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г) </w:t>
      </w:r>
      <w:proofErr w:type="spellStart"/>
      <w:r w:rsidRPr="00AD7A94">
        <w:rPr>
          <w:rFonts w:ascii="Times New Roman" w:hAnsi="Times New Roman"/>
          <w:sz w:val="20"/>
          <w:szCs w:val="20"/>
        </w:rPr>
        <w:t>дезинтоксикация</w:t>
      </w:r>
      <w:proofErr w:type="spellEnd"/>
      <w:r w:rsidRPr="00AD7A94">
        <w:rPr>
          <w:rFonts w:ascii="Times New Roman" w:hAnsi="Times New Roman"/>
          <w:sz w:val="20"/>
          <w:szCs w:val="20"/>
        </w:rPr>
        <w:t>.</w:t>
      </w:r>
    </w:p>
    <w:p w14:paraId="1396576C" w14:textId="77777777" w:rsidR="00505076" w:rsidRPr="00AD7A94" w:rsidRDefault="00505076" w:rsidP="00AD7A94">
      <w:pPr>
        <w:spacing w:after="0" w:line="240" w:lineRule="auto"/>
        <w:contextualSpacing/>
        <w:jc w:val="both"/>
        <w:rPr>
          <w:rFonts w:ascii="Times New Roman" w:hAnsi="Times New Roman"/>
          <w:sz w:val="20"/>
          <w:szCs w:val="20"/>
          <w:u w:val="single"/>
        </w:rPr>
      </w:pPr>
      <w:r w:rsidRPr="00AD7A94">
        <w:rPr>
          <w:rFonts w:ascii="Times New Roman" w:hAnsi="Times New Roman"/>
          <w:sz w:val="20"/>
          <w:szCs w:val="20"/>
        </w:rPr>
        <w:tab/>
        <w:t>16. Имеются три варианта вложения 550 млн. руб. в производство автомобилей, радиоприемников и сахара с прибылью соответственно 200, 400 и 300 млн. руб. в год. Кроме того, можно вложить средства в абсолютно надежные государственные облигации под 10% годовых. Определите, какова экономическая прибыль наиболее выгодного производства:</w:t>
      </w:r>
    </w:p>
    <w:p w14:paraId="09A489A1"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500 млн. руб.;</w:t>
      </w:r>
    </w:p>
    <w:p w14:paraId="08408C3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400 млн. руб.;</w:t>
      </w:r>
    </w:p>
    <w:p w14:paraId="2F506364"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100 млн. руб.;</w:t>
      </w:r>
    </w:p>
    <w:p w14:paraId="3A01B06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350 млн. руб.</w:t>
      </w:r>
    </w:p>
    <w:p w14:paraId="6DD8EDF4" w14:textId="77777777" w:rsidR="00505076" w:rsidRPr="00AD7A94" w:rsidRDefault="00505076" w:rsidP="00AD7A94">
      <w:pPr>
        <w:spacing w:after="0" w:line="240" w:lineRule="auto"/>
        <w:ind w:firstLine="708"/>
        <w:contextualSpacing/>
        <w:jc w:val="both"/>
        <w:rPr>
          <w:rFonts w:ascii="Times New Roman" w:hAnsi="Times New Roman"/>
          <w:sz w:val="20"/>
          <w:szCs w:val="20"/>
          <w:u w:val="single"/>
        </w:rPr>
      </w:pPr>
      <w:r w:rsidRPr="00AD7A94">
        <w:rPr>
          <w:rFonts w:ascii="Times New Roman" w:hAnsi="Times New Roman"/>
          <w:sz w:val="20"/>
          <w:szCs w:val="20"/>
        </w:rPr>
        <w:t>17. Процентная ставка в стране составляет 20%, инвестору предлагают вложить 100 тыс. руб. сроком на два года. Какую минимальную прибыль ему надо обещать, чтобы он согласился?</w:t>
      </w:r>
    </w:p>
    <w:p w14:paraId="362D8C9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44 тыс. руб.;</w:t>
      </w:r>
    </w:p>
    <w:p w14:paraId="0C7887A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12 тыс. руб.; </w:t>
      </w:r>
    </w:p>
    <w:p w14:paraId="06F8EDF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24 тыс. руб.;</w:t>
      </w:r>
    </w:p>
    <w:p w14:paraId="16CE87A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36 тыс. руб.</w:t>
      </w:r>
    </w:p>
    <w:p w14:paraId="0C361657"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 xml:space="preserve">18. Известно, что товар Х приобретается всего двумя потребителями, и при этом спрос первого потребителя описывается функцией q1 = 90- Р, а спрос второго потребителя - функцией q2 = 240 - 2Р. Значение цены при величине рыночного спроса, равной 72, составляет: </w:t>
      </w:r>
    </w:p>
    <w:p w14:paraId="1203BBD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86;</w:t>
      </w:r>
    </w:p>
    <w:p w14:paraId="3449A50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96;</w:t>
      </w:r>
    </w:p>
    <w:p w14:paraId="084C1446"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38;</w:t>
      </w:r>
    </w:p>
    <w:p w14:paraId="69B26D0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89.</w:t>
      </w:r>
    </w:p>
    <w:p w14:paraId="7D0DE787" w14:textId="77777777" w:rsidR="00505076" w:rsidRPr="00AD7A94" w:rsidRDefault="00505076" w:rsidP="00AD7A94">
      <w:pPr>
        <w:spacing w:after="0" w:line="240" w:lineRule="auto"/>
        <w:ind w:firstLine="708"/>
        <w:contextualSpacing/>
        <w:jc w:val="both"/>
        <w:rPr>
          <w:rFonts w:ascii="Times New Roman" w:hAnsi="Times New Roman"/>
          <w:sz w:val="20"/>
          <w:szCs w:val="20"/>
          <w:u w:val="single"/>
        </w:rPr>
      </w:pPr>
      <w:r w:rsidRPr="00AD7A94">
        <w:rPr>
          <w:rFonts w:ascii="Times New Roman" w:hAnsi="Times New Roman"/>
          <w:sz w:val="20"/>
          <w:szCs w:val="20"/>
        </w:rPr>
        <w:t>19. Ставка процента выросла с 8 до 10%. Держатель бессрочной ценной бумаги, которая приносит ему годовой доход в 100 долл., постоянно будет иметь:</w:t>
      </w:r>
      <w:r w:rsidRPr="00AD7A94">
        <w:rPr>
          <w:rFonts w:ascii="Times New Roman" w:hAnsi="Times New Roman"/>
          <w:sz w:val="20"/>
          <w:szCs w:val="20"/>
          <w:u w:val="single"/>
        </w:rPr>
        <w:t xml:space="preserve"> </w:t>
      </w:r>
    </w:p>
    <w:p w14:paraId="1978308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потери капитала в 50 долл.;</w:t>
      </w:r>
    </w:p>
    <w:p w14:paraId="32E9DED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доход от прироста капитала в 50 долл.;</w:t>
      </w:r>
    </w:p>
    <w:p w14:paraId="5116C25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потери капитала в 250 долл.;</w:t>
      </w:r>
    </w:p>
    <w:p w14:paraId="712B1E9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доход от прироста капитала в 250 долл.</w:t>
      </w:r>
    </w:p>
    <w:p w14:paraId="1E4222B0" w14:textId="77777777" w:rsidR="00505076" w:rsidRPr="00AD7A94" w:rsidRDefault="00505076" w:rsidP="00AD7A94">
      <w:pPr>
        <w:spacing w:after="0" w:line="240" w:lineRule="auto"/>
        <w:ind w:firstLine="708"/>
        <w:contextualSpacing/>
        <w:jc w:val="both"/>
        <w:rPr>
          <w:rFonts w:ascii="Times New Roman" w:hAnsi="Times New Roman"/>
          <w:sz w:val="20"/>
          <w:szCs w:val="20"/>
          <w:u w:val="single"/>
        </w:rPr>
      </w:pPr>
      <w:r w:rsidRPr="00AD7A94">
        <w:rPr>
          <w:rFonts w:ascii="Times New Roman" w:hAnsi="Times New Roman"/>
          <w:sz w:val="20"/>
          <w:szCs w:val="20"/>
        </w:rPr>
        <w:t xml:space="preserve">20. Предположим, национальное производство включает два товара: Х и У. Х - потребительский товар, У – инвестиционный товар. В текущем году было произведено 200 единиц товара Х по цене 2 доллара за единицу и 10 единиц товара У по цене 4 доллара за единицу. К концу текущего года 6 используемых единиц инвестиционного товара должны быть заменены новыми. Рассчитайте чистый валовой продукт. </w:t>
      </w:r>
    </w:p>
    <w:p w14:paraId="6A396F8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400;</w:t>
      </w:r>
    </w:p>
    <w:p w14:paraId="3877C98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440;</w:t>
      </w:r>
    </w:p>
    <w:p w14:paraId="667C4C0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416.</w:t>
      </w:r>
    </w:p>
    <w:p w14:paraId="497DF459"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21. Эконометрическая модель описывает:</w:t>
      </w:r>
    </w:p>
    <w:p w14:paraId="0013D69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стохастические связи между переменными;</w:t>
      </w:r>
    </w:p>
    <w:p w14:paraId="141B698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функциональные связи между переменными;</w:t>
      </w:r>
    </w:p>
    <w:p w14:paraId="7AABDBE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набор цифровых данных;</w:t>
      </w:r>
    </w:p>
    <w:p w14:paraId="2E20D49B" w14:textId="77777777" w:rsidR="00505076" w:rsidRPr="00AD7A94" w:rsidRDefault="00505076" w:rsidP="00AD7A94">
      <w:pPr>
        <w:spacing w:after="0" w:line="240" w:lineRule="auto"/>
        <w:contextualSpacing/>
        <w:jc w:val="both"/>
        <w:rPr>
          <w:rFonts w:ascii="Times New Roman" w:hAnsi="Times New Roman"/>
          <w:b/>
          <w:sz w:val="20"/>
          <w:szCs w:val="20"/>
        </w:rPr>
      </w:pPr>
      <w:r w:rsidRPr="00AD7A94">
        <w:rPr>
          <w:rFonts w:ascii="Times New Roman" w:hAnsi="Times New Roman"/>
          <w:sz w:val="20"/>
          <w:szCs w:val="20"/>
        </w:rPr>
        <w:t>г) состав переменных.</w:t>
      </w:r>
    </w:p>
    <w:p w14:paraId="3C8906EA" w14:textId="77777777" w:rsidR="00505076" w:rsidRPr="00AD7A94" w:rsidRDefault="00505076" w:rsidP="00AD7A94">
      <w:pPr>
        <w:spacing w:after="0" w:line="240" w:lineRule="auto"/>
        <w:ind w:left="708"/>
        <w:contextualSpacing/>
        <w:jc w:val="both"/>
        <w:rPr>
          <w:rFonts w:ascii="Times New Roman" w:hAnsi="Times New Roman"/>
          <w:sz w:val="20"/>
          <w:szCs w:val="20"/>
        </w:rPr>
      </w:pPr>
      <w:r w:rsidRPr="00AD7A94">
        <w:rPr>
          <w:rFonts w:ascii="Times New Roman" w:hAnsi="Times New Roman"/>
          <w:sz w:val="20"/>
          <w:szCs w:val="20"/>
        </w:rPr>
        <w:t xml:space="preserve">22. </w:t>
      </w:r>
      <w:proofErr w:type="spellStart"/>
      <w:r w:rsidRPr="00AD7A94">
        <w:rPr>
          <w:rFonts w:ascii="Times New Roman" w:hAnsi="Times New Roman"/>
          <w:sz w:val="20"/>
          <w:szCs w:val="20"/>
        </w:rPr>
        <w:t>Несмещенность</w:t>
      </w:r>
      <w:proofErr w:type="spellEnd"/>
      <w:r w:rsidRPr="00AD7A94">
        <w:rPr>
          <w:rFonts w:ascii="Times New Roman" w:hAnsi="Times New Roman"/>
          <w:sz w:val="20"/>
          <w:szCs w:val="20"/>
        </w:rPr>
        <w:t xml:space="preserve"> оценок параметров регрессии означает, что:</w:t>
      </w:r>
    </w:p>
    <w:p w14:paraId="6FDB193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математическое ожидание остатков равно нулю;</w:t>
      </w:r>
    </w:p>
    <w:p w14:paraId="43636DD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дисперсия остатков минимальна;</w:t>
      </w:r>
    </w:p>
    <w:p w14:paraId="587A55C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точность оценок выборки увеличивается с увеличением объема выборки;</w:t>
      </w:r>
    </w:p>
    <w:p w14:paraId="6839B0B9" w14:textId="77777777" w:rsidR="00505076" w:rsidRPr="00AD7A94" w:rsidRDefault="00505076" w:rsidP="00AD7A94">
      <w:pPr>
        <w:spacing w:after="0" w:line="240" w:lineRule="auto"/>
        <w:contextualSpacing/>
        <w:jc w:val="both"/>
        <w:rPr>
          <w:rFonts w:ascii="Times New Roman" w:hAnsi="Times New Roman"/>
          <w:sz w:val="20"/>
          <w:szCs w:val="20"/>
          <w:vertAlign w:val="subscript"/>
        </w:rPr>
      </w:pPr>
      <w:r w:rsidRPr="00AD7A94">
        <w:rPr>
          <w:rFonts w:ascii="Times New Roman" w:hAnsi="Times New Roman"/>
          <w:sz w:val="20"/>
          <w:szCs w:val="20"/>
        </w:rPr>
        <w:t xml:space="preserve">г) дисперсия остатков не зависит от величины </w:t>
      </w:r>
      <w:proofErr w:type="spellStart"/>
      <w:r w:rsidRPr="00AD7A94">
        <w:rPr>
          <w:rFonts w:ascii="Times New Roman" w:hAnsi="Times New Roman"/>
          <w:sz w:val="20"/>
          <w:szCs w:val="20"/>
        </w:rPr>
        <w:t>x</w:t>
      </w:r>
      <w:r w:rsidRPr="00AD7A94">
        <w:rPr>
          <w:rFonts w:ascii="Times New Roman" w:hAnsi="Times New Roman"/>
          <w:sz w:val="20"/>
          <w:szCs w:val="20"/>
          <w:vertAlign w:val="subscript"/>
        </w:rPr>
        <w:t>i</w:t>
      </w:r>
      <w:proofErr w:type="spellEnd"/>
    </w:p>
    <w:p w14:paraId="083D8599"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 xml:space="preserve">23. Построена эконометрическая модель для зависимости прибыли от реализации единицы продукции (руб., y) от величины оборотных средств предприятия (тыс. руб., х): y=10,75+3,1x+e.  Следовательно, средний размер прибыли от реализации, не зависящий от объема оборотных средств предприятия, составляет … рубля. </w:t>
      </w:r>
    </w:p>
    <w:p w14:paraId="3B3AF0A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10,75;</w:t>
      </w:r>
    </w:p>
    <w:p w14:paraId="5F2E5D94"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3,1;</w:t>
      </w:r>
    </w:p>
    <w:p w14:paraId="10C8D1B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13,85;</w:t>
      </w:r>
    </w:p>
    <w:p w14:paraId="0322BA0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7,65.</w:t>
      </w:r>
    </w:p>
    <w:p w14:paraId="6647F9EE"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24. Эконометрическая модель представляет собой парную линейную регрессию, коэффициент корреляции факторного и результативного признака равен 0,9.</w:t>
      </w:r>
      <w:r w:rsidR="00B17193" w:rsidRPr="00AD7A94">
        <w:rPr>
          <w:rFonts w:ascii="Times New Roman" w:hAnsi="Times New Roman"/>
          <w:sz w:val="20"/>
          <w:szCs w:val="20"/>
        </w:rPr>
        <w:t xml:space="preserve"> </w:t>
      </w:r>
      <w:r w:rsidRPr="00AD7A94">
        <w:rPr>
          <w:rFonts w:ascii="Times New Roman" w:hAnsi="Times New Roman"/>
          <w:sz w:val="20"/>
          <w:szCs w:val="20"/>
        </w:rPr>
        <w:t>Тогда коэффициент детерминации рассматриваемой модели равен:</w:t>
      </w:r>
    </w:p>
    <w:p w14:paraId="724C19AB"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0,81;</w:t>
      </w:r>
    </w:p>
    <w:p w14:paraId="6C81AFC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-0,9;</w:t>
      </w:r>
    </w:p>
    <w:p w14:paraId="46414C7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0,1;</w:t>
      </w:r>
    </w:p>
    <w:p w14:paraId="521F7614"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0,99.</w:t>
      </w:r>
    </w:p>
    <w:p w14:paraId="1C01B8FB"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25. Из пары коллинеарных факторов в эконометрическую модель включается тот фактор, который:</w:t>
      </w:r>
    </w:p>
    <w:p w14:paraId="0922354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lastRenderedPageBreak/>
        <w:t>а) при достаточно тесной связи с результатом имеет меньшую связь с другими факторами;</w:t>
      </w:r>
    </w:p>
    <w:p w14:paraId="00619758"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при отсутствии связи с результатом имеет меньшую связь с другими факторами;</w:t>
      </w:r>
    </w:p>
    <w:p w14:paraId="3AF7BC3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при достаточно тесной связи с результатом имеет наибольшую связь с другими факторами;</w:t>
      </w:r>
    </w:p>
    <w:p w14:paraId="4CFBB0F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при отсутствии связи с результатом имеет максимальную связь с другими факторами.</w:t>
      </w:r>
    </w:p>
    <w:p w14:paraId="6EC0E40C"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t xml:space="preserve">26. Организация осуществила следующие расходы: материалы, используемые в производстве готовой продукции – 300 т. руб.; оплата услуг электроэнергии 100 т. руб.; премии и надбавки к заработной плате работников – 200 т. руб.; ремонт оборудования – 400 т. руб.; расходы на юридические и информационные услуги – 200 т. руб.; расходы на публикацию бухгалтерской отчетности – 50 т. руб.; взнос в уставный капитал другой организации – 40 т. руб. Расходы для целей исчисления налога на прибыль составят: </w:t>
      </w:r>
    </w:p>
    <w:p w14:paraId="78F984E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1 250 тыс. руб.;</w:t>
      </w:r>
    </w:p>
    <w:p w14:paraId="176CD5DC"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750 тыс. руб.;</w:t>
      </w:r>
    </w:p>
    <w:p w14:paraId="45550C1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1480 тыс. руб.;</w:t>
      </w:r>
    </w:p>
    <w:p w14:paraId="6ABDF73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300 тыс. руб.</w:t>
      </w:r>
    </w:p>
    <w:p w14:paraId="14C2EF66"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 xml:space="preserve">27. АО «Альфа» принадлежит 500 акций АО «Омега», которые были приобретены по номинальной стоимости на общую сумму 5 000 руб. и учтены на счете 58 как финансовые вложения, по которым не определяется их текущая рыночная стоимость. По этим акциям в конце отчетного года был создан резерв под обесценение финансовых вложений на сумму 500 руб. (59 счет). Какую сумму АО «Альфа» отразит в бухгалтерском балансе по статье «Финансовые вложения» на 31 декабря отчетного года? </w:t>
      </w:r>
    </w:p>
    <w:p w14:paraId="1566E8C9"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5000 рублей;</w:t>
      </w:r>
    </w:p>
    <w:p w14:paraId="27FD1A7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4500 рублей;</w:t>
      </w:r>
    </w:p>
    <w:p w14:paraId="33EE4BC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3500 рублей;</w:t>
      </w:r>
    </w:p>
    <w:p w14:paraId="57DF1D96"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5500 рублей.</w:t>
      </w:r>
    </w:p>
    <w:p w14:paraId="257EF815"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 xml:space="preserve">28. Предприятие приобретает оборудование за 500 000 рублей. Оборудование поступило, но счета не оплачены. Как это отразится на имущественном состоянии предприятия?  </w:t>
      </w:r>
    </w:p>
    <w:p w14:paraId="13000962"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увеличатся внеоборотные активы и увеличится добавочный капитал;</w:t>
      </w:r>
    </w:p>
    <w:p w14:paraId="0374C09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увеличатся оборотные активы, и увеличится уставный капитал;</w:t>
      </w:r>
    </w:p>
    <w:p w14:paraId="310CCEA6"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увеличатся внеоборотные активы и обязательства;</w:t>
      </w:r>
    </w:p>
    <w:p w14:paraId="53608AD3"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г) имущественное состояние не изменится. </w:t>
      </w:r>
    </w:p>
    <w:p w14:paraId="39BA964C"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29. Определите среднесписочную численность работников за квартал, если организация имела среднесписочную численность работников в январе — 620 человек, в феврале — 640 и в марте — 690 человек:</w:t>
      </w:r>
      <w:r w:rsidRPr="00AD7A94">
        <w:rPr>
          <w:rFonts w:ascii="Times New Roman" w:hAnsi="Times New Roman"/>
          <w:b/>
          <w:i/>
          <w:sz w:val="20"/>
          <w:szCs w:val="20"/>
          <w:u w:val="single"/>
        </w:rPr>
        <w:t xml:space="preserve"> </w:t>
      </w:r>
    </w:p>
    <w:p w14:paraId="4624ACB0"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а) 640 чел.; </w:t>
      </w:r>
    </w:p>
    <w:p w14:paraId="0801B5E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б) 650 чел.; </w:t>
      </w:r>
    </w:p>
    <w:p w14:paraId="44AD24B5"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в) 680 чел.; </w:t>
      </w:r>
    </w:p>
    <w:p w14:paraId="416604E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630 чел.</w:t>
      </w:r>
    </w:p>
    <w:p w14:paraId="01D6E0E6" w14:textId="77777777" w:rsidR="00505076" w:rsidRPr="00AD7A94" w:rsidRDefault="00505076" w:rsidP="00AD7A94">
      <w:pPr>
        <w:spacing w:after="0" w:line="240" w:lineRule="auto"/>
        <w:ind w:firstLine="708"/>
        <w:contextualSpacing/>
        <w:jc w:val="both"/>
        <w:rPr>
          <w:rFonts w:ascii="Times New Roman" w:hAnsi="Times New Roman"/>
          <w:sz w:val="20"/>
          <w:szCs w:val="20"/>
        </w:rPr>
      </w:pPr>
      <w:r w:rsidRPr="00AD7A94">
        <w:rPr>
          <w:rFonts w:ascii="Times New Roman" w:hAnsi="Times New Roman"/>
          <w:sz w:val="20"/>
          <w:szCs w:val="20"/>
        </w:rPr>
        <w:t>30. Балансовая стоимость основных производственных фондов на начало года составила 1 млн. руб. 1 апреля был осуществлен ввод объекта основных фондов стоимостью 300 тыс. руб. 1 ноября вывод - 480 тыс. руб. Объем выручки за год составил 2 млн. 700 тыс. руб., среднегодовая численность производственных рабочих – 1000 человек. Среднегодовая стоимость основных производственных фондов составила:</w:t>
      </w:r>
    </w:p>
    <w:p w14:paraId="2B7E75E7"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а) 1,33 млн. руб.;</w:t>
      </w:r>
    </w:p>
    <w:p w14:paraId="2D7DE80D"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б) 1,185 млн. руб.;</w:t>
      </w:r>
    </w:p>
    <w:p w14:paraId="523C0FFE"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в) 1,17 млн. руб.;</w:t>
      </w:r>
    </w:p>
    <w:p w14:paraId="653E51DF" w14:textId="77777777" w:rsidR="00505076" w:rsidRPr="00AD7A94" w:rsidRDefault="00505076"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г) 1,21 млн. руб.</w:t>
      </w:r>
    </w:p>
    <w:p w14:paraId="22D7C69C"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t>31. Наличные деньги в обращении вне банковской системы составляют 4830 млрд. руб., переводные депозиты нефинансовых и финансовых (кроме кредитных) организаций – 4104 млрд. руб., переводные депозиты населения – 1470 млрд. руб., другие депозиты (привлеченные на срок) нефинансовых и финансовых (кроме кредитных) организаций составляют 2397 млрд. руб., другие депозиты (привлеченные на срок) населения – 6504 млрд. руб. Денежный агрегат М1 составил:</w:t>
      </w:r>
      <w:r w:rsidRPr="00AD7A94">
        <w:rPr>
          <w:rFonts w:ascii="Times New Roman" w:hAnsi="Times New Roman"/>
          <w:b/>
          <w:i/>
          <w:sz w:val="20"/>
          <w:szCs w:val="20"/>
          <w:u w:val="single"/>
        </w:rPr>
        <w:t xml:space="preserve"> </w:t>
      </w:r>
    </w:p>
    <w:p w14:paraId="4AEB060B" w14:textId="77777777" w:rsidR="00505076" w:rsidRPr="00AD7A94" w:rsidRDefault="00505076" w:rsidP="00AD7A94">
      <w:pPr>
        <w:pStyle w:val="msonormalcxspmiddlemailrucssattributepostfix"/>
        <w:shd w:val="clear" w:color="auto" w:fill="FFFFFF"/>
        <w:tabs>
          <w:tab w:val="left" w:pos="992"/>
          <w:tab w:val="left" w:pos="1276"/>
        </w:tabs>
        <w:spacing w:before="0" w:beforeAutospacing="0" w:after="0" w:afterAutospacing="0"/>
        <w:contextualSpacing/>
        <w:jc w:val="both"/>
        <w:rPr>
          <w:sz w:val="20"/>
          <w:szCs w:val="20"/>
        </w:rPr>
      </w:pPr>
      <w:r w:rsidRPr="00AD7A94">
        <w:rPr>
          <w:sz w:val="20"/>
          <w:szCs w:val="20"/>
        </w:rPr>
        <w:t>а) 10404 млрд. руб.;</w:t>
      </w:r>
    </w:p>
    <w:p w14:paraId="3553B6C1" w14:textId="77777777" w:rsidR="00505076" w:rsidRPr="00AD7A94" w:rsidRDefault="00505076" w:rsidP="00AD7A94">
      <w:pPr>
        <w:pStyle w:val="msonormalcxspmiddlemailrucssattributepostfix"/>
        <w:shd w:val="clear" w:color="auto" w:fill="FFFFFF"/>
        <w:tabs>
          <w:tab w:val="left" w:pos="992"/>
          <w:tab w:val="left" w:pos="1276"/>
        </w:tabs>
        <w:spacing w:before="0" w:beforeAutospacing="0" w:after="0" w:afterAutospacing="0"/>
        <w:contextualSpacing/>
        <w:jc w:val="both"/>
        <w:rPr>
          <w:sz w:val="20"/>
          <w:szCs w:val="20"/>
        </w:rPr>
      </w:pPr>
      <w:r w:rsidRPr="00AD7A94">
        <w:rPr>
          <w:sz w:val="20"/>
          <w:szCs w:val="20"/>
        </w:rPr>
        <w:t>б) 19305 млрд. руб.;</w:t>
      </w:r>
    </w:p>
    <w:p w14:paraId="6796CD06" w14:textId="77777777" w:rsidR="00505076" w:rsidRPr="00AD7A94" w:rsidRDefault="00505076" w:rsidP="00AD7A94">
      <w:pPr>
        <w:pStyle w:val="msonormalcxspmiddlemailrucssattributepostfix"/>
        <w:shd w:val="clear" w:color="auto" w:fill="FFFFFF"/>
        <w:tabs>
          <w:tab w:val="left" w:pos="992"/>
          <w:tab w:val="left" w:pos="1276"/>
        </w:tabs>
        <w:spacing w:before="0" w:beforeAutospacing="0" w:after="0" w:afterAutospacing="0"/>
        <w:contextualSpacing/>
        <w:jc w:val="both"/>
        <w:rPr>
          <w:sz w:val="20"/>
          <w:szCs w:val="20"/>
        </w:rPr>
      </w:pPr>
      <w:r w:rsidRPr="00AD7A94">
        <w:rPr>
          <w:sz w:val="20"/>
          <w:szCs w:val="20"/>
        </w:rPr>
        <w:t>в) 11331 млрд. руб.;</w:t>
      </w:r>
    </w:p>
    <w:p w14:paraId="1F4440E3" w14:textId="77777777" w:rsidR="00505076" w:rsidRPr="00AD7A94" w:rsidRDefault="00505076" w:rsidP="00AD7A94">
      <w:pPr>
        <w:pStyle w:val="msonormalcxspmiddlemailrucssattributepostfix"/>
        <w:shd w:val="clear" w:color="auto" w:fill="FFFFFF"/>
        <w:tabs>
          <w:tab w:val="left" w:pos="992"/>
          <w:tab w:val="left" w:pos="1276"/>
        </w:tabs>
        <w:spacing w:before="0" w:beforeAutospacing="0" w:after="0" w:afterAutospacing="0"/>
        <w:contextualSpacing/>
        <w:jc w:val="both"/>
        <w:rPr>
          <w:sz w:val="20"/>
          <w:szCs w:val="20"/>
        </w:rPr>
      </w:pPr>
      <w:r w:rsidRPr="00AD7A94">
        <w:rPr>
          <w:sz w:val="20"/>
          <w:szCs w:val="20"/>
        </w:rPr>
        <w:t>г) 12804 млрд. руб.</w:t>
      </w:r>
    </w:p>
    <w:p w14:paraId="187A18E9"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t xml:space="preserve">32. Внешняя торговля Российской Федерации характеризуется: </w:t>
      </w:r>
    </w:p>
    <w:p w14:paraId="1F1A7152"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а) постоянной величиной экспорта;</w:t>
      </w:r>
    </w:p>
    <w:p w14:paraId="547A25FD"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б) постоянной величиной импорта;</w:t>
      </w:r>
    </w:p>
    <w:p w14:paraId="6D103486"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в) отрицательным сальдо торгового баланса;</w:t>
      </w:r>
    </w:p>
    <w:p w14:paraId="21BBDBD0"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г) положительным сальдо торгового баланса.</w:t>
      </w:r>
    </w:p>
    <w:p w14:paraId="3EEC7A07"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t xml:space="preserve">33. Три сельхозпредприятия области имеют следующую урожайность зерновых: первый – 27 ц/га, 2-й – 1 ц/га, 3-й – 35 ц/га. Если урожайность в каждом сельхозпредприятии увеличить на 5%, а посевные площади сократить на 10%, то, как изменится средняя урожайность по трем сельхозпредприятиям в целом? </w:t>
      </w:r>
    </w:p>
    <w:p w14:paraId="1112329E"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а) уменьшится;</w:t>
      </w:r>
    </w:p>
    <w:p w14:paraId="022C833C"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б) останется без изменений;</w:t>
      </w:r>
    </w:p>
    <w:p w14:paraId="00B3523E"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в) увеличится;</w:t>
      </w:r>
    </w:p>
    <w:p w14:paraId="7A66C5E6"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г) неизвестно.</w:t>
      </w:r>
    </w:p>
    <w:p w14:paraId="53C3144A"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lastRenderedPageBreak/>
        <w:t xml:space="preserve">34. Имеются следующие данные: численность населения - 145 млн. чел., уровень безработицы от всего населения - 6,4%, численность занятых в экономике – 72 млн. чел. Определите численность экономически активного населения (млн. чел.): </w:t>
      </w:r>
    </w:p>
    <w:p w14:paraId="7DEE3EC2"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а) 72;</w:t>
      </w:r>
    </w:p>
    <w:p w14:paraId="37EA9D8D"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б) 4,608;</w:t>
      </w:r>
    </w:p>
    <w:p w14:paraId="3EAAF47A"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в) 76,923;</w:t>
      </w:r>
    </w:p>
    <w:p w14:paraId="3F71C662"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г) 81,28.</w:t>
      </w:r>
    </w:p>
    <w:p w14:paraId="0AD4842F" w14:textId="77777777" w:rsidR="00505076" w:rsidRPr="00AD7A94" w:rsidRDefault="00505076" w:rsidP="00AD7A94">
      <w:pPr>
        <w:spacing w:after="0" w:line="240" w:lineRule="auto"/>
        <w:ind w:firstLine="708"/>
        <w:contextualSpacing/>
        <w:jc w:val="both"/>
        <w:rPr>
          <w:rFonts w:ascii="Times New Roman" w:hAnsi="Times New Roman"/>
          <w:b/>
          <w:i/>
          <w:sz w:val="20"/>
          <w:szCs w:val="20"/>
          <w:u w:val="single"/>
        </w:rPr>
      </w:pPr>
      <w:r w:rsidRPr="00AD7A94">
        <w:rPr>
          <w:rFonts w:ascii="Times New Roman" w:hAnsi="Times New Roman"/>
          <w:sz w:val="20"/>
          <w:szCs w:val="20"/>
        </w:rPr>
        <w:t xml:space="preserve">35. Если выручка от реализации продукции в четвертом квартале текущего года по сравнению с четвертым кварталом предыдущего года возросла с 600,0 тыс. руб. до 798,6 тыс. руб., то ежеквартальные темпы прироста должны быть в среднем: </w:t>
      </w:r>
    </w:p>
    <w:p w14:paraId="15DFA5BD"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а) 15,4 %;</w:t>
      </w:r>
    </w:p>
    <w:p w14:paraId="3FE61302"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б) 7,4 %;</w:t>
      </w:r>
    </w:p>
    <w:p w14:paraId="78741B46"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sz w:val="20"/>
          <w:szCs w:val="20"/>
        </w:rPr>
      </w:pPr>
      <w:r w:rsidRPr="00AD7A94">
        <w:rPr>
          <w:sz w:val="20"/>
          <w:szCs w:val="20"/>
        </w:rPr>
        <w:t>в) 133, 1 %;</w:t>
      </w:r>
    </w:p>
    <w:p w14:paraId="19474DAF" w14:textId="77777777" w:rsidR="00505076" w:rsidRPr="00AD7A94" w:rsidRDefault="00505076" w:rsidP="00AD7A94">
      <w:pPr>
        <w:pStyle w:val="msonormalcxspmiddlemailrucssattributepostfix"/>
        <w:shd w:val="clear" w:color="auto" w:fill="FFFFFF"/>
        <w:tabs>
          <w:tab w:val="left" w:pos="0"/>
        </w:tabs>
        <w:spacing w:before="0" w:beforeAutospacing="0" w:after="0" w:afterAutospacing="0"/>
        <w:contextualSpacing/>
        <w:jc w:val="both"/>
        <w:rPr>
          <w:b/>
          <w:sz w:val="20"/>
          <w:szCs w:val="20"/>
        </w:rPr>
      </w:pPr>
      <w:r w:rsidRPr="00AD7A94">
        <w:rPr>
          <w:sz w:val="20"/>
          <w:szCs w:val="20"/>
        </w:rPr>
        <w:t>г) 33,1 %.</w:t>
      </w:r>
    </w:p>
    <w:p w14:paraId="5F7BF2C9" w14:textId="77777777" w:rsidR="00505076" w:rsidRPr="00AD7A94" w:rsidRDefault="00505076" w:rsidP="00AD7A94">
      <w:pPr>
        <w:spacing w:after="0" w:line="240" w:lineRule="auto"/>
        <w:ind w:left="708"/>
        <w:contextualSpacing/>
        <w:jc w:val="both"/>
        <w:rPr>
          <w:rFonts w:ascii="Times New Roman" w:hAnsi="Times New Roman"/>
          <w:b/>
          <w:sz w:val="20"/>
          <w:szCs w:val="20"/>
        </w:rPr>
      </w:pPr>
    </w:p>
    <w:p w14:paraId="311DFC69" w14:textId="77777777" w:rsidR="00505076" w:rsidRPr="00AD7A94" w:rsidRDefault="00505076" w:rsidP="00AD7A94">
      <w:pPr>
        <w:pStyle w:val="2"/>
        <w:rPr>
          <w:sz w:val="20"/>
          <w:szCs w:val="20"/>
          <w:lang w:val="ru-RU"/>
        </w:rPr>
      </w:pPr>
      <w:bookmarkStart w:id="79" w:name="_Toc36145915"/>
      <w:bookmarkStart w:id="80" w:name="_Toc36676593"/>
      <w:r w:rsidRPr="00AD7A94">
        <w:rPr>
          <w:sz w:val="20"/>
          <w:szCs w:val="20"/>
        </w:rPr>
        <w:t xml:space="preserve">4.2. Блок 2. </w:t>
      </w:r>
      <w:bookmarkEnd w:id="79"/>
      <w:bookmarkEnd w:id="80"/>
      <w:r w:rsidRPr="00AD7A94">
        <w:rPr>
          <w:sz w:val="20"/>
          <w:szCs w:val="20"/>
          <w:lang w:val="ru-RU"/>
        </w:rPr>
        <w:t>Задачи</w:t>
      </w:r>
    </w:p>
    <w:p w14:paraId="6669177E" w14:textId="77777777" w:rsidR="00505076" w:rsidRPr="00AD7A94" w:rsidRDefault="00505076" w:rsidP="00AD7A94">
      <w:pPr>
        <w:pStyle w:val="3"/>
        <w:rPr>
          <w:sz w:val="20"/>
          <w:szCs w:val="20"/>
          <w:lang w:eastAsia="ru-RU"/>
        </w:rPr>
      </w:pPr>
      <w:bookmarkStart w:id="81" w:name="_Toc36145916"/>
      <w:bookmarkStart w:id="82" w:name="_Toc36676594"/>
      <w:r w:rsidRPr="00AD7A94">
        <w:rPr>
          <w:sz w:val="20"/>
          <w:szCs w:val="20"/>
          <w:lang w:eastAsia="ru-RU"/>
        </w:rPr>
        <w:t>4.2.1. Процедура оценивания</w:t>
      </w:r>
      <w:bookmarkEnd w:id="81"/>
      <w:bookmarkEnd w:id="82"/>
    </w:p>
    <w:p w14:paraId="68B72452" w14:textId="77777777" w:rsidR="00505076" w:rsidRPr="00AD7A94" w:rsidRDefault="00505076" w:rsidP="00AD7A94">
      <w:pPr>
        <w:spacing w:after="0" w:line="240" w:lineRule="auto"/>
        <w:ind w:firstLine="568"/>
        <w:contextualSpacing/>
        <w:jc w:val="both"/>
        <w:rPr>
          <w:rFonts w:ascii="Times New Roman" w:hAnsi="Times New Roman"/>
          <w:sz w:val="20"/>
          <w:szCs w:val="20"/>
        </w:rPr>
      </w:pPr>
      <w:r w:rsidRPr="00AD7A94">
        <w:rPr>
          <w:rFonts w:ascii="Times New Roman" w:hAnsi="Times New Roman"/>
          <w:sz w:val="20"/>
          <w:szCs w:val="20"/>
        </w:rPr>
        <w:t>Каждому обучающемуся в рамках второго этапа государственного экзамена предлагаются для решения три задачи по профилю подготовки. На решение задач отводится 60 минут. Решение задач осуществляется письменно. Максимальная оценка решения задач составляет 15 баллов, по 5 баллов за каждую из трех задач.</w:t>
      </w:r>
    </w:p>
    <w:p w14:paraId="54F95F0A" w14:textId="77777777" w:rsidR="00505076" w:rsidRPr="00AD7A94" w:rsidRDefault="00505076" w:rsidP="00AD7A94">
      <w:pPr>
        <w:spacing w:after="0" w:line="240" w:lineRule="auto"/>
        <w:ind w:firstLine="567"/>
        <w:rPr>
          <w:rFonts w:ascii="Times New Roman" w:hAnsi="Times New Roman"/>
          <w:sz w:val="20"/>
          <w:szCs w:val="20"/>
          <w:lang w:eastAsia="ru-RU"/>
        </w:rPr>
      </w:pPr>
      <w:r w:rsidRPr="00AD7A94">
        <w:rPr>
          <w:rFonts w:ascii="Times New Roman" w:hAnsi="Times New Roman"/>
          <w:sz w:val="20"/>
          <w:szCs w:val="20"/>
        </w:rPr>
        <w:t>Для оценки качества решения задачи используются следующие критерии: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3"/>
        <w:gridCol w:w="1373"/>
        <w:gridCol w:w="1305"/>
      </w:tblGrid>
      <w:tr w:rsidR="00505076" w:rsidRPr="00AD7A94" w14:paraId="6DC093BB" w14:textId="77777777" w:rsidTr="00B17193">
        <w:trPr>
          <w:jc w:val="center"/>
        </w:trPr>
        <w:tc>
          <w:tcPr>
            <w:tcW w:w="7233" w:type="dxa"/>
            <w:tcBorders>
              <w:top w:val="single" w:sz="4" w:space="0" w:color="auto"/>
              <w:left w:val="single" w:sz="4" w:space="0" w:color="auto"/>
              <w:bottom w:val="single" w:sz="4" w:space="0" w:color="auto"/>
              <w:right w:val="single" w:sz="4" w:space="0" w:color="auto"/>
            </w:tcBorders>
            <w:hideMark/>
          </w:tcPr>
          <w:p w14:paraId="7DBFE922" w14:textId="77777777" w:rsidR="00505076" w:rsidRPr="00AD7A94" w:rsidRDefault="00505076" w:rsidP="00AD7A94">
            <w:pPr>
              <w:spacing w:after="0" w:line="240" w:lineRule="auto"/>
              <w:ind w:firstLine="22"/>
              <w:jc w:val="center"/>
              <w:rPr>
                <w:rFonts w:ascii="Times New Roman" w:hAnsi="Times New Roman"/>
                <w:sz w:val="20"/>
                <w:szCs w:val="20"/>
              </w:rPr>
            </w:pPr>
          </w:p>
          <w:p w14:paraId="465FA9C6"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Критерий</w:t>
            </w:r>
          </w:p>
        </w:tc>
        <w:tc>
          <w:tcPr>
            <w:tcW w:w="1373" w:type="dxa"/>
            <w:tcBorders>
              <w:top w:val="single" w:sz="4" w:space="0" w:color="auto"/>
              <w:left w:val="single" w:sz="4" w:space="0" w:color="auto"/>
              <w:bottom w:val="single" w:sz="4" w:space="0" w:color="auto"/>
              <w:right w:val="single" w:sz="4" w:space="0" w:color="auto"/>
            </w:tcBorders>
            <w:hideMark/>
          </w:tcPr>
          <w:p w14:paraId="5F00E479"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 xml:space="preserve">Вес критерия, % </w:t>
            </w:r>
          </w:p>
        </w:tc>
        <w:tc>
          <w:tcPr>
            <w:tcW w:w="1305" w:type="dxa"/>
            <w:tcBorders>
              <w:top w:val="single" w:sz="4" w:space="0" w:color="auto"/>
              <w:left w:val="single" w:sz="4" w:space="0" w:color="auto"/>
              <w:bottom w:val="single" w:sz="4" w:space="0" w:color="auto"/>
              <w:right w:val="single" w:sz="4" w:space="0" w:color="auto"/>
            </w:tcBorders>
            <w:hideMark/>
          </w:tcPr>
          <w:p w14:paraId="4049E41A"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 xml:space="preserve">Количество баллов </w:t>
            </w:r>
          </w:p>
        </w:tc>
      </w:tr>
      <w:tr w:rsidR="00505076" w:rsidRPr="00AD7A94" w14:paraId="4333F882" w14:textId="77777777" w:rsidTr="00B17193">
        <w:trPr>
          <w:trHeight w:val="245"/>
          <w:jc w:val="center"/>
        </w:trPr>
        <w:tc>
          <w:tcPr>
            <w:tcW w:w="7233" w:type="dxa"/>
            <w:tcBorders>
              <w:top w:val="single" w:sz="4" w:space="0" w:color="auto"/>
              <w:left w:val="single" w:sz="4" w:space="0" w:color="auto"/>
              <w:bottom w:val="single" w:sz="4" w:space="0" w:color="auto"/>
              <w:right w:val="single" w:sz="4" w:space="0" w:color="auto"/>
            </w:tcBorders>
            <w:hideMark/>
          </w:tcPr>
          <w:p w14:paraId="0FF0686B" w14:textId="77777777" w:rsidR="00505076" w:rsidRPr="00AD7A94" w:rsidRDefault="00505076" w:rsidP="00AD7A94">
            <w:pPr>
              <w:spacing w:after="0" w:line="240" w:lineRule="auto"/>
              <w:ind w:firstLine="22"/>
              <w:rPr>
                <w:rFonts w:ascii="Times New Roman" w:hAnsi="Times New Roman"/>
                <w:sz w:val="20"/>
                <w:szCs w:val="20"/>
              </w:rPr>
            </w:pPr>
            <w:r w:rsidRPr="00AD7A94">
              <w:rPr>
                <w:rFonts w:ascii="Times New Roman" w:hAnsi="Times New Roman"/>
                <w:sz w:val="20"/>
                <w:szCs w:val="20"/>
              </w:rPr>
              <w:t xml:space="preserve">Логика решения задачи правильная </w:t>
            </w:r>
          </w:p>
        </w:tc>
        <w:tc>
          <w:tcPr>
            <w:tcW w:w="1373" w:type="dxa"/>
            <w:tcBorders>
              <w:top w:val="single" w:sz="4" w:space="0" w:color="auto"/>
              <w:left w:val="single" w:sz="4" w:space="0" w:color="auto"/>
              <w:bottom w:val="single" w:sz="4" w:space="0" w:color="auto"/>
              <w:right w:val="single" w:sz="4" w:space="0" w:color="auto"/>
            </w:tcBorders>
            <w:hideMark/>
          </w:tcPr>
          <w:p w14:paraId="14E2918A"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25</w:t>
            </w:r>
          </w:p>
        </w:tc>
        <w:tc>
          <w:tcPr>
            <w:tcW w:w="1305" w:type="dxa"/>
            <w:tcBorders>
              <w:top w:val="single" w:sz="4" w:space="0" w:color="auto"/>
              <w:left w:val="single" w:sz="4" w:space="0" w:color="auto"/>
              <w:bottom w:val="single" w:sz="4" w:space="0" w:color="auto"/>
              <w:right w:val="single" w:sz="4" w:space="0" w:color="auto"/>
            </w:tcBorders>
          </w:tcPr>
          <w:p w14:paraId="52F6053E"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0DFB6046" w14:textId="77777777" w:rsidTr="00B17193">
        <w:trPr>
          <w:jc w:val="center"/>
        </w:trPr>
        <w:tc>
          <w:tcPr>
            <w:tcW w:w="7233" w:type="dxa"/>
            <w:tcBorders>
              <w:top w:val="single" w:sz="4" w:space="0" w:color="auto"/>
              <w:left w:val="single" w:sz="4" w:space="0" w:color="auto"/>
              <w:bottom w:val="single" w:sz="4" w:space="0" w:color="auto"/>
              <w:right w:val="single" w:sz="4" w:space="0" w:color="auto"/>
            </w:tcBorders>
            <w:hideMark/>
          </w:tcPr>
          <w:p w14:paraId="3BD17D07" w14:textId="77777777" w:rsidR="00505076" w:rsidRPr="00AD7A94" w:rsidRDefault="00505076" w:rsidP="00AD7A94">
            <w:pPr>
              <w:spacing w:after="0" w:line="240" w:lineRule="auto"/>
              <w:ind w:firstLine="22"/>
              <w:rPr>
                <w:rFonts w:ascii="Times New Roman" w:hAnsi="Times New Roman"/>
                <w:sz w:val="20"/>
                <w:szCs w:val="20"/>
              </w:rPr>
            </w:pPr>
            <w:r w:rsidRPr="00AD7A94">
              <w:rPr>
                <w:rFonts w:ascii="Times New Roman" w:hAnsi="Times New Roman"/>
                <w:sz w:val="20"/>
                <w:szCs w:val="20"/>
              </w:rPr>
              <w:t xml:space="preserve">Все требуемые действия (вычисления) при решении задачи проведены </w:t>
            </w:r>
          </w:p>
        </w:tc>
        <w:tc>
          <w:tcPr>
            <w:tcW w:w="1373" w:type="dxa"/>
            <w:tcBorders>
              <w:top w:val="single" w:sz="4" w:space="0" w:color="auto"/>
              <w:left w:val="single" w:sz="4" w:space="0" w:color="auto"/>
              <w:bottom w:val="single" w:sz="4" w:space="0" w:color="auto"/>
              <w:right w:val="single" w:sz="4" w:space="0" w:color="auto"/>
            </w:tcBorders>
            <w:hideMark/>
          </w:tcPr>
          <w:p w14:paraId="6EB63B4C"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25</w:t>
            </w:r>
          </w:p>
        </w:tc>
        <w:tc>
          <w:tcPr>
            <w:tcW w:w="1305" w:type="dxa"/>
            <w:tcBorders>
              <w:top w:val="single" w:sz="4" w:space="0" w:color="auto"/>
              <w:left w:val="single" w:sz="4" w:space="0" w:color="auto"/>
              <w:bottom w:val="single" w:sz="4" w:space="0" w:color="auto"/>
              <w:right w:val="single" w:sz="4" w:space="0" w:color="auto"/>
            </w:tcBorders>
          </w:tcPr>
          <w:p w14:paraId="600DD6EE"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2595CE08" w14:textId="77777777" w:rsidTr="00B17193">
        <w:trPr>
          <w:jc w:val="center"/>
        </w:trPr>
        <w:tc>
          <w:tcPr>
            <w:tcW w:w="7233" w:type="dxa"/>
            <w:tcBorders>
              <w:top w:val="single" w:sz="4" w:space="0" w:color="auto"/>
              <w:left w:val="single" w:sz="4" w:space="0" w:color="auto"/>
              <w:bottom w:val="single" w:sz="4" w:space="0" w:color="auto"/>
              <w:right w:val="single" w:sz="4" w:space="0" w:color="auto"/>
            </w:tcBorders>
            <w:hideMark/>
          </w:tcPr>
          <w:p w14:paraId="7FA921E9" w14:textId="77777777" w:rsidR="00505076" w:rsidRPr="00AD7A94" w:rsidRDefault="00505076" w:rsidP="00AD7A94">
            <w:pPr>
              <w:spacing w:after="0" w:line="240" w:lineRule="auto"/>
              <w:ind w:firstLine="22"/>
              <w:rPr>
                <w:rFonts w:ascii="Times New Roman" w:hAnsi="Times New Roman"/>
                <w:sz w:val="20"/>
                <w:szCs w:val="20"/>
              </w:rPr>
            </w:pPr>
            <w:r w:rsidRPr="00AD7A94">
              <w:rPr>
                <w:rFonts w:ascii="Times New Roman" w:hAnsi="Times New Roman"/>
                <w:sz w:val="20"/>
                <w:szCs w:val="20"/>
              </w:rPr>
              <w:t xml:space="preserve">Итог решения задачи правильный </w:t>
            </w:r>
          </w:p>
        </w:tc>
        <w:tc>
          <w:tcPr>
            <w:tcW w:w="1373" w:type="dxa"/>
            <w:tcBorders>
              <w:top w:val="single" w:sz="4" w:space="0" w:color="auto"/>
              <w:left w:val="single" w:sz="4" w:space="0" w:color="auto"/>
              <w:bottom w:val="single" w:sz="4" w:space="0" w:color="auto"/>
              <w:right w:val="single" w:sz="4" w:space="0" w:color="auto"/>
            </w:tcBorders>
            <w:hideMark/>
          </w:tcPr>
          <w:p w14:paraId="1686E899"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25</w:t>
            </w:r>
          </w:p>
        </w:tc>
        <w:tc>
          <w:tcPr>
            <w:tcW w:w="1305" w:type="dxa"/>
            <w:tcBorders>
              <w:top w:val="single" w:sz="4" w:space="0" w:color="auto"/>
              <w:left w:val="single" w:sz="4" w:space="0" w:color="auto"/>
              <w:bottom w:val="single" w:sz="4" w:space="0" w:color="auto"/>
              <w:right w:val="single" w:sz="4" w:space="0" w:color="auto"/>
            </w:tcBorders>
          </w:tcPr>
          <w:p w14:paraId="50960049"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725880A0" w14:textId="77777777" w:rsidTr="00B17193">
        <w:trPr>
          <w:jc w:val="center"/>
        </w:trPr>
        <w:tc>
          <w:tcPr>
            <w:tcW w:w="7233" w:type="dxa"/>
            <w:tcBorders>
              <w:top w:val="single" w:sz="4" w:space="0" w:color="auto"/>
              <w:left w:val="single" w:sz="4" w:space="0" w:color="auto"/>
              <w:bottom w:val="single" w:sz="4" w:space="0" w:color="auto"/>
              <w:right w:val="single" w:sz="4" w:space="0" w:color="auto"/>
            </w:tcBorders>
          </w:tcPr>
          <w:p w14:paraId="7F0DD6C1" w14:textId="77777777" w:rsidR="00505076" w:rsidRPr="00AD7A94" w:rsidRDefault="00505076" w:rsidP="00AD7A94">
            <w:pPr>
              <w:spacing w:after="0" w:line="240" w:lineRule="auto"/>
              <w:ind w:firstLine="22"/>
              <w:rPr>
                <w:rFonts w:ascii="Times New Roman" w:hAnsi="Times New Roman"/>
                <w:sz w:val="20"/>
                <w:szCs w:val="20"/>
              </w:rPr>
            </w:pPr>
            <w:r w:rsidRPr="00AD7A94">
              <w:rPr>
                <w:rFonts w:ascii="Times New Roman" w:hAnsi="Times New Roman"/>
                <w:sz w:val="20"/>
                <w:szCs w:val="20"/>
              </w:rPr>
              <w:t xml:space="preserve">Сделанные выводы и выявленные тенденции обоснованы </w:t>
            </w:r>
          </w:p>
        </w:tc>
        <w:tc>
          <w:tcPr>
            <w:tcW w:w="1373" w:type="dxa"/>
            <w:tcBorders>
              <w:top w:val="single" w:sz="4" w:space="0" w:color="auto"/>
              <w:left w:val="single" w:sz="4" w:space="0" w:color="auto"/>
              <w:bottom w:val="single" w:sz="4" w:space="0" w:color="auto"/>
              <w:right w:val="single" w:sz="4" w:space="0" w:color="auto"/>
            </w:tcBorders>
          </w:tcPr>
          <w:p w14:paraId="50F49FC0"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25</w:t>
            </w:r>
          </w:p>
        </w:tc>
        <w:tc>
          <w:tcPr>
            <w:tcW w:w="1305" w:type="dxa"/>
            <w:tcBorders>
              <w:top w:val="single" w:sz="4" w:space="0" w:color="auto"/>
              <w:left w:val="single" w:sz="4" w:space="0" w:color="auto"/>
              <w:bottom w:val="single" w:sz="4" w:space="0" w:color="auto"/>
              <w:right w:val="single" w:sz="4" w:space="0" w:color="auto"/>
            </w:tcBorders>
          </w:tcPr>
          <w:p w14:paraId="53A1697B"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1AD39415" w14:textId="77777777" w:rsidTr="00B17193">
        <w:trPr>
          <w:jc w:val="center"/>
        </w:trPr>
        <w:tc>
          <w:tcPr>
            <w:tcW w:w="7233" w:type="dxa"/>
            <w:tcBorders>
              <w:top w:val="single" w:sz="4" w:space="0" w:color="auto"/>
              <w:left w:val="single" w:sz="4" w:space="0" w:color="auto"/>
              <w:bottom w:val="single" w:sz="4" w:space="0" w:color="auto"/>
              <w:right w:val="single" w:sz="4" w:space="0" w:color="auto"/>
            </w:tcBorders>
            <w:hideMark/>
          </w:tcPr>
          <w:p w14:paraId="484B7E60" w14:textId="77777777" w:rsidR="00505076" w:rsidRPr="00AD7A94" w:rsidRDefault="00505076" w:rsidP="00AD7A94">
            <w:pPr>
              <w:spacing w:after="0" w:line="240" w:lineRule="auto"/>
              <w:ind w:firstLine="22"/>
              <w:rPr>
                <w:rFonts w:ascii="Times New Roman" w:hAnsi="Times New Roman"/>
                <w:sz w:val="20"/>
                <w:szCs w:val="20"/>
              </w:rPr>
            </w:pPr>
            <w:r w:rsidRPr="00AD7A94">
              <w:rPr>
                <w:rFonts w:ascii="Times New Roman" w:hAnsi="Times New Roman"/>
                <w:sz w:val="20"/>
                <w:szCs w:val="20"/>
              </w:rPr>
              <w:t>Итого</w:t>
            </w:r>
          </w:p>
        </w:tc>
        <w:tc>
          <w:tcPr>
            <w:tcW w:w="1373" w:type="dxa"/>
            <w:tcBorders>
              <w:top w:val="single" w:sz="4" w:space="0" w:color="auto"/>
              <w:left w:val="single" w:sz="4" w:space="0" w:color="auto"/>
              <w:bottom w:val="single" w:sz="4" w:space="0" w:color="auto"/>
              <w:right w:val="single" w:sz="4" w:space="0" w:color="auto"/>
            </w:tcBorders>
            <w:hideMark/>
          </w:tcPr>
          <w:p w14:paraId="133BF348"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100</w:t>
            </w:r>
          </w:p>
        </w:tc>
        <w:tc>
          <w:tcPr>
            <w:tcW w:w="1305" w:type="dxa"/>
            <w:tcBorders>
              <w:top w:val="single" w:sz="4" w:space="0" w:color="auto"/>
              <w:left w:val="single" w:sz="4" w:space="0" w:color="auto"/>
              <w:bottom w:val="single" w:sz="4" w:space="0" w:color="auto"/>
              <w:right w:val="single" w:sz="4" w:space="0" w:color="auto"/>
            </w:tcBorders>
            <w:hideMark/>
          </w:tcPr>
          <w:p w14:paraId="7DF0D2CA"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0-5</w:t>
            </w:r>
          </w:p>
        </w:tc>
      </w:tr>
    </w:tbl>
    <w:p w14:paraId="41E4B77B" w14:textId="77777777" w:rsidR="00505076" w:rsidRPr="00AD7A94" w:rsidRDefault="00505076" w:rsidP="00AD7A94">
      <w:pPr>
        <w:spacing w:after="0" w:line="240" w:lineRule="auto"/>
        <w:ind w:firstLine="568"/>
        <w:contextualSpacing/>
        <w:jc w:val="both"/>
        <w:rPr>
          <w:rFonts w:ascii="Times New Roman" w:hAnsi="Times New Roman"/>
          <w:sz w:val="20"/>
          <w:szCs w:val="20"/>
          <w:lang w:eastAsia="ru-RU"/>
        </w:rPr>
      </w:pPr>
    </w:p>
    <w:p w14:paraId="7E5FB8F4" w14:textId="77777777" w:rsidR="00505076" w:rsidRPr="00AD7A94" w:rsidRDefault="00505076" w:rsidP="00AD7A94">
      <w:pPr>
        <w:pStyle w:val="3"/>
        <w:rPr>
          <w:sz w:val="20"/>
          <w:szCs w:val="20"/>
          <w:lang w:eastAsia="ru-RU"/>
        </w:rPr>
      </w:pPr>
      <w:bookmarkStart w:id="83" w:name="_Toc36145917"/>
      <w:bookmarkStart w:id="84" w:name="_Toc36676595"/>
      <w:r w:rsidRPr="00AD7A94">
        <w:rPr>
          <w:sz w:val="20"/>
          <w:szCs w:val="20"/>
          <w:lang w:eastAsia="ru-RU"/>
        </w:rPr>
        <w:t>4.2.2. Содержание оценочных материалов</w:t>
      </w:r>
      <w:bookmarkEnd w:id="83"/>
      <w:bookmarkEnd w:id="84"/>
    </w:p>
    <w:p w14:paraId="39476F96" w14:textId="77777777" w:rsidR="00505076" w:rsidRPr="00AD7A94" w:rsidRDefault="00505076" w:rsidP="00AD7A94">
      <w:pPr>
        <w:autoSpaceDE w:val="0"/>
        <w:autoSpaceDN w:val="0"/>
        <w:adjustRightInd w:val="0"/>
        <w:spacing w:after="0" w:line="240" w:lineRule="auto"/>
        <w:ind w:firstLine="709"/>
        <w:jc w:val="center"/>
        <w:rPr>
          <w:rFonts w:ascii="Times New Roman" w:hAnsi="Times New Roman"/>
          <w:b/>
          <w:i/>
          <w:sz w:val="20"/>
          <w:szCs w:val="20"/>
          <w:lang w:eastAsia="ru-RU"/>
        </w:rPr>
      </w:pPr>
      <w:r w:rsidRPr="00AD7A94">
        <w:rPr>
          <w:rFonts w:ascii="Times New Roman" w:hAnsi="Times New Roman"/>
          <w:b/>
          <w:i/>
          <w:sz w:val="20"/>
          <w:szCs w:val="20"/>
          <w:lang w:eastAsia="ru-RU"/>
        </w:rPr>
        <w:t>Примеры задач</w:t>
      </w:r>
    </w:p>
    <w:p w14:paraId="0490AC95" w14:textId="77777777" w:rsidR="00505076" w:rsidRPr="00644C4A" w:rsidRDefault="00505076" w:rsidP="00AD7A94">
      <w:pPr>
        <w:spacing w:after="0" w:line="240" w:lineRule="auto"/>
        <w:ind w:firstLine="709"/>
        <w:rPr>
          <w:rFonts w:ascii="Times New Roman" w:hAnsi="Times New Roman"/>
          <w:b/>
          <w:sz w:val="20"/>
          <w:szCs w:val="24"/>
        </w:rPr>
      </w:pPr>
      <w:r w:rsidRPr="00644C4A">
        <w:rPr>
          <w:rFonts w:ascii="Times New Roman" w:hAnsi="Times New Roman"/>
          <w:b/>
          <w:sz w:val="20"/>
          <w:szCs w:val="24"/>
        </w:rPr>
        <w:t>Задача 1</w:t>
      </w:r>
    </w:p>
    <w:p w14:paraId="78290F3B" w14:textId="77777777" w:rsidR="00644C4A" w:rsidRPr="00644C4A" w:rsidRDefault="00644C4A" w:rsidP="00644C4A">
      <w:pPr>
        <w:pStyle w:val="af4"/>
        <w:ind w:firstLine="709"/>
        <w:jc w:val="both"/>
        <w:rPr>
          <w:rFonts w:ascii="Times New Roman" w:hAnsi="Times New Roman"/>
          <w:sz w:val="20"/>
          <w:szCs w:val="24"/>
        </w:rPr>
      </w:pPr>
      <w:r w:rsidRPr="00644C4A">
        <w:rPr>
          <w:rFonts w:ascii="Times New Roman" w:hAnsi="Times New Roman"/>
          <w:sz w:val="20"/>
          <w:szCs w:val="24"/>
        </w:rPr>
        <w:t>Цех сборки шин предприятия шинной промышленности с годовой производительностью 1,0 млн. покрышек, в том числе 40% размера</w:t>
      </w:r>
      <w:proofErr w:type="gramStart"/>
      <w:r w:rsidRPr="00644C4A">
        <w:rPr>
          <w:rFonts w:ascii="Times New Roman" w:hAnsi="Times New Roman"/>
          <w:sz w:val="20"/>
          <w:szCs w:val="24"/>
        </w:rPr>
        <w:t xml:space="preserve"> А</w:t>
      </w:r>
      <w:proofErr w:type="gramEnd"/>
      <w:r w:rsidRPr="00644C4A">
        <w:rPr>
          <w:rFonts w:ascii="Times New Roman" w:hAnsi="Times New Roman"/>
          <w:sz w:val="20"/>
          <w:szCs w:val="24"/>
        </w:rPr>
        <w:t xml:space="preserve"> и 60% размера Б, оснащен оборудованием, перечень которого представлен в таблице. </w:t>
      </w:r>
    </w:p>
    <w:p w14:paraId="01479CA8" w14:textId="77777777" w:rsidR="00644C4A" w:rsidRPr="00644C4A" w:rsidRDefault="00644C4A" w:rsidP="00644C4A">
      <w:pPr>
        <w:shd w:val="clear" w:color="auto" w:fill="FFFFFF"/>
        <w:jc w:val="right"/>
        <w:rPr>
          <w:rFonts w:ascii="Times New Roman" w:hAnsi="Times New Roman"/>
          <w:sz w:val="20"/>
          <w:szCs w:val="24"/>
        </w:rPr>
      </w:pPr>
      <w:r w:rsidRPr="00644C4A">
        <w:rPr>
          <w:rFonts w:ascii="Times New Roman" w:hAnsi="Times New Roman"/>
          <w:sz w:val="20"/>
          <w:szCs w:val="24"/>
        </w:rPr>
        <w:t xml:space="preserve">Таблица 1 </w:t>
      </w:r>
    </w:p>
    <w:p w14:paraId="3351811E" w14:textId="77777777" w:rsidR="00644C4A" w:rsidRPr="00644C4A" w:rsidRDefault="00644C4A" w:rsidP="00644C4A">
      <w:pPr>
        <w:shd w:val="clear" w:color="auto" w:fill="FFFFFF"/>
        <w:jc w:val="center"/>
        <w:rPr>
          <w:rFonts w:ascii="Times New Roman" w:hAnsi="Times New Roman"/>
          <w:sz w:val="20"/>
          <w:szCs w:val="24"/>
        </w:rPr>
      </w:pPr>
      <w:r w:rsidRPr="00644C4A">
        <w:rPr>
          <w:rFonts w:ascii="Times New Roman" w:hAnsi="Times New Roman"/>
          <w:sz w:val="20"/>
          <w:szCs w:val="24"/>
        </w:rPr>
        <w:t xml:space="preserve">Исходные данные для расчета </w:t>
      </w:r>
      <w:proofErr w:type="gramStart"/>
      <w:r w:rsidRPr="00644C4A">
        <w:rPr>
          <w:rFonts w:ascii="Times New Roman" w:hAnsi="Times New Roman"/>
          <w:sz w:val="20"/>
          <w:szCs w:val="24"/>
        </w:rPr>
        <w:t>суммы амортизации оборудования цеха сборки</w:t>
      </w:r>
      <w:proofErr w:type="gramEnd"/>
    </w:p>
    <w:tbl>
      <w:tblPr>
        <w:tblW w:w="9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709"/>
        <w:gridCol w:w="1070"/>
        <w:gridCol w:w="1323"/>
        <w:gridCol w:w="1013"/>
        <w:gridCol w:w="1409"/>
        <w:gridCol w:w="865"/>
        <w:gridCol w:w="865"/>
      </w:tblGrid>
      <w:tr w:rsidR="00644C4A" w:rsidRPr="00644C4A" w14:paraId="2B3EEDE3" w14:textId="77777777" w:rsidTr="00644C4A">
        <w:trPr>
          <w:trHeight w:val="817"/>
        </w:trPr>
        <w:tc>
          <w:tcPr>
            <w:tcW w:w="2660" w:type="dxa"/>
            <w:vAlign w:val="center"/>
            <w:hideMark/>
          </w:tcPr>
          <w:p w14:paraId="58D33C8E"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 xml:space="preserve">Наименование оборудования </w:t>
            </w:r>
          </w:p>
        </w:tc>
        <w:tc>
          <w:tcPr>
            <w:tcW w:w="709" w:type="dxa"/>
            <w:noWrap/>
            <w:vAlign w:val="bottom"/>
          </w:tcPr>
          <w:p w14:paraId="3AC70511"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 xml:space="preserve">Кол-во </w:t>
            </w:r>
          </w:p>
        </w:tc>
        <w:tc>
          <w:tcPr>
            <w:tcW w:w="1070" w:type="dxa"/>
          </w:tcPr>
          <w:p w14:paraId="001A2782"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 xml:space="preserve">Цена, </w:t>
            </w:r>
            <w:proofErr w:type="spellStart"/>
            <w:r w:rsidRPr="00644C4A">
              <w:rPr>
                <w:rFonts w:ascii="Times New Roman" w:hAnsi="Times New Roman"/>
                <w:sz w:val="20"/>
                <w:szCs w:val="24"/>
                <w:lang w:eastAsia="ru-RU"/>
              </w:rPr>
              <w:t>тыс</w:t>
            </w:r>
            <w:proofErr w:type="gramStart"/>
            <w:r w:rsidRPr="00644C4A">
              <w:rPr>
                <w:rFonts w:ascii="Times New Roman" w:hAnsi="Times New Roman"/>
                <w:sz w:val="20"/>
                <w:szCs w:val="24"/>
                <w:lang w:eastAsia="ru-RU"/>
              </w:rPr>
              <w:t>.р</w:t>
            </w:r>
            <w:proofErr w:type="gramEnd"/>
            <w:r w:rsidRPr="00644C4A">
              <w:rPr>
                <w:rFonts w:ascii="Times New Roman" w:hAnsi="Times New Roman"/>
                <w:sz w:val="20"/>
                <w:szCs w:val="24"/>
                <w:lang w:eastAsia="ru-RU"/>
              </w:rPr>
              <w:t>уб</w:t>
            </w:r>
            <w:proofErr w:type="spellEnd"/>
            <w:r w:rsidRPr="00644C4A">
              <w:rPr>
                <w:rFonts w:ascii="Times New Roman" w:hAnsi="Times New Roman"/>
                <w:sz w:val="20"/>
                <w:szCs w:val="24"/>
                <w:lang w:eastAsia="ru-RU"/>
              </w:rPr>
              <w:t xml:space="preserve">. </w:t>
            </w:r>
          </w:p>
        </w:tc>
        <w:tc>
          <w:tcPr>
            <w:tcW w:w="1323" w:type="dxa"/>
            <w:noWrap/>
            <w:vAlign w:val="bottom"/>
          </w:tcPr>
          <w:p w14:paraId="066A60E6"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 xml:space="preserve">Стоимость </w:t>
            </w:r>
            <w:proofErr w:type="spellStart"/>
            <w:r w:rsidRPr="00644C4A">
              <w:rPr>
                <w:rFonts w:ascii="Times New Roman" w:hAnsi="Times New Roman"/>
                <w:sz w:val="20"/>
                <w:szCs w:val="24"/>
                <w:lang w:eastAsia="ru-RU"/>
              </w:rPr>
              <w:t>оборуд</w:t>
            </w:r>
            <w:proofErr w:type="spellEnd"/>
            <w:r w:rsidRPr="00644C4A">
              <w:rPr>
                <w:rFonts w:ascii="Times New Roman" w:hAnsi="Times New Roman"/>
                <w:sz w:val="20"/>
                <w:szCs w:val="24"/>
                <w:lang w:eastAsia="ru-RU"/>
              </w:rPr>
              <w:t>.</w:t>
            </w:r>
          </w:p>
        </w:tc>
        <w:tc>
          <w:tcPr>
            <w:tcW w:w="1013" w:type="dxa"/>
            <w:noWrap/>
          </w:tcPr>
          <w:p w14:paraId="3A1413A6"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Затраты на монтаж (50%)</w:t>
            </w:r>
          </w:p>
        </w:tc>
        <w:tc>
          <w:tcPr>
            <w:tcW w:w="1409" w:type="dxa"/>
          </w:tcPr>
          <w:p w14:paraId="2F42A314"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 xml:space="preserve">Сметная стоимость оборудования </w:t>
            </w:r>
          </w:p>
        </w:tc>
        <w:tc>
          <w:tcPr>
            <w:tcW w:w="865" w:type="dxa"/>
          </w:tcPr>
          <w:p w14:paraId="2A770CCF"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Общая норма амортизации,%</w:t>
            </w:r>
          </w:p>
        </w:tc>
        <w:tc>
          <w:tcPr>
            <w:tcW w:w="865" w:type="dxa"/>
          </w:tcPr>
          <w:p w14:paraId="3433332C"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 xml:space="preserve">Сумма амортизации </w:t>
            </w:r>
          </w:p>
        </w:tc>
      </w:tr>
      <w:tr w:rsidR="00644C4A" w:rsidRPr="00644C4A" w14:paraId="0D3255AA" w14:textId="77777777" w:rsidTr="00644C4A">
        <w:trPr>
          <w:trHeight w:val="254"/>
        </w:trPr>
        <w:tc>
          <w:tcPr>
            <w:tcW w:w="2660" w:type="dxa"/>
            <w:vAlign w:val="center"/>
          </w:tcPr>
          <w:p w14:paraId="2838DB35"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1</w:t>
            </w:r>
          </w:p>
        </w:tc>
        <w:tc>
          <w:tcPr>
            <w:tcW w:w="709" w:type="dxa"/>
            <w:noWrap/>
            <w:vAlign w:val="bottom"/>
          </w:tcPr>
          <w:p w14:paraId="283E4D82"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2</w:t>
            </w:r>
          </w:p>
        </w:tc>
        <w:tc>
          <w:tcPr>
            <w:tcW w:w="1070" w:type="dxa"/>
          </w:tcPr>
          <w:p w14:paraId="7930321D"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3</w:t>
            </w:r>
          </w:p>
        </w:tc>
        <w:tc>
          <w:tcPr>
            <w:tcW w:w="1323" w:type="dxa"/>
            <w:noWrap/>
            <w:vAlign w:val="bottom"/>
          </w:tcPr>
          <w:p w14:paraId="48FF8416"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4</w:t>
            </w:r>
          </w:p>
        </w:tc>
        <w:tc>
          <w:tcPr>
            <w:tcW w:w="1013" w:type="dxa"/>
            <w:noWrap/>
          </w:tcPr>
          <w:p w14:paraId="0D7B1C15"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5</w:t>
            </w:r>
          </w:p>
        </w:tc>
        <w:tc>
          <w:tcPr>
            <w:tcW w:w="1409" w:type="dxa"/>
          </w:tcPr>
          <w:p w14:paraId="46F10E2C"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6</w:t>
            </w:r>
          </w:p>
        </w:tc>
        <w:tc>
          <w:tcPr>
            <w:tcW w:w="865" w:type="dxa"/>
          </w:tcPr>
          <w:p w14:paraId="28B97ED5"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7</w:t>
            </w:r>
          </w:p>
        </w:tc>
        <w:tc>
          <w:tcPr>
            <w:tcW w:w="865" w:type="dxa"/>
          </w:tcPr>
          <w:p w14:paraId="6F438AD7" w14:textId="77777777" w:rsidR="00644C4A" w:rsidRPr="00644C4A" w:rsidRDefault="00644C4A" w:rsidP="00644C4A">
            <w:pPr>
              <w:spacing w:after="0" w:line="240" w:lineRule="auto"/>
              <w:jc w:val="center"/>
              <w:rPr>
                <w:rFonts w:ascii="Times New Roman" w:hAnsi="Times New Roman"/>
                <w:sz w:val="20"/>
                <w:szCs w:val="24"/>
                <w:lang w:eastAsia="ru-RU"/>
              </w:rPr>
            </w:pPr>
            <w:r w:rsidRPr="00644C4A">
              <w:rPr>
                <w:rFonts w:ascii="Times New Roman" w:hAnsi="Times New Roman"/>
                <w:sz w:val="20"/>
                <w:szCs w:val="24"/>
                <w:lang w:eastAsia="ru-RU"/>
              </w:rPr>
              <w:t>8</w:t>
            </w:r>
          </w:p>
        </w:tc>
      </w:tr>
      <w:tr w:rsidR="00644C4A" w:rsidRPr="00644C4A" w14:paraId="2219B593" w14:textId="77777777" w:rsidTr="00644C4A">
        <w:trPr>
          <w:trHeight w:val="316"/>
        </w:trPr>
        <w:tc>
          <w:tcPr>
            <w:tcW w:w="2660" w:type="dxa"/>
            <w:vAlign w:val="center"/>
          </w:tcPr>
          <w:p w14:paraId="5F0D2276"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Сборочный станок СПП66</w:t>
            </w:r>
          </w:p>
        </w:tc>
        <w:tc>
          <w:tcPr>
            <w:tcW w:w="709" w:type="dxa"/>
            <w:noWrap/>
            <w:vAlign w:val="bottom"/>
          </w:tcPr>
          <w:p w14:paraId="15F0028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4</w:t>
            </w:r>
          </w:p>
        </w:tc>
        <w:tc>
          <w:tcPr>
            <w:tcW w:w="1070" w:type="dxa"/>
          </w:tcPr>
          <w:p w14:paraId="339EB47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9300</w:t>
            </w:r>
          </w:p>
        </w:tc>
        <w:tc>
          <w:tcPr>
            <w:tcW w:w="1323" w:type="dxa"/>
            <w:noWrap/>
            <w:vAlign w:val="bottom"/>
          </w:tcPr>
          <w:p w14:paraId="6A7DF98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vAlign w:val="bottom"/>
          </w:tcPr>
          <w:p w14:paraId="7DDA374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vAlign w:val="bottom"/>
          </w:tcPr>
          <w:p w14:paraId="3788C34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14B8D5D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vAlign w:val="bottom"/>
          </w:tcPr>
          <w:p w14:paraId="11EF3D9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00AC19A1" w14:textId="77777777" w:rsidTr="00644C4A">
        <w:trPr>
          <w:trHeight w:val="316"/>
        </w:trPr>
        <w:tc>
          <w:tcPr>
            <w:tcW w:w="2660" w:type="dxa"/>
            <w:vAlign w:val="center"/>
          </w:tcPr>
          <w:p w14:paraId="4F579055"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Сборочный станок СПДУ-65</w:t>
            </w:r>
          </w:p>
        </w:tc>
        <w:tc>
          <w:tcPr>
            <w:tcW w:w="709" w:type="dxa"/>
            <w:noWrap/>
            <w:vAlign w:val="bottom"/>
          </w:tcPr>
          <w:p w14:paraId="6D48F51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16</w:t>
            </w:r>
          </w:p>
        </w:tc>
        <w:tc>
          <w:tcPr>
            <w:tcW w:w="1070" w:type="dxa"/>
          </w:tcPr>
          <w:p w14:paraId="22EFD9B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11176</w:t>
            </w:r>
          </w:p>
        </w:tc>
        <w:tc>
          <w:tcPr>
            <w:tcW w:w="1323" w:type="dxa"/>
            <w:noWrap/>
            <w:vAlign w:val="bottom"/>
          </w:tcPr>
          <w:p w14:paraId="667EF67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vAlign w:val="bottom"/>
          </w:tcPr>
          <w:p w14:paraId="2FC363D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vAlign w:val="bottom"/>
          </w:tcPr>
          <w:p w14:paraId="75DB0D8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6FA37BC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vAlign w:val="bottom"/>
          </w:tcPr>
          <w:p w14:paraId="6DD0DC9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04A31DAC" w14:textId="77777777" w:rsidTr="00644C4A">
        <w:trPr>
          <w:trHeight w:val="316"/>
        </w:trPr>
        <w:tc>
          <w:tcPr>
            <w:tcW w:w="2660" w:type="dxa"/>
            <w:vAlign w:val="center"/>
          </w:tcPr>
          <w:p w14:paraId="655FD794"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Сборочный станок СПР-42</w:t>
            </w:r>
          </w:p>
        </w:tc>
        <w:tc>
          <w:tcPr>
            <w:tcW w:w="709" w:type="dxa"/>
            <w:noWrap/>
          </w:tcPr>
          <w:p w14:paraId="28DE3B6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8</w:t>
            </w:r>
          </w:p>
        </w:tc>
        <w:tc>
          <w:tcPr>
            <w:tcW w:w="1070" w:type="dxa"/>
          </w:tcPr>
          <w:p w14:paraId="7099E6A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31619</w:t>
            </w:r>
          </w:p>
        </w:tc>
        <w:tc>
          <w:tcPr>
            <w:tcW w:w="1323" w:type="dxa"/>
            <w:noWrap/>
          </w:tcPr>
          <w:p w14:paraId="5B31DD9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230EFD1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1110324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356575E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tcPr>
          <w:p w14:paraId="1068196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6C8055FC" w14:textId="77777777" w:rsidTr="00644C4A">
        <w:trPr>
          <w:trHeight w:val="316"/>
        </w:trPr>
        <w:tc>
          <w:tcPr>
            <w:tcW w:w="2660" w:type="dxa"/>
            <w:vAlign w:val="center"/>
          </w:tcPr>
          <w:p w14:paraId="00B60B22"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 xml:space="preserve">Питатель </w:t>
            </w:r>
          </w:p>
        </w:tc>
        <w:tc>
          <w:tcPr>
            <w:tcW w:w="709" w:type="dxa"/>
            <w:noWrap/>
            <w:vAlign w:val="bottom"/>
          </w:tcPr>
          <w:p w14:paraId="62D5BAF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16</w:t>
            </w:r>
          </w:p>
        </w:tc>
        <w:tc>
          <w:tcPr>
            <w:tcW w:w="1070" w:type="dxa"/>
          </w:tcPr>
          <w:p w14:paraId="3C71941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3359</w:t>
            </w:r>
          </w:p>
        </w:tc>
        <w:tc>
          <w:tcPr>
            <w:tcW w:w="1323" w:type="dxa"/>
            <w:noWrap/>
          </w:tcPr>
          <w:p w14:paraId="6C4BABF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 xml:space="preserve">? </w:t>
            </w:r>
          </w:p>
        </w:tc>
        <w:tc>
          <w:tcPr>
            <w:tcW w:w="1013" w:type="dxa"/>
            <w:noWrap/>
          </w:tcPr>
          <w:p w14:paraId="2E1132F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64DD20E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1243D20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12</w:t>
            </w:r>
          </w:p>
        </w:tc>
        <w:tc>
          <w:tcPr>
            <w:tcW w:w="865" w:type="dxa"/>
          </w:tcPr>
          <w:p w14:paraId="4EDC178D"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51C5BB03" w14:textId="77777777" w:rsidTr="00644C4A">
        <w:trPr>
          <w:trHeight w:val="316"/>
        </w:trPr>
        <w:tc>
          <w:tcPr>
            <w:tcW w:w="2660" w:type="dxa"/>
            <w:vAlign w:val="center"/>
          </w:tcPr>
          <w:p w14:paraId="126F959E"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ДРА-180-01</w:t>
            </w:r>
          </w:p>
        </w:tc>
        <w:tc>
          <w:tcPr>
            <w:tcW w:w="709" w:type="dxa"/>
            <w:noWrap/>
            <w:vAlign w:val="bottom"/>
          </w:tcPr>
          <w:p w14:paraId="5DCB859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4</w:t>
            </w:r>
          </w:p>
        </w:tc>
        <w:tc>
          <w:tcPr>
            <w:tcW w:w="1070" w:type="dxa"/>
          </w:tcPr>
          <w:p w14:paraId="63D1F99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7000</w:t>
            </w:r>
          </w:p>
        </w:tc>
        <w:tc>
          <w:tcPr>
            <w:tcW w:w="1323" w:type="dxa"/>
            <w:noWrap/>
            <w:vAlign w:val="bottom"/>
          </w:tcPr>
          <w:p w14:paraId="0960944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vAlign w:val="bottom"/>
          </w:tcPr>
          <w:p w14:paraId="59256F1D"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vAlign w:val="bottom"/>
          </w:tcPr>
          <w:p w14:paraId="0C24870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705CC2B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11,6</w:t>
            </w:r>
          </w:p>
        </w:tc>
        <w:tc>
          <w:tcPr>
            <w:tcW w:w="865" w:type="dxa"/>
            <w:vAlign w:val="bottom"/>
          </w:tcPr>
          <w:p w14:paraId="31A63ED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5A890468" w14:textId="77777777" w:rsidTr="00644C4A">
        <w:trPr>
          <w:trHeight w:val="316"/>
        </w:trPr>
        <w:tc>
          <w:tcPr>
            <w:tcW w:w="2660" w:type="dxa"/>
            <w:vAlign w:val="center"/>
          </w:tcPr>
          <w:p w14:paraId="29A43410"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Продольно-резательный агрегат ПРА-68</w:t>
            </w:r>
          </w:p>
        </w:tc>
        <w:tc>
          <w:tcPr>
            <w:tcW w:w="709" w:type="dxa"/>
            <w:noWrap/>
            <w:vAlign w:val="bottom"/>
          </w:tcPr>
          <w:p w14:paraId="1B6E18B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2</w:t>
            </w:r>
          </w:p>
        </w:tc>
        <w:tc>
          <w:tcPr>
            <w:tcW w:w="1070" w:type="dxa"/>
          </w:tcPr>
          <w:p w14:paraId="69B6E23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1500</w:t>
            </w:r>
          </w:p>
        </w:tc>
        <w:tc>
          <w:tcPr>
            <w:tcW w:w="1323" w:type="dxa"/>
            <w:noWrap/>
            <w:vAlign w:val="bottom"/>
          </w:tcPr>
          <w:p w14:paraId="281171F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vAlign w:val="bottom"/>
          </w:tcPr>
          <w:p w14:paraId="404DA84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vAlign w:val="bottom"/>
          </w:tcPr>
          <w:p w14:paraId="7E3CC72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7CB1724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11,6</w:t>
            </w:r>
          </w:p>
        </w:tc>
        <w:tc>
          <w:tcPr>
            <w:tcW w:w="865" w:type="dxa"/>
            <w:vAlign w:val="bottom"/>
          </w:tcPr>
          <w:p w14:paraId="3E799D0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29C794A4" w14:textId="77777777" w:rsidTr="00644C4A">
        <w:trPr>
          <w:trHeight w:val="316"/>
        </w:trPr>
        <w:tc>
          <w:tcPr>
            <w:tcW w:w="2660" w:type="dxa"/>
            <w:vAlign w:val="center"/>
          </w:tcPr>
          <w:p w14:paraId="557AE9D7"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Каналы</w:t>
            </w:r>
          </w:p>
        </w:tc>
        <w:tc>
          <w:tcPr>
            <w:tcW w:w="709" w:type="dxa"/>
            <w:noWrap/>
            <w:vAlign w:val="bottom"/>
          </w:tcPr>
          <w:p w14:paraId="6769B1B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w:t>
            </w:r>
          </w:p>
        </w:tc>
        <w:tc>
          <w:tcPr>
            <w:tcW w:w="1070" w:type="dxa"/>
          </w:tcPr>
          <w:p w14:paraId="5CD2FCA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15154</w:t>
            </w:r>
          </w:p>
        </w:tc>
        <w:tc>
          <w:tcPr>
            <w:tcW w:w="1323" w:type="dxa"/>
            <w:noWrap/>
            <w:vAlign w:val="bottom"/>
          </w:tcPr>
          <w:p w14:paraId="2532E68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vAlign w:val="bottom"/>
          </w:tcPr>
          <w:p w14:paraId="2CC2F02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vAlign w:val="bottom"/>
          </w:tcPr>
          <w:p w14:paraId="4D83247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3B19BF9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10,7</w:t>
            </w:r>
          </w:p>
        </w:tc>
        <w:tc>
          <w:tcPr>
            <w:tcW w:w="865" w:type="dxa"/>
            <w:vAlign w:val="bottom"/>
          </w:tcPr>
          <w:p w14:paraId="65D7FB1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6FED7940" w14:textId="77777777" w:rsidTr="00644C4A">
        <w:trPr>
          <w:trHeight w:val="316"/>
        </w:trPr>
        <w:tc>
          <w:tcPr>
            <w:tcW w:w="2660" w:type="dxa"/>
            <w:vAlign w:val="center"/>
          </w:tcPr>
          <w:p w14:paraId="689E2CC5"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Вальцы</w:t>
            </w:r>
          </w:p>
        </w:tc>
        <w:tc>
          <w:tcPr>
            <w:tcW w:w="709" w:type="dxa"/>
            <w:noWrap/>
            <w:vAlign w:val="bottom"/>
          </w:tcPr>
          <w:p w14:paraId="17286F9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w:t>
            </w:r>
          </w:p>
        </w:tc>
        <w:tc>
          <w:tcPr>
            <w:tcW w:w="1070" w:type="dxa"/>
          </w:tcPr>
          <w:p w14:paraId="054CB3A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18128</w:t>
            </w:r>
          </w:p>
        </w:tc>
        <w:tc>
          <w:tcPr>
            <w:tcW w:w="1323" w:type="dxa"/>
            <w:noWrap/>
          </w:tcPr>
          <w:p w14:paraId="6A955E1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7F488B2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1D1014D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0CFD421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8,2</w:t>
            </w:r>
          </w:p>
        </w:tc>
        <w:tc>
          <w:tcPr>
            <w:tcW w:w="865" w:type="dxa"/>
          </w:tcPr>
          <w:p w14:paraId="6ADE5EF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4EB2E014" w14:textId="77777777" w:rsidTr="00644C4A">
        <w:trPr>
          <w:trHeight w:val="316"/>
        </w:trPr>
        <w:tc>
          <w:tcPr>
            <w:tcW w:w="2660" w:type="dxa"/>
            <w:vAlign w:val="center"/>
          </w:tcPr>
          <w:p w14:paraId="04517886" w14:textId="77777777" w:rsidR="00644C4A" w:rsidRPr="00644C4A" w:rsidRDefault="00644C4A" w:rsidP="00644C4A">
            <w:pPr>
              <w:spacing w:after="0" w:line="240" w:lineRule="auto"/>
              <w:rPr>
                <w:rFonts w:ascii="Times New Roman" w:hAnsi="Times New Roman"/>
                <w:sz w:val="20"/>
                <w:szCs w:val="24"/>
                <w:lang w:eastAsia="ru-RU"/>
              </w:rPr>
            </w:pPr>
            <w:proofErr w:type="spellStart"/>
            <w:r w:rsidRPr="00644C4A">
              <w:rPr>
                <w:rFonts w:ascii="Times New Roman" w:hAnsi="Times New Roman"/>
                <w:sz w:val="20"/>
                <w:szCs w:val="24"/>
                <w:lang w:eastAsia="ru-RU"/>
              </w:rPr>
              <w:t>Кольцеделательный</w:t>
            </w:r>
            <w:proofErr w:type="spellEnd"/>
            <w:r w:rsidRPr="00644C4A">
              <w:rPr>
                <w:rFonts w:ascii="Times New Roman" w:hAnsi="Times New Roman"/>
                <w:sz w:val="20"/>
                <w:szCs w:val="24"/>
                <w:lang w:eastAsia="ru-RU"/>
              </w:rPr>
              <w:t xml:space="preserve"> агрегат </w:t>
            </w:r>
          </w:p>
        </w:tc>
        <w:tc>
          <w:tcPr>
            <w:tcW w:w="709" w:type="dxa"/>
            <w:noWrap/>
            <w:vAlign w:val="bottom"/>
          </w:tcPr>
          <w:p w14:paraId="4489724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w:t>
            </w:r>
          </w:p>
        </w:tc>
        <w:tc>
          <w:tcPr>
            <w:tcW w:w="1070" w:type="dxa"/>
          </w:tcPr>
          <w:p w14:paraId="67F250E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3920</w:t>
            </w:r>
          </w:p>
        </w:tc>
        <w:tc>
          <w:tcPr>
            <w:tcW w:w="1323" w:type="dxa"/>
            <w:noWrap/>
          </w:tcPr>
          <w:p w14:paraId="5616ADD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3F172D7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 xml:space="preserve">? </w:t>
            </w:r>
          </w:p>
        </w:tc>
        <w:tc>
          <w:tcPr>
            <w:tcW w:w="1409" w:type="dxa"/>
          </w:tcPr>
          <w:p w14:paraId="77377EA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 xml:space="preserve">? </w:t>
            </w:r>
          </w:p>
        </w:tc>
        <w:tc>
          <w:tcPr>
            <w:tcW w:w="865" w:type="dxa"/>
          </w:tcPr>
          <w:p w14:paraId="2702996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10,9</w:t>
            </w:r>
          </w:p>
        </w:tc>
        <w:tc>
          <w:tcPr>
            <w:tcW w:w="865" w:type="dxa"/>
          </w:tcPr>
          <w:p w14:paraId="29C3918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 xml:space="preserve">? </w:t>
            </w:r>
          </w:p>
        </w:tc>
      </w:tr>
      <w:tr w:rsidR="00644C4A" w:rsidRPr="00644C4A" w14:paraId="41BE139E" w14:textId="77777777" w:rsidTr="00644C4A">
        <w:trPr>
          <w:trHeight w:val="316"/>
        </w:trPr>
        <w:tc>
          <w:tcPr>
            <w:tcW w:w="2660" w:type="dxa"/>
            <w:vAlign w:val="center"/>
          </w:tcPr>
          <w:p w14:paraId="3F4B38A8"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 xml:space="preserve">Полуавтомат </w:t>
            </w:r>
          </w:p>
        </w:tc>
        <w:tc>
          <w:tcPr>
            <w:tcW w:w="709" w:type="dxa"/>
            <w:noWrap/>
            <w:vAlign w:val="bottom"/>
          </w:tcPr>
          <w:p w14:paraId="43C9534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w:t>
            </w:r>
          </w:p>
        </w:tc>
        <w:tc>
          <w:tcPr>
            <w:tcW w:w="1070" w:type="dxa"/>
          </w:tcPr>
          <w:p w14:paraId="1D8BD6B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4281</w:t>
            </w:r>
          </w:p>
        </w:tc>
        <w:tc>
          <w:tcPr>
            <w:tcW w:w="1323" w:type="dxa"/>
            <w:noWrap/>
          </w:tcPr>
          <w:p w14:paraId="18B98FE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21D2BE8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2CE4159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451C0AF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tcPr>
          <w:p w14:paraId="5FDD241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135CAF4C" w14:textId="77777777" w:rsidTr="00644C4A">
        <w:trPr>
          <w:trHeight w:val="316"/>
        </w:trPr>
        <w:tc>
          <w:tcPr>
            <w:tcW w:w="2660" w:type="dxa"/>
            <w:vAlign w:val="center"/>
          </w:tcPr>
          <w:p w14:paraId="34037402" w14:textId="77777777" w:rsidR="00644C4A" w:rsidRPr="00644C4A" w:rsidRDefault="00644C4A" w:rsidP="00644C4A">
            <w:pPr>
              <w:spacing w:after="0" w:line="240" w:lineRule="auto"/>
              <w:rPr>
                <w:rFonts w:ascii="Times New Roman" w:hAnsi="Times New Roman"/>
                <w:sz w:val="20"/>
                <w:szCs w:val="24"/>
                <w:lang w:eastAsia="ru-RU"/>
              </w:rPr>
            </w:pPr>
            <w:proofErr w:type="spellStart"/>
            <w:r w:rsidRPr="00644C4A">
              <w:rPr>
                <w:rFonts w:ascii="Times New Roman" w:hAnsi="Times New Roman"/>
                <w:sz w:val="20"/>
                <w:szCs w:val="24"/>
                <w:lang w:eastAsia="ru-RU"/>
              </w:rPr>
              <w:t>Флипперовочный</w:t>
            </w:r>
            <w:proofErr w:type="spellEnd"/>
            <w:r w:rsidRPr="00644C4A">
              <w:rPr>
                <w:rFonts w:ascii="Times New Roman" w:hAnsi="Times New Roman"/>
                <w:sz w:val="20"/>
                <w:szCs w:val="24"/>
                <w:lang w:eastAsia="ru-RU"/>
              </w:rPr>
              <w:t xml:space="preserve"> станок </w:t>
            </w:r>
          </w:p>
        </w:tc>
        <w:tc>
          <w:tcPr>
            <w:tcW w:w="709" w:type="dxa"/>
            <w:noWrap/>
            <w:vAlign w:val="bottom"/>
          </w:tcPr>
          <w:p w14:paraId="038641E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6</w:t>
            </w:r>
          </w:p>
        </w:tc>
        <w:tc>
          <w:tcPr>
            <w:tcW w:w="1070" w:type="dxa"/>
          </w:tcPr>
          <w:p w14:paraId="5099FD5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1683</w:t>
            </w:r>
          </w:p>
        </w:tc>
        <w:tc>
          <w:tcPr>
            <w:tcW w:w="1323" w:type="dxa"/>
            <w:noWrap/>
          </w:tcPr>
          <w:p w14:paraId="3E992A6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14FCA0E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3AB5EF4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70A9281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tcPr>
          <w:p w14:paraId="24740E7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4AC9EBF7" w14:textId="77777777" w:rsidTr="00644C4A">
        <w:trPr>
          <w:trHeight w:val="316"/>
        </w:trPr>
        <w:tc>
          <w:tcPr>
            <w:tcW w:w="2660" w:type="dxa"/>
            <w:vAlign w:val="center"/>
          </w:tcPr>
          <w:p w14:paraId="65BDC0F0" w14:textId="77777777" w:rsidR="00644C4A" w:rsidRPr="00644C4A" w:rsidRDefault="00644C4A" w:rsidP="00644C4A">
            <w:pPr>
              <w:spacing w:after="0" w:line="240" w:lineRule="auto"/>
              <w:rPr>
                <w:rFonts w:ascii="Times New Roman" w:hAnsi="Times New Roman"/>
                <w:sz w:val="20"/>
                <w:szCs w:val="24"/>
                <w:lang w:eastAsia="ru-RU"/>
              </w:rPr>
            </w:pPr>
            <w:proofErr w:type="spellStart"/>
            <w:r w:rsidRPr="00644C4A">
              <w:rPr>
                <w:rFonts w:ascii="Times New Roman" w:hAnsi="Times New Roman"/>
                <w:sz w:val="20"/>
                <w:szCs w:val="24"/>
                <w:lang w:eastAsia="ru-RU"/>
              </w:rPr>
              <w:lastRenderedPageBreak/>
              <w:t>Брекерный</w:t>
            </w:r>
            <w:proofErr w:type="spellEnd"/>
            <w:r w:rsidRPr="00644C4A">
              <w:rPr>
                <w:rFonts w:ascii="Times New Roman" w:hAnsi="Times New Roman"/>
                <w:sz w:val="20"/>
                <w:szCs w:val="24"/>
                <w:lang w:eastAsia="ru-RU"/>
              </w:rPr>
              <w:t xml:space="preserve"> станок ИДО-59</w:t>
            </w:r>
          </w:p>
        </w:tc>
        <w:tc>
          <w:tcPr>
            <w:tcW w:w="709" w:type="dxa"/>
            <w:noWrap/>
            <w:vAlign w:val="bottom"/>
          </w:tcPr>
          <w:p w14:paraId="3B9F983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6</w:t>
            </w:r>
          </w:p>
        </w:tc>
        <w:tc>
          <w:tcPr>
            <w:tcW w:w="1070" w:type="dxa"/>
          </w:tcPr>
          <w:p w14:paraId="749F7EC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3102</w:t>
            </w:r>
          </w:p>
        </w:tc>
        <w:tc>
          <w:tcPr>
            <w:tcW w:w="1323" w:type="dxa"/>
            <w:noWrap/>
          </w:tcPr>
          <w:p w14:paraId="25D04BE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42FB9C4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49A729B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2CF7DD6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tcPr>
          <w:p w14:paraId="3BF540F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5D071C48" w14:textId="77777777" w:rsidTr="00644C4A">
        <w:trPr>
          <w:trHeight w:val="316"/>
        </w:trPr>
        <w:tc>
          <w:tcPr>
            <w:tcW w:w="2660" w:type="dxa"/>
            <w:vAlign w:val="center"/>
          </w:tcPr>
          <w:p w14:paraId="3F6E5153" w14:textId="77777777" w:rsidR="00644C4A" w:rsidRPr="00644C4A" w:rsidRDefault="00644C4A" w:rsidP="00644C4A">
            <w:pPr>
              <w:spacing w:after="0" w:line="240" w:lineRule="auto"/>
              <w:rPr>
                <w:rFonts w:ascii="Times New Roman" w:hAnsi="Times New Roman"/>
                <w:b/>
                <w:sz w:val="20"/>
                <w:szCs w:val="24"/>
                <w:lang w:eastAsia="ru-RU"/>
              </w:rPr>
            </w:pPr>
            <w:r w:rsidRPr="00644C4A">
              <w:rPr>
                <w:rFonts w:ascii="Times New Roman" w:hAnsi="Times New Roman"/>
                <w:b/>
                <w:sz w:val="20"/>
                <w:szCs w:val="24"/>
                <w:lang w:eastAsia="ru-RU"/>
              </w:rPr>
              <w:t xml:space="preserve">Итого технологическое оборудование </w:t>
            </w:r>
          </w:p>
        </w:tc>
        <w:tc>
          <w:tcPr>
            <w:tcW w:w="709" w:type="dxa"/>
            <w:noWrap/>
            <w:vAlign w:val="bottom"/>
          </w:tcPr>
          <w:p w14:paraId="0632BAE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70" w:type="dxa"/>
          </w:tcPr>
          <w:p w14:paraId="6338793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323" w:type="dxa"/>
            <w:noWrap/>
          </w:tcPr>
          <w:p w14:paraId="088F429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7AFB891A"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1EC7A54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6C1B7D5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75A52EF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3E1E92F5" w14:textId="77777777" w:rsidTr="00644C4A">
        <w:trPr>
          <w:trHeight w:val="316"/>
        </w:trPr>
        <w:tc>
          <w:tcPr>
            <w:tcW w:w="2660" w:type="dxa"/>
            <w:vAlign w:val="center"/>
          </w:tcPr>
          <w:p w14:paraId="74D4E7AB"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Транспортные средства:</w:t>
            </w:r>
          </w:p>
        </w:tc>
        <w:tc>
          <w:tcPr>
            <w:tcW w:w="709" w:type="dxa"/>
            <w:noWrap/>
            <w:vAlign w:val="bottom"/>
          </w:tcPr>
          <w:p w14:paraId="26C89272" w14:textId="77777777" w:rsidR="00644C4A" w:rsidRPr="00644C4A" w:rsidRDefault="00644C4A" w:rsidP="00644C4A">
            <w:pPr>
              <w:spacing w:after="0" w:line="240" w:lineRule="auto"/>
              <w:jc w:val="center"/>
              <w:rPr>
                <w:rFonts w:ascii="Times New Roman" w:hAnsi="Times New Roman"/>
                <w:sz w:val="20"/>
                <w:szCs w:val="24"/>
              </w:rPr>
            </w:pPr>
          </w:p>
        </w:tc>
        <w:tc>
          <w:tcPr>
            <w:tcW w:w="1070" w:type="dxa"/>
          </w:tcPr>
          <w:p w14:paraId="77A6D4AF" w14:textId="77777777" w:rsidR="00644C4A" w:rsidRPr="00644C4A" w:rsidRDefault="00644C4A" w:rsidP="00644C4A">
            <w:pPr>
              <w:spacing w:after="0" w:line="240" w:lineRule="auto"/>
              <w:jc w:val="center"/>
              <w:rPr>
                <w:rFonts w:ascii="Times New Roman" w:hAnsi="Times New Roman"/>
                <w:sz w:val="20"/>
                <w:szCs w:val="24"/>
              </w:rPr>
            </w:pPr>
          </w:p>
        </w:tc>
        <w:tc>
          <w:tcPr>
            <w:tcW w:w="1323" w:type="dxa"/>
            <w:noWrap/>
          </w:tcPr>
          <w:p w14:paraId="563A4365" w14:textId="77777777" w:rsidR="00644C4A" w:rsidRPr="00644C4A" w:rsidRDefault="00644C4A" w:rsidP="00644C4A">
            <w:pPr>
              <w:spacing w:after="0" w:line="240" w:lineRule="auto"/>
              <w:jc w:val="center"/>
              <w:rPr>
                <w:rFonts w:ascii="Times New Roman" w:hAnsi="Times New Roman"/>
                <w:sz w:val="20"/>
                <w:szCs w:val="24"/>
              </w:rPr>
            </w:pPr>
          </w:p>
        </w:tc>
        <w:tc>
          <w:tcPr>
            <w:tcW w:w="1013" w:type="dxa"/>
            <w:noWrap/>
          </w:tcPr>
          <w:p w14:paraId="1438636B" w14:textId="77777777" w:rsidR="00644C4A" w:rsidRPr="00644C4A" w:rsidRDefault="00644C4A" w:rsidP="00644C4A">
            <w:pPr>
              <w:spacing w:after="0" w:line="240" w:lineRule="auto"/>
              <w:jc w:val="center"/>
              <w:rPr>
                <w:rFonts w:ascii="Times New Roman" w:hAnsi="Times New Roman"/>
                <w:sz w:val="20"/>
                <w:szCs w:val="24"/>
              </w:rPr>
            </w:pPr>
          </w:p>
        </w:tc>
        <w:tc>
          <w:tcPr>
            <w:tcW w:w="1409" w:type="dxa"/>
          </w:tcPr>
          <w:p w14:paraId="524ABEA9" w14:textId="77777777" w:rsidR="00644C4A" w:rsidRPr="00644C4A" w:rsidRDefault="00644C4A" w:rsidP="00644C4A">
            <w:pPr>
              <w:spacing w:after="0" w:line="240" w:lineRule="auto"/>
              <w:jc w:val="center"/>
              <w:rPr>
                <w:rFonts w:ascii="Times New Roman" w:hAnsi="Times New Roman"/>
                <w:sz w:val="20"/>
                <w:szCs w:val="24"/>
              </w:rPr>
            </w:pPr>
          </w:p>
        </w:tc>
        <w:tc>
          <w:tcPr>
            <w:tcW w:w="865" w:type="dxa"/>
          </w:tcPr>
          <w:p w14:paraId="18813B7A" w14:textId="77777777" w:rsidR="00644C4A" w:rsidRPr="00644C4A" w:rsidRDefault="00644C4A" w:rsidP="00644C4A">
            <w:pPr>
              <w:spacing w:after="0" w:line="240" w:lineRule="auto"/>
              <w:jc w:val="center"/>
              <w:rPr>
                <w:rFonts w:ascii="Times New Roman" w:hAnsi="Times New Roman"/>
                <w:sz w:val="20"/>
                <w:szCs w:val="24"/>
              </w:rPr>
            </w:pPr>
          </w:p>
        </w:tc>
        <w:tc>
          <w:tcPr>
            <w:tcW w:w="865" w:type="dxa"/>
          </w:tcPr>
          <w:p w14:paraId="30D3883E" w14:textId="77777777" w:rsidR="00644C4A" w:rsidRPr="00644C4A" w:rsidRDefault="00644C4A" w:rsidP="00644C4A">
            <w:pPr>
              <w:spacing w:after="0" w:line="240" w:lineRule="auto"/>
              <w:jc w:val="center"/>
              <w:rPr>
                <w:rFonts w:ascii="Times New Roman" w:hAnsi="Times New Roman"/>
                <w:sz w:val="20"/>
                <w:szCs w:val="24"/>
              </w:rPr>
            </w:pPr>
          </w:p>
        </w:tc>
      </w:tr>
      <w:tr w:rsidR="00644C4A" w:rsidRPr="00644C4A" w14:paraId="7CAD5FEB" w14:textId="77777777" w:rsidTr="00644C4A">
        <w:trPr>
          <w:trHeight w:val="316"/>
        </w:trPr>
        <w:tc>
          <w:tcPr>
            <w:tcW w:w="2660" w:type="dxa"/>
            <w:vAlign w:val="center"/>
          </w:tcPr>
          <w:p w14:paraId="35F89214"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 xml:space="preserve">Подвесной конвейер, </w:t>
            </w:r>
            <w:proofErr w:type="gramStart"/>
            <w:r w:rsidRPr="00644C4A">
              <w:rPr>
                <w:rFonts w:ascii="Times New Roman" w:hAnsi="Times New Roman"/>
                <w:sz w:val="20"/>
                <w:szCs w:val="24"/>
                <w:lang w:eastAsia="ru-RU"/>
              </w:rPr>
              <w:t>м</w:t>
            </w:r>
            <w:proofErr w:type="gramEnd"/>
            <w:r w:rsidRPr="00644C4A">
              <w:rPr>
                <w:rFonts w:ascii="Times New Roman" w:hAnsi="Times New Roman"/>
                <w:sz w:val="20"/>
                <w:szCs w:val="24"/>
                <w:lang w:eastAsia="ru-RU"/>
              </w:rPr>
              <w:t>.</w:t>
            </w:r>
          </w:p>
        </w:tc>
        <w:tc>
          <w:tcPr>
            <w:tcW w:w="709" w:type="dxa"/>
            <w:noWrap/>
            <w:vAlign w:val="bottom"/>
          </w:tcPr>
          <w:p w14:paraId="1C08D14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129</w:t>
            </w:r>
          </w:p>
        </w:tc>
        <w:tc>
          <w:tcPr>
            <w:tcW w:w="1070" w:type="dxa"/>
          </w:tcPr>
          <w:p w14:paraId="1951334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100</w:t>
            </w:r>
          </w:p>
        </w:tc>
        <w:tc>
          <w:tcPr>
            <w:tcW w:w="1323" w:type="dxa"/>
            <w:noWrap/>
          </w:tcPr>
          <w:p w14:paraId="5B285A1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361532D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664D5AE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40A5D54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21,9</w:t>
            </w:r>
          </w:p>
        </w:tc>
        <w:tc>
          <w:tcPr>
            <w:tcW w:w="865" w:type="dxa"/>
          </w:tcPr>
          <w:p w14:paraId="34F3811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468BFDE9" w14:textId="77777777" w:rsidTr="00644C4A">
        <w:trPr>
          <w:trHeight w:val="316"/>
        </w:trPr>
        <w:tc>
          <w:tcPr>
            <w:tcW w:w="2660" w:type="dxa"/>
            <w:vAlign w:val="center"/>
          </w:tcPr>
          <w:p w14:paraId="2245BC86" w14:textId="77777777" w:rsidR="00644C4A" w:rsidRPr="00644C4A" w:rsidRDefault="00644C4A" w:rsidP="00644C4A">
            <w:pPr>
              <w:spacing w:after="0" w:line="240" w:lineRule="auto"/>
              <w:rPr>
                <w:rFonts w:ascii="Times New Roman" w:hAnsi="Times New Roman"/>
                <w:sz w:val="20"/>
                <w:szCs w:val="24"/>
                <w:lang w:eastAsia="ru-RU"/>
              </w:rPr>
            </w:pPr>
            <w:r w:rsidRPr="00644C4A">
              <w:rPr>
                <w:rFonts w:ascii="Times New Roman" w:hAnsi="Times New Roman"/>
                <w:sz w:val="20"/>
                <w:szCs w:val="24"/>
                <w:lang w:eastAsia="ru-RU"/>
              </w:rPr>
              <w:t xml:space="preserve">Монорельс с кареткой, </w:t>
            </w:r>
            <w:proofErr w:type="gramStart"/>
            <w:r w:rsidRPr="00644C4A">
              <w:rPr>
                <w:rFonts w:ascii="Times New Roman" w:hAnsi="Times New Roman"/>
                <w:sz w:val="20"/>
                <w:szCs w:val="24"/>
                <w:lang w:eastAsia="ru-RU"/>
              </w:rPr>
              <w:t>м</w:t>
            </w:r>
            <w:proofErr w:type="gramEnd"/>
            <w:r w:rsidRPr="00644C4A">
              <w:rPr>
                <w:rFonts w:ascii="Times New Roman" w:hAnsi="Times New Roman"/>
                <w:sz w:val="20"/>
                <w:szCs w:val="24"/>
                <w:lang w:eastAsia="ru-RU"/>
              </w:rPr>
              <w:t xml:space="preserve">. </w:t>
            </w:r>
          </w:p>
        </w:tc>
        <w:tc>
          <w:tcPr>
            <w:tcW w:w="709" w:type="dxa"/>
            <w:noWrap/>
          </w:tcPr>
          <w:p w14:paraId="685E27C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250</w:t>
            </w:r>
          </w:p>
        </w:tc>
        <w:tc>
          <w:tcPr>
            <w:tcW w:w="1070" w:type="dxa"/>
          </w:tcPr>
          <w:p w14:paraId="7F29325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120</w:t>
            </w:r>
          </w:p>
        </w:tc>
        <w:tc>
          <w:tcPr>
            <w:tcW w:w="1323" w:type="dxa"/>
            <w:noWrap/>
          </w:tcPr>
          <w:p w14:paraId="6A7C47A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3CD4F59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50DE25E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7560E16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13</w:t>
            </w:r>
          </w:p>
        </w:tc>
        <w:tc>
          <w:tcPr>
            <w:tcW w:w="865" w:type="dxa"/>
          </w:tcPr>
          <w:p w14:paraId="20B478D3"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35E9F3AB" w14:textId="77777777" w:rsidTr="00644C4A">
        <w:trPr>
          <w:trHeight w:val="316"/>
        </w:trPr>
        <w:tc>
          <w:tcPr>
            <w:tcW w:w="2660" w:type="dxa"/>
            <w:vAlign w:val="center"/>
            <w:hideMark/>
          </w:tcPr>
          <w:p w14:paraId="0398A386" w14:textId="77777777" w:rsidR="00644C4A" w:rsidRPr="00644C4A" w:rsidRDefault="00644C4A" w:rsidP="00644C4A">
            <w:pPr>
              <w:spacing w:after="0" w:line="240" w:lineRule="auto"/>
              <w:rPr>
                <w:rFonts w:ascii="Times New Roman" w:hAnsi="Times New Roman"/>
                <w:bCs/>
                <w:sz w:val="20"/>
                <w:szCs w:val="24"/>
                <w:lang w:eastAsia="ru-RU"/>
              </w:rPr>
            </w:pPr>
            <w:r w:rsidRPr="00644C4A">
              <w:rPr>
                <w:rFonts w:ascii="Times New Roman" w:hAnsi="Times New Roman"/>
                <w:bCs/>
                <w:sz w:val="20"/>
                <w:szCs w:val="24"/>
                <w:lang w:eastAsia="ru-RU"/>
              </w:rPr>
              <w:t xml:space="preserve">Итого транспортных средств </w:t>
            </w:r>
          </w:p>
        </w:tc>
        <w:tc>
          <w:tcPr>
            <w:tcW w:w="709" w:type="dxa"/>
            <w:noWrap/>
          </w:tcPr>
          <w:p w14:paraId="11C5F0E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70" w:type="dxa"/>
          </w:tcPr>
          <w:p w14:paraId="71B84BC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323" w:type="dxa"/>
            <w:noWrap/>
          </w:tcPr>
          <w:p w14:paraId="463FD40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19B6F0EF"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1A45BE1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009B4EB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6127260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79ED1925" w14:textId="77777777" w:rsidTr="00644C4A">
        <w:trPr>
          <w:trHeight w:val="316"/>
        </w:trPr>
        <w:tc>
          <w:tcPr>
            <w:tcW w:w="2660" w:type="dxa"/>
            <w:vAlign w:val="center"/>
          </w:tcPr>
          <w:p w14:paraId="6B35BD5C" w14:textId="77777777" w:rsidR="00644C4A" w:rsidRPr="00644C4A" w:rsidRDefault="00644C4A" w:rsidP="00644C4A">
            <w:pPr>
              <w:spacing w:after="0" w:line="240" w:lineRule="auto"/>
              <w:rPr>
                <w:rFonts w:ascii="Times New Roman" w:hAnsi="Times New Roman"/>
                <w:bCs/>
                <w:sz w:val="20"/>
                <w:szCs w:val="24"/>
                <w:lang w:eastAsia="ru-RU"/>
              </w:rPr>
            </w:pPr>
            <w:r w:rsidRPr="00644C4A">
              <w:rPr>
                <w:rFonts w:ascii="Times New Roman" w:hAnsi="Times New Roman"/>
                <w:bCs/>
                <w:sz w:val="20"/>
                <w:szCs w:val="24"/>
                <w:lang w:eastAsia="ru-RU"/>
              </w:rPr>
              <w:t>Всего оборудования и транспортных средств</w:t>
            </w:r>
          </w:p>
        </w:tc>
        <w:tc>
          <w:tcPr>
            <w:tcW w:w="709" w:type="dxa"/>
            <w:noWrap/>
          </w:tcPr>
          <w:p w14:paraId="07AE754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70" w:type="dxa"/>
          </w:tcPr>
          <w:p w14:paraId="4AD4D16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323" w:type="dxa"/>
            <w:noWrap/>
          </w:tcPr>
          <w:p w14:paraId="6172E66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13" w:type="dxa"/>
            <w:noWrap/>
          </w:tcPr>
          <w:p w14:paraId="0FFE439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409" w:type="dxa"/>
          </w:tcPr>
          <w:p w14:paraId="287455A5"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1206679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865" w:type="dxa"/>
          </w:tcPr>
          <w:p w14:paraId="1AC1051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bl>
    <w:p w14:paraId="17EA9FD3" w14:textId="77777777" w:rsidR="00644C4A" w:rsidRPr="00644C4A" w:rsidRDefault="00644C4A" w:rsidP="00644C4A">
      <w:pPr>
        <w:tabs>
          <w:tab w:val="left" w:pos="993"/>
        </w:tabs>
        <w:spacing w:after="0"/>
        <w:ind w:firstLine="567"/>
        <w:rPr>
          <w:rFonts w:ascii="Times New Roman" w:hAnsi="Times New Roman"/>
          <w:b/>
          <w:sz w:val="20"/>
          <w:szCs w:val="24"/>
          <w:lang w:eastAsia="ru-RU"/>
        </w:rPr>
      </w:pPr>
    </w:p>
    <w:p w14:paraId="1F020D0A" w14:textId="77777777" w:rsidR="00644C4A" w:rsidRPr="00644C4A" w:rsidRDefault="00644C4A" w:rsidP="00644C4A">
      <w:pPr>
        <w:tabs>
          <w:tab w:val="left" w:pos="993"/>
        </w:tabs>
        <w:spacing w:after="0"/>
        <w:ind w:firstLine="567"/>
        <w:rPr>
          <w:rFonts w:ascii="Times New Roman" w:hAnsi="Times New Roman"/>
          <w:b/>
          <w:sz w:val="20"/>
          <w:szCs w:val="24"/>
          <w:lang w:eastAsia="ru-RU"/>
        </w:rPr>
      </w:pPr>
      <w:r w:rsidRPr="00644C4A">
        <w:rPr>
          <w:rFonts w:ascii="Times New Roman" w:hAnsi="Times New Roman"/>
          <w:b/>
          <w:sz w:val="20"/>
          <w:szCs w:val="24"/>
          <w:lang w:eastAsia="ru-RU"/>
        </w:rPr>
        <w:t>Задания:</w:t>
      </w:r>
    </w:p>
    <w:p w14:paraId="2CBAF2A1" w14:textId="77777777" w:rsidR="00644C4A" w:rsidRPr="00644C4A" w:rsidRDefault="00644C4A" w:rsidP="007E305D">
      <w:pPr>
        <w:pStyle w:val="af6"/>
        <w:numPr>
          <w:ilvl w:val="0"/>
          <w:numId w:val="18"/>
        </w:numPr>
        <w:tabs>
          <w:tab w:val="left" w:pos="851"/>
        </w:tabs>
        <w:jc w:val="both"/>
        <w:rPr>
          <w:sz w:val="20"/>
        </w:rPr>
      </w:pPr>
      <w:r w:rsidRPr="00644C4A">
        <w:rPr>
          <w:sz w:val="20"/>
        </w:rPr>
        <w:t>Заполните таблицу 1. Рассчитайте общую сметную стоимость оборудования.</w:t>
      </w:r>
    </w:p>
    <w:p w14:paraId="1AFAD498" w14:textId="77777777" w:rsidR="00644C4A" w:rsidRPr="00644C4A" w:rsidRDefault="00644C4A" w:rsidP="007E305D">
      <w:pPr>
        <w:pStyle w:val="af6"/>
        <w:numPr>
          <w:ilvl w:val="0"/>
          <w:numId w:val="18"/>
        </w:numPr>
        <w:tabs>
          <w:tab w:val="left" w:pos="851"/>
        </w:tabs>
        <w:ind w:left="0" w:firstLine="567"/>
        <w:jc w:val="both"/>
        <w:rPr>
          <w:b/>
          <w:sz w:val="20"/>
        </w:rPr>
      </w:pPr>
      <w:r w:rsidRPr="00644C4A">
        <w:rPr>
          <w:sz w:val="20"/>
        </w:rPr>
        <w:t xml:space="preserve">Рассчитайте сумму </w:t>
      </w:r>
      <w:proofErr w:type="gramStart"/>
      <w:r w:rsidRPr="00644C4A">
        <w:rPr>
          <w:sz w:val="20"/>
        </w:rPr>
        <w:t>амортизации оборудования цеха сборки шин</w:t>
      </w:r>
      <w:proofErr w:type="gramEnd"/>
      <w:r w:rsidRPr="00644C4A">
        <w:rPr>
          <w:sz w:val="20"/>
        </w:rPr>
        <w:t xml:space="preserve">. </w:t>
      </w:r>
    </w:p>
    <w:p w14:paraId="23BA9759" w14:textId="77777777" w:rsidR="00644C4A" w:rsidRPr="00644C4A" w:rsidRDefault="00644C4A" w:rsidP="00644C4A">
      <w:pPr>
        <w:pStyle w:val="af6"/>
        <w:tabs>
          <w:tab w:val="left" w:pos="851"/>
        </w:tabs>
        <w:ind w:left="1494"/>
        <w:jc w:val="both"/>
        <w:rPr>
          <w:b/>
          <w:sz w:val="20"/>
        </w:rPr>
      </w:pPr>
    </w:p>
    <w:p w14:paraId="484CF9CA" w14:textId="77777777" w:rsidR="00644C4A" w:rsidRPr="00644C4A" w:rsidRDefault="00644C4A" w:rsidP="00644C4A">
      <w:pPr>
        <w:pStyle w:val="Standard"/>
        <w:shd w:val="clear" w:color="auto" w:fill="FFFFFF"/>
        <w:ind w:firstLine="709"/>
        <w:jc w:val="both"/>
        <w:rPr>
          <w:b/>
          <w:szCs w:val="24"/>
        </w:rPr>
      </w:pPr>
      <w:r w:rsidRPr="00644C4A">
        <w:rPr>
          <w:b/>
          <w:szCs w:val="24"/>
        </w:rPr>
        <w:t>Задача 2</w:t>
      </w:r>
    </w:p>
    <w:p w14:paraId="4C1786A9" w14:textId="77777777" w:rsidR="00644C4A" w:rsidRPr="00644C4A" w:rsidRDefault="00644C4A" w:rsidP="00644C4A">
      <w:pPr>
        <w:pStyle w:val="af4"/>
        <w:ind w:firstLine="709"/>
        <w:jc w:val="both"/>
        <w:rPr>
          <w:rFonts w:ascii="Times New Roman" w:hAnsi="Times New Roman"/>
          <w:sz w:val="20"/>
          <w:szCs w:val="24"/>
        </w:rPr>
      </w:pPr>
      <w:r w:rsidRPr="00644C4A">
        <w:rPr>
          <w:rFonts w:ascii="Times New Roman" w:hAnsi="Times New Roman"/>
          <w:sz w:val="20"/>
          <w:szCs w:val="24"/>
        </w:rPr>
        <w:t>Проанализировать в таблице 2 состав, структуру и динамику затрат на производство продукции. Дать оценку выполнения плана по элементам затрат. По результатам анализа сформулировать выводы.</w:t>
      </w:r>
    </w:p>
    <w:p w14:paraId="3D95D7CA" w14:textId="77777777" w:rsidR="00644C4A" w:rsidRPr="00644C4A" w:rsidRDefault="00644C4A" w:rsidP="00644C4A">
      <w:pPr>
        <w:pStyle w:val="Standard"/>
        <w:shd w:val="clear" w:color="auto" w:fill="FFFFFF"/>
        <w:ind w:firstLine="709"/>
        <w:jc w:val="right"/>
        <w:rPr>
          <w:szCs w:val="24"/>
        </w:rPr>
      </w:pPr>
      <w:r w:rsidRPr="00644C4A">
        <w:rPr>
          <w:szCs w:val="24"/>
        </w:rPr>
        <w:t>Таблица 2</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1063"/>
        <w:gridCol w:w="958"/>
        <w:gridCol w:w="1169"/>
        <w:gridCol w:w="1128"/>
        <w:gridCol w:w="1134"/>
        <w:gridCol w:w="1276"/>
      </w:tblGrid>
      <w:tr w:rsidR="00644C4A" w:rsidRPr="00644C4A" w14:paraId="277ABBB6" w14:textId="77777777" w:rsidTr="00644C4A">
        <w:trPr>
          <w:trHeight w:val="180"/>
        </w:trPr>
        <w:tc>
          <w:tcPr>
            <w:tcW w:w="3190" w:type="dxa"/>
            <w:vMerge w:val="restart"/>
          </w:tcPr>
          <w:p w14:paraId="3884246B"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Элементы затрат</w:t>
            </w:r>
          </w:p>
        </w:tc>
        <w:tc>
          <w:tcPr>
            <w:tcW w:w="3190" w:type="dxa"/>
            <w:gridSpan w:val="3"/>
          </w:tcPr>
          <w:p w14:paraId="4075F403"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Сумма, тыс. руб.</w:t>
            </w:r>
          </w:p>
        </w:tc>
        <w:tc>
          <w:tcPr>
            <w:tcW w:w="3538" w:type="dxa"/>
            <w:gridSpan w:val="3"/>
            <w:shd w:val="clear" w:color="auto" w:fill="auto"/>
          </w:tcPr>
          <w:p w14:paraId="081EFA73"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Структура затрат, %</w:t>
            </w:r>
          </w:p>
        </w:tc>
      </w:tr>
      <w:tr w:rsidR="00644C4A" w:rsidRPr="00644C4A" w14:paraId="590E9922" w14:textId="77777777" w:rsidTr="00644C4A">
        <w:trPr>
          <w:trHeight w:val="180"/>
        </w:trPr>
        <w:tc>
          <w:tcPr>
            <w:tcW w:w="3190" w:type="dxa"/>
            <w:vMerge/>
          </w:tcPr>
          <w:p w14:paraId="2A7FF5DB" w14:textId="77777777" w:rsidR="00644C4A" w:rsidRPr="00644C4A" w:rsidRDefault="00644C4A" w:rsidP="00644C4A">
            <w:pPr>
              <w:spacing w:after="0"/>
              <w:ind w:firstLine="22"/>
              <w:rPr>
                <w:rFonts w:ascii="Times New Roman" w:hAnsi="Times New Roman"/>
                <w:sz w:val="20"/>
                <w:szCs w:val="20"/>
                <w:lang w:bidi="ru-RU"/>
              </w:rPr>
            </w:pPr>
          </w:p>
        </w:tc>
        <w:tc>
          <w:tcPr>
            <w:tcW w:w="1063" w:type="dxa"/>
          </w:tcPr>
          <w:p w14:paraId="0A07AA01"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план</w:t>
            </w:r>
          </w:p>
        </w:tc>
        <w:tc>
          <w:tcPr>
            <w:tcW w:w="958" w:type="dxa"/>
          </w:tcPr>
          <w:p w14:paraId="63119ADD"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факт</w:t>
            </w:r>
          </w:p>
        </w:tc>
        <w:tc>
          <w:tcPr>
            <w:tcW w:w="1169" w:type="dxa"/>
          </w:tcPr>
          <w:p w14:paraId="356EFA76" w14:textId="77777777" w:rsidR="00644C4A" w:rsidRPr="00644C4A" w:rsidRDefault="00644C4A" w:rsidP="00644C4A">
            <w:pPr>
              <w:spacing w:after="0"/>
              <w:ind w:firstLine="22"/>
              <w:jc w:val="center"/>
              <w:rPr>
                <w:rFonts w:ascii="Times New Roman" w:hAnsi="Times New Roman"/>
                <w:sz w:val="20"/>
                <w:szCs w:val="20"/>
                <w:lang w:bidi="ru-RU"/>
              </w:rPr>
            </w:pPr>
            <w:proofErr w:type="spellStart"/>
            <w:r w:rsidRPr="00644C4A">
              <w:rPr>
                <w:rFonts w:ascii="Times New Roman" w:hAnsi="Times New Roman"/>
                <w:sz w:val="20"/>
                <w:szCs w:val="20"/>
                <w:lang w:bidi="ru-RU"/>
              </w:rPr>
              <w:t>откл</w:t>
            </w:r>
            <w:proofErr w:type="spellEnd"/>
            <w:proofErr w:type="gramStart"/>
            <w:r w:rsidRPr="00644C4A">
              <w:rPr>
                <w:rFonts w:ascii="Times New Roman" w:hAnsi="Times New Roman"/>
                <w:sz w:val="20"/>
                <w:szCs w:val="20"/>
                <w:lang w:bidi="ru-RU"/>
              </w:rPr>
              <w:t>. (+,-)</w:t>
            </w:r>
            <w:proofErr w:type="gramEnd"/>
          </w:p>
        </w:tc>
        <w:tc>
          <w:tcPr>
            <w:tcW w:w="1128" w:type="dxa"/>
            <w:shd w:val="clear" w:color="auto" w:fill="auto"/>
          </w:tcPr>
          <w:p w14:paraId="7D8B431A"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план</w:t>
            </w:r>
          </w:p>
        </w:tc>
        <w:tc>
          <w:tcPr>
            <w:tcW w:w="1134" w:type="dxa"/>
            <w:shd w:val="clear" w:color="auto" w:fill="auto"/>
          </w:tcPr>
          <w:p w14:paraId="629A2C29"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факт</w:t>
            </w:r>
          </w:p>
        </w:tc>
        <w:tc>
          <w:tcPr>
            <w:tcW w:w="1276" w:type="dxa"/>
            <w:shd w:val="clear" w:color="auto" w:fill="auto"/>
          </w:tcPr>
          <w:p w14:paraId="4F9D1A81" w14:textId="77777777" w:rsidR="00644C4A" w:rsidRPr="00644C4A" w:rsidRDefault="00644C4A" w:rsidP="00644C4A">
            <w:pPr>
              <w:spacing w:after="0"/>
              <w:ind w:firstLine="22"/>
              <w:jc w:val="center"/>
              <w:rPr>
                <w:rFonts w:ascii="Times New Roman" w:hAnsi="Times New Roman"/>
                <w:sz w:val="20"/>
                <w:szCs w:val="20"/>
                <w:lang w:bidi="ru-RU"/>
              </w:rPr>
            </w:pPr>
            <w:proofErr w:type="spellStart"/>
            <w:r w:rsidRPr="00644C4A">
              <w:rPr>
                <w:rFonts w:ascii="Times New Roman" w:hAnsi="Times New Roman"/>
                <w:sz w:val="20"/>
                <w:szCs w:val="20"/>
                <w:lang w:bidi="ru-RU"/>
              </w:rPr>
              <w:t>откл</w:t>
            </w:r>
            <w:proofErr w:type="spellEnd"/>
            <w:proofErr w:type="gramStart"/>
            <w:r w:rsidRPr="00644C4A">
              <w:rPr>
                <w:rFonts w:ascii="Times New Roman" w:hAnsi="Times New Roman"/>
                <w:sz w:val="20"/>
                <w:szCs w:val="20"/>
                <w:lang w:bidi="ru-RU"/>
              </w:rPr>
              <w:t>. (+,-)</w:t>
            </w:r>
            <w:proofErr w:type="gramEnd"/>
          </w:p>
        </w:tc>
      </w:tr>
      <w:tr w:rsidR="00644C4A" w:rsidRPr="00644C4A" w14:paraId="38F39712" w14:textId="77777777" w:rsidTr="00644C4A">
        <w:tc>
          <w:tcPr>
            <w:tcW w:w="3190" w:type="dxa"/>
          </w:tcPr>
          <w:p w14:paraId="20159820"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Материальные затраты</w:t>
            </w:r>
          </w:p>
        </w:tc>
        <w:tc>
          <w:tcPr>
            <w:tcW w:w="1063" w:type="dxa"/>
          </w:tcPr>
          <w:p w14:paraId="7779D73E"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3500</w:t>
            </w:r>
          </w:p>
        </w:tc>
        <w:tc>
          <w:tcPr>
            <w:tcW w:w="958" w:type="dxa"/>
          </w:tcPr>
          <w:p w14:paraId="18435AA4"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3700</w:t>
            </w:r>
          </w:p>
        </w:tc>
        <w:tc>
          <w:tcPr>
            <w:tcW w:w="1169" w:type="dxa"/>
            <w:vAlign w:val="bottom"/>
          </w:tcPr>
          <w:p w14:paraId="6AF8F574"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vAlign w:val="bottom"/>
          </w:tcPr>
          <w:p w14:paraId="6BED65F7"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vAlign w:val="bottom"/>
          </w:tcPr>
          <w:p w14:paraId="0D6D9444"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vAlign w:val="bottom"/>
          </w:tcPr>
          <w:p w14:paraId="3FDDBEF5"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2F526B08" w14:textId="77777777" w:rsidTr="00644C4A">
        <w:tc>
          <w:tcPr>
            <w:tcW w:w="3190" w:type="dxa"/>
          </w:tcPr>
          <w:p w14:paraId="73F74DC0"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Заработная плата</w:t>
            </w:r>
          </w:p>
        </w:tc>
        <w:tc>
          <w:tcPr>
            <w:tcW w:w="1063" w:type="dxa"/>
          </w:tcPr>
          <w:p w14:paraId="716EB223"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2700</w:t>
            </w:r>
          </w:p>
        </w:tc>
        <w:tc>
          <w:tcPr>
            <w:tcW w:w="958" w:type="dxa"/>
          </w:tcPr>
          <w:p w14:paraId="3EB4DE6D"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2400</w:t>
            </w:r>
          </w:p>
        </w:tc>
        <w:tc>
          <w:tcPr>
            <w:tcW w:w="1169" w:type="dxa"/>
            <w:vAlign w:val="bottom"/>
          </w:tcPr>
          <w:p w14:paraId="3BC5E339"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vAlign w:val="bottom"/>
          </w:tcPr>
          <w:p w14:paraId="31AAE391"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vAlign w:val="bottom"/>
          </w:tcPr>
          <w:p w14:paraId="03E8EDB3"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vAlign w:val="bottom"/>
          </w:tcPr>
          <w:p w14:paraId="19F38C19"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6DB2EF88" w14:textId="77777777" w:rsidTr="00644C4A">
        <w:tc>
          <w:tcPr>
            <w:tcW w:w="3190" w:type="dxa"/>
          </w:tcPr>
          <w:p w14:paraId="07E0E47B"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Отчисления от зарплаты</w:t>
            </w:r>
          </w:p>
        </w:tc>
        <w:tc>
          <w:tcPr>
            <w:tcW w:w="1063" w:type="dxa"/>
          </w:tcPr>
          <w:p w14:paraId="59A9FC9A"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945</w:t>
            </w:r>
          </w:p>
        </w:tc>
        <w:tc>
          <w:tcPr>
            <w:tcW w:w="958" w:type="dxa"/>
          </w:tcPr>
          <w:p w14:paraId="694C8971"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840</w:t>
            </w:r>
          </w:p>
        </w:tc>
        <w:tc>
          <w:tcPr>
            <w:tcW w:w="1169" w:type="dxa"/>
          </w:tcPr>
          <w:p w14:paraId="3841AAAA"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tcPr>
          <w:p w14:paraId="4A3D03D7"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tcPr>
          <w:p w14:paraId="21C91EE8"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tcPr>
          <w:p w14:paraId="3BB36EEB"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52CA3819" w14:textId="77777777" w:rsidTr="00644C4A">
        <w:tc>
          <w:tcPr>
            <w:tcW w:w="3190" w:type="dxa"/>
          </w:tcPr>
          <w:p w14:paraId="049C1D29"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Амортизация основных средств</w:t>
            </w:r>
          </w:p>
        </w:tc>
        <w:tc>
          <w:tcPr>
            <w:tcW w:w="1063" w:type="dxa"/>
          </w:tcPr>
          <w:p w14:paraId="74175EF8"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3100</w:t>
            </w:r>
          </w:p>
        </w:tc>
        <w:tc>
          <w:tcPr>
            <w:tcW w:w="958" w:type="dxa"/>
          </w:tcPr>
          <w:p w14:paraId="3FA34F53"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2900</w:t>
            </w:r>
          </w:p>
        </w:tc>
        <w:tc>
          <w:tcPr>
            <w:tcW w:w="1169" w:type="dxa"/>
          </w:tcPr>
          <w:p w14:paraId="7726E71C" w14:textId="689865EB"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tcPr>
          <w:p w14:paraId="2A7D13B6" w14:textId="398AC462"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tcPr>
          <w:p w14:paraId="1B69EE62" w14:textId="1B9CBF8B"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tcPr>
          <w:p w14:paraId="49EAE118" w14:textId="676CE619"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57AA590C" w14:textId="77777777" w:rsidTr="00644C4A">
        <w:tc>
          <w:tcPr>
            <w:tcW w:w="3190" w:type="dxa"/>
          </w:tcPr>
          <w:p w14:paraId="32D703E1"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Прочие расходы</w:t>
            </w:r>
          </w:p>
        </w:tc>
        <w:tc>
          <w:tcPr>
            <w:tcW w:w="1063" w:type="dxa"/>
          </w:tcPr>
          <w:p w14:paraId="7DBC9EAF"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190</w:t>
            </w:r>
          </w:p>
        </w:tc>
        <w:tc>
          <w:tcPr>
            <w:tcW w:w="958" w:type="dxa"/>
          </w:tcPr>
          <w:p w14:paraId="48209882"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220</w:t>
            </w:r>
          </w:p>
        </w:tc>
        <w:tc>
          <w:tcPr>
            <w:tcW w:w="1169" w:type="dxa"/>
            <w:vAlign w:val="bottom"/>
          </w:tcPr>
          <w:p w14:paraId="258793A9"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vAlign w:val="bottom"/>
          </w:tcPr>
          <w:p w14:paraId="5D388B77"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vAlign w:val="bottom"/>
          </w:tcPr>
          <w:p w14:paraId="5D4B4299"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vAlign w:val="bottom"/>
          </w:tcPr>
          <w:p w14:paraId="2B46D6C7"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2ADC69C6" w14:textId="77777777" w:rsidTr="00644C4A">
        <w:tc>
          <w:tcPr>
            <w:tcW w:w="3190" w:type="dxa"/>
          </w:tcPr>
          <w:p w14:paraId="3D270983" w14:textId="77777777" w:rsidR="00644C4A" w:rsidRPr="00644C4A" w:rsidRDefault="00644C4A" w:rsidP="00644C4A">
            <w:pPr>
              <w:spacing w:after="0"/>
              <w:ind w:firstLine="22"/>
              <w:rPr>
                <w:rFonts w:ascii="Times New Roman" w:hAnsi="Times New Roman"/>
                <w:b/>
                <w:sz w:val="20"/>
                <w:szCs w:val="20"/>
                <w:lang w:bidi="ru-RU"/>
              </w:rPr>
            </w:pPr>
            <w:r w:rsidRPr="00644C4A">
              <w:rPr>
                <w:rFonts w:ascii="Times New Roman" w:hAnsi="Times New Roman"/>
                <w:b/>
                <w:sz w:val="20"/>
                <w:szCs w:val="20"/>
                <w:lang w:bidi="ru-RU"/>
              </w:rPr>
              <w:t>Полная себестоимость:</w:t>
            </w:r>
          </w:p>
        </w:tc>
        <w:tc>
          <w:tcPr>
            <w:tcW w:w="1063" w:type="dxa"/>
          </w:tcPr>
          <w:p w14:paraId="1DA4AC80" w14:textId="77777777" w:rsidR="00644C4A" w:rsidRPr="00644C4A" w:rsidRDefault="00644C4A" w:rsidP="00644C4A">
            <w:pPr>
              <w:spacing w:after="0"/>
              <w:ind w:firstLine="22"/>
              <w:jc w:val="center"/>
              <w:rPr>
                <w:rFonts w:ascii="Times New Roman" w:hAnsi="Times New Roman"/>
                <w:b/>
                <w:sz w:val="20"/>
                <w:szCs w:val="20"/>
                <w:lang w:bidi="ru-RU"/>
              </w:rPr>
            </w:pPr>
            <w:r w:rsidRPr="00644C4A">
              <w:rPr>
                <w:rFonts w:ascii="Times New Roman" w:hAnsi="Times New Roman"/>
                <w:sz w:val="20"/>
                <w:szCs w:val="20"/>
                <w:lang w:eastAsia="ru-RU"/>
              </w:rPr>
              <w:t>?</w:t>
            </w:r>
          </w:p>
        </w:tc>
        <w:tc>
          <w:tcPr>
            <w:tcW w:w="958" w:type="dxa"/>
          </w:tcPr>
          <w:p w14:paraId="517A7008" w14:textId="77777777" w:rsidR="00644C4A" w:rsidRPr="00644C4A" w:rsidRDefault="00644C4A" w:rsidP="00644C4A">
            <w:pPr>
              <w:spacing w:after="0"/>
              <w:ind w:firstLine="22"/>
              <w:jc w:val="center"/>
              <w:rPr>
                <w:rFonts w:ascii="Times New Roman" w:hAnsi="Times New Roman"/>
                <w:b/>
                <w:sz w:val="20"/>
                <w:szCs w:val="20"/>
                <w:lang w:bidi="ru-RU"/>
              </w:rPr>
            </w:pPr>
            <w:r w:rsidRPr="00644C4A">
              <w:rPr>
                <w:rFonts w:ascii="Times New Roman" w:hAnsi="Times New Roman"/>
                <w:sz w:val="20"/>
                <w:szCs w:val="20"/>
                <w:lang w:eastAsia="ru-RU"/>
              </w:rPr>
              <w:t>?</w:t>
            </w:r>
          </w:p>
        </w:tc>
        <w:tc>
          <w:tcPr>
            <w:tcW w:w="1169" w:type="dxa"/>
            <w:vAlign w:val="bottom"/>
          </w:tcPr>
          <w:p w14:paraId="6128D253"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tcPr>
          <w:p w14:paraId="761997CF" w14:textId="77777777" w:rsidR="00644C4A" w:rsidRPr="00644C4A" w:rsidRDefault="00644C4A" w:rsidP="00644C4A">
            <w:pPr>
              <w:spacing w:after="0"/>
              <w:ind w:firstLine="22"/>
              <w:jc w:val="center"/>
              <w:rPr>
                <w:rFonts w:ascii="Times New Roman" w:hAnsi="Times New Roman"/>
                <w:b/>
                <w:sz w:val="20"/>
                <w:szCs w:val="20"/>
                <w:lang w:bidi="ru-RU"/>
              </w:rPr>
            </w:pPr>
            <w:r w:rsidRPr="00644C4A">
              <w:rPr>
                <w:rFonts w:ascii="Times New Roman" w:hAnsi="Times New Roman"/>
                <w:b/>
                <w:sz w:val="20"/>
                <w:szCs w:val="20"/>
                <w:lang w:bidi="ru-RU"/>
              </w:rPr>
              <w:t>100</w:t>
            </w:r>
          </w:p>
        </w:tc>
        <w:tc>
          <w:tcPr>
            <w:tcW w:w="1134" w:type="dxa"/>
          </w:tcPr>
          <w:p w14:paraId="4EE1E259" w14:textId="77777777" w:rsidR="00644C4A" w:rsidRPr="00644C4A" w:rsidRDefault="00644C4A" w:rsidP="00644C4A">
            <w:pPr>
              <w:spacing w:after="0"/>
              <w:ind w:firstLine="22"/>
              <w:jc w:val="center"/>
              <w:rPr>
                <w:rFonts w:ascii="Times New Roman" w:hAnsi="Times New Roman"/>
                <w:b/>
                <w:sz w:val="20"/>
                <w:szCs w:val="20"/>
                <w:lang w:bidi="ru-RU"/>
              </w:rPr>
            </w:pPr>
            <w:r w:rsidRPr="00644C4A">
              <w:rPr>
                <w:rFonts w:ascii="Times New Roman" w:hAnsi="Times New Roman"/>
                <w:b/>
                <w:sz w:val="20"/>
                <w:szCs w:val="20"/>
                <w:lang w:bidi="ru-RU"/>
              </w:rPr>
              <w:t>100</w:t>
            </w:r>
          </w:p>
        </w:tc>
        <w:tc>
          <w:tcPr>
            <w:tcW w:w="1276" w:type="dxa"/>
            <w:vAlign w:val="bottom"/>
          </w:tcPr>
          <w:p w14:paraId="4AB55DCD"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74C5F59E" w14:textId="77777777" w:rsidTr="00644C4A">
        <w:tc>
          <w:tcPr>
            <w:tcW w:w="3190" w:type="dxa"/>
          </w:tcPr>
          <w:p w14:paraId="64D2A4C6"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 xml:space="preserve"> - переменные расходы</w:t>
            </w:r>
          </w:p>
        </w:tc>
        <w:tc>
          <w:tcPr>
            <w:tcW w:w="1063" w:type="dxa"/>
          </w:tcPr>
          <w:p w14:paraId="00082397"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7305</w:t>
            </w:r>
          </w:p>
        </w:tc>
        <w:tc>
          <w:tcPr>
            <w:tcW w:w="958" w:type="dxa"/>
          </w:tcPr>
          <w:p w14:paraId="5349FB4C"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6840</w:t>
            </w:r>
          </w:p>
        </w:tc>
        <w:tc>
          <w:tcPr>
            <w:tcW w:w="1169" w:type="dxa"/>
            <w:vAlign w:val="bottom"/>
          </w:tcPr>
          <w:p w14:paraId="583A693A"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vAlign w:val="bottom"/>
          </w:tcPr>
          <w:p w14:paraId="53E3BCA5"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vAlign w:val="bottom"/>
          </w:tcPr>
          <w:p w14:paraId="62C8F954"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vAlign w:val="bottom"/>
          </w:tcPr>
          <w:p w14:paraId="5312013A"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r w:rsidR="00644C4A" w:rsidRPr="00644C4A" w14:paraId="16AC3B1F" w14:textId="77777777" w:rsidTr="00644C4A">
        <w:tc>
          <w:tcPr>
            <w:tcW w:w="3190" w:type="dxa"/>
          </w:tcPr>
          <w:p w14:paraId="696CAFA6" w14:textId="77777777" w:rsidR="00644C4A" w:rsidRPr="00644C4A" w:rsidRDefault="00644C4A" w:rsidP="00644C4A">
            <w:pPr>
              <w:spacing w:after="0"/>
              <w:ind w:firstLine="22"/>
              <w:rPr>
                <w:rFonts w:ascii="Times New Roman" w:hAnsi="Times New Roman"/>
                <w:sz w:val="20"/>
                <w:szCs w:val="20"/>
                <w:lang w:bidi="ru-RU"/>
              </w:rPr>
            </w:pPr>
            <w:r w:rsidRPr="00644C4A">
              <w:rPr>
                <w:rFonts w:ascii="Times New Roman" w:hAnsi="Times New Roman"/>
                <w:sz w:val="20"/>
                <w:szCs w:val="20"/>
                <w:lang w:bidi="ru-RU"/>
              </w:rPr>
              <w:t xml:space="preserve"> - постоянные расходы</w:t>
            </w:r>
          </w:p>
        </w:tc>
        <w:tc>
          <w:tcPr>
            <w:tcW w:w="1063" w:type="dxa"/>
          </w:tcPr>
          <w:p w14:paraId="099B59E3"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3130</w:t>
            </w:r>
          </w:p>
        </w:tc>
        <w:tc>
          <w:tcPr>
            <w:tcW w:w="958" w:type="dxa"/>
          </w:tcPr>
          <w:p w14:paraId="27D40021" w14:textId="77777777" w:rsidR="00644C4A" w:rsidRPr="00644C4A" w:rsidRDefault="00644C4A" w:rsidP="00644C4A">
            <w:pPr>
              <w:spacing w:after="0"/>
              <w:ind w:firstLine="22"/>
              <w:jc w:val="center"/>
              <w:rPr>
                <w:rFonts w:ascii="Times New Roman" w:hAnsi="Times New Roman"/>
                <w:sz w:val="20"/>
                <w:szCs w:val="20"/>
                <w:lang w:bidi="ru-RU"/>
              </w:rPr>
            </w:pPr>
            <w:r w:rsidRPr="00644C4A">
              <w:rPr>
                <w:rFonts w:ascii="Times New Roman" w:hAnsi="Times New Roman"/>
                <w:sz w:val="20"/>
                <w:szCs w:val="20"/>
                <w:lang w:bidi="ru-RU"/>
              </w:rPr>
              <w:t>3220</w:t>
            </w:r>
          </w:p>
        </w:tc>
        <w:tc>
          <w:tcPr>
            <w:tcW w:w="1169" w:type="dxa"/>
          </w:tcPr>
          <w:p w14:paraId="0B15C157"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28" w:type="dxa"/>
          </w:tcPr>
          <w:p w14:paraId="5CA6E7CB"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134" w:type="dxa"/>
          </w:tcPr>
          <w:p w14:paraId="0A1731A3"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c>
          <w:tcPr>
            <w:tcW w:w="1276" w:type="dxa"/>
          </w:tcPr>
          <w:p w14:paraId="36D7FA5B" w14:textId="77777777" w:rsidR="00644C4A" w:rsidRPr="00644C4A" w:rsidRDefault="00644C4A" w:rsidP="00644C4A">
            <w:pPr>
              <w:spacing w:after="0"/>
              <w:jc w:val="center"/>
              <w:rPr>
                <w:rFonts w:ascii="Times New Roman" w:hAnsi="Times New Roman"/>
                <w:sz w:val="20"/>
                <w:szCs w:val="20"/>
              </w:rPr>
            </w:pPr>
            <w:r w:rsidRPr="00644C4A">
              <w:rPr>
                <w:rFonts w:ascii="Times New Roman" w:hAnsi="Times New Roman"/>
                <w:sz w:val="20"/>
                <w:szCs w:val="20"/>
                <w:lang w:eastAsia="ru-RU"/>
              </w:rPr>
              <w:t>?</w:t>
            </w:r>
          </w:p>
        </w:tc>
      </w:tr>
    </w:tbl>
    <w:p w14:paraId="6864C15E" w14:textId="77777777" w:rsidR="00644C4A" w:rsidRPr="00644C4A" w:rsidRDefault="00644C4A" w:rsidP="00644C4A">
      <w:pPr>
        <w:pStyle w:val="Standard"/>
        <w:shd w:val="clear" w:color="auto" w:fill="FFFFFF"/>
        <w:ind w:firstLine="709"/>
        <w:jc w:val="both"/>
        <w:rPr>
          <w:b/>
          <w:szCs w:val="24"/>
        </w:rPr>
      </w:pPr>
    </w:p>
    <w:p w14:paraId="7C5B1A52" w14:textId="52325BB5" w:rsidR="00644C4A" w:rsidRPr="00644C4A" w:rsidRDefault="00644C4A" w:rsidP="00644C4A">
      <w:pPr>
        <w:pStyle w:val="Standard"/>
        <w:shd w:val="clear" w:color="auto" w:fill="FFFFFF"/>
        <w:ind w:firstLine="709"/>
        <w:jc w:val="both"/>
        <w:rPr>
          <w:b/>
          <w:szCs w:val="24"/>
        </w:rPr>
      </w:pPr>
      <w:r w:rsidRPr="00644C4A">
        <w:rPr>
          <w:b/>
          <w:szCs w:val="24"/>
        </w:rPr>
        <w:t>Задача 3</w:t>
      </w:r>
    </w:p>
    <w:p w14:paraId="4E0DC090" w14:textId="13EB0BBF" w:rsidR="00644C4A" w:rsidRPr="00644C4A" w:rsidRDefault="00644C4A" w:rsidP="00644C4A">
      <w:pPr>
        <w:pStyle w:val="15"/>
        <w:ind w:firstLine="709"/>
        <w:jc w:val="both"/>
        <w:rPr>
          <w:szCs w:val="24"/>
        </w:rPr>
      </w:pPr>
      <w:r w:rsidRPr="00644C4A">
        <w:rPr>
          <w:szCs w:val="24"/>
        </w:rPr>
        <w:t xml:space="preserve">На основе приведенных в таблице 3 данных методом абсолютных разниц определить влияние на изменение </w:t>
      </w:r>
      <w:proofErr w:type="gramStart"/>
      <w:r w:rsidRPr="00644C4A">
        <w:rPr>
          <w:szCs w:val="24"/>
        </w:rPr>
        <w:t>объема выпущенной продукции предприятия изменения материальных затрат</w:t>
      </w:r>
      <w:proofErr w:type="gramEnd"/>
      <w:r w:rsidRPr="00644C4A">
        <w:rPr>
          <w:szCs w:val="24"/>
        </w:rPr>
        <w:t xml:space="preserve"> и </w:t>
      </w:r>
      <w:proofErr w:type="spellStart"/>
      <w:r w:rsidRPr="00644C4A">
        <w:rPr>
          <w:szCs w:val="24"/>
        </w:rPr>
        <w:t>материалоотдачи</w:t>
      </w:r>
      <w:proofErr w:type="spellEnd"/>
      <w:r w:rsidRPr="00644C4A">
        <w:rPr>
          <w:szCs w:val="24"/>
        </w:rPr>
        <w:t xml:space="preserve"> в 202</w:t>
      </w:r>
      <w:r w:rsidR="00A2457B">
        <w:rPr>
          <w:szCs w:val="24"/>
        </w:rPr>
        <w:t>5</w:t>
      </w:r>
      <w:r w:rsidRPr="00644C4A">
        <w:rPr>
          <w:szCs w:val="24"/>
        </w:rPr>
        <w:t xml:space="preserve"> году по сравнению с 202</w:t>
      </w:r>
      <w:r w:rsidR="00A2457B">
        <w:rPr>
          <w:szCs w:val="24"/>
        </w:rPr>
        <w:t>4</w:t>
      </w:r>
      <w:r w:rsidRPr="00644C4A">
        <w:rPr>
          <w:szCs w:val="24"/>
        </w:rPr>
        <w:t xml:space="preserve"> годом.</w:t>
      </w:r>
    </w:p>
    <w:p w14:paraId="00A12910" w14:textId="77777777" w:rsidR="00644C4A" w:rsidRPr="00644C4A" w:rsidRDefault="00644C4A" w:rsidP="00644C4A">
      <w:pPr>
        <w:pStyle w:val="15"/>
        <w:ind w:firstLine="709"/>
        <w:jc w:val="right"/>
        <w:rPr>
          <w:szCs w:val="24"/>
        </w:rPr>
      </w:pPr>
      <w:r w:rsidRPr="00644C4A">
        <w:rPr>
          <w:szCs w:val="24"/>
        </w:rPr>
        <w:t>Таблица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2"/>
        <w:gridCol w:w="896"/>
        <w:gridCol w:w="894"/>
        <w:gridCol w:w="896"/>
        <w:gridCol w:w="1521"/>
        <w:gridCol w:w="2088"/>
      </w:tblGrid>
      <w:tr w:rsidR="00644C4A" w:rsidRPr="00644C4A" w14:paraId="42E5D6BE" w14:textId="77777777" w:rsidTr="00A2457B">
        <w:trPr>
          <w:trHeight w:val="138"/>
        </w:trPr>
        <w:tc>
          <w:tcPr>
            <w:tcW w:w="1895" w:type="pct"/>
            <w:vMerge w:val="restart"/>
          </w:tcPr>
          <w:p w14:paraId="41B0E8A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Показатели</w:t>
            </w:r>
          </w:p>
        </w:tc>
        <w:tc>
          <w:tcPr>
            <w:tcW w:w="442" w:type="pct"/>
            <w:vMerge w:val="restart"/>
          </w:tcPr>
          <w:p w14:paraId="3AD973EE" w14:textId="7B82F765" w:rsidR="00644C4A" w:rsidRPr="00644C4A" w:rsidRDefault="00644C4A" w:rsidP="00A2457B">
            <w:pPr>
              <w:spacing w:after="0" w:line="240" w:lineRule="auto"/>
              <w:jc w:val="center"/>
              <w:rPr>
                <w:rFonts w:ascii="Times New Roman" w:hAnsi="Times New Roman"/>
                <w:sz w:val="20"/>
                <w:szCs w:val="24"/>
              </w:rPr>
            </w:pPr>
            <w:r w:rsidRPr="00644C4A">
              <w:rPr>
                <w:rFonts w:ascii="Times New Roman" w:hAnsi="Times New Roman"/>
                <w:sz w:val="20"/>
                <w:szCs w:val="24"/>
              </w:rPr>
              <w:t>202</w:t>
            </w:r>
            <w:r w:rsidR="00A2457B">
              <w:rPr>
                <w:rFonts w:ascii="Times New Roman" w:hAnsi="Times New Roman"/>
                <w:sz w:val="20"/>
                <w:szCs w:val="24"/>
              </w:rPr>
              <w:t>4</w:t>
            </w:r>
          </w:p>
        </w:tc>
        <w:tc>
          <w:tcPr>
            <w:tcW w:w="441" w:type="pct"/>
            <w:vMerge w:val="restart"/>
          </w:tcPr>
          <w:p w14:paraId="4341580A" w14:textId="1101F5A4" w:rsidR="00644C4A" w:rsidRPr="00644C4A" w:rsidRDefault="00644C4A" w:rsidP="00A2457B">
            <w:pPr>
              <w:spacing w:after="0" w:line="240" w:lineRule="auto"/>
              <w:jc w:val="center"/>
              <w:rPr>
                <w:rFonts w:ascii="Times New Roman" w:hAnsi="Times New Roman"/>
                <w:sz w:val="20"/>
                <w:szCs w:val="24"/>
              </w:rPr>
            </w:pPr>
            <w:r w:rsidRPr="00644C4A">
              <w:rPr>
                <w:rFonts w:ascii="Times New Roman" w:hAnsi="Times New Roman"/>
                <w:sz w:val="20"/>
                <w:szCs w:val="24"/>
              </w:rPr>
              <w:t>202</w:t>
            </w:r>
            <w:r w:rsidR="00A2457B">
              <w:rPr>
                <w:rFonts w:ascii="Times New Roman" w:hAnsi="Times New Roman"/>
                <w:sz w:val="20"/>
                <w:szCs w:val="24"/>
              </w:rPr>
              <w:t>5</w:t>
            </w:r>
          </w:p>
        </w:tc>
        <w:tc>
          <w:tcPr>
            <w:tcW w:w="2222" w:type="pct"/>
            <w:gridSpan w:val="3"/>
          </w:tcPr>
          <w:p w14:paraId="3CDB44A9"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Изменение</w:t>
            </w:r>
          </w:p>
        </w:tc>
      </w:tr>
      <w:tr w:rsidR="00644C4A" w:rsidRPr="00644C4A" w14:paraId="376E2BAE" w14:textId="77777777" w:rsidTr="00A2457B">
        <w:trPr>
          <w:trHeight w:val="138"/>
        </w:trPr>
        <w:tc>
          <w:tcPr>
            <w:tcW w:w="1895" w:type="pct"/>
            <w:vMerge/>
          </w:tcPr>
          <w:p w14:paraId="066C1E94" w14:textId="77777777" w:rsidR="00644C4A" w:rsidRPr="00644C4A" w:rsidRDefault="00644C4A" w:rsidP="00644C4A">
            <w:pPr>
              <w:spacing w:after="0" w:line="240" w:lineRule="auto"/>
              <w:jc w:val="center"/>
              <w:rPr>
                <w:rFonts w:ascii="Times New Roman" w:hAnsi="Times New Roman"/>
                <w:sz w:val="20"/>
                <w:szCs w:val="24"/>
              </w:rPr>
            </w:pPr>
          </w:p>
        </w:tc>
        <w:tc>
          <w:tcPr>
            <w:tcW w:w="442" w:type="pct"/>
            <w:vMerge/>
          </w:tcPr>
          <w:p w14:paraId="7CDDC849" w14:textId="77777777" w:rsidR="00644C4A" w:rsidRPr="00644C4A" w:rsidRDefault="00644C4A" w:rsidP="00644C4A">
            <w:pPr>
              <w:spacing w:after="0" w:line="240" w:lineRule="auto"/>
              <w:jc w:val="center"/>
              <w:rPr>
                <w:rFonts w:ascii="Times New Roman" w:hAnsi="Times New Roman"/>
                <w:sz w:val="20"/>
                <w:szCs w:val="24"/>
              </w:rPr>
            </w:pPr>
          </w:p>
        </w:tc>
        <w:tc>
          <w:tcPr>
            <w:tcW w:w="441" w:type="pct"/>
            <w:vMerge/>
          </w:tcPr>
          <w:p w14:paraId="6359A562" w14:textId="77777777" w:rsidR="00644C4A" w:rsidRPr="00644C4A" w:rsidRDefault="00644C4A" w:rsidP="00644C4A">
            <w:pPr>
              <w:spacing w:after="0" w:line="240" w:lineRule="auto"/>
              <w:jc w:val="center"/>
              <w:rPr>
                <w:rFonts w:ascii="Times New Roman" w:hAnsi="Times New Roman"/>
                <w:sz w:val="20"/>
                <w:szCs w:val="24"/>
              </w:rPr>
            </w:pPr>
          </w:p>
        </w:tc>
        <w:tc>
          <w:tcPr>
            <w:tcW w:w="442" w:type="pct"/>
          </w:tcPr>
          <w:p w14:paraId="012A8D07"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общее</w:t>
            </w:r>
          </w:p>
        </w:tc>
        <w:tc>
          <w:tcPr>
            <w:tcW w:w="750" w:type="pct"/>
          </w:tcPr>
          <w:p w14:paraId="5870F2A6" w14:textId="26075CC2"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 xml:space="preserve">За счет </w:t>
            </w:r>
            <w:proofErr w:type="gramStart"/>
            <w:r w:rsidRPr="00644C4A">
              <w:rPr>
                <w:rFonts w:ascii="Times New Roman" w:hAnsi="Times New Roman"/>
                <w:sz w:val="20"/>
                <w:szCs w:val="24"/>
              </w:rPr>
              <w:t>материальных</w:t>
            </w:r>
            <w:proofErr w:type="gramEnd"/>
          </w:p>
          <w:p w14:paraId="0019B17D"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затрат</w:t>
            </w:r>
          </w:p>
        </w:tc>
        <w:tc>
          <w:tcPr>
            <w:tcW w:w="1030" w:type="pct"/>
          </w:tcPr>
          <w:p w14:paraId="74BAA58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 xml:space="preserve">За счет </w:t>
            </w:r>
            <w:proofErr w:type="spellStart"/>
            <w:r w:rsidRPr="00644C4A">
              <w:rPr>
                <w:rFonts w:ascii="Times New Roman" w:hAnsi="Times New Roman"/>
                <w:sz w:val="20"/>
                <w:szCs w:val="24"/>
              </w:rPr>
              <w:t>материалоотдачи</w:t>
            </w:r>
            <w:proofErr w:type="spellEnd"/>
          </w:p>
        </w:tc>
      </w:tr>
      <w:tr w:rsidR="00644C4A" w:rsidRPr="00644C4A" w14:paraId="4FB6F2B9" w14:textId="77777777" w:rsidTr="00A2457B">
        <w:tc>
          <w:tcPr>
            <w:tcW w:w="1895" w:type="pct"/>
          </w:tcPr>
          <w:p w14:paraId="188E737A"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t>Выпуск продукции (ВП), тыс. руб.</w:t>
            </w:r>
          </w:p>
        </w:tc>
        <w:tc>
          <w:tcPr>
            <w:tcW w:w="442" w:type="pct"/>
          </w:tcPr>
          <w:p w14:paraId="2BF0CAD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18 256</w:t>
            </w:r>
          </w:p>
        </w:tc>
        <w:tc>
          <w:tcPr>
            <w:tcW w:w="441" w:type="pct"/>
          </w:tcPr>
          <w:p w14:paraId="4FA16FF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25 861</w:t>
            </w:r>
          </w:p>
        </w:tc>
        <w:tc>
          <w:tcPr>
            <w:tcW w:w="442" w:type="pct"/>
            <w:vAlign w:val="bottom"/>
          </w:tcPr>
          <w:p w14:paraId="7F505D5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750" w:type="pct"/>
          </w:tcPr>
          <w:p w14:paraId="4919EF4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1030" w:type="pct"/>
          </w:tcPr>
          <w:p w14:paraId="02FD6FC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r>
      <w:tr w:rsidR="00644C4A" w:rsidRPr="00644C4A" w14:paraId="1B4CD27C" w14:textId="77777777" w:rsidTr="00A2457B">
        <w:tc>
          <w:tcPr>
            <w:tcW w:w="1895" w:type="pct"/>
          </w:tcPr>
          <w:p w14:paraId="388A8897"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t xml:space="preserve">Материальные затраты (МЗ), </w:t>
            </w:r>
            <w:proofErr w:type="spellStart"/>
            <w:r w:rsidRPr="00644C4A">
              <w:rPr>
                <w:rFonts w:ascii="Times New Roman" w:hAnsi="Times New Roman"/>
                <w:sz w:val="20"/>
                <w:szCs w:val="24"/>
              </w:rPr>
              <w:t>тыс</w:t>
            </w:r>
            <w:proofErr w:type="gramStart"/>
            <w:r w:rsidRPr="00644C4A">
              <w:rPr>
                <w:rFonts w:ascii="Times New Roman" w:hAnsi="Times New Roman"/>
                <w:sz w:val="20"/>
                <w:szCs w:val="24"/>
              </w:rPr>
              <w:t>.р</w:t>
            </w:r>
            <w:proofErr w:type="gramEnd"/>
            <w:r w:rsidRPr="00644C4A">
              <w:rPr>
                <w:rFonts w:ascii="Times New Roman" w:hAnsi="Times New Roman"/>
                <w:sz w:val="20"/>
                <w:szCs w:val="24"/>
              </w:rPr>
              <w:t>уб</w:t>
            </w:r>
            <w:proofErr w:type="spellEnd"/>
            <w:r w:rsidRPr="00644C4A">
              <w:rPr>
                <w:rFonts w:ascii="Times New Roman" w:hAnsi="Times New Roman"/>
                <w:sz w:val="20"/>
                <w:szCs w:val="24"/>
              </w:rPr>
              <w:t>.</w:t>
            </w:r>
          </w:p>
        </w:tc>
        <w:tc>
          <w:tcPr>
            <w:tcW w:w="442" w:type="pct"/>
          </w:tcPr>
          <w:p w14:paraId="35A6CA1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15 549</w:t>
            </w:r>
          </w:p>
        </w:tc>
        <w:tc>
          <w:tcPr>
            <w:tcW w:w="441" w:type="pct"/>
          </w:tcPr>
          <w:p w14:paraId="5AA4C2C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19 684</w:t>
            </w:r>
          </w:p>
        </w:tc>
        <w:tc>
          <w:tcPr>
            <w:tcW w:w="442" w:type="pct"/>
            <w:vAlign w:val="bottom"/>
          </w:tcPr>
          <w:p w14:paraId="7DD0487E"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750" w:type="pct"/>
          </w:tcPr>
          <w:p w14:paraId="3A79F692"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Х</w:t>
            </w:r>
          </w:p>
        </w:tc>
        <w:tc>
          <w:tcPr>
            <w:tcW w:w="1030" w:type="pct"/>
          </w:tcPr>
          <w:p w14:paraId="73F50EF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Х</w:t>
            </w:r>
          </w:p>
        </w:tc>
      </w:tr>
      <w:tr w:rsidR="00644C4A" w:rsidRPr="00644C4A" w14:paraId="72808DA0" w14:textId="77777777" w:rsidTr="00A2457B">
        <w:tc>
          <w:tcPr>
            <w:tcW w:w="1895" w:type="pct"/>
          </w:tcPr>
          <w:p w14:paraId="6D33991D" w14:textId="77777777" w:rsidR="00644C4A" w:rsidRPr="00644C4A" w:rsidRDefault="00644C4A" w:rsidP="00644C4A">
            <w:pPr>
              <w:spacing w:after="0" w:line="240" w:lineRule="auto"/>
              <w:rPr>
                <w:rFonts w:ascii="Times New Roman" w:hAnsi="Times New Roman"/>
                <w:sz w:val="20"/>
                <w:szCs w:val="24"/>
              </w:rPr>
            </w:pPr>
            <w:proofErr w:type="spellStart"/>
            <w:r w:rsidRPr="00644C4A">
              <w:rPr>
                <w:rFonts w:ascii="Times New Roman" w:hAnsi="Times New Roman"/>
                <w:sz w:val="20"/>
                <w:szCs w:val="24"/>
              </w:rPr>
              <w:t>Материалоотдача</w:t>
            </w:r>
            <w:proofErr w:type="spellEnd"/>
            <w:r w:rsidRPr="00644C4A">
              <w:rPr>
                <w:rFonts w:ascii="Times New Roman" w:hAnsi="Times New Roman"/>
                <w:sz w:val="20"/>
                <w:szCs w:val="24"/>
              </w:rPr>
              <w:t xml:space="preserve"> (МО), руб.</w:t>
            </w:r>
          </w:p>
        </w:tc>
        <w:tc>
          <w:tcPr>
            <w:tcW w:w="442" w:type="pct"/>
          </w:tcPr>
          <w:p w14:paraId="6F85E4F8"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441" w:type="pct"/>
          </w:tcPr>
          <w:p w14:paraId="7EADEC9C"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442" w:type="pct"/>
          </w:tcPr>
          <w:p w14:paraId="715B19E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lang w:eastAsia="ru-RU"/>
              </w:rPr>
              <w:t>?</w:t>
            </w:r>
          </w:p>
        </w:tc>
        <w:tc>
          <w:tcPr>
            <w:tcW w:w="750" w:type="pct"/>
          </w:tcPr>
          <w:p w14:paraId="4EFC944B"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Х</w:t>
            </w:r>
          </w:p>
        </w:tc>
        <w:tc>
          <w:tcPr>
            <w:tcW w:w="1030" w:type="pct"/>
          </w:tcPr>
          <w:p w14:paraId="4AD1ED11"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Х</w:t>
            </w:r>
          </w:p>
        </w:tc>
      </w:tr>
    </w:tbl>
    <w:p w14:paraId="48C614E8" w14:textId="77777777" w:rsidR="00644C4A" w:rsidRPr="00644C4A" w:rsidRDefault="00644C4A" w:rsidP="00A2457B">
      <w:pPr>
        <w:spacing w:after="0"/>
        <w:rPr>
          <w:rFonts w:ascii="Times New Roman" w:hAnsi="Times New Roman"/>
          <w:sz w:val="20"/>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4468"/>
        <w:gridCol w:w="4998"/>
      </w:tblGrid>
      <w:tr w:rsidR="00644C4A" w:rsidRPr="00644C4A" w14:paraId="3D81C2AB" w14:textId="77777777" w:rsidTr="00A2457B">
        <w:tc>
          <w:tcPr>
            <w:tcW w:w="331" w:type="pct"/>
          </w:tcPr>
          <w:p w14:paraId="721CE3C4"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 xml:space="preserve">№ </w:t>
            </w:r>
            <w:proofErr w:type="gramStart"/>
            <w:r w:rsidRPr="00644C4A">
              <w:rPr>
                <w:rFonts w:ascii="Times New Roman" w:hAnsi="Times New Roman"/>
                <w:sz w:val="20"/>
                <w:szCs w:val="24"/>
              </w:rPr>
              <w:t>п</w:t>
            </w:r>
            <w:proofErr w:type="gramEnd"/>
            <w:r w:rsidRPr="00644C4A">
              <w:rPr>
                <w:rFonts w:ascii="Times New Roman" w:hAnsi="Times New Roman"/>
                <w:sz w:val="20"/>
                <w:szCs w:val="24"/>
              </w:rPr>
              <w:t>/п</w:t>
            </w:r>
          </w:p>
        </w:tc>
        <w:tc>
          <w:tcPr>
            <w:tcW w:w="2204" w:type="pct"/>
          </w:tcPr>
          <w:p w14:paraId="595ACE16"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Формула</w:t>
            </w:r>
          </w:p>
        </w:tc>
        <w:tc>
          <w:tcPr>
            <w:tcW w:w="2465" w:type="pct"/>
          </w:tcPr>
          <w:p w14:paraId="0BA113D0" w14:textId="77777777" w:rsidR="00644C4A" w:rsidRPr="00644C4A" w:rsidRDefault="00644C4A" w:rsidP="00644C4A">
            <w:pPr>
              <w:spacing w:after="0" w:line="240" w:lineRule="auto"/>
              <w:jc w:val="center"/>
              <w:rPr>
                <w:rFonts w:ascii="Times New Roman" w:hAnsi="Times New Roman"/>
                <w:sz w:val="20"/>
                <w:szCs w:val="24"/>
              </w:rPr>
            </w:pPr>
            <w:r w:rsidRPr="00644C4A">
              <w:rPr>
                <w:rFonts w:ascii="Times New Roman" w:hAnsi="Times New Roman"/>
                <w:sz w:val="20"/>
                <w:szCs w:val="24"/>
              </w:rPr>
              <w:t>Расчет</w:t>
            </w:r>
          </w:p>
        </w:tc>
      </w:tr>
      <w:tr w:rsidR="00644C4A" w:rsidRPr="00644C4A" w14:paraId="19EF2743" w14:textId="77777777" w:rsidTr="00A2457B">
        <w:tc>
          <w:tcPr>
            <w:tcW w:w="331" w:type="pct"/>
          </w:tcPr>
          <w:p w14:paraId="3615E520"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t>1.</w:t>
            </w:r>
          </w:p>
        </w:tc>
        <w:tc>
          <w:tcPr>
            <w:tcW w:w="2204" w:type="pct"/>
          </w:tcPr>
          <w:p w14:paraId="0103CFA6"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sym w:font="Symbol" w:char="F044"/>
            </w:r>
            <w:r w:rsidRPr="00644C4A">
              <w:rPr>
                <w:rFonts w:ascii="Times New Roman" w:hAnsi="Times New Roman"/>
                <w:sz w:val="20"/>
                <w:szCs w:val="24"/>
              </w:rPr>
              <w:t>ВП=</w:t>
            </w:r>
          </w:p>
        </w:tc>
        <w:tc>
          <w:tcPr>
            <w:tcW w:w="2465" w:type="pct"/>
          </w:tcPr>
          <w:p w14:paraId="0A41D0AD" w14:textId="77777777" w:rsidR="00644C4A" w:rsidRPr="00644C4A" w:rsidRDefault="00644C4A" w:rsidP="00644C4A">
            <w:pPr>
              <w:spacing w:after="0" w:line="240" w:lineRule="auto"/>
              <w:rPr>
                <w:rFonts w:ascii="Times New Roman" w:hAnsi="Times New Roman"/>
                <w:sz w:val="20"/>
                <w:szCs w:val="24"/>
              </w:rPr>
            </w:pPr>
          </w:p>
        </w:tc>
      </w:tr>
      <w:tr w:rsidR="00644C4A" w:rsidRPr="00644C4A" w14:paraId="1D2872FA" w14:textId="77777777" w:rsidTr="00A2457B">
        <w:tc>
          <w:tcPr>
            <w:tcW w:w="331" w:type="pct"/>
          </w:tcPr>
          <w:p w14:paraId="06C1ECFA"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t>2.</w:t>
            </w:r>
          </w:p>
        </w:tc>
        <w:tc>
          <w:tcPr>
            <w:tcW w:w="2204" w:type="pct"/>
          </w:tcPr>
          <w:p w14:paraId="58ACF46B"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sym w:font="Symbol" w:char="F044"/>
            </w:r>
            <w:r w:rsidRPr="00644C4A">
              <w:rPr>
                <w:rFonts w:ascii="Times New Roman" w:hAnsi="Times New Roman"/>
                <w:sz w:val="20"/>
                <w:szCs w:val="24"/>
              </w:rPr>
              <w:t xml:space="preserve">МЗ= </w:t>
            </w:r>
          </w:p>
        </w:tc>
        <w:tc>
          <w:tcPr>
            <w:tcW w:w="2465" w:type="pct"/>
          </w:tcPr>
          <w:p w14:paraId="7E299AE6" w14:textId="77777777" w:rsidR="00644C4A" w:rsidRPr="00644C4A" w:rsidRDefault="00644C4A" w:rsidP="00644C4A">
            <w:pPr>
              <w:spacing w:after="0" w:line="240" w:lineRule="auto"/>
              <w:rPr>
                <w:rFonts w:ascii="Times New Roman" w:hAnsi="Times New Roman"/>
                <w:sz w:val="20"/>
                <w:szCs w:val="24"/>
              </w:rPr>
            </w:pPr>
          </w:p>
        </w:tc>
      </w:tr>
      <w:tr w:rsidR="00644C4A" w:rsidRPr="00644C4A" w14:paraId="2FFFCEE0" w14:textId="77777777" w:rsidTr="00A2457B">
        <w:tc>
          <w:tcPr>
            <w:tcW w:w="331" w:type="pct"/>
          </w:tcPr>
          <w:p w14:paraId="33CF9964"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t>3.</w:t>
            </w:r>
          </w:p>
        </w:tc>
        <w:tc>
          <w:tcPr>
            <w:tcW w:w="2204" w:type="pct"/>
          </w:tcPr>
          <w:p w14:paraId="3E3C707D" w14:textId="77777777" w:rsidR="00644C4A" w:rsidRPr="00644C4A" w:rsidRDefault="00644C4A" w:rsidP="00644C4A">
            <w:pPr>
              <w:spacing w:after="0" w:line="240" w:lineRule="auto"/>
              <w:rPr>
                <w:rFonts w:ascii="Times New Roman" w:hAnsi="Times New Roman"/>
                <w:sz w:val="20"/>
                <w:szCs w:val="24"/>
              </w:rPr>
            </w:pPr>
            <w:r w:rsidRPr="00644C4A">
              <w:rPr>
                <w:rFonts w:ascii="Times New Roman" w:hAnsi="Times New Roman"/>
                <w:sz w:val="20"/>
                <w:szCs w:val="24"/>
              </w:rPr>
              <w:sym w:font="Symbol" w:char="F044"/>
            </w:r>
            <w:r w:rsidRPr="00644C4A">
              <w:rPr>
                <w:rFonts w:ascii="Times New Roman" w:hAnsi="Times New Roman"/>
                <w:sz w:val="20"/>
                <w:szCs w:val="24"/>
              </w:rPr>
              <w:t>МО=</w:t>
            </w:r>
          </w:p>
        </w:tc>
        <w:tc>
          <w:tcPr>
            <w:tcW w:w="2465" w:type="pct"/>
          </w:tcPr>
          <w:p w14:paraId="2FB4391D" w14:textId="77777777" w:rsidR="00644C4A" w:rsidRPr="00644C4A" w:rsidRDefault="00644C4A" w:rsidP="00644C4A">
            <w:pPr>
              <w:spacing w:after="0" w:line="240" w:lineRule="auto"/>
              <w:rPr>
                <w:rFonts w:ascii="Times New Roman" w:hAnsi="Times New Roman"/>
                <w:sz w:val="20"/>
                <w:szCs w:val="24"/>
              </w:rPr>
            </w:pPr>
          </w:p>
        </w:tc>
      </w:tr>
    </w:tbl>
    <w:p w14:paraId="03B029D7" w14:textId="77777777" w:rsidR="00644C4A" w:rsidRPr="00644C4A" w:rsidRDefault="00644C4A" w:rsidP="00644C4A">
      <w:pPr>
        <w:pStyle w:val="af4"/>
        <w:ind w:firstLine="709"/>
        <w:jc w:val="both"/>
        <w:rPr>
          <w:rFonts w:ascii="Times New Roman" w:hAnsi="Times New Roman"/>
          <w:sz w:val="20"/>
          <w:szCs w:val="24"/>
        </w:rPr>
      </w:pPr>
    </w:p>
    <w:p w14:paraId="1773BAFE" w14:textId="70F51F5F" w:rsidR="00A2457B" w:rsidRDefault="00644C4A" w:rsidP="00644C4A">
      <w:pPr>
        <w:autoSpaceDE w:val="0"/>
        <w:autoSpaceDN w:val="0"/>
        <w:adjustRightInd w:val="0"/>
        <w:spacing w:after="0" w:line="240" w:lineRule="auto"/>
        <w:ind w:firstLine="709"/>
        <w:jc w:val="both"/>
        <w:rPr>
          <w:rFonts w:ascii="Times New Roman" w:hAnsi="Times New Roman"/>
          <w:sz w:val="20"/>
          <w:szCs w:val="20"/>
        </w:rPr>
      </w:pPr>
      <w:r w:rsidRPr="00A2457B">
        <w:rPr>
          <w:rFonts w:ascii="Times New Roman" w:hAnsi="Times New Roman"/>
          <w:b/>
          <w:sz w:val="20"/>
          <w:szCs w:val="20"/>
        </w:rPr>
        <w:t xml:space="preserve">Задание </w:t>
      </w:r>
      <w:r w:rsidR="00A2457B">
        <w:rPr>
          <w:rFonts w:ascii="Times New Roman" w:hAnsi="Times New Roman"/>
          <w:b/>
          <w:sz w:val="20"/>
          <w:szCs w:val="20"/>
        </w:rPr>
        <w:t>4</w:t>
      </w:r>
      <w:r w:rsidRPr="00644C4A">
        <w:rPr>
          <w:rFonts w:ascii="Times New Roman" w:hAnsi="Times New Roman"/>
          <w:sz w:val="20"/>
          <w:szCs w:val="20"/>
        </w:rPr>
        <w:t xml:space="preserve"> </w:t>
      </w:r>
    </w:p>
    <w:p w14:paraId="208828C3" w14:textId="79BB73B5" w:rsidR="00644C4A" w:rsidRPr="00644C4A" w:rsidRDefault="00644C4A" w:rsidP="00644C4A">
      <w:pPr>
        <w:autoSpaceDE w:val="0"/>
        <w:autoSpaceDN w:val="0"/>
        <w:adjustRightInd w:val="0"/>
        <w:spacing w:after="0" w:line="240" w:lineRule="auto"/>
        <w:ind w:firstLine="709"/>
        <w:jc w:val="both"/>
        <w:rPr>
          <w:rFonts w:ascii="Times New Roman" w:hAnsi="Times New Roman"/>
          <w:sz w:val="20"/>
          <w:szCs w:val="20"/>
        </w:rPr>
      </w:pPr>
      <w:r w:rsidRPr="00644C4A">
        <w:rPr>
          <w:rFonts w:ascii="Times New Roman" w:hAnsi="Times New Roman"/>
          <w:sz w:val="20"/>
          <w:szCs w:val="20"/>
        </w:rPr>
        <w:t xml:space="preserve">По данным таблицы </w:t>
      </w:r>
      <w:r w:rsidR="00EF283D">
        <w:rPr>
          <w:rFonts w:ascii="Times New Roman" w:hAnsi="Times New Roman"/>
          <w:sz w:val="20"/>
          <w:szCs w:val="20"/>
        </w:rPr>
        <w:t xml:space="preserve">4 </w:t>
      </w:r>
      <w:r w:rsidRPr="00644C4A">
        <w:rPr>
          <w:rFonts w:ascii="Times New Roman" w:hAnsi="Times New Roman"/>
          <w:sz w:val="20"/>
          <w:szCs w:val="20"/>
        </w:rPr>
        <w:t>рассчитайте показатели деловой активности организации. Сделайте выводы.</w:t>
      </w:r>
    </w:p>
    <w:p w14:paraId="22907E82" w14:textId="2752E17D" w:rsidR="00644C4A" w:rsidRPr="00644C4A" w:rsidRDefault="00644C4A" w:rsidP="00644C4A">
      <w:pPr>
        <w:autoSpaceDE w:val="0"/>
        <w:autoSpaceDN w:val="0"/>
        <w:adjustRightInd w:val="0"/>
        <w:spacing w:after="0" w:line="240" w:lineRule="auto"/>
        <w:jc w:val="right"/>
        <w:rPr>
          <w:rFonts w:ascii="Times New Roman" w:hAnsi="Times New Roman"/>
          <w:sz w:val="20"/>
          <w:szCs w:val="20"/>
        </w:rPr>
      </w:pPr>
      <w:r w:rsidRPr="00644C4A">
        <w:rPr>
          <w:rFonts w:ascii="Times New Roman" w:hAnsi="Times New Roman"/>
          <w:sz w:val="20"/>
          <w:szCs w:val="20"/>
        </w:rPr>
        <w:t xml:space="preserve">Таблица </w:t>
      </w:r>
      <w:r w:rsidR="00EF283D">
        <w:rPr>
          <w:rFonts w:ascii="Times New Roman" w:hAnsi="Times New Roman"/>
          <w:sz w:val="20"/>
          <w:szCs w:val="20"/>
        </w:rPr>
        <w:t>4</w:t>
      </w:r>
    </w:p>
    <w:p w14:paraId="1C52078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Расчет показателей деловой активности</w:t>
      </w: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921"/>
        <w:gridCol w:w="991"/>
        <w:gridCol w:w="993"/>
        <w:gridCol w:w="1139"/>
        <w:gridCol w:w="1093"/>
      </w:tblGrid>
      <w:tr w:rsidR="00A2457B" w:rsidRPr="00644C4A" w14:paraId="45829498" w14:textId="77777777" w:rsidTr="00A2457B">
        <w:tc>
          <w:tcPr>
            <w:tcW w:w="2920" w:type="pct"/>
            <w:tcBorders>
              <w:top w:val="single" w:sz="4" w:space="0" w:color="auto"/>
              <w:bottom w:val="single" w:sz="4" w:space="0" w:color="auto"/>
              <w:right w:val="single" w:sz="4" w:space="0" w:color="auto"/>
            </w:tcBorders>
          </w:tcPr>
          <w:p w14:paraId="11F6EE9B"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Показатели</w:t>
            </w:r>
          </w:p>
        </w:tc>
        <w:tc>
          <w:tcPr>
            <w:tcW w:w="489" w:type="pct"/>
            <w:tcBorders>
              <w:top w:val="single" w:sz="4" w:space="0" w:color="auto"/>
              <w:left w:val="single" w:sz="4" w:space="0" w:color="auto"/>
              <w:bottom w:val="single" w:sz="4" w:space="0" w:color="auto"/>
              <w:right w:val="single" w:sz="4" w:space="0" w:color="auto"/>
            </w:tcBorders>
          </w:tcPr>
          <w:p w14:paraId="492C64C2" w14:textId="19F09126" w:rsidR="00644C4A" w:rsidRPr="00644C4A" w:rsidRDefault="00644C4A" w:rsidP="00A2457B">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202</w:t>
            </w:r>
            <w:r w:rsidR="00A2457B">
              <w:rPr>
                <w:rFonts w:ascii="Times New Roman" w:hAnsi="Times New Roman"/>
                <w:sz w:val="20"/>
                <w:szCs w:val="20"/>
              </w:rPr>
              <w:t>4</w:t>
            </w:r>
            <w:r w:rsidRPr="00644C4A">
              <w:rPr>
                <w:rFonts w:ascii="Times New Roman" w:hAnsi="Times New Roman"/>
                <w:sz w:val="20"/>
                <w:szCs w:val="20"/>
              </w:rPr>
              <w:t xml:space="preserve"> </w:t>
            </w:r>
          </w:p>
        </w:tc>
        <w:tc>
          <w:tcPr>
            <w:tcW w:w="490" w:type="pct"/>
            <w:tcBorders>
              <w:top w:val="single" w:sz="4" w:space="0" w:color="auto"/>
              <w:left w:val="single" w:sz="4" w:space="0" w:color="auto"/>
              <w:bottom w:val="single" w:sz="4" w:space="0" w:color="auto"/>
              <w:right w:val="single" w:sz="4" w:space="0" w:color="auto"/>
            </w:tcBorders>
          </w:tcPr>
          <w:p w14:paraId="47224603" w14:textId="54FEE9B5" w:rsidR="00644C4A" w:rsidRPr="00644C4A" w:rsidRDefault="00644C4A" w:rsidP="00A2457B">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202</w:t>
            </w:r>
            <w:r w:rsidR="00A2457B">
              <w:rPr>
                <w:rFonts w:ascii="Times New Roman" w:hAnsi="Times New Roman"/>
                <w:sz w:val="20"/>
                <w:szCs w:val="20"/>
              </w:rPr>
              <w:t>5</w:t>
            </w:r>
          </w:p>
        </w:tc>
        <w:tc>
          <w:tcPr>
            <w:tcW w:w="562" w:type="pct"/>
            <w:tcBorders>
              <w:top w:val="single" w:sz="4" w:space="0" w:color="auto"/>
              <w:left w:val="single" w:sz="4" w:space="0" w:color="auto"/>
              <w:bottom w:val="single" w:sz="4" w:space="0" w:color="auto"/>
              <w:right w:val="single" w:sz="4" w:space="0" w:color="auto"/>
            </w:tcBorders>
          </w:tcPr>
          <w:p w14:paraId="08E4AB46" w14:textId="482D5606" w:rsidR="00644C4A" w:rsidRPr="00644C4A" w:rsidRDefault="00644C4A" w:rsidP="00A2457B">
            <w:pPr>
              <w:autoSpaceDE w:val="0"/>
              <w:autoSpaceDN w:val="0"/>
              <w:adjustRightInd w:val="0"/>
              <w:spacing w:after="0" w:line="240" w:lineRule="auto"/>
              <w:jc w:val="center"/>
              <w:rPr>
                <w:rFonts w:ascii="Times New Roman" w:hAnsi="Times New Roman"/>
                <w:sz w:val="20"/>
                <w:szCs w:val="20"/>
              </w:rPr>
            </w:pPr>
            <w:proofErr w:type="spellStart"/>
            <w:r w:rsidRPr="00644C4A">
              <w:rPr>
                <w:rFonts w:ascii="Times New Roman" w:hAnsi="Times New Roman"/>
                <w:sz w:val="20"/>
                <w:szCs w:val="20"/>
              </w:rPr>
              <w:t>Откл</w:t>
            </w:r>
            <w:proofErr w:type="spellEnd"/>
            <w:proofErr w:type="gramStart"/>
            <w:r w:rsidR="00A2457B">
              <w:rPr>
                <w:rFonts w:ascii="Times New Roman" w:hAnsi="Times New Roman"/>
                <w:sz w:val="20"/>
                <w:szCs w:val="20"/>
              </w:rPr>
              <w:t>.</w:t>
            </w:r>
            <w:r w:rsidRPr="00644C4A">
              <w:rPr>
                <w:rFonts w:ascii="Times New Roman" w:hAnsi="Times New Roman"/>
                <w:sz w:val="20"/>
                <w:szCs w:val="20"/>
              </w:rPr>
              <w:t xml:space="preserve"> (+,-)</w:t>
            </w:r>
            <w:proofErr w:type="gramEnd"/>
          </w:p>
        </w:tc>
        <w:tc>
          <w:tcPr>
            <w:tcW w:w="539" w:type="pct"/>
            <w:tcBorders>
              <w:top w:val="single" w:sz="4" w:space="0" w:color="auto"/>
              <w:left w:val="single" w:sz="4" w:space="0" w:color="auto"/>
              <w:bottom w:val="single" w:sz="4" w:space="0" w:color="auto"/>
            </w:tcBorders>
          </w:tcPr>
          <w:p w14:paraId="478B492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Темп роста, %</w:t>
            </w:r>
          </w:p>
        </w:tc>
      </w:tr>
      <w:tr w:rsidR="00A2457B" w:rsidRPr="00644C4A" w14:paraId="6E83885B" w14:textId="77777777" w:rsidTr="00A2457B">
        <w:tc>
          <w:tcPr>
            <w:tcW w:w="2920" w:type="pct"/>
            <w:tcBorders>
              <w:top w:val="single" w:sz="4" w:space="0" w:color="auto"/>
              <w:bottom w:val="single" w:sz="4" w:space="0" w:color="auto"/>
              <w:right w:val="single" w:sz="4" w:space="0" w:color="auto"/>
            </w:tcBorders>
          </w:tcPr>
          <w:p w14:paraId="3D8B57DF"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Выручка от продаж, тыс. руб.</w:t>
            </w:r>
          </w:p>
        </w:tc>
        <w:tc>
          <w:tcPr>
            <w:tcW w:w="489" w:type="pct"/>
            <w:tcBorders>
              <w:top w:val="single" w:sz="4" w:space="0" w:color="auto"/>
              <w:left w:val="single" w:sz="4" w:space="0" w:color="auto"/>
              <w:bottom w:val="single" w:sz="4" w:space="0" w:color="auto"/>
              <w:right w:val="single" w:sz="4" w:space="0" w:color="auto"/>
            </w:tcBorders>
          </w:tcPr>
          <w:p w14:paraId="25B6D8E2"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19204</w:t>
            </w:r>
          </w:p>
        </w:tc>
        <w:tc>
          <w:tcPr>
            <w:tcW w:w="490" w:type="pct"/>
            <w:tcBorders>
              <w:top w:val="single" w:sz="4" w:space="0" w:color="auto"/>
              <w:left w:val="single" w:sz="4" w:space="0" w:color="auto"/>
              <w:bottom w:val="single" w:sz="4" w:space="0" w:color="auto"/>
              <w:right w:val="single" w:sz="4" w:space="0" w:color="auto"/>
            </w:tcBorders>
          </w:tcPr>
          <w:p w14:paraId="72AB2BE4"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28164</w:t>
            </w:r>
          </w:p>
        </w:tc>
        <w:tc>
          <w:tcPr>
            <w:tcW w:w="562" w:type="pct"/>
            <w:tcBorders>
              <w:top w:val="single" w:sz="4" w:space="0" w:color="auto"/>
              <w:left w:val="single" w:sz="4" w:space="0" w:color="auto"/>
              <w:bottom w:val="single" w:sz="4" w:space="0" w:color="auto"/>
              <w:right w:val="single" w:sz="4" w:space="0" w:color="auto"/>
            </w:tcBorders>
          </w:tcPr>
          <w:p w14:paraId="2BBFC935"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7796C7F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045710DE" w14:textId="77777777" w:rsidTr="00A2457B">
        <w:tc>
          <w:tcPr>
            <w:tcW w:w="2920" w:type="pct"/>
            <w:tcBorders>
              <w:top w:val="single" w:sz="4" w:space="0" w:color="auto"/>
              <w:bottom w:val="single" w:sz="4" w:space="0" w:color="auto"/>
              <w:right w:val="single" w:sz="4" w:space="0" w:color="auto"/>
            </w:tcBorders>
          </w:tcPr>
          <w:p w14:paraId="4712FBAD"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Среднегодовая стоимость оборотных средств, тыс. руб.</w:t>
            </w:r>
          </w:p>
        </w:tc>
        <w:tc>
          <w:tcPr>
            <w:tcW w:w="489" w:type="pct"/>
            <w:tcBorders>
              <w:top w:val="single" w:sz="4" w:space="0" w:color="auto"/>
              <w:left w:val="single" w:sz="4" w:space="0" w:color="auto"/>
              <w:bottom w:val="single" w:sz="4" w:space="0" w:color="auto"/>
              <w:right w:val="single" w:sz="4" w:space="0" w:color="auto"/>
            </w:tcBorders>
          </w:tcPr>
          <w:p w14:paraId="3E4DF5FD"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11189</w:t>
            </w:r>
          </w:p>
        </w:tc>
        <w:tc>
          <w:tcPr>
            <w:tcW w:w="490" w:type="pct"/>
            <w:tcBorders>
              <w:top w:val="single" w:sz="4" w:space="0" w:color="auto"/>
              <w:left w:val="single" w:sz="4" w:space="0" w:color="auto"/>
              <w:bottom w:val="single" w:sz="4" w:space="0" w:color="auto"/>
              <w:right w:val="single" w:sz="4" w:space="0" w:color="auto"/>
            </w:tcBorders>
          </w:tcPr>
          <w:p w14:paraId="4FE2B217"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12373</w:t>
            </w:r>
          </w:p>
        </w:tc>
        <w:tc>
          <w:tcPr>
            <w:tcW w:w="562" w:type="pct"/>
            <w:tcBorders>
              <w:top w:val="single" w:sz="4" w:space="0" w:color="auto"/>
              <w:left w:val="single" w:sz="4" w:space="0" w:color="auto"/>
              <w:bottom w:val="single" w:sz="4" w:space="0" w:color="auto"/>
              <w:right w:val="single" w:sz="4" w:space="0" w:color="auto"/>
            </w:tcBorders>
          </w:tcPr>
          <w:p w14:paraId="46D70BA0"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42E5C8D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3820840D" w14:textId="77777777" w:rsidTr="00A2457B">
        <w:tc>
          <w:tcPr>
            <w:tcW w:w="2920" w:type="pct"/>
            <w:tcBorders>
              <w:top w:val="single" w:sz="4" w:space="0" w:color="auto"/>
              <w:bottom w:val="single" w:sz="4" w:space="0" w:color="auto"/>
              <w:right w:val="single" w:sz="4" w:space="0" w:color="auto"/>
            </w:tcBorders>
          </w:tcPr>
          <w:p w14:paraId="1B2EB492"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Среднегодовые остатки материальных запасов, тыс. руб.</w:t>
            </w:r>
          </w:p>
        </w:tc>
        <w:tc>
          <w:tcPr>
            <w:tcW w:w="489" w:type="pct"/>
            <w:tcBorders>
              <w:top w:val="single" w:sz="4" w:space="0" w:color="auto"/>
              <w:left w:val="single" w:sz="4" w:space="0" w:color="auto"/>
              <w:bottom w:val="single" w:sz="4" w:space="0" w:color="auto"/>
              <w:right w:val="single" w:sz="4" w:space="0" w:color="auto"/>
            </w:tcBorders>
          </w:tcPr>
          <w:p w14:paraId="69D2070C"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6500</w:t>
            </w:r>
          </w:p>
        </w:tc>
        <w:tc>
          <w:tcPr>
            <w:tcW w:w="490" w:type="pct"/>
            <w:tcBorders>
              <w:top w:val="single" w:sz="4" w:space="0" w:color="auto"/>
              <w:left w:val="single" w:sz="4" w:space="0" w:color="auto"/>
              <w:bottom w:val="single" w:sz="4" w:space="0" w:color="auto"/>
              <w:right w:val="single" w:sz="4" w:space="0" w:color="auto"/>
            </w:tcBorders>
          </w:tcPr>
          <w:p w14:paraId="3965588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7298</w:t>
            </w:r>
          </w:p>
        </w:tc>
        <w:tc>
          <w:tcPr>
            <w:tcW w:w="562" w:type="pct"/>
            <w:tcBorders>
              <w:top w:val="single" w:sz="4" w:space="0" w:color="auto"/>
              <w:left w:val="single" w:sz="4" w:space="0" w:color="auto"/>
              <w:bottom w:val="single" w:sz="4" w:space="0" w:color="auto"/>
              <w:right w:val="single" w:sz="4" w:space="0" w:color="auto"/>
            </w:tcBorders>
          </w:tcPr>
          <w:p w14:paraId="00025F4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760EFD8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03D751DD" w14:textId="77777777" w:rsidTr="00A2457B">
        <w:tc>
          <w:tcPr>
            <w:tcW w:w="2920" w:type="pct"/>
            <w:tcBorders>
              <w:top w:val="single" w:sz="4" w:space="0" w:color="auto"/>
              <w:bottom w:val="single" w:sz="4" w:space="0" w:color="auto"/>
              <w:right w:val="single" w:sz="4" w:space="0" w:color="auto"/>
            </w:tcBorders>
          </w:tcPr>
          <w:p w14:paraId="5276B8EB"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lastRenderedPageBreak/>
              <w:t>Среднегодовая дебиторская задолженность, тыс. руб.</w:t>
            </w:r>
          </w:p>
        </w:tc>
        <w:tc>
          <w:tcPr>
            <w:tcW w:w="489" w:type="pct"/>
            <w:tcBorders>
              <w:top w:val="single" w:sz="4" w:space="0" w:color="auto"/>
              <w:left w:val="single" w:sz="4" w:space="0" w:color="auto"/>
              <w:bottom w:val="single" w:sz="4" w:space="0" w:color="auto"/>
              <w:right w:val="single" w:sz="4" w:space="0" w:color="auto"/>
            </w:tcBorders>
          </w:tcPr>
          <w:p w14:paraId="2FA0F32D"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3490</w:t>
            </w:r>
          </w:p>
        </w:tc>
        <w:tc>
          <w:tcPr>
            <w:tcW w:w="490" w:type="pct"/>
            <w:tcBorders>
              <w:top w:val="single" w:sz="4" w:space="0" w:color="auto"/>
              <w:left w:val="single" w:sz="4" w:space="0" w:color="auto"/>
              <w:bottom w:val="single" w:sz="4" w:space="0" w:color="auto"/>
              <w:right w:val="single" w:sz="4" w:space="0" w:color="auto"/>
            </w:tcBorders>
          </w:tcPr>
          <w:p w14:paraId="4C9DDD17"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2765</w:t>
            </w:r>
          </w:p>
        </w:tc>
        <w:tc>
          <w:tcPr>
            <w:tcW w:w="562" w:type="pct"/>
            <w:tcBorders>
              <w:top w:val="single" w:sz="4" w:space="0" w:color="auto"/>
              <w:left w:val="single" w:sz="4" w:space="0" w:color="auto"/>
              <w:bottom w:val="single" w:sz="4" w:space="0" w:color="auto"/>
              <w:right w:val="single" w:sz="4" w:space="0" w:color="auto"/>
            </w:tcBorders>
          </w:tcPr>
          <w:p w14:paraId="5F3789BB"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70ABA49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19571249" w14:textId="77777777" w:rsidTr="00A2457B">
        <w:tc>
          <w:tcPr>
            <w:tcW w:w="2920" w:type="pct"/>
            <w:tcBorders>
              <w:top w:val="single" w:sz="4" w:space="0" w:color="auto"/>
              <w:bottom w:val="single" w:sz="4" w:space="0" w:color="auto"/>
              <w:right w:val="single" w:sz="4" w:space="0" w:color="auto"/>
            </w:tcBorders>
          </w:tcPr>
          <w:p w14:paraId="766C468D"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Среднегодовая кредиторская задолженность, тыс. руб.</w:t>
            </w:r>
          </w:p>
        </w:tc>
        <w:tc>
          <w:tcPr>
            <w:tcW w:w="489" w:type="pct"/>
            <w:tcBorders>
              <w:top w:val="single" w:sz="4" w:space="0" w:color="auto"/>
              <w:left w:val="single" w:sz="4" w:space="0" w:color="auto"/>
              <w:bottom w:val="single" w:sz="4" w:space="0" w:color="auto"/>
              <w:right w:val="single" w:sz="4" w:space="0" w:color="auto"/>
            </w:tcBorders>
          </w:tcPr>
          <w:p w14:paraId="32DB8310"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5680</w:t>
            </w:r>
          </w:p>
        </w:tc>
        <w:tc>
          <w:tcPr>
            <w:tcW w:w="490" w:type="pct"/>
            <w:tcBorders>
              <w:top w:val="single" w:sz="4" w:space="0" w:color="auto"/>
              <w:left w:val="single" w:sz="4" w:space="0" w:color="auto"/>
              <w:bottom w:val="single" w:sz="4" w:space="0" w:color="auto"/>
              <w:right w:val="single" w:sz="4" w:space="0" w:color="auto"/>
            </w:tcBorders>
          </w:tcPr>
          <w:p w14:paraId="2A3FCFC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r w:rsidRPr="00644C4A">
              <w:rPr>
                <w:rFonts w:ascii="Times New Roman" w:hAnsi="Times New Roman"/>
                <w:sz w:val="20"/>
                <w:szCs w:val="20"/>
              </w:rPr>
              <w:t>3420</w:t>
            </w:r>
          </w:p>
        </w:tc>
        <w:tc>
          <w:tcPr>
            <w:tcW w:w="562" w:type="pct"/>
            <w:tcBorders>
              <w:top w:val="single" w:sz="4" w:space="0" w:color="auto"/>
              <w:left w:val="single" w:sz="4" w:space="0" w:color="auto"/>
              <w:bottom w:val="single" w:sz="4" w:space="0" w:color="auto"/>
              <w:right w:val="single" w:sz="4" w:space="0" w:color="auto"/>
            </w:tcBorders>
          </w:tcPr>
          <w:p w14:paraId="6D12223C"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6BB8530D"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7CAD9348" w14:textId="77777777" w:rsidTr="00A2457B">
        <w:tc>
          <w:tcPr>
            <w:tcW w:w="2920" w:type="pct"/>
            <w:tcBorders>
              <w:top w:val="single" w:sz="4" w:space="0" w:color="auto"/>
              <w:bottom w:val="single" w:sz="4" w:space="0" w:color="auto"/>
              <w:right w:val="single" w:sz="4" w:space="0" w:color="auto"/>
            </w:tcBorders>
          </w:tcPr>
          <w:p w14:paraId="3C653809"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Коэффициент оборачиваемости оборотных средств, обороты</w:t>
            </w:r>
          </w:p>
        </w:tc>
        <w:tc>
          <w:tcPr>
            <w:tcW w:w="489" w:type="pct"/>
            <w:tcBorders>
              <w:top w:val="single" w:sz="4" w:space="0" w:color="auto"/>
              <w:left w:val="single" w:sz="4" w:space="0" w:color="auto"/>
              <w:bottom w:val="single" w:sz="4" w:space="0" w:color="auto"/>
              <w:right w:val="single" w:sz="4" w:space="0" w:color="auto"/>
            </w:tcBorders>
          </w:tcPr>
          <w:p w14:paraId="12238FFB"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79575A6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273554C1"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4401307A"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37AF97CF" w14:textId="77777777" w:rsidTr="00A2457B">
        <w:tc>
          <w:tcPr>
            <w:tcW w:w="2920" w:type="pct"/>
            <w:tcBorders>
              <w:top w:val="single" w:sz="4" w:space="0" w:color="auto"/>
              <w:bottom w:val="single" w:sz="4" w:space="0" w:color="auto"/>
              <w:right w:val="single" w:sz="4" w:space="0" w:color="auto"/>
            </w:tcBorders>
          </w:tcPr>
          <w:p w14:paraId="29F81EA1"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Коэффициент оборачиваемости материальных запасов, обороты</w:t>
            </w:r>
          </w:p>
        </w:tc>
        <w:tc>
          <w:tcPr>
            <w:tcW w:w="489" w:type="pct"/>
            <w:tcBorders>
              <w:top w:val="single" w:sz="4" w:space="0" w:color="auto"/>
              <w:left w:val="single" w:sz="4" w:space="0" w:color="auto"/>
              <w:bottom w:val="single" w:sz="4" w:space="0" w:color="auto"/>
              <w:right w:val="single" w:sz="4" w:space="0" w:color="auto"/>
            </w:tcBorders>
          </w:tcPr>
          <w:p w14:paraId="2EBBC880"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7507B14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432A299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438A9CD6"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230F9027" w14:textId="77777777" w:rsidTr="00A2457B">
        <w:tc>
          <w:tcPr>
            <w:tcW w:w="2920" w:type="pct"/>
            <w:tcBorders>
              <w:top w:val="single" w:sz="4" w:space="0" w:color="auto"/>
              <w:bottom w:val="single" w:sz="4" w:space="0" w:color="auto"/>
              <w:right w:val="single" w:sz="4" w:space="0" w:color="auto"/>
            </w:tcBorders>
          </w:tcPr>
          <w:p w14:paraId="665FA069"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Коэффициент оборачиваемости дебиторской задолженности, обороты</w:t>
            </w:r>
          </w:p>
        </w:tc>
        <w:tc>
          <w:tcPr>
            <w:tcW w:w="489" w:type="pct"/>
            <w:tcBorders>
              <w:top w:val="single" w:sz="4" w:space="0" w:color="auto"/>
              <w:left w:val="single" w:sz="4" w:space="0" w:color="auto"/>
              <w:bottom w:val="single" w:sz="4" w:space="0" w:color="auto"/>
              <w:right w:val="single" w:sz="4" w:space="0" w:color="auto"/>
            </w:tcBorders>
          </w:tcPr>
          <w:p w14:paraId="7D99CF88"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10BB8A1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05AE8887"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13B85E8A"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49CF9816" w14:textId="77777777" w:rsidTr="00A2457B">
        <w:tc>
          <w:tcPr>
            <w:tcW w:w="2920" w:type="pct"/>
            <w:tcBorders>
              <w:top w:val="single" w:sz="4" w:space="0" w:color="auto"/>
              <w:bottom w:val="single" w:sz="4" w:space="0" w:color="auto"/>
              <w:right w:val="single" w:sz="4" w:space="0" w:color="auto"/>
            </w:tcBorders>
          </w:tcPr>
          <w:p w14:paraId="2719EE9A"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Коэффициент оборачиваемости кредиторской задолженности, обороты</w:t>
            </w:r>
          </w:p>
        </w:tc>
        <w:tc>
          <w:tcPr>
            <w:tcW w:w="489" w:type="pct"/>
            <w:tcBorders>
              <w:top w:val="single" w:sz="4" w:space="0" w:color="auto"/>
              <w:left w:val="single" w:sz="4" w:space="0" w:color="auto"/>
              <w:bottom w:val="single" w:sz="4" w:space="0" w:color="auto"/>
              <w:right w:val="single" w:sz="4" w:space="0" w:color="auto"/>
            </w:tcBorders>
          </w:tcPr>
          <w:p w14:paraId="28E359E5"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34FC78C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54B1B11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3FE4DBC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317D1E9E" w14:textId="77777777" w:rsidTr="00A2457B">
        <w:tc>
          <w:tcPr>
            <w:tcW w:w="2920" w:type="pct"/>
            <w:tcBorders>
              <w:top w:val="single" w:sz="4" w:space="0" w:color="auto"/>
              <w:bottom w:val="single" w:sz="4" w:space="0" w:color="auto"/>
              <w:right w:val="single" w:sz="4" w:space="0" w:color="auto"/>
            </w:tcBorders>
          </w:tcPr>
          <w:p w14:paraId="3C0A7270"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Длительность оборота оборотных средств, дни</w:t>
            </w:r>
          </w:p>
        </w:tc>
        <w:tc>
          <w:tcPr>
            <w:tcW w:w="489" w:type="pct"/>
            <w:tcBorders>
              <w:top w:val="single" w:sz="4" w:space="0" w:color="auto"/>
              <w:left w:val="single" w:sz="4" w:space="0" w:color="auto"/>
              <w:bottom w:val="single" w:sz="4" w:space="0" w:color="auto"/>
              <w:right w:val="single" w:sz="4" w:space="0" w:color="auto"/>
            </w:tcBorders>
          </w:tcPr>
          <w:p w14:paraId="77D5027C"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41CD3A0B"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7938A085"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0C72F712"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205A7CB2" w14:textId="77777777" w:rsidTr="00A2457B">
        <w:tc>
          <w:tcPr>
            <w:tcW w:w="2920" w:type="pct"/>
            <w:tcBorders>
              <w:top w:val="single" w:sz="4" w:space="0" w:color="auto"/>
              <w:bottom w:val="single" w:sz="4" w:space="0" w:color="auto"/>
              <w:right w:val="single" w:sz="4" w:space="0" w:color="auto"/>
            </w:tcBorders>
          </w:tcPr>
          <w:p w14:paraId="280C6C44"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Длительность оборота материальных запасов, дни</w:t>
            </w:r>
          </w:p>
        </w:tc>
        <w:tc>
          <w:tcPr>
            <w:tcW w:w="489" w:type="pct"/>
            <w:tcBorders>
              <w:top w:val="single" w:sz="4" w:space="0" w:color="auto"/>
              <w:left w:val="single" w:sz="4" w:space="0" w:color="auto"/>
              <w:bottom w:val="single" w:sz="4" w:space="0" w:color="auto"/>
              <w:right w:val="single" w:sz="4" w:space="0" w:color="auto"/>
            </w:tcBorders>
          </w:tcPr>
          <w:p w14:paraId="7FA23082"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0C2BFA31"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0E29F32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7A6218B3"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421E35F4" w14:textId="77777777" w:rsidTr="00A2457B">
        <w:tc>
          <w:tcPr>
            <w:tcW w:w="2920" w:type="pct"/>
            <w:tcBorders>
              <w:top w:val="single" w:sz="4" w:space="0" w:color="auto"/>
              <w:bottom w:val="single" w:sz="4" w:space="0" w:color="auto"/>
              <w:right w:val="single" w:sz="4" w:space="0" w:color="auto"/>
            </w:tcBorders>
          </w:tcPr>
          <w:p w14:paraId="4A6E8145"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Длительность оборота дебиторской задолженности, дни</w:t>
            </w:r>
          </w:p>
        </w:tc>
        <w:tc>
          <w:tcPr>
            <w:tcW w:w="489" w:type="pct"/>
            <w:tcBorders>
              <w:top w:val="single" w:sz="4" w:space="0" w:color="auto"/>
              <w:left w:val="single" w:sz="4" w:space="0" w:color="auto"/>
              <w:bottom w:val="single" w:sz="4" w:space="0" w:color="auto"/>
              <w:right w:val="single" w:sz="4" w:space="0" w:color="auto"/>
            </w:tcBorders>
          </w:tcPr>
          <w:p w14:paraId="0C620E4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28CAAE4F"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028DD17D"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15AA5226"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r w:rsidR="00A2457B" w:rsidRPr="00644C4A" w14:paraId="3474102C" w14:textId="77777777" w:rsidTr="00A2457B">
        <w:tc>
          <w:tcPr>
            <w:tcW w:w="2920" w:type="pct"/>
            <w:tcBorders>
              <w:top w:val="single" w:sz="4" w:space="0" w:color="auto"/>
              <w:bottom w:val="single" w:sz="4" w:space="0" w:color="auto"/>
              <w:right w:val="single" w:sz="4" w:space="0" w:color="auto"/>
            </w:tcBorders>
          </w:tcPr>
          <w:p w14:paraId="1C089A53" w14:textId="77777777" w:rsidR="00644C4A" w:rsidRPr="00644C4A" w:rsidRDefault="00644C4A" w:rsidP="00644C4A">
            <w:pPr>
              <w:autoSpaceDE w:val="0"/>
              <w:autoSpaceDN w:val="0"/>
              <w:adjustRightInd w:val="0"/>
              <w:spacing w:after="0" w:line="240" w:lineRule="auto"/>
              <w:rPr>
                <w:rFonts w:ascii="Times New Roman" w:hAnsi="Times New Roman"/>
                <w:sz w:val="20"/>
                <w:szCs w:val="20"/>
              </w:rPr>
            </w:pPr>
            <w:r w:rsidRPr="00644C4A">
              <w:rPr>
                <w:rFonts w:ascii="Times New Roman" w:hAnsi="Times New Roman"/>
                <w:sz w:val="20"/>
                <w:szCs w:val="20"/>
              </w:rPr>
              <w:t>Длительность оборота кредиторской задолженности, дни</w:t>
            </w:r>
          </w:p>
        </w:tc>
        <w:tc>
          <w:tcPr>
            <w:tcW w:w="489" w:type="pct"/>
            <w:tcBorders>
              <w:top w:val="single" w:sz="4" w:space="0" w:color="auto"/>
              <w:left w:val="single" w:sz="4" w:space="0" w:color="auto"/>
              <w:bottom w:val="single" w:sz="4" w:space="0" w:color="auto"/>
              <w:right w:val="single" w:sz="4" w:space="0" w:color="auto"/>
            </w:tcBorders>
          </w:tcPr>
          <w:p w14:paraId="11151CF9"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490" w:type="pct"/>
            <w:tcBorders>
              <w:top w:val="single" w:sz="4" w:space="0" w:color="auto"/>
              <w:left w:val="single" w:sz="4" w:space="0" w:color="auto"/>
              <w:bottom w:val="single" w:sz="4" w:space="0" w:color="auto"/>
              <w:right w:val="single" w:sz="4" w:space="0" w:color="auto"/>
            </w:tcBorders>
          </w:tcPr>
          <w:p w14:paraId="7205467C"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62" w:type="pct"/>
            <w:tcBorders>
              <w:top w:val="single" w:sz="4" w:space="0" w:color="auto"/>
              <w:left w:val="single" w:sz="4" w:space="0" w:color="auto"/>
              <w:bottom w:val="single" w:sz="4" w:space="0" w:color="auto"/>
              <w:right w:val="single" w:sz="4" w:space="0" w:color="auto"/>
            </w:tcBorders>
          </w:tcPr>
          <w:p w14:paraId="4F6DEE92"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c>
          <w:tcPr>
            <w:tcW w:w="539" w:type="pct"/>
            <w:tcBorders>
              <w:top w:val="single" w:sz="4" w:space="0" w:color="auto"/>
              <w:left w:val="single" w:sz="4" w:space="0" w:color="auto"/>
              <w:bottom w:val="single" w:sz="4" w:space="0" w:color="auto"/>
            </w:tcBorders>
          </w:tcPr>
          <w:p w14:paraId="476623B1" w14:textId="77777777" w:rsidR="00644C4A" w:rsidRPr="00644C4A" w:rsidRDefault="00644C4A" w:rsidP="00644C4A">
            <w:pPr>
              <w:autoSpaceDE w:val="0"/>
              <w:autoSpaceDN w:val="0"/>
              <w:adjustRightInd w:val="0"/>
              <w:spacing w:after="0" w:line="240" w:lineRule="auto"/>
              <w:jc w:val="center"/>
              <w:rPr>
                <w:rFonts w:ascii="Times New Roman" w:hAnsi="Times New Roman"/>
                <w:sz w:val="20"/>
                <w:szCs w:val="20"/>
              </w:rPr>
            </w:pPr>
          </w:p>
        </w:tc>
      </w:tr>
    </w:tbl>
    <w:p w14:paraId="7016E595" w14:textId="77777777" w:rsidR="00505076" w:rsidRPr="00AD7A94" w:rsidRDefault="00505076" w:rsidP="00AD7A94">
      <w:pPr>
        <w:spacing w:after="0" w:line="240" w:lineRule="auto"/>
        <w:ind w:left="568"/>
        <w:contextualSpacing/>
        <w:rPr>
          <w:rFonts w:ascii="Times New Roman" w:hAnsi="Times New Roman"/>
          <w:sz w:val="20"/>
          <w:szCs w:val="20"/>
          <w:lang w:eastAsia="ru-RU"/>
        </w:rPr>
      </w:pPr>
    </w:p>
    <w:p w14:paraId="5E58F7DA" w14:textId="01AC8D5B" w:rsidR="00A2457B" w:rsidRPr="00A2457B" w:rsidRDefault="00A2457B" w:rsidP="00A2457B">
      <w:pPr>
        <w:spacing w:after="0" w:line="240" w:lineRule="auto"/>
        <w:ind w:firstLine="709"/>
        <w:rPr>
          <w:rFonts w:ascii="Times New Roman" w:hAnsi="Times New Roman"/>
          <w:b/>
          <w:sz w:val="20"/>
          <w:szCs w:val="20"/>
          <w:lang w:bidi="ru-RU"/>
        </w:rPr>
      </w:pPr>
      <w:r>
        <w:rPr>
          <w:rFonts w:ascii="Times New Roman" w:hAnsi="Times New Roman"/>
          <w:b/>
          <w:sz w:val="20"/>
          <w:szCs w:val="20"/>
          <w:lang w:bidi="ru-RU"/>
        </w:rPr>
        <w:t>Задача 5</w:t>
      </w:r>
    </w:p>
    <w:p w14:paraId="51B22F0F" w14:textId="22F41B5E" w:rsidR="00A2457B" w:rsidRPr="00A2457B" w:rsidRDefault="00A2457B" w:rsidP="00A2457B">
      <w:pPr>
        <w:spacing w:after="0" w:line="240" w:lineRule="auto"/>
        <w:ind w:firstLine="709"/>
        <w:jc w:val="both"/>
        <w:rPr>
          <w:rFonts w:ascii="Times New Roman" w:hAnsi="Times New Roman"/>
          <w:sz w:val="20"/>
          <w:szCs w:val="20"/>
        </w:rPr>
      </w:pPr>
      <w:r w:rsidRPr="00A2457B">
        <w:rPr>
          <w:rFonts w:ascii="Times New Roman" w:hAnsi="Times New Roman"/>
          <w:sz w:val="20"/>
          <w:szCs w:val="20"/>
        </w:rPr>
        <w:t xml:space="preserve">На основе </w:t>
      </w:r>
      <w:r w:rsidR="00EF283D">
        <w:rPr>
          <w:rFonts w:ascii="Times New Roman" w:hAnsi="Times New Roman"/>
          <w:sz w:val="20"/>
          <w:szCs w:val="20"/>
        </w:rPr>
        <w:t>приведенных в таблице 5</w:t>
      </w:r>
      <w:r w:rsidRPr="00A2457B">
        <w:rPr>
          <w:rFonts w:ascii="Times New Roman" w:hAnsi="Times New Roman"/>
          <w:sz w:val="20"/>
          <w:szCs w:val="20"/>
        </w:rPr>
        <w:t xml:space="preserve"> данных методом цепных подстановок определить влияние на изменение </w:t>
      </w:r>
      <w:proofErr w:type="gramStart"/>
      <w:r w:rsidRPr="00A2457B">
        <w:rPr>
          <w:rFonts w:ascii="Times New Roman" w:hAnsi="Times New Roman"/>
          <w:sz w:val="20"/>
          <w:szCs w:val="20"/>
        </w:rPr>
        <w:t>объема выпущенной продукции изменения среднегодовой стоимости основных фондов</w:t>
      </w:r>
      <w:proofErr w:type="gramEnd"/>
      <w:r w:rsidRPr="00A2457B">
        <w:rPr>
          <w:rFonts w:ascii="Times New Roman" w:hAnsi="Times New Roman"/>
          <w:sz w:val="20"/>
          <w:szCs w:val="20"/>
        </w:rPr>
        <w:t xml:space="preserve"> и фондоотдачи в 2024 году по сравнению с 2023 годом.</w:t>
      </w:r>
    </w:p>
    <w:p w14:paraId="3BC427B8" w14:textId="3E564C64" w:rsidR="00A2457B" w:rsidRPr="00A2457B" w:rsidRDefault="00A2457B" w:rsidP="00A2457B">
      <w:pPr>
        <w:spacing w:after="0" w:line="240" w:lineRule="auto"/>
        <w:jc w:val="right"/>
        <w:rPr>
          <w:rFonts w:ascii="Times New Roman" w:hAnsi="Times New Roman"/>
          <w:sz w:val="20"/>
          <w:szCs w:val="20"/>
        </w:rPr>
      </w:pPr>
      <w:r w:rsidRPr="00A2457B">
        <w:rPr>
          <w:rFonts w:ascii="Times New Roman" w:hAnsi="Times New Roman"/>
          <w:sz w:val="20"/>
          <w:szCs w:val="20"/>
        </w:rPr>
        <w:t xml:space="preserve">Таблица </w:t>
      </w:r>
      <w:r w:rsidR="00EF283D">
        <w:rPr>
          <w:rFonts w:ascii="Times New Roman" w:hAnsi="Times New Roman"/>
          <w:sz w:val="20"/>
          <w:szCs w:val="20"/>
        </w:rPr>
        <w:t>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4"/>
        <w:gridCol w:w="1418"/>
        <w:gridCol w:w="1070"/>
        <w:gridCol w:w="1285"/>
        <w:gridCol w:w="1285"/>
        <w:gridCol w:w="1285"/>
      </w:tblGrid>
      <w:tr w:rsidR="00A2457B" w:rsidRPr="00A2457B" w14:paraId="666D5C5E" w14:textId="77777777" w:rsidTr="00A2457B">
        <w:trPr>
          <w:trHeight w:val="138"/>
        </w:trPr>
        <w:tc>
          <w:tcPr>
            <w:tcW w:w="1871" w:type="pct"/>
            <w:vMerge w:val="restart"/>
          </w:tcPr>
          <w:p w14:paraId="6F348C71"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Показатели</w:t>
            </w:r>
          </w:p>
        </w:tc>
        <w:tc>
          <w:tcPr>
            <w:tcW w:w="699" w:type="pct"/>
            <w:vMerge w:val="restart"/>
          </w:tcPr>
          <w:p w14:paraId="4DFCB9A5"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2023</w:t>
            </w:r>
          </w:p>
        </w:tc>
        <w:tc>
          <w:tcPr>
            <w:tcW w:w="528" w:type="pct"/>
            <w:vMerge w:val="restart"/>
          </w:tcPr>
          <w:p w14:paraId="736ACCAD"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2024</w:t>
            </w:r>
          </w:p>
        </w:tc>
        <w:tc>
          <w:tcPr>
            <w:tcW w:w="1901" w:type="pct"/>
            <w:gridSpan w:val="3"/>
          </w:tcPr>
          <w:p w14:paraId="633AEB9A"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Изменение</w:t>
            </w:r>
          </w:p>
        </w:tc>
      </w:tr>
      <w:tr w:rsidR="00A2457B" w:rsidRPr="00A2457B" w14:paraId="0DDBC0A5" w14:textId="77777777" w:rsidTr="00A2457B">
        <w:trPr>
          <w:trHeight w:val="138"/>
        </w:trPr>
        <w:tc>
          <w:tcPr>
            <w:tcW w:w="1871" w:type="pct"/>
            <w:vMerge/>
          </w:tcPr>
          <w:p w14:paraId="0C7D71CC" w14:textId="77777777" w:rsidR="00A2457B" w:rsidRPr="00A2457B" w:rsidRDefault="00A2457B" w:rsidP="00A2457B">
            <w:pPr>
              <w:spacing w:after="0" w:line="240" w:lineRule="auto"/>
              <w:jc w:val="center"/>
              <w:rPr>
                <w:rFonts w:ascii="Times New Roman" w:hAnsi="Times New Roman"/>
                <w:sz w:val="20"/>
                <w:szCs w:val="20"/>
              </w:rPr>
            </w:pPr>
          </w:p>
        </w:tc>
        <w:tc>
          <w:tcPr>
            <w:tcW w:w="699" w:type="pct"/>
            <w:vMerge/>
          </w:tcPr>
          <w:p w14:paraId="438344F3" w14:textId="77777777" w:rsidR="00A2457B" w:rsidRPr="00A2457B" w:rsidRDefault="00A2457B" w:rsidP="00A2457B">
            <w:pPr>
              <w:spacing w:after="0" w:line="240" w:lineRule="auto"/>
              <w:jc w:val="center"/>
              <w:rPr>
                <w:rFonts w:ascii="Times New Roman" w:hAnsi="Times New Roman"/>
                <w:sz w:val="20"/>
                <w:szCs w:val="20"/>
              </w:rPr>
            </w:pPr>
          </w:p>
        </w:tc>
        <w:tc>
          <w:tcPr>
            <w:tcW w:w="528" w:type="pct"/>
            <w:vMerge/>
          </w:tcPr>
          <w:p w14:paraId="1DF8EDB4" w14:textId="77777777" w:rsidR="00A2457B" w:rsidRPr="00A2457B" w:rsidRDefault="00A2457B" w:rsidP="00A2457B">
            <w:pPr>
              <w:spacing w:after="0" w:line="240" w:lineRule="auto"/>
              <w:jc w:val="center"/>
              <w:rPr>
                <w:rFonts w:ascii="Times New Roman" w:hAnsi="Times New Roman"/>
                <w:sz w:val="20"/>
                <w:szCs w:val="20"/>
              </w:rPr>
            </w:pPr>
          </w:p>
        </w:tc>
        <w:tc>
          <w:tcPr>
            <w:tcW w:w="634" w:type="pct"/>
          </w:tcPr>
          <w:p w14:paraId="71C3DA8B"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общее</w:t>
            </w:r>
          </w:p>
        </w:tc>
        <w:tc>
          <w:tcPr>
            <w:tcW w:w="634" w:type="pct"/>
          </w:tcPr>
          <w:p w14:paraId="01A403A1"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За счет ОПФ</w:t>
            </w:r>
          </w:p>
        </w:tc>
        <w:tc>
          <w:tcPr>
            <w:tcW w:w="634" w:type="pct"/>
          </w:tcPr>
          <w:p w14:paraId="0C2BF828"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За счет ФО</w:t>
            </w:r>
          </w:p>
        </w:tc>
      </w:tr>
      <w:tr w:rsidR="00A2457B" w:rsidRPr="00A2457B" w14:paraId="348E2419" w14:textId="77777777" w:rsidTr="00A2457B">
        <w:tc>
          <w:tcPr>
            <w:tcW w:w="1871" w:type="pct"/>
          </w:tcPr>
          <w:p w14:paraId="427A3C11" w14:textId="77777777" w:rsidR="00A2457B" w:rsidRPr="00A2457B" w:rsidRDefault="00A2457B" w:rsidP="00A2457B">
            <w:pPr>
              <w:spacing w:after="0" w:line="240" w:lineRule="auto"/>
              <w:rPr>
                <w:rFonts w:ascii="Times New Roman" w:hAnsi="Times New Roman"/>
                <w:sz w:val="20"/>
                <w:szCs w:val="20"/>
              </w:rPr>
            </w:pPr>
            <w:r w:rsidRPr="00A2457B">
              <w:rPr>
                <w:rFonts w:ascii="Times New Roman" w:hAnsi="Times New Roman"/>
                <w:sz w:val="20"/>
                <w:szCs w:val="20"/>
              </w:rPr>
              <w:t>Выпуск продукции (ВП), тыс. руб.</w:t>
            </w:r>
          </w:p>
        </w:tc>
        <w:tc>
          <w:tcPr>
            <w:tcW w:w="699" w:type="pct"/>
          </w:tcPr>
          <w:p w14:paraId="665F2A42"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3 200</w:t>
            </w:r>
          </w:p>
        </w:tc>
        <w:tc>
          <w:tcPr>
            <w:tcW w:w="528" w:type="pct"/>
          </w:tcPr>
          <w:p w14:paraId="6BE51278"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2 800</w:t>
            </w:r>
          </w:p>
        </w:tc>
        <w:tc>
          <w:tcPr>
            <w:tcW w:w="634" w:type="pct"/>
            <w:vAlign w:val="bottom"/>
          </w:tcPr>
          <w:p w14:paraId="4E028665"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634" w:type="pct"/>
          </w:tcPr>
          <w:p w14:paraId="51EAB3D2"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634" w:type="pct"/>
          </w:tcPr>
          <w:p w14:paraId="3401650B"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r>
      <w:tr w:rsidR="00A2457B" w:rsidRPr="00A2457B" w14:paraId="69E1C42D" w14:textId="77777777" w:rsidTr="00A2457B">
        <w:tc>
          <w:tcPr>
            <w:tcW w:w="1871" w:type="pct"/>
          </w:tcPr>
          <w:p w14:paraId="4C0BA966" w14:textId="77777777" w:rsidR="00A2457B" w:rsidRPr="00A2457B" w:rsidRDefault="00A2457B" w:rsidP="00A2457B">
            <w:pPr>
              <w:spacing w:after="0" w:line="240" w:lineRule="auto"/>
              <w:rPr>
                <w:rFonts w:ascii="Times New Roman" w:hAnsi="Times New Roman"/>
                <w:sz w:val="20"/>
                <w:szCs w:val="20"/>
              </w:rPr>
            </w:pPr>
            <w:r w:rsidRPr="00A2457B">
              <w:rPr>
                <w:rFonts w:ascii="Times New Roman" w:hAnsi="Times New Roman"/>
                <w:sz w:val="20"/>
                <w:szCs w:val="20"/>
              </w:rPr>
              <w:t>Среднегодовая стоимость основных фондов (ОПФ), тыс. руб.</w:t>
            </w:r>
          </w:p>
        </w:tc>
        <w:tc>
          <w:tcPr>
            <w:tcW w:w="699" w:type="pct"/>
          </w:tcPr>
          <w:p w14:paraId="766E917B"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1 400</w:t>
            </w:r>
          </w:p>
        </w:tc>
        <w:tc>
          <w:tcPr>
            <w:tcW w:w="528" w:type="pct"/>
          </w:tcPr>
          <w:p w14:paraId="0AD01D50"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1 900</w:t>
            </w:r>
          </w:p>
        </w:tc>
        <w:tc>
          <w:tcPr>
            <w:tcW w:w="634" w:type="pct"/>
            <w:vAlign w:val="bottom"/>
          </w:tcPr>
          <w:p w14:paraId="6D0142D4"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634" w:type="pct"/>
          </w:tcPr>
          <w:p w14:paraId="646DA4C4"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Х</w:t>
            </w:r>
          </w:p>
        </w:tc>
        <w:tc>
          <w:tcPr>
            <w:tcW w:w="634" w:type="pct"/>
          </w:tcPr>
          <w:p w14:paraId="5D56E6D1"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Х</w:t>
            </w:r>
          </w:p>
        </w:tc>
      </w:tr>
      <w:tr w:rsidR="00A2457B" w:rsidRPr="00A2457B" w14:paraId="3C9CDAD1" w14:textId="77777777" w:rsidTr="00A2457B">
        <w:tc>
          <w:tcPr>
            <w:tcW w:w="1871" w:type="pct"/>
          </w:tcPr>
          <w:p w14:paraId="152FF3E7" w14:textId="77777777" w:rsidR="00A2457B" w:rsidRPr="00A2457B" w:rsidRDefault="00A2457B" w:rsidP="00A2457B">
            <w:pPr>
              <w:spacing w:after="0" w:line="240" w:lineRule="auto"/>
              <w:rPr>
                <w:rFonts w:ascii="Times New Roman" w:hAnsi="Times New Roman"/>
                <w:sz w:val="20"/>
                <w:szCs w:val="20"/>
              </w:rPr>
            </w:pPr>
            <w:r w:rsidRPr="00A2457B">
              <w:rPr>
                <w:rFonts w:ascii="Times New Roman" w:hAnsi="Times New Roman"/>
                <w:sz w:val="20"/>
                <w:szCs w:val="20"/>
              </w:rPr>
              <w:t>Фондоотдача (ФО), руб.</w:t>
            </w:r>
          </w:p>
        </w:tc>
        <w:tc>
          <w:tcPr>
            <w:tcW w:w="699" w:type="pct"/>
          </w:tcPr>
          <w:p w14:paraId="6BAC9A90"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528" w:type="pct"/>
          </w:tcPr>
          <w:p w14:paraId="57B2889D"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634" w:type="pct"/>
          </w:tcPr>
          <w:p w14:paraId="772FC413"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lang w:eastAsia="ru-RU"/>
              </w:rPr>
              <w:t>?</w:t>
            </w:r>
          </w:p>
        </w:tc>
        <w:tc>
          <w:tcPr>
            <w:tcW w:w="634" w:type="pct"/>
          </w:tcPr>
          <w:p w14:paraId="7E821352"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Х</w:t>
            </w:r>
          </w:p>
        </w:tc>
        <w:tc>
          <w:tcPr>
            <w:tcW w:w="634" w:type="pct"/>
          </w:tcPr>
          <w:p w14:paraId="5F2C2BE5" w14:textId="77777777" w:rsidR="00A2457B" w:rsidRPr="00A2457B" w:rsidRDefault="00A2457B" w:rsidP="00A2457B">
            <w:pPr>
              <w:spacing w:after="0" w:line="240" w:lineRule="auto"/>
              <w:jc w:val="center"/>
              <w:rPr>
                <w:rFonts w:ascii="Times New Roman" w:hAnsi="Times New Roman"/>
                <w:sz w:val="20"/>
                <w:szCs w:val="20"/>
              </w:rPr>
            </w:pPr>
            <w:r w:rsidRPr="00A2457B">
              <w:rPr>
                <w:rFonts w:ascii="Times New Roman" w:hAnsi="Times New Roman"/>
                <w:sz w:val="20"/>
                <w:szCs w:val="20"/>
              </w:rPr>
              <w:t>Х</w:t>
            </w:r>
          </w:p>
        </w:tc>
      </w:tr>
    </w:tbl>
    <w:p w14:paraId="6883499B" w14:textId="77777777" w:rsidR="00A2457B" w:rsidRPr="00A2457B" w:rsidRDefault="00A2457B" w:rsidP="00A2457B">
      <w:pPr>
        <w:spacing w:after="0" w:line="240" w:lineRule="auto"/>
        <w:jc w:val="center"/>
        <w:rPr>
          <w:rFonts w:ascii="Times New Roman" w:hAnsi="Times New Roman"/>
          <w:b/>
          <w:sz w:val="20"/>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7"/>
        <w:gridCol w:w="4195"/>
        <w:gridCol w:w="5255"/>
      </w:tblGrid>
      <w:tr w:rsidR="00A2457B" w:rsidRPr="00A2457B" w14:paraId="51CB6974" w14:textId="77777777" w:rsidTr="00A2457B">
        <w:tc>
          <w:tcPr>
            <w:tcW w:w="339" w:type="pct"/>
          </w:tcPr>
          <w:p w14:paraId="0FABBCAB" w14:textId="77777777" w:rsidR="00A2457B" w:rsidRPr="00A2457B" w:rsidRDefault="00A2457B" w:rsidP="00A2457B">
            <w:pPr>
              <w:spacing w:after="0" w:line="240" w:lineRule="auto"/>
              <w:ind w:firstLine="22"/>
              <w:jc w:val="center"/>
              <w:rPr>
                <w:rFonts w:ascii="Times New Roman" w:hAnsi="Times New Roman"/>
                <w:sz w:val="20"/>
                <w:szCs w:val="20"/>
              </w:rPr>
            </w:pPr>
            <w:r w:rsidRPr="00A2457B">
              <w:rPr>
                <w:rFonts w:ascii="Times New Roman" w:hAnsi="Times New Roman"/>
                <w:sz w:val="20"/>
                <w:szCs w:val="20"/>
              </w:rPr>
              <w:t xml:space="preserve">№ </w:t>
            </w:r>
            <w:proofErr w:type="gramStart"/>
            <w:r w:rsidRPr="00A2457B">
              <w:rPr>
                <w:rFonts w:ascii="Times New Roman" w:hAnsi="Times New Roman"/>
                <w:sz w:val="20"/>
                <w:szCs w:val="20"/>
              </w:rPr>
              <w:t>п</w:t>
            </w:r>
            <w:proofErr w:type="gramEnd"/>
            <w:r w:rsidRPr="00A2457B">
              <w:rPr>
                <w:rFonts w:ascii="Times New Roman" w:hAnsi="Times New Roman"/>
                <w:sz w:val="20"/>
                <w:szCs w:val="20"/>
              </w:rPr>
              <w:t>/п</w:t>
            </w:r>
          </w:p>
        </w:tc>
        <w:tc>
          <w:tcPr>
            <w:tcW w:w="2069" w:type="pct"/>
          </w:tcPr>
          <w:p w14:paraId="4A719B2D" w14:textId="77777777" w:rsidR="00A2457B" w:rsidRPr="00A2457B" w:rsidRDefault="00A2457B" w:rsidP="00A2457B">
            <w:pPr>
              <w:spacing w:after="0" w:line="240" w:lineRule="auto"/>
              <w:ind w:firstLine="22"/>
              <w:jc w:val="center"/>
              <w:rPr>
                <w:rFonts w:ascii="Times New Roman" w:hAnsi="Times New Roman"/>
                <w:sz w:val="20"/>
                <w:szCs w:val="20"/>
              </w:rPr>
            </w:pPr>
            <w:r w:rsidRPr="00A2457B">
              <w:rPr>
                <w:rFonts w:ascii="Times New Roman" w:hAnsi="Times New Roman"/>
                <w:sz w:val="20"/>
                <w:szCs w:val="20"/>
              </w:rPr>
              <w:t>Формула</w:t>
            </w:r>
          </w:p>
        </w:tc>
        <w:tc>
          <w:tcPr>
            <w:tcW w:w="2593" w:type="pct"/>
          </w:tcPr>
          <w:p w14:paraId="035AE9E3" w14:textId="77777777" w:rsidR="00A2457B" w:rsidRPr="00A2457B" w:rsidRDefault="00A2457B" w:rsidP="00A2457B">
            <w:pPr>
              <w:spacing w:after="0" w:line="240" w:lineRule="auto"/>
              <w:ind w:firstLine="22"/>
              <w:jc w:val="center"/>
              <w:rPr>
                <w:rFonts w:ascii="Times New Roman" w:hAnsi="Times New Roman"/>
                <w:sz w:val="20"/>
                <w:szCs w:val="20"/>
              </w:rPr>
            </w:pPr>
            <w:r w:rsidRPr="00A2457B">
              <w:rPr>
                <w:rFonts w:ascii="Times New Roman" w:hAnsi="Times New Roman"/>
                <w:sz w:val="20"/>
                <w:szCs w:val="20"/>
              </w:rPr>
              <w:t>Расчет</w:t>
            </w:r>
          </w:p>
        </w:tc>
      </w:tr>
      <w:tr w:rsidR="00A2457B" w:rsidRPr="00A2457B" w14:paraId="3B4CA513" w14:textId="77777777" w:rsidTr="00A2457B">
        <w:tc>
          <w:tcPr>
            <w:tcW w:w="339" w:type="pct"/>
          </w:tcPr>
          <w:p w14:paraId="039965A1"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t>1.</w:t>
            </w:r>
          </w:p>
        </w:tc>
        <w:tc>
          <w:tcPr>
            <w:tcW w:w="2069" w:type="pct"/>
          </w:tcPr>
          <w:p w14:paraId="2EDC86D7"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sym w:font="Symbol" w:char="F044"/>
            </w:r>
            <w:r w:rsidRPr="00A2457B">
              <w:rPr>
                <w:rFonts w:ascii="Times New Roman" w:hAnsi="Times New Roman"/>
                <w:sz w:val="20"/>
                <w:szCs w:val="20"/>
              </w:rPr>
              <w:t>ВП</w:t>
            </w:r>
            <w:proofErr w:type="gramStart"/>
            <w:r w:rsidRPr="00A2457B">
              <w:rPr>
                <w:rFonts w:ascii="Times New Roman" w:hAnsi="Times New Roman"/>
                <w:sz w:val="20"/>
                <w:szCs w:val="20"/>
              </w:rPr>
              <w:t>0</w:t>
            </w:r>
            <w:proofErr w:type="gramEnd"/>
            <w:r w:rsidRPr="00A2457B">
              <w:rPr>
                <w:rFonts w:ascii="Times New Roman" w:hAnsi="Times New Roman"/>
                <w:sz w:val="20"/>
                <w:szCs w:val="20"/>
              </w:rPr>
              <w:t>=</w:t>
            </w:r>
          </w:p>
        </w:tc>
        <w:tc>
          <w:tcPr>
            <w:tcW w:w="2593" w:type="pct"/>
          </w:tcPr>
          <w:p w14:paraId="5D2DA62B" w14:textId="77777777" w:rsidR="00A2457B" w:rsidRPr="00A2457B" w:rsidRDefault="00A2457B" w:rsidP="00A2457B">
            <w:pPr>
              <w:spacing w:after="0" w:line="240" w:lineRule="auto"/>
              <w:ind w:firstLine="22"/>
              <w:rPr>
                <w:rFonts w:ascii="Times New Roman" w:hAnsi="Times New Roman"/>
                <w:sz w:val="20"/>
                <w:szCs w:val="20"/>
              </w:rPr>
            </w:pPr>
          </w:p>
        </w:tc>
      </w:tr>
      <w:tr w:rsidR="00A2457B" w:rsidRPr="00A2457B" w14:paraId="58BE783A" w14:textId="77777777" w:rsidTr="00A2457B">
        <w:tc>
          <w:tcPr>
            <w:tcW w:w="339" w:type="pct"/>
          </w:tcPr>
          <w:p w14:paraId="0665A17F"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t>2.</w:t>
            </w:r>
          </w:p>
        </w:tc>
        <w:tc>
          <w:tcPr>
            <w:tcW w:w="2069" w:type="pct"/>
          </w:tcPr>
          <w:p w14:paraId="03F14594"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sym w:font="Symbol" w:char="F044"/>
            </w:r>
            <w:r w:rsidRPr="00A2457B">
              <w:rPr>
                <w:rFonts w:ascii="Times New Roman" w:hAnsi="Times New Roman"/>
                <w:sz w:val="20"/>
                <w:szCs w:val="20"/>
              </w:rPr>
              <w:t>В</w:t>
            </w:r>
            <w:proofErr w:type="gramStart"/>
            <w:r w:rsidRPr="00A2457B">
              <w:rPr>
                <w:rFonts w:ascii="Times New Roman" w:hAnsi="Times New Roman"/>
                <w:sz w:val="20"/>
                <w:szCs w:val="20"/>
              </w:rPr>
              <w:t>П(</w:t>
            </w:r>
            <w:proofErr w:type="gramEnd"/>
            <w:r w:rsidRPr="00A2457B">
              <w:rPr>
                <w:rFonts w:ascii="Times New Roman" w:hAnsi="Times New Roman"/>
                <w:sz w:val="20"/>
                <w:szCs w:val="20"/>
              </w:rPr>
              <w:t>ОПФ)=</w:t>
            </w:r>
          </w:p>
        </w:tc>
        <w:tc>
          <w:tcPr>
            <w:tcW w:w="2593" w:type="pct"/>
          </w:tcPr>
          <w:p w14:paraId="5A06FA55" w14:textId="77777777" w:rsidR="00A2457B" w:rsidRPr="00A2457B" w:rsidRDefault="00A2457B" w:rsidP="00A2457B">
            <w:pPr>
              <w:spacing w:after="0" w:line="240" w:lineRule="auto"/>
              <w:ind w:firstLine="22"/>
              <w:rPr>
                <w:rFonts w:ascii="Times New Roman" w:hAnsi="Times New Roman"/>
                <w:sz w:val="20"/>
                <w:szCs w:val="20"/>
              </w:rPr>
            </w:pPr>
          </w:p>
        </w:tc>
      </w:tr>
      <w:tr w:rsidR="00A2457B" w:rsidRPr="00A2457B" w14:paraId="3EF7FA60" w14:textId="77777777" w:rsidTr="00A2457B">
        <w:tc>
          <w:tcPr>
            <w:tcW w:w="339" w:type="pct"/>
          </w:tcPr>
          <w:p w14:paraId="1E1731BF"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t>3.</w:t>
            </w:r>
          </w:p>
        </w:tc>
        <w:tc>
          <w:tcPr>
            <w:tcW w:w="2069" w:type="pct"/>
          </w:tcPr>
          <w:p w14:paraId="7ADC3CB5" w14:textId="77777777" w:rsidR="00A2457B" w:rsidRPr="00A2457B" w:rsidRDefault="00A2457B" w:rsidP="00A2457B">
            <w:pPr>
              <w:spacing w:after="0" w:line="240" w:lineRule="auto"/>
              <w:ind w:firstLine="22"/>
              <w:rPr>
                <w:rFonts w:ascii="Times New Roman" w:hAnsi="Times New Roman"/>
                <w:sz w:val="20"/>
                <w:szCs w:val="20"/>
              </w:rPr>
            </w:pPr>
            <w:r w:rsidRPr="00A2457B">
              <w:rPr>
                <w:rFonts w:ascii="Times New Roman" w:hAnsi="Times New Roman"/>
                <w:sz w:val="20"/>
                <w:szCs w:val="20"/>
              </w:rPr>
              <w:sym w:font="Symbol" w:char="F044"/>
            </w:r>
            <w:r w:rsidRPr="00A2457B">
              <w:rPr>
                <w:rFonts w:ascii="Times New Roman" w:hAnsi="Times New Roman"/>
                <w:sz w:val="20"/>
                <w:szCs w:val="20"/>
              </w:rPr>
              <w:t>ВП</w:t>
            </w:r>
            <w:proofErr w:type="gramStart"/>
            <w:r w:rsidRPr="00A2457B">
              <w:rPr>
                <w:rFonts w:ascii="Times New Roman" w:hAnsi="Times New Roman"/>
                <w:sz w:val="20"/>
                <w:szCs w:val="20"/>
              </w:rPr>
              <w:t>1</w:t>
            </w:r>
            <w:proofErr w:type="gramEnd"/>
            <w:r w:rsidRPr="00A2457B">
              <w:rPr>
                <w:rFonts w:ascii="Times New Roman" w:hAnsi="Times New Roman"/>
                <w:sz w:val="20"/>
                <w:szCs w:val="20"/>
              </w:rPr>
              <w:t>(ФО)=</w:t>
            </w:r>
          </w:p>
        </w:tc>
        <w:tc>
          <w:tcPr>
            <w:tcW w:w="2593" w:type="pct"/>
          </w:tcPr>
          <w:p w14:paraId="6E11E12A" w14:textId="77777777" w:rsidR="00A2457B" w:rsidRPr="00A2457B" w:rsidRDefault="00A2457B" w:rsidP="00A2457B">
            <w:pPr>
              <w:spacing w:after="0" w:line="240" w:lineRule="auto"/>
              <w:ind w:firstLine="22"/>
              <w:rPr>
                <w:rFonts w:ascii="Times New Roman" w:hAnsi="Times New Roman"/>
                <w:sz w:val="20"/>
                <w:szCs w:val="20"/>
              </w:rPr>
            </w:pPr>
          </w:p>
        </w:tc>
      </w:tr>
    </w:tbl>
    <w:p w14:paraId="50C223A4" w14:textId="77777777" w:rsidR="00A2457B" w:rsidRPr="00A2457B" w:rsidRDefault="00A2457B" w:rsidP="00A2457B">
      <w:pPr>
        <w:pStyle w:val="Standard"/>
        <w:shd w:val="clear" w:color="auto" w:fill="FFFFFF"/>
        <w:jc w:val="both"/>
        <w:rPr>
          <w:b/>
        </w:rPr>
      </w:pPr>
    </w:p>
    <w:p w14:paraId="39728495" w14:textId="77777777" w:rsidR="00505076" w:rsidRPr="00AD7A94" w:rsidRDefault="00505076" w:rsidP="00AD7A94">
      <w:pPr>
        <w:spacing w:after="0" w:line="240" w:lineRule="auto"/>
        <w:ind w:left="568"/>
        <w:contextualSpacing/>
        <w:rPr>
          <w:rFonts w:ascii="Times New Roman" w:hAnsi="Times New Roman"/>
          <w:sz w:val="20"/>
          <w:szCs w:val="20"/>
          <w:lang w:eastAsia="ru-RU"/>
        </w:rPr>
      </w:pPr>
    </w:p>
    <w:p w14:paraId="795520EA" w14:textId="77777777" w:rsidR="00505076" w:rsidRPr="00AD7A94" w:rsidRDefault="00505076" w:rsidP="00AD7A94">
      <w:pPr>
        <w:pStyle w:val="2"/>
        <w:rPr>
          <w:sz w:val="20"/>
          <w:szCs w:val="20"/>
        </w:rPr>
      </w:pPr>
      <w:bookmarkStart w:id="85" w:name="_Toc36145918"/>
      <w:bookmarkStart w:id="86" w:name="_Toc36676596"/>
      <w:r w:rsidRPr="00AD7A94">
        <w:rPr>
          <w:sz w:val="20"/>
          <w:szCs w:val="20"/>
        </w:rPr>
        <w:t xml:space="preserve">4.3. Блок 3. </w:t>
      </w:r>
      <w:r w:rsidRPr="00AD7A94">
        <w:rPr>
          <w:sz w:val="20"/>
          <w:szCs w:val="20"/>
          <w:lang w:val="ru-RU"/>
        </w:rPr>
        <w:t>Кейс</w:t>
      </w:r>
      <w:bookmarkEnd w:id="85"/>
      <w:bookmarkEnd w:id="86"/>
    </w:p>
    <w:p w14:paraId="51DCBA93" w14:textId="77777777" w:rsidR="00505076" w:rsidRPr="00AD7A94" w:rsidRDefault="00505076" w:rsidP="00AD7A94">
      <w:pPr>
        <w:pStyle w:val="3"/>
        <w:rPr>
          <w:sz w:val="20"/>
          <w:szCs w:val="20"/>
          <w:lang w:eastAsia="ru-RU"/>
        </w:rPr>
      </w:pPr>
      <w:bookmarkStart w:id="87" w:name="_Toc36145919"/>
      <w:bookmarkStart w:id="88" w:name="_Toc36676597"/>
      <w:r w:rsidRPr="00AD7A94">
        <w:rPr>
          <w:sz w:val="20"/>
          <w:szCs w:val="20"/>
          <w:lang w:eastAsia="ru-RU"/>
        </w:rPr>
        <w:t>4.3.1. Процедура оценивания</w:t>
      </w:r>
      <w:bookmarkEnd w:id="87"/>
      <w:bookmarkEnd w:id="88"/>
    </w:p>
    <w:p w14:paraId="1BEE8620" w14:textId="77777777" w:rsidR="00505076" w:rsidRPr="00AD7A94" w:rsidRDefault="00505076" w:rsidP="00AD7A94">
      <w:pPr>
        <w:spacing w:after="0" w:line="240" w:lineRule="auto"/>
        <w:ind w:firstLine="568"/>
        <w:contextualSpacing/>
        <w:jc w:val="both"/>
        <w:rPr>
          <w:rFonts w:ascii="Times New Roman" w:hAnsi="Times New Roman"/>
          <w:sz w:val="20"/>
          <w:szCs w:val="20"/>
        </w:rPr>
      </w:pPr>
      <w:r w:rsidRPr="00AD7A94">
        <w:rPr>
          <w:rFonts w:ascii="Times New Roman" w:hAnsi="Times New Roman"/>
          <w:sz w:val="20"/>
          <w:szCs w:val="20"/>
        </w:rPr>
        <w:t>Третий этап государственного экзамена предполагает решение кейса по профилю подготовки</w:t>
      </w:r>
      <w:r w:rsidRPr="00AD7A94">
        <w:rPr>
          <w:rFonts w:ascii="Times New Roman" w:hAnsi="Times New Roman"/>
          <w:sz w:val="20"/>
          <w:szCs w:val="20"/>
          <w:lang w:eastAsia="ru-RU"/>
        </w:rPr>
        <w:t xml:space="preserve">. </w:t>
      </w:r>
      <w:r w:rsidRPr="00AD7A94">
        <w:rPr>
          <w:rFonts w:ascii="Times New Roman" w:hAnsi="Times New Roman"/>
          <w:sz w:val="20"/>
          <w:szCs w:val="20"/>
        </w:rPr>
        <w:t xml:space="preserve">Каждому обучающему предлагается для решения один кейс. При решении кейса обучающийся должен продемонстрировать уровень системных теоретических знаний по профилю подготовки, практические навыки решения конкретных профессиональных ситуаций, проведения расчетов, умение обосновывать принятое решение, умение использовать нормативно-правовую и методическую базу, соответствующую будущей квалификации выпускника. На решение кейса отводится два астрономических часа. Все задания к кейсу выполняются письменно. Максимальная оценка за решение кейса составляет </w:t>
      </w:r>
      <w:r w:rsidRPr="00AD7A94">
        <w:rPr>
          <w:rFonts w:ascii="Times New Roman" w:hAnsi="Times New Roman"/>
          <w:b/>
          <w:sz w:val="20"/>
          <w:szCs w:val="20"/>
        </w:rPr>
        <w:t>50</w:t>
      </w:r>
      <w:r w:rsidRPr="00AD7A94">
        <w:rPr>
          <w:rFonts w:ascii="Times New Roman" w:hAnsi="Times New Roman"/>
          <w:sz w:val="20"/>
          <w:szCs w:val="20"/>
        </w:rPr>
        <w:t xml:space="preserve"> баллов.</w:t>
      </w:r>
    </w:p>
    <w:p w14:paraId="289C429B" w14:textId="77777777" w:rsidR="00505076" w:rsidRPr="00AD7A94" w:rsidRDefault="00505076" w:rsidP="00AD7A94">
      <w:pPr>
        <w:tabs>
          <w:tab w:val="left" w:pos="8517"/>
        </w:tabs>
        <w:spacing w:after="0" w:line="240" w:lineRule="auto"/>
        <w:ind w:firstLine="709"/>
        <w:contextualSpacing/>
        <w:rPr>
          <w:rFonts w:ascii="Times New Roman" w:hAnsi="Times New Roman"/>
          <w:sz w:val="20"/>
          <w:szCs w:val="20"/>
          <w:lang w:eastAsia="ru-RU"/>
        </w:rPr>
      </w:pPr>
      <w:r w:rsidRPr="00AD7A94">
        <w:rPr>
          <w:rFonts w:ascii="Times New Roman" w:hAnsi="Times New Roman"/>
          <w:sz w:val="20"/>
          <w:szCs w:val="20"/>
          <w:lang w:eastAsia="ru-RU"/>
        </w:rPr>
        <w:t>Для оценки качества решения кейса используются следующие критерии:</w:t>
      </w:r>
      <w:r w:rsidRPr="00AD7A94">
        <w:rPr>
          <w:rFonts w:ascii="Times New Roman" w:hAnsi="Times New Roman"/>
          <w:sz w:val="20"/>
          <w:szCs w:val="20"/>
          <w:lang w:eastAsia="ru-RU"/>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9"/>
        <w:gridCol w:w="1269"/>
        <w:gridCol w:w="1269"/>
      </w:tblGrid>
      <w:tr w:rsidR="00505076" w:rsidRPr="00AD7A94" w14:paraId="2C8C09D4" w14:textId="77777777" w:rsidTr="00B17193">
        <w:tc>
          <w:tcPr>
            <w:tcW w:w="3748" w:type="pct"/>
            <w:tcBorders>
              <w:top w:val="single" w:sz="4" w:space="0" w:color="auto"/>
              <w:left w:val="single" w:sz="4" w:space="0" w:color="auto"/>
              <w:bottom w:val="single" w:sz="4" w:space="0" w:color="auto"/>
              <w:right w:val="single" w:sz="4" w:space="0" w:color="auto"/>
            </w:tcBorders>
            <w:shd w:val="clear" w:color="auto" w:fill="auto"/>
          </w:tcPr>
          <w:p w14:paraId="0DB40B01" w14:textId="77777777" w:rsidR="00505076" w:rsidRPr="00AD7A94" w:rsidRDefault="00505076" w:rsidP="00AD7A94">
            <w:pPr>
              <w:spacing w:after="0" w:line="240" w:lineRule="auto"/>
              <w:ind w:firstLine="22"/>
              <w:jc w:val="center"/>
              <w:rPr>
                <w:rFonts w:ascii="Times New Roman" w:hAnsi="Times New Roman"/>
                <w:sz w:val="20"/>
                <w:szCs w:val="20"/>
                <w:lang w:eastAsia="ru-RU"/>
              </w:rPr>
            </w:pPr>
            <w:r w:rsidRPr="00AD7A94">
              <w:rPr>
                <w:rFonts w:ascii="Times New Roman" w:hAnsi="Times New Roman"/>
                <w:sz w:val="20"/>
                <w:szCs w:val="20"/>
                <w:lang w:eastAsia="ru-RU"/>
              </w:rPr>
              <w:t>Критерий</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4F16DEE8"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Вес критерия, %</w:t>
            </w:r>
          </w:p>
        </w:tc>
        <w:tc>
          <w:tcPr>
            <w:tcW w:w="626" w:type="pct"/>
            <w:tcBorders>
              <w:top w:val="single" w:sz="4" w:space="0" w:color="auto"/>
              <w:left w:val="single" w:sz="4" w:space="0" w:color="auto"/>
              <w:bottom w:val="single" w:sz="4" w:space="0" w:color="auto"/>
              <w:right w:val="single" w:sz="4" w:space="0" w:color="auto"/>
            </w:tcBorders>
          </w:tcPr>
          <w:p w14:paraId="3B72574D"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Количество баллов</w:t>
            </w:r>
          </w:p>
        </w:tc>
      </w:tr>
      <w:tr w:rsidR="00505076" w:rsidRPr="00AD7A94" w14:paraId="6280B1C0" w14:textId="77777777" w:rsidTr="00B17193">
        <w:tc>
          <w:tcPr>
            <w:tcW w:w="3748" w:type="pct"/>
            <w:tcBorders>
              <w:top w:val="single" w:sz="4" w:space="0" w:color="auto"/>
              <w:left w:val="single" w:sz="4" w:space="0" w:color="auto"/>
              <w:bottom w:val="single" w:sz="4" w:space="0" w:color="auto"/>
              <w:right w:val="single" w:sz="4" w:space="0" w:color="auto"/>
            </w:tcBorders>
            <w:shd w:val="clear" w:color="auto" w:fill="auto"/>
          </w:tcPr>
          <w:p w14:paraId="1361D03A" w14:textId="77777777" w:rsidR="00505076" w:rsidRPr="00AD7A94" w:rsidRDefault="00505076" w:rsidP="00AD7A94">
            <w:pPr>
              <w:spacing w:after="0" w:line="240" w:lineRule="auto"/>
              <w:ind w:firstLine="22"/>
              <w:rPr>
                <w:rFonts w:ascii="Times New Roman" w:hAnsi="Times New Roman"/>
                <w:sz w:val="20"/>
                <w:szCs w:val="20"/>
                <w:lang w:eastAsia="ru-RU"/>
              </w:rPr>
            </w:pPr>
            <w:r w:rsidRPr="00AD7A94">
              <w:rPr>
                <w:rFonts w:ascii="Times New Roman" w:hAnsi="Times New Roman"/>
                <w:sz w:val="20"/>
                <w:szCs w:val="20"/>
                <w:lang w:eastAsia="ru-RU"/>
              </w:rPr>
              <w:t xml:space="preserve">1. Последовательность расчета и комплексность анализа ситуации </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2A7DFC1E"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40</w:t>
            </w:r>
          </w:p>
        </w:tc>
        <w:tc>
          <w:tcPr>
            <w:tcW w:w="626" w:type="pct"/>
            <w:tcBorders>
              <w:top w:val="single" w:sz="4" w:space="0" w:color="auto"/>
              <w:left w:val="single" w:sz="4" w:space="0" w:color="auto"/>
              <w:bottom w:val="single" w:sz="4" w:space="0" w:color="auto"/>
              <w:right w:val="single" w:sz="4" w:space="0" w:color="auto"/>
            </w:tcBorders>
          </w:tcPr>
          <w:p w14:paraId="3E3DC378"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54BD7984" w14:textId="77777777" w:rsidTr="00B17193">
        <w:tc>
          <w:tcPr>
            <w:tcW w:w="3748" w:type="pct"/>
            <w:tcBorders>
              <w:top w:val="single" w:sz="4" w:space="0" w:color="auto"/>
              <w:left w:val="single" w:sz="4" w:space="0" w:color="auto"/>
              <w:bottom w:val="single" w:sz="4" w:space="0" w:color="auto"/>
              <w:right w:val="single" w:sz="4" w:space="0" w:color="auto"/>
            </w:tcBorders>
            <w:shd w:val="clear" w:color="auto" w:fill="auto"/>
          </w:tcPr>
          <w:p w14:paraId="7E3006CF" w14:textId="77777777" w:rsidR="00505076" w:rsidRPr="00AD7A94" w:rsidRDefault="00505076" w:rsidP="00AD7A94">
            <w:pPr>
              <w:spacing w:after="0" w:line="240" w:lineRule="auto"/>
              <w:ind w:firstLine="22"/>
              <w:rPr>
                <w:rFonts w:ascii="Times New Roman" w:hAnsi="Times New Roman"/>
                <w:sz w:val="20"/>
                <w:szCs w:val="20"/>
                <w:lang w:eastAsia="ru-RU"/>
              </w:rPr>
            </w:pPr>
            <w:r w:rsidRPr="00AD7A94">
              <w:rPr>
                <w:rFonts w:ascii="Times New Roman" w:hAnsi="Times New Roman"/>
                <w:sz w:val="20"/>
                <w:szCs w:val="20"/>
                <w:lang w:eastAsia="ru-RU"/>
              </w:rPr>
              <w:t>2. Правильность полученных результатов</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13824144"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20</w:t>
            </w:r>
          </w:p>
        </w:tc>
        <w:tc>
          <w:tcPr>
            <w:tcW w:w="626" w:type="pct"/>
            <w:tcBorders>
              <w:top w:val="single" w:sz="4" w:space="0" w:color="auto"/>
              <w:left w:val="single" w:sz="4" w:space="0" w:color="auto"/>
              <w:bottom w:val="single" w:sz="4" w:space="0" w:color="auto"/>
              <w:right w:val="single" w:sz="4" w:space="0" w:color="auto"/>
            </w:tcBorders>
          </w:tcPr>
          <w:p w14:paraId="070E902B"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17CF99E2" w14:textId="77777777" w:rsidTr="00B17193">
        <w:tc>
          <w:tcPr>
            <w:tcW w:w="3748" w:type="pct"/>
            <w:tcBorders>
              <w:top w:val="single" w:sz="4" w:space="0" w:color="auto"/>
              <w:left w:val="single" w:sz="4" w:space="0" w:color="auto"/>
              <w:bottom w:val="single" w:sz="4" w:space="0" w:color="auto"/>
              <w:right w:val="single" w:sz="4" w:space="0" w:color="auto"/>
            </w:tcBorders>
            <w:shd w:val="clear" w:color="auto" w:fill="auto"/>
          </w:tcPr>
          <w:p w14:paraId="03EBAA21" w14:textId="77777777" w:rsidR="00505076" w:rsidRPr="00AD7A94" w:rsidRDefault="00505076" w:rsidP="00AD7A94">
            <w:pPr>
              <w:spacing w:after="0" w:line="240" w:lineRule="auto"/>
              <w:ind w:firstLine="22"/>
              <w:rPr>
                <w:rFonts w:ascii="Times New Roman" w:hAnsi="Times New Roman"/>
                <w:sz w:val="20"/>
                <w:szCs w:val="20"/>
                <w:lang w:eastAsia="ru-RU"/>
              </w:rPr>
            </w:pPr>
            <w:r w:rsidRPr="00AD7A94">
              <w:rPr>
                <w:rFonts w:ascii="Times New Roman" w:hAnsi="Times New Roman"/>
                <w:sz w:val="20"/>
                <w:szCs w:val="20"/>
                <w:lang w:eastAsia="ru-RU"/>
              </w:rPr>
              <w:t>3. Аргументированность сформулированных выводов и профессиональных решений</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02EA5A0E"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40</w:t>
            </w:r>
          </w:p>
        </w:tc>
        <w:tc>
          <w:tcPr>
            <w:tcW w:w="626" w:type="pct"/>
            <w:tcBorders>
              <w:top w:val="single" w:sz="4" w:space="0" w:color="auto"/>
              <w:left w:val="single" w:sz="4" w:space="0" w:color="auto"/>
              <w:bottom w:val="single" w:sz="4" w:space="0" w:color="auto"/>
              <w:right w:val="single" w:sz="4" w:space="0" w:color="auto"/>
            </w:tcBorders>
          </w:tcPr>
          <w:p w14:paraId="738D890C" w14:textId="77777777" w:rsidR="00505076" w:rsidRPr="00AD7A94" w:rsidRDefault="00505076" w:rsidP="00AD7A94">
            <w:pPr>
              <w:spacing w:after="0" w:line="240" w:lineRule="auto"/>
              <w:ind w:firstLine="22"/>
              <w:jc w:val="center"/>
              <w:rPr>
                <w:rFonts w:ascii="Times New Roman" w:hAnsi="Times New Roman"/>
                <w:sz w:val="20"/>
                <w:szCs w:val="20"/>
              </w:rPr>
            </w:pPr>
          </w:p>
        </w:tc>
      </w:tr>
      <w:tr w:rsidR="00505076" w:rsidRPr="00AD7A94" w14:paraId="65E8F5AB" w14:textId="77777777" w:rsidTr="00B17193">
        <w:tc>
          <w:tcPr>
            <w:tcW w:w="3748" w:type="pct"/>
            <w:tcBorders>
              <w:top w:val="single" w:sz="4" w:space="0" w:color="auto"/>
              <w:left w:val="single" w:sz="4" w:space="0" w:color="auto"/>
              <w:bottom w:val="single" w:sz="4" w:space="0" w:color="auto"/>
              <w:right w:val="single" w:sz="4" w:space="0" w:color="auto"/>
            </w:tcBorders>
            <w:shd w:val="clear" w:color="auto" w:fill="auto"/>
          </w:tcPr>
          <w:p w14:paraId="124F3BB6" w14:textId="77777777" w:rsidR="00505076" w:rsidRPr="00AD7A94" w:rsidRDefault="00505076" w:rsidP="00AD7A94">
            <w:pPr>
              <w:spacing w:after="0" w:line="240" w:lineRule="auto"/>
              <w:ind w:firstLine="22"/>
              <w:rPr>
                <w:rFonts w:ascii="Times New Roman" w:hAnsi="Times New Roman"/>
                <w:sz w:val="20"/>
                <w:szCs w:val="20"/>
                <w:lang w:eastAsia="ru-RU"/>
              </w:rPr>
            </w:pPr>
            <w:r w:rsidRPr="00AD7A94">
              <w:rPr>
                <w:rFonts w:ascii="Times New Roman" w:hAnsi="Times New Roman"/>
                <w:sz w:val="20"/>
                <w:szCs w:val="20"/>
                <w:lang w:eastAsia="ru-RU"/>
              </w:rPr>
              <w:t>Итого</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04B268F9"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100</w:t>
            </w:r>
          </w:p>
        </w:tc>
        <w:tc>
          <w:tcPr>
            <w:tcW w:w="626" w:type="pct"/>
            <w:tcBorders>
              <w:top w:val="single" w:sz="4" w:space="0" w:color="auto"/>
              <w:left w:val="single" w:sz="4" w:space="0" w:color="auto"/>
              <w:bottom w:val="single" w:sz="4" w:space="0" w:color="auto"/>
              <w:right w:val="single" w:sz="4" w:space="0" w:color="auto"/>
            </w:tcBorders>
          </w:tcPr>
          <w:p w14:paraId="4B71C03E" w14:textId="77777777" w:rsidR="00505076" w:rsidRPr="00AD7A94" w:rsidRDefault="00505076" w:rsidP="00AD7A94">
            <w:pPr>
              <w:spacing w:after="0" w:line="240" w:lineRule="auto"/>
              <w:ind w:firstLine="22"/>
              <w:jc w:val="center"/>
              <w:rPr>
                <w:rFonts w:ascii="Times New Roman" w:hAnsi="Times New Roman"/>
                <w:sz w:val="20"/>
                <w:szCs w:val="20"/>
              </w:rPr>
            </w:pPr>
            <w:r w:rsidRPr="00AD7A94">
              <w:rPr>
                <w:rFonts w:ascii="Times New Roman" w:hAnsi="Times New Roman"/>
                <w:sz w:val="20"/>
                <w:szCs w:val="20"/>
              </w:rPr>
              <w:t>0-50</w:t>
            </w:r>
          </w:p>
        </w:tc>
      </w:tr>
    </w:tbl>
    <w:p w14:paraId="35259795" w14:textId="77777777" w:rsidR="00505076" w:rsidRPr="00AD7A94" w:rsidRDefault="00505076" w:rsidP="00AD7A94">
      <w:pPr>
        <w:pStyle w:val="3"/>
        <w:rPr>
          <w:sz w:val="20"/>
          <w:szCs w:val="20"/>
          <w:lang w:eastAsia="ru-RU"/>
        </w:rPr>
      </w:pPr>
      <w:bookmarkStart w:id="89" w:name="_Toc36145920"/>
      <w:bookmarkStart w:id="90" w:name="_Toc36676598"/>
    </w:p>
    <w:p w14:paraId="7E350FA2" w14:textId="77777777" w:rsidR="00505076" w:rsidRPr="00AD7A94" w:rsidRDefault="00505076" w:rsidP="00AD7A94">
      <w:pPr>
        <w:pStyle w:val="3"/>
        <w:rPr>
          <w:sz w:val="20"/>
          <w:szCs w:val="20"/>
          <w:lang w:eastAsia="ru-RU"/>
        </w:rPr>
      </w:pPr>
      <w:r w:rsidRPr="00AD7A94">
        <w:rPr>
          <w:sz w:val="20"/>
          <w:szCs w:val="20"/>
          <w:lang w:eastAsia="ru-RU"/>
        </w:rPr>
        <w:t>4.3.2. Содержание оценочных материалов</w:t>
      </w:r>
      <w:bookmarkEnd w:id="89"/>
      <w:bookmarkEnd w:id="90"/>
    </w:p>
    <w:p w14:paraId="54A5B841" w14:textId="77777777" w:rsidR="00505076" w:rsidRPr="00AD7A94" w:rsidRDefault="00505076" w:rsidP="00AD7A94">
      <w:pPr>
        <w:autoSpaceDE w:val="0"/>
        <w:autoSpaceDN w:val="0"/>
        <w:adjustRightInd w:val="0"/>
        <w:spacing w:after="0" w:line="240" w:lineRule="auto"/>
        <w:ind w:firstLine="709"/>
        <w:jc w:val="center"/>
        <w:rPr>
          <w:rFonts w:ascii="Times New Roman" w:hAnsi="Times New Roman"/>
          <w:b/>
          <w:sz w:val="20"/>
          <w:szCs w:val="20"/>
          <w:lang w:eastAsia="ru-RU"/>
        </w:rPr>
      </w:pPr>
      <w:r w:rsidRPr="00AD7A94">
        <w:rPr>
          <w:rFonts w:ascii="Times New Roman" w:hAnsi="Times New Roman"/>
          <w:b/>
          <w:sz w:val="20"/>
          <w:szCs w:val="20"/>
          <w:lang w:eastAsia="ru-RU"/>
        </w:rPr>
        <w:t>Примеры кейсов</w:t>
      </w:r>
    </w:p>
    <w:p w14:paraId="749A7FEF" w14:textId="77777777" w:rsidR="00505076" w:rsidRPr="00AD7A94" w:rsidRDefault="00505076" w:rsidP="00AD7A94">
      <w:pPr>
        <w:pStyle w:val="af4"/>
        <w:ind w:firstLine="709"/>
        <w:jc w:val="both"/>
        <w:rPr>
          <w:rFonts w:ascii="Times New Roman" w:hAnsi="Times New Roman"/>
          <w:sz w:val="20"/>
          <w:szCs w:val="20"/>
        </w:rPr>
      </w:pPr>
      <w:r w:rsidRPr="00AD7A94">
        <w:rPr>
          <w:rFonts w:ascii="Times New Roman" w:hAnsi="Times New Roman"/>
          <w:b/>
          <w:sz w:val="20"/>
          <w:szCs w:val="20"/>
        </w:rPr>
        <w:t>Кейс 1. Смета затрат на выпуск новой продукции</w:t>
      </w:r>
      <w:r w:rsidRPr="00AD7A94">
        <w:rPr>
          <w:rFonts w:ascii="Times New Roman" w:hAnsi="Times New Roman"/>
          <w:b/>
          <w:bCs/>
          <w:sz w:val="20"/>
          <w:szCs w:val="20"/>
        </w:rPr>
        <w:t xml:space="preserve"> </w:t>
      </w:r>
    </w:p>
    <w:p w14:paraId="662AEA5C" w14:textId="6F33EB6C" w:rsidR="00505076" w:rsidRPr="00AD7A94" w:rsidRDefault="00505076" w:rsidP="00AD7A94">
      <w:pPr>
        <w:shd w:val="clear" w:color="auto" w:fill="FFFFFF"/>
        <w:spacing w:after="0" w:line="240" w:lineRule="auto"/>
        <w:ind w:firstLine="709"/>
        <w:jc w:val="both"/>
        <w:rPr>
          <w:rFonts w:ascii="Times New Roman" w:hAnsi="Times New Roman"/>
          <w:sz w:val="20"/>
          <w:szCs w:val="20"/>
        </w:rPr>
      </w:pPr>
      <w:r w:rsidRPr="00AD7A94">
        <w:rPr>
          <w:rFonts w:ascii="Times New Roman" w:hAnsi="Times New Roman"/>
          <w:sz w:val="20"/>
          <w:szCs w:val="20"/>
        </w:rPr>
        <w:t>Предприятие начинает производство новых видов продукции</w:t>
      </w:r>
      <w:proofErr w:type="gramStart"/>
      <w:r w:rsidRPr="00AD7A94">
        <w:rPr>
          <w:rFonts w:ascii="Times New Roman" w:hAnsi="Times New Roman"/>
          <w:sz w:val="20"/>
          <w:szCs w:val="20"/>
        </w:rPr>
        <w:t xml:space="preserve"> А</w:t>
      </w:r>
      <w:proofErr w:type="gramEnd"/>
      <w:r w:rsidRPr="00AD7A94">
        <w:rPr>
          <w:rFonts w:ascii="Times New Roman" w:hAnsi="Times New Roman"/>
          <w:sz w:val="20"/>
          <w:szCs w:val="20"/>
        </w:rPr>
        <w:t xml:space="preserve"> и Б. Для тестирования изготовлены 500 единиц продукции А и 1000 единиц продукции Б. Значение экономических показателей производства представлены в таблице </w:t>
      </w:r>
      <w:r w:rsidR="00EF283D">
        <w:rPr>
          <w:rFonts w:ascii="Times New Roman" w:hAnsi="Times New Roman"/>
          <w:sz w:val="20"/>
          <w:szCs w:val="20"/>
        </w:rPr>
        <w:t>6</w:t>
      </w:r>
      <w:r w:rsidRPr="00AD7A94">
        <w:rPr>
          <w:rFonts w:ascii="Times New Roman" w:hAnsi="Times New Roman"/>
          <w:sz w:val="20"/>
          <w:szCs w:val="20"/>
        </w:rPr>
        <w:t xml:space="preserve">. </w:t>
      </w:r>
    </w:p>
    <w:p w14:paraId="176DB30D" w14:textId="430E0F32" w:rsidR="00505076" w:rsidRPr="00AD7A94" w:rsidRDefault="00505076" w:rsidP="00AD7A94">
      <w:pPr>
        <w:shd w:val="clear" w:color="auto" w:fill="FFFFFF"/>
        <w:spacing w:after="0" w:line="240" w:lineRule="auto"/>
        <w:jc w:val="right"/>
        <w:rPr>
          <w:rFonts w:ascii="Times New Roman" w:hAnsi="Times New Roman"/>
          <w:sz w:val="20"/>
          <w:szCs w:val="20"/>
        </w:rPr>
      </w:pPr>
      <w:r w:rsidRPr="00AD7A94">
        <w:rPr>
          <w:rFonts w:ascii="Times New Roman" w:hAnsi="Times New Roman"/>
          <w:sz w:val="20"/>
          <w:szCs w:val="20"/>
        </w:rPr>
        <w:t xml:space="preserve">Таблица </w:t>
      </w:r>
      <w:r w:rsidR="00EF283D">
        <w:rPr>
          <w:rFonts w:ascii="Times New Roman" w:hAnsi="Times New Roman"/>
          <w:sz w:val="20"/>
          <w:szCs w:val="20"/>
        </w:rPr>
        <w:t>6</w:t>
      </w:r>
      <w:r w:rsidRPr="00AD7A94">
        <w:rPr>
          <w:rFonts w:ascii="Times New Roman" w:hAnsi="Times New Roman"/>
          <w:sz w:val="20"/>
          <w:szCs w:val="20"/>
        </w:rPr>
        <w:t xml:space="preserve"> </w:t>
      </w:r>
    </w:p>
    <w:p w14:paraId="667AB537" w14:textId="77777777" w:rsidR="00505076" w:rsidRPr="00AD7A94" w:rsidRDefault="00505076" w:rsidP="00AD7A94">
      <w:pPr>
        <w:shd w:val="clear" w:color="auto" w:fill="FFFFFF"/>
        <w:spacing w:after="0" w:line="240" w:lineRule="auto"/>
        <w:jc w:val="center"/>
        <w:rPr>
          <w:rFonts w:ascii="Times New Roman" w:hAnsi="Times New Roman"/>
          <w:sz w:val="20"/>
          <w:szCs w:val="20"/>
        </w:rPr>
      </w:pPr>
      <w:r w:rsidRPr="00AD7A94">
        <w:rPr>
          <w:rFonts w:ascii="Times New Roman" w:hAnsi="Times New Roman"/>
          <w:sz w:val="20"/>
          <w:szCs w:val="20"/>
        </w:rPr>
        <w:t>Исходные данные, тыс. руб.</w:t>
      </w:r>
    </w:p>
    <w:tbl>
      <w:tblPr>
        <w:tblW w:w="5000" w:type="pct"/>
        <w:tblLook w:val="04A0" w:firstRow="1" w:lastRow="0" w:firstColumn="1" w:lastColumn="0" w:noHBand="0" w:noVBand="1"/>
      </w:tblPr>
      <w:tblGrid>
        <w:gridCol w:w="7166"/>
        <w:gridCol w:w="991"/>
        <w:gridCol w:w="991"/>
        <w:gridCol w:w="989"/>
      </w:tblGrid>
      <w:tr w:rsidR="00505076" w:rsidRPr="00AD7A94" w14:paraId="4287B835" w14:textId="77777777" w:rsidTr="00EF283D">
        <w:trPr>
          <w:trHeight w:val="316"/>
        </w:trPr>
        <w:tc>
          <w:tcPr>
            <w:tcW w:w="3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86E15D"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Наименование показателя</w:t>
            </w:r>
          </w:p>
        </w:tc>
        <w:tc>
          <w:tcPr>
            <w:tcW w:w="489" w:type="pct"/>
            <w:tcBorders>
              <w:top w:val="single" w:sz="4" w:space="0" w:color="auto"/>
              <w:left w:val="nil"/>
              <w:bottom w:val="single" w:sz="4" w:space="0" w:color="auto"/>
              <w:right w:val="single" w:sz="4" w:space="0" w:color="auto"/>
            </w:tcBorders>
            <w:shd w:val="clear" w:color="auto" w:fill="auto"/>
            <w:noWrap/>
            <w:vAlign w:val="bottom"/>
            <w:hideMark/>
          </w:tcPr>
          <w:p w14:paraId="2D807338"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Итого</w:t>
            </w:r>
          </w:p>
        </w:tc>
        <w:tc>
          <w:tcPr>
            <w:tcW w:w="489" w:type="pct"/>
            <w:tcBorders>
              <w:top w:val="single" w:sz="4" w:space="0" w:color="auto"/>
              <w:left w:val="nil"/>
              <w:bottom w:val="single" w:sz="4" w:space="0" w:color="auto"/>
              <w:right w:val="single" w:sz="4" w:space="0" w:color="auto"/>
            </w:tcBorders>
            <w:shd w:val="clear" w:color="auto" w:fill="auto"/>
            <w:noWrap/>
            <w:vAlign w:val="bottom"/>
            <w:hideMark/>
          </w:tcPr>
          <w:p w14:paraId="33D0FB4B"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А</w:t>
            </w:r>
          </w:p>
        </w:tc>
        <w:tc>
          <w:tcPr>
            <w:tcW w:w="489" w:type="pct"/>
            <w:tcBorders>
              <w:top w:val="single" w:sz="4" w:space="0" w:color="auto"/>
              <w:left w:val="nil"/>
              <w:bottom w:val="single" w:sz="4" w:space="0" w:color="auto"/>
              <w:right w:val="single" w:sz="4" w:space="0" w:color="auto"/>
            </w:tcBorders>
            <w:shd w:val="clear" w:color="auto" w:fill="auto"/>
            <w:noWrap/>
            <w:vAlign w:val="bottom"/>
            <w:hideMark/>
          </w:tcPr>
          <w:p w14:paraId="73453ED0"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Б</w:t>
            </w:r>
          </w:p>
        </w:tc>
      </w:tr>
      <w:tr w:rsidR="00505076" w:rsidRPr="00AD7A94" w14:paraId="0BBAC8C9"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6BB2B2D3"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Затраты на основные материалы</w:t>
            </w:r>
          </w:p>
        </w:tc>
        <w:tc>
          <w:tcPr>
            <w:tcW w:w="489" w:type="pct"/>
            <w:tcBorders>
              <w:top w:val="nil"/>
              <w:left w:val="nil"/>
              <w:bottom w:val="single" w:sz="4" w:space="0" w:color="auto"/>
              <w:right w:val="single" w:sz="4" w:space="0" w:color="auto"/>
            </w:tcBorders>
            <w:shd w:val="clear" w:color="auto" w:fill="auto"/>
            <w:noWrap/>
            <w:vAlign w:val="bottom"/>
            <w:hideMark/>
          </w:tcPr>
          <w:p w14:paraId="4183463B"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200,0</w:t>
            </w:r>
          </w:p>
        </w:tc>
        <w:tc>
          <w:tcPr>
            <w:tcW w:w="489" w:type="pct"/>
            <w:tcBorders>
              <w:top w:val="nil"/>
              <w:left w:val="nil"/>
              <w:bottom w:val="single" w:sz="4" w:space="0" w:color="auto"/>
              <w:right w:val="single" w:sz="4" w:space="0" w:color="auto"/>
            </w:tcBorders>
            <w:shd w:val="clear" w:color="auto" w:fill="auto"/>
            <w:noWrap/>
            <w:vAlign w:val="bottom"/>
            <w:hideMark/>
          </w:tcPr>
          <w:p w14:paraId="642A2FC1"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120,0</w:t>
            </w:r>
          </w:p>
        </w:tc>
        <w:tc>
          <w:tcPr>
            <w:tcW w:w="489" w:type="pct"/>
            <w:tcBorders>
              <w:top w:val="nil"/>
              <w:left w:val="nil"/>
              <w:bottom w:val="single" w:sz="4" w:space="0" w:color="auto"/>
              <w:right w:val="single" w:sz="4" w:space="0" w:color="auto"/>
            </w:tcBorders>
            <w:shd w:val="clear" w:color="auto" w:fill="auto"/>
            <w:noWrap/>
            <w:vAlign w:val="bottom"/>
            <w:hideMark/>
          </w:tcPr>
          <w:p w14:paraId="4176F5A6"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80,0</w:t>
            </w:r>
          </w:p>
        </w:tc>
      </w:tr>
      <w:tr w:rsidR="00505076" w:rsidRPr="00AD7A94" w14:paraId="6B83F33A"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17B57494"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lastRenderedPageBreak/>
              <w:t>Заработная плата основных производственных рабочих</w:t>
            </w:r>
          </w:p>
        </w:tc>
        <w:tc>
          <w:tcPr>
            <w:tcW w:w="489" w:type="pct"/>
            <w:tcBorders>
              <w:top w:val="nil"/>
              <w:left w:val="nil"/>
              <w:bottom w:val="single" w:sz="4" w:space="0" w:color="auto"/>
              <w:right w:val="single" w:sz="4" w:space="0" w:color="auto"/>
            </w:tcBorders>
            <w:shd w:val="clear" w:color="auto" w:fill="auto"/>
            <w:noWrap/>
            <w:vAlign w:val="bottom"/>
            <w:hideMark/>
          </w:tcPr>
          <w:p w14:paraId="27461607"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307,2</w:t>
            </w:r>
          </w:p>
        </w:tc>
        <w:tc>
          <w:tcPr>
            <w:tcW w:w="489" w:type="pct"/>
            <w:tcBorders>
              <w:top w:val="nil"/>
              <w:left w:val="nil"/>
              <w:bottom w:val="single" w:sz="4" w:space="0" w:color="auto"/>
              <w:right w:val="single" w:sz="4" w:space="0" w:color="auto"/>
            </w:tcBorders>
            <w:shd w:val="clear" w:color="auto" w:fill="auto"/>
            <w:noWrap/>
            <w:vAlign w:val="bottom"/>
            <w:hideMark/>
          </w:tcPr>
          <w:p w14:paraId="46C7D03A"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245,8</w:t>
            </w:r>
          </w:p>
        </w:tc>
        <w:tc>
          <w:tcPr>
            <w:tcW w:w="489" w:type="pct"/>
            <w:tcBorders>
              <w:top w:val="nil"/>
              <w:left w:val="nil"/>
              <w:bottom w:val="single" w:sz="4" w:space="0" w:color="auto"/>
              <w:right w:val="single" w:sz="4" w:space="0" w:color="auto"/>
            </w:tcBorders>
            <w:shd w:val="clear" w:color="auto" w:fill="auto"/>
            <w:noWrap/>
            <w:vAlign w:val="bottom"/>
            <w:hideMark/>
          </w:tcPr>
          <w:p w14:paraId="7A8C180F"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61,4</w:t>
            </w:r>
          </w:p>
        </w:tc>
      </w:tr>
      <w:tr w:rsidR="00505076" w:rsidRPr="00AD7A94" w14:paraId="5EA3C355"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4016FAF8"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О </w:t>
            </w:r>
            <w:proofErr w:type="spellStart"/>
            <w:r w:rsidRPr="00AD7A94">
              <w:rPr>
                <w:rFonts w:ascii="Times New Roman" w:hAnsi="Times New Roman"/>
                <w:sz w:val="20"/>
                <w:szCs w:val="20"/>
                <w:lang w:eastAsia="ru-RU"/>
              </w:rPr>
              <w:t>тчисления</w:t>
            </w:r>
            <w:proofErr w:type="spellEnd"/>
            <w:r w:rsidRPr="00AD7A94">
              <w:rPr>
                <w:rFonts w:ascii="Times New Roman" w:hAnsi="Times New Roman"/>
                <w:sz w:val="20"/>
                <w:szCs w:val="20"/>
                <w:lang w:eastAsia="ru-RU"/>
              </w:rPr>
              <w:t xml:space="preserve"> от ФЗП (30,2%)</w:t>
            </w:r>
          </w:p>
        </w:tc>
        <w:tc>
          <w:tcPr>
            <w:tcW w:w="489" w:type="pct"/>
            <w:tcBorders>
              <w:top w:val="nil"/>
              <w:left w:val="nil"/>
              <w:bottom w:val="single" w:sz="4" w:space="0" w:color="auto"/>
              <w:right w:val="single" w:sz="4" w:space="0" w:color="auto"/>
            </w:tcBorders>
            <w:shd w:val="clear" w:color="auto" w:fill="auto"/>
            <w:noWrap/>
            <w:vAlign w:val="bottom"/>
          </w:tcPr>
          <w:p w14:paraId="4CA6E285"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394CEDC5"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74A7628"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3589A5A4"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4B8975CF"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Амортизация оборудования </w:t>
            </w:r>
          </w:p>
        </w:tc>
        <w:tc>
          <w:tcPr>
            <w:tcW w:w="489" w:type="pct"/>
            <w:tcBorders>
              <w:top w:val="nil"/>
              <w:left w:val="nil"/>
              <w:bottom w:val="single" w:sz="4" w:space="0" w:color="auto"/>
              <w:right w:val="single" w:sz="4" w:space="0" w:color="auto"/>
            </w:tcBorders>
            <w:shd w:val="clear" w:color="auto" w:fill="auto"/>
            <w:noWrap/>
            <w:vAlign w:val="bottom"/>
            <w:hideMark/>
          </w:tcPr>
          <w:p w14:paraId="73796F8C"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150,0</w:t>
            </w:r>
          </w:p>
        </w:tc>
        <w:tc>
          <w:tcPr>
            <w:tcW w:w="489" w:type="pct"/>
            <w:tcBorders>
              <w:top w:val="nil"/>
              <w:left w:val="nil"/>
              <w:bottom w:val="single" w:sz="4" w:space="0" w:color="auto"/>
              <w:right w:val="single" w:sz="4" w:space="0" w:color="auto"/>
            </w:tcBorders>
            <w:shd w:val="clear" w:color="auto" w:fill="auto"/>
            <w:noWrap/>
            <w:vAlign w:val="bottom"/>
          </w:tcPr>
          <w:p w14:paraId="14B9368A"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206DF62B"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1AA1FEF4"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7CA44C22"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Эксплуатация оборудования, в т.ч.:</w:t>
            </w:r>
          </w:p>
        </w:tc>
        <w:tc>
          <w:tcPr>
            <w:tcW w:w="489" w:type="pct"/>
            <w:tcBorders>
              <w:top w:val="nil"/>
              <w:left w:val="nil"/>
              <w:bottom w:val="single" w:sz="4" w:space="0" w:color="auto"/>
              <w:right w:val="single" w:sz="4" w:space="0" w:color="auto"/>
            </w:tcBorders>
            <w:shd w:val="clear" w:color="auto" w:fill="auto"/>
            <w:noWrap/>
            <w:vAlign w:val="bottom"/>
            <w:hideMark/>
          </w:tcPr>
          <w:p w14:paraId="4609A019"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hideMark/>
          </w:tcPr>
          <w:p w14:paraId="7A4FC0B6"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hideMark/>
          </w:tcPr>
          <w:p w14:paraId="60A0F9F4"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4DB5F295"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53BE8D0A" w14:textId="77777777" w:rsidR="00505076" w:rsidRPr="00AD7A94" w:rsidRDefault="00505076" w:rsidP="00AD7A94">
            <w:pPr>
              <w:spacing w:after="0" w:line="240" w:lineRule="auto"/>
              <w:ind w:left="708"/>
              <w:rPr>
                <w:rFonts w:ascii="Times New Roman" w:hAnsi="Times New Roman"/>
                <w:sz w:val="20"/>
                <w:szCs w:val="20"/>
                <w:lang w:eastAsia="ru-RU"/>
              </w:rPr>
            </w:pPr>
            <w:r w:rsidRPr="00AD7A94">
              <w:rPr>
                <w:rFonts w:ascii="Times New Roman" w:hAnsi="Times New Roman"/>
                <w:sz w:val="20"/>
                <w:szCs w:val="20"/>
                <w:lang w:eastAsia="ru-RU"/>
              </w:rPr>
              <w:t>зарплата вспомогательных рабочих</w:t>
            </w:r>
          </w:p>
        </w:tc>
        <w:tc>
          <w:tcPr>
            <w:tcW w:w="489" w:type="pct"/>
            <w:tcBorders>
              <w:top w:val="nil"/>
              <w:left w:val="nil"/>
              <w:bottom w:val="single" w:sz="4" w:space="0" w:color="auto"/>
              <w:right w:val="single" w:sz="4" w:space="0" w:color="auto"/>
            </w:tcBorders>
            <w:shd w:val="clear" w:color="auto" w:fill="auto"/>
            <w:noWrap/>
            <w:vAlign w:val="bottom"/>
            <w:hideMark/>
          </w:tcPr>
          <w:p w14:paraId="50358D87"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69,1</w:t>
            </w:r>
          </w:p>
        </w:tc>
        <w:tc>
          <w:tcPr>
            <w:tcW w:w="489" w:type="pct"/>
            <w:tcBorders>
              <w:top w:val="nil"/>
              <w:left w:val="nil"/>
              <w:bottom w:val="single" w:sz="4" w:space="0" w:color="auto"/>
              <w:right w:val="single" w:sz="4" w:space="0" w:color="auto"/>
            </w:tcBorders>
            <w:shd w:val="clear" w:color="auto" w:fill="auto"/>
            <w:noWrap/>
            <w:vAlign w:val="bottom"/>
          </w:tcPr>
          <w:p w14:paraId="3183462A"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14279619"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5E6FBBDD"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58280C21" w14:textId="77777777" w:rsidR="00505076" w:rsidRPr="00AD7A94" w:rsidRDefault="00505076" w:rsidP="00AD7A94">
            <w:pPr>
              <w:spacing w:after="0" w:line="240" w:lineRule="auto"/>
              <w:ind w:left="708"/>
              <w:rPr>
                <w:rFonts w:ascii="Times New Roman" w:hAnsi="Times New Roman"/>
                <w:sz w:val="20"/>
                <w:szCs w:val="20"/>
                <w:lang w:eastAsia="ru-RU"/>
              </w:rPr>
            </w:pPr>
            <w:r w:rsidRPr="00AD7A94">
              <w:rPr>
                <w:rFonts w:ascii="Times New Roman" w:hAnsi="Times New Roman"/>
                <w:sz w:val="20"/>
                <w:szCs w:val="20"/>
                <w:lang w:eastAsia="ru-RU"/>
              </w:rPr>
              <w:t>отчисления от ФЗП (30,2%)</w:t>
            </w:r>
          </w:p>
        </w:tc>
        <w:tc>
          <w:tcPr>
            <w:tcW w:w="489" w:type="pct"/>
            <w:tcBorders>
              <w:top w:val="nil"/>
              <w:left w:val="nil"/>
              <w:bottom w:val="single" w:sz="4" w:space="0" w:color="auto"/>
              <w:right w:val="single" w:sz="4" w:space="0" w:color="auto"/>
            </w:tcBorders>
            <w:shd w:val="clear" w:color="auto" w:fill="auto"/>
            <w:noWrap/>
            <w:vAlign w:val="bottom"/>
          </w:tcPr>
          <w:p w14:paraId="13662B34"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1941BDE"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39FDF368"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0E365F6B"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7F86FA61" w14:textId="77777777" w:rsidR="00505076" w:rsidRPr="00AD7A94" w:rsidRDefault="00505076" w:rsidP="00AD7A94">
            <w:pPr>
              <w:spacing w:after="0" w:line="240" w:lineRule="auto"/>
              <w:ind w:left="708"/>
              <w:rPr>
                <w:rFonts w:ascii="Times New Roman" w:hAnsi="Times New Roman"/>
                <w:sz w:val="20"/>
                <w:szCs w:val="20"/>
                <w:lang w:eastAsia="ru-RU"/>
              </w:rPr>
            </w:pPr>
            <w:r w:rsidRPr="00AD7A94">
              <w:rPr>
                <w:rFonts w:ascii="Times New Roman" w:hAnsi="Times New Roman"/>
                <w:sz w:val="20"/>
                <w:szCs w:val="20"/>
                <w:lang w:eastAsia="ru-RU"/>
              </w:rPr>
              <w:t>затраты на электроэнергию на технологические цели</w:t>
            </w:r>
          </w:p>
        </w:tc>
        <w:tc>
          <w:tcPr>
            <w:tcW w:w="489" w:type="pct"/>
            <w:tcBorders>
              <w:top w:val="nil"/>
              <w:left w:val="nil"/>
              <w:bottom w:val="single" w:sz="4" w:space="0" w:color="auto"/>
              <w:right w:val="single" w:sz="4" w:space="0" w:color="auto"/>
            </w:tcBorders>
            <w:shd w:val="clear" w:color="auto" w:fill="auto"/>
            <w:noWrap/>
            <w:vAlign w:val="bottom"/>
            <w:hideMark/>
          </w:tcPr>
          <w:p w14:paraId="7840470F"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200,0</w:t>
            </w:r>
          </w:p>
        </w:tc>
        <w:tc>
          <w:tcPr>
            <w:tcW w:w="489" w:type="pct"/>
            <w:tcBorders>
              <w:top w:val="nil"/>
              <w:left w:val="nil"/>
              <w:bottom w:val="single" w:sz="4" w:space="0" w:color="auto"/>
              <w:right w:val="single" w:sz="4" w:space="0" w:color="auto"/>
            </w:tcBorders>
            <w:shd w:val="clear" w:color="auto" w:fill="auto"/>
            <w:noWrap/>
            <w:vAlign w:val="bottom"/>
            <w:hideMark/>
          </w:tcPr>
          <w:p w14:paraId="54F2F2F9"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140,0</w:t>
            </w:r>
          </w:p>
        </w:tc>
        <w:tc>
          <w:tcPr>
            <w:tcW w:w="489" w:type="pct"/>
            <w:tcBorders>
              <w:top w:val="nil"/>
              <w:left w:val="nil"/>
              <w:bottom w:val="single" w:sz="4" w:space="0" w:color="auto"/>
              <w:right w:val="single" w:sz="4" w:space="0" w:color="auto"/>
            </w:tcBorders>
            <w:shd w:val="clear" w:color="auto" w:fill="auto"/>
            <w:noWrap/>
            <w:vAlign w:val="bottom"/>
            <w:hideMark/>
          </w:tcPr>
          <w:p w14:paraId="07602349"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60,0</w:t>
            </w:r>
          </w:p>
        </w:tc>
      </w:tr>
      <w:tr w:rsidR="00505076" w:rsidRPr="00AD7A94" w14:paraId="3864E28F"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56F752AD"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Зарплата цехового персонала (ИТР)</w:t>
            </w:r>
          </w:p>
        </w:tc>
        <w:tc>
          <w:tcPr>
            <w:tcW w:w="489" w:type="pct"/>
            <w:tcBorders>
              <w:top w:val="nil"/>
              <w:left w:val="nil"/>
              <w:bottom w:val="single" w:sz="4" w:space="0" w:color="auto"/>
              <w:right w:val="single" w:sz="4" w:space="0" w:color="auto"/>
            </w:tcBorders>
            <w:shd w:val="clear" w:color="auto" w:fill="auto"/>
            <w:noWrap/>
            <w:vAlign w:val="bottom"/>
            <w:hideMark/>
          </w:tcPr>
          <w:p w14:paraId="692BA9A3"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70,0</w:t>
            </w:r>
          </w:p>
        </w:tc>
        <w:tc>
          <w:tcPr>
            <w:tcW w:w="489" w:type="pct"/>
            <w:tcBorders>
              <w:top w:val="nil"/>
              <w:left w:val="nil"/>
              <w:bottom w:val="single" w:sz="4" w:space="0" w:color="auto"/>
              <w:right w:val="single" w:sz="4" w:space="0" w:color="auto"/>
            </w:tcBorders>
            <w:shd w:val="clear" w:color="auto" w:fill="auto"/>
            <w:noWrap/>
            <w:vAlign w:val="bottom"/>
          </w:tcPr>
          <w:p w14:paraId="4B17B68B"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67C2D4A6"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2291ED88"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11546444"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Отчисления от ФЗП цехового персонала (30,2%)</w:t>
            </w:r>
          </w:p>
        </w:tc>
        <w:tc>
          <w:tcPr>
            <w:tcW w:w="489" w:type="pct"/>
            <w:tcBorders>
              <w:top w:val="nil"/>
              <w:left w:val="nil"/>
              <w:bottom w:val="single" w:sz="4" w:space="0" w:color="auto"/>
              <w:right w:val="single" w:sz="4" w:space="0" w:color="auto"/>
            </w:tcBorders>
            <w:shd w:val="clear" w:color="auto" w:fill="auto"/>
            <w:noWrap/>
            <w:vAlign w:val="bottom"/>
            <w:hideMark/>
          </w:tcPr>
          <w:p w14:paraId="6D972FC9"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C111CDE"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178D4B64"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590EE04E"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535248B5"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Амортизация зданий и сооружений </w:t>
            </w:r>
          </w:p>
        </w:tc>
        <w:tc>
          <w:tcPr>
            <w:tcW w:w="489" w:type="pct"/>
            <w:tcBorders>
              <w:top w:val="nil"/>
              <w:left w:val="nil"/>
              <w:bottom w:val="single" w:sz="4" w:space="0" w:color="auto"/>
              <w:right w:val="single" w:sz="4" w:space="0" w:color="auto"/>
            </w:tcBorders>
            <w:shd w:val="clear" w:color="auto" w:fill="auto"/>
            <w:noWrap/>
            <w:vAlign w:val="bottom"/>
            <w:hideMark/>
          </w:tcPr>
          <w:p w14:paraId="16BC1A7A"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50,0</w:t>
            </w:r>
          </w:p>
        </w:tc>
        <w:tc>
          <w:tcPr>
            <w:tcW w:w="489" w:type="pct"/>
            <w:tcBorders>
              <w:top w:val="nil"/>
              <w:left w:val="nil"/>
              <w:bottom w:val="single" w:sz="4" w:space="0" w:color="auto"/>
              <w:right w:val="single" w:sz="4" w:space="0" w:color="auto"/>
            </w:tcBorders>
            <w:shd w:val="clear" w:color="auto" w:fill="auto"/>
            <w:noWrap/>
            <w:vAlign w:val="bottom"/>
          </w:tcPr>
          <w:p w14:paraId="4950822D"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309ED99B"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0212DE3A" w14:textId="77777777" w:rsidTr="00EF283D">
        <w:trPr>
          <w:trHeight w:val="316"/>
        </w:trPr>
        <w:tc>
          <w:tcPr>
            <w:tcW w:w="3534" w:type="pct"/>
            <w:tcBorders>
              <w:top w:val="nil"/>
              <w:left w:val="single" w:sz="4" w:space="0" w:color="auto"/>
              <w:bottom w:val="nil"/>
              <w:right w:val="single" w:sz="4" w:space="0" w:color="auto"/>
            </w:tcBorders>
            <w:shd w:val="clear" w:color="auto" w:fill="auto"/>
            <w:vAlign w:val="center"/>
            <w:hideMark/>
          </w:tcPr>
          <w:p w14:paraId="2ABFF7BD"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Содержание зданий и сооружений </w:t>
            </w:r>
          </w:p>
        </w:tc>
        <w:tc>
          <w:tcPr>
            <w:tcW w:w="489" w:type="pct"/>
            <w:tcBorders>
              <w:top w:val="nil"/>
              <w:left w:val="nil"/>
              <w:bottom w:val="nil"/>
              <w:right w:val="single" w:sz="4" w:space="0" w:color="auto"/>
            </w:tcBorders>
            <w:shd w:val="clear" w:color="auto" w:fill="auto"/>
            <w:noWrap/>
            <w:vAlign w:val="bottom"/>
            <w:hideMark/>
          </w:tcPr>
          <w:p w14:paraId="218FDA9D"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30,0</w:t>
            </w:r>
          </w:p>
        </w:tc>
        <w:tc>
          <w:tcPr>
            <w:tcW w:w="489" w:type="pct"/>
            <w:tcBorders>
              <w:top w:val="nil"/>
              <w:left w:val="nil"/>
              <w:bottom w:val="single" w:sz="4" w:space="0" w:color="auto"/>
              <w:right w:val="single" w:sz="4" w:space="0" w:color="auto"/>
            </w:tcBorders>
            <w:shd w:val="clear" w:color="auto" w:fill="auto"/>
            <w:noWrap/>
            <w:vAlign w:val="bottom"/>
          </w:tcPr>
          <w:p w14:paraId="26C2816B"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0EEBAB2F"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5065F335" w14:textId="77777777" w:rsidTr="00EF283D">
        <w:trPr>
          <w:trHeight w:val="316"/>
        </w:trPr>
        <w:tc>
          <w:tcPr>
            <w:tcW w:w="3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E41ABB"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Прочие затраты</w:t>
            </w:r>
          </w:p>
        </w:tc>
        <w:tc>
          <w:tcPr>
            <w:tcW w:w="489" w:type="pct"/>
            <w:tcBorders>
              <w:top w:val="single" w:sz="4" w:space="0" w:color="auto"/>
              <w:left w:val="nil"/>
              <w:bottom w:val="single" w:sz="4" w:space="0" w:color="auto"/>
              <w:right w:val="single" w:sz="4" w:space="0" w:color="auto"/>
            </w:tcBorders>
            <w:shd w:val="clear" w:color="auto" w:fill="auto"/>
            <w:noWrap/>
            <w:vAlign w:val="bottom"/>
            <w:hideMark/>
          </w:tcPr>
          <w:p w14:paraId="51E25299"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510,0</w:t>
            </w:r>
          </w:p>
        </w:tc>
        <w:tc>
          <w:tcPr>
            <w:tcW w:w="489" w:type="pct"/>
            <w:tcBorders>
              <w:top w:val="nil"/>
              <w:left w:val="nil"/>
              <w:bottom w:val="single" w:sz="4" w:space="0" w:color="auto"/>
              <w:right w:val="single" w:sz="4" w:space="0" w:color="auto"/>
            </w:tcBorders>
            <w:shd w:val="clear" w:color="auto" w:fill="auto"/>
            <w:noWrap/>
            <w:vAlign w:val="bottom"/>
          </w:tcPr>
          <w:p w14:paraId="7287A02E"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818F46E"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10AC2DEB"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72300A86" w14:textId="77777777" w:rsidR="00505076" w:rsidRPr="00AD7A94" w:rsidRDefault="00505076" w:rsidP="00AD7A94">
            <w:pPr>
              <w:spacing w:after="0" w:line="240" w:lineRule="auto"/>
              <w:rPr>
                <w:rFonts w:ascii="Times New Roman" w:hAnsi="Times New Roman"/>
                <w:b/>
                <w:sz w:val="20"/>
                <w:szCs w:val="20"/>
                <w:lang w:eastAsia="ru-RU"/>
              </w:rPr>
            </w:pPr>
            <w:r w:rsidRPr="00AD7A94">
              <w:rPr>
                <w:rFonts w:ascii="Times New Roman" w:hAnsi="Times New Roman"/>
                <w:b/>
                <w:sz w:val="20"/>
                <w:szCs w:val="20"/>
                <w:lang w:eastAsia="ru-RU"/>
              </w:rPr>
              <w:t xml:space="preserve">Цеховая себестоимость </w:t>
            </w:r>
          </w:p>
        </w:tc>
        <w:tc>
          <w:tcPr>
            <w:tcW w:w="489" w:type="pct"/>
            <w:tcBorders>
              <w:top w:val="nil"/>
              <w:left w:val="nil"/>
              <w:bottom w:val="single" w:sz="4" w:space="0" w:color="auto"/>
              <w:right w:val="single" w:sz="4" w:space="0" w:color="auto"/>
            </w:tcBorders>
            <w:shd w:val="clear" w:color="auto" w:fill="auto"/>
            <w:noWrap/>
            <w:vAlign w:val="bottom"/>
          </w:tcPr>
          <w:p w14:paraId="3810A174" w14:textId="77777777" w:rsidR="00505076" w:rsidRPr="00AD7A94" w:rsidRDefault="00505076" w:rsidP="00AD7A94">
            <w:pPr>
              <w:spacing w:after="0" w:line="240" w:lineRule="auto"/>
              <w:jc w:val="center"/>
              <w:rPr>
                <w:rFonts w:ascii="Times New Roman" w:hAnsi="Times New Roman"/>
                <w:b/>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710EB2D5" w14:textId="77777777" w:rsidR="00505076" w:rsidRPr="00AD7A94" w:rsidRDefault="00505076" w:rsidP="00AD7A94">
            <w:pPr>
              <w:spacing w:after="0" w:line="240" w:lineRule="auto"/>
              <w:jc w:val="center"/>
              <w:rPr>
                <w:rFonts w:ascii="Times New Roman" w:hAnsi="Times New Roman"/>
                <w:b/>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BEF9175" w14:textId="77777777" w:rsidR="00505076" w:rsidRPr="00AD7A94" w:rsidRDefault="00505076" w:rsidP="00AD7A94">
            <w:pPr>
              <w:spacing w:after="0" w:line="240" w:lineRule="auto"/>
              <w:jc w:val="center"/>
              <w:rPr>
                <w:rFonts w:ascii="Times New Roman" w:hAnsi="Times New Roman"/>
                <w:b/>
                <w:sz w:val="20"/>
                <w:szCs w:val="20"/>
                <w:lang w:eastAsia="ru-RU"/>
              </w:rPr>
            </w:pPr>
          </w:p>
        </w:tc>
      </w:tr>
      <w:tr w:rsidR="00505076" w:rsidRPr="00AD7A94" w14:paraId="50B56B4D"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386A3FE0"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Общепроизводственные расходы </w:t>
            </w:r>
          </w:p>
        </w:tc>
        <w:tc>
          <w:tcPr>
            <w:tcW w:w="489" w:type="pct"/>
            <w:tcBorders>
              <w:top w:val="nil"/>
              <w:left w:val="nil"/>
              <w:bottom w:val="single" w:sz="4" w:space="0" w:color="auto"/>
              <w:right w:val="single" w:sz="4" w:space="0" w:color="auto"/>
            </w:tcBorders>
            <w:shd w:val="clear" w:color="auto" w:fill="auto"/>
            <w:noWrap/>
            <w:vAlign w:val="bottom"/>
            <w:hideMark/>
          </w:tcPr>
          <w:p w14:paraId="5F21545B" w14:textId="77777777" w:rsidR="00505076" w:rsidRPr="00AD7A94" w:rsidRDefault="00505076" w:rsidP="00AD7A94">
            <w:pPr>
              <w:spacing w:after="0" w:line="240" w:lineRule="auto"/>
              <w:jc w:val="center"/>
              <w:rPr>
                <w:rFonts w:ascii="Times New Roman" w:hAnsi="Times New Roman"/>
                <w:sz w:val="20"/>
                <w:szCs w:val="20"/>
                <w:lang w:eastAsia="ru-RU"/>
              </w:rPr>
            </w:pPr>
            <w:r w:rsidRPr="00AD7A94">
              <w:rPr>
                <w:rFonts w:ascii="Times New Roman" w:hAnsi="Times New Roman"/>
                <w:sz w:val="20"/>
                <w:szCs w:val="20"/>
                <w:lang w:eastAsia="ru-RU"/>
              </w:rPr>
              <w:t>2 000,0</w:t>
            </w:r>
          </w:p>
        </w:tc>
        <w:tc>
          <w:tcPr>
            <w:tcW w:w="489" w:type="pct"/>
            <w:tcBorders>
              <w:top w:val="nil"/>
              <w:left w:val="nil"/>
              <w:bottom w:val="single" w:sz="4" w:space="0" w:color="auto"/>
              <w:right w:val="single" w:sz="4" w:space="0" w:color="auto"/>
            </w:tcBorders>
            <w:shd w:val="clear" w:color="auto" w:fill="auto"/>
            <w:noWrap/>
            <w:vAlign w:val="bottom"/>
          </w:tcPr>
          <w:p w14:paraId="1CAE1B0D"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5E507C17"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03DBF871"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5AE246DB" w14:textId="77777777" w:rsidR="00505076" w:rsidRPr="00AD7A94" w:rsidRDefault="00505076" w:rsidP="00AD7A94">
            <w:pPr>
              <w:spacing w:after="0" w:line="240" w:lineRule="auto"/>
              <w:rPr>
                <w:rFonts w:ascii="Times New Roman" w:hAnsi="Times New Roman"/>
                <w:b/>
                <w:sz w:val="20"/>
                <w:szCs w:val="20"/>
                <w:lang w:eastAsia="ru-RU"/>
              </w:rPr>
            </w:pPr>
            <w:r w:rsidRPr="00AD7A94">
              <w:rPr>
                <w:rFonts w:ascii="Times New Roman" w:hAnsi="Times New Roman"/>
                <w:b/>
                <w:sz w:val="20"/>
                <w:szCs w:val="20"/>
                <w:lang w:eastAsia="ru-RU"/>
              </w:rPr>
              <w:t xml:space="preserve">Производственная себестоимость </w:t>
            </w:r>
          </w:p>
        </w:tc>
        <w:tc>
          <w:tcPr>
            <w:tcW w:w="489" w:type="pct"/>
            <w:tcBorders>
              <w:top w:val="nil"/>
              <w:left w:val="nil"/>
              <w:bottom w:val="single" w:sz="4" w:space="0" w:color="auto"/>
              <w:right w:val="single" w:sz="4" w:space="0" w:color="auto"/>
            </w:tcBorders>
            <w:shd w:val="clear" w:color="auto" w:fill="auto"/>
            <w:noWrap/>
            <w:vAlign w:val="bottom"/>
          </w:tcPr>
          <w:p w14:paraId="35C53040" w14:textId="77777777" w:rsidR="00505076" w:rsidRPr="00AD7A94" w:rsidRDefault="00505076" w:rsidP="00AD7A94">
            <w:pPr>
              <w:spacing w:after="0" w:line="240" w:lineRule="auto"/>
              <w:jc w:val="center"/>
              <w:rPr>
                <w:rFonts w:ascii="Times New Roman" w:hAnsi="Times New Roman"/>
                <w:b/>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68D8E848" w14:textId="77777777" w:rsidR="00505076" w:rsidRPr="00AD7A94" w:rsidRDefault="00505076" w:rsidP="00AD7A94">
            <w:pPr>
              <w:spacing w:after="0" w:line="240" w:lineRule="auto"/>
              <w:jc w:val="center"/>
              <w:rPr>
                <w:rFonts w:ascii="Times New Roman" w:hAnsi="Times New Roman"/>
                <w:b/>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6453F49C" w14:textId="77777777" w:rsidR="00505076" w:rsidRPr="00AD7A94" w:rsidRDefault="00505076" w:rsidP="00AD7A94">
            <w:pPr>
              <w:spacing w:after="0" w:line="240" w:lineRule="auto"/>
              <w:jc w:val="center"/>
              <w:rPr>
                <w:rFonts w:ascii="Times New Roman" w:hAnsi="Times New Roman"/>
                <w:b/>
                <w:sz w:val="20"/>
                <w:szCs w:val="20"/>
                <w:lang w:eastAsia="ru-RU"/>
              </w:rPr>
            </w:pPr>
          </w:p>
        </w:tc>
      </w:tr>
      <w:tr w:rsidR="00505076" w:rsidRPr="00AD7A94" w14:paraId="419195E9"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28D6AC84" w14:textId="77777777" w:rsidR="00505076" w:rsidRPr="00AD7A94" w:rsidRDefault="00505076" w:rsidP="00AD7A94">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t xml:space="preserve">Коммерческие расходы </w:t>
            </w:r>
          </w:p>
        </w:tc>
        <w:tc>
          <w:tcPr>
            <w:tcW w:w="489" w:type="pct"/>
            <w:tcBorders>
              <w:top w:val="nil"/>
              <w:left w:val="nil"/>
              <w:bottom w:val="single" w:sz="4" w:space="0" w:color="auto"/>
              <w:right w:val="single" w:sz="4" w:space="0" w:color="auto"/>
            </w:tcBorders>
            <w:shd w:val="clear" w:color="auto" w:fill="auto"/>
            <w:noWrap/>
            <w:vAlign w:val="bottom"/>
          </w:tcPr>
          <w:p w14:paraId="4EA516E6"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2E6C5251" w14:textId="77777777" w:rsidR="00505076" w:rsidRPr="00AD7A94" w:rsidRDefault="00505076" w:rsidP="00AD7A94">
            <w:pPr>
              <w:spacing w:after="0" w:line="240" w:lineRule="auto"/>
              <w:jc w:val="center"/>
              <w:rPr>
                <w:rFonts w:ascii="Times New Roman" w:hAnsi="Times New Roman"/>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0C9EC253" w14:textId="77777777" w:rsidR="00505076" w:rsidRPr="00AD7A94" w:rsidRDefault="00505076" w:rsidP="00AD7A94">
            <w:pPr>
              <w:spacing w:after="0" w:line="240" w:lineRule="auto"/>
              <w:jc w:val="center"/>
              <w:rPr>
                <w:rFonts w:ascii="Times New Roman" w:hAnsi="Times New Roman"/>
                <w:sz w:val="20"/>
                <w:szCs w:val="20"/>
                <w:lang w:eastAsia="ru-RU"/>
              </w:rPr>
            </w:pPr>
          </w:p>
        </w:tc>
      </w:tr>
      <w:tr w:rsidR="00505076" w:rsidRPr="00AD7A94" w14:paraId="643633B1" w14:textId="77777777" w:rsidTr="00EF283D">
        <w:trPr>
          <w:trHeight w:val="316"/>
        </w:trPr>
        <w:tc>
          <w:tcPr>
            <w:tcW w:w="3534" w:type="pct"/>
            <w:tcBorders>
              <w:top w:val="nil"/>
              <w:left w:val="single" w:sz="4" w:space="0" w:color="auto"/>
              <w:bottom w:val="single" w:sz="4" w:space="0" w:color="auto"/>
              <w:right w:val="single" w:sz="4" w:space="0" w:color="auto"/>
            </w:tcBorders>
            <w:shd w:val="clear" w:color="auto" w:fill="auto"/>
            <w:vAlign w:val="center"/>
            <w:hideMark/>
          </w:tcPr>
          <w:p w14:paraId="0930E87C" w14:textId="77777777" w:rsidR="00505076" w:rsidRPr="00AD7A94" w:rsidRDefault="00505076" w:rsidP="00AD7A94">
            <w:pPr>
              <w:spacing w:after="0" w:line="240" w:lineRule="auto"/>
              <w:rPr>
                <w:rFonts w:ascii="Times New Roman" w:hAnsi="Times New Roman"/>
                <w:b/>
                <w:bCs/>
                <w:sz w:val="20"/>
                <w:szCs w:val="20"/>
                <w:lang w:eastAsia="ru-RU"/>
              </w:rPr>
            </w:pPr>
            <w:r w:rsidRPr="00AD7A94">
              <w:rPr>
                <w:rFonts w:ascii="Times New Roman" w:hAnsi="Times New Roman"/>
                <w:b/>
                <w:bCs/>
                <w:sz w:val="20"/>
                <w:szCs w:val="20"/>
                <w:lang w:eastAsia="ru-RU"/>
              </w:rPr>
              <w:t xml:space="preserve">Полная себестоимость </w:t>
            </w:r>
          </w:p>
        </w:tc>
        <w:tc>
          <w:tcPr>
            <w:tcW w:w="489" w:type="pct"/>
            <w:tcBorders>
              <w:top w:val="nil"/>
              <w:left w:val="nil"/>
              <w:bottom w:val="single" w:sz="4" w:space="0" w:color="auto"/>
              <w:right w:val="single" w:sz="4" w:space="0" w:color="auto"/>
            </w:tcBorders>
            <w:shd w:val="clear" w:color="auto" w:fill="auto"/>
            <w:noWrap/>
            <w:vAlign w:val="bottom"/>
          </w:tcPr>
          <w:p w14:paraId="3453928C" w14:textId="77777777" w:rsidR="00505076" w:rsidRPr="00AD7A94" w:rsidRDefault="00505076" w:rsidP="00AD7A94">
            <w:pPr>
              <w:spacing w:after="0" w:line="240" w:lineRule="auto"/>
              <w:jc w:val="center"/>
              <w:rPr>
                <w:rFonts w:ascii="Times New Roman" w:hAnsi="Times New Roman"/>
                <w:b/>
                <w:bCs/>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0529D2DD" w14:textId="77777777" w:rsidR="00505076" w:rsidRPr="00AD7A94" w:rsidRDefault="00505076" w:rsidP="00AD7A94">
            <w:pPr>
              <w:spacing w:after="0" w:line="240" w:lineRule="auto"/>
              <w:jc w:val="center"/>
              <w:rPr>
                <w:rFonts w:ascii="Times New Roman" w:hAnsi="Times New Roman"/>
                <w:b/>
                <w:bCs/>
                <w:sz w:val="20"/>
                <w:szCs w:val="20"/>
                <w:lang w:eastAsia="ru-RU"/>
              </w:rPr>
            </w:pPr>
          </w:p>
        </w:tc>
        <w:tc>
          <w:tcPr>
            <w:tcW w:w="489" w:type="pct"/>
            <w:tcBorders>
              <w:top w:val="nil"/>
              <w:left w:val="nil"/>
              <w:bottom w:val="single" w:sz="4" w:space="0" w:color="auto"/>
              <w:right w:val="single" w:sz="4" w:space="0" w:color="auto"/>
            </w:tcBorders>
            <w:shd w:val="clear" w:color="auto" w:fill="auto"/>
            <w:noWrap/>
            <w:vAlign w:val="bottom"/>
          </w:tcPr>
          <w:p w14:paraId="308B1F22" w14:textId="77777777" w:rsidR="00505076" w:rsidRPr="00AD7A94" w:rsidRDefault="00505076" w:rsidP="00AD7A94">
            <w:pPr>
              <w:spacing w:after="0" w:line="240" w:lineRule="auto"/>
              <w:jc w:val="center"/>
              <w:rPr>
                <w:rFonts w:ascii="Times New Roman" w:hAnsi="Times New Roman"/>
                <w:b/>
                <w:bCs/>
                <w:sz w:val="20"/>
                <w:szCs w:val="20"/>
                <w:lang w:eastAsia="ru-RU"/>
              </w:rPr>
            </w:pPr>
          </w:p>
        </w:tc>
      </w:tr>
    </w:tbl>
    <w:p w14:paraId="0E69ED10" w14:textId="77777777" w:rsidR="00505076" w:rsidRPr="00AD7A94" w:rsidRDefault="00505076" w:rsidP="00AD7A94">
      <w:pPr>
        <w:tabs>
          <w:tab w:val="left" w:pos="993"/>
        </w:tabs>
        <w:spacing w:after="0" w:line="240" w:lineRule="auto"/>
        <w:ind w:firstLine="709"/>
        <w:rPr>
          <w:rFonts w:ascii="Times New Roman" w:hAnsi="Times New Roman"/>
          <w:b/>
          <w:sz w:val="20"/>
          <w:szCs w:val="20"/>
          <w:lang w:eastAsia="ru-RU"/>
        </w:rPr>
      </w:pPr>
      <w:r w:rsidRPr="00AD7A94">
        <w:rPr>
          <w:rFonts w:ascii="Times New Roman" w:hAnsi="Times New Roman"/>
          <w:b/>
          <w:sz w:val="20"/>
          <w:szCs w:val="20"/>
          <w:lang w:eastAsia="ru-RU"/>
        </w:rPr>
        <w:t>Задание:</w:t>
      </w:r>
    </w:p>
    <w:p w14:paraId="10B83789" w14:textId="77777777" w:rsidR="00505076" w:rsidRPr="00AD7A94" w:rsidRDefault="00505076" w:rsidP="007A5965">
      <w:pPr>
        <w:pStyle w:val="af6"/>
        <w:numPr>
          <w:ilvl w:val="0"/>
          <w:numId w:val="5"/>
        </w:numPr>
        <w:tabs>
          <w:tab w:val="left" w:pos="993"/>
        </w:tabs>
        <w:ind w:left="0" w:firstLine="709"/>
        <w:jc w:val="both"/>
        <w:rPr>
          <w:rFonts w:eastAsia="Times New Roman"/>
          <w:sz w:val="20"/>
          <w:szCs w:val="20"/>
        </w:rPr>
      </w:pPr>
      <w:r w:rsidRPr="00AD7A94">
        <w:rPr>
          <w:rFonts w:eastAsia="Times New Roman"/>
          <w:sz w:val="20"/>
          <w:szCs w:val="20"/>
        </w:rPr>
        <w:t>Сгруппируйте представленные в таблице затраты по критериям их классификации.</w:t>
      </w:r>
    </w:p>
    <w:p w14:paraId="06374981" w14:textId="77777777" w:rsidR="00505076" w:rsidRPr="00AD7A94" w:rsidRDefault="00505076" w:rsidP="007A5965">
      <w:pPr>
        <w:pStyle w:val="af6"/>
        <w:numPr>
          <w:ilvl w:val="0"/>
          <w:numId w:val="5"/>
        </w:numPr>
        <w:tabs>
          <w:tab w:val="left" w:pos="993"/>
        </w:tabs>
        <w:ind w:left="0" w:firstLine="709"/>
        <w:jc w:val="both"/>
        <w:rPr>
          <w:rFonts w:eastAsia="Times New Roman"/>
          <w:sz w:val="20"/>
          <w:szCs w:val="20"/>
        </w:rPr>
      </w:pPr>
      <w:r w:rsidRPr="00AD7A94">
        <w:rPr>
          <w:sz w:val="20"/>
          <w:szCs w:val="20"/>
        </w:rPr>
        <w:t>Рассчитайте себестоимость производства продукции А и продукции Б, если коммерческие расходы составили 8% от производственной себестоимости. Распределение условно-постоянных затрат осуществите пропорционально объемам производства товаров А и Б. Заполните таблицу.</w:t>
      </w:r>
    </w:p>
    <w:p w14:paraId="120B9F53" w14:textId="77777777" w:rsidR="00505076" w:rsidRPr="00AD7A94" w:rsidRDefault="00505076" w:rsidP="007A5965">
      <w:pPr>
        <w:pStyle w:val="af6"/>
        <w:numPr>
          <w:ilvl w:val="0"/>
          <w:numId w:val="5"/>
        </w:numPr>
        <w:tabs>
          <w:tab w:val="left" w:pos="993"/>
        </w:tabs>
        <w:ind w:left="0" w:firstLine="709"/>
        <w:jc w:val="both"/>
        <w:rPr>
          <w:rFonts w:eastAsia="Times New Roman"/>
          <w:sz w:val="20"/>
          <w:szCs w:val="20"/>
        </w:rPr>
      </w:pPr>
      <w:r w:rsidRPr="00AD7A94">
        <w:rPr>
          <w:sz w:val="20"/>
          <w:szCs w:val="20"/>
        </w:rPr>
        <w:t>Составьте плановую калькуляцию себестоимости единицы изделия А и единицы изделия Б. Округление производить до сотых.</w:t>
      </w:r>
    </w:p>
    <w:p w14:paraId="62EBF53D" w14:textId="77777777" w:rsidR="00505076" w:rsidRPr="00AD7A94" w:rsidRDefault="00505076" w:rsidP="007A5965">
      <w:pPr>
        <w:pStyle w:val="af6"/>
        <w:numPr>
          <w:ilvl w:val="0"/>
          <w:numId w:val="5"/>
        </w:numPr>
        <w:tabs>
          <w:tab w:val="left" w:pos="993"/>
        </w:tabs>
        <w:ind w:left="0" w:firstLine="709"/>
        <w:jc w:val="both"/>
        <w:rPr>
          <w:sz w:val="20"/>
          <w:szCs w:val="20"/>
        </w:rPr>
      </w:pPr>
      <w:r w:rsidRPr="00AD7A94">
        <w:rPr>
          <w:sz w:val="20"/>
          <w:szCs w:val="20"/>
        </w:rPr>
        <w:t>Рассчитайте цену реализации изделий А и Б, если инвесторы намереваются достичь 15% рентабельности инвестированного капитала (30 000 тыс. руб.) с учетом косвенных налогов, доля которых составляет 20%.</w:t>
      </w:r>
    </w:p>
    <w:p w14:paraId="112C06F2" w14:textId="77777777" w:rsidR="00505076" w:rsidRPr="00AD7A94" w:rsidRDefault="00505076" w:rsidP="00AD7A94">
      <w:pPr>
        <w:pStyle w:val="af6"/>
        <w:tabs>
          <w:tab w:val="left" w:pos="993"/>
        </w:tabs>
        <w:ind w:left="709"/>
        <w:jc w:val="both"/>
        <w:rPr>
          <w:rFonts w:eastAsia="Times New Roman"/>
          <w:spacing w:val="-10"/>
          <w:sz w:val="20"/>
          <w:szCs w:val="20"/>
        </w:rPr>
      </w:pPr>
    </w:p>
    <w:p w14:paraId="611326F6" w14:textId="77777777" w:rsidR="00505076" w:rsidRPr="00AD7A94" w:rsidRDefault="00505076" w:rsidP="00AD7A94">
      <w:pPr>
        <w:pStyle w:val="af4"/>
        <w:ind w:firstLine="709"/>
        <w:jc w:val="both"/>
        <w:rPr>
          <w:rFonts w:ascii="Times New Roman" w:hAnsi="Times New Roman"/>
          <w:sz w:val="20"/>
          <w:szCs w:val="20"/>
        </w:rPr>
      </w:pPr>
      <w:r w:rsidRPr="00AD7A94">
        <w:rPr>
          <w:rFonts w:ascii="Times New Roman" w:hAnsi="Times New Roman"/>
          <w:b/>
          <w:spacing w:val="-10"/>
          <w:sz w:val="20"/>
          <w:szCs w:val="20"/>
        </w:rPr>
        <w:t>Кейс 2.</w:t>
      </w:r>
      <w:r w:rsidRPr="00AD7A94">
        <w:rPr>
          <w:rFonts w:ascii="Times New Roman" w:hAnsi="Times New Roman"/>
          <w:spacing w:val="-10"/>
          <w:sz w:val="20"/>
          <w:szCs w:val="20"/>
        </w:rPr>
        <w:t xml:space="preserve"> </w:t>
      </w:r>
      <w:r w:rsidRPr="00AD7A94">
        <w:rPr>
          <w:rFonts w:ascii="Times New Roman" w:hAnsi="Times New Roman"/>
          <w:b/>
          <w:sz w:val="20"/>
          <w:szCs w:val="20"/>
        </w:rPr>
        <w:t xml:space="preserve">«Оценка эффективности управления организацией» </w:t>
      </w:r>
    </w:p>
    <w:p w14:paraId="36CA9C49" w14:textId="2EBD559D" w:rsidR="00505076" w:rsidRPr="00AD7A94" w:rsidRDefault="00505076" w:rsidP="00AD7A94">
      <w:pPr>
        <w:spacing w:after="0" w:line="240" w:lineRule="auto"/>
        <w:ind w:firstLine="709"/>
        <w:jc w:val="both"/>
        <w:rPr>
          <w:rFonts w:ascii="Times New Roman" w:hAnsi="Times New Roman"/>
          <w:sz w:val="20"/>
          <w:szCs w:val="20"/>
        </w:rPr>
      </w:pPr>
      <w:r w:rsidRPr="00AD7A94">
        <w:rPr>
          <w:rFonts w:ascii="Times New Roman" w:hAnsi="Times New Roman"/>
          <w:sz w:val="20"/>
          <w:szCs w:val="20"/>
        </w:rPr>
        <w:t xml:space="preserve">Предприятие занимается производством корпусной мебели. Ставится задача расширения рынков сбыта и освоения новых видов производства. Руководству компании необходимо представить данные об эффективности управления, разработать план мероприятий.  На данный момент управленческий персонал занимается в основном линейными функциями, решения принимаются не оперативно. Технико-экономические показатели деятельности компании представлены в таблице </w:t>
      </w:r>
      <w:r w:rsidR="00EF283D">
        <w:rPr>
          <w:rFonts w:ascii="Times New Roman" w:hAnsi="Times New Roman"/>
          <w:sz w:val="20"/>
          <w:szCs w:val="20"/>
        </w:rPr>
        <w:t>7</w:t>
      </w:r>
      <w:r w:rsidRPr="00AD7A94">
        <w:rPr>
          <w:rFonts w:ascii="Times New Roman" w:hAnsi="Times New Roman"/>
          <w:sz w:val="20"/>
          <w:szCs w:val="20"/>
        </w:rPr>
        <w:t>.</w:t>
      </w:r>
    </w:p>
    <w:p w14:paraId="15DA6C19" w14:textId="41F16CDA" w:rsidR="00505076" w:rsidRPr="00AD7A94" w:rsidRDefault="00505076" w:rsidP="00AD7A94">
      <w:pPr>
        <w:spacing w:after="0" w:line="240" w:lineRule="auto"/>
        <w:ind w:firstLine="709"/>
        <w:jc w:val="right"/>
        <w:rPr>
          <w:rFonts w:ascii="Times New Roman" w:hAnsi="Times New Roman"/>
          <w:sz w:val="20"/>
          <w:szCs w:val="20"/>
        </w:rPr>
      </w:pPr>
      <w:r w:rsidRPr="00AD7A94">
        <w:rPr>
          <w:rFonts w:ascii="Times New Roman" w:hAnsi="Times New Roman"/>
          <w:sz w:val="20"/>
          <w:szCs w:val="20"/>
        </w:rPr>
        <w:t xml:space="preserve">Таблица </w:t>
      </w:r>
      <w:r w:rsidR="00EF283D">
        <w:rPr>
          <w:rFonts w:ascii="Times New Roman" w:hAnsi="Times New Roman"/>
          <w:sz w:val="20"/>
          <w:szCs w:val="20"/>
        </w:rPr>
        <w:t>7</w:t>
      </w:r>
    </w:p>
    <w:p w14:paraId="7771AACF" w14:textId="77777777" w:rsidR="00505076" w:rsidRPr="00AD7A94" w:rsidRDefault="00505076" w:rsidP="00AD7A94">
      <w:pPr>
        <w:spacing w:after="0" w:line="240" w:lineRule="auto"/>
        <w:ind w:firstLine="709"/>
        <w:jc w:val="both"/>
        <w:rPr>
          <w:rFonts w:ascii="Times New Roman" w:hAnsi="Times New Roman"/>
          <w:sz w:val="20"/>
          <w:szCs w:val="20"/>
        </w:rPr>
      </w:pPr>
      <w:r w:rsidRPr="00AD7A94">
        <w:rPr>
          <w:rFonts w:ascii="Times New Roman" w:hAnsi="Times New Roman"/>
          <w:sz w:val="20"/>
          <w:szCs w:val="20"/>
        </w:rPr>
        <w:t>Показатели, характеризующие эффективность управления организацией</w:t>
      </w:r>
    </w:p>
    <w:tbl>
      <w:tblPr>
        <w:tblW w:w="10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129"/>
        <w:gridCol w:w="1139"/>
        <w:gridCol w:w="1183"/>
        <w:gridCol w:w="1510"/>
      </w:tblGrid>
      <w:tr w:rsidR="00505076" w:rsidRPr="00AD7A94" w14:paraId="4DFEBC7D"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5EB2BC16"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Показатель</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09E67F9F" w14:textId="5617791A" w:rsidR="00505076" w:rsidRPr="00AD7A94" w:rsidRDefault="00505076" w:rsidP="00A2457B">
            <w:pPr>
              <w:spacing w:after="0" w:line="240" w:lineRule="auto"/>
              <w:jc w:val="center"/>
              <w:rPr>
                <w:rFonts w:ascii="Times New Roman" w:hAnsi="Times New Roman"/>
                <w:sz w:val="20"/>
                <w:szCs w:val="20"/>
              </w:rPr>
            </w:pPr>
            <w:r w:rsidRPr="00AD7A94">
              <w:rPr>
                <w:rFonts w:ascii="Times New Roman" w:hAnsi="Times New Roman"/>
                <w:sz w:val="20"/>
                <w:szCs w:val="20"/>
              </w:rPr>
              <w:t>20</w:t>
            </w:r>
            <w:r w:rsidR="00A2457B">
              <w:rPr>
                <w:rFonts w:ascii="Times New Roman" w:hAnsi="Times New Roman"/>
                <w:sz w:val="20"/>
                <w:szCs w:val="20"/>
              </w:rPr>
              <w:t>24</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6ABAB241" w14:textId="20726462" w:rsidR="00505076" w:rsidRPr="00AD7A94" w:rsidRDefault="00505076" w:rsidP="00A2457B">
            <w:pPr>
              <w:spacing w:after="0" w:line="240" w:lineRule="auto"/>
              <w:jc w:val="center"/>
              <w:rPr>
                <w:rFonts w:ascii="Times New Roman" w:hAnsi="Times New Roman"/>
                <w:sz w:val="20"/>
                <w:szCs w:val="20"/>
              </w:rPr>
            </w:pPr>
            <w:r w:rsidRPr="00AD7A94">
              <w:rPr>
                <w:rFonts w:ascii="Times New Roman" w:hAnsi="Times New Roman"/>
                <w:sz w:val="20"/>
                <w:szCs w:val="20"/>
              </w:rPr>
              <w:t>202</w:t>
            </w:r>
            <w:r w:rsidR="00A2457B">
              <w:rPr>
                <w:rFonts w:ascii="Times New Roman" w:hAnsi="Times New Roman"/>
                <w:sz w:val="20"/>
                <w:szCs w:val="20"/>
              </w:rPr>
              <w:t>5</w:t>
            </w:r>
          </w:p>
        </w:tc>
        <w:tc>
          <w:tcPr>
            <w:tcW w:w="1183" w:type="dxa"/>
            <w:tcBorders>
              <w:top w:val="single" w:sz="4" w:space="0" w:color="auto"/>
              <w:left w:val="single" w:sz="4" w:space="0" w:color="auto"/>
              <w:bottom w:val="single" w:sz="4" w:space="0" w:color="auto"/>
              <w:right w:val="single" w:sz="4" w:space="0" w:color="auto"/>
            </w:tcBorders>
            <w:shd w:val="clear" w:color="auto" w:fill="auto"/>
            <w:hideMark/>
          </w:tcPr>
          <w:p w14:paraId="175549FF" w14:textId="77777777" w:rsidR="00505076" w:rsidRPr="00AD7A94" w:rsidRDefault="00505076" w:rsidP="00AD7A94">
            <w:pPr>
              <w:spacing w:after="0" w:line="240" w:lineRule="auto"/>
              <w:jc w:val="center"/>
              <w:rPr>
                <w:rFonts w:ascii="Times New Roman" w:hAnsi="Times New Roman"/>
                <w:sz w:val="20"/>
                <w:szCs w:val="20"/>
              </w:rPr>
            </w:pPr>
            <w:proofErr w:type="spellStart"/>
            <w:r w:rsidRPr="00AD7A94">
              <w:rPr>
                <w:rFonts w:ascii="Times New Roman" w:hAnsi="Times New Roman"/>
                <w:sz w:val="20"/>
                <w:szCs w:val="20"/>
              </w:rPr>
              <w:t>Откл</w:t>
            </w:r>
            <w:proofErr w:type="spellEnd"/>
            <w:r w:rsidRPr="00AD7A94">
              <w:rPr>
                <w:rFonts w:ascii="Times New Roman" w:hAnsi="Times New Roman"/>
                <w:sz w:val="20"/>
                <w:szCs w:val="20"/>
              </w:rPr>
              <w:t>., +/-</w:t>
            </w:r>
          </w:p>
        </w:tc>
        <w:tc>
          <w:tcPr>
            <w:tcW w:w="1510" w:type="dxa"/>
            <w:tcBorders>
              <w:top w:val="single" w:sz="4" w:space="0" w:color="auto"/>
              <w:left w:val="single" w:sz="4" w:space="0" w:color="auto"/>
              <w:bottom w:val="single" w:sz="4" w:space="0" w:color="auto"/>
              <w:right w:val="single" w:sz="4" w:space="0" w:color="auto"/>
            </w:tcBorders>
            <w:shd w:val="clear" w:color="auto" w:fill="auto"/>
            <w:hideMark/>
          </w:tcPr>
          <w:p w14:paraId="3E048212"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Темп роста, %</w:t>
            </w:r>
          </w:p>
        </w:tc>
      </w:tr>
      <w:tr w:rsidR="00505076" w:rsidRPr="00AD7A94" w14:paraId="3095237B"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4091D9FB" w14:textId="77777777" w:rsidR="00505076" w:rsidRPr="00AD7A94" w:rsidRDefault="00505076" w:rsidP="00AD7A94">
            <w:pPr>
              <w:spacing w:after="0" w:line="240" w:lineRule="auto"/>
              <w:jc w:val="both"/>
              <w:rPr>
                <w:rFonts w:ascii="Times New Roman" w:hAnsi="Times New Roman"/>
                <w:sz w:val="20"/>
                <w:szCs w:val="20"/>
              </w:rPr>
            </w:pPr>
            <w:r w:rsidRPr="00AD7A94">
              <w:rPr>
                <w:rFonts w:ascii="Times New Roman" w:hAnsi="Times New Roman"/>
                <w:sz w:val="20"/>
                <w:szCs w:val="20"/>
              </w:rPr>
              <w:t>1. Объем реализованной продукции, ед.</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36645278"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121 162,50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41BC88BB"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171 868,80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78D63E2E" w14:textId="77777777" w:rsidR="00505076" w:rsidRPr="00AD7A94" w:rsidRDefault="00505076" w:rsidP="00AD7A94">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4E1C5928" w14:textId="77777777" w:rsidR="00505076" w:rsidRPr="00AD7A94" w:rsidRDefault="00505076" w:rsidP="00AD7A94">
            <w:pPr>
              <w:spacing w:after="0" w:line="240" w:lineRule="auto"/>
              <w:jc w:val="both"/>
              <w:rPr>
                <w:rFonts w:ascii="Times New Roman" w:hAnsi="Times New Roman"/>
                <w:sz w:val="20"/>
                <w:szCs w:val="20"/>
              </w:rPr>
            </w:pPr>
          </w:p>
        </w:tc>
      </w:tr>
      <w:tr w:rsidR="00505076" w:rsidRPr="00AD7A94" w14:paraId="6EEC7201"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647EF841" w14:textId="77777777" w:rsidR="00505076" w:rsidRPr="00AD7A94" w:rsidRDefault="00505076" w:rsidP="00AD7A94">
            <w:pPr>
              <w:spacing w:after="0" w:line="240" w:lineRule="auto"/>
              <w:jc w:val="both"/>
              <w:rPr>
                <w:rFonts w:ascii="Times New Roman" w:hAnsi="Times New Roman"/>
                <w:sz w:val="20"/>
                <w:szCs w:val="20"/>
              </w:rPr>
            </w:pPr>
            <w:r w:rsidRPr="00AD7A94">
              <w:rPr>
                <w:rFonts w:ascii="Times New Roman" w:hAnsi="Times New Roman"/>
                <w:sz w:val="20"/>
                <w:szCs w:val="20"/>
              </w:rPr>
              <w:t>2. Цена реализации,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7606B5E5"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160,00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7A7CFBB0"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160,00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27D0858D" w14:textId="77777777" w:rsidR="00505076" w:rsidRPr="00AD7A94" w:rsidRDefault="00505076" w:rsidP="00AD7A94">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05A03A62" w14:textId="77777777" w:rsidR="00505076" w:rsidRPr="00AD7A94" w:rsidRDefault="00505076" w:rsidP="00AD7A94">
            <w:pPr>
              <w:spacing w:after="0" w:line="240" w:lineRule="auto"/>
              <w:jc w:val="both"/>
              <w:rPr>
                <w:rFonts w:ascii="Times New Roman" w:hAnsi="Times New Roman"/>
                <w:sz w:val="20"/>
                <w:szCs w:val="20"/>
              </w:rPr>
            </w:pPr>
          </w:p>
        </w:tc>
      </w:tr>
      <w:tr w:rsidR="00505076" w:rsidRPr="00AD7A94" w14:paraId="37091870"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FDE773C" w14:textId="77777777" w:rsidR="00505076" w:rsidRPr="00AD7A94" w:rsidRDefault="00505076" w:rsidP="00AD7A94">
            <w:pPr>
              <w:spacing w:after="0" w:line="240" w:lineRule="auto"/>
              <w:jc w:val="both"/>
              <w:rPr>
                <w:rFonts w:ascii="Times New Roman" w:hAnsi="Times New Roman"/>
                <w:sz w:val="20"/>
                <w:szCs w:val="20"/>
              </w:rPr>
            </w:pPr>
            <w:r w:rsidRPr="00AD7A94">
              <w:rPr>
                <w:rFonts w:ascii="Times New Roman" w:hAnsi="Times New Roman"/>
                <w:sz w:val="20"/>
                <w:szCs w:val="20"/>
              </w:rPr>
              <w:t>3. Объем проданной продукции,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14914823"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19 386,00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24892CA0"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27 499,00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3D81BBA9" w14:textId="77777777" w:rsidR="00505076" w:rsidRPr="00AD7A94" w:rsidRDefault="00505076" w:rsidP="00AD7A94">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35090B73" w14:textId="77777777" w:rsidR="00505076" w:rsidRPr="00AD7A94" w:rsidRDefault="00505076" w:rsidP="00AD7A94">
            <w:pPr>
              <w:spacing w:after="0" w:line="240" w:lineRule="auto"/>
              <w:jc w:val="both"/>
              <w:rPr>
                <w:rFonts w:ascii="Times New Roman" w:hAnsi="Times New Roman"/>
                <w:sz w:val="20"/>
                <w:szCs w:val="20"/>
              </w:rPr>
            </w:pPr>
          </w:p>
        </w:tc>
      </w:tr>
      <w:tr w:rsidR="00505076" w:rsidRPr="00AD7A94" w14:paraId="0FAEB38E"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2FB5C79" w14:textId="77777777" w:rsidR="00505076" w:rsidRPr="00AD7A94" w:rsidRDefault="00505076" w:rsidP="00AD7A94">
            <w:pPr>
              <w:spacing w:after="0" w:line="240" w:lineRule="auto"/>
              <w:jc w:val="both"/>
              <w:rPr>
                <w:rFonts w:ascii="Times New Roman" w:hAnsi="Times New Roman"/>
                <w:sz w:val="20"/>
                <w:szCs w:val="20"/>
              </w:rPr>
            </w:pPr>
            <w:r w:rsidRPr="00AD7A94">
              <w:rPr>
                <w:rFonts w:ascii="Times New Roman" w:hAnsi="Times New Roman"/>
                <w:sz w:val="20"/>
                <w:szCs w:val="20"/>
              </w:rPr>
              <w:t>4. Полная себестоимость проданной продукции,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30177B5B"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14 777,00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0FE40D08" w14:textId="77777777" w:rsidR="00505076" w:rsidRPr="00AD7A94" w:rsidRDefault="00505076" w:rsidP="00AD7A94">
            <w:pPr>
              <w:spacing w:after="0" w:line="240" w:lineRule="auto"/>
              <w:jc w:val="center"/>
              <w:rPr>
                <w:rFonts w:ascii="Times New Roman" w:hAnsi="Times New Roman"/>
                <w:sz w:val="20"/>
                <w:szCs w:val="20"/>
              </w:rPr>
            </w:pPr>
            <w:r w:rsidRPr="00AD7A94">
              <w:rPr>
                <w:rFonts w:ascii="Times New Roman" w:hAnsi="Times New Roman"/>
                <w:sz w:val="20"/>
                <w:szCs w:val="20"/>
              </w:rPr>
              <w:t>22 862,00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3AD49D82" w14:textId="77777777" w:rsidR="00505076" w:rsidRPr="00AD7A94" w:rsidRDefault="00505076" w:rsidP="00AD7A94">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09AB6783" w14:textId="77777777" w:rsidR="00505076" w:rsidRPr="00AD7A94" w:rsidRDefault="00505076" w:rsidP="00AD7A94">
            <w:pPr>
              <w:spacing w:after="0" w:line="240" w:lineRule="auto"/>
              <w:jc w:val="both"/>
              <w:rPr>
                <w:rFonts w:ascii="Times New Roman" w:hAnsi="Times New Roman"/>
                <w:sz w:val="20"/>
                <w:szCs w:val="20"/>
              </w:rPr>
            </w:pPr>
          </w:p>
        </w:tc>
      </w:tr>
      <w:tr w:rsidR="00505076" w:rsidRPr="00AD7A94" w14:paraId="3A3D401D"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3C2B1372"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5.Прибыль до налогообложения,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5B95D37B"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4 609,00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1DDEF213"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4 637,00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0CF974F5"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59089B5E"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2AA40145"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5AD15FA4"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6. Среднегодовая стоимость основных производственных фондов (ОПФ),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2D4EFEE1"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12 995,00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4A94D195"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13 565,00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4A3924C9"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0D44FCD4"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31103264"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0D18D01"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7. Среднегодовая численность производственного персонала, чел.</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321B5082"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56</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5CEC497E"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57</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6FCC3E70"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09843C76"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462A770D"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5569F0A8"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8. Численность работников управления, чел.</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5C423E10"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28</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7453CE44"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27</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4E1CFA78"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48C1997F"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099A86D1"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6626065C"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9. Затраты на управление,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14:paraId="5BCEF30D"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324,00</w:t>
            </w:r>
          </w:p>
        </w:tc>
        <w:tc>
          <w:tcPr>
            <w:tcW w:w="1139" w:type="dxa"/>
            <w:tcBorders>
              <w:top w:val="single" w:sz="4" w:space="0" w:color="auto"/>
              <w:left w:val="single" w:sz="4" w:space="0" w:color="auto"/>
              <w:bottom w:val="single" w:sz="4" w:space="0" w:color="auto"/>
              <w:right w:val="single" w:sz="4" w:space="0" w:color="auto"/>
            </w:tcBorders>
            <w:shd w:val="clear" w:color="auto" w:fill="auto"/>
            <w:hideMark/>
          </w:tcPr>
          <w:p w14:paraId="2D4F2EB0" w14:textId="77777777" w:rsidR="00505076" w:rsidRPr="00AD7A94" w:rsidRDefault="00505076" w:rsidP="00AD7A94">
            <w:pPr>
              <w:tabs>
                <w:tab w:val="left" w:pos="390"/>
              </w:tabs>
              <w:spacing w:after="0" w:line="240" w:lineRule="auto"/>
              <w:jc w:val="center"/>
              <w:rPr>
                <w:rFonts w:ascii="Times New Roman" w:hAnsi="Times New Roman"/>
                <w:sz w:val="20"/>
                <w:szCs w:val="20"/>
              </w:rPr>
            </w:pPr>
            <w:r w:rsidRPr="00AD7A94">
              <w:rPr>
                <w:rFonts w:ascii="Times New Roman" w:hAnsi="Times New Roman"/>
                <w:sz w:val="20"/>
                <w:szCs w:val="20"/>
              </w:rPr>
              <w:t>511,00</w:t>
            </w: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51BEDE2B"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225DF55C"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0957862A"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0832C2D7"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10. Приходится на одного работника управления, тыс. руб.:</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1E696D73"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4D98A939"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74A0BE61"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55B484CD"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4732F5F4"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DC2BCFD" w14:textId="77777777" w:rsidR="00505076" w:rsidRPr="00AD7A94" w:rsidRDefault="00505076" w:rsidP="00AD7A94">
            <w:pPr>
              <w:tabs>
                <w:tab w:val="left" w:pos="390"/>
              </w:tabs>
              <w:spacing w:after="0" w:line="240" w:lineRule="auto"/>
              <w:ind w:left="828"/>
              <w:jc w:val="both"/>
              <w:rPr>
                <w:rFonts w:ascii="Times New Roman" w:hAnsi="Times New Roman"/>
                <w:sz w:val="20"/>
                <w:szCs w:val="20"/>
              </w:rPr>
            </w:pPr>
            <w:r w:rsidRPr="00AD7A94">
              <w:rPr>
                <w:rFonts w:ascii="Times New Roman" w:hAnsi="Times New Roman"/>
                <w:sz w:val="20"/>
                <w:szCs w:val="20"/>
              </w:rPr>
              <w:t xml:space="preserve">а) проданной продукции </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32D93DE8"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5328BAD5"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5C945724"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41DFF125"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5307F8D8"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09125F7F" w14:textId="77777777" w:rsidR="00505076" w:rsidRPr="00AD7A94" w:rsidRDefault="00505076" w:rsidP="00AD7A94">
            <w:pPr>
              <w:tabs>
                <w:tab w:val="left" w:pos="390"/>
              </w:tabs>
              <w:spacing w:after="0" w:line="240" w:lineRule="auto"/>
              <w:ind w:left="828"/>
              <w:jc w:val="both"/>
              <w:rPr>
                <w:rFonts w:ascii="Times New Roman" w:hAnsi="Times New Roman"/>
                <w:sz w:val="20"/>
                <w:szCs w:val="20"/>
              </w:rPr>
            </w:pPr>
            <w:r w:rsidRPr="00AD7A94">
              <w:rPr>
                <w:rFonts w:ascii="Times New Roman" w:hAnsi="Times New Roman"/>
                <w:sz w:val="20"/>
                <w:szCs w:val="20"/>
              </w:rPr>
              <w:t xml:space="preserve">б) прибыли </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20E6340D"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3A6790F1"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32304C90"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01F5F015"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2FA090ED"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3E25E8B" w14:textId="77777777" w:rsidR="00505076" w:rsidRPr="00AD7A94" w:rsidRDefault="00505076" w:rsidP="00AD7A94">
            <w:pPr>
              <w:tabs>
                <w:tab w:val="left" w:pos="390"/>
              </w:tabs>
              <w:spacing w:after="0" w:line="240" w:lineRule="auto"/>
              <w:ind w:left="828"/>
              <w:jc w:val="both"/>
              <w:rPr>
                <w:rFonts w:ascii="Times New Roman" w:hAnsi="Times New Roman"/>
                <w:sz w:val="20"/>
                <w:szCs w:val="20"/>
              </w:rPr>
            </w:pPr>
            <w:r w:rsidRPr="00AD7A94">
              <w:rPr>
                <w:rFonts w:ascii="Times New Roman" w:hAnsi="Times New Roman"/>
                <w:sz w:val="20"/>
                <w:szCs w:val="20"/>
              </w:rPr>
              <w:t>в) стоимости ОПФ</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4E51F6CD"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3975FD80"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7E8AE7F8"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31F21872"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45057F91"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3DE4A0D3"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 xml:space="preserve">11. Удельный вес затрат на управление в себестоимости, </w:t>
            </w:r>
            <w:r w:rsidRPr="00AD7A94">
              <w:rPr>
                <w:rFonts w:ascii="Times New Roman" w:hAnsi="Times New Roman"/>
                <w:sz w:val="20"/>
                <w:szCs w:val="20"/>
              </w:rPr>
              <w:lastRenderedPageBreak/>
              <w:t xml:space="preserve">% </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06FA987F"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56B8EB72"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0F2D4DCF"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580EA60F"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3847C0B8"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7EFBA9A6"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lastRenderedPageBreak/>
              <w:t>12. Коэффициент эффективности управления:</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17A84C8E"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2E8D91D1"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081FDB8A"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49360417"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0688AE4A"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33B92EEF"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 xml:space="preserve">а) доля затрат на управление в выручке от реализации продукции; </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624A435D"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56073DFF"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6EE23919"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77B56FA3"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r w:rsidR="00505076" w:rsidRPr="00AD7A94" w14:paraId="15E4603A" w14:textId="77777777" w:rsidTr="00B17193">
        <w:tc>
          <w:tcPr>
            <w:tcW w:w="5098" w:type="dxa"/>
            <w:tcBorders>
              <w:top w:val="single" w:sz="4" w:space="0" w:color="auto"/>
              <w:left w:val="single" w:sz="4" w:space="0" w:color="auto"/>
              <w:bottom w:val="single" w:sz="4" w:space="0" w:color="auto"/>
              <w:right w:val="single" w:sz="4" w:space="0" w:color="auto"/>
            </w:tcBorders>
            <w:shd w:val="clear" w:color="auto" w:fill="auto"/>
            <w:hideMark/>
          </w:tcPr>
          <w:p w14:paraId="4492F9EA" w14:textId="77777777" w:rsidR="00505076" w:rsidRPr="00AD7A94" w:rsidRDefault="00505076" w:rsidP="00AD7A94">
            <w:pPr>
              <w:tabs>
                <w:tab w:val="left" w:pos="390"/>
              </w:tabs>
              <w:spacing w:after="0" w:line="240" w:lineRule="auto"/>
              <w:jc w:val="both"/>
              <w:rPr>
                <w:rFonts w:ascii="Times New Roman" w:hAnsi="Times New Roman"/>
                <w:sz w:val="20"/>
                <w:szCs w:val="20"/>
              </w:rPr>
            </w:pPr>
            <w:r w:rsidRPr="00AD7A94">
              <w:rPr>
                <w:rFonts w:ascii="Times New Roman" w:hAnsi="Times New Roman"/>
                <w:sz w:val="20"/>
                <w:szCs w:val="20"/>
              </w:rPr>
              <w:t xml:space="preserve">б) доля затрат на управление в прибыли до налогообложения. </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558A6637"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39802E83" w14:textId="77777777" w:rsidR="00505076" w:rsidRPr="00AD7A94" w:rsidRDefault="00505076" w:rsidP="00AD7A94">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shd w:val="clear" w:color="auto" w:fill="auto"/>
          </w:tcPr>
          <w:p w14:paraId="05852BF7"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14:paraId="60F44412" w14:textId="77777777" w:rsidR="00505076" w:rsidRPr="00AD7A94" w:rsidRDefault="00505076" w:rsidP="00AD7A94">
            <w:pPr>
              <w:tabs>
                <w:tab w:val="left" w:pos="390"/>
              </w:tabs>
              <w:spacing w:after="0" w:line="240" w:lineRule="auto"/>
              <w:jc w:val="both"/>
              <w:rPr>
                <w:rFonts w:ascii="Times New Roman" w:hAnsi="Times New Roman"/>
                <w:sz w:val="20"/>
                <w:szCs w:val="20"/>
              </w:rPr>
            </w:pPr>
          </w:p>
        </w:tc>
      </w:tr>
    </w:tbl>
    <w:p w14:paraId="754C43F2" w14:textId="77777777" w:rsidR="00505076" w:rsidRPr="00AD7A94" w:rsidRDefault="00505076" w:rsidP="00AD7A94">
      <w:pPr>
        <w:tabs>
          <w:tab w:val="left" w:pos="360"/>
          <w:tab w:val="left" w:pos="709"/>
          <w:tab w:val="left" w:pos="993"/>
        </w:tabs>
        <w:spacing w:after="0" w:line="240" w:lineRule="auto"/>
        <w:ind w:firstLine="709"/>
        <w:jc w:val="both"/>
        <w:rPr>
          <w:rFonts w:ascii="Times New Roman" w:hAnsi="Times New Roman"/>
          <w:b/>
          <w:sz w:val="20"/>
          <w:szCs w:val="20"/>
          <w:lang w:eastAsia="ru-RU"/>
        </w:rPr>
      </w:pPr>
      <w:r w:rsidRPr="00AD7A94">
        <w:rPr>
          <w:rFonts w:ascii="Times New Roman" w:hAnsi="Times New Roman"/>
          <w:b/>
          <w:sz w:val="20"/>
          <w:szCs w:val="20"/>
          <w:lang w:eastAsia="ru-RU"/>
        </w:rPr>
        <w:t>Задание:</w:t>
      </w:r>
    </w:p>
    <w:p w14:paraId="09D78192" w14:textId="77777777" w:rsidR="00505076" w:rsidRPr="00AD7A94" w:rsidRDefault="00505076" w:rsidP="007A5965">
      <w:pPr>
        <w:pStyle w:val="af6"/>
        <w:numPr>
          <w:ilvl w:val="0"/>
          <w:numId w:val="6"/>
        </w:numPr>
        <w:tabs>
          <w:tab w:val="left" w:pos="0"/>
          <w:tab w:val="left" w:pos="426"/>
          <w:tab w:val="left" w:pos="709"/>
          <w:tab w:val="left" w:pos="993"/>
        </w:tabs>
        <w:ind w:left="0" w:firstLine="709"/>
        <w:jc w:val="both"/>
        <w:rPr>
          <w:sz w:val="20"/>
          <w:szCs w:val="20"/>
        </w:rPr>
      </w:pPr>
      <w:r w:rsidRPr="00AD7A94">
        <w:rPr>
          <w:sz w:val="20"/>
          <w:szCs w:val="20"/>
        </w:rPr>
        <w:t>Используя данные таблицы, рассчитайте показатели, характеризующие эффективность управления в организации. Заполните таблицу.</w:t>
      </w:r>
    </w:p>
    <w:p w14:paraId="2B926BD2" w14:textId="77777777" w:rsidR="00505076" w:rsidRPr="00AD7A94" w:rsidRDefault="00505076" w:rsidP="007A5965">
      <w:pPr>
        <w:pStyle w:val="af6"/>
        <w:numPr>
          <w:ilvl w:val="0"/>
          <w:numId w:val="6"/>
        </w:numPr>
        <w:tabs>
          <w:tab w:val="left" w:pos="0"/>
          <w:tab w:val="left" w:pos="426"/>
          <w:tab w:val="left" w:pos="709"/>
          <w:tab w:val="left" w:pos="993"/>
        </w:tabs>
        <w:ind w:left="0" w:firstLine="709"/>
        <w:jc w:val="both"/>
        <w:rPr>
          <w:sz w:val="20"/>
          <w:szCs w:val="20"/>
        </w:rPr>
      </w:pPr>
      <w:r w:rsidRPr="00AD7A94">
        <w:rPr>
          <w:sz w:val="20"/>
          <w:szCs w:val="20"/>
        </w:rPr>
        <w:t xml:space="preserve">Основываясь на базовых конкурентных стратегиях М. Портера сформулируйте стратегические альтернативы деятельности компании в целях повышения эффективности ее управления. </w:t>
      </w:r>
    </w:p>
    <w:p w14:paraId="2B3F3075" w14:textId="596E0E64" w:rsidR="00505076" w:rsidRPr="00AD7A94" w:rsidRDefault="00505076" w:rsidP="007A5965">
      <w:pPr>
        <w:pStyle w:val="af6"/>
        <w:numPr>
          <w:ilvl w:val="0"/>
          <w:numId w:val="6"/>
        </w:numPr>
        <w:tabs>
          <w:tab w:val="left" w:pos="0"/>
          <w:tab w:val="left" w:pos="426"/>
          <w:tab w:val="left" w:pos="709"/>
          <w:tab w:val="left" w:pos="993"/>
        </w:tabs>
        <w:ind w:left="0" w:firstLine="709"/>
        <w:jc w:val="both"/>
        <w:rPr>
          <w:sz w:val="20"/>
          <w:szCs w:val="20"/>
        </w:rPr>
      </w:pPr>
      <w:r w:rsidRPr="00AD7A94">
        <w:rPr>
          <w:sz w:val="20"/>
          <w:szCs w:val="20"/>
        </w:rPr>
        <w:t>На основании данных 202</w:t>
      </w:r>
      <w:r w:rsidR="00EF283D">
        <w:rPr>
          <w:sz w:val="20"/>
          <w:szCs w:val="20"/>
        </w:rPr>
        <w:t>4</w:t>
      </w:r>
      <w:r w:rsidRPr="00AD7A94">
        <w:rPr>
          <w:sz w:val="20"/>
          <w:szCs w:val="20"/>
        </w:rPr>
        <w:t xml:space="preserve"> года обоснуйте экономическую целесообразность расширения доли компании на рынке на 8% при емкости рынка 580 тыс. единиц продукции, если это потребуется снизить цену реализации на 5%. Условно-переменные расходы в структуре себестоимости реализованной продукции составляют 60%. Как при этом изменятся показатели эффективности управления предприятием?</w:t>
      </w:r>
    </w:p>
    <w:p w14:paraId="3232B1D3" w14:textId="77777777" w:rsidR="00505076" w:rsidRPr="00AD7A94" w:rsidRDefault="00505076" w:rsidP="007A5965">
      <w:pPr>
        <w:pStyle w:val="af6"/>
        <w:numPr>
          <w:ilvl w:val="0"/>
          <w:numId w:val="6"/>
        </w:numPr>
        <w:tabs>
          <w:tab w:val="left" w:pos="0"/>
          <w:tab w:val="left" w:pos="426"/>
          <w:tab w:val="left" w:pos="709"/>
          <w:tab w:val="left" w:pos="993"/>
        </w:tabs>
        <w:ind w:left="0" w:firstLine="709"/>
        <w:jc w:val="both"/>
        <w:rPr>
          <w:sz w:val="20"/>
          <w:szCs w:val="20"/>
        </w:rPr>
      </w:pPr>
      <w:r w:rsidRPr="00AD7A94">
        <w:rPr>
          <w:sz w:val="20"/>
          <w:szCs w:val="20"/>
        </w:rPr>
        <w:t>По результатам расчетов сделайте выводы.</w:t>
      </w:r>
    </w:p>
    <w:p w14:paraId="5DDCC3C4" w14:textId="77777777" w:rsidR="00505076" w:rsidRDefault="00505076" w:rsidP="00AD7A94">
      <w:pPr>
        <w:spacing w:after="0" w:line="240" w:lineRule="auto"/>
        <w:jc w:val="both"/>
        <w:rPr>
          <w:rFonts w:ascii="Times New Roman" w:hAnsi="Times New Roman"/>
          <w:sz w:val="20"/>
          <w:szCs w:val="20"/>
        </w:rPr>
      </w:pPr>
    </w:p>
    <w:p w14:paraId="6E2AFF0C" w14:textId="77777777" w:rsidR="00EF283D" w:rsidRDefault="00EF283D" w:rsidP="00AD7A94">
      <w:pPr>
        <w:spacing w:after="0" w:line="240" w:lineRule="auto"/>
        <w:jc w:val="both"/>
        <w:rPr>
          <w:rFonts w:ascii="Times New Roman" w:hAnsi="Times New Roman"/>
          <w:sz w:val="20"/>
          <w:szCs w:val="20"/>
        </w:rPr>
      </w:pPr>
    </w:p>
    <w:p w14:paraId="3A1D5660" w14:textId="0546CE64" w:rsidR="00EF283D" w:rsidRPr="00EF283D" w:rsidRDefault="00EF283D" w:rsidP="00EF283D">
      <w:pPr>
        <w:pStyle w:val="af4"/>
        <w:ind w:firstLine="709"/>
        <w:jc w:val="both"/>
        <w:rPr>
          <w:rFonts w:ascii="Times New Roman" w:hAnsi="Times New Roman"/>
          <w:b/>
          <w:sz w:val="20"/>
          <w:szCs w:val="20"/>
        </w:rPr>
      </w:pPr>
      <w:r w:rsidRPr="00EF283D">
        <w:rPr>
          <w:rFonts w:ascii="Times New Roman" w:hAnsi="Times New Roman"/>
          <w:b/>
          <w:sz w:val="20"/>
          <w:szCs w:val="20"/>
        </w:rPr>
        <w:t>Кейс 3. «Оценка эффективности использования основных фондов»</w:t>
      </w:r>
    </w:p>
    <w:p w14:paraId="6D5480BB" w14:textId="7C6F91A3" w:rsidR="00EF283D" w:rsidRPr="00EF283D" w:rsidRDefault="00EF283D" w:rsidP="00EF283D">
      <w:pPr>
        <w:pStyle w:val="af4"/>
        <w:ind w:firstLine="709"/>
        <w:jc w:val="both"/>
        <w:rPr>
          <w:rFonts w:ascii="Times New Roman" w:hAnsi="Times New Roman"/>
          <w:spacing w:val="-10"/>
          <w:sz w:val="20"/>
          <w:szCs w:val="20"/>
        </w:rPr>
      </w:pPr>
      <w:r w:rsidRPr="00EF283D">
        <w:rPr>
          <w:rFonts w:ascii="Times New Roman" w:hAnsi="Times New Roman"/>
          <w:spacing w:val="-10"/>
          <w:sz w:val="20"/>
          <w:szCs w:val="20"/>
        </w:rPr>
        <w:t xml:space="preserve"> В таблице </w:t>
      </w:r>
      <w:r>
        <w:rPr>
          <w:rFonts w:ascii="Times New Roman" w:hAnsi="Times New Roman"/>
          <w:spacing w:val="-10"/>
          <w:sz w:val="20"/>
          <w:szCs w:val="20"/>
        </w:rPr>
        <w:t xml:space="preserve">8 </w:t>
      </w:r>
      <w:r w:rsidRPr="00EF283D">
        <w:rPr>
          <w:rFonts w:ascii="Times New Roman" w:hAnsi="Times New Roman"/>
          <w:spacing w:val="-10"/>
          <w:sz w:val="20"/>
          <w:szCs w:val="20"/>
        </w:rPr>
        <w:t>представлены динамика показателей цеха предприятия, основным видом деятельности которого является производство шин.</w:t>
      </w:r>
    </w:p>
    <w:p w14:paraId="5DDB7B58" w14:textId="7D81ED0A" w:rsidR="00EF283D" w:rsidRPr="00EF283D" w:rsidRDefault="00EF283D" w:rsidP="00EF283D">
      <w:pPr>
        <w:pStyle w:val="af4"/>
        <w:ind w:firstLine="709"/>
        <w:jc w:val="right"/>
        <w:rPr>
          <w:rFonts w:ascii="Times New Roman" w:hAnsi="Times New Roman"/>
          <w:spacing w:val="-10"/>
          <w:sz w:val="20"/>
          <w:szCs w:val="20"/>
        </w:rPr>
      </w:pPr>
      <w:r>
        <w:rPr>
          <w:rFonts w:ascii="Times New Roman" w:hAnsi="Times New Roman"/>
          <w:spacing w:val="-10"/>
          <w:sz w:val="20"/>
          <w:szCs w:val="20"/>
        </w:rPr>
        <w:t>Таблица 8</w:t>
      </w:r>
    </w:p>
    <w:p w14:paraId="4817D116" w14:textId="77777777" w:rsidR="00EF283D" w:rsidRDefault="00EF283D" w:rsidP="00EF283D">
      <w:pPr>
        <w:pStyle w:val="af4"/>
        <w:ind w:firstLine="709"/>
        <w:jc w:val="both"/>
        <w:rPr>
          <w:rFonts w:ascii="Times New Roman" w:hAnsi="Times New Roman"/>
          <w:spacing w:val="-10"/>
          <w:sz w:val="20"/>
          <w:szCs w:val="20"/>
        </w:rPr>
      </w:pPr>
      <w:r w:rsidRPr="00EF283D">
        <w:rPr>
          <w:rFonts w:ascii="Times New Roman" w:hAnsi="Times New Roman"/>
          <w:spacing w:val="-10"/>
          <w:sz w:val="20"/>
          <w:szCs w:val="20"/>
        </w:rPr>
        <w:t xml:space="preserve">Показатели среднегодовой стоимости основных средств и выпуска продукции цеха вулканизации автопокрышек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64"/>
        <w:gridCol w:w="1078"/>
        <w:gridCol w:w="934"/>
        <w:gridCol w:w="934"/>
        <w:gridCol w:w="879"/>
        <w:gridCol w:w="790"/>
        <w:gridCol w:w="1306"/>
        <w:gridCol w:w="848"/>
      </w:tblGrid>
      <w:tr w:rsidR="00EF283D" w:rsidRPr="00EF283D" w14:paraId="095E4C31" w14:textId="77777777" w:rsidTr="00EF283D">
        <w:trPr>
          <w:trHeight w:val="320"/>
        </w:trPr>
        <w:tc>
          <w:tcPr>
            <w:tcW w:w="1689" w:type="pct"/>
            <w:vMerge w:val="restart"/>
            <w:shd w:val="clear" w:color="auto" w:fill="auto"/>
            <w:tcMar>
              <w:top w:w="15" w:type="dxa"/>
              <w:left w:w="106" w:type="dxa"/>
              <w:bottom w:w="0" w:type="dxa"/>
              <w:right w:w="106" w:type="dxa"/>
            </w:tcMar>
            <w:vAlign w:val="center"/>
            <w:hideMark/>
          </w:tcPr>
          <w:p w14:paraId="3234D6C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Показатели</w:t>
            </w:r>
          </w:p>
        </w:tc>
        <w:tc>
          <w:tcPr>
            <w:tcW w:w="1051" w:type="pct"/>
            <w:gridSpan w:val="2"/>
            <w:shd w:val="clear" w:color="auto" w:fill="auto"/>
            <w:tcMar>
              <w:top w:w="15" w:type="dxa"/>
              <w:left w:w="106" w:type="dxa"/>
              <w:bottom w:w="0" w:type="dxa"/>
              <w:right w:w="106" w:type="dxa"/>
            </w:tcMar>
            <w:vAlign w:val="center"/>
            <w:hideMark/>
          </w:tcPr>
          <w:p w14:paraId="30211ABD" w14:textId="63B3BCBD"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202</w:t>
            </w:r>
            <w:r>
              <w:rPr>
                <w:rFonts w:ascii="Times New Roman" w:hAnsi="Times New Roman"/>
                <w:bCs/>
                <w:spacing w:val="-10"/>
                <w:sz w:val="20"/>
                <w:szCs w:val="20"/>
              </w:rPr>
              <w:t>4</w:t>
            </w:r>
            <w:r w:rsidRPr="00EF283D">
              <w:rPr>
                <w:rFonts w:ascii="Times New Roman" w:hAnsi="Times New Roman"/>
                <w:bCs/>
                <w:spacing w:val="-10"/>
                <w:sz w:val="20"/>
                <w:szCs w:val="20"/>
              </w:rPr>
              <w:t xml:space="preserve"> г.</w:t>
            </w:r>
          </w:p>
        </w:tc>
        <w:tc>
          <w:tcPr>
            <w:tcW w:w="953" w:type="pct"/>
            <w:gridSpan w:val="2"/>
            <w:shd w:val="clear" w:color="auto" w:fill="auto"/>
            <w:tcMar>
              <w:top w:w="15" w:type="dxa"/>
              <w:left w:w="106" w:type="dxa"/>
              <w:bottom w:w="0" w:type="dxa"/>
              <w:right w:w="106" w:type="dxa"/>
            </w:tcMar>
            <w:vAlign w:val="center"/>
            <w:hideMark/>
          </w:tcPr>
          <w:p w14:paraId="010B9B35" w14:textId="5503071A"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202</w:t>
            </w:r>
            <w:r>
              <w:rPr>
                <w:rFonts w:ascii="Times New Roman" w:hAnsi="Times New Roman"/>
                <w:bCs/>
                <w:spacing w:val="-10"/>
                <w:sz w:val="20"/>
                <w:szCs w:val="20"/>
              </w:rPr>
              <w:t>5</w:t>
            </w:r>
            <w:r w:rsidRPr="00EF283D">
              <w:rPr>
                <w:rFonts w:ascii="Times New Roman" w:hAnsi="Times New Roman"/>
                <w:bCs/>
                <w:spacing w:val="-10"/>
                <w:sz w:val="20"/>
                <w:szCs w:val="20"/>
              </w:rPr>
              <w:t xml:space="preserve"> г.</w:t>
            </w:r>
          </w:p>
        </w:tc>
        <w:tc>
          <w:tcPr>
            <w:tcW w:w="1307" w:type="pct"/>
            <w:gridSpan w:val="3"/>
            <w:shd w:val="clear" w:color="auto" w:fill="auto"/>
            <w:tcMar>
              <w:top w:w="15" w:type="dxa"/>
              <w:left w:w="106" w:type="dxa"/>
              <w:bottom w:w="0" w:type="dxa"/>
              <w:right w:w="106" w:type="dxa"/>
            </w:tcMar>
            <w:vAlign w:val="center"/>
            <w:hideMark/>
          </w:tcPr>
          <w:p w14:paraId="354DEBDD"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Изменение, +, -</w:t>
            </w:r>
          </w:p>
        </w:tc>
      </w:tr>
      <w:tr w:rsidR="00EF283D" w:rsidRPr="00EF283D" w14:paraId="0CF42A00" w14:textId="77777777" w:rsidTr="00EF283D">
        <w:trPr>
          <w:trHeight w:val="721"/>
        </w:trPr>
        <w:tc>
          <w:tcPr>
            <w:tcW w:w="1689" w:type="pct"/>
            <w:vMerge/>
            <w:shd w:val="clear" w:color="auto" w:fill="auto"/>
            <w:vAlign w:val="center"/>
            <w:hideMark/>
          </w:tcPr>
          <w:p w14:paraId="019D96AF" w14:textId="77777777" w:rsidR="00EF283D" w:rsidRPr="00EF283D" w:rsidRDefault="00EF283D" w:rsidP="00EF283D">
            <w:pPr>
              <w:pStyle w:val="af4"/>
              <w:jc w:val="both"/>
              <w:rPr>
                <w:rFonts w:ascii="Times New Roman" w:hAnsi="Times New Roman"/>
                <w:spacing w:val="-10"/>
                <w:sz w:val="20"/>
                <w:szCs w:val="20"/>
              </w:rPr>
            </w:pPr>
          </w:p>
        </w:tc>
        <w:tc>
          <w:tcPr>
            <w:tcW w:w="561" w:type="pct"/>
            <w:shd w:val="clear" w:color="auto" w:fill="auto"/>
            <w:tcMar>
              <w:top w:w="15" w:type="dxa"/>
              <w:left w:w="106" w:type="dxa"/>
              <w:bottom w:w="0" w:type="dxa"/>
              <w:right w:w="106" w:type="dxa"/>
            </w:tcMar>
            <w:vAlign w:val="center"/>
            <w:hideMark/>
          </w:tcPr>
          <w:p w14:paraId="15AA6D1D" w14:textId="77777777" w:rsidR="00AA1EB3" w:rsidRPr="00EF283D" w:rsidRDefault="00EF283D" w:rsidP="00EF283D">
            <w:pPr>
              <w:pStyle w:val="af4"/>
              <w:jc w:val="center"/>
              <w:rPr>
                <w:rFonts w:ascii="Times New Roman" w:hAnsi="Times New Roman"/>
                <w:spacing w:val="-10"/>
                <w:sz w:val="20"/>
                <w:szCs w:val="20"/>
              </w:rPr>
            </w:pPr>
            <w:proofErr w:type="spellStart"/>
            <w:r w:rsidRPr="00EF283D">
              <w:rPr>
                <w:rFonts w:ascii="Times New Roman" w:hAnsi="Times New Roman"/>
                <w:spacing w:val="-10"/>
                <w:sz w:val="20"/>
                <w:szCs w:val="20"/>
              </w:rPr>
              <w:t>Абс</w:t>
            </w:r>
            <w:proofErr w:type="spellEnd"/>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4628AFD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Уд</w:t>
            </w:r>
            <w:proofErr w:type="gramStart"/>
            <w:r w:rsidRPr="00EF283D">
              <w:rPr>
                <w:rFonts w:ascii="Times New Roman" w:hAnsi="Times New Roman"/>
                <w:spacing w:val="-10"/>
                <w:sz w:val="20"/>
                <w:szCs w:val="20"/>
              </w:rPr>
              <w:t>.</w:t>
            </w:r>
            <w:proofErr w:type="gramEnd"/>
            <w:r w:rsidRPr="00EF283D">
              <w:rPr>
                <w:rFonts w:ascii="Times New Roman" w:hAnsi="Times New Roman"/>
                <w:spacing w:val="-10"/>
                <w:sz w:val="20"/>
                <w:szCs w:val="20"/>
              </w:rPr>
              <w:t xml:space="preserve"> </w:t>
            </w:r>
            <w:proofErr w:type="gramStart"/>
            <w:r w:rsidRPr="00EF283D">
              <w:rPr>
                <w:rFonts w:ascii="Times New Roman" w:hAnsi="Times New Roman"/>
                <w:spacing w:val="-10"/>
                <w:sz w:val="20"/>
                <w:szCs w:val="20"/>
              </w:rPr>
              <w:t>в</w:t>
            </w:r>
            <w:proofErr w:type="gramEnd"/>
            <w:r w:rsidRPr="00EF283D">
              <w:rPr>
                <w:rFonts w:ascii="Times New Roman" w:hAnsi="Times New Roman"/>
                <w:spacing w:val="-10"/>
                <w:sz w:val="20"/>
                <w:szCs w:val="20"/>
              </w:rPr>
              <w:t>ес в % к итогу</w:t>
            </w:r>
          </w:p>
        </w:tc>
        <w:tc>
          <w:tcPr>
            <w:tcW w:w="490" w:type="pct"/>
            <w:shd w:val="clear" w:color="auto" w:fill="auto"/>
            <w:tcMar>
              <w:top w:w="15" w:type="dxa"/>
              <w:left w:w="106" w:type="dxa"/>
              <w:bottom w:w="0" w:type="dxa"/>
              <w:right w:w="106" w:type="dxa"/>
            </w:tcMar>
            <w:vAlign w:val="center"/>
            <w:hideMark/>
          </w:tcPr>
          <w:p w14:paraId="21EE9E94" w14:textId="77777777" w:rsidR="00AA1EB3" w:rsidRPr="00EF283D" w:rsidRDefault="00EF283D" w:rsidP="00EF283D">
            <w:pPr>
              <w:pStyle w:val="af4"/>
              <w:jc w:val="center"/>
              <w:rPr>
                <w:rFonts w:ascii="Times New Roman" w:hAnsi="Times New Roman"/>
                <w:spacing w:val="-10"/>
                <w:sz w:val="20"/>
                <w:szCs w:val="20"/>
              </w:rPr>
            </w:pPr>
            <w:proofErr w:type="spellStart"/>
            <w:r w:rsidRPr="00EF283D">
              <w:rPr>
                <w:rFonts w:ascii="Times New Roman" w:hAnsi="Times New Roman"/>
                <w:spacing w:val="-10"/>
                <w:sz w:val="20"/>
                <w:szCs w:val="20"/>
              </w:rPr>
              <w:t>Абс</w:t>
            </w:r>
            <w:proofErr w:type="spellEnd"/>
            <w:r w:rsidRPr="00EF283D">
              <w:rPr>
                <w:rFonts w:ascii="Times New Roman" w:hAnsi="Times New Roman"/>
                <w:spacing w:val="-10"/>
                <w:sz w:val="20"/>
                <w:szCs w:val="20"/>
              </w:rPr>
              <w:t>.</w:t>
            </w:r>
          </w:p>
        </w:tc>
        <w:tc>
          <w:tcPr>
            <w:tcW w:w="463" w:type="pct"/>
            <w:shd w:val="clear" w:color="auto" w:fill="auto"/>
            <w:tcMar>
              <w:top w:w="15" w:type="dxa"/>
              <w:left w:w="106" w:type="dxa"/>
              <w:bottom w:w="0" w:type="dxa"/>
              <w:right w:w="106" w:type="dxa"/>
            </w:tcMar>
            <w:vAlign w:val="center"/>
            <w:hideMark/>
          </w:tcPr>
          <w:p w14:paraId="5A465494"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Уд</w:t>
            </w:r>
            <w:proofErr w:type="gramStart"/>
            <w:r w:rsidRPr="00EF283D">
              <w:rPr>
                <w:rFonts w:ascii="Times New Roman" w:hAnsi="Times New Roman"/>
                <w:spacing w:val="-10"/>
                <w:sz w:val="20"/>
                <w:szCs w:val="20"/>
              </w:rPr>
              <w:t>.</w:t>
            </w:r>
            <w:proofErr w:type="gramEnd"/>
            <w:r w:rsidRPr="00EF283D">
              <w:rPr>
                <w:rFonts w:ascii="Times New Roman" w:hAnsi="Times New Roman"/>
                <w:spacing w:val="-10"/>
                <w:sz w:val="20"/>
                <w:szCs w:val="20"/>
              </w:rPr>
              <w:t xml:space="preserve"> </w:t>
            </w:r>
            <w:proofErr w:type="gramStart"/>
            <w:r w:rsidRPr="00EF283D">
              <w:rPr>
                <w:rFonts w:ascii="Times New Roman" w:hAnsi="Times New Roman"/>
                <w:spacing w:val="-10"/>
                <w:sz w:val="20"/>
                <w:szCs w:val="20"/>
              </w:rPr>
              <w:t>в</w:t>
            </w:r>
            <w:proofErr w:type="gramEnd"/>
            <w:r w:rsidRPr="00EF283D">
              <w:rPr>
                <w:rFonts w:ascii="Times New Roman" w:hAnsi="Times New Roman"/>
                <w:spacing w:val="-10"/>
                <w:sz w:val="20"/>
                <w:szCs w:val="20"/>
              </w:rPr>
              <w:t>ес в % к итогу</w:t>
            </w:r>
          </w:p>
        </w:tc>
        <w:tc>
          <w:tcPr>
            <w:tcW w:w="419" w:type="pct"/>
            <w:shd w:val="clear" w:color="auto" w:fill="auto"/>
            <w:tcMar>
              <w:top w:w="15" w:type="dxa"/>
              <w:left w:w="106" w:type="dxa"/>
              <w:bottom w:w="0" w:type="dxa"/>
              <w:right w:w="106" w:type="dxa"/>
            </w:tcMar>
            <w:vAlign w:val="center"/>
            <w:hideMark/>
          </w:tcPr>
          <w:p w14:paraId="5727902D" w14:textId="77777777" w:rsidR="00AA1EB3" w:rsidRPr="00EF283D" w:rsidRDefault="00EF283D" w:rsidP="00EF283D">
            <w:pPr>
              <w:pStyle w:val="af4"/>
              <w:jc w:val="center"/>
              <w:rPr>
                <w:rFonts w:ascii="Times New Roman" w:hAnsi="Times New Roman"/>
                <w:spacing w:val="-10"/>
                <w:sz w:val="20"/>
                <w:szCs w:val="20"/>
              </w:rPr>
            </w:pPr>
            <w:proofErr w:type="spellStart"/>
            <w:r w:rsidRPr="00EF283D">
              <w:rPr>
                <w:rFonts w:ascii="Times New Roman" w:hAnsi="Times New Roman"/>
                <w:spacing w:val="-10"/>
                <w:sz w:val="20"/>
                <w:szCs w:val="20"/>
              </w:rPr>
              <w:t>Абс</w:t>
            </w:r>
            <w:proofErr w:type="spellEnd"/>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vAlign w:val="center"/>
            <w:hideMark/>
          </w:tcPr>
          <w:p w14:paraId="23D2E318" w14:textId="77777777" w:rsidR="00AA1EB3" w:rsidRPr="00EF283D" w:rsidRDefault="00EF283D" w:rsidP="00EF283D">
            <w:pPr>
              <w:pStyle w:val="af4"/>
              <w:jc w:val="center"/>
              <w:rPr>
                <w:rFonts w:ascii="Times New Roman" w:hAnsi="Times New Roman"/>
                <w:spacing w:val="-10"/>
                <w:sz w:val="20"/>
                <w:szCs w:val="20"/>
              </w:rPr>
            </w:pPr>
            <w:proofErr w:type="gramStart"/>
            <w:r w:rsidRPr="00EF283D">
              <w:rPr>
                <w:rFonts w:ascii="Times New Roman" w:hAnsi="Times New Roman"/>
                <w:spacing w:val="-10"/>
                <w:sz w:val="20"/>
                <w:szCs w:val="20"/>
              </w:rPr>
              <w:t>в</w:t>
            </w:r>
            <w:proofErr w:type="gramEnd"/>
            <w:r w:rsidRPr="00EF283D">
              <w:rPr>
                <w:rFonts w:ascii="Times New Roman" w:hAnsi="Times New Roman"/>
                <w:spacing w:val="-10"/>
                <w:sz w:val="20"/>
                <w:szCs w:val="20"/>
              </w:rPr>
              <w:t xml:space="preserve"> % </w:t>
            </w:r>
            <w:proofErr w:type="gramStart"/>
            <w:r w:rsidRPr="00EF283D">
              <w:rPr>
                <w:rFonts w:ascii="Times New Roman" w:hAnsi="Times New Roman"/>
                <w:spacing w:val="-10"/>
                <w:sz w:val="20"/>
                <w:szCs w:val="20"/>
              </w:rPr>
              <w:t>к</w:t>
            </w:r>
            <w:proofErr w:type="gramEnd"/>
            <w:r w:rsidRPr="00EF283D">
              <w:rPr>
                <w:rFonts w:ascii="Times New Roman" w:hAnsi="Times New Roman"/>
                <w:spacing w:val="-10"/>
                <w:sz w:val="20"/>
                <w:szCs w:val="20"/>
              </w:rPr>
              <w:t xml:space="preserve"> предыдущему году</w:t>
            </w:r>
          </w:p>
        </w:tc>
        <w:tc>
          <w:tcPr>
            <w:tcW w:w="447" w:type="pct"/>
            <w:shd w:val="clear" w:color="auto" w:fill="auto"/>
            <w:tcMar>
              <w:top w:w="15" w:type="dxa"/>
              <w:left w:w="106" w:type="dxa"/>
              <w:bottom w:w="0" w:type="dxa"/>
              <w:right w:w="106" w:type="dxa"/>
            </w:tcMar>
            <w:vAlign w:val="center"/>
            <w:hideMark/>
          </w:tcPr>
          <w:p w14:paraId="6C5ED3E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Уд</w:t>
            </w:r>
            <w:proofErr w:type="gramStart"/>
            <w:r w:rsidRPr="00EF283D">
              <w:rPr>
                <w:rFonts w:ascii="Times New Roman" w:hAnsi="Times New Roman"/>
                <w:spacing w:val="-10"/>
                <w:sz w:val="20"/>
                <w:szCs w:val="20"/>
              </w:rPr>
              <w:t>.</w:t>
            </w:r>
            <w:proofErr w:type="gramEnd"/>
            <w:r w:rsidRPr="00EF283D">
              <w:rPr>
                <w:rFonts w:ascii="Times New Roman" w:hAnsi="Times New Roman"/>
                <w:spacing w:val="-10"/>
                <w:sz w:val="20"/>
                <w:szCs w:val="20"/>
              </w:rPr>
              <w:t xml:space="preserve"> </w:t>
            </w:r>
            <w:proofErr w:type="gramStart"/>
            <w:r w:rsidRPr="00EF283D">
              <w:rPr>
                <w:rFonts w:ascii="Times New Roman" w:hAnsi="Times New Roman"/>
                <w:spacing w:val="-10"/>
                <w:sz w:val="20"/>
                <w:szCs w:val="20"/>
              </w:rPr>
              <w:t>в</w:t>
            </w:r>
            <w:proofErr w:type="gramEnd"/>
            <w:r w:rsidRPr="00EF283D">
              <w:rPr>
                <w:rFonts w:ascii="Times New Roman" w:hAnsi="Times New Roman"/>
                <w:spacing w:val="-10"/>
                <w:sz w:val="20"/>
                <w:szCs w:val="20"/>
              </w:rPr>
              <w:t>еса в %</w:t>
            </w:r>
          </w:p>
        </w:tc>
      </w:tr>
      <w:tr w:rsidR="00EF283D" w:rsidRPr="00EF283D" w14:paraId="24913E84" w14:textId="77777777" w:rsidTr="00EF283D">
        <w:trPr>
          <w:trHeight w:val="441"/>
        </w:trPr>
        <w:tc>
          <w:tcPr>
            <w:tcW w:w="1689" w:type="pct"/>
            <w:shd w:val="clear" w:color="auto" w:fill="auto"/>
            <w:tcMar>
              <w:top w:w="15" w:type="dxa"/>
              <w:left w:w="106" w:type="dxa"/>
              <w:bottom w:w="0" w:type="dxa"/>
              <w:right w:w="106" w:type="dxa"/>
            </w:tcMar>
            <w:vAlign w:val="center"/>
            <w:hideMark/>
          </w:tcPr>
          <w:p w14:paraId="0DFBF6D4"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Выпуск продукции, шт. </w:t>
            </w:r>
          </w:p>
        </w:tc>
        <w:tc>
          <w:tcPr>
            <w:tcW w:w="561" w:type="pct"/>
            <w:shd w:val="clear" w:color="auto" w:fill="auto"/>
            <w:tcMar>
              <w:top w:w="15" w:type="dxa"/>
              <w:left w:w="15" w:type="dxa"/>
              <w:bottom w:w="0" w:type="dxa"/>
              <w:right w:w="15" w:type="dxa"/>
            </w:tcMar>
            <w:vAlign w:val="center"/>
            <w:hideMark/>
          </w:tcPr>
          <w:p w14:paraId="1638D8A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16000</w:t>
            </w:r>
          </w:p>
        </w:tc>
        <w:tc>
          <w:tcPr>
            <w:tcW w:w="490" w:type="pct"/>
            <w:shd w:val="clear" w:color="auto" w:fill="auto"/>
            <w:tcMar>
              <w:top w:w="15" w:type="dxa"/>
              <w:left w:w="106" w:type="dxa"/>
              <w:bottom w:w="0" w:type="dxa"/>
              <w:right w:w="106" w:type="dxa"/>
            </w:tcMar>
            <w:vAlign w:val="center"/>
            <w:hideMark/>
          </w:tcPr>
          <w:p w14:paraId="1DDCCDB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5" w:type="dxa"/>
              <w:bottom w:w="0" w:type="dxa"/>
              <w:right w:w="15" w:type="dxa"/>
            </w:tcMar>
            <w:vAlign w:val="center"/>
            <w:hideMark/>
          </w:tcPr>
          <w:p w14:paraId="3ACBFAA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bCs/>
                <w:spacing w:val="-10"/>
                <w:sz w:val="20"/>
                <w:szCs w:val="20"/>
              </w:rPr>
              <w:t>17400</w:t>
            </w:r>
          </w:p>
        </w:tc>
        <w:tc>
          <w:tcPr>
            <w:tcW w:w="463" w:type="pct"/>
            <w:shd w:val="clear" w:color="auto" w:fill="auto"/>
            <w:tcMar>
              <w:top w:w="15" w:type="dxa"/>
              <w:left w:w="106" w:type="dxa"/>
              <w:bottom w:w="0" w:type="dxa"/>
              <w:right w:w="106" w:type="dxa"/>
            </w:tcMar>
            <w:vAlign w:val="center"/>
            <w:hideMark/>
          </w:tcPr>
          <w:p w14:paraId="3E5AF1F1"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hideMark/>
          </w:tcPr>
          <w:p w14:paraId="42008344"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hideMark/>
          </w:tcPr>
          <w:p w14:paraId="28B8A3F1"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hideMark/>
          </w:tcPr>
          <w:p w14:paraId="4E761F0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1FE1FAA8" w14:textId="77777777" w:rsidTr="00EF283D">
        <w:trPr>
          <w:trHeight w:val="399"/>
        </w:trPr>
        <w:tc>
          <w:tcPr>
            <w:tcW w:w="1689" w:type="pct"/>
            <w:shd w:val="clear" w:color="auto" w:fill="auto"/>
            <w:tcMar>
              <w:top w:w="15" w:type="dxa"/>
              <w:left w:w="106" w:type="dxa"/>
              <w:bottom w:w="0" w:type="dxa"/>
              <w:right w:w="106" w:type="dxa"/>
            </w:tcMar>
            <w:vAlign w:val="center"/>
            <w:hideMark/>
          </w:tcPr>
          <w:p w14:paraId="731801CD"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Здания, </w:t>
            </w:r>
            <w:proofErr w:type="spellStart"/>
            <w:r w:rsidRPr="00EF283D">
              <w:rPr>
                <w:rFonts w:ascii="Times New Roman" w:hAnsi="Times New Roman"/>
                <w:bCs/>
                <w:spacing w:val="-10"/>
                <w:sz w:val="20"/>
                <w:szCs w:val="20"/>
              </w:rPr>
              <w:t>тыс</w:t>
            </w:r>
            <w:proofErr w:type="gramStart"/>
            <w:r w:rsidRPr="00EF283D">
              <w:rPr>
                <w:rFonts w:ascii="Times New Roman" w:hAnsi="Times New Roman"/>
                <w:bCs/>
                <w:spacing w:val="-10"/>
                <w:sz w:val="20"/>
                <w:szCs w:val="20"/>
              </w:rPr>
              <w:t>.р</w:t>
            </w:r>
            <w:proofErr w:type="gramEnd"/>
            <w:r w:rsidRPr="00EF283D">
              <w:rPr>
                <w:rFonts w:ascii="Times New Roman" w:hAnsi="Times New Roman"/>
                <w:bCs/>
                <w:spacing w:val="-10"/>
                <w:sz w:val="20"/>
                <w:szCs w:val="20"/>
              </w:rPr>
              <w:t>уб</w:t>
            </w:r>
            <w:proofErr w:type="spellEnd"/>
            <w:r w:rsidRPr="00EF283D">
              <w:rPr>
                <w:rFonts w:ascii="Times New Roman" w:hAnsi="Times New Roman"/>
                <w:bCs/>
                <w:spacing w:val="-10"/>
                <w:sz w:val="20"/>
                <w:szCs w:val="20"/>
              </w:rPr>
              <w:t>.</w:t>
            </w:r>
          </w:p>
        </w:tc>
        <w:tc>
          <w:tcPr>
            <w:tcW w:w="561" w:type="pct"/>
            <w:shd w:val="clear" w:color="auto" w:fill="auto"/>
            <w:tcMar>
              <w:top w:w="15" w:type="dxa"/>
              <w:left w:w="15" w:type="dxa"/>
              <w:bottom w:w="0" w:type="dxa"/>
              <w:right w:w="15" w:type="dxa"/>
            </w:tcMar>
            <w:vAlign w:val="center"/>
            <w:hideMark/>
          </w:tcPr>
          <w:p w14:paraId="7B0A09F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48376</w:t>
            </w:r>
          </w:p>
        </w:tc>
        <w:tc>
          <w:tcPr>
            <w:tcW w:w="490" w:type="pct"/>
            <w:shd w:val="clear" w:color="auto" w:fill="auto"/>
            <w:tcMar>
              <w:top w:w="15" w:type="dxa"/>
              <w:left w:w="106" w:type="dxa"/>
              <w:bottom w:w="0" w:type="dxa"/>
              <w:right w:w="106" w:type="dxa"/>
            </w:tcMar>
            <w:hideMark/>
          </w:tcPr>
          <w:p w14:paraId="4B2DF3C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5" w:type="dxa"/>
              <w:bottom w:w="0" w:type="dxa"/>
              <w:right w:w="15" w:type="dxa"/>
            </w:tcMar>
            <w:vAlign w:val="center"/>
            <w:hideMark/>
          </w:tcPr>
          <w:p w14:paraId="3CEDA3B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50258</w:t>
            </w:r>
          </w:p>
        </w:tc>
        <w:tc>
          <w:tcPr>
            <w:tcW w:w="463" w:type="pct"/>
            <w:shd w:val="clear" w:color="auto" w:fill="auto"/>
            <w:tcMar>
              <w:top w:w="15" w:type="dxa"/>
              <w:left w:w="106" w:type="dxa"/>
              <w:bottom w:w="0" w:type="dxa"/>
              <w:right w:w="106" w:type="dxa"/>
            </w:tcMar>
            <w:hideMark/>
          </w:tcPr>
          <w:p w14:paraId="03AE3A1D"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hideMark/>
          </w:tcPr>
          <w:p w14:paraId="4DF8187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hideMark/>
          </w:tcPr>
          <w:p w14:paraId="41CF745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hideMark/>
          </w:tcPr>
          <w:p w14:paraId="4EAEB85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44C5AB04" w14:textId="77777777" w:rsidTr="00EF283D">
        <w:trPr>
          <w:trHeight w:val="309"/>
        </w:trPr>
        <w:tc>
          <w:tcPr>
            <w:tcW w:w="1689" w:type="pct"/>
            <w:shd w:val="clear" w:color="auto" w:fill="auto"/>
            <w:tcMar>
              <w:top w:w="15" w:type="dxa"/>
              <w:left w:w="106" w:type="dxa"/>
              <w:bottom w:w="0" w:type="dxa"/>
              <w:right w:w="106" w:type="dxa"/>
            </w:tcMar>
            <w:vAlign w:val="center"/>
            <w:hideMark/>
          </w:tcPr>
          <w:p w14:paraId="3B59C2D8"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Машины и оборудование, </w:t>
            </w:r>
            <w:proofErr w:type="spellStart"/>
            <w:r w:rsidRPr="00EF283D">
              <w:rPr>
                <w:rFonts w:ascii="Times New Roman" w:hAnsi="Times New Roman"/>
                <w:bCs/>
                <w:spacing w:val="-10"/>
                <w:sz w:val="20"/>
                <w:szCs w:val="20"/>
              </w:rPr>
              <w:t>тыс</w:t>
            </w:r>
            <w:proofErr w:type="gramStart"/>
            <w:r w:rsidRPr="00EF283D">
              <w:rPr>
                <w:rFonts w:ascii="Times New Roman" w:hAnsi="Times New Roman"/>
                <w:bCs/>
                <w:spacing w:val="-10"/>
                <w:sz w:val="20"/>
                <w:szCs w:val="20"/>
              </w:rPr>
              <w:t>.р</w:t>
            </w:r>
            <w:proofErr w:type="gramEnd"/>
            <w:r w:rsidRPr="00EF283D">
              <w:rPr>
                <w:rFonts w:ascii="Times New Roman" w:hAnsi="Times New Roman"/>
                <w:bCs/>
                <w:spacing w:val="-10"/>
                <w:sz w:val="20"/>
                <w:szCs w:val="20"/>
              </w:rPr>
              <w:t>уб</w:t>
            </w:r>
            <w:proofErr w:type="spellEnd"/>
            <w:r w:rsidRPr="00EF283D">
              <w:rPr>
                <w:rFonts w:ascii="Times New Roman" w:hAnsi="Times New Roman"/>
                <w:bCs/>
                <w:spacing w:val="-10"/>
                <w:sz w:val="20"/>
                <w:szCs w:val="20"/>
              </w:rPr>
              <w:t>.</w:t>
            </w:r>
          </w:p>
        </w:tc>
        <w:tc>
          <w:tcPr>
            <w:tcW w:w="561" w:type="pct"/>
            <w:shd w:val="clear" w:color="auto" w:fill="auto"/>
            <w:tcMar>
              <w:top w:w="15" w:type="dxa"/>
              <w:left w:w="15" w:type="dxa"/>
              <w:bottom w:w="0" w:type="dxa"/>
              <w:right w:w="15" w:type="dxa"/>
            </w:tcMar>
            <w:vAlign w:val="center"/>
            <w:hideMark/>
          </w:tcPr>
          <w:p w14:paraId="7D949AB4"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289652</w:t>
            </w:r>
          </w:p>
        </w:tc>
        <w:tc>
          <w:tcPr>
            <w:tcW w:w="490" w:type="pct"/>
            <w:shd w:val="clear" w:color="auto" w:fill="auto"/>
            <w:tcMar>
              <w:top w:w="15" w:type="dxa"/>
              <w:left w:w="106" w:type="dxa"/>
              <w:bottom w:w="0" w:type="dxa"/>
              <w:right w:w="106" w:type="dxa"/>
            </w:tcMar>
            <w:hideMark/>
          </w:tcPr>
          <w:p w14:paraId="48FFDB1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5" w:type="dxa"/>
              <w:bottom w:w="0" w:type="dxa"/>
              <w:right w:w="15" w:type="dxa"/>
            </w:tcMar>
            <w:vAlign w:val="center"/>
            <w:hideMark/>
          </w:tcPr>
          <w:p w14:paraId="1A85946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302564</w:t>
            </w:r>
          </w:p>
        </w:tc>
        <w:tc>
          <w:tcPr>
            <w:tcW w:w="463" w:type="pct"/>
            <w:shd w:val="clear" w:color="auto" w:fill="auto"/>
            <w:tcMar>
              <w:top w:w="15" w:type="dxa"/>
              <w:left w:w="106" w:type="dxa"/>
              <w:bottom w:w="0" w:type="dxa"/>
              <w:right w:w="106" w:type="dxa"/>
            </w:tcMar>
            <w:hideMark/>
          </w:tcPr>
          <w:p w14:paraId="119B9F2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hideMark/>
          </w:tcPr>
          <w:p w14:paraId="1A3512D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hideMark/>
          </w:tcPr>
          <w:p w14:paraId="012108D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hideMark/>
          </w:tcPr>
          <w:p w14:paraId="6B5C08A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614CFD66" w14:textId="77777777" w:rsidTr="00EF283D">
        <w:trPr>
          <w:trHeight w:val="463"/>
        </w:trPr>
        <w:tc>
          <w:tcPr>
            <w:tcW w:w="1689" w:type="pct"/>
            <w:shd w:val="clear" w:color="auto" w:fill="auto"/>
            <w:tcMar>
              <w:top w:w="15" w:type="dxa"/>
              <w:left w:w="106" w:type="dxa"/>
              <w:bottom w:w="0" w:type="dxa"/>
              <w:right w:w="106" w:type="dxa"/>
            </w:tcMar>
            <w:vAlign w:val="center"/>
            <w:hideMark/>
          </w:tcPr>
          <w:p w14:paraId="6E3E997C"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Транспортные средства, </w:t>
            </w:r>
            <w:proofErr w:type="spellStart"/>
            <w:r w:rsidRPr="00EF283D">
              <w:rPr>
                <w:rFonts w:ascii="Times New Roman" w:hAnsi="Times New Roman"/>
                <w:bCs/>
                <w:spacing w:val="-10"/>
                <w:sz w:val="20"/>
                <w:szCs w:val="20"/>
              </w:rPr>
              <w:t>тыс</w:t>
            </w:r>
            <w:proofErr w:type="gramStart"/>
            <w:r w:rsidRPr="00EF283D">
              <w:rPr>
                <w:rFonts w:ascii="Times New Roman" w:hAnsi="Times New Roman"/>
                <w:bCs/>
                <w:spacing w:val="-10"/>
                <w:sz w:val="20"/>
                <w:szCs w:val="20"/>
              </w:rPr>
              <w:t>.р</w:t>
            </w:r>
            <w:proofErr w:type="gramEnd"/>
            <w:r w:rsidRPr="00EF283D">
              <w:rPr>
                <w:rFonts w:ascii="Times New Roman" w:hAnsi="Times New Roman"/>
                <w:bCs/>
                <w:spacing w:val="-10"/>
                <w:sz w:val="20"/>
                <w:szCs w:val="20"/>
              </w:rPr>
              <w:t>уб</w:t>
            </w:r>
            <w:proofErr w:type="spellEnd"/>
            <w:r w:rsidRPr="00EF283D">
              <w:rPr>
                <w:rFonts w:ascii="Times New Roman" w:hAnsi="Times New Roman"/>
                <w:bCs/>
                <w:spacing w:val="-10"/>
                <w:sz w:val="20"/>
                <w:szCs w:val="20"/>
              </w:rPr>
              <w:t>.</w:t>
            </w:r>
          </w:p>
        </w:tc>
        <w:tc>
          <w:tcPr>
            <w:tcW w:w="561" w:type="pct"/>
            <w:shd w:val="clear" w:color="auto" w:fill="auto"/>
            <w:tcMar>
              <w:top w:w="15" w:type="dxa"/>
              <w:left w:w="15" w:type="dxa"/>
              <w:bottom w:w="0" w:type="dxa"/>
              <w:right w:w="15" w:type="dxa"/>
            </w:tcMar>
            <w:vAlign w:val="center"/>
            <w:hideMark/>
          </w:tcPr>
          <w:p w14:paraId="72930C80"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128326</w:t>
            </w:r>
          </w:p>
        </w:tc>
        <w:tc>
          <w:tcPr>
            <w:tcW w:w="490" w:type="pct"/>
            <w:shd w:val="clear" w:color="auto" w:fill="auto"/>
            <w:tcMar>
              <w:top w:w="15" w:type="dxa"/>
              <w:left w:w="106" w:type="dxa"/>
              <w:bottom w:w="0" w:type="dxa"/>
              <w:right w:w="106" w:type="dxa"/>
            </w:tcMar>
            <w:hideMark/>
          </w:tcPr>
          <w:p w14:paraId="0E537E6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5" w:type="dxa"/>
              <w:bottom w:w="0" w:type="dxa"/>
              <w:right w:w="15" w:type="dxa"/>
            </w:tcMar>
            <w:vAlign w:val="center"/>
            <w:hideMark/>
          </w:tcPr>
          <w:p w14:paraId="34258259"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130258</w:t>
            </w:r>
          </w:p>
        </w:tc>
        <w:tc>
          <w:tcPr>
            <w:tcW w:w="463" w:type="pct"/>
            <w:shd w:val="clear" w:color="auto" w:fill="auto"/>
            <w:tcMar>
              <w:top w:w="15" w:type="dxa"/>
              <w:left w:w="106" w:type="dxa"/>
              <w:bottom w:w="0" w:type="dxa"/>
              <w:right w:w="106" w:type="dxa"/>
            </w:tcMar>
            <w:hideMark/>
          </w:tcPr>
          <w:p w14:paraId="1E06620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hideMark/>
          </w:tcPr>
          <w:p w14:paraId="75EA99C0"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hideMark/>
          </w:tcPr>
          <w:p w14:paraId="44194F5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hideMark/>
          </w:tcPr>
          <w:p w14:paraId="1A05885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6BF8872D" w14:textId="77777777" w:rsidTr="00EF283D">
        <w:trPr>
          <w:trHeight w:val="360"/>
        </w:trPr>
        <w:tc>
          <w:tcPr>
            <w:tcW w:w="1689" w:type="pct"/>
            <w:shd w:val="clear" w:color="auto" w:fill="auto"/>
            <w:tcMar>
              <w:top w:w="15" w:type="dxa"/>
              <w:left w:w="106" w:type="dxa"/>
              <w:bottom w:w="0" w:type="dxa"/>
              <w:right w:w="106" w:type="dxa"/>
            </w:tcMar>
            <w:vAlign w:val="center"/>
            <w:hideMark/>
          </w:tcPr>
          <w:p w14:paraId="61A212EF"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Производственный инвентарь, </w:t>
            </w:r>
            <w:proofErr w:type="spellStart"/>
            <w:r w:rsidRPr="00EF283D">
              <w:rPr>
                <w:rFonts w:ascii="Times New Roman" w:hAnsi="Times New Roman"/>
                <w:bCs/>
                <w:spacing w:val="-10"/>
                <w:sz w:val="20"/>
                <w:szCs w:val="20"/>
              </w:rPr>
              <w:t>тыс</w:t>
            </w:r>
            <w:proofErr w:type="gramStart"/>
            <w:r w:rsidRPr="00EF283D">
              <w:rPr>
                <w:rFonts w:ascii="Times New Roman" w:hAnsi="Times New Roman"/>
                <w:bCs/>
                <w:spacing w:val="-10"/>
                <w:sz w:val="20"/>
                <w:szCs w:val="20"/>
              </w:rPr>
              <w:t>.р</w:t>
            </w:r>
            <w:proofErr w:type="gramEnd"/>
            <w:r w:rsidRPr="00EF283D">
              <w:rPr>
                <w:rFonts w:ascii="Times New Roman" w:hAnsi="Times New Roman"/>
                <w:bCs/>
                <w:spacing w:val="-10"/>
                <w:sz w:val="20"/>
                <w:szCs w:val="20"/>
              </w:rPr>
              <w:t>уб</w:t>
            </w:r>
            <w:proofErr w:type="spellEnd"/>
            <w:r w:rsidRPr="00EF283D">
              <w:rPr>
                <w:rFonts w:ascii="Times New Roman" w:hAnsi="Times New Roman"/>
                <w:bCs/>
                <w:spacing w:val="-10"/>
                <w:sz w:val="20"/>
                <w:szCs w:val="20"/>
              </w:rPr>
              <w:t>.</w:t>
            </w:r>
          </w:p>
        </w:tc>
        <w:tc>
          <w:tcPr>
            <w:tcW w:w="561" w:type="pct"/>
            <w:shd w:val="clear" w:color="auto" w:fill="auto"/>
            <w:tcMar>
              <w:top w:w="15" w:type="dxa"/>
              <w:left w:w="15" w:type="dxa"/>
              <w:bottom w:w="0" w:type="dxa"/>
              <w:right w:w="15" w:type="dxa"/>
            </w:tcMar>
            <w:vAlign w:val="center"/>
            <w:hideMark/>
          </w:tcPr>
          <w:p w14:paraId="21BD55B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22524</w:t>
            </w:r>
          </w:p>
        </w:tc>
        <w:tc>
          <w:tcPr>
            <w:tcW w:w="490" w:type="pct"/>
            <w:shd w:val="clear" w:color="auto" w:fill="auto"/>
            <w:tcMar>
              <w:top w:w="15" w:type="dxa"/>
              <w:left w:w="106" w:type="dxa"/>
              <w:bottom w:w="0" w:type="dxa"/>
              <w:right w:w="106" w:type="dxa"/>
            </w:tcMar>
            <w:hideMark/>
          </w:tcPr>
          <w:p w14:paraId="778DD66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5" w:type="dxa"/>
              <w:bottom w:w="0" w:type="dxa"/>
              <w:right w:w="15" w:type="dxa"/>
            </w:tcMar>
            <w:vAlign w:val="center"/>
            <w:hideMark/>
          </w:tcPr>
          <w:p w14:paraId="1766D223"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23635</w:t>
            </w:r>
          </w:p>
        </w:tc>
        <w:tc>
          <w:tcPr>
            <w:tcW w:w="463" w:type="pct"/>
            <w:shd w:val="clear" w:color="auto" w:fill="auto"/>
            <w:tcMar>
              <w:top w:w="15" w:type="dxa"/>
              <w:left w:w="106" w:type="dxa"/>
              <w:bottom w:w="0" w:type="dxa"/>
              <w:right w:w="106" w:type="dxa"/>
            </w:tcMar>
            <w:hideMark/>
          </w:tcPr>
          <w:p w14:paraId="5E983C7D"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hideMark/>
          </w:tcPr>
          <w:p w14:paraId="115574F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hideMark/>
          </w:tcPr>
          <w:p w14:paraId="1674A3E9"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hideMark/>
          </w:tcPr>
          <w:p w14:paraId="13C0F15F"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7372F89A" w14:textId="77777777" w:rsidTr="00EF283D">
        <w:trPr>
          <w:trHeight w:val="379"/>
        </w:trPr>
        <w:tc>
          <w:tcPr>
            <w:tcW w:w="1689" w:type="pct"/>
            <w:shd w:val="clear" w:color="auto" w:fill="auto"/>
            <w:tcMar>
              <w:top w:w="15" w:type="dxa"/>
              <w:left w:w="106" w:type="dxa"/>
              <w:bottom w:w="0" w:type="dxa"/>
              <w:right w:w="106" w:type="dxa"/>
            </w:tcMar>
            <w:vAlign w:val="center"/>
            <w:hideMark/>
          </w:tcPr>
          <w:p w14:paraId="3866B5FF"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Всего среднегодовая стоимость основных средств, в том числе:</w:t>
            </w:r>
          </w:p>
        </w:tc>
        <w:tc>
          <w:tcPr>
            <w:tcW w:w="561" w:type="pct"/>
            <w:shd w:val="clear" w:color="auto" w:fill="auto"/>
            <w:tcMar>
              <w:top w:w="15" w:type="dxa"/>
              <w:left w:w="106" w:type="dxa"/>
              <w:bottom w:w="0" w:type="dxa"/>
              <w:right w:w="106" w:type="dxa"/>
            </w:tcMar>
            <w:vAlign w:val="center"/>
            <w:hideMark/>
          </w:tcPr>
          <w:p w14:paraId="5760B9C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34C4AFDC"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789B6236"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63" w:type="pct"/>
            <w:shd w:val="clear" w:color="auto" w:fill="auto"/>
            <w:tcMar>
              <w:top w:w="15" w:type="dxa"/>
              <w:left w:w="106" w:type="dxa"/>
              <w:bottom w:w="0" w:type="dxa"/>
              <w:right w:w="106" w:type="dxa"/>
            </w:tcMar>
            <w:vAlign w:val="center"/>
            <w:hideMark/>
          </w:tcPr>
          <w:p w14:paraId="7C13A2E8"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vAlign w:val="center"/>
            <w:hideMark/>
          </w:tcPr>
          <w:p w14:paraId="185D90B3"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vAlign w:val="center"/>
            <w:hideMark/>
          </w:tcPr>
          <w:p w14:paraId="5884E497"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vAlign w:val="center"/>
            <w:hideMark/>
          </w:tcPr>
          <w:p w14:paraId="7D424C38"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7B06A15C" w14:textId="77777777" w:rsidTr="00EF283D">
        <w:trPr>
          <w:trHeight w:val="189"/>
        </w:trPr>
        <w:tc>
          <w:tcPr>
            <w:tcW w:w="1689" w:type="pct"/>
            <w:shd w:val="clear" w:color="auto" w:fill="auto"/>
            <w:tcMar>
              <w:top w:w="15" w:type="dxa"/>
              <w:left w:w="106" w:type="dxa"/>
              <w:bottom w:w="0" w:type="dxa"/>
              <w:right w:w="106" w:type="dxa"/>
            </w:tcMar>
            <w:vAlign w:val="center"/>
            <w:hideMark/>
          </w:tcPr>
          <w:p w14:paraId="1CB81A51"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 активная часть основных средств </w:t>
            </w:r>
          </w:p>
        </w:tc>
        <w:tc>
          <w:tcPr>
            <w:tcW w:w="561" w:type="pct"/>
            <w:shd w:val="clear" w:color="auto" w:fill="auto"/>
            <w:tcMar>
              <w:top w:w="15" w:type="dxa"/>
              <w:left w:w="106" w:type="dxa"/>
              <w:bottom w:w="0" w:type="dxa"/>
              <w:right w:w="106" w:type="dxa"/>
            </w:tcMar>
            <w:vAlign w:val="center"/>
            <w:hideMark/>
          </w:tcPr>
          <w:p w14:paraId="5DD65E54"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03EDB29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50E9A1F9"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63" w:type="pct"/>
            <w:shd w:val="clear" w:color="auto" w:fill="auto"/>
            <w:tcMar>
              <w:top w:w="15" w:type="dxa"/>
              <w:left w:w="106" w:type="dxa"/>
              <w:bottom w:w="0" w:type="dxa"/>
              <w:right w:w="106" w:type="dxa"/>
            </w:tcMar>
            <w:vAlign w:val="center"/>
            <w:hideMark/>
          </w:tcPr>
          <w:p w14:paraId="2DF7BA1B"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vAlign w:val="center"/>
            <w:hideMark/>
          </w:tcPr>
          <w:p w14:paraId="13AB5FD3"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vAlign w:val="center"/>
            <w:hideMark/>
          </w:tcPr>
          <w:p w14:paraId="3087D61A"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vAlign w:val="center"/>
            <w:hideMark/>
          </w:tcPr>
          <w:p w14:paraId="662D82FA"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r w:rsidR="00EF283D" w:rsidRPr="00EF283D" w14:paraId="6C11A3A1" w14:textId="77777777" w:rsidTr="00EF283D">
        <w:trPr>
          <w:trHeight w:val="221"/>
        </w:trPr>
        <w:tc>
          <w:tcPr>
            <w:tcW w:w="1689" w:type="pct"/>
            <w:shd w:val="clear" w:color="auto" w:fill="auto"/>
            <w:tcMar>
              <w:top w:w="15" w:type="dxa"/>
              <w:left w:w="106" w:type="dxa"/>
              <w:bottom w:w="0" w:type="dxa"/>
              <w:right w:w="106" w:type="dxa"/>
            </w:tcMar>
            <w:vAlign w:val="center"/>
            <w:hideMark/>
          </w:tcPr>
          <w:p w14:paraId="48693FE1" w14:textId="77777777" w:rsidR="00AA1EB3" w:rsidRPr="00EF283D" w:rsidRDefault="00EF283D" w:rsidP="00EF283D">
            <w:pPr>
              <w:pStyle w:val="af4"/>
              <w:jc w:val="both"/>
              <w:rPr>
                <w:rFonts w:ascii="Times New Roman" w:hAnsi="Times New Roman"/>
                <w:spacing w:val="-10"/>
                <w:sz w:val="20"/>
                <w:szCs w:val="20"/>
              </w:rPr>
            </w:pPr>
            <w:r w:rsidRPr="00EF283D">
              <w:rPr>
                <w:rFonts w:ascii="Times New Roman" w:hAnsi="Times New Roman"/>
                <w:bCs/>
                <w:spacing w:val="-10"/>
                <w:sz w:val="20"/>
                <w:szCs w:val="20"/>
              </w:rPr>
              <w:t xml:space="preserve">- пассивная часть основных средств </w:t>
            </w:r>
          </w:p>
        </w:tc>
        <w:tc>
          <w:tcPr>
            <w:tcW w:w="561" w:type="pct"/>
            <w:shd w:val="clear" w:color="auto" w:fill="auto"/>
            <w:tcMar>
              <w:top w:w="15" w:type="dxa"/>
              <w:left w:w="106" w:type="dxa"/>
              <w:bottom w:w="0" w:type="dxa"/>
              <w:right w:w="106" w:type="dxa"/>
            </w:tcMar>
            <w:vAlign w:val="center"/>
            <w:hideMark/>
          </w:tcPr>
          <w:p w14:paraId="08C48584"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7642C635"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90" w:type="pct"/>
            <w:shd w:val="clear" w:color="auto" w:fill="auto"/>
            <w:tcMar>
              <w:top w:w="15" w:type="dxa"/>
              <w:left w:w="106" w:type="dxa"/>
              <w:bottom w:w="0" w:type="dxa"/>
              <w:right w:w="106" w:type="dxa"/>
            </w:tcMar>
            <w:vAlign w:val="center"/>
            <w:hideMark/>
          </w:tcPr>
          <w:p w14:paraId="7ABAD45D"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63" w:type="pct"/>
            <w:shd w:val="clear" w:color="auto" w:fill="auto"/>
            <w:tcMar>
              <w:top w:w="15" w:type="dxa"/>
              <w:left w:w="106" w:type="dxa"/>
              <w:bottom w:w="0" w:type="dxa"/>
              <w:right w:w="106" w:type="dxa"/>
            </w:tcMar>
            <w:vAlign w:val="center"/>
            <w:hideMark/>
          </w:tcPr>
          <w:p w14:paraId="6C71F063"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19" w:type="pct"/>
            <w:shd w:val="clear" w:color="auto" w:fill="auto"/>
            <w:tcMar>
              <w:top w:w="15" w:type="dxa"/>
              <w:left w:w="106" w:type="dxa"/>
              <w:bottom w:w="0" w:type="dxa"/>
              <w:right w:w="106" w:type="dxa"/>
            </w:tcMar>
            <w:vAlign w:val="center"/>
            <w:hideMark/>
          </w:tcPr>
          <w:p w14:paraId="6A2008DD"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1" w:type="pct"/>
            <w:shd w:val="clear" w:color="auto" w:fill="auto"/>
            <w:tcMar>
              <w:top w:w="15" w:type="dxa"/>
              <w:left w:w="106" w:type="dxa"/>
              <w:bottom w:w="0" w:type="dxa"/>
              <w:right w:w="106" w:type="dxa"/>
            </w:tcMar>
            <w:vAlign w:val="center"/>
            <w:hideMark/>
          </w:tcPr>
          <w:p w14:paraId="6A00ECB6"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c>
          <w:tcPr>
            <w:tcW w:w="447" w:type="pct"/>
            <w:shd w:val="clear" w:color="auto" w:fill="auto"/>
            <w:tcMar>
              <w:top w:w="15" w:type="dxa"/>
              <w:left w:w="106" w:type="dxa"/>
              <w:bottom w:w="0" w:type="dxa"/>
              <w:right w:w="106" w:type="dxa"/>
            </w:tcMar>
            <w:vAlign w:val="center"/>
            <w:hideMark/>
          </w:tcPr>
          <w:p w14:paraId="4085E792" w14:textId="77777777" w:rsidR="00AA1EB3" w:rsidRPr="00EF283D" w:rsidRDefault="00EF283D" w:rsidP="00EF283D">
            <w:pPr>
              <w:pStyle w:val="af4"/>
              <w:jc w:val="center"/>
              <w:rPr>
                <w:rFonts w:ascii="Times New Roman" w:hAnsi="Times New Roman"/>
                <w:spacing w:val="-10"/>
                <w:sz w:val="20"/>
                <w:szCs w:val="20"/>
              </w:rPr>
            </w:pPr>
            <w:r w:rsidRPr="00EF283D">
              <w:rPr>
                <w:rFonts w:ascii="Times New Roman" w:hAnsi="Times New Roman"/>
                <w:spacing w:val="-10"/>
                <w:sz w:val="20"/>
                <w:szCs w:val="20"/>
              </w:rPr>
              <w:t>?</w:t>
            </w:r>
          </w:p>
        </w:tc>
      </w:tr>
    </w:tbl>
    <w:p w14:paraId="1F73A6DD" w14:textId="77777777" w:rsidR="00EF283D" w:rsidRDefault="00EF283D" w:rsidP="00EF283D">
      <w:pPr>
        <w:pStyle w:val="af4"/>
        <w:ind w:firstLine="709"/>
        <w:jc w:val="both"/>
        <w:rPr>
          <w:rFonts w:ascii="Times New Roman" w:hAnsi="Times New Roman"/>
          <w:spacing w:val="-10"/>
          <w:sz w:val="20"/>
          <w:szCs w:val="20"/>
        </w:rPr>
      </w:pPr>
    </w:p>
    <w:p w14:paraId="574F65EA" w14:textId="18653568" w:rsidR="00EF283D" w:rsidRDefault="00EF283D" w:rsidP="00EF283D">
      <w:pPr>
        <w:pStyle w:val="af4"/>
        <w:ind w:firstLine="709"/>
        <w:jc w:val="both"/>
        <w:rPr>
          <w:rFonts w:ascii="Times New Roman" w:hAnsi="Times New Roman"/>
          <w:b/>
          <w:sz w:val="20"/>
          <w:szCs w:val="20"/>
        </w:rPr>
      </w:pPr>
      <w:r>
        <w:rPr>
          <w:rFonts w:ascii="Times New Roman" w:hAnsi="Times New Roman"/>
          <w:b/>
          <w:sz w:val="20"/>
          <w:szCs w:val="20"/>
        </w:rPr>
        <w:t>Кейс 4</w:t>
      </w:r>
      <w:r w:rsidRPr="00EF283D">
        <w:rPr>
          <w:rFonts w:ascii="Times New Roman" w:hAnsi="Times New Roman"/>
          <w:b/>
          <w:sz w:val="20"/>
          <w:szCs w:val="20"/>
        </w:rPr>
        <w:t>. «</w:t>
      </w:r>
      <w:r w:rsidRPr="00EF283D">
        <w:rPr>
          <w:rFonts w:ascii="Times New Roman" w:hAnsi="Times New Roman"/>
          <w:b/>
          <w:bCs/>
          <w:sz w:val="20"/>
          <w:szCs w:val="20"/>
        </w:rPr>
        <w:t>Оценка эффективности организации труда</w:t>
      </w:r>
      <w:r w:rsidRPr="00EF283D">
        <w:rPr>
          <w:rFonts w:ascii="Times New Roman" w:hAnsi="Times New Roman"/>
          <w:b/>
          <w:sz w:val="20"/>
          <w:szCs w:val="20"/>
        </w:rPr>
        <w:t>»</w:t>
      </w:r>
    </w:p>
    <w:p w14:paraId="2073E72A" w14:textId="5F3327E7" w:rsidR="00EF283D" w:rsidRPr="00EF283D" w:rsidRDefault="00EF283D" w:rsidP="00EF283D">
      <w:pPr>
        <w:pStyle w:val="af4"/>
        <w:ind w:firstLine="709"/>
        <w:jc w:val="both"/>
        <w:rPr>
          <w:rFonts w:ascii="Times New Roman" w:hAnsi="Times New Roman"/>
          <w:sz w:val="20"/>
          <w:szCs w:val="20"/>
        </w:rPr>
      </w:pPr>
      <w:r w:rsidRPr="00EF283D">
        <w:rPr>
          <w:rFonts w:ascii="Times New Roman" w:hAnsi="Times New Roman"/>
          <w:sz w:val="20"/>
          <w:szCs w:val="20"/>
        </w:rPr>
        <w:t xml:space="preserve">В таблице </w:t>
      </w:r>
      <w:r>
        <w:rPr>
          <w:rFonts w:ascii="Times New Roman" w:hAnsi="Times New Roman"/>
          <w:sz w:val="20"/>
          <w:szCs w:val="20"/>
        </w:rPr>
        <w:t xml:space="preserve">9 </w:t>
      </w:r>
      <w:r w:rsidRPr="00EF283D">
        <w:rPr>
          <w:rFonts w:ascii="Times New Roman" w:hAnsi="Times New Roman"/>
          <w:sz w:val="20"/>
          <w:szCs w:val="20"/>
        </w:rPr>
        <w:t>представлены плановые и фактические значения экономических показателей цеха по выпуску ободных лент автомобильных колес (круглая металлическая полоса, которая образует внешнюю часть колеса) за 202</w:t>
      </w:r>
      <w:r>
        <w:rPr>
          <w:rFonts w:ascii="Times New Roman" w:hAnsi="Times New Roman"/>
          <w:sz w:val="20"/>
          <w:szCs w:val="20"/>
        </w:rPr>
        <w:t>5</w:t>
      </w:r>
      <w:r w:rsidRPr="00EF283D">
        <w:rPr>
          <w:rFonts w:ascii="Times New Roman" w:hAnsi="Times New Roman"/>
          <w:sz w:val="20"/>
          <w:szCs w:val="20"/>
        </w:rPr>
        <w:t xml:space="preserve"> год. </w:t>
      </w:r>
    </w:p>
    <w:p w14:paraId="1977EC49" w14:textId="25CF9E14" w:rsidR="00EF283D" w:rsidRPr="00EF283D" w:rsidRDefault="00EF283D" w:rsidP="00EF283D">
      <w:pPr>
        <w:pStyle w:val="af4"/>
        <w:ind w:firstLine="709"/>
        <w:jc w:val="right"/>
        <w:rPr>
          <w:rFonts w:ascii="Times New Roman" w:hAnsi="Times New Roman"/>
          <w:sz w:val="20"/>
          <w:szCs w:val="20"/>
        </w:rPr>
      </w:pPr>
      <w:r w:rsidRPr="00EF283D">
        <w:rPr>
          <w:rFonts w:ascii="Times New Roman" w:hAnsi="Times New Roman"/>
          <w:sz w:val="20"/>
          <w:szCs w:val="20"/>
        </w:rPr>
        <w:t xml:space="preserve">Таблица </w:t>
      </w:r>
      <w:r>
        <w:rPr>
          <w:rFonts w:ascii="Times New Roman" w:hAnsi="Times New Roman"/>
          <w:sz w:val="20"/>
          <w:szCs w:val="20"/>
        </w:rPr>
        <w:t>9</w:t>
      </w:r>
    </w:p>
    <w:p w14:paraId="28B05E93" w14:textId="47B83DA3" w:rsidR="00EF283D" w:rsidRDefault="00EF283D" w:rsidP="00EF283D">
      <w:pPr>
        <w:pStyle w:val="af4"/>
        <w:ind w:firstLine="709"/>
        <w:jc w:val="center"/>
        <w:rPr>
          <w:rFonts w:ascii="Times New Roman" w:hAnsi="Times New Roman"/>
          <w:bCs/>
          <w:sz w:val="20"/>
          <w:szCs w:val="20"/>
        </w:rPr>
      </w:pPr>
      <w:r w:rsidRPr="00EF283D">
        <w:rPr>
          <w:rFonts w:ascii="Times New Roman" w:hAnsi="Times New Roman"/>
          <w:bCs/>
          <w:sz w:val="20"/>
          <w:szCs w:val="20"/>
        </w:rPr>
        <w:t>Показатели по труду цеха по выпуску ободных лент за 202</w:t>
      </w:r>
      <w:r>
        <w:rPr>
          <w:rFonts w:ascii="Times New Roman" w:hAnsi="Times New Roman"/>
          <w:bCs/>
          <w:sz w:val="20"/>
          <w:szCs w:val="20"/>
        </w:rPr>
        <w:t>5</w:t>
      </w:r>
      <w:r w:rsidRPr="00EF283D">
        <w:rPr>
          <w:rFonts w:ascii="Times New Roman" w:hAnsi="Times New Roman"/>
          <w:bCs/>
          <w:sz w:val="20"/>
          <w:szCs w:val="20"/>
        </w:rPr>
        <w:t xml:space="preserve">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27"/>
        <w:gridCol w:w="792"/>
        <w:gridCol w:w="1088"/>
        <w:gridCol w:w="1052"/>
        <w:gridCol w:w="1089"/>
        <w:gridCol w:w="764"/>
        <w:gridCol w:w="996"/>
        <w:gridCol w:w="1129"/>
      </w:tblGrid>
      <w:tr w:rsidR="00EF283D" w:rsidRPr="00EF283D" w14:paraId="2499038E" w14:textId="77777777" w:rsidTr="00EF283D">
        <w:trPr>
          <w:trHeight w:val="174"/>
        </w:trPr>
        <w:tc>
          <w:tcPr>
            <w:tcW w:w="1592" w:type="pct"/>
            <w:vMerge w:val="restart"/>
            <w:shd w:val="clear" w:color="auto" w:fill="auto"/>
            <w:tcMar>
              <w:top w:w="15" w:type="dxa"/>
              <w:left w:w="108" w:type="dxa"/>
              <w:bottom w:w="0" w:type="dxa"/>
              <w:right w:w="108" w:type="dxa"/>
            </w:tcMar>
            <w:vAlign w:val="center"/>
            <w:hideMark/>
          </w:tcPr>
          <w:p w14:paraId="435817A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
                <w:bCs/>
                <w:sz w:val="20"/>
                <w:szCs w:val="20"/>
              </w:rPr>
              <w:t>Показатели</w:t>
            </w:r>
          </w:p>
        </w:tc>
        <w:tc>
          <w:tcPr>
            <w:tcW w:w="927" w:type="pct"/>
            <w:gridSpan w:val="2"/>
            <w:shd w:val="clear" w:color="auto" w:fill="auto"/>
            <w:tcMar>
              <w:top w:w="15" w:type="dxa"/>
              <w:left w:w="108" w:type="dxa"/>
              <w:bottom w:w="0" w:type="dxa"/>
              <w:right w:w="108" w:type="dxa"/>
            </w:tcMar>
            <w:vAlign w:val="center"/>
            <w:hideMark/>
          </w:tcPr>
          <w:p w14:paraId="259005B6" w14:textId="7D9C3D8C"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
                <w:bCs/>
                <w:sz w:val="20"/>
                <w:szCs w:val="20"/>
              </w:rPr>
              <w:t>План</w:t>
            </w:r>
          </w:p>
        </w:tc>
        <w:tc>
          <w:tcPr>
            <w:tcW w:w="1056" w:type="pct"/>
            <w:gridSpan w:val="2"/>
            <w:shd w:val="clear" w:color="auto" w:fill="auto"/>
            <w:tcMar>
              <w:top w:w="15" w:type="dxa"/>
              <w:left w:w="108" w:type="dxa"/>
              <w:bottom w:w="0" w:type="dxa"/>
              <w:right w:w="108" w:type="dxa"/>
            </w:tcMar>
            <w:vAlign w:val="center"/>
            <w:hideMark/>
          </w:tcPr>
          <w:p w14:paraId="2137D8C2" w14:textId="6DF23238"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
                <w:bCs/>
                <w:sz w:val="20"/>
                <w:szCs w:val="20"/>
              </w:rPr>
              <w:t>Факт</w:t>
            </w:r>
          </w:p>
        </w:tc>
        <w:tc>
          <w:tcPr>
            <w:tcW w:w="1425" w:type="pct"/>
            <w:gridSpan w:val="3"/>
            <w:shd w:val="clear" w:color="auto" w:fill="auto"/>
            <w:tcMar>
              <w:top w:w="15" w:type="dxa"/>
              <w:left w:w="108" w:type="dxa"/>
              <w:bottom w:w="0" w:type="dxa"/>
              <w:right w:w="108" w:type="dxa"/>
            </w:tcMar>
            <w:vAlign w:val="center"/>
            <w:hideMark/>
          </w:tcPr>
          <w:p w14:paraId="7683427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
                <w:bCs/>
                <w:sz w:val="20"/>
                <w:szCs w:val="20"/>
              </w:rPr>
              <w:t>Изменение, ±</w:t>
            </w:r>
          </w:p>
        </w:tc>
      </w:tr>
      <w:tr w:rsidR="00EF283D" w:rsidRPr="00EF283D" w14:paraId="6A4F3ADC" w14:textId="77777777" w:rsidTr="00EF283D">
        <w:trPr>
          <w:trHeight w:val="348"/>
        </w:trPr>
        <w:tc>
          <w:tcPr>
            <w:tcW w:w="1592" w:type="pct"/>
            <w:vMerge/>
            <w:shd w:val="clear" w:color="auto" w:fill="auto"/>
            <w:vAlign w:val="center"/>
            <w:hideMark/>
          </w:tcPr>
          <w:p w14:paraId="1D2A270B" w14:textId="77777777" w:rsidR="00EF283D" w:rsidRPr="00EF283D" w:rsidRDefault="00EF283D" w:rsidP="00EF283D">
            <w:pPr>
              <w:pStyle w:val="af4"/>
              <w:jc w:val="center"/>
              <w:rPr>
                <w:rFonts w:ascii="Times New Roman" w:hAnsi="Times New Roman"/>
                <w:bCs/>
                <w:sz w:val="20"/>
                <w:szCs w:val="20"/>
              </w:rPr>
            </w:pPr>
          </w:p>
        </w:tc>
        <w:tc>
          <w:tcPr>
            <w:tcW w:w="391" w:type="pct"/>
            <w:shd w:val="clear" w:color="auto" w:fill="auto"/>
            <w:tcMar>
              <w:top w:w="15" w:type="dxa"/>
              <w:left w:w="108" w:type="dxa"/>
              <w:bottom w:w="0" w:type="dxa"/>
              <w:right w:w="108" w:type="dxa"/>
            </w:tcMar>
            <w:vAlign w:val="center"/>
            <w:hideMark/>
          </w:tcPr>
          <w:p w14:paraId="75289D45" w14:textId="77777777" w:rsidR="00AA1EB3" w:rsidRPr="00EF283D" w:rsidRDefault="00EF283D" w:rsidP="00EF283D">
            <w:pPr>
              <w:pStyle w:val="af4"/>
              <w:jc w:val="center"/>
              <w:rPr>
                <w:rFonts w:ascii="Times New Roman" w:hAnsi="Times New Roman"/>
                <w:bCs/>
                <w:sz w:val="20"/>
                <w:szCs w:val="20"/>
              </w:rPr>
            </w:pPr>
            <w:proofErr w:type="spellStart"/>
            <w:r w:rsidRPr="00EF283D">
              <w:rPr>
                <w:rFonts w:ascii="Times New Roman" w:hAnsi="Times New Roman"/>
                <w:bCs/>
                <w:sz w:val="20"/>
                <w:szCs w:val="20"/>
              </w:rPr>
              <w:t>Абс</w:t>
            </w:r>
            <w:proofErr w:type="spellEnd"/>
            <w:r w:rsidRPr="00EF283D">
              <w:rPr>
                <w:rFonts w:ascii="Times New Roman" w:hAnsi="Times New Roman"/>
                <w:bCs/>
                <w:sz w:val="20"/>
                <w:szCs w:val="20"/>
              </w:rPr>
              <w:t>.</w:t>
            </w:r>
          </w:p>
        </w:tc>
        <w:tc>
          <w:tcPr>
            <w:tcW w:w="537" w:type="pct"/>
            <w:shd w:val="clear" w:color="auto" w:fill="auto"/>
            <w:tcMar>
              <w:top w:w="15" w:type="dxa"/>
              <w:left w:w="108" w:type="dxa"/>
              <w:bottom w:w="0" w:type="dxa"/>
              <w:right w:w="108" w:type="dxa"/>
            </w:tcMar>
            <w:vAlign w:val="center"/>
            <w:hideMark/>
          </w:tcPr>
          <w:p w14:paraId="32265CD3"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 xml:space="preserve">Удельный вес </w:t>
            </w:r>
            <w:proofErr w:type="gramStart"/>
            <w:r w:rsidRPr="00EF283D">
              <w:rPr>
                <w:rFonts w:ascii="Times New Roman" w:hAnsi="Times New Roman"/>
                <w:bCs/>
                <w:sz w:val="20"/>
                <w:szCs w:val="20"/>
              </w:rPr>
              <w:t>в</w:t>
            </w:r>
            <w:proofErr w:type="gramEnd"/>
            <w:r w:rsidRPr="00EF283D">
              <w:rPr>
                <w:rFonts w:ascii="Times New Roman" w:hAnsi="Times New Roman"/>
                <w:bCs/>
                <w:sz w:val="20"/>
                <w:szCs w:val="20"/>
              </w:rPr>
              <w:t xml:space="preserve"> % к итогу</w:t>
            </w:r>
          </w:p>
        </w:tc>
        <w:tc>
          <w:tcPr>
            <w:tcW w:w="519" w:type="pct"/>
            <w:shd w:val="clear" w:color="auto" w:fill="auto"/>
            <w:tcMar>
              <w:top w:w="15" w:type="dxa"/>
              <w:left w:w="108" w:type="dxa"/>
              <w:bottom w:w="0" w:type="dxa"/>
              <w:right w:w="108" w:type="dxa"/>
            </w:tcMar>
            <w:vAlign w:val="center"/>
            <w:hideMark/>
          </w:tcPr>
          <w:p w14:paraId="04C3CEC4" w14:textId="77777777" w:rsidR="00AA1EB3" w:rsidRPr="00EF283D" w:rsidRDefault="00EF283D" w:rsidP="00EF283D">
            <w:pPr>
              <w:pStyle w:val="af4"/>
              <w:jc w:val="center"/>
              <w:rPr>
                <w:rFonts w:ascii="Times New Roman" w:hAnsi="Times New Roman"/>
                <w:bCs/>
                <w:sz w:val="20"/>
                <w:szCs w:val="20"/>
              </w:rPr>
            </w:pPr>
            <w:proofErr w:type="spellStart"/>
            <w:r w:rsidRPr="00EF283D">
              <w:rPr>
                <w:rFonts w:ascii="Times New Roman" w:hAnsi="Times New Roman"/>
                <w:bCs/>
                <w:sz w:val="20"/>
                <w:szCs w:val="20"/>
              </w:rPr>
              <w:t>Абс</w:t>
            </w:r>
            <w:proofErr w:type="spellEnd"/>
            <w:r w:rsidRPr="00EF283D">
              <w:rPr>
                <w:rFonts w:ascii="Times New Roman" w:hAnsi="Times New Roman"/>
                <w:bCs/>
                <w:sz w:val="20"/>
                <w:szCs w:val="20"/>
              </w:rPr>
              <w:t>.</w:t>
            </w:r>
          </w:p>
        </w:tc>
        <w:tc>
          <w:tcPr>
            <w:tcW w:w="537" w:type="pct"/>
            <w:shd w:val="clear" w:color="auto" w:fill="auto"/>
            <w:tcMar>
              <w:top w:w="15" w:type="dxa"/>
              <w:left w:w="108" w:type="dxa"/>
              <w:bottom w:w="0" w:type="dxa"/>
              <w:right w:w="108" w:type="dxa"/>
            </w:tcMar>
            <w:vAlign w:val="center"/>
            <w:hideMark/>
          </w:tcPr>
          <w:p w14:paraId="66DFECF3"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 xml:space="preserve">Удельный вес </w:t>
            </w:r>
            <w:proofErr w:type="gramStart"/>
            <w:r w:rsidRPr="00EF283D">
              <w:rPr>
                <w:rFonts w:ascii="Times New Roman" w:hAnsi="Times New Roman"/>
                <w:bCs/>
                <w:sz w:val="20"/>
                <w:szCs w:val="20"/>
              </w:rPr>
              <w:t>в</w:t>
            </w:r>
            <w:proofErr w:type="gramEnd"/>
            <w:r w:rsidRPr="00EF283D">
              <w:rPr>
                <w:rFonts w:ascii="Times New Roman" w:hAnsi="Times New Roman"/>
                <w:bCs/>
                <w:sz w:val="20"/>
                <w:szCs w:val="20"/>
              </w:rPr>
              <w:t xml:space="preserve"> % к итогу</w:t>
            </w:r>
          </w:p>
        </w:tc>
        <w:tc>
          <w:tcPr>
            <w:tcW w:w="377" w:type="pct"/>
            <w:shd w:val="clear" w:color="auto" w:fill="auto"/>
            <w:tcMar>
              <w:top w:w="15" w:type="dxa"/>
              <w:left w:w="108" w:type="dxa"/>
              <w:bottom w:w="0" w:type="dxa"/>
              <w:right w:w="108" w:type="dxa"/>
            </w:tcMar>
            <w:vAlign w:val="center"/>
            <w:hideMark/>
          </w:tcPr>
          <w:p w14:paraId="37920583" w14:textId="77777777" w:rsidR="00AA1EB3" w:rsidRPr="00EF283D" w:rsidRDefault="00EF283D" w:rsidP="00EF283D">
            <w:pPr>
              <w:pStyle w:val="af4"/>
              <w:jc w:val="center"/>
              <w:rPr>
                <w:rFonts w:ascii="Times New Roman" w:hAnsi="Times New Roman"/>
                <w:bCs/>
                <w:sz w:val="20"/>
                <w:szCs w:val="20"/>
              </w:rPr>
            </w:pPr>
            <w:proofErr w:type="spellStart"/>
            <w:r w:rsidRPr="00EF283D">
              <w:rPr>
                <w:rFonts w:ascii="Times New Roman" w:hAnsi="Times New Roman"/>
                <w:bCs/>
                <w:sz w:val="20"/>
                <w:szCs w:val="20"/>
              </w:rPr>
              <w:t>Абс</w:t>
            </w:r>
            <w:proofErr w:type="spellEnd"/>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vAlign w:val="center"/>
            <w:hideMark/>
          </w:tcPr>
          <w:p w14:paraId="77EA4741"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 xml:space="preserve">Темп прироста </w:t>
            </w:r>
            <w:proofErr w:type="gramStart"/>
            <w:r w:rsidRPr="00EF283D">
              <w:rPr>
                <w:rFonts w:ascii="Times New Roman" w:hAnsi="Times New Roman"/>
                <w:bCs/>
                <w:sz w:val="20"/>
                <w:szCs w:val="20"/>
              </w:rPr>
              <w:t>в</w:t>
            </w:r>
            <w:proofErr w:type="gramEnd"/>
            <w:r w:rsidRPr="00EF283D">
              <w:rPr>
                <w:rFonts w:ascii="Times New Roman" w:hAnsi="Times New Roman"/>
                <w:bCs/>
                <w:sz w:val="20"/>
                <w:szCs w:val="20"/>
              </w:rPr>
              <w:t xml:space="preserve"> %</w:t>
            </w:r>
          </w:p>
        </w:tc>
        <w:tc>
          <w:tcPr>
            <w:tcW w:w="557" w:type="pct"/>
            <w:shd w:val="clear" w:color="auto" w:fill="auto"/>
            <w:tcMar>
              <w:top w:w="15" w:type="dxa"/>
              <w:left w:w="108" w:type="dxa"/>
              <w:bottom w:w="0" w:type="dxa"/>
              <w:right w:w="108" w:type="dxa"/>
            </w:tcMar>
            <w:vAlign w:val="center"/>
            <w:hideMark/>
          </w:tcPr>
          <w:p w14:paraId="71BC928E" w14:textId="7F7D930A"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 xml:space="preserve">Удельного веса </w:t>
            </w:r>
            <w:proofErr w:type="gramStart"/>
            <w:r w:rsidRPr="00EF283D">
              <w:rPr>
                <w:rFonts w:ascii="Times New Roman" w:hAnsi="Times New Roman"/>
                <w:bCs/>
                <w:sz w:val="20"/>
                <w:szCs w:val="20"/>
              </w:rPr>
              <w:t>в</w:t>
            </w:r>
            <w:proofErr w:type="gramEnd"/>
            <w:r w:rsidRPr="00EF283D">
              <w:rPr>
                <w:rFonts w:ascii="Times New Roman" w:hAnsi="Times New Roman"/>
                <w:bCs/>
                <w:sz w:val="20"/>
                <w:szCs w:val="20"/>
              </w:rPr>
              <w:t xml:space="preserve"> %</w:t>
            </w:r>
          </w:p>
        </w:tc>
      </w:tr>
      <w:tr w:rsidR="00EF283D" w:rsidRPr="00EF283D" w14:paraId="438600D5" w14:textId="77777777" w:rsidTr="00EF283D">
        <w:trPr>
          <w:trHeight w:val="372"/>
        </w:trPr>
        <w:tc>
          <w:tcPr>
            <w:tcW w:w="1592" w:type="pct"/>
            <w:shd w:val="clear" w:color="auto" w:fill="auto"/>
            <w:tcMar>
              <w:top w:w="15" w:type="dxa"/>
              <w:left w:w="108" w:type="dxa"/>
              <w:bottom w:w="0" w:type="dxa"/>
              <w:right w:w="108" w:type="dxa"/>
            </w:tcMar>
            <w:vAlign w:val="center"/>
            <w:hideMark/>
          </w:tcPr>
          <w:p w14:paraId="7C91EBB3"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 xml:space="preserve">Выпуск продукции, шт. </w:t>
            </w:r>
          </w:p>
        </w:tc>
        <w:tc>
          <w:tcPr>
            <w:tcW w:w="391" w:type="pct"/>
            <w:shd w:val="clear" w:color="auto" w:fill="auto"/>
            <w:tcMar>
              <w:top w:w="15" w:type="dxa"/>
              <w:left w:w="15" w:type="dxa"/>
              <w:bottom w:w="0" w:type="dxa"/>
              <w:right w:w="15" w:type="dxa"/>
            </w:tcMar>
            <w:vAlign w:val="center"/>
            <w:hideMark/>
          </w:tcPr>
          <w:p w14:paraId="050C33CF"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660000</w:t>
            </w:r>
          </w:p>
        </w:tc>
        <w:tc>
          <w:tcPr>
            <w:tcW w:w="537" w:type="pct"/>
            <w:shd w:val="clear" w:color="auto" w:fill="auto"/>
            <w:tcMar>
              <w:top w:w="15" w:type="dxa"/>
              <w:left w:w="108" w:type="dxa"/>
              <w:bottom w:w="0" w:type="dxa"/>
              <w:right w:w="108" w:type="dxa"/>
            </w:tcMar>
            <w:vAlign w:val="center"/>
            <w:hideMark/>
          </w:tcPr>
          <w:p w14:paraId="402C3064"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7A493BE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624 600</w:t>
            </w:r>
          </w:p>
        </w:tc>
        <w:tc>
          <w:tcPr>
            <w:tcW w:w="537" w:type="pct"/>
            <w:shd w:val="clear" w:color="auto" w:fill="auto"/>
            <w:tcMar>
              <w:top w:w="15" w:type="dxa"/>
              <w:left w:w="108" w:type="dxa"/>
              <w:bottom w:w="0" w:type="dxa"/>
              <w:right w:w="108" w:type="dxa"/>
            </w:tcMar>
            <w:vAlign w:val="center"/>
            <w:hideMark/>
          </w:tcPr>
          <w:p w14:paraId="668BE30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1F90B8B1"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0E0A2689" w14:textId="0F7EDADA" w:rsidR="00AA1EB3" w:rsidRPr="00EF283D" w:rsidRDefault="00AA1EB3" w:rsidP="00EF283D">
            <w:pPr>
              <w:pStyle w:val="af4"/>
              <w:jc w:val="center"/>
              <w:rPr>
                <w:rFonts w:ascii="Times New Roman" w:hAnsi="Times New Roman"/>
                <w:bCs/>
                <w:sz w:val="20"/>
                <w:szCs w:val="20"/>
              </w:rPr>
            </w:pPr>
          </w:p>
        </w:tc>
        <w:tc>
          <w:tcPr>
            <w:tcW w:w="557" w:type="pct"/>
            <w:shd w:val="clear" w:color="auto" w:fill="auto"/>
            <w:tcMar>
              <w:top w:w="15" w:type="dxa"/>
              <w:left w:w="108" w:type="dxa"/>
              <w:bottom w:w="0" w:type="dxa"/>
              <w:right w:w="108" w:type="dxa"/>
            </w:tcMar>
            <w:hideMark/>
          </w:tcPr>
          <w:p w14:paraId="36750D24"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r w:rsidR="00EF283D" w:rsidRPr="00EF283D" w14:paraId="4740F6FF" w14:textId="77777777" w:rsidTr="00EF283D">
        <w:trPr>
          <w:trHeight w:val="372"/>
        </w:trPr>
        <w:tc>
          <w:tcPr>
            <w:tcW w:w="1592" w:type="pct"/>
            <w:shd w:val="clear" w:color="auto" w:fill="auto"/>
            <w:tcMar>
              <w:top w:w="15" w:type="dxa"/>
              <w:left w:w="108" w:type="dxa"/>
              <w:bottom w:w="0" w:type="dxa"/>
              <w:right w:w="108" w:type="dxa"/>
            </w:tcMar>
            <w:vAlign w:val="center"/>
            <w:hideMark/>
          </w:tcPr>
          <w:p w14:paraId="06DAD4A8"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 xml:space="preserve">Эффективный фонд времени, </w:t>
            </w:r>
            <w:proofErr w:type="gramStart"/>
            <w:r w:rsidRPr="00EF283D">
              <w:rPr>
                <w:rFonts w:ascii="Times New Roman" w:hAnsi="Times New Roman"/>
                <w:bCs/>
                <w:sz w:val="20"/>
                <w:szCs w:val="20"/>
              </w:rPr>
              <w:t>ч</w:t>
            </w:r>
            <w:proofErr w:type="gramEnd"/>
            <w:r w:rsidRPr="00EF283D">
              <w:rPr>
                <w:rFonts w:ascii="Times New Roman" w:hAnsi="Times New Roman"/>
                <w:bCs/>
                <w:sz w:val="20"/>
                <w:szCs w:val="20"/>
              </w:rPr>
              <w:t xml:space="preserve">. </w:t>
            </w:r>
          </w:p>
        </w:tc>
        <w:tc>
          <w:tcPr>
            <w:tcW w:w="391" w:type="pct"/>
            <w:shd w:val="clear" w:color="auto" w:fill="auto"/>
            <w:tcMar>
              <w:top w:w="15" w:type="dxa"/>
              <w:left w:w="15" w:type="dxa"/>
              <w:bottom w:w="0" w:type="dxa"/>
              <w:right w:w="15" w:type="dxa"/>
            </w:tcMar>
            <w:vAlign w:val="center"/>
            <w:hideMark/>
          </w:tcPr>
          <w:p w14:paraId="141CEC61"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1738</w:t>
            </w:r>
          </w:p>
        </w:tc>
        <w:tc>
          <w:tcPr>
            <w:tcW w:w="537" w:type="pct"/>
            <w:shd w:val="clear" w:color="auto" w:fill="auto"/>
            <w:tcMar>
              <w:top w:w="15" w:type="dxa"/>
              <w:left w:w="108" w:type="dxa"/>
              <w:bottom w:w="0" w:type="dxa"/>
              <w:right w:w="108" w:type="dxa"/>
            </w:tcMar>
            <w:hideMark/>
          </w:tcPr>
          <w:p w14:paraId="34A4F35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37175F77"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1738</w:t>
            </w:r>
          </w:p>
        </w:tc>
        <w:tc>
          <w:tcPr>
            <w:tcW w:w="537" w:type="pct"/>
            <w:shd w:val="clear" w:color="auto" w:fill="auto"/>
            <w:tcMar>
              <w:top w:w="15" w:type="dxa"/>
              <w:left w:w="108" w:type="dxa"/>
              <w:bottom w:w="0" w:type="dxa"/>
              <w:right w:w="108" w:type="dxa"/>
            </w:tcMar>
            <w:hideMark/>
          </w:tcPr>
          <w:p w14:paraId="16B6276F"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65138093"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38386A89"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57" w:type="pct"/>
            <w:shd w:val="clear" w:color="auto" w:fill="auto"/>
            <w:tcMar>
              <w:top w:w="15" w:type="dxa"/>
              <w:left w:w="108" w:type="dxa"/>
              <w:bottom w:w="0" w:type="dxa"/>
              <w:right w:w="108" w:type="dxa"/>
            </w:tcMar>
            <w:hideMark/>
          </w:tcPr>
          <w:p w14:paraId="675BC928"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r w:rsidR="00EF283D" w:rsidRPr="00EF283D" w14:paraId="081824CF" w14:textId="77777777" w:rsidTr="00EF283D">
        <w:trPr>
          <w:trHeight w:val="372"/>
        </w:trPr>
        <w:tc>
          <w:tcPr>
            <w:tcW w:w="1592" w:type="pct"/>
            <w:shd w:val="clear" w:color="auto" w:fill="auto"/>
            <w:tcMar>
              <w:top w:w="15" w:type="dxa"/>
              <w:left w:w="108" w:type="dxa"/>
              <w:bottom w:w="0" w:type="dxa"/>
              <w:right w:w="108" w:type="dxa"/>
            </w:tcMar>
            <w:vAlign w:val="center"/>
            <w:hideMark/>
          </w:tcPr>
          <w:p w14:paraId="22506AF5"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Численность всего, в том числе:</w:t>
            </w:r>
          </w:p>
        </w:tc>
        <w:tc>
          <w:tcPr>
            <w:tcW w:w="391" w:type="pct"/>
            <w:shd w:val="clear" w:color="auto" w:fill="auto"/>
            <w:tcMar>
              <w:top w:w="15" w:type="dxa"/>
              <w:left w:w="15" w:type="dxa"/>
              <w:bottom w:w="0" w:type="dxa"/>
              <w:right w:w="15" w:type="dxa"/>
            </w:tcMar>
            <w:vAlign w:val="center"/>
            <w:hideMark/>
          </w:tcPr>
          <w:p w14:paraId="0223F613"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37" w:type="pct"/>
            <w:shd w:val="clear" w:color="auto" w:fill="auto"/>
            <w:tcMar>
              <w:top w:w="15" w:type="dxa"/>
              <w:left w:w="108" w:type="dxa"/>
              <w:bottom w:w="0" w:type="dxa"/>
              <w:right w:w="108" w:type="dxa"/>
            </w:tcMar>
            <w:hideMark/>
          </w:tcPr>
          <w:p w14:paraId="38A3EBCD"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0399FA7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37" w:type="pct"/>
            <w:shd w:val="clear" w:color="auto" w:fill="auto"/>
            <w:tcMar>
              <w:top w:w="15" w:type="dxa"/>
              <w:left w:w="108" w:type="dxa"/>
              <w:bottom w:w="0" w:type="dxa"/>
              <w:right w:w="108" w:type="dxa"/>
            </w:tcMar>
            <w:hideMark/>
          </w:tcPr>
          <w:p w14:paraId="452A22F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7C8C03A4"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2274A75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57" w:type="pct"/>
            <w:shd w:val="clear" w:color="auto" w:fill="auto"/>
            <w:tcMar>
              <w:top w:w="15" w:type="dxa"/>
              <w:left w:w="108" w:type="dxa"/>
              <w:bottom w:w="0" w:type="dxa"/>
              <w:right w:w="108" w:type="dxa"/>
            </w:tcMar>
            <w:hideMark/>
          </w:tcPr>
          <w:p w14:paraId="70445259"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r w:rsidR="00EF283D" w:rsidRPr="00EF283D" w14:paraId="31AD5CF4" w14:textId="77777777" w:rsidTr="00EF283D">
        <w:trPr>
          <w:trHeight w:val="341"/>
        </w:trPr>
        <w:tc>
          <w:tcPr>
            <w:tcW w:w="1592" w:type="pct"/>
            <w:shd w:val="clear" w:color="auto" w:fill="auto"/>
            <w:tcMar>
              <w:top w:w="15" w:type="dxa"/>
              <w:left w:w="108" w:type="dxa"/>
              <w:bottom w:w="0" w:type="dxa"/>
              <w:right w:w="108" w:type="dxa"/>
            </w:tcMar>
            <w:vAlign w:val="center"/>
            <w:hideMark/>
          </w:tcPr>
          <w:p w14:paraId="2148D212"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Основных рабочих</w:t>
            </w:r>
          </w:p>
        </w:tc>
        <w:tc>
          <w:tcPr>
            <w:tcW w:w="391" w:type="pct"/>
            <w:shd w:val="clear" w:color="auto" w:fill="auto"/>
            <w:tcMar>
              <w:top w:w="15" w:type="dxa"/>
              <w:left w:w="15" w:type="dxa"/>
              <w:bottom w:w="0" w:type="dxa"/>
              <w:right w:w="15" w:type="dxa"/>
            </w:tcMar>
            <w:vAlign w:val="center"/>
            <w:hideMark/>
          </w:tcPr>
          <w:p w14:paraId="01AFD13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26</w:t>
            </w:r>
          </w:p>
        </w:tc>
        <w:tc>
          <w:tcPr>
            <w:tcW w:w="537" w:type="pct"/>
            <w:shd w:val="clear" w:color="auto" w:fill="auto"/>
            <w:tcMar>
              <w:top w:w="15" w:type="dxa"/>
              <w:left w:w="108" w:type="dxa"/>
              <w:bottom w:w="0" w:type="dxa"/>
              <w:right w:w="108" w:type="dxa"/>
            </w:tcMar>
            <w:hideMark/>
          </w:tcPr>
          <w:p w14:paraId="50F9C1D5"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188DF195"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22</w:t>
            </w:r>
          </w:p>
        </w:tc>
        <w:tc>
          <w:tcPr>
            <w:tcW w:w="537" w:type="pct"/>
            <w:shd w:val="clear" w:color="auto" w:fill="auto"/>
            <w:tcMar>
              <w:top w:w="15" w:type="dxa"/>
              <w:left w:w="108" w:type="dxa"/>
              <w:bottom w:w="0" w:type="dxa"/>
              <w:right w:w="108" w:type="dxa"/>
            </w:tcMar>
            <w:hideMark/>
          </w:tcPr>
          <w:p w14:paraId="1879AC8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0EDBC6BB"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20639CB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57" w:type="pct"/>
            <w:shd w:val="clear" w:color="auto" w:fill="auto"/>
            <w:tcMar>
              <w:top w:w="15" w:type="dxa"/>
              <w:left w:w="108" w:type="dxa"/>
              <w:bottom w:w="0" w:type="dxa"/>
              <w:right w:w="108" w:type="dxa"/>
            </w:tcMar>
            <w:hideMark/>
          </w:tcPr>
          <w:p w14:paraId="287F2B50"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r w:rsidR="00EF283D" w:rsidRPr="00EF283D" w14:paraId="7E7C570F" w14:textId="77777777" w:rsidTr="00EF283D">
        <w:trPr>
          <w:trHeight w:val="320"/>
        </w:trPr>
        <w:tc>
          <w:tcPr>
            <w:tcW w:w="1592" w:type="pct"/>
            <w:shd w:val="clear" w:color="auto" w:fill="auto"/>
            <w:tcMar>
              <w:top w:w="15" w:type="dxa"/>
              <w:left w:w="108" w:type="dxa"/>
              <w:bottom w:w="0" w:type="dxa"/>
              <w:right w:w="108" w:type="dxa"/>
            </w:tcMar>
            <w:vAlign w:val="center"/>
            <w:hideMark/>
          </w:tcPr>
          <w:p w14:paraId="62D3BBA7"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 xml:space="preserve">Вспомогательные рабочие </w:t>
            </w:r>
          </w:p>
        </w:tc>
        <w:tc>
          <w:tcPr>
            <w:tcW w:w="391" w:type="pct"/>
            <w:shd w:val="clear" w:color="auto" w:fill="auto"/>
            <w:tcMar>
              <w:top w:w="15" w:type="dxa"/>
              <w:left w:w="15" w:type="dxa"/>
              <w:bottom w:w="0" w:type="dxa"/>
              <w:right w:w="15" w:type="dxa"/>
            </w:tcMar>
            <w:vAlign w:val="center"/>
            <w:hideMark/>
          </w:tcPr>
          <w:p w14:paraId="6FD2ECA7"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5</w:t>
            </w:r>
          </w:p>
        </w:tc>
        <w:tc>
          <w:tcPr>
            <w:tcW w:w="537" w:type="pct"/>
            <w:shd w:val="clear" w:color="auto" w:fill="auto"/>
            <w:tcMar>
              <w:top w:w="15" w:type="dxa"/>
              <w:left w:w="108" w:type="dxa"/>
              <w:bottom w:w="0" w:type="dxa"/>
              <w:right w:w="108" w:type="dxa"/>
            </w:tcMar>
            <w:hideMark/>
          </w:tcPr>
          <w:p w14:paraId="09CDAD98"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32895B7D"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4</w:t>
            </w:r>
          </w:p>
        </w:tc>
        <w:tc>
          <w:tcPr>
            <w:tcW w:w="537" w:type="pct"/>
            <w:shd w:val="clear" w:color="auto" w:fill="auto"/>
            <w:tcMar>
              <w:top w:w="15" w:type="dxa"/>
              <w:left w:w="108" w:type="dxa"/>
              <w:bottom w:w="0" w:type="dxa"/>
              <w:right w:w="108" w:type="dxa"/>
            </w:tcMar>
            <w:hideMark/>
          </w:tcPr>
          <w:p w14:paraId="5A8797E2"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1EDAB243"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46F5832A"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57" w:type="pct"/>
            <w:shd w:val="clear" w:color="auto" w:fill="auto"/>
            <w:tcMar>
              <w:top w:w="15" w:type="dxa"/>
              <w:left w:w="108" w:type="dxa"/>
              <w:bottom w:w="0" w:type="dxa"/>
              <w:right w:w="108" w:type="dxa"/>
            </w:tcMar>
            <w:hideMark/>
          </w:tcPr>
          <w:p w14:paraId="53B5BF65"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r w:rsidR="00EF283D" w:rsidRPr="00EF283D" w14:paraId="1C166190" w14:textId="77777777" w:rsidTr="00EF283D">
        <w:trPr>
          <w:trHeight w:val="272"/>
        </w:trPr>
        <w:tc>
          <w:tcPr>
            <w:tcW w:w="1592" w:type="pct"/>
            <w:shd w:val="clear" w:color="auto" w:fill="auto"/>
            <w:tcMar>
              <w:top w:w="15" w:type="dxa"/>
              <w:left w:w="108" w:type="dxa"/>
              <w:bottom w:w="0" w:type="dxa"/>
              <w:right w:w="108" w:type="dxa"/>
            </w:tcMar>
            <w:vAlign w:val="center"/>
            <w:hideMark/>
          </w:tcPr>
          <w:p w14:paraId="0324E4B2" w14:textId="77777777" w:rsidR="00AA1EB3" w:rsidRPr="00EF283D" w:rsidRDefault="00EF283D" w:rsidP="00EF283D">
            <w:pPr>
              <w:pStyle w:val="af4"/>
              <w:rPr>
                <w:rFonts w:ascii="Times New Roman" w:hAnsi="Times New Roman"/>
                <w:bCs/>
                <w:sz w:val="20"/>
                <w:szCs w:val="20"/>
              </w:rPr>
            </w:pPr>
            <w:r w:rsidRPr="00EF283D">
              <w:rPr>
                <w:rFonts w:ascii="Times New Roman" w:hAnsi="Times New Roman"/>
                <w:bCs/>
                <w:sz w:val="20"/>
                <w:szCs w:val="20"/>
              </w:rPr>
              <w:t xml:space="preserve">Управленческого персонала: РСС </w:t>
            </w:r>
          </w:p>
        </w:tc>
        <w:tc>
          <w:tcPr>
            <w:tcW w:w="391" w:type="pct"/>
            <w:shd w:val="clear" w:color="auto" w:fill="auto"/>
            <w:tcMar>
              <w:top w:w="15" w:type="dxa"/>
              <w:left w:w="15" w:type="dxa"/>
              <w:bottom w:w="0" w:type="dxa"/>
              <w:right w:w="15" w:type="dxa"/>
            </w:tcMar>
            <w:vAlign w:val="center"/>
            <w:hideMark/>
          </w:tcPr>
          <w:p w14:paraId="39663916"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4</w:t>
            </w:r>
          </w:p>
        </w:tc>
        <w:tc>
          <w:tcPr>
            <w:tcW w:w="537" w:type="pct"/>
            <w:shd w:val="clear" w:color="auto" w:fill="auto"/>
            <w:tcMar>
              <w:top w:w="15" w:type="dxa"/>
              <w:left w:w="108" w:type="dxa"/>
              <w:bottom w:w="0" w:type="dxa"/>
              <w:right w:w="108" w:type="dxa"/>
            </w:tcMar>
            <w:hideMark/>
          </w:tcPr>
          <w:p w14:paraId="21A8D238"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19" w:type="pct"/>
            <w:shd w:val="clear" w:color="auto" w:fill="auto"/>
            <w:tcMar>
              <w:top w:w="15" w:type="dxa"/>
              <w:left w:w="108" w:type="dxa"/>
              <w:bottom w:w="0" w:type="dxa"/>
              <w:right w:w="108" w:type="dxa"/>
            </w:tcMar>
            <w:vAlign w:val="center"/>
            <w:hideMark/>
          </w:tcPr>
          <w:p w14:paraId="649574ED"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4</w:t>
            </w:r>
          </w:p>
        </w:tc>
        <w:tc>
          <w:tcPr>
            <w:tcW w:w="537" w:type="pct"/>
            <w:shd w:val="clear" w:color="auto" w:fill="auto"/>
            <w:tcMar>
              <w:top w:w="15" w:type="dxa"/>
              <w:left w:w="108" w:type="dxa"/>
              <w:bottom w:w="0" w:type="dxa"/>
              <w:right w:w="108" w:type="dxa"/>
            </w:tcMar>
            <w:hideMark/>
          </w:tcPr>
          <w:p w14:paraId="54B385FB"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377" w:type="pct"/>
            <w:shd w:val="clear" w:color="auto" w:fill="auto"/>
            <w:tcMar>
              <w:top w:w="15" w:type="dxa"/>
              <w:left w:w="108" w:type="dxa"/>
              <w:bottom w:w="0" w:type="dxa"/>
              <w:right w:w="108" w:type="dxa"/>
            </w:tcMar>
            <w:hideMark/>
          </w:tcPr>
          <w:p w14:paraId="0627DEE1"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491" w:type="pct"/>
            <w:shd w:val="clear" w:color="auto" w:fill="auto"/>
            <w:tcMar>
              <w:top w:w="15" w:type="dxa"/>
              <w:left w:w="108" w:type="dxa"/>
              <w:bottom w:w="0" w:type="dxa"/>
              <w:right w:w="108" w:type="dxa"/>
            </w:tcMar>
            <w:hideMark/>
          </w:tcPr>
          <w:p w14:paraId="429E1868"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c>
          <w:tcPr>
            <w:tcW w:w="557" w:type="pct"/>
            <w:shd w:val="clear" w:color="auto" w:fill="auto"/>
            <w:tcMar>
              <w:top w:w="15" w:type="dxa"/>
              <w:left w:w="108" w:type="dxa"/>
              <w:bottom w:w="0" w:type="dxa"/>
              <w:right w:w="108" w:type="dxa"/>
            </w:tcMar>
            <w:hideMark/>
          </w:tcPr>
          <w:p w14:paraId="461B303D" w14:textId="77777777" w:rsidR="00AA1EB3" w:rsidRPr="00EF283D" w:rsidRDefault="00EF283D" w:rsidP="00EF283D">
            <w:pPr>
              <w:pStyle w:val="af4"/>
              <w:jc w:val="center"/>
              <w:rPr>
                <w:rFonts w:ascii="Times New Roman" w:hAnsi="Times New Roman"/>
                <w:bCs/>
                <w:sz w:val="20"/>
                <w:szCs w:val="20"/>
              </w:rPr>
            </w:pPr>
            <w:r w:rsidRPr="00EF283D">
              <w:rPr>
                <w:rFonts w:ascii="Times New Roman" w:hAnsi="Times New Roman"/>
                <w:bCs/>
                <w:sz w:val="20"/>
                <w:szCs w:val="20"/>
              </w:rPr>
              <w:t>?</w:t>
            </w:r>
          </w:p>
        </w:tc>
      </w:tr>
    </w:tbl>
    <w:p w14:paraId="78D334E6" w14:textId="77777777" w:rsidR="00EF283D" w:rsidRPr="00EF283D" w:rsidRDefault="00EF283D" w:rsidP="00EF283D">
      <w:pPr>
        <w:pStyle w:val="af4"/>
        <w:ind w:firstLine="709"/>
        <w:rPr>
          <w:rFonts w:ascii="Times New Roman" w:hAnsi="Times New Roman"/>
          <w:bCs/>
          <w:sz w:val="20"/>
          <w:szCs w:val="20"/>
        </w:rPr>
      </w:pPr>
      <w:r w:rsidRPr="00EF283D">
        <w:rPr>
          <w:rFonts w:ascii="Times New Roman" w:hAnsi="Times New Roman"/>
          <w:b/>
          <w:bCs/>
          <w:sz w:val="20"/>
          <w:szCs w:val="20"/>
        </w:rPr>
        <w:t>Задания:</w:t>
      </w:r>
    </w:p>
    <w:p w14:paraId="59A1462D" w14:textId="77777777" w:rsidR="00EF283D" w:rsidRPr="00EF283D" w:rsidRDefault="00EF283D" w:rsidP="00EF283D">
      <w:pPr>
        <w:pStyle w:val="af4"/>
        <w:ind w:firstLine="709"/>
        <w:jc w:val="both"/>
        <w:rPr>
          <w:rFonts w:ascii="Times New Roman" w:hAnsi="Times New Roman"/>
          <w:bCs/>
          <w:sz w:val="20"/>
          <w:szCs w:val="20"/>
        </w:rPr>
      </w:pPr>
      <w:r w:rsidRPr="00EF283D">
        <w:rPr>
          <w:rFonts w:ascii="Times New Roman" w:hAnsi="Times New Roman"/>
          <w:bCs/>
          <w:sz w:val="20"/>
          <w:szCs w:val="20"/>
        </w:rPr>
        <w:lastRenderedPageBreak/>
        <w:t>1. Определите удельный вес групп работников в общей численности предприятия; изменение удельного веса работников; абсолютное и относительное отклонение значений показателей по труду. Заполните таблицу 1.</w:t>
      </w:r>
    </w:p>
    <w:p w14:paraId="1B0E1879" w14:textId="77777777" w:rsidR="00EF283D" w:rsidRPr="00EF283D" w:rsidRDefault="00EF283D" w:rsidP="00EF283D">
      <w:pPr>
        <w:pStyle w:val="af4"/>
        <w:ind w:firstLine="709"/>
        <w:jc w:val="both"/>
        <w:rPr>
          <w:rFonts w:ascii="Times New Roman" w:hAnsi="Times New Roman"/>
          <w:bCs/>
          <w:sz w:val="20"/>
          <w:szCs w:val="20"/>
        </w:rPr>
      </w:pPr>
      <w:r w:rsidRPr="00EF283D">
        <w:rPr>
          <w:rFonts w:ascii="Times New Roman" w:hAnsi="Times New Roman"/>
          <w:bCs/>
          <w:sz w:val="20"/>
          <w:szCs w:val="20"/>
        </w:rPr>
        <w:t xml:space="preserve">2. Рассчитайте производственную и полную трудоемкость продукции и производительность труда рабочих и работников предприятия по плановым и по фактическим значениям показателей; оцените темп роста и прироста производительности труда рабочих и работников предприятия. </w:t>
      </w:r>
    </w:p>
    <w:p w14:paraId="02216F29" w14:textId="06CD918F" w:rsidR="00EF283D" w:rsidRDefault="00EF283D" w:rsidP="00EF283D">
      <w:pPr>
        <w:pStyle w:val="af4"/>
        <w:ind w:firstLine="709"/>
        <w:jc w:val="both"/>
        <w:rPr>
          <w:rFonts w:ascii="Times New Roman" w:hAnsi="Times New Roman"/>
          <w:bCs/>
          <w:sz w:val="20"/>
          <w:szCs w:val="20"/>
        </w:rPr>
      </w:pPr>
      <w:r w:rsidRPr="00EF283D">
        <w:rPr>
          <w:rFonts w:ascii="Times New Roman" w:hAnsi="Times New Roman"/>
          <w:bCs/>
          <w:sz w:val="20"/>
          <w:szCs w:val="20"/>
        </w:rPr>
        <w:t>3.Сделайте вывод об эффективности использования производственного персонала цеха и сформулируйте предложения по улучшению показателей.</w:t>
      </w:r>
    </w:p>
    <w:p w14:paraId="6C585E9B" w14:textId="77777777" w:rsidR="00EF283D" w:rsidRDefault="00EF283D" w:rsidP="00EF283D">
      <w:pPr>
        <w:pStyle w:val="af4"/>
        <w:ind w:firstLine="709"/>
        <w:rPr>
          <w:rFonts w:ascii="Times New Roman" w:hAnsi="Times New Roman"/>
          <w:bCs/>
          <w:sz w:val="20"/>
          <w:szCs w:val="20"/>
        </w:rPr>
      </w:pPr>
    </w:p>
    <w:p w14:paraId="57D7B5F6" w14:textId="29B5C256" w:rsidR="00EF283D" w:rsidRPr="00172CBA" w:rsidRDefault="00EF283D" w:rsidP="00EF283D">
      <w:pPr>
        <w:pStyle w:val="af4"/>
        <w:ind w:firstLine="709"/>
        <w:jc w:val="both"/>
        <w:rPr>
          <w:rFonts w:ascii="Times New Roman" w:hAnsi="Times New Roman"/>
          <w:sz w:val="20"/>
          <w:szCs w:val="20"/>
        </w:rPr>
      </w:pPr>
      <w:r>
        <w:rPr>
          <w:rFonts w:ascii="Times New Roman" w:hAnsi="Times New Roman"/>
          <w:b/>
          <w:spacing w:val="-10"/>
          <w:sz w:val="20"/>
          <w:szCs w:val="20"/>
        </w:rPr>
        <w:t>Кейс 5</w:t>
      </w:r>
      <w:r w:rsidRPr="00172CBA">
        <w:rPr>
          <w:rFonts w:ascii="Times New Roman" w:hAnsi="Times New Roman"/>
          <w:b/>
          <w:spacing w:val="-10"/>
          <w:sz w:val="20"/>
          <w:szCs w:val="20"/>
        </w:rPr>
        <w:t>.</w:t>
      </w:r>
      <w:r w:rsidRPr="00172CBA">
        <w:rPr>
          <w:rFonts w:ascii="Times New Roman" w:hAnsi="Times New Roman"/>
          <w:spacing w:val="-10"/>
          <w:sz w:val="20"/>
          <w:szCs w:val="20"/>
        </w:rPr>
        <w:t xml:space="preserve"> </w:t>
      </w:r>
      <w:r w:rsidRPr="00172CBA">
        <w:rPr>
          <w:rFonts w:ascii="Times New Roman" w:hAnsi="Times New Roman"/>
          <w:b/>
          <w:sz w:val="20"/>
          <w:szCs w:val="20"/>
        </w:rPr>
        <w:t xml:space="preserve">«Оценка эффективности управления организацией» </w:t>
      </w:r>
    </w:p>
    <w:p w14:paraId="096C90C9" w14:textId="1FF1ABAD" w:rsidR="00EF283D" w:rsidRPr="00172CBA" w:rsidRDefault="00EF283D" w:rsidP="00EF283D">
      <w:pPr>
        <w:spacing w:after="0" w:line="240" w:lineRule="auto"/>
        <w:ind w:firstLine="709"/>
        <w:jc w:val="both"/>
        <w:rPr>
          <w:rFonts w:ascii="Times New Roman" w:hAnsi="Times New Roman"/>
          <w:sz w:val="20"/>
          <w:szCs w:val="20"/>
        </w:rPr>
      </w:pPr>
      <w:r w:rsidRPr="00172CBA">
        <w:rPr>
          <w:rFonts w:ascii="Times New Roman" w:hAnsi="Times New Roman"/>
          <w:sz w:val="20"/>
          <w:szCs w:val="20"/>
        </w:rPr>
        <w:t xml:space="preserve">Предприятие занимается производством корпусной мебели. Ставится задача расширения рынков сбыта и освоения новых видов производства. Руководству компании необходимо представить данные об эффективности управления, разработать план мероприятий.  На данный момент управленческий персонал занимается в основном линейными функциями, решения принимаются не оперативно. Технико-экономические показатели деятельности компании представлены в таблице </w:t>
      </w:r>
      <w:r>
        <w:rPr>
          <w:rFonts w:ascii="Times New Roman" w:hAnsi="Times New Roman"/>
          <w:sz w:val="20"/>
          <w:szCs w:val="20"/>
        </w:rPr>
        <w:t>10</w:t>
      </w:r>
      <w:r w:rsidRPr="00172CBA">
        <w:rPr>
          <w:rFonts w:ascii="Times New Roman" w:hAnsi="Times New Roman"/>
          <w:sz w:val="20"/>
          <w:szCs w:val="20"/>
        </w:rPr>
        <w:t>.</w:t>
      </w:r>
    </w:p>
    <w:p w14:paraId="24FB3082" w14:textId="4131775A" w:rsidR="00EF283D" w:rsidRPr="00172CBA" w:rsidRDefault="00EF283D" w:rsidP="00EF283D">
      <w:pPr>
        <w:spacing w:after="0" w:line="240" w:lineRule="auto"/>
        <w:ind w:firstLine="709"/>
        <w:jc w:val="right"/>
        <w:rPr>
          <w:rFonts w:ascii="Times New Roman" w:hAnsi="Times New Roman"/>
          <w:sz w:val="20"/>
          <w:szCs w:val="20"/>
        </w:rPr>
      </w:pPr>
      <w:r w:rsidRPr="00172CBA">
        <w:rPr>
          <w:rFonts w:ascii="Times New Roman" w:hAnsi="Times New Roman"/>
          <w:sz w:val="20"/>
          <w:szCs w:val="20"/>
        </w:rPr>
        <w:t xml:space="preserve">Таблица </w:t>
      </w:r>
      <w:r w:rsidR="00A22220">
        <w:rPr>
          <w:rFonts w:ascii="Times New Roman" w:hAnsi="Times New Roman"/>
          <w:sz w:val="20"/>
          <w:szCs w:val="20"/>
        </w:rPr>
        <w:t>10</w:t>
      </w:r>
    </w:p>
    <w:p w14:paraId="5380BBA0" w14:textId="77777777" w:rsidR="00EF283D" w:rsidRPr="00172CBA" w:rsidRDefault="00EF283D" w:rsidP="00EF283D">
      <w:pPr>
        <w:spacing w:after="0" w:line="240" w:lineRule="auto"/>
        <w:ind w:firstLine="709"/>
        <w:jc w:val="both"/>
        <w:rPr>
          <w:rFonts w:ascii="Times New Roman" w:hAnsi="Times New Roman"/>
          <w:sz w:val="20"/>
          <w:szCs w:val="20"/>
        </w:rPr>
      </w:pPr>
      <w:r w:rsidRPr="00172CBA">
        <w:rPr>
          <w:rFonts w:ascii="Times New Roman" w:hAnsi="Times New Roman"/>
          <w:sz w:val="20"/>
          <w:szCs w:val="20"/>
        </w:rPr>
        <w:t>Показатели, характеризующие эффективность управления организацией</w:t>
      </w:r>
    </w:p>
    <w:tbl>
      <w:tblPr>
        <w:tblW w:w="10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129"/>
        <w:gridCol w:w="1139"/>
        <w:gridCol w:w="1183"/>
        <w:gridCol w:w="1510"/>
      </w:tblGrid>
      <w:tr w:rsidR="00EF283D" w:rsidRPr="00172CBA" w14:paraId="4D228372"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0CAABF25"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Показатель</w:t>
            </w:r>
          </w:p>
        </w:tc>
        <w:tc>
          <w:tcPr>
            <w:tcW w:w="1129" w:type="dxa"/>
            <w:tcBorders>
              <w:top w:val="single" w:sz="4" w:space="0" w:color="auto"/>
              <w:left w:val="single" w:sz="4" w:space="0" w:color="auto"/>
              <w:bottom w:val="single" w:sz="4" w:space="0" w:color="auto"/>
              <w:right w:val="single" w:sz="4" w:space="0" w:color="auto"/>
            </w:tcBorders>
            <w:hideMark/>
          </w:tcPr>
          <w:p w14:paraId="0D73B600"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20</w:t>
            </w:r>
            <w:r>
              <w:rPr>
                <w:rFonts w:ascii="Times New Roman" w:hAnsi="Times New Roman"/>
                <w:sz w:val="20"/>
                <w:szCs w:val="20"/>
              </w:rPr>
              <w:t>21</w:t>
            </w:r>
          </w:p>
        </w:tc>
        <w:tc>
          <w:tcPr>
            <w:tcW w:w="1139" w:type="dxa"/>
            <w:tcBorders>
              <w:top w:val="single" w:sz="4" w:space="0" w:color="auto"/>
              <w:left w:val="single" w:sz="4" w:space="0" w:color="auto"/>
              <w:bottom w:val="single" w:sz="4" w:space="0" w:color="auto"/>
              <w:right w:val="single" w:sz="4" w:space="0" w:color="auto"/>
            </w:tcBorders>
            <w:hideMark/>
          </w:tcPr>
          <w:p w14:paraId="2B19E363"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202</w:t>
            </w:r>
            <w:r>
              <w:rPr>
                <w:rFonts w:ascii="Times New Roman" w:hAnsi="Times New Roman"/>
                <w:sz w:val="20"/>
                <w:szCs w:val="20"/>
              </w:rPr>
              <w:t>2</w:t>
            </w:r>
          </w:p>
        </w:tc>
        <w:tc>
          <w:tcPr>
            <w:tcW w:w="1183" w:type="dxa"/>
            <w:tcBorders>
              <w:top w:val="single" w:sz="4" w:space="0" w:color="auto"/>
              <w:left w:val="single" w:sz="4" w:space="0" w:color="auto"/>
              <w:bottom w:val="single" w:sz="4" w:space="0" w:color="auto"/>
              <w:right w:val="single" w:sz="4" w:space="0" w:color="auto"/>
            </w:tcBorders>
            <w:hideMark/>
          </w:tcPr>
          <w:p w14:paraId="1B350816" w14:textId="77777777" w:rsidR="00EF283D" w:rsidRPr="00172CBA" w:rsidRDefault="00EF283D" w:rsidP="00AA1EB3">
            <w:pPr>
              <w:spacing w:after="0" w:line="240" w:lineRule="auto"/>
              <w:jc w:val="center"/>
              <w:rPr>
                <w:rFonts w:ascii="Times New Roman" w:hAnsi="Times New Roman"/>
                <w:sz w:val="20"/>
                <w:szCs w:val="20"/>
              </w:rPr>
            </w:pPr>
            <w:proofErr w:type="spellStart"/>
            <w:r w:rsidRPr="00172CBA">
              <w:rPr>
                <w:rFonts w:ascii="Times New Roman" w:hAnsi="Times New Roman"/>
                <w:sz w:val="20"/>
                <w:szCs w:val="20"/>
              </w:rPr>
              <w:t>Откл</w:t>
            </w:r>
            <w:proofErr w:type="spellEnd"/>
            <w:r w:rsidRPr="00172CBA">
              <w:rPr>
                <w:rFonts w:ascii="Times New Roman" w:hAnsi="Times New Roman"/>
                <w:sz w:val="20"/>
                <w:szCs w:val="20"/>
              </w:rPr>
              <w:t>., +/-</w:t>
            </w:r>
          </w:p>
        </w:tc>
        <w:tc>
          <w:tcPr>
            <w:tcW w:w="1510" w:type="dxa"/>
            <w:tcBorders>
              <w:top w:val="single" w:sz="4" w:space="0" w:color="auto"/>
              <w:left w:val="single" w:sz="4" w:space="0" w:color="auto"/>
              <w:bottom w:val="single" w:sz="4" w:space="0" w:color="auto"/>
              <w:right w:val="single" w:sz="4" w:space="0" w:color="auto"/>
            </w:tcBorders>
            <w:hideMark/>
          </w:tcPr>
          <w:p w14:paraId="5C83F388"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Темп роста, %</w:t>
            </w:r>
          </w:p>
        </w:tc>
      </w:tr>
      <w:tr w:rsidR="00EF283D" w:rsidRPr="00172CBA" w14:paraId="4E0BF2DE"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40197A7D" w14:textId="77777777" w:rsidR="00EF283D" w:rsidRPr="00172CBA" w:rsidRDefault="00EF283D" w:rsidP="00AA1EB3">
            <w:pPr>
              <w:spacing w:after="0" w:line="240" w:lineRule="auto"/>
              <w:jc w:val="both"/>
              <w:rPr>
                <w:rFonts w:ascii="Times New Roman" w:hAnsi="Times New Roman"/>
                <w:sz w:val="20"/>
                <w:szCs w:val="20"/>
              </w:rPr>
            </w:pPr>
            <w:r w:rsidRPr="00172CBA">
              <w:rPr>
                <w:rFonts w:ascii="Times New Roman" w:hAnsi="Times New Roman"/>
                <w:sz w:val="20"/>
                <w:szCs w:val="20"/>
              </w:rPr>
              <w:t>1. Объем реализованной продукции, ед.</w:t>
            </w:r>
          </w:p>
        </w:tc>
        <w:tc>
          <w:tcPr>
            <w:tcW w:w="1129" w:type="dxa"/>
            <w:tcBorders>
              <w:top w:val="single" w:sz="4" w:space="0" w:color="auto"/>
              <w:left w:val="single" w:sz="4" w:space="0" w:color="auto"/>
              <w:bottom w:val="single" w:sz="4" w:space="0" w:color="auto"/>
              <w:right w:val="single" w:sz="4" w:space="0" w:color="auto"/>
            </w:tcBorders>
            <w:hideMark/>
          </w:tcPr>
          <w:p w14:paraId="2C7CF197"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121 162,50</w:t>
            </w:r>
          </w:p>
        </w:tc>
        <w:tc>
          <w:tcPr>
            <w:tcW w:w="1139" w:type="dxa"/>
            <w:tcBorders>
              <w:top w:val="single" w:sz="4" w:space="0" w:color="auto"/>
              <w:left w:val="single" w:sz="4" w:space="0" w:color="auto"/>
              <w:bottom w:val="single" w:sz="4" w:space="0" w:color="auto"/>
              <w:right w:val="single" w:sz="4" w:space="0" w:color="auto"/>
            </w:tcBorders>
            <w:hideMark/>
          </w:tcPr>
          <w:p w14:paraId="504D0213"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171 868,80</w:t>
            </w:r>
          </w:p>
        </w:tc>
        <w:tc>
          <w:tcPr>
            <w:tcW w:w="1183" w:type="dxa"/>
            <w:tcBorders>
              <w:top w:val="single" w:sz="4" w:space="0" w:color="auto"/>
              <w:left w:val="single" w:sz="4" w:space="0" w:color="auto"/>
              <w:bottom w:val="single" w:sz="4" w:space="0" w:color="auto"/>
              <w:right w:val="single" w:sz="4" w:space="0" w:color="auto"/>
            </w:tcBorders>
          </w:tcPr>
          <w:p w14:paraId="35557309" w14:textId="77777777" w:rsidR="00EF283D" w:rsidRPr="00172CBA" w:rsidRDefault="00EF283D" w:rsidP="00AA1EB3">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2A2AFBD5" w14:textId="77777777" w:rsidR="00EF283D" w:rsidRPr="00172CBA" w:rsidRDefault="00EF283D" w:rsidP="00AA1EB3">
            <w:pPr>
              <w:spacing w:after="0" w:line="240" w:lineRule="auto"/>
              <w:jc w:val="both"/>
              <w:rPr>
                <w:rFonts w:ascii="Times New Roman" w:hAnsi="Times New Roman"/>
                <w:sz w:val="20"/>
                <w:szCs w:val="20"/>
              </w:rPr>
            </w:pPr>
          </w:p>
        </w:tc>
      </w:tr>
      <w:tr w:rsidR="00EF283D" w:rsidRPr="00172CBA" w14:paraId="379AB2B7"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3B711C58" w14:textId="77777777" w:rsidR="00EF283D" w:rsidRPr="00172CBA" w:rsidRDefault="00EF283D" w:rsidP="00AA1EB3">
            <w:pPr>
              <w:spacing w:after="0" w:line="240" w:lineRule="auto"/>
              <w:jc w:val="both"/>
              <w:rPr>
                <w:rFonts w:ascii="Times New Roman" w:hAnsi="Times New Roman"/>
                <w:sz w:val="20"/>
                <w:szCs w:val="20"/>
              </w:rPr>
            </w:pPr>
            <w:r w:rsidRPr="00172CBA">
              <w:rPr>
                <w:rFonts w:ascii="Times New Roman" w:hAnsi="Times New Roman"/>
                <w:sz w:val="20"/>
                <w:szCs w:val="20"/>
              </w:rPr>
              <w:t>2. Цена реализации, руб.</w:t>
            </w:r>
          </w:p>
        </w:tc>
        <w:tc>
          <w:tcPr>
            <w:tcW w:w="1129" w:type="dxa"/>
            <w:tcBorders>
              <w:top w:val="single" w:sz="4" w:space="0" w:color="auto"/>
              <w:left w:val="single" w:sz="4" w:space="0" w:color="auto"/>
              <w:bottom w:val="single" w:sz="4" w:space="0" w:color="auto"/>
              <w:right w:val="single" w:sz="4" w:space="0" w:color="auto"/>
            </w:tcBorders>
            <w:hideMark/>
          </w:tcPr>
          <w:p w14:paraId="7D5932CF"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160,00</w:t>
            </w:r>
          </w:p>
        </w:tc>
        <w:tc>
          <w:tcPr>
            <w:tcW w:w="1139" w:type="dxa"/>
            <w:tcBorders>
              <w:top w:val="single" w:sz="4" w:space="0" w:color="auto"/>
              <w:left w:val="single" w:sz="4" w:space="0" w:color="auto"/>
              <w:bottom w:val="single" w:sz="4" w:space="0" w:color="auto"/>
              <w:right w:val="single" w:sz="4" w:space="0" w:color="auto"/>
            </w:tcBorders>
            <w:hideMark/>
          </w:tcPr>
          <w:p w14:paraId="61FF1D0B"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160,00</w:t>
            </w:r>
          </w:p>
        </w:tc>
        <w:tc>
          <w:tcPr>
            <w:tcW w:w="1183" w:type="dxa"/>
            <w:tcBorders>
              <w:top w:val="single" w:sz="4" w:space="0" w:color="auto"/>
              <w:left w:val="single" w:sz="4" w:space="0" w:color="auto"/>
              <w:bottom w:val="single" w:sz="4" w:space="0" w:color="auto"/>
              <w:right w:val="single" w:sz="4" w:space="0" w:color="auto"/>
            </w:tcBorders>
          </w:tcPr>
          <w:p w14:paraId="130A13ED" w14:textId="77777777" w:rsidR="00EF283D" w:rsidRPr="00172CBA" w:rsidRDefault="00EF283D" w:rsidP="00AA1EB3">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04AB3847" w14:textId="77777777" w:rsidR="00EF283D" w:rsidRPr="00172CBA" w:rsidRDefault="00EF283D" w:rsidP="00AA1EB3">
            <w:pPr>
              <w:spacing w:after="0" w:line="240" w:lineRule="auto"/>
              <w:jc w:val="both"/>
              <w:rPr>
                <w:rFonts w:ascii="Times New Roman" w:hAnsi="Times New Roman"/>
                <w:sz w:val="20"/>
                <w:szCs w:val="20"/>
              </w:rPr>
            </w:pPr>
          </w:p>
        </w:tc>
      </w:tr>
      <w:tr w:rsidR="00EF283D" w:rsidRPr="00172CBA" w14:paraId="70E9BD16"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44C6F5CA" w14:textId="77777777" w:rsidR="00EF283D" w:rsidRPr="00172CBA" w:rsidRDefault="00EF283D" w:rsidP="00AA1EB3">
            <w:pPr>
              <w:spacing w:after="0" w:line="240" w:lineRule="auto"/>
              <w:jc w:val="both"/>
              <w:rPr>
                <w:rFonts w:ascii="Times New Roman" w:hAnsi="Times New Roman"/>
                <w:sz w:val="20"/>
                <w:szCs w:val="20"/>
              </w:rPr>
            </w:pPr>
            <w:r w:rsidRPr="00172CBA">
              <w:rPr>
                <w:rFonts w:ascii="Times New Roman" w:hAnsi="Times New Roman"/>
                <w:sz w:val="20"/>
                <w:szCs w:val="20"/>
              </w:rPr>
              <w:t>3. Объем проданной продукции, тыс. руб.</w:t>
            </w:r>
          </w:p>
        </w:tc>
        <w:tc>
          <w:tcPr>
            <w:tcW w:w="1129" w:type="dxa"/>
            <w:tcBorders>
              <w:top w:val="single" w:sz="4" w:space="0" w:color="auto"/>
              <w:left w:val="single" w:sz="4" w:space="0" w:color="auto"/>
              <w:bottom w:val="single" w:sz="4" w:space="0" w:color="auto"/>
              <w:right w:val="single" w:sz="4" w:space="0" w:color="auto"/>
            </w:tcBorders>
            <w:hideMark/>
          </w:tcPr>
          <w:p w14:paraId="1FD02206"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19 386,00</w:t>
            </w:r>
          </w:p>
        </w:tc>
        <w:tc>
          <w:tcPr>
            <w:tcW w:w="1139" w:type="dxa"/>
            <w:tcBorders>
              <w:top w:val="single" w:sz="4" w:space="0" w:color="auto"/>
              <w:left w:val="single" w:sz="4" w:space="0" w:color="auto"/>
              <w:bottom w:val="single" w:sz="4" w:space="0" w:color="auto"/>
              <w:right w:val="single" w:sz="4" w:space="0" w:color="auto"/>
            </w:tcBorders>
            <w:hideMark/>
          </w:tcPr>
          <w:p w14:paraId="0EB5F947"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27 499,00</w:t>
            </w:r>
          </w:p>
        </w:tc>
        <w:tc>
          <w:tcPr>
            <w:tcW w:w="1183" w:type="dxa"/>
            <w:tcBorders>
              <w:top w:val="single" w:sz="4" w:space="0" w:color="auto"/>
              <w:left w:val="single" w:sz="4" w:space="0" w:color="auto"/>
              <w:bottom w:val="single" w:sz="4" w:space="0" w:color="auto"/>
              <w:right w:val="single" w:sz="4" w:space="0" w:color="auto"/>
            </w:tcBorders>
          </w:tcPr>
          <w:p w14:paraId="7628DC00" w14:textId="77777777" w:rsidR="00EF283D" w:rsidRPr="00172CBA" w:rsidRDefault="00EF283D" w:rsidP="00AA1EB3">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188CE995" w14:textId="77777777" w:rsidR="00EF283D" w:rsidRPr="00172CBA" w:rsidRDefault="00EF283D" w:rsidP="00AA1EB3">
            <w:pPr>
              <w:spacing w:after="0" w:line="240" w:lineRule="auto"/>
              <w:jc w:val="both"/>
              <w:rPr>
                <w:rFonts w:ascii="Times New Roman" w:hAnsi="Times New Roman"/>
                <w:sz w:val="20"/>
                <w:szCs w:val="20"/>
              </w:rPr>
            </w:pPr>
          </w:p>
        </w:tc>
      </w:tr>
      <w:tr w:rsidR="00EF283D" w:rsidRPr="00172CBA" w14:paraId="128383F9"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5207EB87" w14:textId="77777777" w:rsidR="00EF283D" w:rsidRPr="00172CBA" w:rsidRDefault="00EF283D" w:rsidP="00AA1EB3">
            <w:pPr>
              <w:spacing w:after="0" w:line="240" w:lineRule="auto"/>
              <w:jc w:val="both"/>
              <w:rPr>
                <w:rFonts w:ascii="Times New Roman" w:hAnsi="Times New Roman"/>
                <w:sz w:val="20"/>
                <w:szCs w:val="20"/>
              </w:rPr>
            </w:pPr>
            <w:r w:rsidRPr="00172CBA">
              <w:rPr>
                <w:rFonts w:ascii="Times New Roman" w:hAnsi="Times New Roman"/>
                <w:sz w:val="20"/>
                <w:szCs w:val="20"/>
              </w:rPr>
              <w:t>4. Полная себестоимость проданной продукции, тыс. руб.</w:t>
            </w:r>
          </w:p>
        </w:tc>
        <w:tc>
          <w:tcPr>
            <w:tcW w:w="1129" w:type="dxa"/>
            <w:tcBorders>
              <w:top w:val="single" w:sz="4" w:space="0" w:color="auto"/>
              <w:left w:val="single" w:sz="4" w:space="0" w:color="auto"/>
              <w:bottom w:val="single" w:sz="4" w:space="0" w:color="auto"/>
              <w:right w:val="single" w:sz="4" w:space="0" w:color="auto"/>
            </w:tcBorders>
            <w:hideMark/>
          </w:tcPr>
          <w:p w14:paraId="14E381AC"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14 777,00</w:t>
            </w:r>
          </w:p>
        </w:tc>
        <w:tc>
          <w:tcPr>
            <w:tcW w:w="1139" w:type="dxa"/>
            <w:tcBorders>
              <w:top w:val="single" w:sz="4" w:space="0" w:color="auto"/>
              <w:left w:val="single" w:sz="4" w:space="0" w:color="auto"/>
              <w:bottom w:val="single" w:sz="4" w:space="0" w:color="auto"/>
              <w:right w:val="single" w:sz="4" w:space="0" w:color="auto"/>
            </w:tcBorders>
            <w:hideMark/>
          </w:tcPr>
          <w:p w14:paraId="76F25EF9" w14:textId="77777777" w:rsidR="00EF283D" w:rsidRPr="00172CBA" w:rsidRDefault="00EF283D" w:rsidP="00AA1EB3">
            <w:pPr>
              <w:spacing w:after="0" w:line="240" w:lineRule="auto"/>
              <w:jc w:val="center"/>
              <w:rPr>
                <w:rFonts w:ascii="Times New Roman" w:hAnsi="Times New Roman"/>
                <w:sz w:val="20"/>
                <w:szCs w:val="20"/>
              </w:rPr>
            </w:pPr>
            <w:r w:rsidRPr="00172CBA">
              <w:rPr>
                <w:rFonts w:ascii="Times New Roman" w:hAnsi="Times New Roman"/>
                <w:sz w:val="20"/>
                <w:szCs w:val="20"/>
              </w:rPr>
              <w:t>22 862,00</w:t>
            </w:r>
          </w:p>
        </w:tc>
        <w:tc>
          <w:tcPr>
            <w:tcW w:w="1183" w:type="dxa"/>
            <w:tcBorders>
              <w:top w:val="single" w:sz="4" w:space="0" w:color="auto"/>
              <w:left w:val="single" w:sz="4" w:space="0" w:color="auto"/>
              <w:bottom w:val="single" w:sz="4" w:space="0" w:color="auto"/>
              <w:right w:val="single" w:sz="4" w:space="0" w:color="auto"/>
            </w:tcBorders>
          </w:tcPr>
          <w:p w14:paraId="4B327F33" w14:textId="77777777" w:rsidR="00EF283D" w:rsidRPr="00172CBA" w:rsidRDefault="00EF283D" w:rsidP="00AA1EB3">
            <w:pPr>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6B46B465" w14:textId="77777777" w:rsidR="00EF283D" w:rsidRPr="00172CBA" w:rsidRDefault="00EF283D" w:rsidP="00AA1EB3">
            <w:pPr>
              <w:spacing w:after="0" w:line="240" w:lineRule="auto"/>
              <w:jc w:val="both"/>
              <w:rPr>
                <w:rFonts w:ascii="Times New Roman" w:hAnsi="Times New Roman"/>
                <w:sz w:val="20"/>
                <w:szCs w:val="20"/>
              </w:rPr>
            </w:pPr>
          </w:p>
        </w:tc>
      </w:tr>
      <w:tr w:rsidR="00EF283D" w:rsidRPr="00172CBA" w14:paraId="2914FEA9"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5A6AB5E8"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5.Прибыль до налогообложения, тыс. руб.</w:t>
            </w:r>
          </w:p>
        </w:tc>
        <w:tc>
          <w:tcPr>
            <w:tcW w:w="1129" w:type="dxa"/>
            <w:tcBorders>
              <w:top w:val="single" w:sz="4" w:space="0" w:color="auto"/>
              <w:left w:val="single" w:sz="4" w:space="0" w:color="auto"/>
              <w:bottom w:val="single" w:sz="4" w:space="0" w:color="auto"/>
              <w:right w:val="single" w:sz="4" w:space="0" w:color="auto"/>
            </w:tcBorders>
            <w:hideMark/>
          </w:tcPr>
          <w:p w14:paraId="4AD165F0"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4 609,00</w:t>
            </w:r>
          </w:p>
        </w:tc>
        <w:tc>
          <w:tcPr>
            <w:tcW w:w="1139" w:type="dxa"/>
            <w:tcBorders>
              <w:top w:val="single" w:sz="4" w:space="0" w:color="auto"/>
              <w:left w:val="single" w:sz="4" w:space="0" w:color="auto"/>
              <w:bottom w:val="single" w:sz="4" w:space="0" w:color="auto"/>
              <w:right w:val="single" w:sz="4" w:space="0" w:color="auto"/>
            </w:tcBorders>
            <w:hideMark/>
          </w:tcPr>
          <w:p w14:paraId="5E408E2A"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4 637,00</w:t>
            </w:r>
          </w:p>
        </w:tc>
        <w:tc>
          <w:tcPr>
            <w:tcW w:w="1183" w:type="dxa"/>
            <w:tcBorders>
              <w:top w:val="single" w:sz="4" w:space="0" w:color="auto"/>
              <w:left w:val="single" w:sz="4" w:space="0" w:color="auto"/>
              <w:bottom w:val="single" w:sz="4" w:space="0" w:color="auto"/>
              <w:right w:val="single" w:sz="4" w:space="0" w:color="auto"/>
            </w:tcBorders>
          </w:tcPr>
          <w:p w14:paraId="6D9AC343"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6541D1A8"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578B1F43"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257A7110"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6. Среднегодовая стоимость основных производственных фондов (ОПФ), тыс. руб.</w:t>
            </w:r>
          </w:p>
        </w:tc>
        <w:tc>
          <w:tcPr>
            <w:tcW w:w="1129" w:type="dxa"/>
            <w:tcBorders>
              <w:top w:val="single" w:sz="4" w:space="0" w:color="auto"/>
              <w:left w:val="single" w:sz="4" w:space="0" w:color="auto"/>
              <w:bottom w:val="single" w:sz="4" w:space="0" w:color="auto"/>
              <w:right w:val="single" w:sz="4" w:space="0" w:color="auto"/>
            </w:tcBorders>
            <w:hideMark/>
          </w:tcPr>
          <w:p w14:paraId="65503A38"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12 995,00</w:t>
            </w:r>
          </w:p>
        </w:tc>
        <w:tc>
          <w:tcPr>
            <w:tcW w:w="1139" w:type="dxa"/>
            <w:tcBorders>
              <w:top w:val="single" w:sz="4" w:space="0" w:color="auto"/>
              <w:left w:val="single" w:sz="4" w:space="0" w:color="auto"/>
              <w:bottom w:val="single" w:sz="4" w:space="0" w:color="auto"/>
              <w:right w:val="single" w:sz="4" w:space="0" w:color="auto"/>
            </w:tcBorders>
            <w:hideMark/>
          </w:tcPr>
          <w:p w14:paraId="51D65427"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13 565,00</w:t>
            </w:r>
          </w:p>
        </w:tc>
        <w:tc>
          <w:tcPr>
            <w:tcW w:w="1183" w:type="dxa"/>
            <w:tcBorders>
              <w:top w:val="single" w:sz="4" w:space="0" w:color="auto"/>
              <w:left w:val="single" w:sz="4" w:space="0" w:color="auto"/>
              <w:bottom w:val="single" w:sz="4" w:space="0" w:color="auto"/>
              <w:right w:val="single" w:sz="4" w:space="0" w:color="auto"/>
            </w:tcBorders>
          </w:tcPr>
          <w:p w14:paraId="266745E5"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62F120FB"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38B28C9B"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0F3B44A1"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7. Среднегодовая численность производственного персонала, чел.</w:t>
            </w:r>
          </w:p>
        </w:tc>
        <w:tc>
          <w:tcPr>
            <w:tcW w:w="1129" w:type="dxa"/>
            <w:tcBorders>
              <w:top w:val="single" w:sz="4" w:space="0" w:color="auto"/>
              <w:left w:val="single" w:sz="4" w:space="0" w:color="auto"/>
              <w:bottom w:val="single" w:sz="4" w:space="0" w:color="auto"/>
              <w:right w:val="single" w:sz="4" w:space="0" w:color="auto"/>
            </w:tcBorders>
            <w:hideMark/>
          </w:tcPr>
          <w:p w14:paraId="6FC48E8E"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56</w:t>
            </w:r>
          </w:p>
        </w:tc>
        <w:tc>
          <w:tcPr>
            <w:tcW w:w="1139" w:type="dxa"/>
            <w:tcBorders>
              <w:top w:val="single" w:sz="4" w:space="0" w:color="auto"/>
              <w:left w:val="single" w:sz="4" w:space="0" w:color="auto"/>
              <w:bottom w:val="single" w:sz="4" w:space="0" w:color="auto"/>
              <w:right w:val="single" w:sz="4" w:space="0" w:color="auto"/>
            </w:tcBorders>
            <w:hideMark/>
          </w:tcPr>
          <w:p w14:paraId="629DD505"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57</w:t>
            </w:r>
          </w:p>
        </w:tc>
        <w:tc>
          <w:tcPr>
            <w:tcW w:w="1183" w:type="dxa"/>
            <w:tcBorders>
              <w:top w:val="single" w:sz="4" w:space="0" w:color="auto"/>
              <w:left w:val="single" w:sz="4" w:space="0" w:color="auto"/>
              <w:bottom w:val="single" w:sz="4" w:space="0" w:color="auto"/>
              <w:right w:val="single" w:sz="4" w:space="0" w:color="auto"/>
            </w:tcBorders>
          </w:tcPr>
          <w:p w14:paraId="5C020F56"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56132D02"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3756E848"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34C8D8D9"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8. Численность работников управления, чел.</w:t>
            </w:r>
          </w:p>
        </w:tc>
        <w:tc>
          <w:tcPr>
            <w:tcW w:w="1129" w:type="dxa"/>
            <w:tcBorders>
              <w:top w:val="single" w:sz="4" w:space="0" w:color="auto"/>
              <w:left w:val="single" w:sz="4" w:space="0" w:color="auto"/>
              <w:bottom w:val="single" w:sz="4" w:space="0" w:color="auto"/>
              <w:right w:val="single" w:sz="4" w:space="0" w:color="auto"/>
            </w:tcBorders>
            <w:hideMark/>
          </w:tcPr>
          <w:p w14:paraId="1833BBB3"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28</w:t>
            </w:r>
          </w:p>
        </w:tc>
        <w:tc>
          <w:tcPr>
            <w:tcW w:w="1139" w:type="dxa"/>
            <w:tcBorders>
              <w:top w:val="single" w:sz="4" w:space="0" w:color="auto"/>
              <w:left w:val="single" w:sz="4" w:space="0" w:color="auto"/>
              <w:bottom w:val="single" w:sz="4" w:space="0" w:color="auto"/>
              <w:right w:val="single" w:sz="4" w:space="0" w:color="auto"/>
            </w:tcBorders>
            <w:hideMark/>
          </w:tcPr>
          <w:p w14:paraId="13B484B7"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27</w:t>
            </w:r>
          </w:p>
        </w:tc>
        <w:tc>
          <w:tcPr>
            <w:tcW w:w="1183" w:type="dxa"/>
            <w:tcBorders>
              <w:top w:val="single" w:sz="4" w:space="0" w:color="auto"/>
              <w:left w:val="single" w:sz="4" w:space="0" w:color="auto"/>
              <w:bottom w:val="single" w:sz="4" w:space="0" w:color="auto"/>
              <w:right w:val="single" w:sz="4" w:space="0" w:color="auto"/>
            </w:tcBorders>
          </w:tcPr>
          <w:p w14:paraId="0F542D49"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2B5A03F7"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4896712C"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1C19EBEC"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9. Затраты на управление, тыс. руб.</w:t>
            </w:r>
          </w:p>
        </w:tc>
        <w:tc>
          <w:tcPr>
            <w:tcW w:w="1129" w:type="dxa"/>
            <w:tcBorders>
              <w:top w:val="single" w:sz="4" w:space="0" w:color="auto"/>
              <w:left w:val="single" w:sz="4" w:space="0" w:color="auto"/>
              <w:bottom w:val="single" w:sz="4" w:space="0" w:color="auto"/>
              <w:right w:val="single" w:sz="4" w:space="0" w:color="auto"/>
            </w:tcBorders>
            <w:hideMark/>
          </w:tcPr>
          <w:p w14:paraId="297C8771"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324,00</w:t>
            </w:r>
          </w:p>
        </w:tc>
        <w:tc>
          <w:tcPr>
            <w:tcW w:w="1139" w:type="dxa"/>
            <w:tcBorders>
              <w:top w:val="single" w:sz="4" w:space="0" w:color="auto"/>
              <w:left w:val="single" w:sz="4" w:space="0" w:color="auto"/>
              <w:bottom w:val="single" w:sz="4" w:space="0" w:color="auto"/>
              <w:right w:val="single" w:sz="4" w:space="0" w:color="auto"/>
            </w:tcBorders>
            <w:hideMark/>
          </w:tcPr>
          <w:p w14:paraId="2964B133" w14:textId="77777777" w:rsidR="00EF283D" w:rsidRPr="00172CBA" w:rsidRDefault="00EF283D" w:rsidP="00AA1EB3">
            <w:pPr>
              <w:tabs>
                <w:tab w:val="left" w:pos="390"/>
              </w:tabs>
              <w:spacing w:after="0" w:line="240" w:lineRule="auto"/>
              <w:jc w:val="center"/>
              <w:rPr>
                <w:rFonts w:ascii="Times New Roman" w:hAnsi="Times New Roman"/>
                <w:sz w:val="20"/>
                <w:szCs w:val="20"/>
              </w:rPr>
            </w:pPr>
            <w:r w:rsidRPr="00172CBA">
              <w:rPr>
                <w:rFonts w:ascii="Times New Roman" w:hAnsi="Times New Roman"/>
                <w:sz w:val="20"/>
                <w:szCs w:val="20"/>
              </w:rPr>
              <w:t>511,00</w:t>
            </w:r>
          </w:p>
        </w:tc>
        <w:tc>
          <w:tcPr>
            <w:tcW w:w="1183" w:type="dxa"/>
            <w:tcBorders>
              <w:top w:val="single" w:sz="4" w:space="0" w:color="auto"/>
              <w:left w:val="single" w:sz="4" w:space="0" w:color="auto"/>
              <w:bottom w:val="single" w:sz="4" w:space="0" w:color="auto"/>
              <w:right w:val="single" w:sz="4" w:space="0" w:color="auto"/>
            </w:tcBorders>
          </w:tcPr>
          <w:p w14:paraId="16EEBF61"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6030BB83"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316E5AE4"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4E8083FE"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10. Приходится на одного работника управления, тыс. руб.:</w:t>
            </w:r>
          </w:p>
        </w:tc>
        <w:tc>
          <w:tcPr>
            <w:tcW w:w="1129" w:type="dxa"/>
            <w:tcBorders>
              <w:top w:val="single" w:sz="4" w:space="0" w:color="auto"/>
              <w:left w:val="single" w:sz="4" w:space="0" w:color="auto"/>
              <w:bottom w:val="single" w:sz="4" w:space="0" w:color="auto"/>
              <w:right w:val="single" w:sz="4" w:space="0" w:color="auto"/>
            </w:tcBorders>
          </w:tcPr>
          <w:p w14:paraId="33548D67"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4DC171FF"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113F2BB7"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3F7CCA6C"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25441BF1"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71A1A582" w14:textId="77777777" w:rsidR="00EF283D" w:rsidRPr="00172CBA" w:rsidRDefault="00EF283D" w:rsidP="00AA1EB3">
            <w:pPr>
              <w:tabs>
                <w:tab w:val="left" w:pos="390"/>
              </w:tabs>
              <w:spacing w:after="0" w:line="240" w:lineRule="auto"/>
              <w:ind w:left="828"/>
              <w:jc w:val="both"/>
              <w:rPr>
                <w:rFonts w:ascii="Times New Roman" w:hAnsi="Times New Roman"/>
                <w:sz w:val="20"/>
                <w:szCs w:val="20"/>
              </w:rPr>
            </w:pPr>
            <w:r w:rsidRPr="00172CBA">
              <w:rPr>
                <w:rFonts w:ascii="Times New Roman" w:hAnsi="Times New Roman"/>
                <w:sz w:val="20"/>
                <w:szCs w:val="20"/>
              </w:rPr>
              <w:t xml:space="preserve">а) проданной продукции </w:t>
            </w:r>
          </w:p>
        </w:tc>
        <w:tc>
          <w:tcPr>
            <w:tcW w:w="1129" w:type="dxa"/>
            <w:tcBorders>
              <w:top w:val="single" w:sz="4" w:space="0" w:color="auto"/>
              <w:left w:val="single" w:sz="4" w:space="0" w:color="auto"/>
              <w:bottom w:val="single" w:sz="4" w:space="0" w:color="auto"/>
              <w:right w:val="single" w:sz="4" w:space="0" w:color="auto"/>
            </w:tcBorders>
          </w:tcPr>
          <w:p w14:paraId="61574D68"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6D417F3F"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04BB8662"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291EFFB2"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75D373C6"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40F0C2F2" w14:textId="77777777" w:rsidR="00EF283D" w:rsidRPr="00172CBA" w:rsidRDefault="00EF283D" w:rsidP="00AA1EB3">
            <w:pPr>
              <w:tabs>
                <w:tab w:val="left" w:pos="390"/>
              </w:tabs>
              <w:spacing w:after="0" w:line="240" w:lineRule="auto"/>
              <w:ind w:left="828"/>
              <w:jc w:val="both"/>
              <w:rPr>
                <w:rFonts w:ascii="Times New Roman" w:hAnsi="Times New Roman"/>
                <w:sz w:val="20"/>
                <w:szCs w:val="20"/>
              </w:rPr>
            </w:pPr>
            <w:r w:rsidRPr="00172CBA">
              <w:rPr>
                <w:rFonts w:ascii="Times New Roman" w:hAnsi="Times New Roman"/>
                <w:sz w:val="20"/>
                <w:szCs w:val="20"/>
              </w:rPr>
              <w:t xml:space="preserve">б) прибыли </w:t>
            </w:r>
          </w:p>
        </w:tc>
        <w:tc>
          <w:tcPr>
            <w:tcW w:w="1129" w:type="dxa"/>
            <w:tcBorders>
              <w:top w:val="single" w:sz="4" w:space="0" w:color="auto"/>
              <w:left w:val="single" w:sz="4" w:space="0" w:color="auto"/>
              <w:bottom w:val="single" w:sz="4" w:space="0" w:color="auto"/>
              <w:right w:val="single" w:sz="4" w:space="0" w:color="auto"/>
            </w:tcBorders>
          </w:tcPr>
          <w:p w14:paraId="6F7381F2"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3D4D1E6B"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5294D24D"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3254AF3D"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66AF7501"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4C0D711C" w14:textId="77777777" w:rsidR="00EF283D" w:rsidRPr="00172CBA" w:rsidRDefault="00EF283D" w:rsidP="00AA1EB3">
            <w:pPr>
              <w:tabs>
                <w:tab w:val="left" w:pos="390"/>
              </w:tabs>
              <w:spacing w:after="0" w:line="240" w:lineRule="auto"/>
              <w:ind w:left="828"/>
              <w:jc w:val="both"/>
              <w:rPr>
                <w:rFonts w:ascii="Times New Roman" w:hAnsi="Times New Roman"/>
                <w:sz w:val="20"/>
                <w:szCs w:val="20"/>
              </w:rPr>
            </w:pPr>
            <w:r w:rsidRPr="00172CBA">
              <w:rPr>
                <w:rFonts w:ascii="Times New Roman" w:hAnsi="Times New Roman"/>
                <w:sz w:val="20"/>
                <w:szCs w:val="20"/>
              </w:rPr>
              <w:t>в) стоимости ОПФ</w:t>
            </w:r>
          </w:p>
        </w:tc>
        <w:tc>
          <w:tcPr>
            <w:tcW w:w="1129" w:type="dxa"/>
            <w:tcBorders>
              <w:top w:val="single" w:sz="4" w:space="0" w:color="auto"/>
              <w:left w:val="single" w:sz="4" w:space="0" w:color="auto"/>
              <w:bottom w:val="single" w:sz="4" w:space="0" w:color="auto"/>
              <w:right w:val="single" w:sz="4" w:space="0" w:color="auto"/>
            </w:tcBorders>
          </w:tcPr>
          <w:p w14:paraId="3AB91484"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6954E185"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785C95C9"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12EB447F"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7757D9E6"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7428A265"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 xml:space="preserve">11. Удельный вес затрат на управление в себестоимости, % </w:t>
            </w:r>
          </w:p>
        </w:tc>
        <w:tc>
          <w:tcPr>
            <w:tcW w:w="1129" w:type="dxa"/>
            <w:tcBorders>
              <w:top w:val="single" w:sz="4" w:space="0" w:color="auto"/>
              <w:left w:val="single" w:sz="4" w:space="0" w:color="auto"/>
              <w:bottom w:val="single" w:sz="4" w:space="0" w:color="auto"/>
              <w:right w:val="single" w:sz="4" w:space="0" w:color="auto"/>
            </w:tcBorders>
          </w:tcPr>
          <w:p w14:paraId="55EAE045"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2EAAA058"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62D60B4F"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487CD082"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63B7A244"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004F421F"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12. Коэффициент эффективности управления:</w:t>
            </w:r>
          </w:p>
        </w:tc>
        <w:tc>
          <w:tcPr>
            <w:tcW w:w="1129" w:type="dxa"/>
            <w:tcBorders>
              <w:top w:val="single" w:sz="4" w:space="0" w:color="auto"/>
              <w:left w:val="single" w:sz="4" w:space="0" w:color="auto"/>
              <w:bottom w:val="single" w:sz="4" w:space="0" w:color="auto"/>
              <w:right w:val="single" w:sz="4" w:space="0" w:color="auto"/>
            </w:tcBorders>
          </w:tcPr>
          <w:p w14:paraId="7BA85296"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03752E99"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418946E0"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4A70C80E"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0DB44888"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16D8FB19"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 xml:space="preserve">а) доля затрат на управление в выручке от реализации продукции; </w:t>
            </w:r>
          </w:p>
        </w:tc>
        <w:tc>
          <w:tcPr>
            <w:tcW w:w="1129" w:type="dxa"/>
            <w:tcBorders>
              <w:top w:val="single" w:sz="4" w:space="0" w:color="auto"/>
              <w:left w:val="single" w:sz="4" w:space="0" w:color="auto"/>
              <w:bottom w:val="single" w:sz="4" w:space="0" w:color="auto"/>
              <w:right w:val="single" w:sz="4" w:space="0" w:color="auto"/>
            </w:tcBorders>
          </w:tcPr>
          <w:p w14:paraId="1D25B33E"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4A5A1E1A"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7E419758"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35580B3F"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r w:rsidR="00EF283D" w:rsidRPr="00172CBA" w14:paraId="52AB5916" w14:textId="77777777" w:rsidTr="00AA1EB3">
        <w:tc>
          <w:tcPr>
            <w:tcW w:w="5098" w:type="dxa"/>
            <w:tcBorders>
              <w:top w:val="single" w:sz="4" w:space="0" w:color="auto"/>
              <w:left w:val="single" w:sz="4" w:space="0" w:color="auto"/>
              <w:bottom w:val="single" w:sz="4" w:space="0" w:color="auto"/>
              <w:right w:val="single" w:sz="4" w:space="0" w:color="auto"/>
            </w:tcBorders>
            <w:hideMark/>
          </w:tcPr>
          <w:p w14:paraId="584F384F" w14:textId="77777777" w:rsidR="00EF283D" w:rsidRPr="00172CBA" w:rsidRDefault="00EF283D" w:rsidP="00AA1EB3">
            <w:pPr>
              <w:tabs>
                <w:tab w:val="left" w:pos="390"/>
              </w:tabs>
              <w:spacing w:after="0" w:line="240" w:lineRule="auto"/>
              <w:jc w:val="both"/>
              <w:rPr>
                <w:rFonts w:ascii="Times New Roman" w:hAnsi="Times New Roman"/>
                <w:sz w:val="20"/>
                <w:szCs w:val="20"/>
              </w:rPr>
            </w:pPr>
            <w:r w:rsidRPr="00172CBA">
              <w:rPr>
                <w:rFonts w:ascii="Times New Roman" w:hAnsi="Times New Roman"/>
                <w:sz w:val="20"/>
                <w:szCs w:val="20"/>
              </w:rPr>
              <w:t xml:space="preserve">б) доля затрат на управление в прибыли до налогообложения. </w:t>
            </w:r>
          </w:p>
        </w:tc>
        <w:tc>
          <w:tcPr>
            <w:tcW w:w="1129" w:type="dxa"/>
            <w:tcBorders>
              <w:top w:val="single" w:sz="4" w:space="0" w:color="auto"/>
              <w:left w:val="single" w:sz="4" w:space="0" w:color="auto"/>
              <w:bottom w:val="single" w:sz="4" w:space="0" w:color="auto"/>
              <w:right w:val="single" w:sz="4" w:space="0" w:color="auto"/>
            </w:tcBorders>
          </w:tcPr>
          <w:p w14:paraId="723023A9"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39" w:type="dxa"/>
            <w:tcBorders>
              <w:top w:val="single" w:sz="4" w:space="0" w:color="auto"/>
              <w:left w:val="single" w:sz="4" w:space="0" w:color="auto"/>
              <w:bottom w:val="single" w:sz="4" w:space="0" w:color="auto"/>
              <w:right w:val="single" w:sz="4" w:space="0" w:color="auto"/>
            </w:tcBorders>
          </w:tcPr>
          <w:p w14:paraId="3BD4F8FD" w14:textId="77777777" w:rsidR="00EF283D" w:rsidRPr="00172CBA" w:rsidRDefault="00EF283D" w:rsidP="00AA1EB3">
            <w:pPr>
              <w:tabs>
                <w:tab w:val="left" w:pos="390"/>
              </w:tabs>
              <w:spacing w:after="0" w:line="240" w:lineRule="auto"/>
              <w:jc w:val="center"/>
              <w:rPr>
                <w:rFonts w:ascii="Times New Roman" w:hAnsi="Times New Roman"/>
                <w:sz w:val="20"/>
                <w:szCs w:val="20"/>
              </w:rPr>
            </w:pPr>
          </w:p>
        </w:tc>
        <w:tc>
          <w:tcPr>
            <w:tcW w:w="1183" w:type="dxa"/>
            <w:tcBorders>
              <w:top w:val="single" w:sz="4" w:space="0" w:color="auto"/>
              <w:left w:val="single" w:sz="4" w:space="0" w:color="auto"/>
              <w:bottom w:val="single" w:sz="4" w:space="0" w:color="auto"/>
              <w:right w:val="single" w:sz="4" w:space="0" w:color="auto"/>
            </w:tcBorders>
          </w:tcPr>
          <w:p w14:paraId="7460DFA4"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14:paraId="43709FB2" w14:textId="77777777" w:rsidR="00EF283D" w:rsidRPr="00172CBA" w:rsidRDefault="00EF283D" w:rsidP="00AA1EB3">
            <w:pPr>
              <w:tabs>
                <w:tab w:val="left" w:pos="390"/>
              </w:tabs>
              <w:spacing w:after="0" w:line="240" w:lineRule="auto"/>
              <w:jc w:val="both"/>
              <w:rPr>
                <w:rFonts w:ascii="Times New Roman" w:hAnsi="Times New Roman"/>
                <w:sz w:val="20"/>
                <w:szCs w:val="20"/>
              </w:rPr>
            </w:pPr>
          </w:p>
        </w:tc>
      </w:tr>
    </w:tbl>
    <w:p w14:paraId="128590A3" w14:textId="77777777" w:rsidR="00EF283D" w:rsidRPr="00172CBA" w:rsidRDefault="00EF283D" w:rsidP="00EF283D">
      <w:pPr>
        <w:tabs>
          <w:tab w:val="left" w:pos="360"/>
          <w:tab w:val="left" w:pos="709"/>
          <w:tab w:val="left" w:pos="993"/>
        </w:tabs>
        <w:spacing w:after="0" w:line="240" w:lineRule="auto"/>
        <w:ind w:firstLine="709"/>
        <w:jc w:val="both"/>
        <w:rPr>
          <w:rFonts w:ascii="Times New Roman" w:hAnsi="Times New Roman"/>
          <w:b/>
          <w:sz w:val="20"/>
          <w:szCs w:val="20"/>
          <w:lang w:eastAsia="ru-RU"/>
        </w:rPr>
      </w:pPr>
      <w:r w:rsidRPr="00172CBA">
        <w:rPr>
          <w:rFonts w:ascii="Times New Roman" w:hAnsi="Times New Roman"/>
          <w:b/>
          <w:sz w:val="20"/>
          <w:szCs w:val="20"/>
          <w:lang w:eastAsia="ru-RU"/>
        </w:rPr>
        <w:t>Задание:</w:t>
      </w:r>
    </w:p>
    <w:p w14:paraId="290A896B" w14:textId="188F3B0D" w:rsidR="00EF283D" w:rsidRPr="00172CBA" w:rsidRDefault="00EF283D" w:rsidP="007E305D">
      <w:pPr>
        <w:pStyle w:val="af6"/>
        <w:numPr>
          <w:ilvl w:val="0"/>
          <w:numId w:val="19"/>
        </w:numPr>
        <w:tabs>
          <w:tab w:val="left" w:pos="0"/>
          <w:tab w:val="left" w:pos="426"/>
          <w:tab w:val="left" w:pos="709"/>
          <w:tab w:val="left" w:pos="993"/>
        </w:tabs>
        <w:ind w:left="0" w:firstLine="709"/>
        <w:jc w:val="both"/>
        <w:rPr>
          <w:sz w:val="20"/>
          <w:szCs w:val="20"/>
          <w:lang w:eastAsia="en-US"/>
        </w:rPr>
      </w:pPr>
      <w:r w:rsidRPr="00172CBA">
        <w:rPr>
          <w:sz w:val="20"/>
          <w:szCs w:val="20"/>
        </w:rPr>
        <w:t>Используя данные таблицы</w:t>
      </w:r>
      <w:r w:rsidR="00A22220">
        <w:rPr>
          <w:sz w:val="20"/>
          <w:szCs w:val="20"/>
        </w:rPr>
        <w:t xml:space="preserve"> 10</w:t>
      </w:r>
      <w:r w:rsidRPr="00172CBA">
        <w:rPr>
          <w:sz w:val="20"/>
          <w:szCs w:val="20"/>
        </w:rPr>
        <w:t>, рассчитайте показатели, характеризующие эффективность управления в организации.</w:t>
      </w:r>
      <w:r w:rsidRPr="00172CBA">
        <w:rPr>
          <w:sz w:val="20"/>
          <w:szCs w:val="20"/>
          <w:shd w:val="clear" w:color="auto" w:fill="F8F9F9"/>
        </w:rPr>
        <w:t xml:space="preserve"> Заполните таблицу</w:t>
      </w:r>
      <w:r>
        <w:rPr>
          <w:sz w:val="20"/>
          <w:szCs w:val="20"/>
          <w:shd w:val="clear" w:color="auto" w:fill="F8F9F9"/>
        </w:rPr>
        <w:t xml:space="preserve"> </w:t>
      </w:r>
      <w:r w:rsidR="00A22220">
        <w:rPr>
          <w:sz w:val="20"/>
          <w:szCs w:val="20"/>
          <w:shd w:val="clear" w:color="auto" w:fill="F8F9F9"/>
        </w:rPr>
        <w:t>10</w:t>
      </w:r>
      <w:r w:rsidRPr="00172CBA">
        <w:rPr>
          <w:sz w:val="20"/>
          <w:szCs w:val="20"/>
          <w:shd w:val="clear" w:color="auto" w:fill="F8F9F9"/>
        </w:rPr>
        <w:t>.</w:t>
      </w:r>
    </w:p>
    <w:p w14:paraId="14469D4C" w14:textId="77777777" w:rsidR="00EF283D" w:rsidRPr="00172CBA" w:rsidRDefault="00EF283D" w:rsidP="007E305D">
      <w:pPr>
        <w:pStyle w:val="af6"/>
        <w:numPr>
          <w:ilvl w:val="0"/>
          <w:numId w:val="19"/>
        </w:numPr>
        <w:tabs>
          <w:tab w:val="left" w:pos="0"/>
          <w:tab w:val="left" w:pos="426"/>
          <w:tab w:val="left" w:pos="709"/>
          <w:tab w:val="left" w:pos="993"/>
        </w:tabs>
        <w:ind w:left="0" w:firstLine="709"/>
        <w:jc w:val="both"/>
        <w:rPr>
          <w:sz w:val="20"/>
          <w:szCs w:val="20"/>
        </w:rPr>
      </w:pPr>
      <w:proofErr w:type="gramStart"/>
      <w:r w:rsidRPr="00172CBA">
        <w:rPr>
          <w:sz w:val="20"/>
          <w:szCs w:val="20"/>
        </w:rPr>
        <w:t>Основываясь на базовых конкурентных стратегиях М. Портера сформулируйте стратегические альтернативы</w:t>
      </w:r>
      <w:proofErr w:type="gramEnd"/>
      <w:r w:rsidRPr="00172CBA">
        <w:rPr>
          <w:sz w:val="20"/>
          <w:szCs w:val="20"/>
        </w:rPr>
        <w:t xml:space="preserve"> деятельности компании в целях повышения эффективности ее управления. </w:t>
      </w:r>
    </w:p>
    <w:p w14:paraId="740D34C3" w14:textId="77777777" w:rsidR="00EF283D" w:rsidRPr="00172CBA" w:rsidRDefault="00EF283D" w:rsidP="007E305D">
      <w:pPr>
        <w:pStyle w:val="af6"/>
        <w:numPr>
          <w:ilvl w:val="0"/>
          <w:numId w:val="19"/>
        </w:numPr>
        <w:tabs>
          <w:tab w:val="left" w:pos="0"/>
          <w:tab w:val="left" w:pos="426"/>
          <w:tab w:val="left" w:pos="709"/>
          <w:tab w:val="left" w:pos="993"/>
        </w:tabs>
        <w:ind w:left="0" w:firstLine="709"/>
        <w:jc w:val="both"/>
        <w:rPr>
          <w:sz w:val="20"/>
          <w:szCs w:val="20"/>
        </w:rPr>
      </w:pPr>
      <w:r w:rsidRPr="00172CBA">
        <w:rPr>
          <w:sz w:val="20"/>
          <w:szCs w:val="20"/>
        </w:rPr>
        <w:t>На основании данных 202</w:t>
      </w:r>
      <w:r>
        <w:rPr>
          <w:sz w:val="20"/>
          <w:szCs w:val="20"/>
        </w:rPr>
        <w:t>2</w:t>
      </w:r>
      <w:r w:rsidRPr="00172CBA">
        <w:rPr>
          <w:sz w:val="20"/>
          <w:szCs w:val="20"/>
        </w:rPr>
        <w:t xml:space="preserve"> года обоснуйте экономическую целесообразность расширения доли компании на рынке на 8% при емкости рынка 580 тыс. единиц продукции, если это потребуется снизить цену реализации на 5%. Условно-переменные расходы в структуре себестоимости реализованной продукции составляют 60%. Как при этом изменятся показатели эффективности управления предприятием?</w:t>
      </w:r>
    </w:p>
    <w:p w14:paraId="39AE19F9" w14:textId="77777777" w:rsidR="00EF283D" w:rsidRPr="00073F0E" w:rsidRDefault="00EF283D" w:rsidP="007E305D">
      <w:pPr>
        <w:pStyle w:val="af6"/>
        <w:numPr>
          <w:ilvl w:val="0"/>
          <w:numId w:val="19"/>
        </w:numPr>
        <w:tabs>
          <w:tab w:val="left" w:pos="0"/>
          <w:tab w:val="left" w:pos="426"/>
          <w:tab w:val="left" w:pos="709"/>
          <w:tab w:val="left" w:pos="993"/>
        </w:tabs>
        <w:ind w:left="0" w:firstLine="709"/>
        <w:jc w:val="both"/>
        <w:rPr>
          <w:sz w:val="20"/>
          <w:szCs w:val="20"/>
        </w:rPr>
      </w:pPr>
      <w:r w:rsidRPr="00073F0E">
        <w:rPr>
          <w:sz w:val="20"/>
          <w:szCs w:val="20"/>
        </w:rPr>
        <w:t>По результатам расчетов сделайте выводы.</w:t>
      </w:r>
    </w:p>
    <w:p w14:paraId="6727261E" w14:textId="77777777" w:rsidR="00EF283D" w:rsidRDefault="00EF283D" w:rsidP="00EF283D">
      <w:pPr>
        <w:spacing w:after="0" w:line="240" w:lineRule="auto"/>
        <w:rPr>
          <w:rFonts w:ascii="Times New Roman" w:hAnsi="Times New Roman"/>
          <w:sz w:val="20"/>
          <w:szCs w:val="20"/>
        </w:rPr>
      </w:pPr>
    </w:p>
    <w:p w14:paraId="63EE43BC" w14:textId="53D3A706" w:rsidR="00EF283D" w:rsidRPr="00B15B24" w:rsidRDefault="00EF283D" w:rsidP="00EF283D">
      <w:pPr>
        <w:pStyle w:val="af4"/>
        <w:ind w:firstLine="709"/>
        <w:jc w:val="both"/>
        <w:rPr>
          <w:rFonts w:ascii="Times New Roman" w:hAnsi="Times New Roman"/>
          <w:b/>
          <w:sz w:val="20"/>
          <w:szCs w:val="20"/>
        </w:rPr>
      </w:pPr>
      <w:r>
        <w:rPr>
          <w:rFonts w:ascii="Times New Roman" w:hAnsi="Times New Roman"/>
          <w:b/>
          <w:sz w:val="20"/>
          <w:szCs w:val="20"/>
        </w:rPr>
        <w:t>Кейс 6</w:t>
      </w:r>
      <w:r w:rsidRPr="00B15B24">
        <w:rPr>
          <w:rFonts w:ascii="Times New Roman" w:hAnsi="Times New Roman"/>
          <w:b/>
          <w:sz w:val="20"/>
          <w:szCs w:val="20"/>
        </w:rPr>
        <w:t>. Анализ бизнес-процесса.</w:t>
      </w:r>
    </w:p>
    <w:p w14:paraId="46A96048" w14:textId="77777777" w:rsidR="00EF283D" w:rsidRPr="00210A6F" w:rsidRDefault="00EF283D" w:rsidP="00EF283D">
      <w:pPr>
        <w:tabs>
          <w:tab w:val="num" w:pos="720"/>
        </w:tabs>
        <w:spacing w:after="0"/>
        <w:ind w:firstLine="709"/>
        <w:jc w:val="both"/>
        <w:rPr>
          <w:rFonts w:ascii="Times New Roman" w:hAnsi="Times New Roman"/>
          <w:sz w:val="20"/>
          <w:szCs w:val="20"/>
        </w:rPr>
      </w:pPr>
      <w:r w:rsidRPr="00210A6F">
        <w:rPr>
          <w:rFonts w:ascii="Times New Roman" w:hAnsi="Times New Roman"/>
          <w:sz w:val="20"/>
          <w:szCs w:val="20"/>
        </w:rPr>
        <w:t xml:space="preserve">На предприятии </w:t>
      </w:r>
      <w:r w:rsidRPr="00210A6F">
        <w:rPr>
          <w:rFonts w:ascii="Times New Roman" w:hAnsi="Times New Roman"/>
          <w:sz w:val="20"/>
          <w:szCs w:val="20"/>
          <w:shd w:val="clear" w:color="auto" w:fill="FFFFFF"/>
        </w:rPr>
        <w:t>осуществляется</w:t>
      </w:r>
      <w:r w:rsidRPr="00210A6F">
        <w:rPr>
          <w:rFonts w:ascii="Times New Roman" w:hAnsi="Times New Roman"/>
          <w:sz w:val="20"/>
          <w:szCs w:val="20"/>
        </w:rPr>
        <w:t xml:space="preserve"> технологический процесс </w:t>
      </w:r>
      <w:r w:rsidRPr="00210A6F">
        <w:rPr>
          <w:rFonts w:ascii="Times New Roman" w:hAnsi="Times New Roman"/>
          <w:sz w:val="20"/>
          <w:szCs w:val="20"/>
          <w:shd w:val="clear" w:color="auto" w:fill="FFFFFF"/>
        </w:rPr>
        <w:t>изготовления</w:t>
      </w:r>
      <w:r w:rsidRPr="00210A6F">
        <w:rPr>
          <w:rFonts w:ascii="Times New Roman" w:hAnsi="Times New Roman"/>
          <w:sz w:val="20"/>
          <w:szCs w:val="20"/>
        </w:rPr>
        <w:t xml:space="preserve"> ПВХ перчаток. Карта технологического процесса представлена на рисунке 1. </w:t>
      </w:r>
    </w:p>
    <w:p w14:paraId="6ADF93F4" w14:textId="77777777" w:rsidR="00EF283D" w:rsidRPr="00210A6F" w:rsidRDefault="00EF283D" w:rsidP="00EF283D">
      <w:pPr>
        <w:ind w:firstLine="709"/>
        <w:contextualSpacing/>
        <w:jc w:val="both"/>
        <w:rPr>
          <w:rFonts w:ascii="Times New Roman" w:hAnsi="Times New Roman"/>
          <w:sz w:val="20"/>
          <w:szCs w:val="20"/>
          <w:shd w:val="clear" w:color="auto" w:fill="FFFFFF"/>
        </w:rPr>
      </w:pPr>
      <w:r w:rsidRPr="00210A6F">
        <w:rPr>
          <w:rFonts w:ascii="Times New Roman" w:hAnsi="Times New Roman"/>
          <w:sz w:val="20"/>
          <w:szCs w:val="20"/>
          <w:shd w:val="clear" w:color="auto" w:fill="FFFFFF"/>
        </w:rPr>
        <w:t>Анализ технологической карты текущего процесса создания ценности показал, что наибольший процент в общей сумме всех потерь это потери от дефектов и брака.</w:t>
      </w:r>
    </w:p>
    <w:p w14:paraId="1E3BE3C4" w14:textId="77777777" w:rsidR="00EF283D" w:rsidRPr="00210A6F" w:rsidRDefault="00EF283D" w:rsidP="00EF283D">
      <w:pPr>
        <w:tabs>
          <w:tab w:val="num" w:pos="720"/>
        </w:tabs>
        <w:spacing w:after="0"/>
        <w:ind w:firstLine="709"/>
        <w:jc w:val="both"/>
        <w:rPr>
          <w:rFonts w:ascii="Times New Roman" w:hAnsi="Times New Roman"/>
          <w:sz w:val="20"/>
          <w:szCs w:val="20"/>
        </w:rPr>
      </w:pPr>
      <w:r w:rsidRPr="00210A6F">
        <w:rPr>
          <w:rFonts w:ascii="Times New Roman" w:hAnsi="Times New Roman"/>
          <w:sz w:val="20"/>
          <w:szCs w:val="20"/>
          <w:shd w:val="clear" w:color="auto" w:fill="FFFFFF"/>
        </w:rPr>
        <w:t>Руководством и специалистами предприятия принято решение по применению инструментов бережливого производства в целях сокращения потерь от брака и потерь, вызванных простоем работников в связи с ожиданиями, что обеспечит снижение производственной себестоимости изделий.</w:t>
      </w:r>
    </w:p>
    <w:p w14:paraId="7A9D8DDF" w14:textId="77777777" w:rsidR="00EF283D" w:rsidRDefault="00EF283D" w:rsidP="00EF283D">
      <w:pPr>
        <w:tabs>
          <w:tab w:val="num" w:pos="720"/>
        </w:tabs>
        <w:spacing w:after="0"/>
        <w:jc w:val="both"/>
        <w:rPr>
          <w:rFonts w:ascii="Times New Roman" w:hAnsi="Times New Roman"/>
        </w:rPr>
      </w:pPr>
      <w:r>
        <w:rPr>
          <w:rFonts w:ascii="Times New Roman" w:hAnsi="Times New Roman"/>
          <w:noProof/>
          <w:lang w:eastAsia="ru-RU"/>
        </w:rPr>
        <w:lastRenderedPageBreak/>
        <w:drawing>
          <wp:inline distT="0" distB="0" distL="0" distR="0" wp14:anchorId="7E8E64E4" wp14:editId="37C17B10">
            <wp:extent cx="6257925" cy="708659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67757" cy="7097733"/>
                    </a:xfrm>
                    <a:prstGeom prst="rect">
                      <a:avLst/>
                    </a:prstGeom>
                    <a:noFill/>
                  </pic:spPr>
                </pic:pic>
              </a:graphicData>
            </a:graphic>
          </wp:inline>
        </w:drawing>
      </w:r>
    </w:p>
    <w:p w14:paraId="0958A2A5" w14:textId="77777777" w:rsidR="00EF283D" w:rsidRPr="00B15B24" w:rsidRDefault="00EF283D" w:rsidP="00EF283D">
      <w:pPr>
        <w:tabs>
          <w:tab w:val="num" w:pos="720"/>
        </w:tabs>
        <w:spacing w:after="0"/>
        <w:jc w:val="both"/>
        <w:rPr>
          <w:rFonts w:ascii="Times New Roman" w:hAnsi="Times New Roman"/>
          <w:sz w:val="20"/>
          <w:szCs w:val="20"/>
          <w:lang w:val="en-US"/>
        </w:rPr>
      </w:pPr>
    </w:p>
    <w:p w14:paraId="28644685" w14:textId="77777777" w:rsidR="00EF283D" w:rsidRPr="00B15B24" w:rsidRDefault="00EF283D" w:rsidP="00EF283D">
      <w:pPr>
        <w:jc w:val="center"/>
        <w:rPr>
          <w:rFonts w:ascii="Times New Roman" w:hAnsi="Times New Roman"/>
          <w:sz w:val="20"/>
          <w:szCs w:val="20"/>
        </w:rPr>
      </w:pPr>
      <w:r w:rsidRPr="00B15B24">
        <w:rPr>
          <w:rFonts w:ascii="Times New Roman" w:hAnsi="Times New Roman"/>
          <w:sz w:val="20"/>
          <w:szCs w:val="20"/>
        </w:rPr>
        <w:t>Рис. 1. Карта процесса изготовления перчаток</w:t>
      </w:r>
    </w:p>
    <w:p w14:paraId="29F22719" w14:textId="77777777" w:rsidR="00EF283D" w:rsidRPr="00B15B24" w:rsidRDefault="00EF283D" w:rsidP="00EF283D">
      <w:pPr>
        <w:tabs>
          <w:tab w:val="num" w:pos="720"/>
        </w:tabs>
        <w:spacing w:after="0"/>
        <w:jc w:val="both"/>
        <w:rPr>
          <w:rFonts w:ascii="Times New Roman" w:hAnsi="Times New Roman"/>
          <w:sz w:val="20"/>
          <w:szCs w:val="20"/>
        </w:rPr>
      </w:pPr>
    </w:p>
    <w:p w14:paraId="49D2A833" w14:textId="3CAD0C45" w:rsidR="00EF283D" w:rsidRPr="00B15B24" w:rsidRDefault="00EF283D" w:rsidP="00EF283D">
      <w:pPr>
        <w:ind w:firstLine="709"/>
        <w:contextualSpacing/>
        <w:jc w:val="both"/>
        <w:rPr>
          <w:rFonts w:ascii="Times New Roman" w:hAnsi="Times New Roman"/>
          <w:color w:val="1B1B1B"/>
          <w:sz w:val="20"/>
          <w:szCs w:val="20"/>
          <w:shd w:val="clear" w:color="auto" w:fill="FFFFFF"/>
        </w:rPr>
      </w:pPr>
      <w:r w:rsidRPr="00B15B24">
        <w:rPr>
          <w:rFonts w:ascii="Times New Roman" w:hAnsi="Times New Roman"/>
          <w:color w:val="1B1B1B"/>
          <w:sz w:val="20"/>
          <w:szCs w:val="20"/>
          <w:shd w:val="clear" w:color="auto" w:fill="FFFFFF"/>
        </w:rPr>
        <w:t xml:space="preserve">В таблице </w:t>
      </w:r>
      <w:r w:rsidR="00A22220">
        <w:rPr>
          <w:rFonts w:ascii="Times New Roman" w:hAnsi="Times New Roman"/>
          <w:color w:val="1B1B1B"/>
          <w:sz w:val="20"/>
          <w:szCs w:val="20"/>
          <w:shd w:val="clear" w:color="auto" w:fill="FFFFFF"/>
        </w:rPr>
        <w:t>11</w:t>
      </w:r>
      <w:r w:rsidRPr="00B15B24">
        <w:rPr>
          <w:rFonts w:ascii="Times New Roman" w:hAnsi="Times New Roman"/>
          <w:color w:val="1B1B1B"/>
          <w:sz w:val="20"/>
          <w:szCs w:val="20"/>
          <w:shd w:val="clear" w:color="auto" w:fill="FFFFFF"/>
        </w:rPr>
        <w:t xml:space="preserve"> представлены показатели до и после применения инструментов бережливого производства.</w:t>
      </w:r>
    </w:p>
    <w:p w14:paraId="318B7642" w14:textId="2C6A6506" w:rsidR="00EF283D" w:rsidRPr="00B15B24" w:rsidRDefault="00EF283D" w:rsidP="00EF283D">
      <w:pPr>
        <w:contextualSpacing/>
        <w:jc w:val="right"/>
        <w:rPr>
          <w:rFonts w:ascii="Times New Roman" w:hAnsi="Times New Roman"/>
          <w:color w:val="1B1B1B"/>
          <w:sz w:val="20"/>
          <w:szCs w:val="20"/>
          <w:shd w:val="clear" w:color="auto" w:fill="FFFFFF"/>
          <w:lang w:val="en-US"/>
        </w:rPr>
      </w:pPr>
      <w:r w:rsidRPr="00B15B24">
        <w:rPr>
          <w:rFonts w:ascii="Times New Roman" w:hAnsi="Times New Roman"/>
          <w:color w:val="1B1B1B"/>
          <w:sz w:val="20"/>
          <w:szCs w:val="20"/>
          <w:shd w:val="clear" w:color="auto" w:fill="FFFFFF"/>
        </w:rPr>
        <w:t>Таблица</w:t>
      </w:r>
      <w:r w:rsidRPr="00B15B24">
        <w:rPr>
          <w:rFonts w:ascii="Times New Roman" w:hAnsi="Times New Roman"/>
          <w:color w:val="1B1B1B"/>
          <w:sz w:val="20"/>
          <w:szCs w:val="20"/>
          <w:shd w:val="clear" w:color="auto" w:fill="FFFFFF"/>
          <w:lang w:val="en-US"/>
        </w:rPr>
        <w:t xml:space="preserve"> </w:t>
      </w:r>
      <w:r w:rsidR="00A22220">
        <w:rPr>
          <w:rFonts w:ascii="Times New Roman" w:hAnsi="Times New Roman"/>
          <w:color w:val="1B1B1B"/>
          <w:sz w:val="20"/>
          <w:szCs w:val="20"/>
          <w:shd w:val="clear" w:color="auto" w:fill="FFFFFF"/>
        </w:rPr>
        <w:t>11</w:t>
      </w:r>
    </w:p>
    <w:p w14:paraId="4E4491A0" w14:textId="77777777" w:rsidR="00EF283D" w:rsidRPr="00B15B24" w:rsidRDefault="00EF283D" w:rsidP="00EF283D">
      <w:pPr>
        <w:jc w:val="center"/>
        <w:rPr>
          <w:rFonts w:ascii="Times New Roman" w:hAnsi="Times New Roman"/>
          <w:color w:val="1B1B1B"/>
          <w:sz w:val="20"/>
          <w:szCs w:val="20"/>
          <w:shd w:val="clear" w:color="auto" w:fill="FFFFFF"/>
          <w:lang w:val="en-US"/>
        </w:rPr>
      </w:pPr>
      <w:r w:rsidRPr="00B15B24">
        <w:rPr>
          <w:rFonts w:ascii="Times New Roman" w:hAnsi="Times New Roman"/>
          <w:color w:val="1B1B1B"/>
          <w:sz w:val="20"/>
          <w:szCs w:val="20"/>
          <w:shd w:val="clear" w:color="auto" w:fill="FFFFFF"/>
        </w:rPr>
        <w:t>Исходные</w:t>
      </w:r>
      <w:r w:rsidRPr="00B15B24">
        <w:rPr>
          <w:rFonts w:ascii="Times New Roman" w:hAnsi="Times New Roman"/>
          <w:color w:val="1B1B1B"/>
          <w:sz w:val="20"/>
          <w:szCs w:val="20"/>
          <w:shd w:val="clear" w:color="auto" w:fill="FFFFFF"/>
          <w:lang w:val="en-US"/>
        </w:rPr>
        <w:t xml:space="preserve"> </w:t>
      </w:r>
      <w:r w:rsidRPr="00B15B24">
        <w:rPr>
          <w:rFonts w:ascii="Times New Roman" w:hAnsi="Times New Roman"/>
          <w:color w:val="1B1B1B"/>
          <w:sz w:val="20"/>
          <w:szCs w:val="20"/>
          <w:shd w:val="clear" w:color="auto" w:fill="FFFFFF"/>
        </w:rPr>
        <w:t>данные</w:t>
      </w:r>
      <w:r w:rsidRPr="00B15B24">
        <w:rPr>
          <w:rFonts w:ascii="Times New Roman" w:hAnsi="Times New Roman"/>
          <w:color w:val="1B1B1B"/>
          <w:sz w:val="20"/>
          <w:szCs w:val="20"/>
          <w:shd w:val="clear" w:color="auto" w:fill="FFFFFF"/>
          <w:lang w:val="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25"/>
        <w:gridCol w:w="2168"/>
        <w:gridCol w:w="2168"/>
      </w:tblGrid>
      <w:tr w:rsidR="00EF283D" w:rsidRPr="00B15B24" w14:paraId="33B9B871" w14:textId="77777777" w:rsidTr="00AA1EB3">
        <w:tc>
          <w:tcPr>
            <w:tcW w:w="0" w:type="auto"/>
            <w:tcMar>
              <w:top w:w="60" w:type="dxa"/>
              <w:left w:w="120" w:type="dxa"/>
              <w:bottom w:w="60" w:type="dxa"/>
              <w:right w:w="120" w:type="dxa"/>
            </w:tcMar>
            <w:vAlign w:val="center"/>
            <w:hideMark/>
          </w:tcPr>
          <w:p w14:paraId="37938430"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rPr>
              <w:t>Показатели</w:t>
            </w:r>
          </w:p>
        </w:tc>
        <w:tc>
          <w:tcPr>
            <w:tcW w:w="0" w:type="auto"/>
            <w:tcMar>
              <w:top w:w="60" w:type="dxa"/>
              <w:left w:w="120" w:type="dxa"/>
              <w:bottom w:w="60" w:type="dxa"/>
              <w:right w:w="120" w:type="dxa"/>
            </w:tcMar>
            <w:vAlign w:val="center"/>
            <w:hideMark/>
          </w:tcPr>
          <w:p w14:paraId="3142EFD8"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До</w:t>
            </w:r>
          </w:p>
          <w:p w14:paraId="6FF7F31A"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применения</w:t>
            </w:r>
          </w:p>
          <w:p w14:paraId="16363125"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 xml:space="preserve">инструментов </w:t>
            </w:r>
          </w:p>
          <w:p w14:paraId="3808264B"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бережливого производства</w:t>
            </w:r>
          </w:p>
        </w:tc>
        <w:tc>
          <w:tcPr>
            <w:tcW w:w="0" w:type="auto"/>
            <w:tcMar>
              <w:top w:w="60" w:type="dxa"/>
              <w:left w:w="120" w:type="dxa"/>
              <w:bottom w:w="60" w:type="dxa"/>
              <w:right w:w="120" w:type="dxa"/>
            </w:tcMar>
            <w:vAlign w:val="center"/>
            <w:hideMark/>
          </w:tcPr>
          <w:p w14:paraId="2BB1DA86"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После</w:t>
            </w:r>
          </w:p>
          <w:p w14:paraId="611900E6"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 xml:space="preserve">применения инструментов </w:t>
            </w:r>
          </w:p>
          <w:p w14:paraId="17445691"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бережливого производства</w:t>
            </w:r>
          </w:p>
        </w:tc>
      </w:tr>
      <w:tr w:rsidR="00EF283D" w:rsidRPr="00B15B24" w14:paraId="0E9A63ED" w14:textId="77777777" w:rsidTr="00AA1EB3">
        <w:tc>
          <w:tcPr>
            <w:tcW w:w="0" w:type="auto"/>
            <w:tcMar>
              <w:top w:w="60" w:type="dxa"/>
              <w:left w:w="120" w:type="dxa"/>
              <w:bottom w:w="60" w:type="dxa"/>
              <w:right w:w="120" w:type="dxa"/>
            </w:tcMar>
            <w:vAlign w:val="center"/>
            <w:hideMark/>
          </w:tcPr>
          <w:p w14:paraId="76E590A1"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lastRenderedPageBreak/>
              <w:t>1. Себестоимость окончательно забракованных изделий, тыс. руб.</w:t>
            </w:r>
          </w:p>
        </w:tc>
        <w:tc>
          <w:tcPr>
            <w:tcW w:w="0" w:type="auto"/>
            <w:tcMar>
              <w:top w:w="60" w:type="dxa"/>
              <w:left w:w="120" w:type="dxa"/>
              <w:bottom w:w="60" w:type="dxa"/>
              <w:right w:w="120" w:type="dxa"/>
            </w:tcMar>
            <w:vAlign w:val="center"/>
          </w:tcPr>
          <w:p w14:paraId="5FEA5890"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1,5</w:t>
            </w:r>
          </w:p>
        </w:tc>
        <w:tc>
          <w:tcPr>
            <w:tcW w:w="0" w:type="auto"/>
            <w:tcMar>
              <w:top w:w="60" w:type="dxa"/>
              <w:left w:w="120" w:type="dxa"/>
              <w:bottom w:w="60" w:type="dxa"/>
              <w:right w:w="120" w:type="dxa"/>
            </w:tcMar>
            <w:vAlign w:val="center"/>
          </w:tcPr>
          <w:p w14:paraId="3C5471B1"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1,2</w:t>
            </w:r>
          </w:p>
        </w:tc>
      </w:tr>
      <w:tr w:rsidR="00EF283D" w:rsidRPr="00B15B24" w14:paraId="15896AC8" w14:textId="77777777" w:rsidTr="00AA1EB3">
        <w:tc>
          <w:tcPr>
            <w:tcW w:w="0" w:type="auto"/>
            <w:tcMar>
              <w:top w:w="60" w:type="dxa"/>
              <w:left w:w="120" w:type="dxa"/>
              <w:bottom w:w="60" w:type="dxa"/>
              <w:right w:w="120" w:type="dxa"/>
            </w:tcMar>
            <w:vAlign w:val="center"/>
            <w:hideMark/>
          </w:tcPr>
          <w:p w14:paraId="53F83FA8"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2. Затраты на исправление брака, тыс. руб.</w:t>
            </w:r>
          </w:p>
        </w:tc>
        <w:tc>
          <w:tcPr>
            <w:tcW w:w="0" w:type="auto"/>
            <w:tcMar>
              <w:top w:w="60" w:type="dxa"/>
              <w:left w:w="120" w:type="dxa"/>
              <w:bottom w:w="60" w:type="dxa"/>
              <w:right w:w="120" w:type="dxa"/>
            </w:tcMar>
            <w:vAlign w:val="center"/>
          </w:tcPr>
          <w:p w14:paraId="75AEF196"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0,5</w:t>
            </w:r>
          </w:p>
        </w:tc>
        <w:tc>
          <w:tcPr>
            <w:tcW w:w="0" w:type="auto"/>
            <w:tcMar>
              <w:top w:w="60" w:type="dxa"/>
              <w:left w:w="120" w:type="dxa"/>
              <w:bottom w:w="60" w:type="dxa"/>
              <w:right w:w="120" w:type="dxa"/>
            </w:tcMar>
            <w:vAlign w:val="center"/>
          </w:tcPr>
          <w:p w14:paraId="5376F45D"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0,6</w:t>
            </w:r>
          </w:p>
        </w:tc>
      </w:tr>
      <w:tr w:rsidR="00EF283D" w:rsidRPr="00B15B24" w14:paraId="08C2364E" w14:textId="77777777" w:rsidTr="00AA1EB3">
        <w:tc>
          <w:tcPr>
            <w:tcW w:w="0" w:type="auto"/>
            <w:tcMar>
              <w:top w:w="60" w:type="dxa"/>
              <w:left w:w="120" w:type="dxa"/>
              <w:bottom w:w="60" w:type="dxa"/>
              <w:right w:w="120" w:type="dxa"/>
            </w:tcMar>
            <w:vAlign w:val="center"/>
            <w:hideMark/>
          </w:tcPr>
          <w:p w14:paraId="53D229B6"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3. Стоимость брака по цене его возможного использования, тыс. руб.</w:t>
            </w:r>
          </w:p>
        </w:tc>
        <w:tc>
          <w:tcPr>
            <w:tcW w:w="0" w:type="auto"/>
            <w:tcMar>
              <w:top w:w="60" w:type="dxa"/>
              <w:left w:w="120" w:type="dxa"/>
              <w:bottom w:w="60" w:type="dxa"/>
              <w:right w:w="120" w:type="dxa"/>
            </w:tcMar>
            <w:vAlign w:val="center"/>
          </w:tcPr>
          <w:p w14:paraId="409707A7"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0,2</w:t>
            </w:r>
          </w:p>
        </w:tc>
        <w:tc>
          <w:tcPr>
            <w:tcW w:w="0" w:type="auto"/>
            <w:tcMar>
              <w:top w:w="60" w:type="dxa"/>
              <w:left w:w="120" w:type="dxa"/>
              <w:bottom w:w="60" w:type="dxa"/>
              <w:right w:w="120" w:type="dxa"/>
            </w:tcMar>
            <w:vAlign w:val="center"/>
          </w:tcPr>
          <w:p w14:paraId="7D0D7804"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0,3</w:t>
            </w:r>
          </w:p>
        </w:tc>
      </w:tr>
      <w:tr w:rsidR="00EF283D" w:rsidRPr="00B15B24" w14:paraId="5019E9EF" w14:textId="77777777" w:rsidTr="00AA1EB3">
        <w:tc>
          <w:tcPr>
            <w:tcW w:w="0" w:type="auto"/>
            <w:tcMar>
              <w:top w:w="60" w:type="dxa"/>
              <w:left w:w="120" w:type="dxa"/>
              <w:bottom w:w="60" w:type="dxa"/>
              <w:right w:w="120" w:type="dxa"/>
            </w:tcMar>
            <w:vAlign w:val="center"/>
            <w:hideMark/>
          </w:tcPr>
          <w:p w14:paraId="1DAA03C3"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4. Сумма вычетов с виновников брака, тыс. руб.</w:t>
            </w:r>
          </w:p>
        </w:tc>
        <w:tc>
          <w:tcPr>
            <w:tcW w:w="0" w:type="auto"/>
            <w:tcMar>
              <w:top w:w="60" w:type="dxa"/>
              <w:left w:w="120" w:type="dxa"/>
              <w:bottom w:w="60" w:type="dxa"/>
              <w:right w:w="120" w:type="dxa"/>
            </w:tcMar>
            <w:vAlign w:val="center"/>
          </w:tcPr>
          <w:p w14:paraId="1E5F16E0"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0,7</w:t>
            </w:r>
          </w:p>
        </w:tc>
        <w:tc>
          <w:tcPr>
            <w:tcW w:w="0" w:type="auto"/>
            <w:tcMar>
              <w:top w:w="60" w:type="dxa"/>
              <w:left w:w="120" w:type="dxa"/>
              <w:bottom w:w="60" w:type="dxa"/>
              <w:right w:w="120" w:type="dxa"/>
            </w:tcMar>
            <w:vAlign w:val="center"/>
          </w:tcPr>
          <w:p w14:paraId="40FD4A58"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0,9</w:t>
            </w:r>
          </w:p>
        </w:tc>
      </w:tr>
      <w:tr w:rsidR="00EF283D" w:rsidRPr="00B15B24" w14:paraId="17091379" w14:textId="77777777" w:rsidTr="00AA1EB3">
        <w:tc>
          <w:tcPr>
            <w:tcW w:w="0" w:type="auto"/>
            <w:tcMar>
              <w:top w:w="60" w:type="dxa"/>
              <w:left w:w="120" w:type="dxa"/>
              <w:bottom w:w="60" w:type="dxa"/>
              <w:right w:w="120" w:type="dxa"/>
            </w:tcMar>
            <w:vAlign w:val="center"/>
            <w:hideMark/>
          </w:tcPr>
          <w:p w14:paraId="0D30591C"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5. Производственная себестоимость изделий, тыс. руб.</w:t>
            </w:r>
          </w:p>
        </w:tc>
        <w:tc>
          <w:tcPr>
            <w:tcW w:w="0" w:type="auto"/>
            <w:tcMar>
              <w:top w:w="60" w:type="dxa"/>
              <w:left w:w="120" w:type="dxa"/>
              <w:bottom w:w="60" w:type="dxa"/>
              <w:right w:w="120" w:type="dxa"/>
            </w:tcMar>
            <w:vAlign w:val="center"/>
          </w:tcPr>
          <w:p w14:paraId="12D72E23"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180,8</w:t>
            </w:r>
          </w:p>
        </w:tc>
        <w:tc>
          <w:tcPr>
            <w:tcW w:w="0" w:type="auto"/>
            <w:tcMar>
              <w:top w:w="60" w:type="dxa"/>
              <w:left w:w="120" w:type="dxa"/>
              <w:bottom w:w="60" w:type="dxa"/>
              <w:right w:w="120" w:type="dxa"/>
            </w:tcMar>
            <w:vAlign w:val="center"/>
          </w:tcPr>
          <w:p w14:paraId="6411B992" w14:textId="77777777" w:rsidR="00EF283D" w:rsidRPr="00B15B24" w:rsidRDefault="00EF283D" w:rsidP="00A22220">
            <w:pPr>
              <w:spacing w:after="0" w:line="240" w:lineRule="auto"/>
              <w:contextualSpacing/>
              <w:jc w:val="center"/>
              <w:rPr>
                <w:rFonts w:ascii="Times New Roman" w:hAnsi="Times New Roman"/>
                <w:sz w:val="20"/>
                <w:szCs w:val="20"/>
                <w:lang w:val="en-US"/>
              </w:rPr>
            </w:pPr>
            <w:r w:rsidRPr="00B15B24">
              <w:rPr>
                <w:rFonts w:ascii="Times New Roman" w:hAnsi="Times New Roman"/>
                <w:sz w:val="20"/>
                <w:szCs w:val="20"/>
                <w:lang w:val="en-US"/>
              </w:rPr>
              <w:t>175,6</w:t>
            </w:r>
          </w:p>
        </w:tc>
      </w:tr>
      <w:tr w:rsidR="00EF283D" w:rsidRPr="00B15B24" w14:paraId="583348BC" w14:textId="77777777" w:rsidTr="00AA1EB3">
        <w:tc>
          <w:tcPr>
            <w:tcW w:w="0" w:type="auto"/>
            <w:tcMar>
              <w:top w:w="60" w:type="dxa"/>
              <w:left w:w="120" w:type="dxa"/>
              <w:bottom w:w="60" w:type="dxa"/>
              <w:right w:w="120" w:type="dxa"/>
            </w:tcMar>
            <w:vAlign w:val="center"/>
          </w:tcPr>
          <w:p w14:paraId="523CBEFB"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 xml:space="preserve">6. Расходы на реализацию, тыс. руб. </w:t>
            </w:r>
          </w:p>
        </w:tc>
        <w:tc>
          <w:tcPr>
            <w:tcW w:w="0" w:type="auto"/>
            <w:tcMar>
              <w:top w:w="60" w:type="dxa"/>
              <w:left w:w="120" w:type="dxa"/>
              <w:bottom w:w="60" w:type="dxa"/>
              <w:right w:w="120" w:type="dxa"/>
            </w:tcMar>
            <w:vAlign w:val="center"/>
          </w:tcPr>
          <w:p w14:paraId="7F777B98"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20,4</w:t>
            </w:r>
          </w:p>
        </w:tc>
        <w:tc>
          <w:tcPr>
            <w:tcW w:w="0" w:type="auto"/>
            <w:tcMar>
              <w:top w:w="60" w:type="dxa"/>
              <w:left w:w="120" w:type="dxa"/>
              <w:bottom w:w="60" w:type="dxa"/>
              <w:right w:w="120" w:type="dxa"/>
            </w:tcMar>
            <w:vAlign w:val="center"/>
          </w:tcPr>
          <w:p w14:paraId="25CD8350"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20,4</w:t>
            </w:r>
          </w:p>
        </w:tc>
      </w:tr>
      <w:tr w:rsidR="00EF283D" w:rsidRPr="00B15B24" w14:paraId="5447B244" w14:textId="77777777" w:rsidTr="00AA1EB3">
        <w:tc>
          <w:tcPr>
            <w:tcW w:w="0" w:type="auto"/>
            <w:tcMar>
              <w:top w:w="60" w:type="dxa"/>
              <w:left w:w="120" w:type="dxa"/>
              <w:bottom w:w="60" w:type="dxa"/>
              <w:right w:w="120" w:type="dxa"/>
            </w:tcMar>
            <w:vAlign w:val="center"/>
          </w:tcPr>
          <w:p w14:paraId="427A48BC"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6. Объем производства, пар</w:t>
            </w:r>
          </w:p>
        </w:tc>
        <w:tc>
          <w:tcPr>
            <w:tcW w:w="0" w:type="auto"/>
            <w:tcMar>
              <w:top w:w="60" w:type="dxa"/>
              <w:left w:w="120" w:type="dxa"/>
              <w:bottom w:w="60" w:type="dxa"/>
              <w:right w:w="120" w:type="dxa"/>
            </w:tcMar>
            <w:vAlign w:val="center"/>
          </w:tcPr>
          <w:p w14:paraId="68453879"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5 000</w:t>
            </w:r>
          </w:p>
        </w:tc>
        <w:tc>
          <w:tcPr>
            <w:tcW w:w="0" w:type="auto"/>
            <w:tcMar>
              <w:top w:w="60" w:type="dxa"/>
              <w:left w:w="120" w:type="dxa"/>
              <w:bottom w:w="60" w:type="dxa"/>
              <w:right w:w="120" w:type="dxa"/>
            </w:tcMar>
            <w:vAlign w:val="center"/>
          </w:tcPr>
          <w:p w14:paraId="4294748A"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5 000</w:t>
            </w:r>
          </w:p>
        </w:tc>
      </w:tr>
      <w:tr w:rsidR="00EF283D" w:rsidRPr="00B15B24" w14:paraId="456F8EFB" w14:textId="77777777" w:rsidTr="00AA1EB3">
        <w:tc>
          <w:tcPr>
            <w:tcW w:w="0" w:type="auto"/>
            <w:tcMar>
              <w:top w:w="60" w:type="dxa"/>
              <w:left w:w="120" w:type="dxa"/>
              <w:bottom w:w="60" w:type="dxa"/>
              <w:right w:w="120" w:type="dxa"/>
            </w:tcMar>
            <w:vAlign w:val="center"/>
          </w:tcPr>
          <w:p w14:paraId="5D8EB644"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7. Рыночная цена, руб./1 пару</w:t>
            </w:r>
          </w:p>
        </w:tc>
        <w:tc>
          <w:tcPr>
            <w:tcW w:w="0" w:type="auto"/>
            <w:tcMar>
              <w:top w:w="60" w:type="dxa"/>
              <w:left w:w="120" w:type="dxa"/>
              <w:bottom w:w="60" w:type="dxa"/>
              <w:right w:w="120" w:type="dxa"/>
            </w:tcMar>
            <w:vAlign w:val="center"/>
          </w:tcPr>
          <w:p w14:paraId="46F32731"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55</w:t>
            </w:r>
          </w:p>
        </w:tc>
        <w:tc>
          <w:tcPr>
            <w:tcW w:w="0" w:type="auto"/>
            <w:tcMar>
              <w:top w:w="60" w:type="dxa"/>
              <w:left w:w="120" w:type="dxa"/>
              <w:bottom w:w="60" w:type="dxa"/>
              <w:right w:w="120" w:type="dxa"/>
            </w:tcMar>
            <w:vAlign w:val="center"/>
          </w:tcPr>
          <w:p w14:paraId="7933707E"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55</w:t>
            </w:r>
          </w:p>
        </w:tc>
      </w:tr>
      <w:tr w:rsidR="00EF283D" w:rsidRPr="00B15B24" w14:paraId="5A90BB3E" w14:textId="77777777" w:rsidTr="00AA1EB3">
        <w:tc>
          <w:tcPr>
            <w:tcW w:w="0" w:type="auto"/>
            <w:tcMar>
              <w:top w:w="60" w:type="dxa"/>
              <w:left w:w="120" w:type="dxa"/>
              <w:bottom w:w="60" w:type="dxa"/>
              <w:right w:w="120" w:type="dxa"/>
            </w:tcMar>
            <w:vAlign w:val="center"/>
          </w:tcPr>
          <w:p w14:paraId="63CCFABD"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8. Среднечасовой размер заработной платы рабочих, рублей в час</w:t>
            </w:r>
          </w:p>
        </w:tc>
        <w:tc>
          <w:tcPr>
            <w:tcW w:w="0" w:type="auto"/>
            <w:tcMar>
              <w:top w:w="60" w:type="dxa"/>
              <w:left w:w="120" w:type="dxa"/>
              <w:bottom w:w="60" w:type="dxa"/>
              <w:right w:w="120" w:type="dxa"/>
            </w:tcMar>
            <w:vAlign w:val="center"/>
          </w:tcPr>
          <w:p w14:paraId="49BC1068"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80</w:t>
            </w:r>
          </w:p>
        </w:tc>
        <w:tc>
          <w:tcPr>
            <w:tcW w:w="0" w:type="auto"/>
            <w:tcMar>
              <w:top w:w="60" w:type="dxa"/>
              <w:left w:w="120" w:type="dxa"/>
              <w:bottom w:w="60" w:type="dxa"/>
              <w:right w:w="120" w:type="dxa"/>
            </w:tcMar>
            <w:vAlign w:val="center"/>
          </w:tcPr>
          <w:p w14:paraId="4ECE4743"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80</w:t>
            </w:r>
          </w:p>
        </w:tc>
      </w:tr>
      <w:tr w:rsidR="00EF283D" w:rsidRPr="00B15B24" w14:paraId="3EDC0767" w14:textId="77777777" w:rsidTr="00AA1EB3">
        <w:tc>
          <w:tcPr>
            <w:tcW w:w="0" w:type="auto"/>
            <w:tcMar>
              <w:top w:w="60" w:type="dxa"/>
              <w:left w:w="120" w:type="dxa"/>
              <w:bottom w:w="60" w:type="dxa"/>
              <w:right w:w="120" w:type="dxa"/>
            </w:tcMar>
            <w:vAlign w:val="center"/>
          </w:tcPr>
          <w:p w14:paraId="7D6C148F" w14:textId="77777777" w:rsidR="00EF283D" w:rsidRPr="00B15B24" w:rsidRDefault="00EF283D" w:rsidP="00A22220">
            <w:pPr>
              <w:spacing w:after="0" w:line="240" w:lineRule="auto"/>
              <w:contextualSpacing/>
              <w:rPr>
                <w:rFonts w:ascii="Times New Roman" w:hAnsi="Times New Roman"/>
                <w:sz w:val="20"/>
                <w:szCs w:val="20"/>
              </w:rPr>
            </w:pPr>
            <w:r w:rsidRPr="00B15B24">
              <w:rPr>
                <w:rFonts w:ascii="Times New Roman" w:hAnsi="Times New Roman"/>
                <w:sz w:val="20"/>
                <w:szCs w:val="20"/>
              </w:rPr>
              <w:t>9. Доля фонда заработной платы рабочих в производственной себестоимости изделий, %</w:t>
            </w:r>
          </w:p>
        </w:tc>
        <w:tc>
          <w:tcPr>
            <w:tcW w:w="0" w:type="auto"/>
            <w:tcMar>
              <w:top w:w="60" w:type="dxa"/>
              <w:left w:w="120" w:type="dxa"/>
              <w:bottom w:w="60" w:type="dxa"/>
              <w:right w:w="120" w:type="dxa"/>
            </w:tcMar>
            <w:vAlign w:val="center"/>
          </w:tcPr>
          <w:p w14:paraId="365DA664"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22</w:t>
            </w:r>
          </w:p>
        </w:tc>
        <w:tc>
          <w:tcPr>
            <w:tcW w:w="0" w:type="auto"/>
            <w:tcMar>
              <w:top w:w="60" w:type="dxa"/>
              <w:left w:w="120" w:type="dxa"/>
              <w:bottom w:w="60" w:type="dxa"/>
              <w:right w:w="120" w:type="dxa"/>
            </w:tcMar>
            <w:vAlign w:val="center"/>
          </w:tcPr>
          <w:p w14:paraId="41C5084B" w14:textId="77777777" w:rsidR="00EF283D" w:rsidRPr="00B15B24" w:rsidRDefault="00EF283D" w:rsidP="00A22220">
            <w:pPr>
              <w:spacing w:after="0" w:line="240" w:lineRule="auto"/>
              <w:contextualSpacing/>
              <w:jc w:val="center"/>
              <w:rPr>
                <w:rFonts w:ascii="Times New Roman" w:hAnsi="Times New Roman"/>
                <w:sz w:val="20"/>
                <w:szCs w:val="20"/>
              </w:rPr>
            </w:pPr>
            <w:r w:rsidRPr="00B15B24">
              <w:rPr>
                <w:rFonts w:ascii="Times New Roman" w:hAnsi="Times New Roman"/>
                <w:sz w:val="20"/>
                <w:szCs w:val="20"/>
              </w:rPr>
              <w:t>-</w:t>
            </w:r>
          </w:p>
        </w:tc>
      </w:tr>
    </w:tbl>
    <w:p w14:paraId="1A14D250" w14:textId="77777777" w:rsidR="00EF283D" w:rsidRPr="00B15B24" w:rsidRDefault="00EF283D" w:rsidP="00EF283D">
      <w:pPr>
        <w:spacing w:after="0"/>
        <w:rPr>
          <w:rFonts w:ascii="Times New Roman" w:hAnsi="Times New Roman"/>
          <w:color w:val="1B1B1B"/>
          <w:sz w:val="20"/>
          <w:szCs w:val="20"/>
          <w:shd w:val="clear" w:color="auto" w:fill="FFFFFF"/>
        </w:rPr>
      </w:pPr>
    </w:p>
    <w:p w14:paraId="2BD4FD03" w14:textId="77777777" w:rsidR="00EF283D" w:rsidRPr="00B15B24" w:rsidRDefault="00EF283D" w:rsidP="00EF283D">
      <w:pPr>
        <w:spacing w:after="0"/>
        <w:ind w:firstLine="709"/>
        <w:jc w:val="both"/>
        <w:rPr>
          <w:rFonts w:ascii="Times New Roman" w:hAnsi="Times New Roman"/>
          <w:b/>
          <w:color w:val="1B1B1B"/>
          <w:sz w:val="20"/>
          <w:szCs w:val="20"/>
          <w:shd w:val="clear" w:color="auto" w:fill="FFFFFF"/>
        </w:rPr>
      </w:pPr>
      <w:r>
        <w:rPr>
          <w:rFonts w:ascii="Times New Roman" w:hAnsi="Times New Roman"/>
          <w:b/>
          <w:color w:val="1B1B1B"/>
          <w:sz w:val="20"/>
          <w:szCs w:val="20"/>
          <w:shd w:val="clear" w:color="auto" w:fill="FFFFFF"/>
        </w:rPr>
        <w:t>Задание</w:t>
      </w:r>
      <w:r w:rsidRPr="00B15B24">
        <w:rPr>
          <w:rFonts w:ascii="Times New Roman" w:hAnsi="Times New Roman"/>
          <w:b/>
          <w:color w:val="1B1B1B"/>
          <w:sz w:val="20"/>
          <w:szCs w:val="20"/>
          <w:shd w:val="clear" w:color="auto" w:fill="FFFFFF"/>
        </w:rPr>
        <w:t>:</w:t>
      </w:r>
    </w:p>
    <w:p w14:paraId="24FB2D8A" w14:textId="1FBCF7DF" w:rsidR="00EF283D" w:rsidRPr="00A22220" w:rsidRDefault="00EF283D" w:rsidP="007E305D">
      <w:pPr>
        <w:pStyle w:val="af6"/>
        <w:numPr>
          <w:ilvl w:val="0"/>
          <w:numId w:val="20"/>
        </w:numPr>
        <w:tabs>
          <w:tab w:val="left" w:pos="851"/>
          <w:tab w:val="left" w:pos="993"/>
        </w:tabs>
        <w:spacing w:line="259" w:lineRule="auto"/>
        <w:ind w:left="0" w:firstLine="709"/>
        <w:jc w:val="both"/>
        <w:rPr>
          <w:sz w:val="20"/>
          <w:szCs w:val="20"/>
        </w:rPr>
      </w:pPr>
      <w:r w:rsidRPr="00A22220">
        <w:rPr>
          <w:sz w:val="20"/>
          <w:szCs w:val="20"/>
        </w:rPr>
        <w:t>Определить длительность процесса создания ценности (исключая пот</w:t>
      </w:r>
      <w:r w:rsidR="00A22220" w:rsidRPr="00A22220">
        <w:rPr>
          <w:sz w:val="20"/>
          <w:szCs w:val="20"/>
        </w:rPr>
        <w:t>ери) и производственного цикла</w:t>
      </w:r>
      <w:r w:rsidRPr="00A22220">
        <w:rPr>
          <w:sz w:val="20"/>
          <w:szCs w:val="20"/>
        </w:rPr>
        <w:t xml:space="preserve">, а также структуру временных потерь.  </w:t>
      </w:r>
    </w:p>
    <w:p w14:paraId="530ECB9E" w14:textId="77777777" w:rsidR="00EF283D" w:rsidRPr="00A22220" w:rsidRDefault="00EF283D" w:rsidP="007E305D">
      <w:pPr>
        <w:pStyle w:val="af6"/>
        <w:numPr>
          <w:ilvl w:val="0"/>
          <w:numId w:val="20"/>
        </w:numPr>
        <w:tabs>
          <w:tab w:val="left" w:pos="851"/>
          <w:tab w:val="left" w:pos="993"/>
        </w:tabs>
        <w:spacing w:line="259" w:lineRule="auto"/>
        <w:ind w:left="0" w:firstLine="709"/>
        <w:jc w:val="both"/>
        <w:rPr>
          <w:sz w:val="20"/>
          <w:szCs w:val="20"/>
        </w:rPr>
      </w:pPr>
      <w:r w:rsidRPr="00A22220">
        <w:rPr>
          <w:sz w:val="20"/>
          <w:szCs w:val="20"/>
        </w:rPr>
        <w:t>Оценить величину возможного сокращения производственной себестоимости продукции при условии сокращения потерь от простоя работников на 40% (таблица 11). Сделать выводы.</w:t>
      </w:r>
    </w:p>
    <w:p w14:paraId="79A646FC" w14:textId="77777777" w:rsidR="00EF283D" w:rsidRPr="00A22220" w:rsidRDefault="00EF283D" w:rsidP="007E305D">
      <w:pPr>
        <w:pStyle w:val="af6"/>
        <w:numPr>
          <w:ilvl w:val="0"/>
          <w:numId w:val="20"/>
        </w:numPr>
        <w:tabs>
          <w:tab w:val="left" w:pos="851"/>
          <w:tab w:val="left" w:pos="993"/>
        </w:tabs>
        <w:spacing w:line="259" w:lineRule="auto"/>
        <w:ind w:left="0" w:firstLine="709"/>
        <w:jc w:val="both"/>
        <w:rPr>
          <w:sz w:val="20"/>
          <w:szCs w:val="20"/>
        </w:rPr>
      </w:pPr>
      <w:r w:rsidRPr="00A22220">
        <w:rPr>
          <w:sz w:val="20"/>
          <w:szCs w:val="20"/>
        </w:rPr>
        <w:t>Определить величину брака (тыс. руб.), потери от брака (тыс. руб.), процент брака, процент потерь от брака, рассчитать удельный вес потерь от брака в себестоимости продукции</w:t>
      </w:r>
      <w:proofErr w:type="gramStart"/>
      <w:r w:rsidRPr="00A22220">
        <w:rPr>
          <w:sz w:val="20"/>
          <w:szCs w:val="20"/>
        </w:rPr>
        <w:t xml:space="preserve"> (%) </w:t>
      </w:r>
      <w:proofErr w:type="gramEnd"/>
      <w:r w:rsidRPr="00A22220">
        <w:rPr>
          <w:sz w:val="20"/>
          <w:szCs w:val="20"/>
        </w:rPr>
        <w:t>до и после применения инструментов бережливого производства, сделать сравнительный анализ (таблица 12). Сделать выводы.</w:t>
      </w:r>
    </w:p>
    <w:p w14:paraId="7AFE2289" w14:textId="77777777" w:rsidR="00EF283D" w:rsidRPr="00A22220" w:rsidRDefault="00EF283D" w:rsidP="007E305D">
      <w:pPr>
        <w:pStyle w:val="af6"/>
        <w:numPr>
          <w:ilvl w:val="0"/>
          <w:numId w:val="20"/>
        </w:numPr>
        <w:tabs>
          <w:tab w:val="left" w:pos="851"/>
          <w:tab w:val="left" w:pos="993"/>
        </w:tabs>
        <w:spacing w:line="259" w:lineRule="auto"/>
        <w:ind w:left="0" w:firstLine="709"/>
        <w:jc w:val="both"/>
        <w:rPr>
          <w:sz w:val="20"/>
          <w:szCs w:val="20"/>
        </w:rPr>
      </w:pPr>
      <w:r w:rsidRPr="00A22220">
        <w:rPr>
          <w:sz w:val="20"/>
          <w:szCs w:val="20"/>
        </w:rPr>
        <w:t>Произвести расчет прибыли от продажи продукции до и после сокращения потерь рабочего времени на 40% и применения инструментов бережливого производства в целях сокращения потерь от брака (таблица 13). Сделать выводы.</w:t>
      </w:r>
    </w:p>
    <w:p w14:paraId="027FDEAE" w14:textId="77777777" w:rsidR="00EF283D" w:rsidRPr="00A22220" w:rsidRDefault="00EF283D" w:rsidP="007E305D">
      <w:pPr>
        <w:pStyle w:val="af6"/>
        <w:numPr>
          <w:ilvl w:val="0"/>
          <w:numId w:val="20"/>
        </w:numPr>
        <w:jc w:val="both"/>
        <w:rPr>
          <w:rFonts w:eastAsia="Times New Roman"/>
          <w:color w:val="1B1B1B"/>
          <w:sz w:val="20"/>
          <w:szCs w:val="20"/>
          <w:shd w:val="clear" w:color="auto" w:fill="FFFFFF"/>
        </w:rPr>
      </w:pPr>
      <w:r w:rsidRPr="00A22220">
        <w:rPr>
          <w:rFonts w:eastAsia="Times New Roman"/>
          <w:color w:val="1B1B1B"/>
          <w:sz w:val="20"/>
          <w:szCs w:val="20"/>
          <w:shd w:val="clear" w:color="auto" w:fill="FFFFFF"/>
        </w:rPr>
        <w:t>Составить предложения.</w:t>
      </w:r>
    </w:p>
    <w:p w14:paraId="542D3805" w14:textId="77777777" w:rsidR="00A22220" w:rsidRPr="00A22220" w:rsidRDefault="00A22220" w:rsidP="00A22220">
      <w:pPr>
        <w:contextualSpacing/>
        <w:jc w:val="right"/>
        <w:rPr>
          <w:rFonts w:ascii="Times New Roman" w:hAnsi="Times New Roman"/>
          <w:color w:val="1B1B1B"/>
          <w:sz w:val="20"/>
          <w:szCs w:val="20"/>
          <w:shd w:val="clear" w:color="auto" w:fill="FFFFFF"/>
        </w:rPr>
      </w:pPr>
      <w:r w:rsidRPr="00A22220">
        <w:rPr>
          <w:rFonts w:ascii="Times New Roman" w:hAnsi="Times New Roman"/>
          <w:color w:val="1B1B1B"/>
          <w:sz w:val="20"/>
          <w:szCs w:val="20"/>
          <w:shd w:val="clear" w:color="auto" w:fill="FFFFFF"/>
        </w:rPr>
        <w:t>Таблица 11</w:t>
      </w:r>
    </w:p>
    <w:p w14:paraId="65CAF7F3" w14:textId="77777777" w:rsidR="00A22220" w:rsidRPr="00A22220" w:rsidRDefault="00A22220" w:rsidP="00A22220">
      <w:pPr>
        <w:contextualSpacing/>
        <w:jc w:val="center"/>
        <w:rPr>
          <w:rFonts w:ascii="Times New Roman" w:hAnsi="Times New Roman"/>
          <w:color w:val="1B1B1B"/>
          <w:sz w:val="20"/>
          <w:szCs w:val="20"/>
          <w:shd w:val="clear" w:color="auto" w:fill="FFFFFF"/>
        </w:rPr>
      </w:pPr>
      <w:r w:rsidRPr="00A22220">
        <w:rPr>
          <w:rFonts w:ascii="Times New Roman" w:hAnsi="Times New Roman"/>
          <w:color w:val="1B1B1B"/>
          <w:sz w:val="20"/>
          <w:szCs w:val="20"/>
          <w:shd w:val="clear" w:color="auto" w:fill="FFFFFF"/>
        </w:rPr>
        <w:t>Расчет и сравнительный анализ показателей после сокращения простоя работников</w:t>
      </w: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42"/>
        <w:gridCol w:w="1264"/>
        <w:gridCol w:w="1321"/>
        <w:gridCol w:w="1326"/>
        <w:gridCol w:w="1415"/>
      </w:tblGrid>
      <w:tr w:rsidR="00A22220" w:rsidRPr="00A22220" w14:paraId="228D59E5" w14:textId="77777777" w:rsidTr="00AA1EB3">
        <w:trPr>
          <w:trHeight w:val="1038"/>
        </w:trPr>
        <w:tc>
          <w:tcPr>
            <w:tcW w:w="2357" w:type="pct"/>
            <w:tcMar>
              <w:top w:w="60" w:type="dxa"/>
              <w:left w:w="120" w:type="dxa"/>
              <w:bottom w:w="60" w:type="dxa"/>
              <w:right w:w="120" w:type="dxa"/>
            </w:tcMar>
            <w:vAlign w:val="center"/>
            <w:hideMark/>
          </w:tcPr>
          <w:p w14:paraId="369700D7"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Показатели</w:t>
            </w:r>
          </w:p>
        </w:tc>
        <w:tc>
          <w:tcPr>
            <w:tcW w:w="621" w:type="pct"/>
            <w:tcMar>
              <w:top w:w="60" w:type="dxa"/>
              <w:left w:w="120" w:type="dxa"/>
              <w:bottom w:w="60" w:type="dxa"/>
              <w:right w:w="120" w:type="dxa"/>
            </w:tcMar>
            <w:vAlign w:val="center"/>
            <w:hideMark/>
          </w:tcPr>
          <w:p w14:paraId="5A081098"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До</w:t>
            </w:r>
          </w:p>
          <w:p w14:paraId="027184EB"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сокращения потерь</w:t>
            </w:r>
          </w:p>
        </w:tc>
        <w:tc>
          <w:tcPr>
            <w:tcW w:w="658" w:type="pct"/>
            <w:tcMar>
              <w:top w:w="60" w:type="dxa"/>
              <w:left w:w="120" w:type="dxa"/>
              <w:bottom w:w="60" w:type="dxa"/>
              <w:right w:w="120" w:type="dxa"/>
            </w:tcMar>
            <w:vAlign w:val="center"/>
            <w:hideMark/>
          </w:tcPr>
          <w:p w14:paraId="5804DBD9"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После</w:t>
            </w:r>
          </w:p>
          <w:p w14:paraId="4D7301AE"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сокращения простоя работников на 40%</w:t>
            </w:r>
          </w:p>
        </w:tc>
        <w:tc>
          <w:tcPr>
            <w:tcW w:w="660" w:type="pct"/>
            <w:vAlign w:val="center"/>
          </w:tcPr>
          <w:p w14:paraId="501445A1"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Абсолютное отклонение,</w:t>
            </w:r>
          </w:p>
          <w:p w14:paraId="34C00E07"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w:t>
            </w:r>
          </w:p>
        </w:tc>
        <w:tc>
          <w:tcPr>
            <w:tcW w:w="704" w:type="pct"/>
            <w:vAlign w:val="center"/>
          </w:tcPr>
          <w:p w14:paraId="46E6E288" w14:textId="77777777" w:rsidR="00A22220" w:rsidRPr="00A22220" w:rsidRDefault="00A22220" w:rsidP="00AA1EB3">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Относительное отклонение, %</w:t>
            </w:r>
          </w:p>
        </w:tc>
      </w:tr>
      <w:tr w:rsidR="00A22220" w:rsidRPr="00A22220" w14:paraId="2DA7F4EC" w14:textId="77777777" w:rsidTr="00AA1EB3">
        <w:tc>
          <w:tcPr>
            <w:tcW w:w="2357" w:type="pct"/>
            <w:tcMar>
              <w:top w:w="60" w:type="dxa"/>
              <w:left w:w="120" w:type="dxa"/>
              <w:bottom w:w="60" w:type="dxa"/>
              <w:right w:w="120" w:type="dxa"/>
            </w:tcMar>
            <w:vAlign w:val="center"/>
          </w:tcPr>
          <w:p w14:paraId="23BE5B8B" w14:textId="77777777" w:rsidR="00A22220" w:rsidRPr="00A22220" w:rsidRDefault="00A22220" w:rsidP="007E305D">
            <w:pPr>
              <w:pStyle w:val="af6"/>
              <w:numPr>
                <w:ilvl w:val="0"/>
                <w:numId w:val="22"/>
              </w:numPr>
              <w:tabs>
                <w:tab w:val="left" w:pos="315"/>
              </w:tabs>
              <w:ind w:left="0" w:firstLine="26"/>
              <w:rPr>
                <w:rFonts w:eastAsia="Times New Roman"/>
                <w:sz w:val="20"/>
                <w:szCs w:val="20"/>
              </w:rPr>
            </w:pPr>
            <w:r w:rsidRPr="00A22220">
              <w:rPr>
                <w:rFonts w:eastAsia="Times New Roman"/>
                <w:sz w:val="20"/>
                <w:szCs w:val="20"/>
              </w:rPr>
              <w:t xml:space="preserve">Простои работников, часов </w:t>
            </w:r>
          </w:p>
        </w:tc>
        <w:tc>
          <w:tcPr>
            <w:tcW w:w="621" w:type="pct"/>
            <w:tcMar>
              <w:top w:w="60" w:type="dxa"/>
              <w:left w:w="120" w:type="dxa"/>
              <w:bottom w:w="60" w:type="dxa"/>
              <w:right w:w="120" w:type="dxa"/>
            </w:tcMar>
            <w:vAlign w:val="center"/>
          </w:tcPr>
          <w:p w14:paraId="58CAA38F"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58" w:type="pct"/>
            <w:tcMar>
              <w:top w:w="60" w:type="dxa"/>
              <w:left w:w="120" w:type="dxa"/>
              <w:bottom w:w="60" w:type="dxa"/>
              <w:right w:w="120" w:type="dxa"/>
            </w:tcMar>
            <w:vAlign w:val="center"/>
          </w:tcPr>
          <w:p w14:paraId="70F18A66"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60" w:type="pct"/>
            <w:vAlign w:val="center"/>
          </w:tcPr>
          <w:p w14:paraId="7D576901"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704" w:type="pct"/>
            <w:vAlign w:val="center"/>
          </w:tcPr>
          <w:p w14:paraId="1D64589B" w14:textId="77777777" w:rsidR="00A22220" w:rsidRPr="00A22220" w:rsidRDefault="00A22220" w:rsidP="00AA1EB3">
            <w:pPr>
              <w:spacing w:after="0" w:line="240" w:lineRule="auto"/>
              <w:jc w:val="center"/>
              <w:rPr>
                <w:rFonts w:ascii="Times New Roman" w:hAnsi="Times New Roman"/>
                <w:color w:val="000000"/>
                <w:sz w:val="20"/>
                <w:szCs w:val="20"/>
              </w:rPr>
            </w:pPr>
          </w:p>
        </w:tc>
      </w:tr>
      <w:tr w:rsidR="00A22220" w:rsidRPr="00A22220" w14:paraId="37B86813" w14:textId="77777777" w:rsidTr="00AA1EB3">
        <w:tc>
          <w:tcPr>
            <w:tcW w:w="2357" w:type="pct"/>
            <w:tcMar>
              <w:top w:w="60" w:type="dxa"/>
              <w:left w:w="120" w:type="dxa"/>
              <w:bottom w:w="60" w:type="dxa"/>
              <w:right w:w="120" w:type="dxa"/>
            </w:tcMar>
            <w:vAlign w:val="center"/>
            <w:hideMark/>
          </w:tcPr>
          <w:p w14:paraId="1F6BC792" w14:textId="77777777" w:rsidR="00A22220" w:rsidRPr="00A22220" w:rsidRDefault="00A22220" w:rsidP="007E305D">
            <w:pPr>
              <w:pStyle w:val="af6"/>
              <w:numPr>
                <w:ilvl w:val="0"/>
                <w:numId w:val="22"/>
              </w:numPr>
              <w:tabs>
                <w:tab w:val="left" w:pos="315"/>
              </w:tabs>
              <w:ind w:left="0" w:firstLine="26"/>
              <w:rPr>
                <w:rFonts w:eastAsia="Times New Roman"/>
                <w:sz w:val="20"/>
                <w:szCs w:val="20"/>
              </w:rPr>
            </w:pPr>
            <w:r w:rsidRPr="00A22220">
              <w:rPr>
                <w:rFonts w:eastAsia="Times New Roman"/>
                <w:sz w:val="20"/>
                <w:szCs w:val="20"/>
              </w:rPr>
              <w:t>Среднечасовой размер заработной платы рабочих, рублей в час</w:t>
            </w:r>
          </w:p>
        </w:tc>
        <w:tc>
          <w:tcPr>
            <w:tcW w:w="621" w:type="pct"/>
            <w:tcMar>
              <w:top w:w="60" w:type="dxa"/>
              <w:left w:w="120" w:type="dxa"/>
              <w:bottom w:w="60" w:type="dxa"/>
              <w:right w:w="120" w:type="dxa"/>
            </w:tcMar>
            <w:vAlign w:val="center"/>
          </w:tcPr>
          <w:p w14:paraId="04D3EA9C"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58" w:type="pct"/>
            <w:tcMar>
              <w:top w:w="60" w:type="dxa"/>
              <w:left w:w="120" w:type="dxa"/>
              <w:bottom w:w="60" w:type="dxa"/>
              <w:right w:w="120" w:type="dxa"/>
            </w:tcMar>
            <w:vAlign w:val="center"/>
          </w:tcPr>
          <w:p w14:paraId="50DC097C"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60" w:type="pct"/>
            <w:vAlign w:val="center"/>
          </w:tcPr>
          <w:p w14:paraId="2464B756"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704" w:type="pct"/>
            <w:vAlign w:val="center"/>
          </w:tcPr>
          <w:p w14:paraId="46DA1730" w14:textId="77777777" w:rsidR="00A22220" w:rsidRPr="00A22220" w:rsidRDefault="00A22220" w:rsidP="00AA1EB3">
            <w:pPr>
              <w:spacing w:after="0" w:line="240" w:lineRule="auto"/>
              <w:jc w:val="center"/>
              <w:rPr>
                <w:rFonts w:ascii="Times New Roman" w:hAnsi="Times New Roman"/>
                <w:color w:val="000000"/>
                <w:sz w:val="20"/>
                <w:szCs w:val="20"/>
              </w:rPr>
            </w:pPr>
          </w:p>
        </w:tc>
      </w:tr>
      <w:tr w:rsidR="00A22220" w:rsidRPr="00A22220" w14:paraId="30C698C3" w14:textId="77777777" w:rsidTr="00AA1EB3">
        <w:tc>
          <w:tcPr>
            <w:tcW w:w="2357" w:type="pct"/>
            <w:tcMar>
              <w:top w:w="60" w:type="dxa"/>
              <w:left w:w="120" w:type="dxa"/>
              <w:bottom w:w="60" w:type="dxa"/>
              <w:right w:w="120" w:type="dxa"/>
            </w:tcMar>
            <w:vAlign w:val="center"/>
            <w:hideMark/>
          </w:tcPr>
          <w:p w14:paraId="387D805D" w14:textId="77777777" w:rsidR="00A22220" w:rsidRPr="00A22220" w:rsidRDefault="00A22220" w:rsidP="007E305D">
            <w:pPr>
              <w:pStyle w:val="af6"/>
              <w:numPr>
                <w:ilvl w:val="0"/>
                <w:numId w:val="22"/>
              </w:numPr>
              <w:tabs>
                <w:tab w:val="left" w:pos="315"/>
              </w:tabs>
              <w:ind w:left="0" w:firstLine="26"/>
              <w:rPr>
                <w:rFonts w:eastAsia="Times New Roman"/>
                <w:sz w:val="20"/>
                <w:szCs w:val="20"/>
              </w:rPr>
            </w:pPr>
            <w:r w:rsidRPr="00A22220">
              <w:rPr>
                <w:rFonts w:eastAsia="Times New Roman"/>
                <w:sz w:val="20"/>
                <w:szCs w:val="20"/>
              </w:rPr>
              <w:t>Потери от простоев работников, руб.</w:t>
            </w:r>
          </w:p>
        </w:tc>
        <w:tc>
          <w:tcPr>
            <w:tcW w:w="621" w:type="pct"/>
            <w:tcMar>
              <w:top w:w="60" w:type="dxa"/>
              <w:left w:w="120" w:type="dxa"/>
              <w:bottom w:w="60" w:type="dxa"/>
              <w:right w:w="120" w:type="dxa"/>
            </w:tcMar>
            <w:vAlign w:val="center"/>
          </w:tcPr>
          <w:p w14:paraId="41B232FF"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58" w:type="pct"/>
            <w:tcMar>
              <w:top w:w="60" w:type="dxa"/>
              <w:left w:w="120" w:type="dxa"/>
              <w:bottom w:w="60" w:type="dxa"/>
              <w:right w:w="120" w:type="dxa"/>
            </w:tcMar>
            <w:vAlign w:val="center"/>
          </w:tcPr>
          <w:p w14:paraId="6C5B37DA"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60" w:type="pct"/>
            <w:vAlign w:val="center"/>
          </w:tcPr>
          <w:p w14:paraId="027A9086"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704" w:type="pct"/>
            <w:vAlign w:val="center"/>
          </w:tcPr>
          <w:p w14:paraId="33070E91" w14:textId="77777777" w:rsidR="00A22220" w:rsidRPr="00A22220" w:rsidRDefault="00A22220" w:rsidP="00AA1EB3">
            <w:pPr>
              <w:spacing w:after="0" w:line="240" w:lineRule="auto"/>
              <w:jc w:val="center"/>
              <w:rPr>
                <w:rFonts w:ascii="Times New Roman" w:hAnsi="Times New Roman"/>
                <w:color w:val="000000"/>
                <w:sz w:val="20"/>
                <w:szCs w:val="20"/>
              </w:rPr>
            </w:pPr>
          </w:p>
        </w:tc>
      </w:tr>
      <w:tr w:rsidR="00A22220" w:rsidRPr="00A22220" w14:paraId="00C826AF" w14:textId="77777777" w:rsidTr="00AA1EB3">
        <w:tc>
          <w:tcPr>
            <w:tcW w:w="2357" w:type="pct"/>
            <w:tcMar>
              <w:top w:w="60" w:type="dxa"/>
              <w:left w:w="120" w:type="dxa"/>
              <w:bottom w:w="60" w:type="dxa"/>
              <w:right w:w="120" w:type="dxa"/>
            </w:tcMar>
            <w:vAlign w:val="center"/>
            <w:hideMark/>
          </w:tcPr>
          <w:p w14:paraId="4DDF3147" w14:textId="77777777" w:rsidR="00A22220" w:rsidRPr="00A22220" w:rsidRDefault="00A22220" w:rsidP="007E305D">
            <w:pPr>
              <w:pStyle w:val="af6"/>
              <w:numPr>
                <w:ilvl w:val="0"/>
                <w:numId w:val="22"/>
              </w:numPr>
              <w:tabs>
                <w:tab w:val="left" w:pos="315"/>
              </w:tabs>
              <w:ind w:left="0" w:firstLine="26"/>
              <w:rPr>
                <w:rFonts w:eastAsia="Times New Roman"/>
                <w:sz w:val="20"/>
                <w:szCs w:val="20"/>
              </w:rPr>
            </w:pPr>
            <w:r w:rsidRPr="00A22220">
              <w:rPr>
                <w:rFonts w:eastAsia="Times New Roman"/>
                <w:sz w:val="20"/>
                <w:szCs w:val="20"/>
              </w:rPr>
              <w:t>Фонд заработной платы рабочих, тыс. руб.</w:t>
            </w:r>
          </w:p>
        </w:tc>
        <w:tc>
          <w:tcPr>
            <w:tcW w:w="621" w:type="pct"/>
            <w:tcMar>
              <w:top w:w="60" w:type="dxa"/>
              <w:left w:w="120" w:type="dxa"/>
              <w:bottom w:w="60" w:type="dxa"/>
              <w:right w:w="120" w:type="dxa"/>
            </w:tcMar>
            <w:vAlign w:val="center"/>
          </w:tcPr>
          <w:p w14:paraId="067252BA"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58" w:type="pct"/>
            <w:tcMar>
              <w:top w:w="60" w:type="dxa"/>
              <w:left w:w="120" w:type="dxa"/>
              <w:bottom w:w="60" w:type="dxa"/>
              <w:right w:w="120" w:type="dxa"/>
            </w:tcMar>
            <w:vAlign w:val="center"/>
          </w:tcPr>
          <w:p w14:paraId="6ADC6C8E"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60" w:type="pct"/>
            <w:vAlign w:val="center"/>
          </w:tcPr>
          <w:p w14:paraId="253D6C43"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704" w:type="pct"/>
            <w:vAlign w:val="center"/>
          </w:tcPr>
          <w:p w14:paraId="406F16BD" w14:textId="77777777" w:rsidR="00A22220" w:rsidRPr="00A22220" w:rsidRDefault="00A22220" w:rsidP="00AA1EB3">
            <w:pPr>
              <w:spacing w:after="0" w:line="240" w:lineRule="auto"/>
              <w:jc w:val="center"/>
              <w:rPr>
                <w:rFonts w:ascii="Times New Roman" w:hAnsi="Times New Roman"/>
                <w:color w:val="000000"/>
                <w:sz w:val="20"/>
                <w:szCs w:val="20"/>
              </w:rPr>
            </w:pPr>
          </w:p>
        </w:tc>
      </w:tr>
      <w:tr w:rsidR="00A22220" w:rsidRPr="00A22220" w14:paraId="50F09CD4" w14:textId="77777777" w:rsidTr="00AA1EB3">
        <w:tc>
          <w:tcPr>
            <w:tcW w:w="2357" w:type="pct"/>
            <w:tcMar>
              <w:top w:w="60" w:type="dxa"/>
              <w:left w:w="120" w:type="dxa"/>
              <w:bottom w:w="60" w:type="dxa"/>
              <w:right w:w="120" w:type="dxa"/>
            </w:tcMar>
            <w:vAlign w:val="center"/>
            <w:hideMark/>
          </w:tcPr>
          <w:p w14:paraId="1980A8C5" w14:textId="77777777" w:rsidR="00A22220" w:rsidRPr="00A22220" w:rsidRDefault="00A22220" w:rsidP="007E305D">
            <w:pPr>
              <w:pStyle w:val="af6"/>
              <w:numPr>
                <w:ilvl w:val="0"/>
                <w:numId w:val="22"/>
              </w:numPr>
              <w:tabs>
                <w:tab w:val="left" w:pos="315"/>
              </w:tabs>
              <w:ind w:left="0" w:firstLine="26"/>
              <w:rPr>
                <w:rFonts w:eastAsia="Times New Roman"/>
                <w:sz w:val="20"/>
                <w:szCs w:val="20"/>
              </w:rPr>
            </w:pPr>
            <w:r w:rsidRPr="00A22220">
              <w:rPr>
                <w:rFonts w:eastAsia="Times New Roman"/>
                <w:sz w:val="20"/>
                <w:szCs w:val="20"/>
              </w:rPr>
              <w:t>Производственная себестоимость изделий, тыс. руб.</w:t>
            </w:r>
          </w:p>
        </w:tc>
        <w:tc>
          <w:tcPr>
            <w:tcW w:w="621" w:type="pct"/>
            <w:tcMar>
              <w:top w:w="60" w:type="dxa"/>
              <w:left w:w="120" w:type="dxa"/>
              <w:bottom w:w="60" w:type="dxa"/>
              <w:right w:w="120" w:type="dxa"/>
            </w:tcMar>
            <w:vAlign w:val="center"/>
          </w:tcPr>
          <w:p w14:paraId="77D752F3"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58" w:type="pct"/>
            <w:tcMar>
              <w:top w:w="60" w:type="dxa"/>
              <w:left w:w="120" w:type="dxa"/>
              <w:bottom w:w="60" w:type="dxa"/>
              <w:right w:w="120" w:type="dxa"/>
            </w:tcMar>
            <w:vAlign w:val="center"/>
          </w:tcPr>
          <w:p w14:paraId="1A962143"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660" w:type="pct"/>
            <w:vAlign w:val="center"/>
          </w:tcPr>
          <w:p w14:paraId="0C86D5A5" w14:textId="77777777" w:rsidR="00A22220" w:rsidRPr="00A22220" w:rsidRDefault="00A22220" w:rsidP="00AA1EB3">
            <w:pPr>
              <w:spacing w:after="0" w:line="240" w:lineRule="auto"/>
              <w:jc w:val="center"/>
              <w:rPr>
                <w:rFonts w:ascii="Times New Roman" w:hAnsi="Times New Roman"/>
                <w:color w:val="000000"/>
                <w:sz w:val="20"/>
                <w:szCs w:val="20"/>
              </w:rPr>
            </w:pPr>
          </w:p>
        </w:tc>
        <w:tc>
          <w:tcPr>
            <w:tcW w:w="704" w:type="pct"/>
            <w:vAlign w:val="center"/>
          </w:tcPr>
          <w:p w14:paraId="2BBEC74D" w14:textId="77777777" w:rsidR="00A22220" w:rsidRPr="00A22220" w:rsidRDefault="00A22220" w:rsidP="00AA1EB3">
            <w:pPr>
              <w:spacing w:after="0" w:line="240" w:lineRule="auto"/>
              <w:jc w:val="center"/>
              <w:rPr>
                <w:rFonts w:ascii="Times New Roman" w:hAnsi="Times New Roman"/>
                <w:color w:val="000000"/>
                <w:sz w:val="20"/>
                <w:szCs w:val="20"/>
              </w:rPr>
            </w:pPr>
          </w:p>
        </w:tc>
      </w:tr>
    </w:tbl>
    <w:p w14:paraId="39BD5246" w14:textId="77777777" w:rsidR="00A22220" w:rsidRPr="00A22220" w:rsidRDefault="00A22220" w:rsidP="00A22220">
      <w:pPr>
        <w:spacing w:before="100" w:beforeAutospacing="1" w:after="100" w:afterAutospacing="1"/>
        <w:contextualSpacing/>
        <w:jc w:val="right"/>
        <w:rPr>
          <w:rFonts w:ascii="Times New Roman" w:hAnsi="Times New Roman"/>
          <w:color w:val="1B1B1B"/>
          <w:sz w:val="20"/>
          <w:szCs w:val="20"/>
        </w:rPr>
      </w:pPr>
    </w:p>
    <w:p w14:paraId="2F0A186E" w14:textId="77777777" w:rsidR="00A22220" w:rsidRPr="00A22220" w:rsidRDefault="00A22220" w:rsidP="00A22220">
      <w:pPr>
        <w:contextualSpacing/>
        <w:jc w:val="right"/>
        <w:rPr>
          <w:rFonts w:ascii="Times New Roman" w:hAnsi="Times New Roman"/>
          <w:color w:val="1B1B1B"/>
          <w:sz w:val="20"/>
          <w:szCs w:val="20"/>
          <w:shd w:val="clear" w:color="auto" w:fill="FFFFFF"/>
        </w:rPr>
      </w:pPr>
      <w:r w:rsidRPr="00A22220">
        <w:rPr>
          <w:rFonts w:ascii="Times New Roman" w:hAnsi="Times New Roman"/>
          <w:color w:val="1B1B1B"/>
          <w:sz w:val="20"/>
          <w:szCs w:val="20"/>
          <w:shd w:val="clear" w:color="auto" w:fill="FFFFFF"/>
        </w:rPr>
        <w:t>Таблица 12</w:t>
      </w:r>
    </w:p>
    <w:p w14:paraId="3157F500" w14:textId="77777777" w:rsidR="00A22220" w:rsidRPr="00A22220" w:rsidRDefault="00A22220" w:rsidP="00A22220">
      <w:pPr>
        <w:contextualSpacing/>
        <w:jc w:val="center"/>
        <w:rPr>
          <w:rFonts w:ascii="Times New Roman" w:hAnsi="Times New Roman"/>
          <w:color w:val="1B1B1B"/>
          <w:sz w:val="20"/>
          <w:szCs w:val="20"/>
          <w:shd w:val="clear" w:color="auto" w:fill="FFFFFF"/>
        </w:rPr>
      </w:pPr>
      <w:r w:rsidRPr="00A22220">
        <w:rPr>
          <w:rFonts w:ascii="Times New Roman" w:hAnsi="Times New Roman"/>
          <w:color w:val="1B1B1B"/>
          <w:sz w:val="20"/>
          <w:szCs w:val="20"/>
          <w:shd w:val="clear" w:color="auto" w:fill="FFFFFF"/>
        </w:rPr>
        <w:t>Расчет и сравнительный анализ показателей в результате применения инструментов бережливого производства</w:t>
      </w:r>
    </w:p>
    <w:tbl>
      <w:tblPr>
        <w:tblW w:w="493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55"/>
        <w:gridCol w:w="1454"/>
        <w:gridCol w:w="1272"/>
        <w:gridCol w:w="1308"/>
        <w:gridCol w:w="1538"/>
      </w:tblGrid>
      <w:tr w:rsidR="00A22220" w:rsidRPr="00A22220" w14:paraId="47AF4848" w14:textId="77777777" w:rsidTr="00AA1EB3">
        <w:tc>
          <w:tcPr>
            <w:tcW w:w="2247" w:type="pct"/>
            <w:tcMar>
              <w:top w:w="60" w:type="dxa"/>
              <w:left w:w="120" w:type="dxa"/>
              <w:bottom w:w="60" w:type="dxa"/>
              <w:right w:w="120" w:type="dxa"/>
            </w:tcMar>
            <w:vAlign w:val="center"/>
            <w:hideMark/>
          </w:tcPr>
          <w:p w14:paraId="165ECDF4"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Показатели</w:t>
            </w:r>
          </w:p>
        </w:tc>
        <w:tc>
          <w:tcPr>
            <w:tcW w:w="750" w:type="pct"/>
            <w:tcMar>
              <w:top w:w="60" w:type="dxa"/>
              <w:left w:w="120" w:type="dxa"/>
              <w:bottom w:w="60" w:type="dxa"/>
              <w:right w:w="120" w:type="dxa"/>
            </w:tcMar>
            <w:vAlign w:val="center"/>
            <w:hideMark/>
          </w:tcPr>
          <w:p w14:paraId="4E0FD205"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До</w:t>
            </w:r>
          </w:p>
          <w:p w14:paraId="4FF8F57D"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применения</w:t>
            </w:r>
          </w:p>
        </w:tc>
        <w:tc>
          <w:tcPr>
            <w:tcW w:w="626" w:type="pct"/>
            <w:tcMar>
              <w:top w:w="60" w:type="dxa"/>
              <w:left w:w="120" w:type="dxa"/>
              <w:bottom w:w="60" w:type="dxa"/>
              <w:right w:w="120" w:type="dxa"/>
            </w:tcMar>
            <w:vAlign w:val="center"/>
            <w:hideMark/>
          </w:tcPr>
          <w:p w14:paraId="1CEE96ED"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После</w:t>
            </w:r>
          </w:p>
          <w:p w14:paraId="0820C5C3"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применения</w:t>
            </w:r>
          </w:p>
        </w:tc>
        <w:tc>
          <w:tcPr>
            <w:tcW w:w="652" w:type="pct"/>
            <w:tcMar>
              <w:top w:w="60" w:type="dxa"/>
              <w:left w:w="120" w:type="dxa"/>
              <w:bottom w:w="60" w:type="dxa"/>
              <w:right w:w="120" w:type="dxa"/>
            </w:tcMar>
            <w:vAlign w:val="center"/>
            <w:hideMark/>
          </w:tcPr>
          <w:p w14:paraId="6C4F7E23"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Абсолютное отклонение,</w:t>
            </w:r>
          </w:p>
          <w:p w14:paraId="40A6FCAD"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w:t>
            </w:r>
          </w:p>
        </w:tc>
        <w:tc>
          <w:tcPr>
            <w:tcW w:w="725" w:type="pct"/>
            <w:tcMar>
              <w:top w:w="60" w:type="dxa"/>
              <w:left w:w="120" w:type="dxa"/>
              <w:bottom w:w="60" w:type="dxa"/>
              <w:right w:w="120" w:type="dxa"/>
            </w:tcMar>
            <w:vAlign w:val="center"/>
            <w:hideMark/>
          </w:tcPr>
          <w:p w14:paraId="61384B58" w14:textId="77777777" w:rsidR="00A22220" w:rsidRPr="00A22220" w:rsidRDefault="00A22220" w:rsidP="00A22220">
            <w:pPr>
              <w:spacing w:after="0" w:line="240" w:lineRule="auto"/>
              <w:contextualSpacing/>
              <w:jc w:val="center"/>
              <w:rPr>
                <w:rFonts w:ascii="Times New Roman" w:hAnsi="Times New Roman"/>
                <w:sz w:val="20"/>
                <w:szCs w:val="20"/>
              </w:rPr>
            </w:pPr>
            <w:r w:rsidRPr="00A22220">
              <w:rPr>
                <w:rFonts w:ascii="Times New Roman" w:hAnsi="Times New Roman"/>
                <w:sz w:val="20"/>
                <w:szCs w:val="20"/>
              </w:rPr>
              <w:t>Относительное отклонение, %</w:t>
            </w:r>
          </w:p>
        </w:tc>
      </w:tr>
      <w:tr w:rsidR="00A22220" w:rsidRPr="00A22220" w14:paraId="01131362" w14:textId="77777777" w:rsidTr="00AA1EB3">
        <w:tc>
          <w:tcPr>
            <w:tcW w:w="2247" w:type="pct"/>
            <w:tcMar>
              <w:top w:w="60" w:type="dxa"/>
              <w:left w:w="120" w:type="dxa"/>
              <w:bottom w:w="60" w:type="dxa"/>
              <w:right w:w="120" w:type="dxa"/>
            </w:tcMar>
            <w:vAlign w:val="center"/>
            <w:hideMark/>
          </w:tcPr>
          <w:p w14:paraId="2A74DFC7" w14:textId="77777777" w:rsidR="00A22220" w:rsidRPr="00A22220" w:rsidRDefault="00A22220" w:rsidP="007E305D">
            <w:pPr>
              <w:pStyle w:val="af6"/>
              <w:numPr>
                <w:ilvl w:val="0"/>
                <w:numId w:val="21"/>
              </w:numPr>
              <w:tabs>
                <w:tab w:val="left" w:pos="285"/>
              </w:tabs>
              <w:ind w:left="26" w:firstLine="0"/>
              <w:rPr>
                <w:rFonts w:eastAsia="Times New Roman"/>
                <w:sz w:val="20"/>
                <w:szCs w:val="20"/>
              </w:rPr>
            </w:pPr>
            <w:r w:rsidRPr="00A22220">
              <w:rPr>
                <w:rFonts w:eastAsia="Times New Roman"/>
                <w:sz w:val="20"/>
                <w:szCs w:val="20"/>
              </w:rPr>
              <w:t>Величина брака, тыс. руб.</w:t>
            </w:r>
          </w:p>
        </w:tc>
        <w:tc>
          <w:tcPr>
            <w:tcW w:w="750" w:type="pct"/>
            <w:tcMar>
              <w:top w:w="60" w:type="dxa"/>
              <w:left w:w="120" w:type="dxa"/>
              <w:bottom w:w="60" w:type="dxa"/>
              <w:right w:w="120" w:type="dxa"/>
            </w:tcMar>
            <w:vAlign w:val="center"/>
          </w:tcPr>
          <w:p w14:paraId="60B9A52A" w14:textId="77777777" w:rsidR="00A22220" w:rsidRPr="00A22220" w:rsidRDefault="00A22220" w:rsidP="00A22220">
            <w:pPr>
              <w:spacing w:after="0" w:line="240" w:lineRule="auto"/>
              <w:contextualSpacing/>
              <w:rPr>
                <w:rFonts w:ascii="Times New Roman" w:hAnsi="Times New Roman"/>
                <w:sz w:val="20"/>
                <w:szCs w:val="20"/>
              </w:rPr>
            </w:pPr>
          </w:p>
        </w:tc>
        <w:tc>
          <w:tcPr>
            <w:tcW w:w="626" w:type="pct"/>
            <w:tcMar>
              <w:top w:w="60" w:type="dxa"/>
              <w:left w:w="120" w:type="dxa"/>
              <w:bottom w:w="60" w:type="dxa"/>
              <w:right w:w="120" w:type="dxa"/>
            </w:tcMar>
            <w:vAlign w:val="center"/>
          </w:tcPr>
          <w:p w14:paraId="4D022E39" w14:textId="77777777" w:rsidR="00A22220" w:rsidRPr="00A22220" w:rsidRDefault="00A22220" w:rsidP="00A22220">
            <w:pPr>
              <w:spacing w:after="0" w:line="240" w:lineRule="auto"/>
              <w:contextualSpacing/>
              <w:rPr>
                <w:rFonts w:ascii="Times New Roman" w:hAnsi="Times New Roman"/>
                <w:sz w:val="20"/>
                <w:szCs w:val="20"/>
              </w:rPr>
            </w:pPr>
          </w:p>
        </w:tc>
        <w:tc>
          <w:tcPr>
            <w:tcW w:w="652" w:type="pct"/>
            <w:tcMar>
              <w:top w:w="60" w:type="dxa"/>
              <w:left w:w="120" w:type="dxa"/>
              <w:bottom w:w="60" w:type="dxa"/>
              <w:right w:w="120" w:type="dxa"/>
            </w:tcMar>
            <w:vAlign w:val="center"/>
          </w:tcPr>
          <w:p w14:paraId="67B4251C" w14:textId="77777777" w:rsidR="00A22220" w:rsidRPr="00A22220" w:rsidRDefault="00A22220" w:rsidP="00A22220">
            <w:pPr>
              <w:spacing w:after="0" w:line="240" w:lineRule="auto"/>
              <w:contextualSpacing/>
              <w:rPr>
                <w:rFonts w:ascii="Times New Roman" w:hAnsi="Times New Roman"/>
                <w:sz w:val="20"/>
                <w:szCs w:val="20"/>
              </w:rPr>
            </w:pPr>
          </w:p>
        </w:tc>
        <w:tc>
          <w:tcPr>
            <w:tcW w:w="725" w:type="pct"/>
            <w:tcMar>
              <w:top w:w="60" w:type="dxa"/>
              <w:left w:w="120" w:type="dxa"/>
              <w:bottom w:w="60" w:type="dxa"/>
              <w:right w:w="120" w:type="dxa"/>
            </w:tcMar>
            <w:vAlign w:val="center"/>
          </w:tcPr>
          <w:p w14:paraId="05008C4D" w14:textId="77777777" w:rsidR="00A22220" w:rsidRPr="00A22220" w:rsidRDefault="00A22220" w:rsidP="00A22220">
            <w:pPr>
              <w:spacing w:after="0" w:line="240" w:lineRule="auto"/>
              <w:contextualSpacing/>
              <w:rPr>
                <w:rFonts w:ascii="Times New Roman" w:hAnsi="Times New Roman"/>
                <w:sz w:val="20"/>
                <w:szCs w:val="20"/>
              </w:rPr>
            </w:pPr>
          </w:p>
        </w:tc>
      </w:tr>
      <w:tr w:rsidR="00A22220" w:rsidRPr="00A22220" w14:paraId="2F2816FD" w14:textId="77777777" w:rsidTr="00AA1EB3">
        <w:tc>
          <w:tcPr>
            <w:tcW w:w="2247" w:type="pct"/>
            <w:tcMar>
              <w:top w:w="60" w:type="dxa"/>
              <w:left w:w="120" w:type="dxa"/>
              <w:bottom w:w="60" w:type="dxa"/>
              <w:right w:w="120" w:type="dxa"/>
            </w:tcMar>
            <w:vAlign w:val="center"/>
            <w:hideMark/>
          </w:tcPr>
          <w:p w14:paraId="53DB4CEC" w14:textId="77777777" w:rsidR="00A22220" w:rsidRPr="00A22220" w:rsidRDefault="00A22220" w:rsidP="007E305D">
            <w:pPr>
              <w:pStyle w:val="af6"/>
              <w:numPr>
                <w:ilvl w:val="0"/>
                <w:numId w:val="21"/>
              </w:numPr>
              <w:tabs>
                <w:tab w:val="left" w:pos="285"/>
              </w:tabs>
              <w:ind w:left="26" w:firstLine="0"/>
              <w:rPr>
                <w:rFonts w:eastAsia="Times New Roman"/>
                <w:sz w:val="20"/>
                <w:szCs w:val="20"/>
              </w:rPr>
            </w:pPr>
            <w:r w:rsidRPr="00A22220">
              <w:rPr>
                <w:rFonts w:eastAsia="Times New Roman"/>
                <w:sz w:val="20"/>
                <w:szCs w:val="20"/>
              </w:rPr>
              <w:t>Потери от брака, тыс. руб.</w:t>
            </w:r>
          </w:p>
        </w:tc>
        <w:tc>
          <w:tcPr>
            <w:tcW w:w="750" w:type="pct"/>
            <w:tcMar>
              <w:top w:w="60" w:type="dxa"/>
              <w:left w:w="120" w:type="dxa"/>
              <w:bottom w:w="60" w:type="dxa"/>
              <w:right w:w="120" w:type="dxa"/>
            </w:tcMar>
            <w:vAlign w:val="center"/>
          </w:tcPr>
          <w:p w14:paraId="1F22EE07" w14:textId="77777777" w:rsidR="00A22220" w:rsidRPr="00A22220" w:rsidRDefault="00A22220" w:rsidP="00A22220">
            <w:pPr>
              <w:spacing w:after="0" w:line="240" w:lineRule="auto"/>
              <w:contextualSpacing/>
              <w:rPr>
                <w:rFonts w:ascii="Times New Roman" w:hAnsi="Times New Roman"/>
                <w:sz w:val="20"/>
                <w:szCs w:val="20"/>
              </w:rPr>
            </w:pPr>
          </w:p>
        </w:tc>
        <w:tc>
          <w:tcPr>
            <w:tcW w:w="626" w:type="pct"/>
            <w:tcMar>
              <w:top w:w="60" w:type="dxa"/>
              <w:left w:w="120" w:type="dxa"/>
              <w:bottom w:w="60" w:type="dxa"/>
              <w:right w:w="120" w:type="dxa"/>
            </w:tcMar>
            <w:vAlign w:val="center"/>
          </w:tcPr>
          <w:p w14:paraId="1A123DE4" w14:textId="77777777" w:rsidR="00A22220" w:rsidRPr="00A22220" w:rsidRDefault="00A22220" w:rsidP="00A22220">
            <w:pPr>
              <w:spacing w:after="0" w:line="240" w:lineRule="auto"/>
              <w:contextualSpacing/>
              <w:rPr>
                <w:rFonts w:ascii="Times New Roman" w:hAnsi="Times New Roman"/>
                <w:sz w:val="20"/>
                <w:szCs w:val="20"/>
              </w:rPr>
            </w:pPr>
          </w:p>
        </w:tc>
        <w:tc>
          <w:tcPr>
            <w:tcW w:w="652" w:type="pct"/>
            <w:tcMar>
              <w:top w:w="60" w:type="dxa"/>
              <w:left w:w="120" w:type="dxa"/>
              <w:bottom w:w="60" w:type="dxa"/>
              <w:right w:w="120" w:type="dxa"/>
            </w:tcMar>
            <w:vAlign w:val="center"/>
          </w:tcPr>
          <w:p w14:paraId="48DD01E9" w14:textId="77777777" w:rsidR="00A22220" w:rsidRPr="00A22220" w:rsidRDefault="00A22220" w:rsidP="00A22220">
            <w:pPr>
              <w:spacing w:after="0" w:line="240" w:lineRule="auto"/>
              <w:contextualSpacing/>
              <w:rPr>
                <w:rFonts w:ascii="Times New Roman" w:hAnsi="Times New Roman"/>
                <w:sz w:val="20"/>
                <w:szCs w:val="20"/>
              </w:rPr>
            </w:pPr>
          </w:p>
        </w:tc>
        <w:tc>
          <w:tcPr>
            <w:tcW w:w="725" w:type="pct"/>
            <w:tcMar>
              <w:top w:w="60" w:type="dxa"/>
              <w:left w:w="120" w:type="dxa"/>
              <w:bottom w:w="60" w:type="dxa"/>
              <w:right w:w="120" w:type="dxa"/>
            </w:tcMar>
            <w:vAlign w:val="center"/>
          </w:tcPr>
          <w:p w14:paraId="619F1651" w14:textId="77777777" w:rsidR="00A22220" w:rsidRPr="00A22220" w:rsidRDefault="00A22220" w:rsidP="00A22220">
            <w:pPr>
              <w:spacing w:after="0" w:line="240" w:lineRule="auto"/>
              <w:contextualSpacing/>
              <w:rPr>
                <w:rFonts w:ascii="Times New Roman" w:hAnsi="Times New Roman"/>
                <w:sz w:val="20"/>
                <w:szCs w:val="20"/>
              </w:rPr>
            </w:pPr>
          </w:p>
        </w:tc>
      </w:tr>
      <w:tr w:rsidR="00A22220" w:rsidRPr="00A22220" w14:paraId="61338B09" w14:textId="77777777" w:rsidTr="00AA1EB3">
        <w:tc>
          <w:tcPr>
            <w:tcW w:w="2247" w:type="pct"/>
            <w:tcMar>
              <w:top w:w="60" w:type="dxa"/>
              <w:left w:w="120" w:type="dxa"/>
              <w:bottom w:w="60" w:type="dxa"/>
              <w:right w:w="120" w:type="dxa"/>
            </w:tcMar>
            <w:vAlign w:val="center"/>
            <w:hideMark/>
          </w:tcPr>
          <w:p w14:paraId="3006C187" w14:textId="77777777" w:rsidR="00A22220" w:rsidRPr="00A22220" w:rsidRDefault="00A22220" w:rsidP="007E305D">
            <w:pPr>
              <w:pStyle w:val="af6"/>
              <w:numPr>
                <w:ilvl w:val="0"/>
                <w:numId w:val="21"/>
              </w:numPr>
              <w:tabs>
                <w:tab w:val="left" w:pos="285"/>
              </w:tabs>
              <w:ind w:left="26" w:firstLine="0"/>
              <w:rPr>
                <w:rFonts w:eastAsia="Times New Roman"/>
                <w:sz w:val="20"/>
                <w:szCs w:val="20"/>
              </w:rPr>
            </w:pPr>
            <w:r w:rsidRPr="00A22220">
              <w:rPr>
                <w:rFonts w:eastAsia="Times New Roman"/>
                <w:sz w:val="20"/>
                <w:szCs w:val="20"/>
              </w:rPr>
              <w:t>Процент брака, %</w:t>
            </w:r>
          </w:p>
        </w:tc>
        <w:tc>
          <w:tcPr>
            <w:tcW w:w="750" w:type="pct"/>
            <w:tcMar>
              <w:top w:w="60" w:type="dxa"/>
              <w:left w:w="120" w:type="dxa"/>
              <w:bottom w:w="60" w:type="dxa"/>
              <w:right w:w="120" w:type="dxa"/>
            </w:tcMar>
            <w:vAlign w:val="center"/>
          </w:tcPr>
          <w:p w14:paraId="0E3B14D0" w14:textId="77777777" w:rsidR="00A22220" w:rsidRPr="00A22220" w:rsidRDefault="00A22220" w:rsidP="00A22220">
            <w:pPr>
              <w:spacing w:after="0" w:line="240" w:lineRule="auto"/>
              <w:contextualSpacing/>
              <w:rPr>
                <w:rFonts w:ascii="Times New Roman" w:hAnsi="Times New Roman"/>
                <w:sz w:val="20"/>
                <w:szCs w:val="20"/>
              </w:rPr>
            </w:pPr>
          </w:p>
        </w:tc>
        <w:tc>
          <w:tcPr>
            <w:tcW w:w="626" w:type="pct"/>
            <w:tcMar>
              <w:top w:w="60" w:type="dxa"/>
              <w:left w:w="120" w:type="dxa"/>
              <w:bottom w:w="60" w:type="dxa"/>
              <w:right w:w="120" w:type="dxa"/>
            </w:tcMar>
            <w:vAlign w:val="center"/>
          </w:tcPr>
          <w:p w14:paraId="0B9A2EF5" w14:textId="77777777" w:rsidR="00A22220" w:rsidRPr="00A22220" w:rsidRDefault="00A22220" w:rsidP="00A22220">
            <w:pPr>
              <w:spacing w:after="0" w:line="240" w:lineRule="auto"/>
              <w:contextualSpacing/>
              <w:rPr>
                <w:rFonts w:ascii="Times New Roman" w:hAnsi="Times New Roman"/>
                <w:sz w:val="20"/>
                <w:szCs w:val="20"/>
              </w:rPr>
            </w:pPr>
          </w:p>
        </w:tc>
        <w:tc>
          <w:tcPr>
            <w:tcW w:w="652" w:type="pct"/>
            <w:tcMar>
              <w:top w:w="60" w:type="dxa"/>
              <w:left w:w="120" w:type="dxa"/>
              <w:bottom w:w="60" w:type="dxa"/>
              <w:right w:w="120" w:type="dxa"/>
            </w:tcMar>
            <w:vAlign w:val="center"/>
          </w:tcPr>
          <w:p w14:paraId="350813BE" w14:textId="77777777" w:rsidR="00A22220" w:rsidRPr="00A22220" w:rsidRDefault="00A22220" w:rsidP="00A22220">
            <w:pPr>
              <w:spacing w:after="0" w:line="240" w:lineRule="auto"/>
              <w:contextualSpacing/>
              <w:rPr>
                <w:rFonts w:ascii="Times New Roman" w:hAnsi="Times New Roman"/>
                <w:sz w:val="20"/>
                <w:szCs w:val="20"/>
              </w:rPr>
            </w:pPr>
          </w:p>
        </w:tc>
        <w:tc>
          <w:tcPr>
            <w:tcW w:w="725" w:type="pct"/>
            <w:tcMar>
              <w:top w:w="60" w:type="dxa"/>
              <w:left w:w="120" w:type="dxa"/>
              <w:bottom w:w="60" w:type="dxa"/>
              <w:right w:w="120" w:type="dxa"/>
            </w:tcMar>
            <w:vAlign w:val="center"/>
          </w:tcPr>
          <w:p w14:paraId="11EA3658" w14:textId="77777777" w:rsidR="00A22220" w:rsidRPr="00A22220" w:rsidRDefault="00A22220" w:rsidP="00A22220">
            <w:pPr>
              <w:spacing w:after="0" w:line="240" w:lineRule="auto"/>
              <w:contextualSpacing/>
              <w:rPr>
                <w:rFonts w:ascii="Times New Roman" w:hAnsi="Times New Roman"/>
                <w:sz w:val="20"/>
                <w:szCs w:val="20"/>
              </w:rPr>
            </w:pPr>
          </w:p>
        </w:tc>
      </w:tr>
      <w:tr w:rsidR="00A22220" w:rsidRPr="00A22220" w14:paraId="25A16027" w14:textId="77777777" w:rsidTr="00AA1EB3">
        <w:tc>
          <w:tcPr>
            <w:tcW w:w="2247" w:type="pct"/>
            <w:tcMar>
              <w:top w:w="60" w:type="dxa"/>
              <w:left w:w="120" w:type="dxa"/>
              <w:bottom w:w="60" w:type="dxa"/>
              <w:right w:w="120" w:type="dxa"/>
            </w:tcMar>
            <w:vAlign w:val="center"/>
            <w:hideMark/>
          </w:tcPr>
          <w:p w14:paraId="1169B389" w14:textId="77777777" w:rsidR="00A22220" w:rsidRPr="00A22220" w:rsidRDefault="00A22220" w:rsidP="007E305D">
            <w:pPr>
              <w:pStyle w:val="af6"/>
              <w:numPr>
                <w:ilvl w:val="0"/>
                <w:numId w:val="21"/>
              </w:numPr>
              <w:tabs>
                <w:tab w:val="left" w:pos="285"/>
              </w:tabs>
              <w:ind w:left="26" w:firstLine="0"/>
              <w:rPr>
                <w:rFonts w:eastAsia="Times New Roman"/>
                <w:sz w:val="20"/>
                <w:szCs w:val="20"/>
              </w:rPr>
            </w:pPr>
            <w:r w:rsidRPr="00A22220">
              <w:rPr>
                <w:rFonts w:eastAsia="Times New Roman"/>
                <w:sz w:val="20"/>
                <w:szCs w:val="20"/>
              </w:rPr>
              <w:lastRenderedPageBreak/>
              <w:t>Процент потерь от брака, %</w:t>
            </w:r>
          </w:p>
        </w:tc>
        <w:tc>
          <w:tcPr>
            <w:tcW w:w="750" w:type="pct"/>
            <w:tcMar>
              <w:top w:w="60" w:type="dxa"/>
              <w:left w:w="120" w:type="dxa"/>
              <w:bottom w:w="60" w:type="dxa"/>
              <w:right w:w="120" w:type="dxa"/>
            </w:tcMar>
            <w:vAlign w:val="center"/>
          </w:tcPr>
          <w:p w14:paraId="1F194B64" w14:textId="77777777" w:rsidR="00A22220" w:rsidRPr="00A22220" w:rsidRDefault="00A22220" w:rsidP="00A22220">
            <w:pPr>
              <w:spacing w:after="0" w:line="240" w:lineRule="auto"/>
              <w:contextualSpacing/>
              <w:rPr>
                <w:rFonts w:ascii="Times New Roman" w:hAnsi="Times New Roman"/>
                <w:sz w:val="20"/>
                <w:szCs w:val="20"/>
              </w:rPr>
            </w:pPr>
          </w:p>
        </w:tc>
        <w:tc>
          <w:tcPr>
            <w:tcW w:w="626" w:type="pct"/>
            <w:tcMar>
              <w:top w:w="60" w:type="dxa"/>
              <w:left w:w="120" w:type="dxa"/>
              <w:bottom w:w="60" w:type="dxa"/>
              <w:right w:w="120" w:type="dxa"/>
            </w:tcMar>
            <w:vAlign w:val="center"/>
          </w:tcPr>
          <w:p w14:paraId="286DECC8" w14:textId="77777777" w:rsidR="00A22220" w:rsidRPr="00A22220" w:rsidRDefault="00A22220" w:rsidP="00A22220">
            <w:pPr>
              <w:spacing w:after="0" w:line="240" w:lineRule="auto"/>
              <w:contextualSpacing/>
              <w:rPr>
                <w:rFonts w:ascii="Times New Roman" w:hAnsi="Times New Roman"/>
                <w:sz w:val="20"/>
                <w:szCs w:val="20"/>
              </w:rPr>
            </w:pPr>
          </w:p>
        </w:tc>
        <w:tc>
          <w:tcPr>
            <w:tcW w:w="652" w:type="pct"/>
            <w:tcMar>
              <w:top w:w="60" w:type="dxa"/>
              <w:left w:w="120" w:type="dxa"/>
              <w:bottom w:w="60" w:type="dxa"/>
              <w:right w:w="120" w:type="dxa"/>
            </w:tcMar>
            <w:vAlign w:val="center"/>
          </w:tcPr>
          <w:p w14:paraId="1C218A01" w14:textId="77777777" w:rsidR="00A22220" w:rsidRPr="00A22220" w:rsidRDefault="00A22220" w:rsidP="00A22220">
            <w:pPr>
              <w:spacing w:after="0" w:line="240" w:lineRule="auto"/>
              <w:contextualSpacing/>
              <w:rPr>
                <w:rFonts w:ascii="Times New Roman" w:hAnsi="Times New Roman"/>
                <w:sz w:val="20"/>
                <w:szCs w:val="20"/>
              </w:rPr>
            </w:pPr>
          </w:p>
        </w:tc>
        <w:tc>
          <w:tcPr>
            <w:tcW w:w="725" w:type="pct"/>
            <w:tcMar>
              <w:top w:w="60" w:type="dxa"/>
              <w:left w:w="120" w:type="dxa"/>
              <w:bottom w:w="60" w:type="dxa"/>
              <w:right w:w="120" w:type="dxa"/>
            </w:tcMar>
            <w:vAlign w:val="center"/>
          </w:tcPr>
          <w:p w14:paraId="4DB7F791" w14:textId="77777777" w:rsidR="00A22220" w:rsidRPr="00A22220" w:rsidRDefault="00A22220" w:rsidP="00A22220">
            <w:pPr>
              <w:spacing w:after="0" w:line="240" w:lineRule="auto"/>
              <w:contextualSpacing/>
              <w:rPr>
                <w:rFonts w:ascii="Times New Roman" w:hAnsi="Times New Roman"/>
                <w:sz w:val="20"/>
                <w:szCs w:val="20"/>
              </w:rPr>
            </w:pPr>
          </w:p>
        </w:tc>
      </w:tr>
      <w:tr w:rsidR="00A22220" w:rsidRPr="00A22220" w14:paraId="283426B9" w14:textId="77777777" w:rsidTr="00AA1EB3">
        <w:tc>
          <w:tcPr>
            <w:tcW w:w="2247" w:type="pct"/>
            <w:tcMar>
              <w:top w:w="60" w:type="dxa"/>
              <w:left w:w="120" w:type="dxa"/>
              <w:bottom w:w="60" w:type="dxa"/>
              <w:right w:w="120" w:type="dxa"/>
            </w:tcMar>
            <w:vAlign w:val="center"/>
            <w:hideMark/>
          </w:tcPr>
          <w:p w14:paraId="3AF26FEA" w14:textId="77777777" w:rsidR="00A22220" w:rsidRPr="00A22220" w:rsidRDefault="00A22220" w:rsidP="007E305D">
            <w:pPr>
              <w:pStyle w:val="af6"/>
              <w:numPr>
                <w:ilvl w:val="0"/>
                <w:numId w:val="21"/>
              </w:numPr>
              <w:tabs>
                <w:tab w:val="left" w:pos="285"/>
              </w:tabs>
              <w:ind w:left="26" w:firstLine="0"/>
              <w:rPr>
                <w:rFonts w:eastAsia="Times New Roman"/>
                <w:sz w:val="20"/>
                <w:szCs w:val="20"/>
              </w:rPr>
            </w:pPr>
            <w:r w:rsidRPr="00A22220">
              <w:rPr>
                <w:rFonts w:eastAsia="Times New Roman"/>
                <w:sz w:val="20"/>
                <w:szCs w:val="20"/>
              </w:rPr>
              <w:t>Удельный вес потерь от брака, %</w:t>
            </w:r>
          </w:p>
        </w:tc>
        <w:tc>
          <w:tcPr>
            <w:tcW w:w="750" w:type="pct"/>
            <w:tcMar>
              <w:top w:w="60" w:type="dxa"/>
              <w:left w:w="120" w:type="dxa"/>
              <w:bottom w:w="60" w:type="dxa"/>
              <w:right w:w="120" w:type="dxa"/>
            </w:tcMar>
            <w:vAlign w:val="center"/>
          </w:tcPr>
          <w:p w14:paraId="01BC433F" w14:textId="77777777" w:rsidR="00A22220" w:rsidRPr="00A22220" w:rsidRDefault="00A22220" w:rsidP="00A22220">
            <w:pPr>
              <w:spacing w:after="0" w:line="240" w:lineRule="auto"/>
              <w:contextualSpacing/>
              <w:rPr>
                <w:rFonts w:ascii="Times New Roman" w:hAnsi="Times New Roman"/>
                <w:sz w:val="20"/>
                <w:szCs w:val="20"/>
              </w:rPr>
            </w:pPr>
          </w:p>
        </w:tc>
        <w:tc>
          <w:tcPr>
            <w:tcW w:w="626" w:type="pct"/>
            <w:tcMar>
              <w:top w:w="60" w:type="dxa"/>
              <w:left w:w="120" w:type="dxa"/>
              <w:bottom w:w="60" w:type="dxa"/>
              <w:right w:w="120" w:type="dxa"/>
            </w:tcMar>
            <w:vAlign w:val="center"/>
          </w:tcPr>
          <w:p w14:paraId="2E6C7632" w14:textId="77777777" w:rsidR="00A22220" w:rsidRPr="00A22220" w:rsidRDefault="00A22220" w:rsidP="00A22220">
            <w:pPr>
              <w:spacing w:after="0" w:line="240" w:lineRule="auto"/>
              <w:contextualSpacing/>
              <w:rPr>
                <w:rFonts w:ascii="Times New Roman" w:hAnsi="Times New Roman"/>
                <w:sz w:val="20"/>
                <w:szCs w:val="20"/>
              </w:rPr>
            </w:pPr>
          </w:p>
        </w:tc>
        <w:tc>
          <w:tcPr>
            <w:tcW w:w="652" w:type="pct"/>
            <w:tcMar>
              <w:top w:w="60" w:type="dxa"/>
              <w:left w:w="120" w:type="dxa"/>
              <w:bottom w:w="60" w:type="dxa"/>
              <w:right w:w="120" w:type="dxa"/>
            </w:tcMar>
            <w:vAlign w:val="center"/>
          </w:tcPr>
          <w:p w14:paraId="11FF1963" w14:textId="77777777" w:rsidR="00A22220" w:rsidRPr="00A22220" w:rsidRDefault="00A22220" w:rsidP="00A22220">
            <w:pPr>
              <w:spacing w:after="0" w:line="240" w:lineRule="auto"/>
              <w:contextualSpacing/>
              <w:rPr>
                <w:rFonts w:ascii="Times New Roman" w:hAnsi="Times New Roman"/>
                <w:sz w:val="20"/>
                <w:szCs w:val="20"/>
              </w:rPr>
            </w:pPr>
          </w:p>
        </w:tc>
        <w:tc>
          <w:tcPr>
            <w:tcW w:w="725" w:type="pct"/>
            <w:tcMar>
              <w:top w:w="60" w:type="dxa"/>
              <w:left w:w="120" w:type="dxa"/>
              <w:bottom w:w="60" w:type="dxa"/>
              <w:right w:w="120" w:type="dxa"/>
            </w:tcMar>
            <w:vAlign w:val="center"/>
          </w:tcPr>
          <w:p w14:paraId="027D9E72" w14:textId="77777777" w:rsidR="00A22220" w:rsidRPr="00A22220" w:rsidRDefault="00A22220" w:rsidP="00A22220">
            <w:pPr>
              <w:spacing w:after="0" w:line="240" w:lineRule="auto"/>
              <w:contextualSpacing/>
              <w:rPr>
                <w:rFonts w:ascii="Times New Roman" w:hAnsi="Times New Roman"/>
                <w:sz w:val="20"/>
                <w:szCs w:val="20"/>
              </w:rPr>
            </w:pPr>
          </w:p>
        </w:tc>
      </w:tr>
    </w:tbl>
    <w:p w14:paraId="73BE6099" w14:textId="77777777" w:rsidR="00A22220" w:rsidRPr="00A22220" w:rsidRDefault="00A22220" w:rsidP="00A22220">
      <w:pPr>
        <w:contextualSpacing/>
        <w:jc w:val="right"/>
        <w:rPr>
          <w:rFonts w:ascii="Times New Roman" w:hAnsi="Times New Roman"/>
          <w:color w:val="1B1B1B"/>
          <w:sz w:val="20"/>
          <w:szCs w:val="20"/>
          <w:shd w:val="clear" w:color="auto" w:fill="FFFFFF"/>
        </w:rPr>
      </w:pPr>
    </w:p>
    <w:p w14:paraId="698CB2CF" w14:textId="77777777" w:rsidR="00A22220" w:rsidRPr="00A22220" w:rsidRDefault="00A22220" w:rsidP="00A22220">
      <w:pPr>
        <w:contextualSpacing/>
        <w:jc w:val="right"/>
        <w:rPr>
          <w:rFonts w:ascii="Times New Roman" w:hAnsi="Times New Roman"/>
          <w:color w:val="1B1B1B"/>
          <w:sz w:val="20"/>
          <w:szCs w:val="20"/>
          <w:shd w:val="clear" w:color="auto" w:fill="FFFFFF"/>
        </w:rPr>
      </w:pPr>
      <w:r w:rsidRPr="00A22220">
        <w:rPr>
          <w:rFonts w:ascii="Times New Roman" w:hAnsi="Times New Roman"/>
          <w:color w:val="1B1B1B"/>
          <w:sz w:val="20"/>
          <w:szCs w:val="20"/>
          <w:shd w:val="clear" w:color="auto" w:fill="FFFFFF"/>
        </w:rPr>
        <w:t>Таблица 13</w:t>
      </w:r>
    </w:p>
    <w:p w14:paraId="55B49853" w14:textId="77777777" w:rsidR="00A22220" w:rsidRPr="00A22220" w:rsidRDefault="00A22220" w:rsidP="00A22220">
      <w:pPr>
        <w:contextualSpacing/>
        <w:jc w:val="center"/>
        <w:rPr>
          <w:rFonts w:ascii="Times New Roman" w:hAnsi="Times New Roman"/>
          <w:sz w:val="20"/>
          <w:szCs w:val="20"/>
        </w:rPr>
      </w:pPr>
      <w:r w:rsidRPr="00A22220">
        <w:rPr>
          <w:rFonts w:ascii="Times New Roman" w:hAnsi="Times New Roman"/>
          <w:sz w:val="20"/>
          <w:szCs w:val="20"/>
        </w:rPr>
        <w:t>Расчет изменения прибыли от производства продукции до и после сокращения потерь рабочего времени на 40% и применения инструментов бережливого производства, сокращающих потери от брака</w:t>
      </w:r>
    </w:p>
    <w:tbl>
      <w:tblPr>
        <w:tblW w:w="9881" w:type="dxa"/>
        <w:tblInd w:w="-5" w:type="dxa"/>
        <w:tblLook w:val="04A0" w:firstRow="1" w:lastRow="0" w:firstColumn="1" w:lastColumn="0" w:noHBand="0" w:noVBand="1"/>
      </w:tblPr>
      <w:tblGrid>
        <w:gridCol w:w="3515"/>
        <w:gridCol w:w="1730"/>
        <w:gridCol w:w="1838"/>
        <w:gridCol w:w="1284"/>
        <w:gridCol w:w="1514"/>
      </w:tblGrid>
      <w:tr w:rsidR="00A22220" w:rsidRPr="00A22220" w14:paraId="07874D8B" w14:textId="77777777" w:rsidTr="00A22220">
        <w:trPr>
          <w:trHeight w:val="510"/>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0C447BED" w14:textId="77777777" w:rsidR="00A22220" w:rsidRPr="00A22220" w:rsidRDefault="00A22220" w:rsidP="00A22220">
            <w:pPr>
              <w:spacing w:after="0" w:line="240" w:lineRule="auto"/>
              <w:jc w:val="center"/>
              <w:rPr>
                <w:rFonts w:ascii="Times New Roman" w:hAnsi="Times New Roman"/>
                <w:color w:val="000000"/>
                <w:sz w:val="20"/>
                <w:szCs w:val="20"/>
                <w:lang w:eastAsia="ru-RU"/>
              </w:rPr>
            </w:pPr>
            <w:r w:rsidRPr="00A22220">
              <w:rPr>
                <w:rFonts w:ascii="Times New Roman" w:hAnsi="Times New Roman"/>
                <w:color w:val="000000"/>
                <w:sz w:val="20"/>
                <w:szCs w:val="20"/>
                <w:lang w:eastAsia="ru-RU"/>
              </w:rPr>
              <w:t>Наименование показателя</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2E96C" w14:textId="77777777" w:rsidR="00A22220" w:rsidRPr="00A22220" w:rsidRDefault="00A22220" w:rsidP="00A22220">
            <w:pPr>
              <w:spacing w:line="240" w:lineRule="auto"/>
              <w:jc w:val="center"/>
              <w:rPr>
                <w:rFonts w:ascii="Times New Roman" w:hAnsi="Times New Roman"/>
                <w:color w:val="000000"/>
                <w:sz w:val="20"/>
                <w:szCs w:val="20"/>
                <w:lang w:eastAsia="ru-RU"/>
              </w:rPr>
            </w:pPr>
            <w:r w:rsidRPr="00A22220">
              <w:rPr>
                <w:rFonts w:ascii="Times New Roman" w:hAnsi="Times New Roman"/>
                <w:color w:val="000000"/>
                <w:sz w:val="20"/>
                <w:szCs w:val="20"/>
                <w:lang w:eastAsia="ru-RU"/>
              </w:rPr>
              <w:t>Расчет</w:t>
            </w:r>
            <w:r w:rsidRPr="00A22220">
              <w:rPr>
                <w:rFonts w:ascii="Times New Roman" w:hAnsi="Times New Roman"/>
                <w:color w:val="000000"/>
                <w:sz w:val="20"/>
                <w:szCs w:val="20"/>
              </w:rPr>
              <w:t xml:space="preserve"> значения</w:t>
            </w:r>
            <w:r w:rsidRPr="00A22220">
              <w:rPr>
                <w:rFonts w:ascii="Times New Roman" w:hAnsi="Times New Roman"/>
                <w:color w:val="000000"/>
                <w:sz w:val="20"/>
                <w:szCs w:val="20"/>
                <w:lang w:eastAsia="ru-RU"/>
              </w:rPr>
              <w:t xml:space="preserve"> показателя до реализации мероприятий </w:t>
            </w:r>
          </w:p>
        </w:tc>
        <w:tc>
          <w:tcPr>
            <w:tcW w:w="1838" w:type="dxa"/>
            <w:tcBorders>
              <w:top w:val="single" w:sz="4" w:space="0" w:color="auto"/>
              <w:left w:val="single" w:sz="4" w:space="0" w:color="auto"/>
              <w:bottom w:val="single" w:sz="4" w:space="0" w:color="auto"/>
              <w:right w:val="single" w:sz="4" w:space="0" w:color="auto"/>
            </w:tcBorders>
          </w:tcPr>
          <w:p w14:paraId="19D1A22A" w14:textId="77777777" w:rsidR="00A22220" w:rsidRPr="00A22220" w:rsidRDefault="00A22220" w:rsidP="00A22220">
            <w:pPr>
              <w:spacing w:line="240" w:lineRule="auto"/>
              <w:jc w:val="center"/>
              <w:rPr>
                <w:rFonts w:ascii="Times New Roman" w:hAnsi="Times New Roman"/>
                <w:color w:val="000000"/>
                <w:sz w:val="20"/>
                <w:szCs w:val="20"/>
                <w:lang w:eastAsia="ru-RU"/>
              </w:rPr>
            </w:pPr>
            <w:r w:rsidRPr="00A22220">
              <w:rPr>
                <w:rFonts w:ascii="Times New Roman" w:hAnsi="Times New Roman"/>
                <w:color w:val="000000"/>
                <w:sz w:val="20"/>
                <w:szCs w:val="20"/>
                <w:lang w:eastAsia="ru-RU"/>
              </w:rPr>
              <w:t>Расчет значени</w:t>
            </w:r>
            <w:r w:rsidRPr="00A22220">
              <w:rPr>
                <w:rFonts w:ascii="Times New Roman" w:hAnsi="Times New Roman"/>
                <w:color w:val="000000"/>
                <w:sz w:val="20"/>
                <w:szCs w:val="20"/>
              </w:rPr>
              <w:t>я</w:t>
            </w:r>
            <w:r w:rsidRPr="00A22220">
              <w:rPr>
                <w:rFonts w:ascii="Times New Roman" w:hAnsi="Times New Roman"/>
                <w:color w:val="000000"/>
                <w:sz w:val="20"/>
                <w:szCs w:val="20"/>
                <w:lang w:eastAsia="ru-RU"/>
              </w:rPr>
              <w:t xml:space="preserve"> показателя после реализации мероприятий</w:t>
            </w:r>
          </w:p>
        </w:tc>
        <w:tc>
          <w:tcPr>
            <w:tcW w:w="1284" w:type="dxa"/>
            <w:tcBorders>
              <w:top w:val="single" w:sz="4" w:space="0" w:color="auto"/>
              <w:left w:val="single" w:sz="4" w:space="0" w:color="auto"/>
              <w:bottom w:val="single" w:sz="4" w:space="0" w:color="auto"/>
              <w:right w:val="single" w:sz="4" w:space="0" w:color="auto"/>
            </w:tcBorders>
          </w:tcPr>
          <w:p w14:paraId="1A46D524" w14:textId="77777777" w:rsidR="00A22220" w:rsidRPr="00A22220" w:rsidRDefault="00A22220" w:rsidP="00A22220">
            <w:pPr>
              <w:spacing w:line="240" w:lineRule="auto"/>
              <w:contextualSpacing/>
              <w:jc w:val="center"/>
              <w:rPr>
                <w:rFonts w:ascii="Times New Roman" w:hAnsi="Times New Roman"/>
                <w:sz w:val="20"/>
                <w:szCs w:val="20"/>
              </w:rPr>
            </w:pPr>
            <w:r w:rsidRPr="00A22220">
              <w:rPr>
                <w:rFonts w:ascii="Times New Roman" w:hAnsi="Times New Roman"/>
                <w:sz w:val="20"/>
                <w:szCs w:val="20"/>
              </w:rPr>
              <w:t>Абсолютное отклонение,</w:t>
            </w:r>
          </w:p>
          <w:p w14:paraId="2A6B7C2E" w14:textId="77777777" w:rsidR="00A22220" w:rsidRPr="00A22220" w:rsidRDefault="00A22220" w:rsidP="00A22220">
            <w:pPr>
              <w:spacing w:line="240" w:lineRule="auto"/>
              <w:jc w:val="center"/>
              <w:rPr>
                <w:rFonts w:ascii="Times New Roman" w:hAnsi="Times New Roman"/>
                <w:color w:val="000000"/>
                <w:sz w:val="20"/>
                <w:szCs w:val="20"/>
              </w:rPr>
            </w:pPr>
            <w:r w:rsidRPr="00A22220">
              <w:rPr>
                <w:rFonts w:ascii="Times New Roman" w:hAnsi="Times New Roman"/>
                <w:sz w:val="20"/>
                <w:szCs w:val="20"/>
              </w:rPr>
              <w:t>(+/-)</w:t>
            </w:r>
          </w:p>
        </w:tc>
        <w:tc>
          <w:tcPr>
            <w:tcW w:w="1514" w:type="dxa"/>
            <w:tcBorders>
              <w:top w:val="single" w:sz="4" w:space="0" w:color="auto"/>
              <w:left w:val="single" w:sz="4" w:space="0" w:color="auto"/>
              <w:bottom w:val="single" w:sz="4" w:space="0" w:color="auto"/>
              <w:right w:val="single" w:sz="4" w:space="0" w:color="auto"/>
            </w:tcBorders>
          </w:tcPr>
          <w:p w14:paraId="7887A9BA" w14:textId="77777777" w:rsidR="00A22220" w:rsidRPr="00A22220" w:rsidRDefault="00A22220" w:rsidP="00A22220">
            <w:pPr>
              <w:spacing w:line="240" w:lineRule="auto"/>
              <w:contextualSpacing/>
              <w:jc w:val="center"/>
              <w:rPr>
                <w:rFonts w:ascii="Times New Roman" w:hAnsi="Times New Roman"/>
                <w:sz w:val="20"/>
                <w:szCs w:val="20"/>
              </w:rPr>
            </w:pPr>
            <w:r w:rsidRPr="00A22220">
              <w:rPr>
                <w:rFonts w:ascii="Times New Roman" w:hAnsi="Times New Roman"/>
                <w:sz w:val="20"/>
                <w:szCs w:val="20"/>
              </w:rPr>
              <w:t>Относительное отклонение, %</w:t>
            </w:r>
          </w:p>
        </w:tc>
      </w:tr>
      <w:tr w:rsidR="00A22220" w:rsidRPr="00A22220" w14:paraId="19DC1210" w14:textId="77777777" w:rsidTr="00A22220">
        <w:trPr>
          <w:trHeight w:val="391"/>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6CB68278" w14:textId="77777777" w:rsidR="00A22220" w:rsidRPr="00A22220" w:rsidRDefault="00A22220" w:rsidP="00A22220">
            <w:pPr>
              <w:spacing w:after="0" w:line="240" w:lineRule="auto"/>
              <w:rPr>
                <w:rFonts w:ascii="Times New Roman" w:hAnsi="Times New Roman"/>
                <w:color w:val="000000"/>
                <w:sz w:val="20"/>
                <w:szCs w:val="20"/>
                <w:lang w:eastAsia="ru-RU"/>
              </w:rPr>
            </w:pPr>
            <w:r w:rsidRPr="00A22220">
              <w:rPr>
                <w:rFonts w:ascii="Times New Roman" w:hAnsi="Times New Roman"/>
                <w:color w:val="000000"/>
                <w:sz w:val="20"/>
                <w:szCs w:val="20"/>
                <w:lang w:eastAsia="ru-RU"/>
              </w:rPr>
              <w:t>1. Производственная себестоимость изделий, тыс. руб.</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81F8B"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838" w:type="dxa"/>
            <w:tcBorders>
              <w:top w:val="single" w:sz="4" w:space="0" w:color="auto"/>
              <w:left w:val="single" w:sz="4" w:space="0" w:color="auto"/>
              <w:bottom w:val="single" w:sz="4" w:space="0" w:color="auto"/>
              <w:right w:val="single" w:sz="4" w:space="0" w:color="auto"/>
            </w:tcBorders>
          </w:tcPr>
          <w:p w14:paraId="229EEB58"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284" w:type="dxa"/>
            <w:tcBorders>
              <w:top w:val="single" w:sz="4" w:space="0" w:color="auto"/>
              <w:left w:val="single" w:sz="4" w:space="0" w:color="auto"/>
              <w:bottom w:val="single" w:sz="4" w:space="0" w:color="auto"/>
              <w:right w:val="single" w:sz="4" w:space="0" w:color="auto"/>
            </w:tcBorders>
            <w:vAlign w:val="center"/>
          </w:tcPr>
          <w:p w14:paraId="45B74C43" w14:textId="77777777" w:rsidR="00A22220" w:rsidRPr="00A22220" w:rsidRDefault="00A22220" w:rsidP="00A22220">
            <w:pPr>
              <w:spacing w:after="0" w:line="240" w:lineRule="auto"/>
              <w:jc w:val="center"/>
              <w:rPr>
                <w:rFonts w:ascii="Times New Roman" w:hAnsi="Times New Roman"/>
                <w:color w:val="000000"/>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14:paraId="23F57025" w14:textId="77777777" w:rsidR="00A22220" w:rsidRPr="00A22220" w:rsidRDefault="00A22220" w:rsidP="00A22220">
            <w:pPr>
              <w:spacing w:after="0" w:line="240" w:lineRule="auto"/>
              <w:jc w:val="center"/>
              <w:rPr>
                <w:rFonts w:ascii="Times New Roman" w:hAnsi="Times New Roman"/>
                <w:color w:val="000000"/>
                <w:sz w:val="20"/>
                <w:szCs w:val="20"/>
              </w:rPr>
            </w:pPr>
          </w:p>
        </w:tc>
      </w:tr>
      <w:tr w:rsidR="00A22220" w:rsidRPr="00A22220" w14:paraId="458755A3" w14:textId="77777777" w:rsidTr="00A22220">
        <w:trPr>
          <w:trHeight w:val="205"/>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2AADA264" w14:textId="77777777" w:rsidR="00A22220" w:rsidRPr="00A22220" w:rsidRDefault="00A22220" w:rsidP="00A22220">
            <w:pPr>
              <w:spacing w:after="0" w:line="240" w:lineRule="auto"/>
              <w:rPr>
                <w:rFonts w:ascii="Times New Roman" w:hAnsi="Times New Roman"/>
                <w:color w:val="000000"/>
                <w:sz w:val="20"/>
                <w:szCs w:val="20"/>
                <w:lang w:eastAsia="ru-RU"/>
              </w:rPr>
            </w:pPr>
            <w:r w:rsidRPr="00A22220">
              <w:rPr>
                <w:rFonts w:ascii="Times New Roman" w:hAnsi="Times New Roman"/>
                <w:color w:val="000000"/>
                <w:sz w:val="20"/>
                <w:szCs w:val="20"/>
                <w:lang w:eastAsia="ru-RU"/>
              </w:rPr>
              <w:t>2. Затраты на реализацию, тыс. руб.</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3BA11B"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838" w:type="dxa"/>
            <w:tcBorders>
              <w:top w:val="single" w:sz="4" w:space="0" w:color="auto"/>
              <w:left w:val="single" w:sz="4" w:space="0" w:color="auto"/>
              <w:bottom w:val="single" w:sz="4" w:space="0" w:color="auto"/>
              <w:right w:val="single" w:sz="4" w:space="0" w:color="auto"/>
            </w:tcBorders>
            <w:vAlign w:val="center"/>
          </w:tcPr>
          <w:p w14:paraId="24A06D4A"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284" w:type="dxa"/>
            <w:tcBorders>
              <w:top w:val="single" w:sz="4" w:space="0" w:color="auto"/>
              <w:left w:val="single" w:sz="4" w:space="0" w:color="auto"/>
              <w:bottom w:val="single" w:sz="4" w:space="0" w:color="auto"/>
              <w:right w:val="single" w:sz="4" w:space="0" w:color="auto"/>
            </w:tcBorders>
            <w:vAlign w:val="center"/>
          </w:tcPr>
          <w:p w14:paraId="398D799D" w14:textId="77777777" w:rsidR="00A22220" w:rsidRPr="00A22220" w:rsidRDefault="00A22220" w:rsidP="00A22220">
            <w:pPr>
              <w:spacing w:after="0" w:line="240" w:lineRule="auto"/>
              <w:jc w:val="center"/>
              <w:rPr>
                <w:rFonts w:ascii="Times New Roman" w:hAnsi="Times New Roman"/>
                <w:color w:val="000000"/>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14:paraId="037F4BB0" w14:textId="77777777" w:rsidR="00A22220" w:rsidRPr="00A22220" w:rsidRDefault="00A22220" w:rsidP="00A22220">
            <w:pPr>
              <w:spacing w:after="0" w:line="240" w:lineRule="auto"/>
              <w:jc w:val="center"/>
              <w:rPr>
                <w:rFonts w:ascii="Times New Roman" w:hAnsi="Times New Roman"/>
                <w:color w:val="000000"/>
                <w:sz w:val="20"/>
                <w:szCs w:val="20"/>
              </w:rPr>
            </w:pPr>
          </w:p>
        </w:tc>
      </w:tr>
      <w:tr w:rsidR="00A22220" w:rsidRPr="00A22220" w14:paraId="5E8E7B3D" w14:textId="77777777" w:rsidTr="00A22220">
        <w:trPr>
          <w:trHeight w:val="333"/>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73ED189E" w14:textId="77777777" w:rsidR="00A22220" w:rsidRPr="00A22220" w:rsidRDefault="00A22220" w:rsidP="00A22220">
            <w:pPr>
              <w:spacing w:after="0" w:line="240" w:lineRule="auto"/>
              <w:rPr>
                <w:rFonts w:ascii="Times New Roman" w:hAnsi="Times New Roman"/>
                <w:color w:val="000000"/>
                <w:sz w:val="20"/>
                <w:szCs w:val="20"/>
                <w:lang w:eastAsia="ru-RU"/>
              </w:rPr>
            </w:pPr>
            <w:r w:rsidRPr="00A22220">
              <w:rPr>
                <w:rFonts w:ascii="Times New Roman" w:hAnsi="Times New Roman"/>
                <w:color w:val="000000"/>
                <w:sz w:val="20"/>
                <w:szCs w:val="20"/>
                <w:lang w:eastAsia="ru-RU"/>
              </w:rPr>
              <w:t>3. Полная себестоимость изделий, тыс. руб.</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64D66"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838" w:type="dxa"/>
            <w:tcBorders>
              <w:top w:val="single" w:sz="4" w:space="0" w:color="auto"/>
              <w:left w:val="single" w:sz="4" w:space="0" w:color="auto"/>
              <w:bottom w:val="single" w:sz="4" w:space="0" w:color="auto"/>
              <w:right w:val="single" w:sz="4" w:space="0" w:color="auto"/>
            </w:tcBorders>
            <w:vAlign w:val="center"/>
          </w:tcPr>
          <w:p w14:paraId="5D642063"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284" w:type="dxa"/>
            <w:tcBorders>
              <w:top w:val="single" w:sz="4" w:space="0" w:color="auto"/>
              <w:left w:val="single" w:sz="4" w:space="0" w:color="auto"/>
              <w:bottom w:val="single" w:sz="4" w:space="0" w:color="auto"/>
              <w:right w:val="single" w:sz="4" w:space="0" w:color="auto"/>
            </w:tcBorders>
            <w:vAlign w:val="center"/>
          </w:tcPr>
          <w:p w14:paraId="653B6A1A" w14:textId="77777777" w:rsidR="00A22220" w:rsidRPr="00A22220" w:rsidRDefault="00A22220" w:rsidP="00A22220">
            <w:pPr>
              <w:spacing w:after="0" w:line="240" w:lineRule="auto"/>
              <w:jc w:val="center"/>
              <w:rPr>
                <w:rFonts w:ascii="Times New Roman" w:hAnsi="Times New Roman"/>
                <w:color w:val="000000"/>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14:paraId="3362561E" w14:textId="77777777" w:rsidR="00A22220" w:rsidRPr="00A22220" w:rsidRDefault="00A22220" w:rsidP="00A22220">
            <w:pPr>
              <w:spacing w:after="0" w:line="240" w:lineRule="auto"/>
              <w:jc w:val="center"/>
              <w:rPr>
                <w:rFonts w:ascii="Times New Roman" w:hAnsi="Times New Roman"/>
                <w:color w:val="000000"/>
                <w:sz w:val="20"/>
                <w:szCs w:val="20"/>
              </w:rPr>
            </w:pPr>
          </w:p>
        </w:tc>
      </w:tr>
      <w:tr w:rsidR="00A22220" w:rsidRPr="00A22220" w14:paraId="3BAAD804" w14:textId="77777777" w:rsidTr="00A22220">
        <w:trPr>
          <w:trHeight w:val="169"/>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1B1AB1CC" w14:textId="77777777" w:rsidR="00A22220" w:rsidRPr="00A22220" w:rsidRDefault="00A22220" w:rsidP="00A22220">
            <w:pPr>
              <w:spacing w:after="0" w:line="240" w:lineRule="auto"/>
              <w:rPr>
                <w:rFonts w:ascii="Times New Roman" w:hAnsi="Times New Roman"/>
                <w:color w:val="000000"/>
                <w:sz w:val="20"/>
                <w:szCs w:val="20"/>
                <w:lang w:eastAsia="ru-RU"/>
              </w:rPr>
            </w:pPr>
            <w:r w:rsidRPr="00A22220">
              <w:rPr>
                <w:rFonts w:ascii="Times New Roman" w:hAnsi="Times New Roman"/>
                <w:color w:val="000000"/>
                <w:sz w:val="20"/>
                <w:szCs w:val="20"/>
                <w:lang w:eastAsia="ru-RU"/>
              </w:rPr>
              <w:t>4. Себестоимость производства единицы продукции, руб.</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3A265"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838" w:type="dxa"/>
            <w:tcBorders>
              <w:top w:val="single" w:sz="4" w:space="0" w:color="auto"/>
              <w:left w:val="single" w:sz="4" w:space="0" w:color="auto"/>
              <w:bottom w:val="single" w:sz="4" w:space="0" w:color="auto"/>
              <w:right w:val="single" w:sz="4" w:space="0" w:color="auto"/>
            </w:tcBorders>
            <w:vAlign w:val="center"/>
          </w:tcPr>
          <w:p w14:paraId="7419DAE0"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284" w:type="dxa"/>
            <w:tcBorders>
              <w:top w:val="single" w:sz="4" w:space="0" w:color="auto"/>
              <w:left w:val="single" w:sz="4" w:space="0" w:color="auto"/>
              <w:bottom w:val="single" w:sz="4" w:space="0" w:color="auto"/>
              <w:right w:val="single" w:sz="4" w:space="0" w:color="auto"/>
            </w:tcBorders>
            <w:vAlign w:val="center"/>
          </w:tcPr>
          <w:p w14:paraId="1EEEA994" w14:textId="77777777" w:rsidR="00A22220" w:rsidRPr="00A22220" w:rsidRDefault="00A22220" w:rsidP="00A22220">
            <w:pPr>
              <w:spacing w:after="0" w:line="240" w:lineRule="auto"/>
              <w:jc w:val="center"/>
              <w:rPr>
                <w:rFonts w:ascii="Times New Roman" w:hAnsi="Times New Roman"/>
                <w:color w:val="000000"/>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14:paraId="44EC6350" w14:textId="77777777" w:rsidR="00A22220" w:rsidRPr="00A22220" w:rsidRDefault="00A22220" w:rsidP="00A22220">
            <w:pPr>
              <w:spacing w:after="0" w:line="240" w:lineRule="auto"/>
              <w:jc w:val="center"/>
              <w:rPr>
                <w:rFonts w:ascii="Times New Roman" w:hAnsi="Times New Roman"/>
                <w:color w:val="000000"/>
                <w:sz w:val="20"/>
                <w:szCs w:val="20"/>
              </w:rPr>
            </w:pPr>
          </w:p>
        </w:tc>
      </w:tr>
      <w:tr w:rsidR="00A22220" w:rsidRPr="00A22220" w14:paraId="3BC128A8" w14:textId="77777777" w:rsidTr="00A22220">
        <w:trPr>
          <w:trHeight w:val="510"/>
        </w:trPr>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242DF722" w14:textId="77777777" w:rsidR="00A22220" w:rsidRPr="00A22220" w:rsidRDefault="00A22220" w:rsidP="00A22220">
            <w:pPr>
              <w:spacing w:after="0" w:line="240" w:lineRule="auto"/>
              <w:rPr>
                <w:rFonts w:ascii="Times New Roman" w:hAnsi="Times New Roman"/>
                <w:color w:val="000000"/>
                <w:sz w:val="20"/>
                <w:szCs w:val="20"/>
                <w:lang w:eastAsia="ru-RU"/>
              </w:rPr>
            </w:pPr>
            <w:r w:rsidRPr="00A22220">
              <w:rPr>
                <w:rFonts w:ascii="Times New Roman" w:hAnsi="Times New Roman"/>
                <w:color w:val="000000"/>
                <w:sz w:val="20"/>
                <w:szCs w:val="20"/>
                <w:lang w:eastAsia="ru-RU"/>
              </w:rPr>
              <w:t>5. Прибыль от продажи продукции, тыс. руб.</w:t>
            </w: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6E997D"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838" w:type="dxa"/>
            <w:tcBorders>
              <w:top w:val="single" w:sz="4" w:space="0" w:color="auto"/>
              <w:left w:val="single" w:sz="4" w:space="0" w:color="auto"/>
              <w:bottom w:val="single" w:sz="4" w:space="0" w:color="auto"/>
              <w:right w:val="single" w:sz="4" w:space="0" w:color="auto"/>
            </w:tcBorders>
            <w:vAlign w:val="center"/>
          </w:tcPr>
          <w:p w14:paraId="3803047C" w14:textId="77777777" w:rsidR="00A22220" w:rsidRPr="00A22220" w:rsidRDefault="00A22220" w:rsidP="00A22220">
            <w:pPr>
              <w:spacing w:after="0" w:line="240" w:lineRule="auto"/>
              <w:jc w:val="center"/>
              <w:rPr>
                <w:rFonts w:ascii="Times New Roman" w:hAnsi="Times New Roman"/>
                <w:color w:val="000000"/>
                <w:sz w:val="20"/>
                <w:szCs w:val="20"/>
                <w:lang w:eastAsia="ru-RU"/>
              </w:rPr>
            </w:pPr>
          </w:p>
        </w:tc>
        <w:tc>
          <w:tcPr>
            <w:tcW w:w="1284" w:type="dxa"/>
            <w:tcBorders>
              <w:top w:val="single" w:sz="4" w:space="0" w:color="auto"/>
              <w:left w:val="single" w:sz="4" w:space="0" w:color="auto"/>
              <w:bottom w:val="single" w:sz="4" w:space="0" w:color="auto"/>
              <w:right w:val="single" w:sz="4" w:space="0" w:color="auto"/>
            </w:tcBorders>
            <w:vAlign w:val="center"/>
          </w:tcPr>
          <w:p w14:paraId="66CFEC1A" w14:textId="77777777" w:rsidR="00A22220" w:rsidRPr="00A22220" w:rsidRDefault="00A22220" w:rsidP="00A22220">
            <w:pPr>
              <w:spacing w:after="0" w:line="240" w:lineRule="auto"/>
              <w:jc w:val="center"/>
              <w:rPr>
                <w:rFonts w:ascii="Times New Roman" w:hAnsi="Times New Roman"/>
                <w:color w:val="000000"/>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14:paraId="51A1803B" w14:textId="77777777" w:rsidR="00A22220" w:rsidRPr="00A22220" w:rsidRDefault="00A22220" w:rsidP="00A22220">
            <w:pPr>
              <w:spacing w:after="0" w:line="240" w:lineRule="auto"/>
              <w:jc w:val="center"/>
              <w:rPr>
                <w:rFonts w:ascii="Times New Roman" w:hAnsi="Times New Roman"/>
                <w:color w:val="000000"/>
                <w:sz w:val="20"/>
                <w:szCs w:val="20"/>
              </w:rPr>
            </w:pPr>
          </w:p>
        </w:tc>
      </w:tr>
    </w:tbl>
    <w:p w14:paraId="7C418AF8" w14:textId="77777777" w:rsidR="00A22220" w:rsidRDefault="00A22220" w:rsidP="00A22220">
      <w:pPr>
        <w:spacing w:after="0" w:line="240" w:lineRule="auto"/>
        <w:rPr>
          <w:rFonts w:ascii="Times New Roman" w:hAnsi="Times New Roman"/>
          <w:sz w:val="20"/>
          <w:szCs w:val="20"/>
        </w:rPr>
      </w:pPr>
    </w:p>
    <w:p w14:paraId="5902B49C" w14:textId="77777777" w:rsidR="00EF283D" w:rsidRDefault="00EF283D" w:rsidP="00EF283D">
      <w:pPr>
        <w:pStyle w:val="af4"/>
        <w:ind w:firstLine="709"/>
        <w:rPr>
          <w:rFonts w:ascii="Times New Roman" w:hAnsi="Times New Roman"/>
          <w:bCs/>
          <w:sz w:val="20"/>
          <w:szCs w:val="20"/>
        </w:rPr>
      </w:pPr>
    </w:p>
    <w:p w14:paraId="38624ADF" w14:textId="77777777" w:rsidR="00EF283D" w:rsidRPr="00EF283D" w:rsidRDefault="00EF283D" w:rsidP="00EF283D">
      <w:pPr>
        <w:pStyle w:val="af4"/>
        <w:ind w:firstLine="709"/>
        <w:rPr>
          <w:rFonts w:ascii="Times New Roman" w:hAnsi="Times New Roman"/>
          <w:sz w:val="20"/>
          <w:szCs w:val="20"/>
        </w:rPr>
      </w:pPr>
    </w:p>
    <w:p w14:paraId="0BC7AA73" w14:textId="77777777" w:rsidR="00EF283D" w:rsidRPr="00EF283D" w:rsidRDefault="00EF283D" w:rsidP="00EF283D">
      <w:pPr>
        <w:pStyle w:val="af4"/>
        <w:ind w:firstLine="709"/>
        <w:jc w:val="both"/>
        <w:rPr>
          <w:rFonts w:ascii="Times New Roman" w:hAnsi="Times New Roman"/>
          <w:sz w:val="20"/>
          <w:szCs w:val="20"/>
        </w:rPr>
      </w:pPr>
    </w:p>
    <w:p w14:paraId="13465215" w14:textId="77777777" w:rsidR="00EF283D" w:rsidRPr="00EF283D" w:rsidRDefault="00EF283D" w:rsidP="00EF283D">
      <w:pPr>
        <w:pStyle w:val="af4"/>
        <w:ind w:firstLine="709"/>
        <w:jc w:val="both"/>
        <w:rPr>
          <w:rFonts w:ascii="Times New Roman" w:hAnsi="Times New Roman"/>
          <w:b/>
          <w:sz w:val="20"/>
          <w:szCs w:val="20"/>
        </w:rPr>
      </w:pPr>
    </w:p>
    <w:p w14:paraId="3B5C199D" w14:textId="77777777" w:rsidR="00EF283D" w:rsidRPr="00EF283D" w:rsidRDefault="00EF283D" w:rsidP="00EF283D">
      <w:pPr>
        <w:pStyle w:val="af4"/>
        <w:ind w:firstLine="709"/>
        <w:jc w:val="both"/>
        <w:rPr>
          <w:rFonts w:ascii="Times New Roman" w:hAnsi="Times New Roman"/>
          <w:spacing w:val="-10"/>
          <w:sz w:val="20"/>
          <w:szCs w:val="20"/>
        </w:rPr>
      </w:pPr>
    </w:p>
    <w:p w14:paraId="1E48F63C" w14:textId="5C255693" w:rsidR="00EF283D" w:rsidRPr="00EF283D" w:rsidRDefault="00EF283D" w:rsidP="00EF283D">
      <w:pPr>
        <w:pStyle w:val="af4"/>
        <w:ind w:firstLine="709"/>
        <w:jc w:val="both"/>
        <w:rPr>
          <w:rFonts w:ascii="Times New Roman" w:hAnsi="Times New Roman"/>
          <w:b/>
          <w:spacing w:val="-10"/>
          <w:sz w:val="20"/>
          <w:szCs w:val="20"/>
        </w:rPr>
      </w:pPr>
    </w:p>
    <w:p w14:paraId="385DDA8A" w14:textId="77777777" w:rsidR="00EF283D" w:rsidRDefault="00EF283D" w:rsidP="00AD7A94">
      <w:pPr>
        <w:spacing w:after="0" w:line="240" w:lineRule="auto"/>
        <w:jc w:val="both"/>
        <w:rPr>
          <w:rFonts w:ascii="Times New Roman" w:hAnsi="Times New Roman"/>
          <w:sz w:val="20"/>
          <w:szCs w:val="20"/>
        </w:rPr>
      </w:pPr>
    </w:p>
    <w:p w14:paraId="1F7721F1" w14:textId="77777777" w:rsidR="00EF283D" w:rsidRPr="00AD7A94" w:rsidRDefault="00EF283D" w:rsidP="00AD7A94">
      <w:pPr>
        <w:spacing w:after="0" w:line="240" w:lineRule="auto"/>
        <w:jc w:val="both"/>
        <w:rPr>
          <w:rFonts w:ascii="Times New Roman" w:hAnsi="Times New Roman"/>
          <w:sz w:val="20"/>
          <w:szCs w:val="20"/>
        </w:rPr>
        <w:sectPr w:rsidR="00EF283D" w:rsidRPr="00AD7A94" w:rsidSect="00B17193">
          <w:pgSz w:w="11906" w:h="16838"/>
          <w:pgMar w:top="1134" w:right="851" w:bottom="1134" w:left="1134" w:header="708" w:footer="708" w:gutter="0"/>
          <w:cols w:space="708"/>
          <w:docGrid w:linePitch="360"/>
        </w:sectPr>
      </w:pPr>
    </w:p>
    <w:p w14:paraId="794F276B" w14:textId="77777777" w:rsidR="00505076" w:rsidRPr="00D56EA9" w:rsidRDefault="00505076" w:rsidP="00D56EA9">
      <w:pPr>
        <w:pStyle w:val="af6"/>
        <w:numPr>
          <w:ilvl w:val="0"/>
          <w:numId w:val="6"/>
        </w:numPr>
        <w:tabs>
          <w:tab w:val="left" w:pos="360"/>
        </w:tabs>
        <w:rPr>
          <w:rStyle w:val="20"/>
          <w:rFonts w:eastAsiaTheme="minorEastAsia"/>
          <w:sz w:val="20"/>
          <w:szCs w:val="20"/>
        </w:rPr>
      </w:pPr>
      <w:bookmarkStart w:id="91" w:name="_Toc36676602"/>
      <w:r w:rsidRPr="00D56EA9">
        <w:rPr>
          <w:rStyle w:val="20"/>
          <w:rFonts w:eastAsiaTheme="minorEastAsia"/>
          <w:sz w:val="20"/>
          <w:szCs w:val="20"/>
        </w:rPr>
        <w:lastRenderedPageBreak/>
        <w:t>Критерии оценивания государственного экзамена</w:t>
      </w:r>
      <w:bookmarkEnd w:id="91"/>
    </w:p>
    <w:p w14:paraId="6CA81F51" w14:textId="77777777" w:rsidR="00D56EA9" w:rsidRPr="00D56EA9" w:rsidRDefault="00D56EA9" w:rsidP="00D56EA9">
      <w:pPr>
        <w:pStyle w:val="af6"/>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5"/>
        <w:gridCol w:w="3343"/>
        <w:gridCol w:w="1848"/>
        <w:gridCol w:w="1874"/>
        <w:gridCol w:w="1874"/>
        <w:gridCol w:w="1874"/>
        <w:gridCol w:w="1874"/>
      </w:tblGrid>
      <w:tr w:rsidR="00D56EA9" w:rsidRPr="00AD7A94" w14:paraId="6D23B886" w14:textId="77777777" w:rsidTr="00D56EA9">
        <w:tc>
          <w:tcPr>
            <w:tcW w:w="1725" w:type="dxa"/>
            <w:vMerge w:val="restart"/>
            <w:shd w:val="clear" w:color="auto" w:fill="auto"/>
          </w:tcPr>
          <w:p w14:paraId="08C6528D"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sz w:val="20"/>
                <w:szCs w:val="20"/>
              </w:rPr>
              <w:t>Шифр и расшифровка компетенции</w:t>
            </w:r>
          </w:p>
        </w:tc>
        <w:tc>
          <w:tcPr>
            <w:tcW w:w="3343" w:type="dxa"/>
            <w:vMerge w:val="restart"/>
            <w:shd w:val="clear" w:color="auto" w:fill="auto"/>
          </w:tcPr>
          <w:p w14:paraId="3B59A2E5"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sz w:val="20"/>
                <w:szCs w:val="20"/>
              </w:rPr>
              <w:t>Проверяемые результаты обучения, раскрываемые заданием / блоком заданий / параметром выполнения задания</w:t>
            </w:r>
          </w:p>
        </w:tc>
        <w:tc>
          <w:tcPr>
            <w:tcW w:w="1848" w:type="dxa"/>
            <w:vMerge w:val="restart"/>
            <w:shd w:val="clear" w:color="auto" w:fill="auto"/>
          </w:tcPr>
          <w:p w14:paraId="78CB0374"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sz w:val="20"/>
                <w:szCs w:val="20"/>
              </w:rPr>
              <w:t>Задание / блок заданий / параметр выполнения задания</w:t>
            </w:r>
          </w:p>
        </w:tc>
        <w:tc>
          <w:tcPr>
            <w:tcW w:w="7496" w:type="dxa"/>
            <w:gridSpan w:val="4"/>
            <w:shd w:val="clear" w:color="auto" w:fill="auto"/>
          </w:tcPr>
          <w:p w14:paraId="1F50784C"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sz w:val="20"/>
                <w:szCs w:val="20"/>
              </w:rPr>
              <w:t>Критерии оценивания</w:t>
            </w:r>
          </w:p>
        </w:tc>
      </w:tr>
      <w:tr w:rsidR="00D56EA9" w:rsidRPr="00AD7A94" w14:paraId="79CDCBA1" w14:textId="77777777" w:rsidTr="00D56EA9">
        <w:tc>
          <w:tcPr>
            <w:tcW w:w="1725" w:type="dxa"/>
            <w:vMerge/>
            <w:shd w:val="clear" w:color="auto" w:fill="auto"/>
          </w:tcPr>
          <w:p w14:paraId="0E6AE05F" w14:textId="77777777" w:rsidR="00D56EA9" w:rsidRPr="00D56EA9" w:rsidRDefault="00D56EA9" w:rsidP="00D56EA9">
            <w:pPr>
              <w:spacing w:after="0"/>
              <w:jc w:val="center"/>
              <w:rPr>
                <w:rFonts w:ascii="Times New Roman" w:hAnsi="Times New Roman"/>
                <w:sz w:val="20"/>
                <w:szCs w:val="20"/>
              </w:rPr>
            </w:pPr>
          </w:p>
        </w:tc>
        <w:tc>
          <w:tcPr>
            <w:tcW w:w="3343" w:type="dxa"/>
            <w:vMerge/>
            <w:shd w:val="clear" w:color="auto" w:fill="auto"/>
          </w:tcPr>
          <w:p w14:paraId="352E615F" w14:textId="77777777" w:rsidR="00D56EA9" w:rsidRPr="00D56EA9" w:rsidRDefault="00D56EA9" w:rsidP="00D56EA9">
            <w:pPr>
              <w:spacing w:after="0"/>
              <w:jc w:val="center"/>
              <w:rPr>
                <w:rFonts w:ascii="Times New Roman" w:hAnsi="Times New Roman"/>
                <w:sz w:val="20"/>
                <w:szCs w:val="20"/>
              </w:rPr>
            </w:pPr>
          </w:p>
        </w:tc>
        <w:tc>
          <w:tcPr>
            <w:tcW w:w="1848" w:type="dxa"/>
            <w:vMerge/>
            <w:shd w:val="clear" w:color="auto" w:fill="auto"/>
          </w:tcPr>
          <w:p w14:paraId="4F5A5094" w14:textId="77777777" w:rsidR="00D56EA9" w:rsidRPr="00D56EA9" w:rsidRDefault="00D56EA9" w:rsidP="00D56EA9">
            <w:pPr>
              <w:spacing w:after="0"/>
              <w:jc w:val="center"/>
              <w:rPr>
                <w:rFonts w:ascii="Times New Roman" w:hAnsi="Times New Roman"/>
                <w:sz w:val="20"/>
                <w:szCs w:val="20"/>
              </w:rPr>
            </w:pPr>
          </w:p>
        </w:tc>
        <w:tc>
          <w:tcPr>
            <w:tcW w:w="1874" w:type="dxa"/>
            <w:shd w:val="clear" w:color="auto" w:fill="auto"/>
          </w:tcPr>
          <w:p w14:paraId="56D21A27"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bCs/>
                <w:sz w:val="20"/>
                <w:szCs w:val="20"/>
              </w:rPr>
              <w:t>Баллы в интервале 86-100 % (высокий уровень, отлично) от максимальных ставятся в случае, если:</w:t>
            </w:r>
          </w:p>
        </w:tc>
        <w:tc>
          <w:tcPr>
            <w:tcW w:w="1874" w:type="dxa"/>
            <w:shd w:val="clear" w:color="auto" w:fill="auto"/>
          </w:tcPr>
          <w:p w14:paraId="55422295" w14:textId="77777777" w:rsidR="00D56EA9" w:rsidRPr="00D56EA9" w:rsidRDefault="00D56EA9" w:rsidP="00D56EA9">
            <w:pPr>
              <w:spacing w:after="0"/>
              <w:jc w:val="center"/>
              <w:rPr>
                <w:rFonts w:ascii="Times New Roman" w:hAnsi="Times New Roman"/>
                <w:b/>
                <w:bCs/>
                <w:sz w:val="20"/>
                <w:szCs w:val="20"/>
              </w:rPr>
            </w:pPr>
            <w:r w:rsidRPr="00D56EA9">
              <w:rPr>
                <w:rFonts w:ascii="Times New Roman" w:hAnsi="Times New Roman"/>
                <w:b/>
                <w:bCs/>
                <w:sz w:val="20"/>
                <w:szCs w:val="20"/>
              </w:rPr>
              <w:t>Баллы в интервале 71-85% (средний уровень, хорошо) от максимальных ставятся в случае, если:</w:t>
            </w:r>
          </w:p>
          <w:p w14:paraId="653594DB" w14:textId="77777777" w:rsidR="00D56EA9" w:rsidRPr="00D56EA9" w:rsidRDefault="00D56EA9" w:rsidP="00D56EA9">
            <w:pPr>
              <w:spacing w:after="0"/>
              <w:jc w:val="center"/>
              <w:rPr>
                <w:rFonts w:ascii="Times New Roman" w:hAnsi="Times New Roman"/>
                <w:b/>
                <w:sz w:val="20"/>
                <w:szCs w:val="20"/>
              </w:rPr>
            </w:pPr>
          </w:p>
        </w:tc>
        <w:tc>
          <w:tcPr>
            <w:tcW w:w="1874" w:type="dxa"/>
            <w:shd w:val="clear" w:color="auto" w:fill="auto"/>
          </w:tcPr>
          <w:p w14:paraId="539C7085" w14:textId="77777777" w:rsidR="00D56EA9" w:rsidRPr="00D56EA9" w:rsidRDefault="00D56EA9" w:rsidP="00D56EA9">
            <w:pPr>
              <w:spacing w:after="0"/>
              <w:jc w:val="center"/>
              <w:rPr>
                <w:rFonts w:ascii="Times New Roman" w:hAnsi="Times New Roman"/>
                <w:b/>
                <w:bCs/>
                <w:sz w:val="20"/>
                <w:szCs w:val="20"/>
              </w:rPr>
            </w:pPr>
            <w:r w:rsidRPr="00D56EA9">
              <w:rPr>
                <w:rFonts w:ascii="Times New Roman" w:hAnsi="Times New Roman"/>
                <w:b/>
                <w:bCs/>
                <w:sz w:val="20"/>
                <w:szCs w:val="20"/>
              </w:rPr>
              <w:t>Баллы в интервале 56-70% (низкий уровень, удовлетворительно) от максимальных ставятся в случае, если:</w:t>
            </w:r>
          </w:p>
          <w:p w14:paraId="33958BCA" w14:textId="77777777" w:rsidR="00D56EA9" w:rsidRPr="00D56EA9" w:rsidRDefault="00D56EA9" w:rsidP="00D56EA9">
            <w:pPr>
              <w:spacing w:after="0"/>
              <w:jc w:val="center"/>
              <w:rPr>
                <w:rFonts w:ascii="Times New Roman" w:hAnsi="Times New Roman"/>
                <w:b/>
                <w:sz w:val="20"/>
                <w:szCs w:val="20"/>
              </w:rPr>
            </w:pPr>
          </w:p>
        </w:tc>
        <w:tc>
          <w:tcPr>
            <w:tcW w:w="1874" w:type="dxa"/>
            <w:shd w:val="clear" w:color="auto" w:fill="auto"/>
          </w:tcPr>
          <w:p w14:paraId="0B208653" w14:textId="77777777" w:rsidR="00D56EA9" w:rsidRPr="00D56EA9" w:rsidRDefault="00D56EA9" w:rsidP="00D56EA9">
            <w:pPr>
              <w:spacing w:after="0"/>
              <w:jc w:val="center"/>
              <w:rPr>
                <w:rFonts w:ascii="Times New Roman" w:hAnsi="Times New Roman"/>
                <w:b/>
                <w:sz w:val="20"/>
                <w:szCs w:val="20"/>
              </w:rPr>
            </w:pPr>
            <w:r w:rsidRPr="00D56EA9">
              <w:rPr>
                <w:rFonts w:ascii="Times New Roman" w:hAnsi="Times New Roman"/>
                <w:b/>
                <w:bCs/>
                <w:sz w:val="20"/>
                <w:szCs w:val="20"/>
              </w:rPr>
              <w:t>Баллы в интервале 0-55% (ниже порогового уровня, неудовлетворительно) от максимальных ставятся в случае, если:</w:t>
            </w:r>
          </w:p>
        </w:tc>
      </w:tr>
      <w:tr w:rsidR="00D56EA9" w:rsidRPr="00AD7A94" w14:paraId="44120262" w14:textId="77777777" w:rsidTr="00D56EA9">
        <w:tc>
          <w:tcPr>
            <w:tcW w:w="1725" w:type="dxa"/>
            <w:shd w:val="clear" w:color="auto" w:fill="auto"/>
          </w:tcPr>
          <w:p w14:paraId="6709E981" w14:textId="77777777" w:rsidR="00D56EA9" w:rsidRPr="00D56EA9" w:rsidRDefault="00D56EA9" w:rsidP="00D56EA9">
            <w:pPr>
              <w:spacing w:after="0"/>
              <w:jc w:val="both"/>
              <w:rPr>
                <w:rFonts w:ascii="Times New Roman" w:hAnsi="Times New Roman"/>
                <w:sz w:val="20"/>
                <w:szCs w:val="20"/>
              </w:rPr>
            </w:pPr>
            <w:r w:rsidRPr="00D56EA9">
              <w:rPr>
                <w:rFonts w:ascii="Times New Roman" w:hAnsi="Times New Roman"/>
                <w:b/>
                <w:sz w:val="20"/>
                <w:szCs w:val="20"/>
              </w:rPr>
              <w:t>УК-7</w:t>
            </w:r>
            <w:r w:rsidRPr="00D56EA9">
              <w:rPr>
                <w:rFonts w:ascii="Times New Roman" w:hAnsi="Times New Roman"/>
                <w:color w:val="000000"/>
                <w:sz w:val="20"/>
                <w:szCs w:val="20"/>
              </w:rPr>
              <w:t xml:space="preserve"> -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343" w:type="dxa"/>
            <w:shd w:val="clear" w:color="auto" w:fill="auto"/>
          </w:tcPr>
          <w:p w14:paraId="024FEA2F" w14:textId="77777777" w:rsidR="00D56EA9" w:rsidRPr="00D56EA9" w:rsidRDefault="00D56EA9" w:rsidP="00D56EA9">
            <w:pPr>
              <w:widowControl w:val="0"/>
              <w:spacing w:after="0"/>
              <w:rPr>
                <w:rFonts w:ascii="Times New Roman" w:hAnsi="Times New Roman"/>
                <w:b/>
                <w:bCs/>
                <w:sz w:val="20"/>
                <w:szCs w:val="20"/>
              </w:rPr>
            </w:pPr>
            <w:r w:rsidRPr="00D56EA9">
              <w:rPr>
                <w:rFonts w:ascii="Times New Roman" w:hAnsi="Times New Roman"/>
                <w:b/>
                <w:bCs/>
                <w:iCs/>
                <w:sz w:val="20"/>
                <w:szCs w:val="20"/>
              </w:rPr>
              <w:t xml:space="preserve">Знать </w:t>
            </w:r>
            <w:r w:rsidRPr="00D56EA9">
              <w:rPr>
                <w:rFonts w:ascii="Times New Roman" w:hAnsi="Times New Roman"/>
                <w:sz w:val="20"/>
                <w:szCs w:val="20"/>
              </w:rPr>
              <w:t>средства и методы физической культуры</w:t>
            </w:r>
          </w:p>
          <w:p w14:paraId="4ED7CB44" w14:textId="77777777" w:rsidR="00D56EA9" w:rsidRPr="00D56EA9" w:rsidRDefault="00D56EA9" w:rsidP="00D56EA9">
            <w:pPr>
              <w:spacing w:after="0"/>
              <w:jc w:val="both"/>
              <w:rPr>
                <w:rFonts w:ascii="Times New Roman" w:hAnsi="Times New Roman"/>
                <w:sz w:val="20"/>
                <w:szCs w:val="20"/>
              </w:rPr>
            </w:pPr>
          </w:p>
        </w:tc>
        <w:tc>
          <w:tcPr>
            <w:tcW w:w="1848" w:type="dxa"/>
            <w:shd w:val="clear" w:color="auto" w:fill="auto"/>
          </w:tcPr>
          <w:p w14:paraId="479DC067" w14:textId="77777777" w:rsidR="00D56EA9" w:rsidRPr="00D56EA9" w:rsidRDefault="00D56EA9" w:rsidP="00D56EA9">
            <w:pPr>
              <w:spacing w:after="0"/>
              <w:rPr>
                <w:rFonts w:ascii="Times New Roman" w:hAnsi="Times New Roman"/>
                <w:iCs/>
                <w:sz w:val="20"/>
                <w:szCs w:val="20"/>
              </w:rPr>
            </w:pPr>
            <w:r w:rsidRPr="00D56EA9">
              <w:rPr>
                <w:rFonts w:ascii="Times New Roman" w:hAnsi="Times New Roman"/>
                <w:sz w:val="20"/>
                <w:szCs w:val="20"/>
              </w:rPr>
              <w:t>Блок 1: тестовые задания №6-10</w:t>
            </w:r>
          </w:p>
        </w:tc>
        <w:tc>
          <w:tcPr>
            <w:tcW w:w="1874" w:type="dxa"/>
            <w:shd w:val="clear" w:color="auto" w:fill="auto"/>
          </w:tcPr>
          <w:p w14:paraId="09EB11F4"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все тестовые задания под номерами 6-10 </w:t>
            </w:r>
          </w:p>
        </w:tc>
        <w:tc>
          <w:tcPr>
            <w:tcW w:w="1874" w:type="dxa"/>
            <w:shd w:val="clear" w:color="auto" w:fill="auto"/>
          </w:tcPr>
          <w:p w14:paraId="1A1C6BA6"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четыре из пяти тестовых заданий под номерами 6-10</w:t>
            </w:r>
          </w:p>
        </w:tc>
        <w:tc>
          <w:tcPr>
            <w:tcW w:w="1874" w:type="dxa"/>
            <w:shd w:val="clear" w:color="auto" w:fill="auto"/>
          </w:tcPr>
          <w:p w14:paraId="4F5A8703"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три из пяти тестовых заданий под номерами 6-10</w:t>
            </w:r>
          </w:p>
        </w:tc>
        <w:tc>
          <w:tcPr>
            <w:tcW w:w="1874" w:type="dxa"/>
            <w:shd w:val="clear" w:color="auto" w:fill="auto"/>
          </w:tcPr>
          <w:p w14:paraId="5EFA5169" w14:textId="77777777" w:rsidR="00D56EA9" w:rsidRPr="00D56EA9" w:rsidRDefault="00D56EA9" w:rsidP="00D56EA9">
            <w:pPr>
              <w:spacing w:after="0"/>
              <w:contextualSpacing/>
              <w:rPr>
                <w:rFonts w:ascii="Times New Roman" w:hAnsi="Times New Roman"/>
                <w:sz w:val="20"/>
                <w:szCs w:val="20"/>
              </w:rPr>
            </w:pPr>
            <w:r w:rsidRPr="00D56EA9">
              <w:rPr>
                <w:rFonts w:ascii="Times New Roman" w:hAnsi="Times New Roman"/>
                <w:sz w:val="20"/>
                <w:szCs w:val="20"/>
              </w:rPr>
              <w:t>Обучающийся дал верные ответы на два и менее задания из пяти тестовых заданий под номерами 6-10</w:t>
            </w:r>
          </w:p>
        </w:tc>
      </w:tr>
      <w:tr w:rsidR="00D56EA9" w:rsidRPr="00AD7A94" w14:paraId="00C2DE6A" w14:textId="77777777" w:rsidTr="00D56EA9">
        <w:tc>
          <w:tcPr>
            <w:tcW w:w="1725" w:type="dxa"/>
            <w:shd w:val="clear" w:color="auto" w:fill="auto"/>
          </w:tcPr>
          <w:p w14:paraId="01F25042" w14:textId="77777777" w:rsidR="00D56EA9" w:rsidRPr="00D56EA9" w:rsidRDefault="00D56EA9" w:rsidP="00D56EA9">
            <w:pPr>
              <w:spacing w:after="0"/>
              <w:rPr>
                <w:rFonts w:ascii="Times New Roman" w:hAnsi="Times New Roman"/>
                <w:i/>
                <w:iCs/>
                <w:sz w:val="20"/>
                <w:szCs w:val="20"/>
              </w:rPr>
            </w:pPr>
            <w:r w:rsidRPr="00D56EA9">
              <w:rPr>
                <w:rFonts w:ascii="Times New Roman" w:hAnsi="Times New Roman"/>
                <w:b/>
                <w:color w:val="000000"/>
                <w:sz w:val="20"/>
                <w:szCs w:val="20"/>
              </w:rPr>
              <w:t>УК-8.</w:t>
            </w:r>
            <w:r w:rsidRPr="00D56EA9">
              <w:rPr>
                <w:rFonts w:ascii="Times New Roman" w:hAnsi="Times New Roman"/>
                <w:color w:val="000000"/>
                <w:sz w:val="20"/>
                <w:szCs w:val="20"/>
              </w:rPr>
              <w:t xml:space="preserve">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w:t>
            </w:r>
            <w:r w:rsidRPr="00D56EA9">
              <w:rPr>
                <w:rFonts w:ascii="Times New Roman" w:hAnsi="Times New Roman"/>
                <w:color w:val="000000"/>
                <w:sz w:val="20"/>
                <w:szCs w:val="20"/>
              </w:rPr>
              <w:lastRenderedPageBreak/>
              <w:t>среды, обеспечения устойчивого развития общества, в том числе при угрозе и возникновении чрезвычайных ситуаций и военных конфликтов</w:t>
            </w:r>
          </w:p>
        </w:tc>
        <w:tc>
          <w:tcPr>
            <w:tcW w:w="3343" w:type="dxa"/>
            <w:shd w:val="clear" w:color="auto" w:fill="auto"/>
          </w:tcPr>
          <w:p w14:paraId="47FDA19C" w14:textId="77777777" w:rsidR="00D56EA9" w:rsidRPr="00D56EA9" w:rsidRDefault="00D56EA9" w:rsidP="00D56EA9">
            <w:pPr>
              <w:widowControl w:val="0"/>
              <w:spacing w:after="0"/>
              <w:jc w:val="both"/>
              <w:rPr>
                <w:rFonts w:ascii="Times New Roman" w:hAnsi="Times New Roman"/>
                <w:b/>
                <w:bCs/>
                <w:sz w:val="20"/>
                <w:szCs w:val="20"/>
              </w:rPr>
            </w:pPr>
            <w:r w:rsidRPr="00D56EA9">
              <w:rPr>
                <w:rFonts w:ascii="Times New Roman" w:hAnsi="Times New Roman"/>
                <w:b/>
                <w:bCs/>
                <w:iCs/>
                <w:sz w:val="20"/>
                <w:szCs w:val="20"/>
              </w:rPr>
              <w:lastRenderedPageBreak/>
              <w:t xml:space="preserve">Знать </w:t>
            </w:r>
            <w:r w:rsidRPr="00D56EA9">
              <w:rPr>
                <w:rFonts w:ascii="Times New Roman" w:hAnsi="Times New Roman"/>
                <w:iCs/>
                <w:color w:val="000000"/>
                <w:sz w:val="20"/>
                <w:szCs w:val="20"/>
              </w:rPr>
              <w:t>приемы первой помощи, методы защиты в условиях чрезвычайных ситуаций</w:t>
            </w:r>
          </w:p>
          <w:p w14:paraId="682DA8E6" w14:textId="77777777" w:rsidR="00D56EA9" w:rsidRPr="00D56EA9" w:rsidRDefault="00D56EA9" w:rsidP="00D56EA9">
            <w:pPr>
              <w:spacing w:after="0"/>
              <w:rPr>
                <w:rFonts w:ascii="Times New Roman" w:hAnsi="Times New Roman"/>
                <w:sz w:val="20"/>
                <w:szCs w:val="20"/>
              </w:rPr>
            </w:pPr>
            <w:r w:rsidRPr="00D56EA9">
              <w:rPr>
                <w:rFonts w:ascii="Times New Roman" w:hAnsi="Times New Roman"/>
                <w:b/>
                <w:bCs/>
                <w:sz w:val="20"/>
                <w:szCs w:val="20"/>
              </w:rPr>
              <w:t xml:space="preserve">Уметь </w:t>
            </w:r>
            <w:r w:rsidRPr="00D56EA9">
              <w:rPr>
                <w:rFonts w:ascii="Times New Roman" w:hAnsi="Times New Roman"/>
                <w:bCs/>
                <w:sz w:val="20"/>
                <w:szCs w:val="20"/>
              </w:rPr>
              <w:t>применять приемы оказания первой помощи</w:t>
            </w:r>
          </w:p>
        </w:tc>
        <w:tc>
          <w:tcPr>
            <w:tcW w:w="1848" w:type="dxa"/>
            <w:shd w:val="clear" w:color="auto" w:fill="auto"/>
          </w:tcPr>
          <w:p w14:paraId="3AB57E7C" w14:textId="77777777" w:rsidR="00D56EA9" w:rsidRPr="00D56EA9" w:rsidRDefault="00D56EA9" w:rsidP="00D56EA9">
            <w:pPr>
              <w:widowControl w:val="0"/>
              <w:spacing w:after="0"/>
              <w:jc w:val="both"/>
              <w:rPr>
                <w:rFonts w:ascii="Times New Roman" w:hAnsi="Times New Roman"/>
                <w:sz w:val="20"/>
                <w:szCs w:val="20"/>
              </w:rPr>
            </w:pPr>
            <w:r w:rsidRPr="00D56EA9">
              <w:rPr>
                <w:rFonts w:ascii="Times New Roman" w:hAnsi="Times New Roman"/>
                <w:sz w:val="20"/>
                <w:szCs w:val="20"/>
              </w:rPr>
              <w:t>Блок 1: тестовые задания №11-15</w:t>
            </w:r>
          </w:p>
          <w:p w14:paraId="5FC22958" w14:textId="77777777" w:rsidR="00D56EA9" w:rsidRPr="00D56EA9" w:rsidRDefault="00D56EA9" w:rsidP="00D56EA9">
            <w:pPr>
              <w:widowControl w:val="0"/>
              <w:spacing w:after="0"/>
              <w:jc w:val="both"/>
              <w:rPr>
                <w:rFonts w:ascii="Times New Roman" w:hAnsi="Times New Roman"/>
                <w:sz w:val="20"/>
                <w:szCs w:val="20"/>
              </w:rPr>
            </w:pPr>
          </w:p>
          <w:p w14:paraId="36B90E0E"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Блок 1: тестовые задания №11-15</w:t>
            </w:r>
          </w:p>
        </w:tc>
        <w:tc>
          <w:tcPr>
            <w:tcW w:w="1874" w:type="dxa"/>
            <w:shd w:val="clear" w:color="auto" w:fill="auto"/>
          </w:tcPr>
          <w:p w14:paraId="745CF6F0"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все тестовые задания под номерами 11-15</w:t>
            </w:r>
          </w:p>
        </w:tc>
        <w:tc>
          <w:tcPr>
            <w:tcW w:w="1874" w:type="dxa"/>
            <w:shd w:val="clear" w:color="auto" w:fill="auto"/>
          </w:tcPr>
          <w:p w14:paraId="2D7A5CCF"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четыре из пяти тестовых заданий под номерами 11-15</w:t>
            </w:r>
          </w:p>
        </w:tc>
        <w:tc>
          <w:tcPr>
            <w:tcW w:w="1874" w:type="dxa"/>
            <w:shd w:val="clear" w:color="auto" w:fill="auto"/>
          </w:tcPr>
          <w:p w14:paraId="4A474259"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три из пяти тестовых заданий под номерами 11-15</w:t>
            </w:r>
          </w:p>
        </w:tc>
        <w:tc>
          <w:tcPr>
            <w:tcW w:w="1874" w:type="dxa"/>
            <w:shd w:val="clear" w:color="auto" w:fill="auto"/>
          </w:tcPr>
          <w:p w14:paraId="2AC91F4F" w14:textId="77777777" w:rsidR="00D56EA9" w:rsidRPr="00D56EA9" w:rsidRDefault="00D56EA9" w:rsidP="00D56EA9">
            <w:pPr>
              <w:spacing w:after="0"/>
              <w:contextualSpacing/>
              <w:rPr>
                <w:rFonts w:ascii="Times New Roman" w:hAnsi="Times New Roman"/>
                <w:sz w:val="20"/>
                <w:szCs w:val="20"/>
              </w:rPr>
            </w:pPr>
            <w:r w:rsidRPr="00D56EA9">
              <w:rPr>
                <w:rFonts w:ascii="Times New Roman" w:hAnsi="Times New Roman"/>
                <w:sz w:val="20"/>
                <w:szCs w:val="20"/>
              </w:rPr>
              <w:t>Обучающийся дал верные ответы на два и менее задания из пяти тестовых заданий под номерами 11-15</w:t>
            </w:r>
          </w:p>
        </w:tc>
      </w:tr>
      <w:tr w:rsidR="00D56EA9" w:rsidRPr="00AD7A94" w14:paraId="35E537E9" w14:textId="77777777" w:rsidTr="00D56EA9">
        <w:tc>
          <w:tcPr>
            <w:tcW w:w="1725" w:type="dxa"/>
            <w:shd w:val="clear" w:color="auto" w:fill="auto"/>
            <w:vAlign w:val="center"/>
          </w:tcPr>
          <w:p w14:paraId="4EDB2B46" w14:textId="77777777" w:rsidR="00D56EA9" w:rsidRPr="00D56EA9" w:rsidRDefault="00D56EA9" w:rsidP="00D56EA9">
            <w:pPr>
              <w:spacing w:after="0"/>
              <w:jc w:val="both"/>
              <w:rPr>
                <w:rFonts w:ascii="Times New Roman" w:hAnsi="Times New Roman"/>
                <w:i/>
                <w:sz w:val="20"/>
                <w:szCs w:val="20"/>
              </w:rPr>
            </w:pPr>
            <w:r w:rsidRPr="00D56EA9">
              <w:rPr>
                <w:rFonts w:ascii="Times New Roman" w:hAnsi="Times New Roman"/>
                <w:b/>
                <w:color w:val="000000"/>
                <w:sz w:val="20"/>
                <w:szCs w:val="20"/>
              </w:rPr>
              <w:lastRenderedPageBreak/>
              <w:t>УК-9.</w:t>
            </w:r>
            <w:r w:rsidRPr="00D56EA9">
              <w:rPr>
                <w:rFonts w:ascii="Times New Roman" w:hAnsi="Times New Roman"/>
                <w:color w:val="000000"/>
                <w:sz w:val="20"/>
                <w:szCs w:val="20"/>
              </w:rPr>
              <w:t xml:space="preserve"> Способен использовать базовые дефектологические знания в социальной и профессиональной сферах</w:t>
            </w:r>
          </w:p>
        </w:tc>
        <w:tc>
          <w:tcPr>
            <w:tcW w:w="3343" w:type="dxa"/>
            <w:shd w:val="clear" w:color="auto" w:fill="auto"/>
          </w:tcPr>
          <w:p w14:paraId="4918010F" w14:textId="77777777" w:rsidR="00D56EA9" w:rsidRPr="00D56EA9" w:rsidRDefault="00D56EA9" w:rsidP="00D56EA9">
            <w:pPr>
              <w:spacing w:after="0"/>
              <w:jc w:val="both"/>
              <w:rPr>
                <w:rFonts w:ascii="Times New Roman" w:hAnsi="Times New Roman"/>
                <w:bCs/>
                <w:iCs/>
                <w:sz w:val="20"/>
                <w:szCs w:val="20"/>
              </w:rPr>
            </w:pPr>
            <w:r w:rsidRPr="00D56EA9">
              <w:rPr>
                <w:rFonts w:ascii="Times New Roman" w:hAnsi="Times New Roman"/>
                <w:b/>
                <w:bCs/>
                <w:sz w:val="20"/>
                <w:szCs w:val="20"/>
              </w:rPr>
              <w:t>Знать</w:t>
            </w:r>
            <w:r w:rsidRPr="00D56EA9">
              <w:rPr>
                <w:rFonts w:ascii="Times New Roman" w:hAnsi="Times New Roman"/>
                <w:iCs/>
                <w:sz w:val="20"/>
                <w:szCs w:val="20"/>
              </w:rPr>
              <w:t xml:space="preserve"> специфику потребностей лиц с ограниченными возможностями в профессиональной и социальной среде.</w:t>
            </w:r>
          </w:p>
        </w:tc>
        <w:tc>
          <w:tcPr>
            <w:tcW w:w="1848" w:type="dxa"/>
            <w:shd w:val="clear" w:color="auto" w:fill="auto"/>
          </w:tcPr>
          <w:p w14:paraId="38ED7F95" w14:textId="77777777" w:rsidR="00D56EA9" w:rsidRPr="00D56EA9" w:rsidRDefault="00D56EA9" w:rsidP="00D56EA9">
            <w:pPr>
              <w:spacing w:after="0"/>
              <w:jc w:val="both"/>
              <w:rPr>
                <w:rFonts w:ascii="Times New Roman" w:hAnsi="Times New Roman"/>
                <w:iCs/>
                <w:sz w:val="20"/>
                <w:szCs w:val="20"/>
              </w:rPr>
            </w:pPr>
            <w:r w:rsidRPr="00D56EA9">
              <w:rPr>
                <w:rFonts w:ascii="Times New Roman" w:hAnsi="Times New Roman"/>
                <w:iCs/>
                <w:sz w:val="20"/>
                <w:szCs w:val="20"/>
              </w:rPr>
              <w:t>Блок 1: тестовые задания</w:t>
            </w:r>
          </w:p>
        </w:tc>
        <w:tc>
          <w:tcPr>
            <w:tcW w:w="1874" w:type="dxa"/>
            <w:shd w:val="clear" w:color="auto" w:fill="auto"/>
          </w:tcPr>
          <w:p w14:paraId="0A443686"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все тестовые задания </w:t>
            </w:r>
          </w:p>
        </w:tc>
        <w:tc>
          <w:tcPr>
            <w:tcW w:w="1874" w:type="dxa"/>
            <w:shd w:val="clear" w:color="auto" w:fill="auto"/>
          </w:tcPr>
          <w:p w14:paraId="75EC596A"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четыре из пяти тестовых заданий </w:t>
            </w:r>
          </w:p>
        </w:tc>
        <w:tc>
          <w:tcPr>
            <w:tcW w:w="1874" w:type="dxa"/>
            <w:shd w:val="clear" w:color="auto" w:fill="auto"/>
          </w:tcPr>
          <w:p w14:paraId="072F3431"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три из пяти тестовых заданий </w:t>
            </w:r>
          </w:p>
        </w:tc>
        <w:tc>
          <w:tcPr>
            <w:tcW w:w="1874" w:type="dxa"/>
            <w:shd w:val="clear" w:color="auto" w:fill="auto"/>
          </w:tcPr>
          <w:p w14:paraId="38F1F8DE" w14:textId="77777777" w:rsidR="00D56EA9" w:rsidRPr="00D56EA9" w:rsidRDefault="00D56EA9" w:rsidP="00D56EA9">
            <w:pPr>
              <w:spacing w:after="0"/>
              <w:contextualSpacing/>
              <w:rPr>
                <w:rFonts w:ascii="Times New Roman" w:hAnsi="Times New Roman"/>
                <w:sz w:val="20"/>
                <w:szCs w:val="20"/>
              </w:rPr>
            </w:pPr>
            <w:r w:rsidRPr="00D56EA9">
              <w:rPr>
                <w:rFonts w:ascii="Times New Roman" w:hAnsi="Times New Roman"/>
                <w:sz w:val="20"/>
                <w:szCs w:val="20"/>
              </w:rPr>
              <w:t xml:space="preserve">Обучающийся дал верные ответы на два и менее задания из пяти тестовых заданий </w:t>
            </w:r>
          </w:p>
        </w:tc>
      </w:tr>
      <w:tr w:rsidR="00D56EA9" w:rsidRPr="00AD7A94" w14:paraId="1560B3CC" w14:textId="77777777" w:rsidTr="00D56EA9">
        <w:tc>
          <w:tcPr>
            <w:tcW w:w="1725" w:type="dxa"/>
            <w:shd w:val="clear" w:color="auto" w:fill="auto"/>
            <w:vAlign w:val="center"/>
          </w:tcPr>
          <w:p w14:paraId="359EC8A0" w14:textId="77777777" w:rsidR="00D56EA9" w:rsidRPr="00D56EA9" w:rsidRDefault="00D56EA9" w:rsidP="00D56EA9">
            <w:pPr>
              <w:spacing w:after="0"/>
              <w:rPr>
                <w:rFonts w:ascii="Times New Roman" w:hAnsi="Times New Roman"/>
                <w:b/>
                <w:bCs/>
                <w:sz w:val="20"/>
                <w:szCs w:val="20"/>
              </w:rPr>
            </w:pPr>
            <w:r w:rsidRPr="00D56EA9">
              <w:rPr>
                <w:rFonts w:ascii="Times New Roman" w:hAnsi="Times New Roman"/>
                <w:b/>
                <w:color w:val="000000"/>
                <w:sz w:val="20"/>
                <w:szCs w:val="20"/>
              </w:rPr>
              <w:t>УК-10.</w:t>
            </w:r>
            <w:r w:rsidRPr="00D56EA9">
              <w:rPr>
                <w:rFonts w:ascii="Times New Roman" w:hAnsi="Times New Roman"/>
                <w:color w:val="000000"/>
                <w:sz w:val="20"/>
                <w:szCs w:val="20"/>
              </w:rPr>
              <w:t xml:space="preserve"> Способен принимать обоснованные экономические решения в различных областях жизнедеятельности</w:t>
            </w:r>
          </w:p>
        </w:tc>
        <w:tc>
          <w:tcPr>
            <w:tcW w:w="3343" w:type="dxa"/>
            <w:shd w:val="clear" w:color="auto" w:fill="auto"/>
          </w:tcPr>
          <w:p w14:paraId="278379F1" w14:textId="77777777" w:rsidR="00D56EA9" w:rsidRPr="00D56EA9" w:rsidRDefault="00D56EA9" w:rsidP="00D56EA9">
            <w:pPr>
              <w:widowControl w:val="0"/>
              <w:spacing w:after="0"/>
              <w:jc w:val="both"/>
              <w:rPr>
                <w:rFonts w:ascii="Times New Roman" w:hAnsi="Times New Roman"/>
                <w:bCs/>
                <w:sz w:val="20"/>
                <w:szCs w:val="20"/>
              </w:rPr>
            </w:pPr>
            <w:r w:rsidRPr="00D56EA9">
              <w:rPr>
                <w:rFonts w:ascii="Times New Roman" w:hAnsi="Times New Roman"/>
                <w:b/>
                <w:bCs/>
                <w:sz w:val="20"/>
                <w:szCs w:val="20"/>
              </w:rPr>
              <w:t xml:space="preserve">Знать </w:t>
            </w:r>
            <w:r w:rsidRPr="00D56EA9">
              <w:rPr>
                <w:rFonts w:ascii="Times New Roman" w:hAnsi="Times New Roman"/>
                <w:sz w:val="20"/>
                <w:szCs w:val="20"/>
              </w:rPr>
              <w:t>сущность и составные элементы различных экономических явлений, процессов и показателей</w:t>
            </w:r>
          </w:p>
          <w:p w14:paraId="79E9E7E4" w14:textId="77777777" w:rsidR="00D56EA9" w:rsidRPr="00D56EA9" w:rsidRDefault="00D56EA9" w:rsidP="00D56EA9">
            <w:pPr>
              <w:widowControl w:val="0"/>
              <w:spacing w:after="0"/>
              <w:jc w:val="both"/>
              <w:rPr>
                <w:rFonts w:ascii="Times New Roman" w:hAnsi="Times New Roman"/>
                <w:sz w:val="20"/>
                <w:szCs w:val="20"/>
              </w:rPr>
            </w:pPr>
            <w:r w:rsidRPr="00D56EA9">
              <w:rPr>
                <w:rFonts w:ascii="Times New Roman" w:hAnsi="Times New Roman"/>
                <w:b/>
                <w:bCs/>
                <w:sz w:val="20"/>
                <w:szCs w:val="20"/>
              </w:rPr>
              <w:t xml:space="preserve">Уметь </w:t>
            </w:r>
            <w:r w:rsidRPr="00D56EA9">
              <w:rPr>
                <w:rFonts w:ascii="Times New Roman" w:hAnsi="Times New Roman"/>
                <w:sz w:val="20"/>
                <w:szCs w:val="20"/>
              </w:rPr>
              <w:t xml:space="preserve">интерпретировать экономические явления и процессы в </w:t>
            </w:r>
            <w:r w:rsidRPr="00D56EA9">
              <w:rPr>
                <w:rFonts w:ascii="Times New Roman" w:hAnsi="Times New Roman"/>
                <w:color w:val="000000"/>
                <w:sz w:val="20"/>
                <w:szCs w:val="20"/>
              </w:rPr>
              <w:t>различных областях жизнедеятельности</w:t>
            </w:r>
          </w:p>
          <w:p w14:paraId="1D7211C3" w14:textId="77777777" w:rsidR="00D56EA9" w:rsidRPr="00D56EA9" w:rsidRDefault="00D56EA9" w:rsidP="00D56EA9">
            <w:pPr>
              <w:spacing w:after="0"/>
              <w:jc w:val="both"/>
              <w:rPr>
                <w:rFonts w:ascii="Times New Roman" w:hAnsi="Times New Roman"/>
                <w:b/>
                <w:bCs/>
                <w:iCs/>
                <w:sz w:val="20"/>
                <w:szCs w:val="20"/>
              </w:rPr>
            </w:pPr>
          </w:p>
        </w:tc>
        <w:tc>
          <w:tcPr>
            <w:tcW w:w="1848" w:type="dxa"/>
            <w:shd w:val="clear" w:color="auto" w:fill="auto"/>
          </w:tcPr>
          <w:p w14:paraId="3C202A1A" w14:textId="77777777" w:rsidR="00D56EA9" w:rsidRPr="00D56EA9" w:rsidRDefault="00D56EA9" w:rsidP="00D56EA9">
            <w:pPr>
              <w:widowControl w:val="0"/>
              <w:spacing w:after="0"/>
              <w:jc w:val="both"/>
              <w:rPr>
                <w:rFonts w:ascii="Times New Roman" w:hAnsi="Times New Roman"/>
                <w:sz w:val="20"/>
                <w:szCs w:val="20"/>
              </w:rPr>
            </w:pPr>
            <w:r w:rsidRPr="00D56EA9">
              <w:rPr>
                <w:rFonts w:ascii="Times New Roman" w:hAnsi="Times New Roman"/>
                <w:sz w:val="20"/>
                <w:szCs w:val="20"/>
              </w:rPr>
              <w:t>Блок 1: тестовые задания №1-5</w:t>
            </w:r>
          </w:p>
          <w:p w14:paraId="38FBED21" w14:textId="77777777" w:rsidR="00D56EA9" w:rsidRPr="00D56EA9" w:rsidRDefault="00D56EA9" w:rsidP="00D56EA9">
            <w:pPr>
              <w:widowControl w:val="0"/>
              <w:spacing w:after="0"/>
              <w:jc w:val="both"/>
              <w:rPr>
                <w:rFonts w:ascii="Times New Roman" w:hAnsi="Times New Roman"/>
                <w:sz w:val="20"/>
                <w:szCs w:val="20"/>
              </w:rPr>
            </w:pPr>
          </w:p>
          <w:p w14:paraId="33C4E1FB" w14:textId="77777777" w:rsidR="00D56EA9" w:rsidRPr="00D56EA9" w:rsidRDefault="00D56EA9" w:rsidP="00D56EA9">
            <w:pPr>
              <w:widowControl w:val="0"/>
              <w:spacing w:after="0"/>
              <w:jc w:val="both"/>
              <w:rPr>
                <w:rFonts w:ascii="Times New Roman" w:hAnsi="Times New Roman"/>
                <w:sz w:val="20"/>
                <w:szCs w:val="20"/>
              </w:rPr>
            </w:pPr>
          </w:p>
          <w:p w14:paraId="231E2F9B" w14:textId="77777777" w:rsidR="00D56EA9" w:rsidRPr="00D56EA9" w:rsidRDefault="00D56EA9" w:rsidP="00D56EA9">
            <w:pPr>
              <w:widowControl w:val="0"/>
              <w:spacing w:after="0"/>
              <w:jc w:val="both"/>
              <w:rPr>
                <w:rFonts w:ascii="Times New Roman" w:hAnsi="Times New Roman"/>
                <w:sz w:val="20"/>
                <w:szCs w:val="20"/>
              </w:rPr>
            </w:pPr>
            <w:r w:rsidRPr="00D56EA9">
              <w:rPr>
                <w:rFonts w:ascii="Times New Roman" w:hAnsi="Times New Roman"/>
                <w:sz w:val="20"/>
                <w:szCs w:val="20"/>
              </w:rPr>
              <w:t>Блок 1: тестовые задания №1-5</w:t>
            </w:r>
          </w:p>
          <w:p w14:paraId="5815037B" w14:textId="77777777" w:rsidR="00D56EA9" w:rsidRPr="00D56EA9" w:rsidRDefault="00D56EA9" w:rsidP="00D56EA9">
            <w:pPr>
              <w:spacing w:after="0"/>
              <w:rPr>
                <w:rFonts w:ascii="Times New Roman" w:hAnsi="Times New Roman"/>
                <w:iCs/>
                <w:sz w:val="20"/>
                <w:szCs w:val="20"/>
              </w:rPr>
            </w:pPr>
          </w:p>
        </w:tc>
        <w:tc>
          <w:tcPr>
            <w:tcW w:w="1874" w:type="dxa"/>
            <w:shd w:val="clear" w:color="auto" w:fill="auto"/>
          </w:tcPr>
          <w:p w14:paraId="39336C09"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все тестовые задания под номерами 1-5 </w:t>
            </w:r>
          </w:p>
        </w:tc>
        <w:tc>
          <w:tcPr>
            <w:tcW w:w="1874" w:type="dxa"/>
            <w:shd w:val="clear" w:color="auto" w:fill="auto"/>
          </w:tcPr>
          <w:p w14:paraId="04C473C2"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четыре из пяти тестовых заданий под номерами 1-5</w:t>
            </w:r>
          </w:p>
        </w:tc>
        <w:tc>
          <w:tcPr>
            <w:tcW w:w="1874" w:type="dxa"/>
            <w:shd w:val="clear" w:color="auto" w:fill="auto"/>
          </w:tcPr>
          <w:p w14:paraId="7F998ED2"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три из пяти тестовых заданий под номерами 1-5</w:t>
            </w:r>
          </w:p>
        </w:tc>
        <w:tc>
          <w:tcPr>
            <w:tcW w:w="1874" w:type="dxa"/>
            <w:shd w:val="clear" w:color="auto" w:fill="auto"/>
          </w:tcPr>
          <w:p w14:paraId="41091B14" w14:textId="77777777" w:rsidR="00D56EA9" w:rsidRPr="00D56EA9" w:rsidRDefault="00D56EA9" w:rsidP="00D56EA9">
            <w:pPr>
              <w:spacing w:after="0"/>
              <w:contextualSpacing/>
              <w:rPr>
                <w:rFonts w:ascii="Times New Roman" w:hAnsi="Times New Roman"/>
                <w:sz w:val="20"/>
                <w:szCs w:val="20"/>
              </w:rPr>
            </w:pPr>
            <w:r w:rsidRPr="00D56EA9">
              <w:rPr>
                <w:rFonts w:ascii="Times New Roman" w:hAnsi="Times New Roman"/>
                <w:sz w:val="20"/>
                <w:szCs w:val="20"/>
              </w:rPr>
              <w:t>Обучающийся дал верные ответы на два и менее задания из пяти тестовых заданий под номерами 1-5</w:t>
            </w:r>
          </w:p>
        </w:tc>
      </w:tr>
      <w:tr w:rsidR="00D56EA9" w:rsidRPr="00AD7A94" w14:paraId="2C7A0C06" w14:textId="77777777" w:rsidTr="00D56EA9">
        <w:trPr>
          <w:trHeight w:val="1630"/>
        </w:trPr>
        <w:tc>
          <w:tcPr>
            <w:tcW w:w="1725" w:type="dxa"/>
            <w:shd w:val="clear" w:color="auto" w:fill="auto"/>
            <w:vAlign w:val="center"/>
          </w:tcPr>
          <w:p w14:paraId="39DE514E" w14:textId="77777777" w:rsidR="00D56EA9" w:rsidRPr="00D56EA9" w:rsidRDefault="00D56EA9" w:rsidP="00D56EA9">
            <w:pPr>
              <w:spacing w:after="0"/>
              <w:rPr>
                <w:rFonts w:ascii="Times New Roman" w:hAnsi="Times New Roman"/>
                <w:b/>
                <w:bCs/>
                <w:sz w:val="20"/>
                <w:szCs w:val="20"/>
              </w:rPr>
            </w:pPr>
            <w:r w:rsidRPr="00D56EA9">
              <w:rPr>
                <w:rFonts w:ascii="Times New Roman" w:hAnsi="Times New Roman"/>
                <w:b/>
                <w:sz w:val="20"/>
                <w:szCs w:val="20"/>
              </w:rPr>
              <w:t>УК-11.</w:t>
            </w:r>
            <w:r w:rsidRPr="00D56EA9">
              <w:rPr>
                <w:rFonts w:ascii="Times New Roman" w:hAnsi="Times New Roman"/>
                <w:sz w:val="20"/>
                <w:szCs w:val="20"/>
              </w:rPr>
              <w:t xml:space="preserve"> Способен формировать нетерпимое отношение к коррупционному поведению</w:t>
            </w:r>
          </w:p>
        </w:tc>
        <w:tc>
          <w:tcPr>
            <w:tcW w:w="3343" w:type="dxa"/>
            <w:shd w:val="clear" w:color="auto" w:fill="auto"/>
          </w:tcPr>
          <w:p w14:paraId="20E20005" w14:textId="77777777" w:rsidR="00D56EA9" w:rsidRPr="00D56EA9" w:rsidRDefault="00D56EA9" w:rsidP="00D56EA9">
            <w:pPr>
              <w:autoSpaceDE w:val="0"/>
              <w:autoSpaceDN w:val="0"/>
              <w:adjustRightInd w:val="0"/>
              <w:spacing w:after="0"/>
              <w:jc w:val="both"/>
              <w:rPr>
                <w:rFonts w:ascii="Times New Roman" w:eastAsia="Calibri" w:hAnsi="Times New Roman"/>
                <w:sz w:val="20"/>
                <w:szCs w:val="20"/>
              </w:rPr>
            </w:pPr>
            <w:r w:rsidRPr="00D56EA9">
              <w:rPr>
                <w:rFonts w:ascii="Times New Roman" w:eastAsia="Calibri" w:hAnsi="Times New Roman"/>
                <w:b/>
                <w:bCs/>
                <w:sz w:val="20"/>
                <w:szCs w:val="20"/>
              </w:rPr>
              <w:t>Знать</w:t>
            </w:r>
            <w:r w:rsidRPr="00D56EA9">
              <w:rPr>
                <w:rFonts w:ascii="Times New Roman" w:eastAsia="Calibri" w:hAnsi="Times New Roman"/>
                <w:sz w:val="20"/>
                <w:szCs w:val="20"/>
              </w:rPr>
              <w:t xml:space="preserve"> права и обязанности человека и гражданина, основы законодательства РФ и правового поведения, базовые этические ценности.</w:t>
            </w:r>
          </w:p>
          <w:p w14:paraId="19277BC3" w14:textId="77777777" w:rsidR="00D56EA9" w:rsidRPr="00D56EA9" w:rsidRDefault="00D56EA9" w:rsidP="00D56EA9">
            <w:pPr>
              <w:spacing w:after="0"/>
              <w:rPr>
                <w:rFonts w:ascii="Times New Roman" w:hAnsi="Times New Roman"/>
                <w:b/>
                <w:bCs/>
                <w:sz w:val="20"/>
                <w:szCs w:val="20"/>
              </w:rPr>
            </w:pPr>
          </w:p>
        </w:tc>
        <w:tc>
          <w:tcPr>
            <w:tcW w:w="1848" w:type="dxa"/>
            <w:shd w:val="clear" w:color="auto" w:fill="auto"/>
          </w:tcPr>
          <w:p w14:paraId="1AC3A74F" w14:textId="77777777" w:rsidR="00D56EA9" w:rsidRPr="00D56EA9" w:rsidRDefault="00D56EA9" w:rsidP="00D56EA9">
            <w:pPr>
              <w:spacing w:after="0"/>
              <w:rPr>
                <w:rFonts w:ascii="Times New Roman" w:hAnsi="Times New Roman"/>
                <w:iCs/>
                <w:sz w:val="20"/>
                <w:szCs w:val="20"/>
              </w:rPr>
            </w:pPr>
            <w:r w:rsidRPr="00D56EA9">
              <w:rPr>
                <w:rFonts w:ascii="Times New Roman" w:hAnsi="Times New Roman"/>
                <w:sz w:val="20"/>
                <w:szCs w:val="20"/>
              </w:rPr>
              <w:t xml:space="preserve">Блок 1: тестовые задания </w:t>
            </w:r>
          </w:p>
        </w:tc>
        <w:tc>
          <w:tcPr>
            <w:tcW w:w="1874" w:type="dxa"/>
            <w:shd w:val="clear" w:color="auto" w:fill="auto"/>
          </w:tcPr>
          <w:p w14:paraId="5EF62F67"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все тестовые задания </w:t>
            </w:r>
          </w:p>
        </w:tc>
        <w:tc>
          <w:tcPr>
            <w:tcW w:w="1874" w:type="dxa"/>
            <w:shd w:val="clear" w:color="auto" w:fill="auto"/>
          </w:tcPr>
          <w:p w14:paraId="25857AFB"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четыре из пяти тестовых заданий </w:t>
            </w:r>
          </w:p>
        </w:tc>
        <w:tc>
          <w:tcPr>
            <w:tcW w:w="1874" w:type="dxa"/>
            <w:shd w:val="clear" w:color="auto" w:fill="auto"/>
          </w:tcPr>
          <w:p w14:paraId="0CCBACA1"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три из пяти тестовых заданий </w:t>
            </w:r>
          </w:p>
        </w:tc>
        <w:tc>
          <w:tcPr>
            <w:tcW w:w="1874" w:type="dxa"/>
            <w:shd w:val="clear" w:color="auto" w:fill="auto"/>
          </w:tcPr>
          <w:p w14:paraId="7CAA4DDD"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два и менее задания из пяти тестовых заданий </w:t>
            </w:r>
          </w:p>
        </w:tc>
      </w:tr>
      <w:tr w:rsidR="00D56EA9" w:rsidRPr="00AD7A94" w14:paraId="18039548" w14:textId="77777777" w:rsidTr="00D56EA9">
        <w:tc>
          <w:tcPr>
            <w:tcW w:w="1725" w:type="dxa"/>
            <w:vMerge w:val="restart"/>
            <w:shd w:val="clear" w:color="auto" w:fill="auto"/>
            <w:vAlign w:val="center"/>
          </w:tcPr>
          <w:p w14:paraId="612C1C04" w14:textId="77777777" w:rsidR="00D56EA9" w:rsidRPr="00D56EA9" w:rsidRDefault="00D56EA9" w:rsidP="00D56EA9">
            <w:pPr>
              <w:spacing w:after="0"/>
              <w:rPr>
                <w:rFonts w:ascii="Times New Roman" w:hAnsi="Times New Roman"/>
                <w:b/>
                <w:bCs/>
                <w:sz w:val="20"/>
                <w:szCs w:val="20"/>
              </w:rPr>
            </w:pPr>
            <w:r w:rsidRPr="00D56EA9">
              <w:rPr>
                <w:rFonts w:ascii="Times New Roman" w:hAnsi="Times New Roman"/>
                <w:b/>
                <w:sz w:val="20"/>
                <w:szCs w:val="20"/>
              </w:rPr>
              <w:t>ОПК-1.</w:t>
            </w:r>
            <w:r w:rsidRPr="00D56EA9">
              <w:rPr>
                <w:rFonts w:ascii="Times New Roman" w:hAnsi="Times New Roman"/>
                <w:sz w:val="20"/>
                <w:szCs w:val="20"/>
              </w:rPr>
              <w:t xml:space="preserve"> Способен применять </w:t>
            </w:r>
            <w:r w:rsidRPr="00D56EA9">
              <w:rPr>
                <w:rFonts w:ascii="Times New Roman" w:hAnsi="Times New Roman"/>
                <w:sz w:val="20"/>
                <w:szCs w:val="20"/>
              </w:rPr>
              <w:lastRenderedPageBreak/>
              <w:t>знания (на промежуточном уровне) экономической теории при решении прикладных задач</w:t>
            </w:r>
          </w:p>
        </w:tc>
        <w:tc>
          <w:tcPr>
            <w:tcW w:w="3343" w:type="dxa"/>
            <w:vMerge w:val="restart"/>
            <w:shd w:val="clear" w:color="auto" w:fill="auto"/>
          </w:tcPr>
          <w:p w14:paraId="743BBD7C" w14:textId="77777777" w:rsidR="00D56EA9" w:rsidRPr="00D56EA9" w:rsidRDefault="00D56EA9" w:rsidP="00D56EA9">
            <w:pPr>
              <w:spacing w:after="0"/>
              <w:contextualSpacing/>
              <w:jc w:val="both"/>
              <w:rPr>
                <w:rFonts w:ascii="Times New Roman" w:eastAsia="Calibri" w:hAnsi="Times New Roman"/>
                <w:sz w:val="20"/>
                <w:szCs w:val="20"/>
              </w:rPr>
            </w:pPr>
            <w:r w:rsidRPr="00D56EA9">
              <w:rPr>
                <w:rFonts w:ascii="Times New Roman" w:eastAsia="Calibri" w:hAnsi="Times New Roman"/>
                <w:b/>
                <w:bCs/>
                <w:sz w:val="20"/>
                <w:szCs w:val="20"/>
              </w:rPr>
              <w:lastRenderedPageBreak/>
              <w:t xml:space="preserve">Знать </w:t>
            </w:r>
            <w:r w:rsidRPr="00D56EA9">
              <w:rPr>
                <w:rFonts w:ascii="Times New Roman" w:eastAsia="Calibri" w:hAnsi="Times New Roman"/>
                <w:sz w:val="20"/>
                <w:szCs w:val="20"/>
              </w:rPr>
              <w:t>основные положения</w:t>
            </w:r>
            <w:r w:rsidRPr="00D56EA9">
              <w:rPr>
                <w:rFonts w:ascii="Times New Roman" w:eastAsia="Calibri" w:hAnsi="Times New Roman"/>
                <w:b/>
                <w:bCs/>
                <w:sz w:val="20"/>
                <w:szCs w:val="20"/>
              </w:rPr>
              <w:t xml:space="preserve"> </w:t>
            </w:r>
            <w:r w:rsidRPr="00D56EA9">
              <w:rPr>
                <w:rFonts w:ascii="Times New Roman" w:eastAsia="Calibri" w:hAnsi="Times New Roman"/>
                <w:sz w:val="20"/>
                <w:szCs w:val="20"/>
              </w:rPr>
              <w:t>макроэкономической и микроэкономической теории.</w:t>
            </w:r>
          </w:p>
          <w:p w14:paraId="32E13DCD" w14:textId="77777777" w:rsidR="00D56EA9" w:rsidRPr="00D56EA9" w:rsidRDefault="00D56EA9" w:rsidP="00D56EA9">
            <w:pPr>
              <w:spacing w:after="0"/>
              <w:contextualSpacing/>
              <w:jc w:val="both"/>
              <w:rPr>
                <w:rFonts w:ascii="Times New Roman" w:eastAsia="Calibri" w:hAnsi="Times New Roman"/>
                <w:b/>
                <w:bCs/>
                <w:sz w:val="20"/>
                <w:szCs w:val="20"/>
              </w:rPr>
            </w:pPr>
          </w:p>
          <w:p w14:paraId="060CAFC7" w14:textId="77777777" w:rsidR="00D56EA9" w:rsidRPr="00D56EA9" w:rsidRDefault="00D56EA9" w:rsidP="00D56EA9">
            <w:pPr>
              <w:spacing w:after="0"/>
              <w:contextualSpacing/>
              <w:jc w:val="both"/>
              <w:rPr>
                <w:rFonts w:ascii="Times New Roman" w:eastAsia="Calibri" w:hAnsi="Times New Roman"/>
                <w:b/>
                <w:bCs/>
                <w:sz w:val="20"/>
                <w:szCs w:val="20"/>
              </w:rPr>
            </w:pPr>
          </w:p>
          <w:p w14:paraId="2FC011A7" w14:textId="77777777" w:rsidR="00D56EA9" w:rsidRPr="00D56EA9" w:rsidRDefault="00D56EA9" w:rsidP="00D56EA9">
            <w:pPr>
              <w:spacing w:after="0"/>
              <w:contextualSpacing/>
              <w:jc w:val="both"/>
              <w:rPr>
                <w:rFonts w:ascii="Times New Roman" w:eastAsia="Calibri" w:hAnsi="Times New Roman"/>
                <w:b/>
                <w:bCs/>
                <w:sz w:val="20"/>
                <w:szCs w:val="20"/>
              </w:rPr>
            </w:pPr>
          </w:p>
          <w:p w14:paraId="7671FB85" w14:textId="77777777" w:rsidR="00D56EA9" w:rsidRPr="00D56EA9" w:rsidRDefault="00D56EA9" w:rsidP="00D56EA9">
            <w:pPr>
              <w:spacing w:after="0"/>
              <w:contextualSpacing/>
              <w:jc w:val="both"/>
              <w:rPr>
                <w:rFonts w:ascii="Times New Roman" w:eastAsia="Calibri" w:hAnsi="Times New Roman"/>
                <w:b/>
                <w:bCs/>
                <w:sz w:val="20"/>
                <w:szCs w:val="20"/>
              </w:rPr>
            </w:pPr>
          </w:p>
          <w:p w14:paraId="0DCB24F1" w14:textId="77777777" w:rsidR="00D56EA9" w:rsidRPr="00D56EA9" w:rsidRDefault="00D56EA9" w:rsidP="00D56EA9">
            <w:pPr>
              <w:spacing w:after="0"/>
              <w:contextualSpacing/>
              <w:jc w:val="both"/>
              <w:rPr>
                <w:rFonts w:ascii="Times New Roman" w:eastAsia="Calibri" w:hAnsi="Times New Roman"/>
                <w:sz w:val="20"/>
                <w:szCs w:val="20"/>
              </w:rPr>
            </w:pPr>
            <w:r w:rsidRPr="00D56EA9">
              <w:rPr>
                <w:rFonts w:ascii="Times New Roman" w:eastAsia="Calibri" w:hAnsi="Times New Roman"/>
                <w:b/>
                <w:bCs/>
                <w:sz w:val="20"/>
                <w:szCs w:val="20"/>
              </w:rPr>
              <w:t>Уметь</w:t>
            </w:r>
            <w:r w:rsidRPr="00D56EA9">
              <w:rPr>
                <w:rFonts w:ascii="Times New Roman" w:eastAsia="Calibri" w:hAnsi="Times New Roman"/>
                <w:sz w:val="20"/>
                <w:szCs w:val="20"/>
              </w:rPr>
              <w:t xml:space="preserve"> применять математический аппарат для построения теоретических моделей, описывающих экономические явления и процессы макро- и микроуровня, и решения экономических задач.</w:t>
            </w:r>
          </w:p>
          <w:p w14:paraId="4554DC56" w14:textId="77777777" w:rsidR="00D56EA9" w:rsidRPr="00D56EA9" w:rsidRDefault="00D56EA9" w:rsidP="00D56EA9">
            <w:pPr>
              <w:spacing w:after="0"/>
              <w:rPr>
                <w:rFonts w:ascii="Times New Roman" w:hAnsi="Times New Roman"/>
                <w:b/>
                <w:bCs/>
                <w:sz w:val="20"/>
                <w:szCs w:val="20"/>
              </w:rPr>
            </w:pPr>
          </w:p>
        </w:tc>
        <w:tc>
          <w:tcPr>
            <w:tcW w:w="1848" w:type="dxa"/>
            <w:shd w:val="clear" w:color="auto" w:fill="auto"/>
          </w:tcPr>
          <w:p w14:paraId="63959E37"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Блок 1: тестовые задания № 16-20</w:t>
            </w:r>
          </w:p>
          <w:p w14:paraId="7DE38F0D" w14:textId="77777777" w:rsidR="00D56EA9" w:rsidRPr="00D56EA9" w:rsidRDefault="00D56EA9" w:rsidP="00D56EA9">
            <w:pPr>
              <w:spacing w:after="0"/>
              <w:rPr>
                <w:rFonts w:ascii="Times New Roman" w:hAnsi="Times New Roman"/>
                <w:sz w:val="20"/>
                <w:szCs w:val="20"/>
              </w:rPr>
            </w:pPr>
          </w:p>
          <w:p w14:paraId="1DF3D538" w14:textId="77777777" w:rsidR="00D56EA9" w:rsidRPr="00D56EA9" w:rsidRDefault="00D56EA9" w:rsidP="00D56EA9">
            <w:pPr>
              <w:spacing w:after="0"/>
              <w:rPr>
                <w:rFonts w:ascii="Times New Roman" w:hAnsi="Times New Roman"/>
                <w:iCs/>
                <w:sz w:val="20"/>
                <w:szCs w:val="20"/>
              </w:rPr>
            </w:pPr>
          </w:p>
        </w:tc>
        <w:tc>
          <w:tcPr>
            <w:tcW w:w="1874" w:type="dxa"/>
            <w:shd w:val="clear" w:color="auto" w:fill="auto"/>
          </w:tcPr>
          <w:p w14:paraId="2E47839C"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все тестовые </w:t>
            </w:r>
            <w:r w:rsidRPr="00D56EA9">
              <w:rPr>
                <w:rFonts w:ascii="Times New Roman" w:hAnsi="Times New Roman"/>
                <w:sz w:val="20"/>
                <w:szCs w:val="20"/>
              </w:rPr>
              <w:lastRenderedPageBreak/>
              <w:t>задания под номерами 16-20</w:t>
            </w:r>
          </w:p>
        </w:tc>
        <w:tc>
          <w:tcPr>
            <w:tcW w:w="1874" w:type="dxa"/>
            <w:shd w:val="clear" w:color="auto" w:fill="auto"/>
          </w:tcPr>
          <w:p w14:paraId="0890CF57"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четыре из пяти </w:t>
            </w:r>
            <w:r w:rsidRPr="00D56EA9">
              <w:rPr>
                <w:rFonts w:ascii="Times New Roman" w:hAnsi="Times New Roman"/>
                <w:sz w:val="20"/>
                <w:szCs w:val="20"/>
              </w:rPr>
              <w:lastRenderedPageBreak/>
              <w:t>тестовых заданий под номерами 16-20</w:t>
            </w:r>
          </w:p>
        </w:tc>
        <w:tc>
          <w:tcPr>
            <w:tcW w:w="1874" w:type="dxa"/>
            <w:shd w:val="clear" w:color="auto" w:fill="auto"/>
          </w:tcPr>
          <w:p w14:paraId="366F0403"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три из пяти </w:t>
            </w:r>
            <w:r w:rsidRPr="00D56EA9">
              <w:rPr>
                <w:rFonts w:ascii="Times New Roman" w:hAnsi="Times New Roman"/>
                <w:sz w:val="20"/>
                <w:szCs w:val="20"/>
              </w:rPr>
              <w:lastRenderedPageBreak/>
              <w:t>тестовых заданий под номерами 16-20</w:t>
            </w:r>
          </w:p>
        </w:tc>
        <w:tc>
          <w:tcPr>
            <w:tcW w:w="1874" w:type="dxa"/>
            <w:shd w:val="clear" w:color="auto" w:fill="auto"/>
          </w:tcPr>
          <w:p w14:paraId="5BF9C4E6"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два и менее </w:t>
            </w:r>
            <w:r w:rsidRPr="00D56EA9">
              <w:rPr>
                <w:rFonts w:ascii="Times New Roman" w:hAnsi="Times New Roman"/>
                <w:sz w:val="20"/>
                <w:szCs w:val="20"/>
              </w:rPr>
              <w:lastRenderedPageBreak/>
              <w:t>задания из пяти тестовых заданий под номерами 16-20</w:t>
            </w:r>
          </w:p>
        </w:tc>
      </w:tr>
      <w:tr w:rsidR="00D56EA9" w:rsidRPr="00AD7A94" w14:paraId="6D5A553D" w14:textId="77777777" w:rsidTr="00D56EA9">
        <w:trPr>
          <w:trHeight w:val="3450"/>
        </w:trPr>
        <w:tc>
          <w:tcPr>
            <w:tcW w:w="1725" w:type="dxa"/>
            <w:vMerge/>
            <w:shd w:val="clear" w:color="auto" w:fill="auto"/>
          </w:tcPr>
          <w:p w14:paraId="5C82A9F2" w14:textId="77777777" w:rsidR="00D56EA9" w:rsidRPr="00D56EA9" w:rsidRDefault="00D56EA9" w:rsidP="00D56EA9">
            <w:pPr>
              <w:spacing w:after="0"/>
              <w:rPr>
                <w:rStyle w:val="normaltextrun"/>
                <w:rFonts w:ascii="Times New Roman" w:hAnsi="Times New Roman"/>
                <w:b/>
                <w:bCs/>
                <w:sz w:val="20"/>
                <w:szCs w:val="20"/>
              </w:rPr>
            </w:pPr>
          </w:p>
        </w:tc>
        <w:tc>
          <w:tcPr>
            <w:tcW w:w="3343" w:type="dxa"/>
            <w:vMerge/>
            <w:shd w:val="clear" w:color="auto" w:fill="auto"/>
          </w:tcPr>
          <w:p w14:paraId="1BBE8AFF" w14:textId="77777777" w:rsidR="00D56EA9" w:rsidRPr="00D56EA9" w:rsidRDefault="00D56EA9" w:rsidP="00D56EA9">
            <w:pPr>
              <w:spacing w:after="0"/>
              <w:rPr>
                <w:rFonts w:ascii="Times New Roman" w:hAnsi="Times New Roman"/>
                <w:b/>
                <w:bCs/>
                <w:sz w:val="20"/>
                <w:szCs w:val="20"/>
              </w:rPr>
            </w:pPr>
          </w:p>
        </w:tc>
        <w:tc>
          <w:tcPr>
            <w:tcW w:w="1848" w:type="dxa"/>
            <w:shd w:val="clear" w:color="auto" w:fill="auto"/>
          </w:tcPr>
          <w:p w14:paraId="77E7298E" w14:textId="77777777" w:rsidR="00D56EA9" w:rsidRPr="00D56EA9" w:rsidRDefault="00D56EA9" w:rsidP="00D56EA9">
            <w:pPr>
              <w:widowControl w:val="0"/>
              <w:spacing w:after="0"/>
              <w:jc w:val="both"/>
              <w:rPr>
                <w:rFonts w:ascii="Times New Roman" w:hAnsi="Times New Roman"/>
                <w:b/>
                <w:sz w:val="20"/>
                <w:szCs w:val="20"/>
              </w:rPr>
            </w:pPr>
            <w:r w:rsidRPr="00D56EA9">
              <w:rPr>
                <w:rFonts w:ascii="Times New Roman" w:hAnsi="Times New Roman"/>
                <w:sz w:val="20"/>
                <w:szCs w:val="20"/>
              </w:rPr>
              <w:t>Блок 2: задачи №1-3</w:t>
            </w:r>
          </w:p>
          <w:p w14:paraId="7A323361" w14:textId="77777777" w:rsidR="00D56EA9" w:rsidRPr="00D56EA9" w:rsidRDefault="00D56EA9" w:rsidP="00D56EA9">
            <w:pPr>
              <w:spacing w:after="0"/>
              <w:rPr>
                <w:rFonts w:ascii="Times New Roman" w:hAnsi="Times New Roman"/>
                <w:iCs/>
                <w:sz w:val="20"/>
                <w:szCs w:val="20"/>
              </w:rPr>
            </w:pPr>
          </w:p>
        </w:tc>
        <w:tc>
          <w:tcPr>
            <w:tcW w:w="1874" w:type="dxa"/>
            <w:shd w:val="clear" w:color="auto" w:fill="auto"/>
          </w:tcPr>
          <w:p w14:paraId="72EA07BF"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верные результаты, обосновал сформулированные выводы</w:t>
            </w:r>
          </w:p>
        </w:tc>
        <w:tc>
          <w:tcPr>
            <w:tcW w:w="1874" w:type="dxa"/>
            <w:shd w:val="clear" w:color="auto" w:fill="auto"/>
          </w:tcPr>
          <w:p w14:paraId="17381FCD"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результаты с незначительными ошибками, обосновал сформулированные выводы</w:t>
            </w:r>
          </w:p>
        </w:tc>
        <w:tc>
          <w:tcPr>
            <w:tcW w:w="1874" w:type="dxa"/>
            <w:shd w:val="clear" w:color="auto" w:fill="auto"/>
          </w:tcPr>
          <w:p w14:paraId="5F28C739"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неверные результаты, некорректно обосновал сформулированные выводы</w:t>
            </w:r>
          </w:p>
        </w:tc>
        <w:tc>
          <w:tcPr>
            <w:tcW w:w="1874" w:type="dxa"/>
            <w:shd w:val="clear" w:color="auto" w:fill="auto"/>
          </w:tcPr>
          <w:p w14:paraId="3A6FC80C"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некорректную логику решения задачи; не смог провести требуемые действия (вычисления) при решении задачи; получил неверные результаты, не смог обосновать сформулированные выводы</w:t>
            </w:r>
          </w:p>
        </w:tc>
      </w:tr>
      <w:tr w:rsidR="00D56EA9" w:rsidRPr="00AD7A94" w14:paraId="1A0C5C51" w14:textId="77777777" w:rsidTr="00D56EA9">
        <w:trPr>
          <w:trHeight w:val="2530"/>
        </w:trPr>
        <w:tc>
          <w:tcPr>
            <w:tcW w:w="1725" w:type="dxa"/>
            <w:shd w:val="clear" w:color="auto" w:fill="auto"/>
            <w:vAlign w:val="center"/>
          </w:tcPr>
          <w:p w14:paraId="3D85000B" w14:textId="77777777" w:rsidR="00D56EA9" w:rsidRPr="00D56EA9" w:rsidRDefault="00D56EA9" w:rsidP="00D56EA9">
            <w:pPr>
              <w:spacing w:after="0"/>
              <w:rPr>
                <w:rFonts w:ascii="Times New Roman" w:hAnsi="Times New Roman"/>
                <w:b/>
                <w:bCs/>
                <w:sz w:val="20"/>
                <w:szCs w:val="20"/>
              </w:rPr>
            </w:pPr>
            <w:r w:rsidRPr="00D56EA9">
              <w:rPr>
                <w:rFonts w:ascii="Times New Roman" w:hAnsi="Times New Roman"/>
                <w:b/>
                <w:color w:val="000000"/>
                <w:sz w:val="20"/>
                <w:szCs w:val="20"/>
              </w:rPr>
              <w:t>ОПК-3.</w:t>
            </w:r>
            <w:r w:rsidRPr="00D56EA9">
              <w:rPr>
                <w:rFonts w:ascii="Times New Roman" w:hAnsi="Times New Roman"/>
                <w:color w:val="000000"/>
                <w:sz w:val="20"/>
                <w:szCs w:val="20"/>
              </w:rPr>
              <w:t xml:space="preserve"> Способен анализировать и содержательно объяснять природу экономических процессов на микро- и макроуровне</w:t>
            </w:r>
          </w:p>
        </w:tc>
        <w:tc>
          <w:tcPr>
            <w:tcW w:w="3343" w:type="dxa"/>
            <w:shd w:val="clear" w:color="auto" w:fill="auto"/>
          </w:tcPr>
          <w:p w14:paraId="325F7BA4" w14:textId="77777777" w:rsidR="00D56EA9" w:rsidRPr="00D56EA9" w:rsidRDefault="00D56EA9" w:rsidP="00D56EA9">
            <w:pPr>
              <w:spacing w:after="0"/>
              <w:contextualSpacing/>
              <w:jc w:val="both"/>
              <w:rPr>
                <w:rFonts w:ascii="Times New Roman" w:hAnsi="Times New Roman"/>
                <w:iCs/>
                <w:sz w:val="20"/>
                <w:szCs w:val="20"/>
              </w:rPr>
            </w:pPr>
            <w:r w:rsidRPr="00D56EA9">
              <w:rPr>
                <w:rFonts w:ascii="Times New Roman" w:hAnsi="Times New Roman"/>
                <w:b/>
                <w:bCs/>
                <w:iCs/>
                <w:sz w:val="20"/>
                <w:szCs w:val="20"/>
              </w:rPr>
              <w:t>Знать</w:t>
            </w:r>
            <w:r w:rsidRPr="00D56EA9">
              <w:rPr>
                <w:rFonts w:ascii="Times New Roman" w:hAnsi="Times New Roman"/>
                <w:iCs/>
                <w:sz w:val="20"/>
                <w:szCs w:val="20"/>
              </w:rPr>
              <w:t xml:space="preserve"> инструментальные средства для анализа экономических процессов на</w:t>
            </w:r>
            <w:r w:rsidRPr="00D56EA9">
              <w:rPr>
                <w:rFonts w:ascii="Times New Roman" w:hAnsi="Times New Roman"/>
                <w:sz w:val="20"/>
                <w:szCs w:val="20"/>
              </w:rPr>
              <w:t xml:space="preserve"> </w:t>
            </w:r>
            <w:r w:rsidRPr="00D56EA9">
              <w:rPr>
                <w:rFonts w:ascii="Times New Roman" w:hAnsi="Times New Roman"/>
                <w:iCs/>
                <w:sz w:val="20"/>
                <w:szCs w:val="20"/>
              </w:rPr>
              <w:t xml:space="preserve">микро- и макроуровне </w:t>
            </w:r>
          </w:p>
          <w:p w14:paraId="14170DA9" w14:textId="77777777" w:rsidR="00D56EA9" w:rsidRPr="00D56EA9" w:rsidRDefault="00D56EA9" w:rsidP="00D56EA9">
            <w:pPr>
              <w:spacing w:after="0"/>
              <w:contextualSpacing/>
              <w:jc w:val="both"/>
              <w:rPr>
                <w:rFonts w:ascii="Times New Roman" w:hAnsi="Times New Roman"/>
                <w:b/>
                <w:bCs/>
                <w:iCs/>
                <w:sz w:val="20"/>
                <w:szCs w:val="20"/>
              </w:rPr>
            </w:pPr>
            <w:r w:rsidRPr="00D56EA9">
              <w:rPr>
                <w:rFonts w:ascii="Times New Roman" w:hAnsi="Times New Roman"/>
                <w:b/>
                <w:bCs/>
                <w:iCs/>
                <w:sz w:val="20"/>
                <w:szCs w:val="20"/>
              </w:rPr>
              <w:t>Уметь</w:t>
            </w:r>
            <w:r w:rsidRPr="00D56EA9">
              <w:rPr>
                <w:rFonts w:ascii="Times New Roman" w:hAnsi="Times New Roman"/>
                <w:iCs/>
                <w:sz w:val="20"/>
                <w:szCs w:val="20"/>
              </w:rPr>
              <w:t xml:space="preserve"> анализировать данные, характеризующие природу экономических процессов на микро- и макроуровне, на основе выбранного аналитического инструментария и интерпретировать результаты анализа</w:t>
            </w:r>
          </w:p>
          <w:p w14:paraId="5373C005" w14:textId="77777777" w:rsidR="00D56EA9" w:rsidRPr="00D56EA9" w:rsidRDefault="00D56EA9" w:rsidP="00D56EA9">
            <w:pPr>
              <w:spacing w:after="0"/>
              <w:rPr>
                <w:rFonts w:ascii="Times New Roman" w:hAnsi="Times New Roman"/>
                <w:b/>
                <w:bCs/>
                <w:sz w:val="20"/>
                <w:szCs w:val="20"/>
              </w:rPr>
            </w:pPr>
          </w:p>
        </w:tc>
        <w:tc>
          <w:tcPr>
            <w:tcW w:w="1848" w:type="dxa"/>
            <w:shd w:val="clear" w:color="auto" w:fill="auto"/>
          </w:tcPr>
          <w:p w14:paraId="1A9A5F6D" w14:textId="77777777" w:rsidR="00D56EA9" w:rsidRPr="00D56EA9" w:rsidRDefault="00D56EA9" w:rsidP="00D56EA9">
            <w:pPr>
              <w:spacing w:after="0"/>
              <w:contextualSpacing/>
              <w:jc w:val="both"/>
              <w:rPr>
                <w:rFonts w:ascii="Times New Roman" w:hAnsi="Times New Roman"/>
                <w:iCs/>
                <w:color w:val="000000"/>
                <w:sz w:val="20"/>
                <w:szCs w:val="20"/>
              </w:rPr>
            </w:pPr>
            <w:r w:rsidRPr="00D56EA9">
              <w:rPr>
                <w:rFonts w:ascii="Times New Roman" w:hAnsi="Times New Roman"/>
                <w:iCs/>
                <w:color w:val="000000"/>
                <w:sz w:val="20"/>
                <w:szCs w:val="20"/>
              </w:rPr>
              <w:t>Блок 1: тестовые задания №16-20</w:t>
            </w:r>
          </w:p>
          <w:p w14:paraId="2F4BA9BF" w14:textId="77777777" w:rsidR="00D56EA9" w:rsidRPr="00D56EA9" w:rsidRDefault="00D56EA9" w:rsidP="00D56EA9">
            <w:pPr>
              <w:spacing w:after="0"/>
              <w:contextualSpacing/>
              <w:jc w:val="both"/>
              <w:rPr>
                <w:rFonts w:ascii="Times New Roman" w:hAnsi="Times New Roman"/>
                <w:iCs/>
                <w:color w:val="000000"/>
                <w:sz w:val="20"/>
                <w:szCs w:val="20"/>
              </w:rPr>
            </w:pPr>
          </w:p>
          <w:p w14:paraId="04BBD35D" w14:textId="77777777" w:rsidR="00D56EA9" w:rsidRPr="00D56EA9" w:rsidRDefault="00D56EA9" w:rsidP="00D56EA9">
            <w:pPr>
              <w:spacing w:after="0"/>
              <w:contextualSpacing/>
              <w:jc w:val="both"/>
              <w:rPr>
                <w:rFonts w:ascii="Times New Roman" w:hAnsi="Times New Roman"/>
                <w:iCs/>
                <w:color w:val="000000"/>
                <w:sz w:val="20"/>
                <w:szCs w:val="20"/>
              </w:rPr>
            </w:pPr>
          </w:p>
          <w:p w14:paraId="34A85B7F" w14:textId="77777777" w:rsidR="00D56EA9" w:rsidRPr="00D56EA9" w:rsidRDefault="00D56EA9" w:rsidP="00D56EA9">
            <w:pPr>
              <w:spacing w:after="0"/>
              <w:contextualSpacing/>
              <w:jc w:val="both"/>
              <w:rPr>
                <w:rFonts w:ascii="Times New Roman" w:hAnsi="Times New Roman"/>
                <w:iCs/>
                <w:color w:val="000000"/>
                <w:sz w:val="20"/>
                <w:szCs w:val="20"/>
              </w:rPr>
            </w:pPr>
            <w:r w:rsidRPr="00D56EA9">
              <w:rPr>
                <w:rFonts w:ascii="Times New Roman" w:hAnsi="Times New Roman"/>
                <w:iCs/>
                <w:color w:val="000000"/>
                <w:sz w:val="20"/>
                <w:szCs w:val="20"/>
              </w:rPr>
              <w:t>Блок 1: тестовые задания №16-20</w:t>
            </w:r>
          </w:p>
          <w:p w14:paraId="39CAE044" w14:textId="77777777" w:rsidR="00D56EA9" w:rsidRPr="00D56EA9" w:rsidRDefault="00D56EA9" w:rsidP="00D56EA9">
            <w:pPr>
              <w:spacing w:after="0"/>
              <w:rPr>
                <w:rFonts w:ascii="Times New Roman" w:hAnsi="Times New Roman"/>
                <w:iCs/>
                <w:sz w:val="20"/>
                <w:szCs w:val="20"/>
              </w:rPr>
            </w:pPr>
          </w:p>
        </w:tc>
        <w:tc>
          <w:tcPr>
            <w:tcW w:w="1874" w:type="dxa"/>
            <w:shd w:val="clear" w:color="auto" w:fill="auto"/>
          </w:tcPr>
          <w:p w14:paraId="370A7555"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все тестовые задания под номерами 16-20</w:t>
            </w:r>
          </w:p>
        </w:tc>
        <w:tc>
          <w:tcPr>
            <w:tcW w:w="1874" w:type="dxa"/>
            <w:shd w:val="clear" w:color="auto" w:fill="auto"/>
          </w:tcPr>
          <w:p w14:paraId="2744158C"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четыре из пяти тестовых заданий под номерами 16-20</w:t>
            </w:r>
          </w:p>
        </w:tc>
        <w:tc>
          <w:tcPr>
            <w:tcW w:w="1874" w:type="dxa"/>
            <w:shd w:val="clear" w:color="auto" w:fill="auto"/>
          </w:tcPr>
          <w:p w14:paraId="79FB6343"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три из пяти тестовых заданий под номерами 16-20</w:t>
            </w:r>
          </w:p>
        </w:tc>
        <w:tc>
          <w:tcPr>
            <w:tcW w:w="1874" w:type="dxa"/>
            <w:shd w:val="clear" w:color="auto" w:fill="auto"/>
          </w:tcPr>
          <w:p w14:paraId="3C1C0584"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два и менее задания из пяти тестовых заданий под номерами 16-20</w:t>
            </w:r>
          </w:p>
        </w:tc>
      </w:tr>
      <w:tr w:rsidR="00D56EA9" w:rsidRPr="00AD7A94" w14:paraId="7B94CA83" w14:textId="77777777" w:rsidTr="00D56EA9">
        <w:trPr>
          <w:trHeight w:val="1554"/>
        </w:trPr>
        <w:tc>
          <w:tcPr>
            <w:tcW w:w="1725" w:type="dxa"/>
            <w:vMerge w:val="restart"/>
            <w:shd w:val="clear" w:color="auto" w:fill="auto"/>
            <w:vAlign w:val="center"/>
          </w:tcPr>
          <w:p w14:paraId="673E4E37" w14:textId="77777777" w:rsidR="00D56EA9" w:rsidRPr="00D56EA9" w:rsidRDefault="00D56EA9" w:rsidP="00D56EA9">
            <w:pPr>
              <w:spacing w:after="0"/>
              <w:rPr>
                <w:rFonts w:ascii="Times New Roman" w:hAnsi="Times New Roman"/>
                <w:color w:val="000000"/>
                <w:sz w:val="20"/>
                <w:szCs w:val="20"/>
              </w:rPr>
            </w:pPr>
            <w:r w:rsidRPr="00D56EA9">
              <w:rPr>
                <w:rFonts w:ascii="Times New Roman" w:hAnsi="Times New Roman"/>
                <w:b/>
                <w:sz w:val="20"/>
                <w:szCs w:val="20"/>
              </w:rPr>
              <w:t>ПК-1.</w:t>
            </w:r>
            <w:r w:rsidRPr="00D56EA9">
              <w:rPr>
                <w:rFonts w:ascii="Times New Roman" w:hAnsi="Times New Roman"/>
                <w:sz w:val="20"/>
                <w:szCs w:val="20"/>
              </w:rPr>
              <w:t xml:space="preserve"> Способен обобщать, анализировать финансовую, бухгалтерскую и иную </w:t>
            </w:r>
            <w:r w:rsidRPr="00D56EA9">
              <w:rPr>
                <w:rFonts w:ascii="Times New Roman" w:hAnsi="Times New Roman"/>
                <w:sz w:val="20"/>
                <w:szCs w:val="20"/>
              </w:rPr>
              <w:lastRenderedPageBreak/>
              <w:t>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343" w:type="dxa"/>
            <w:vMerge w:val="restart"/>
            <w:shd w:val="clear" w:color="auto" w:fill="auto"/>
          </w:tcPr>
          <w:p w14:paraId="5C4B760F" w14:textId="77777777" w:rsidR="00D56EA9" w:rsidRPr="00D56EA9" w:rsidRDefault="00D56EA9" w:rsidP="00D56EA9">
            <w:pPr>
              <w:pStyle w:val="Default"/>
              <w:widowControl w:val="0"/>
              <w:jc w:val="both"/>
              <w:rPr>
                <w:sz w:val="20"/>
                <w:szCs w:val="20"/>
              </w:rPr>
            </w:pPr>
            <w:r w:rsidRPr="00D56EA9">
              <w:rPr>
                <w:b/>
                <w:bCs/>
                <w:iCs/>
                <w:sz w:val="20"/>
                <w:szCs w:val="20"/>
              </w:rPr>
              <w:lastRenderedPageBreak/>
              <w:t xml:space="preserve">Знать </w:t>
            </w:r>
            <w:r w:rsidRPr="00D56EA9">
              <w:rPr>
                <w:sz w:val="20"/>
                <w:szCs w:val="20"/>
              </w:rPr>
              <w:t xml:space="preserve">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w:t>
            </w:r>
            <w:r w:rsidRPr="00D56EA9">
              <w:rPr>
                <w:sz w:val="20"/>
                <w:szCs w:val="20"/>
              </w:rPr>
              <w:lastRenderedPageBreak/>
              <w:t>субъектов для осуществления профессиональной деятельности</w:t>
            </w:r>
          </w:p>
          <w:p w14:paraId="55FD14BC" w14:textId="77777777" w:rsidR="00D56EA9" w:rsidRPr="00D56EA9" w:rsidRDefault="00D56EA9" w:rsidP="00D56EA9">
            <w:pPr>
              <w:pStyle w:val="Default"/>
              <w:widowControl w:val="0"/>
              <w:jc w:val="both"/>
              <w:rPr>
                <w:sz w:val="20"/>
                <w:szCs w:val="20"/>
              </w:rPr>
            </w:pPr>
            <w:r w:rsidRPr="00D56EA9">
              <w:rPr>
                <w:b/>
                <w:bCs/>
                <w:sz w:val="20"/>
                <w:szCs w:val="20"/>
              </w:rPr>
              <w:t xml:space="preserve">Уметь </w:t>
            </w:r>
            <w:r w:rsidRPr="00D56EA9">
              <w:rPr>
                <w:sz w:val="20"/>
                <w:szCs w:val="20"/>
              </w:rPr>
              <w:t>организовать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691150BA" w14:textId="77777777" w:rsidR="00D56EA9" w:rsidRPr="00D56EA9" w:rsidRDefault="00D56EA9" w:rsidP="00D56EA9">
            <w:pPr>
              <w:spacing w:after="0"/>
              <w:contextualSpacing/>
              <w:jc w:val="both"/>
              <w:rPr>
                <w:rFonts w:ascii="Times New Roman" w:hAnsi="Times New Roman"/>
                <w:b/>
                <w:bCs/>
                <w:iCs/>
                <w:sz w:val="20"/>
                <w:szCs w:val="20"/>
              </w:rPr>
            </w:pPr>
          </w:p>
        </w:tc>
        <w:tc>
          <w:tcPr>
            <w:tcW w:w="1848" w:type="dxa"/>
            <w:shd w:val="clear" w:color="auto" w:fill="auto"/>
          </w:tcPr>
          <w:p w14:paraId="5852E701" w14:textId="77777777" w:rsidR="00D56EA9" w:rsidRPr="00D56EA9" w:rsidRDefault="00D56EA9" w:rsidP="00D56EA9">
            <w:pPr>
              <w:widowControl w:val="0"/>
              <w:spacing w:after="0"/>
              <w:jc w:val="both"/>
              <w:rPr>
                <w:rFonts w:ascii="Times New Roman" w:hAnsi="Times New Roman"/>
                <w:sz w:val="20"/>
                <w:szCs w:val="20"/>
              </w:rPr>
            </w:pPr>
            <w:r w:rsidRPr="00D56EA9">
              <w:rPr>
                <w:rFonts w:ascii="Times New Roman" w:hAnsi="Times New Roman"/>
                <w:sz w:val="20"/>
                <w:szCs w:val="20"/>
              </w:rPr>
              <w:lastRenderedPageBreak/>
              <w:t>Блок 1: т</w:t>
            </w:r>
            <w:r w:rsidRPr="00D56EA9">
              <w:rPr>
                <w:rFonts w:ascii="Times New Roman" w:hAnsi="Times New Roman"/>
                <w:iCs/>
                <w:sz w:val="20"/>
                <w:szCs w:val="20"/>
              </w:rPr>
              <w:t>естовые задания №26-30</w:t>
            </w:r>
          </w:p>
          <w:p w14:paraId="7F74FFBB" w14:textId="77777777" w:rsidR="00D56EA9" w:rsidRPr="00D56EA9" w:rsidRDefault="00D56EA9" w:rsidP="00D56EA9">
            <w:pPr>
              <w:widowControl w:val="0"/>
              <w:spacing w:after="0"/>
              <w:jc w:val="both"/>
              <w:rPr>
                <w:rFonts w:ascii="Times New Roman" w:hAnsi="Times New Roman"/>
                <w:b/>
                <w:sz w:val="20"/>
                <w:szCs w:val="20"/>
              </w:rPr>
            </w:pPr>
          </w:p>
          <w:p w14:paraId="46839821" w14:textId="77777777" w:rsidR="00D56EA9" w:rsidRPr="00D56EA9" w:rsidRDefault="00D56EA9" w:rsidP="00D56EA9">
            <w:pPr>
              <w:spacing w:after="0"/>
              <w:contextualSpacing/>
              <w:jc w:val="both"/>
              <w:rPr>
                <w:rFonts w:ascii="Times New Roman" w:hAnsi="Times New Roman"/>
                <w:iCs/>
                <w:color w:val="000000"/>
                <w:sz w:val="20"/>
                <w:szCs w:val="20"/>
              </w:rPr>
            </w:pPr>
          </w:p>
        </w:tc>
        <w:tc>
          <w:tcPr>
            <w:tcW w:w="1874" w:type="dxa"/>
            <w:shd w:val="clear" w:color="auto" w:fill="auto"/>
          </w:tcPr>
          <w:p w14:paraId="416FF2BE"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все тестовые задания под номерами 26-30</w:t>
            </w:r>
          </w:p>
        </w:tc>
        <w:tc>
          <w:tcPr>
            <w:tcW w:w="1874" w:type="dxa"/>
            <w:shd w:val="clear" w:color="auto" w:fill="auto"/>
          </w:tcPr>
          <w:p w14:paraId="7EC04B2C"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четыре из пяти тестовых заданий под номерами 26-30</w:t>
            </w:r>
          </w:p>
        </w:tc>
        <w:tc>
          <w:tcPr>
            <w:tcW w:w="1874" w:type="dxa"/>
            <w:shd w:val="clear" w:color="auto" w:fill="auto"/>
          </w:tcPr>
          <w:p w14:paraId="3210C342"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три из пяти тестовых заданий под номерами 26-30</w:t>
            </w:r>
          </w:p>
        </w:tc>
        <w:tc>
          <w:tcPr>
            <w:tcW w:w="1874" w:type="dxa"/>
            <w:shd w:val="clear" w:color="auto" w:fill="auto"/>
          </w:tcPr>
          <w:p w14:paraId="481F8096"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два и менее задания из пяти тестовых заданий под номерами 26-</w:t>
            </w:r>
            <w:r w:rsidRPr="00D56EA9">
              <w:rPr>
                <w:rFonts w:ascii="Times New Roman" w:hAnsi="Times New Roman"/>
                <w:sz w:val="20"/>
                <w:szCs w:val="20"/>
              </w:rPr>
              <w:lastRenderedPageBreak/>
              <w:t>30</w:t>
            </w:r>
          </w:p>
        </w:tc>
      </w:tr>
      <w:tr w:rsidR="00D56EA9" w:rsidRPr="00AD7A94" w14:paraId="101FEEB8" w14:textId="77777777" w:rsidTr="00D56EA9">
        <w:trPr>
          <w:trHeight w:val="2530"/>
        </w:trPr>
        <w:tc>
          <w:tcPr>
            <w:tcW w:w="1725" w:type="dxa"/>
            <w:vMerge/>
            <w:shd w:val="clear" w:color="auto" w:fill="auto"/>
            <w:vAlign w:val="center"/>
          </w:tcPr>
          <w:p w14:paraId="162A037F" w14:textId="77777777" w:rsidR="00D56EA9" w:rsidRPr="00D56EA9" w:rsidRDefault="00D56EA9" w:rsidP="00D56EA9">
            <w:pPr>
              <w:spacing w:after="0"/>
              <w:rPr>
                <w:rFonts w:ascii="Times New Roman" w:hAnsi="Times New Roman"/>
                <w:sz w:val="20"/>
                <w:szCs w:val="20"/>
              </w:rPr>
            </w:pPr>
          </w:p>
        </w:tc>
        <w:tc>
          <w:tcPr>
            <w:tcW w:w="3343" w:type="dxa"/>
            <w:vMerge/>
            <w:shd w:val="clear" w:color="auto" w:fill="auto"/>
          </w:tcPr>
          <w:p w14:paraId="64D4D502" w14:textId="77777777" w:rsidR="00D56EA9" w:rsidRPr="00D56EA9" w:rsidRDefault="00D56EA9" w:rsidP="00D56EA9">
            <w:pPr>
              <w:pStyle w:val="Default"/>
              <w:widowControl w:val="0"/>
              <w:jc w:val="both"/>
              <w:rPr>
                <w:b/>
                <w:bCs/>
                <w:iCs/>
                <w:sz w:val="20"/>
                <w:szCs w:val="20"/>
              </w:rPr>
            </w:pPr>
          </w:p>
        </w:tc>
        <w:tc>
          <w:tcPr>
            <w:tcW w:w="1848" w:type="dxa"/>
            <w:shd w:val="clear" w:color="auto" w:fill="auto"/>
          </w:tcPr>
          <w:p w14:paraId="1D5C0FA6" w14:textId="1969853F" w:rsidR="00D56EA9" w:rsidRPr="00D56EA9" w:rsidRDefault="00D56EA9" w:rsidP="00A22220">
            <w:pPr>
              <w:widowControl w:val="0"/>
              <w:spacing w:after="0"/>
              <w:jc w:val="both"/>
              <w:rPr>
                <w:rFonts w:ascii="Times New Roman" w:hAnsi="Times New Roman"/>
                <w:sz w:val="20"/>
                <w:szCs w:val="20"/>
              </w:rPr>
            </w:pPr>
            <w:r w:rsidRPr="00D56EA9">
              <w:rPr>
                <w:rFonts w:ascii="Times New Roman" w:hAnsi="Times New Roman"/>
                <w:sz w:val="20"/>
                <w:szCs w:val="20"/>
              </w:rPr>
              <w:t xml:space="preserve">Блок 2: задачи </w:t>
            </w:r>
          </w:p>
        </w:tc>
        <w:tc>
          <w:tcPr>
            <w:tcW w:w="1874" w:type="dxa"/>
            <w:shd w:val="clear" w:color="auto" w:fill="auto"/>
          </w:tcPr>
          <w:p w14:paraId="6FD10727" w14:textId="77777777" w:rsidR="00D56EA9" w:rsidRPr="00D56EA9" w:rsidRDefault="00D56EA9" w:rsidP="00D56EA9">
            <w:pPr>
              <w:spacing w:after="0"/>
              <w:rPr>
                <w:rFonts w:ascii="Times New Roman" w:hAnsi="Times New Roman"/>
                <w:sz w:val="20"/>
                <w:szCs w:val="20"/>
              </w:rPr>
            </w:pPr>
            <w:proofErr w:type="gramStart"/>
            <w:r w:rsidRPr="00D56EA9">
              <w:rPr>
                <w:rFonts w:ascii="Times New Roman" w:hAnsi="Times New Roman"/>
                <w:sz w:val="20"/>
                <w:szCs w:val="20"/>
              </w:rPr>
              <w:t>Обучающийся</w:t>
            </w:r>
            <w:proofErr w:type="gramEnd"/>
            <w:r w:rsidRPr="00D56EA9">
              <w:rPr>
                <w:rFonts w:ascii="Times New Roman" w:hAnsi="Times New Roman"/>
                <w:sz w:val="20"/>
                <w:szCs w:val="20"/>
              </w:rPr>
              <w:t xml:space="preserve"> выбрал верную логику решения задачи; провел требуемые действия (вычисления) при решении задачи; получил верные результаты, обосновал сформулированные выводы</w:t>
            </w:r>
          </w:p>
        </w:tc>
        <w:tc>
          <w:tcPr>
            <w:tcW w:w="1874" w:type="dxa"/>
            <w:shd w:val="clear" w:color="auto" w:fill="auto"/>
          </w:tcPr>
          <w:p w14:paraId="410C57AF"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результаты с незначительными ошибками, обосновал сформулированные выводы</w:t>
            </w:r>
          </w:p>
        </w:tc>
        <w:tc>
          <w:tcPr>
            <w:tcW w:w="1874" w:type="dxa"/>
            <w:shd w:val="clear" w:color="auto" w:fill="auto"/>
          </w:tcPr>
          <w:p w14:paraId="118C9970"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неверные результаты, некорректно обосновал сформулированные выводы</w:t>
            </w:r>
          </w:p>
        </w:tc>
        <w:tc>
          <w:tcPr>
            <w:tcW w:w="1874" w:type="dxa"/>
            <w:shd w:val="clear" w:color="auto" w:fill="auto"/>
          </w:tcPr>
          <w:p w14:paraId="59E70E64"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некорректную логику решения задачи; не смог провести требуемые действия (вычисления) при решении задачи; получил неверные результаты, не смог обосновать сформулированные выводы</w:t>
            </w:r>
          </w:p>
        </w:tc>
      </w:tr>
      <w:tr w:rsidR="00D56EA9" w:rsidRPr="00AD7A94" w14:paraId="1E3E15A8" w14:textId="77777777" w:rsidTr="00D56EA9">
        <w:trPr>
          <w:trHeight w:val="2530"/>
        </w:trPr>
        <w:tc>
          <w:tcPr>
            <w:tcW w:w="1725" w:type="dxa"/>
            <w:vMerge/>
            <w:shd w:val="clear" w:color="auto" w:fill="auto"/>
            <w:vAlign w:val="center"/>
          </w:tcPr>
          <w:p w14:paraId="3415BAE6" w14:textId="77777777" w:rsidR="00D56EA9" w:rsidRPr="00D56EA9" w:rsidRDefault="00D56EA9" w:rsidP="00D56EA9">
            <w:pPr>
              <w:spacing w:after="0"/>
              <w:rPr>
                <w:rFonts w:ascii="Times New Roman" w:hAnsi="Times New Roman"/>
                <w:sz w:val="20"/>
                <w:szCs w:val="20"/>
              </w:rPr>
            </w:pPr>
          </w:p>
        </w:tc>
        <w:tc>
          <w:tcPr>
            <w:tcW w:w="3343" w:type="dxa"/>
            <w:vMerge/>
            <w:shd w:val="clear" w:color="auto" w:fill="auto"/>
          </w:tcPr>
          <w:p w14:paraId="40AFC9EB" w14:textId="77777777" w:rsidR="00D56EA9" w:rsidRPr="00D56EA9" w:rsidRDefault="00D56EA9" w:rsidP="00D56EA9">
            <w:pPr>
              <w:pStyle w:val="Default"/>
              <w:widowControl w:val="0"/>
              <w:jc w:val="both"/>
              <w:rPr>
                <w:b/>
                <w:bCs/>
                <w:iCs/>
                <w:sz w:val="20"/>
                <w:szCs w:val="20"/>
              </w:rPr>
            </w:pPr>
          </w:p>
        </w:tc>
        <w:tc>
          <w:tcPr>
            <w:tcW w:w="1848" w:type="dxa"/>
            <w:shd w:val="clear" w:color="auto" w:fill="auto"/>
          </w:tcPr>
          <w:p w14:paraId="32E21756" w14:textId="77777777" w:rsidR="00D56EA9" w:rsidRPr="00D56EA9" w:rsidRDefault="00D56EA9" w:rsidP="00D56EA9">
            <w:pPr>
              <w:widowControl w:val="0"/>
              <w:spacing w:after="0"/>
              <w:jc w:val="both"/>
              <w:rPr>
                <w:rFonts w:ascii="Times New Roman" w:hAnsi="Times New Roman"/>
                <w:b/>
                <w:sz w:val="20"/>
                <w:szCs w:val="20"/>
              </w:rPr>
            </w:pPr>
            <w:r w:rsidRPr="00D56EA9">
              <w:rPr>
                <w:rFonts w:ascii="Times New Roman" w:hAnsi="Times New Roman"/>
                <w:sz w:val="20"/>
                <w:szCs w:val="20"/>
              </w:rPr>
              <w:t>Блок 3: кейс</w:t>
            </w:r>
          </w:p>
          <w:p w14:paraId="26A6055A" w14:textId="77777777" w:rsidR="00D56EA9" w:rsidRPr="00D56EA9" w:rsidRDefault="00D56EA9" w:rsidP="00D56EA9">
            <w:pPr>
              <w:widowControl w:val="0"/>
              <w:spacing w:after="0"/>
              <w:jc w:val="both"/>
              <w:rPr>
                <w:rFonts w:ascii="Times New Roman" w:hAnsi="Times New Roman"/>
                <w:sz w:val="20"/>
                <w:szCs w:val="20"/>
              </w:rPr>
            </w:pPr>
          </w:p>
        </w:tc>
        <w:tc>
          <w:tcPr>
            <w:tcW w:w="1874" w:type="dxa"/>
            <w:shd w:val="clear" w:color="auto" w:fill="auto"/>
          </w:tcPr>
          <w:p w14:paraId="4A280FA2"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правильные результаты; сформулировал аргументированные выводы и профессиональные решения</w:t>
            </w:r>
          </w:p>
        </w:tc>
        <w:tc>
          <w:tcPr>
            <w:tcW w:w="1874" w:type="dxa"/>
            <w:shd w:val="clear" w:color="auto" w:fill="auto"/>
          </w:tcPr>
          <w:p w14:paraId="7DEC8DB1"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результаты с незначительными ошибками; сформулировал аргументированные выводы и решения</w:t>
            </w:r>
          </w:p>
        </w:tc>
        <w:tc>
          <w:tcPr>
            <w:tcW w:w="1874" w:type="dxa"/>
            <w:shd w:val="clear" w:color="auto" w:fill="auto"/>
          </w:tcPr>
          <w:p w14:paraId="7704C951"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анализ ситуации; получил результаты с незначительными ошибками; не смог сформулировать аргументированные выводы</w:t>
            </w:r>
          </w:p>
        </w:tc>
        <w:tc>
          <w:tcPr>
            <w:tcW w:w="1874" w:type="dxa"/>
            <w:shd w:val="clear" w:color="auto" w:fill="auto"/>
          </w:tcPr>
          <w:p w14:paraId="0DAC18BF"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неправильный расчет и некорректный анализ ситуации; получил неверные результаты; не смог сформулировать аргументированные выводы</w:t>
            </w:r>
          </w:p>
        </w:tc>
      </w:tr>
      <w:tr w:rsidR="00D56EA9" w:rsidRPr="00AD7A94" w14:paraId="0BF1D16B" w14:textId="77777777" w:rsidTr="00D56EA9">
        <w:trPr>
          <w:trHeight w:val="70"/>
        </w:trPr>
        <w:tc>
          <w:tcPr>
            <w:tcW w:w="1725" w:type="dxa"/>
            <w:vMerge w:val="restart"/>
            <w:shd w:val="clear" w:color="auto" w:fill="auto"/>
          </w:tcPr>
          <w:p w14:paraId="4ED17F55" w14:textId="77777777" w:rsidR="00D56EA9" w:rsidRPr="00AD7A94" w:rsidRDefault="00D56EA9" w:rsidP="00D56EA9">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t xml:space="preserve">ПК-4 </w:t>
            </w:r>
            <w:r w:rsidRPr="00FE1D50">
              <w:rPr>
                <w:rFonts w:ascii="Times New Roman" w:hAnsi="Times New Roman"/>
                <w:color w:val="333333"/>
                <w:sz w:val="20"/>
                <w:szCs w:val="20"/>
                <w:lang w:eastAsia="ru-RU"/>
              </w:rPr>
              <w:t> </w:t>
            </w:r>
            <w:proofErr w:type="gramStart"/>
            <w:r w:rsidRPr="00FE1D50">
              <w:rPr>
                <w:rFonts w:ascii="Times New Roman" w:hAnsi="Times New Roman"/>
                <w:color w:val="333333"/>
                <w:sz w:val="20"/>
                <w:szCs w:val="20"/>
                <w:lang w:eastAsia="ru-RU"/>
              </w:rPr>
              <w:t>Способен</w:t>
            </w:r>
            <w:proofErr w:type="gramEnd"/>
            <w:r w:rsidRPr="00FE1D50">
              <w:rPr>
                <w:rFonts w:ascii="Times New Roman" w:hAnsi="Times New Roman"/>
                <w:color w:val="333333"/>
                <w:sz w:val="20"/>
                <w:szCs w:val="20"/>
                <w:lang w:eastAsia="ru-RU"/>
              </w:rPr>
              <w:t xml:space="preserve"> к выбору и </w:t>
            </w:r>
            <w:r w:rsidRPr="00FE1D50">
              <w:rPr>
                <w:rFonts w:ascii="Times New Roman" w:hAnsi="Times New Roman"/>
                <w:color w:val="333333"/>
                <w:sz w:val="20"/>
                <w:szCs w:val="20"/>
                <w:lang w:eastAsia="ru-RU"/>
              </w:rPr>
              <w:lastRenderedPageBreak/>
              <w:t>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c>
          <w:tcPr>
            <w:tcW w:w="3343" w:type="dxa"/>
            <w:shd w:val="clear" w:color="auto" w:fill="auto"/>
          </w:tcPr>
          <w:p w14:paraId="560ECDA6" w14:textId="77777777" w:rsidR="00D56EA9" w:rsidRPr="00D56EA9" w:rsidRDefault="00D56EA9" w:rsidP="00D56EA9">
            <w:pPr>
              <w:spacing w:after="0" w:line="240" w:lineRule="auto"/>
              <w:jc w:val="both"/>
              <w:rPr>
                <w:rFonts w:ascii="Times New Roman" w:hAnsi="Times New Roman"/>
                <w:color w:val="000000"/>
                <w:sz w:val="20"/>
                <w:szCs w:val="20"/>
              </w:rPr>
            </w:pPr>
            <w:r w:rsidRPr="00D56EA9">
              <w:rPr>
                <w:rFonts w:ascii="Times New Roman" w:hAnsi="Times New Roman"/>
                <w:b/>
                <w:sz w:val="20"/>
                <w:szCs w:val="20"/>
              </w:rPr>
              <w:lastRenderedPageBreak/>
              <w:t>Знать</w:t>
            </w:r>
            <w:r w:rsidRPr="00F34FBC">
              <w:rPr>
                <w:rFonts w:ascii="Times New Roman" w:hAnsi="Times New Roman"/>
                <w:sz w:val="20"/>
                <w:szCs w:val="20"/>
              </w:rPr>
              <w:t xml:space="preserve"> содержание экономических процессов и явлений, раскрывает </w:t>
            </w:r>
            <w:r w:rsidRPr="00F34FBC">
              <w:rPr>
                <w:rFonts w:ascii="Times New Roman" w:hAnsi="Times New Roman"/>
                <w:color w:val="000000"/>
                <w:sz w:val="20"/>
                <w:szCs w:val="20"/>
              </w:rPr>
              <w:lastRenderedPageBreak/>
              <w:t>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r>
              <w:rPr>
                <w:rFonts w:ascii="Times New Roman" w:hAnsi="Times New Roman"/>
                <w:color w:val="000000"/>
                <w:sz w:val="20"/>
                <w:szCs w:val="20"/>
              </w:rPr>
              <w:t>.</w:t>
            </w:r>
          </w:p>
        </w:tc>
        <w:tc>
          <w:tcPr>
            <w:tcW w:w="1848" w:type="dxa"/>
            <w:shd w:val="clear" w:color="auto" w:fill="auto"/>
          </w:tcPr>
          <w:p w14:paraId="10F4371E" w14:textId="77777777" w:rsidR="00D56EA9" w:rsidRPr="00AD7A94" w:rsidRDefault="00D56EA9" w:rsidP="00D56EA9">
            <w:pPr>
              <w:spacing w:after="0" w:line="240" w:lineRule="auto"/>
              <w:contextualSpacing/>
              <w:rPr>
                <w:rFonts w:ascii="Times New Roman" w:hAnsi="Times New Roman"/>
                <w:bCs/>
                <w:sz w:val="20"/>
                <w:szCs w:val="20"/>
              </w:rPr>
            </w:pPr>
            <w:r w:rsidRPr="00AD7A94">
              <w:rPr>
                <w:rFonts w:ascii="Times New Roman" w:hAnsi="Times New Roman"/>
                <w:bCs/>
                <w:sz w:val="20"/>
                <w:szCs w:val="20"/>
              </w:rPr>
              <w:lastRenderedPageBreak/>
              <w:t>Блок 1: тестовые задания №26-30</w:t>
            </w:r>
          </w:p>
          <w:p w14:paraId="03F33D43" w14:textId="77777777" w:rsidR="00D56EA9" w:rsidRPr="00AD7A94" w:rsidRDefault="00D56EA9" w:rsidP="00D56EA9">
            <w:pPr>
              <w:spacing w:after="0" w:line="240" w:lineRule="auto"/>
              <w:contextualSpacing/>
              <w:rPr>
                <w:rFonts w:ascii="Times New Roman" w:hAnsi="Times New Roman"/>
                <w:bCs/>
                <w:sz w:val="20"/>
                <w:szCs w:val="20"/>
              </w:rPr>
            </w:pPr>
          </w:p>
          <w:p w14:paraId="2581F222" w14:textId="77777777" w:rsidR="00D56EA9" w:rsidRPr="00AD7A94" w:rsidRDefault="00D56EA9" w:rsidP="00D56EA9">
            <w:pPr>
              <w:spacing w:after="0" w:line="240" w:lineRule="auto"/>
              <w:contextualSpacing/>
              <w:rPr>
                <w:rFonts w:ascii="Times New Roman" w:hAnsi="Times New Roman"/>
                <w:bCs/>
                <w:sz w:val="20"/>
                <w:szCs w:val="20"/>
              </w:rPr>
            </w:pPr>
          </w:p>
          <w:p w14:paraId="0532BE13" w14:textId="77777777" w:rsidR="00D56EA9" w:rsidRPr="00AD7A94" w:rsidRDefault="00D56EA9" w:rsidP="00D56EA9">
            <w:pPr>
              <w:spacing w:after="0" w:line="240" w:lineRule="auto"/>
              <w:contextualSpacing/>
              <w:rPr>
                <w:rFonts w:ascii="Times New Roman" w:hAnsi="Times New Roman"/>
                <w:bCs/>
                <w:sz w:val="20"/>
                <w:szCs w:val="20"/>
              </w:rPr>
            </w:pPr>
          </w:p>
          <w:p w14:paraId="06B28977" w14:textId="77777777" w:rsidR="00D56EA9" w:rsidRPr="00AD7A94" w:rsidRDefault="00D56EA9" w:rsidP="00D56EA9">
            <w:pPr>
              <w:spacing w:after="0" w:line="240" w:lineRule="auto"/>
              <w:contextualSpacing/>
              <w:rPr>
                <w:rFonts w:ascii="Times New Roman" w:hAnsi="Times New Roman"/>
                <w:bCs/>
                <w:sz w:val="20"/>
                <w:szCs w:val="20"/>
              </w:rPr>
            </w:pPr>
          </w:p>
          <w:p w14:paraId="0A50544E" w14:textId="77777777" w:rsidR="00D56EA9" w:rsidRPr="00AD7A94" w:rsidRDefault="00D56EA9" w:rsidP="00D56EA9">
            <w:pPr>
              <w:spacing w:after="0" w:line="240" w:lineRule="auto"/>
              <w:contextualSpacing/>
              <w:rPr>
                <w:rFonts w:ascii="Times New Roman" w:hAnsi="Times New Roman"/>
                <w:sz w:val="20"/>
                <w:szCs w:val="20"/>
              </w:rPr>
            </w:pPr>
          </w:p>
        </w:tc>
        <w:tc>
          <w:tcPr>
            <w:tcW w:w="1874" w:type="dxa"/>
            <w:shd w:val="clear" w:color="auto" w:fill="auto"/>
          </w:tcPr>
          <w:p w14:paraId="46BEDF0C"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w:t>
            </w:r>
            <w:r w:rsidRPr="00D56EA9">
              <w:rPr>
                <w:rFonts w:ascii="Times New Roman" w:hAnsi="Times New Roman"/>
                <w:sz w:val="20"/>
                <w:szCs w:val="20"/>
              </w:rPr>
              <w:lastRenderedPageBreak/>
              <w:t>все тестовые задания под номерами 26-30</w:t>
            </w:r>
          </w:p>
        </w:tc>
        <w:tc>
          <w:tcPr>
            <w:tcW w:w="1874" w:type="dxa"/>
            <w:shd w:val="clear" w:color="auto" w:fill="auto"/>
          </w:tcPr>
          <w:p w14:paraId="237F975E"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w:t>
            </w:r>
            <w:r w:rsidRPr="00D56EA9">
              <w:rPr>
                <w:rFonts w:ascii="Times New Roman" w:hAnsi="Times New Roman"/>
                <w:sz w:val="20"/>
                <w:szCs w:val="20"/>
              </w:rPr>
              <w:lastRenderedPageBreak/>
              <w:t>четыре из пяти тестовых заданий под номерами 26-30</w:t>
            </w:r>
          </w:p>
        </w:tc>
        <w:tc>
          <w:tcPr>
            <w:tcW w:w="1874" w:type="dxa"/>
            <w:shd w:val="clear" w:color="auto" w:fill="auto"/>
          </w:tcPr>
          <w:p w14:paraId="70DEB9FA"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w:t>
            </w:r>
            <w:r w:rsidRPr="00D56EA9">
              <w:rPr>
                <w:rFonts w:ascii="Times New Roman" w:hAnsi="Times New Roman"/>
                <w:sz w:val="20"/>
                <w:szCs w:val="20"/>
              </w:rPr>
              <w:lastRenderedPageBreak/>
              <w:t>три из пяти тестовых заданий под номерами 26-30</w:t>
            </w:r>
          </w:p>
        </w:tc>
        <w:tc>
          <w:tcPr>
            <w:tcW w:w="1874" w:type="dxa"/>
            <w:shd w:val="clear" w:color="auto" w:fill="auto"/>
          </w:tcPr>
          <w:p w14:paraId="2B919AF1"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lastRenderedPageBreak/>
              <w:t xml:space="preserve">Обучающийся дал верные ответы на </w:t>
            </w:r>
            <w:r w:rsidRPr="00D56EA9">
              <w:rPr>
                <w:rFonts w:ascii="Times New Roman" w:hAnsi="Times New Roman"/>
                <w:sz w:val="20"/>
                <w:szCs w:val="20"/>
              </w:rPr>
              <w:lastRenderedPageBreak/>
              <w:t>два и менее задания из пяти тестовых заданий под номерами 26-30</w:t>
            </w:r>
          </w:p>
        </w:tc>
      </w:tr>
      <w:tr w:rsidR="00D56EA9" w:rsidRPr="00AD7A94" w14:paraId="29435BB0" w14:textId="77777777" w:rsidTr="00D56EA9">
        <w:trPr>
          <w:trHeight w:val="1259"/>
        </w:trPr>
        <w:tc>
          <w:tcPr>
            <w:tcW w:w="1725" w:type="dxa"/>
            <w:vMerge/>
            <w:shd w:val="clear" w:color="auto" w:fill="auto"/>
          </w:tcPr>
          <w:p w14:paraId="56FB9C62"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343" w:type="dxa"/>
            <w:shd w:val="clear" w:color="auto" w:fill="auto"/>
          </w:tcPr>
          <w:p w14:paraId="0DAB4361" w14:textId="77777777" w:rsidR="00D56EA9" w:rsidRPr="00D56EA9" w:rsidRDefault="00D56EA9" w:rsidP="00AF24AA">
            <w:pPr>
              <w:spacing w:after="0" w:line="240" w:lineRule="auto"/>
              <w:jc w:val="both"/>
              <w:rPr>
                <w:rFonts w:ascii="Times New Roman" w:hAnsi="Times New Roman"/>
                <w:b/>
                <w:sz w:val="20"/>
                <w:szCs w:val="20"/>
              </w:rPr>
            </w:pPr>
            <w:r w:rsidRPr="00AF24AA">
              <w:rPr>
                <w:rFonts w:ascii="Times New Roman" w:hAnsi="Times New Roman"/>
                <w:b/>
                <w:sz w:val="20"/>
                <w:szCs w:val="20"/>
              </w:rPr>
              <w:t>Уме</w:t>
            </w:r>
            <w:r w:rsidR="00AF24AA" w:rsidRPr="00AF24AA">
              <w:rPr>
                <w:rFonts w:ascii="Times New Roman" w:hAnsi="Times New Roman"/>
                <w:b/>
                <w:sz w:val="20"/>
                <w:szCs w:val="20"/>
              </w:rPr>
              <w:t>ть</w:t>
            </w:r>
            <w:r w:rsidRPr="00F34FBC">
              <w:rPr>
                <w:rFonts w:ascii="Times New Roman" w:hAnsi="Times New Roman"/>
                <w:sz w:val="20"/>
                <w:szCs w:val="20"/>
              </w:rPr>
              <w:t xml:space="preserve"> </w:t>
            </w:r>
            <w:r w:rsidRPr="00F34FBC">
              <w:rPr>
                <w:rFonts w:ascii="Times New Roman" w:hAnsi="Times New Roman"/>
                <w:color w:val="000000"/>
                <w:sz w:val="20"/>
                <w:szCs w:val="20"/>
              </w:rPr>
              <w:t>применять статистические, экономико-математические и методы маркетингового исследования количественных и качественных показателей деятельности организации.</w:t>
            </w:r>
          </w:p>
        </w:tc>
        <w:tc>
          <w:tcPr>
            <w:tcW w:w="1848" w:type="dxa"/>
            <w:shd w:val="clear" w:color="auto" w:fill="auto"/>
          </w:tcPr>
          <w:p w14:paraId="7E44A9AA" w14:textId="00297165" w:rsidR="00D56EA9" w:rsidRPr="00AD7A94" w:rsidRDefault="00D56EA9" w:rsidP="00D56EA9">
            <w:pPr>
              <w:spacing w:after="0" w:line="240" w:lineRule="auto"/>
              <w:contextualSpacing/>
              <w:rPr>
                <w:rFonts w:ascii="Times New Roman" w:hAnsi="Times New Roman"/>
                <w:bCs/>
                <w:sz w:val="20"/>
                <w:szCs w:val="20"/>
              </w:rPr>
            </w:pPr>
            <w:r w:rsidRPr="00AD7A94">
              <w:rPr>
                <w:rFonts w:ascii="Times New Roman" w:hAnsi="Times New Roman"/>
                <w:bCs/>
                <w:sz w:val="20"/>
                <w:szCs w:val="20"/>
              </w:rPr>
              <w:t xml:space="preserve">Блок 2: задача </w:t>
            </w:r>
          </w:p>
          <w:p w14:paraId="2B2DDF43" w14:textId="77777777" w:rsidR="00D56EA9" w:rsidRPr="00AD7A94" w:rsidRDefault="00D56EA9" w:rsidP="00D56EA9">
            <w:pPr>
              <w:spacing w:after="0" w:line="240" w:lineRule="auto"/>
              <w:contextualSpacing/>
              <w:rPr>
                <w:rFonts w:ascii="Times New Roman" w:hAnsi="Times New Roman"/>
                <w:bCs/>
                <w:sz w:val="20"/>
                <w:szCs w:val="20"/>
              </w:rPr>
            </w:pPr>
          </w:p>
          <w:p w14:paraId="19DAD499" w14:textId="77777777" w:rsidR="00D56EA9" w:rsidRPr="00AD7A94" w:rsidRDefault="00D56EA9" w:rsidP="00D56EA9">
            <w:pPr>
              <w:spacing w:after="0" w:line="240" w:lineRule="auto"/>
              <w:contextualSpacing/>
              <w:rPr>
                <w:rFonts w:ascii="Times New Roman" w:hAnsi="Times New Roman"/>
                <w:bCs/>
                <w:sz w:val="20"/>
                <w:szCs w:val="20"/>
              </w:rPr>
            </w:pPr>
          </w:p>
        </w:tc>
        <w:tc>
          <w:tcPr>
            <w:tcW w:w="1874" w:type="dxa"/>
            <w:shd w:val="clear" w:color="auto" w:fill="auto"/>
          </w:tcPr>
          <w:p w14:paraId="7B1AC174"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верные результаты, обосновал сформулированные выводы</w:t>
            </w:r>
          </w:p>
        </w:tc>
        <w:tc>
          <w:tcPr>
            <w:tcW w:w="1874" w:type="dxa"/>
            <w:shd w:val="clear" w:color="auto" w:fill="auto"/>
          </w:tcPr>
          <w:p w14:paraId="4C7C711B"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результаты с незначительными ошибками, обосновал сформулированные выводы</w:t>
            </w:r>
          </w:p>
        </w:tc>
        <w:tc>
          <w:tcPr>
            <w:tcW w:w="1874" w:type="dxa"/>
            <w:shd w:val="clear" w:color="auto" w:fill="auto"/>
          </w:tcPr>
          <w:p w14:paraId="5D0BFD49"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неверные результаты, некорректно обосновал сформулированные выводы</w:t>
            </w:r>
          </w:p>
        </w:tc>
        <w:tc>
          <w:tcPr>
            <w:tcW w:w="1874" w:type="dxa"/>
            <w:shd w:val="clear" w:color="auto" w:fill="auto"/>
          </w:tcPr>
          <w:p w14:paraId="3000C99D"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выбрал некорректную логику решения задачи; не смог провести требуемые действия (вычисления) при решении задачи; получил неверные результаты, не смог обосновать сформулированные выводы</w:t>
            </w:r>
          </w:p>
        </w:tc>
      </w:tr>
      <w:tr w:rsidR="00D56EA9" w:rsidRPr="00AD7A94" w14:paraId="1759BE3B" w14:textId="77777777" w:rsidTr="00D56EA9">
        <w:trPr>
          <w:trHeight w:val="1561"/>
        </w:trPr>
        <w:tc>
          <w:tcPr>
            <w:tcW w:w="1725" w:type="dxa"/>
            <w:vMerge/>
            <w:shd w:val="clear" w:color="auto" w:fill="auto"/>
          </w:tcPr>
          <w:p w14:paraId="182125A3" w14:textId="77777777" w:rsidR="00D56EA9" w:rsidRDefault="00D56EA9" w:rsidP="00D56EA9">
            <w:pPr>
              <w:spacing w:after="0" w:line="240" w:lineRule="auto"/>
              <w:jc w:val="both"/>
              <w:rPr>
                <w:rFonts w:ascii="Times New Roman" w:hAnsi="Times New Roman"/>
                <w:color w:val="000000"/>
                <w:sz w:val="20"/>
                <w:szCs w:val="20"/>
                <w:lang w:eastAsia="ru-RU"/>
              </w:rPr>
            </w:pPr>
          </w:p>
        </w:tc>
        <w:tc>
          <w:tcPr>
            <w:tcW w:w="3343" w:type="dxa"/>
            <w:shd w:val="clear" w:color="auto" w:fill="auto"/>
          </w:tcPr>
          <w:p w14:paraId="4AADA89E" w14:textId="77777777" w:rsidR="00D56EA9" w:rsidRPr="00D56EA9" w:rsidRDefault="00D56EA9" w:rsidP="00AF24AA">
            <w:pPr>
              <w:spacing w:after="0" w:line="240" w:lineRule="auto"/>
              <w:jc w:val="both"/>
              <w:rPr>
                <w:rFonts w:ascii="Times New Roman" w:hAnsi="Times New Roman"/>
                <w:b/>
                <w:sz w:val="20"/>
                <w:szCs w:val="20"/>
              </w:rPr>
            </w:pPr>
            <w:r w:rsidRPr="00AF24AA">
              <w:rPr>
                <w:rFonts w:ascii="Times New Roman" w:hAnsi="Times New Roman"/>
                <w:b/>
                <w:sz w:val="20"/>
                <w:szCs w:val="20"/>
              </w:rPr>
              <w:t>Владе</w:t>
            </w:r>
            <w:r w:rsidR="00AF24AA" w:rsidRPr="00AF24AA">
              <w:rPr>
                <w:rFonts w:ascii="Times New Roman" w:hAnsi="Times New Roman"/>
                <w:b/>
                <w:sz w:val="20"/>
                <w:szCs w:val="20"/>
              </w:rPr>
              <w:t>ть</w:t>
            </w:r>
            <w:r w:rsidRPr="00F34FBC">
              <w:rPr>
                <w:rFonts w:ascii="Times New Roman" w:hAnsi="Times New Roman"/>
                <w:sz w:val="20"/>
                <w:szCs w:val="20"/>
              </w:rPr>
              <w:t xml:space="preserve"> навыками сбора,</w:t>
            </w:r>
            <w:r w:rsidRPr="00F34FBC">
              <w:rPr>
                <w:rFonts w:ascii="Times New Roman" w:hAnsi="Times New Roman"/>
                <w:b/>
                <w:sz w:val="20"/>
                <w:szCs w:val="20"/>
              </w:rPr>
              <w:t xml:space="preserve"> </w:t>
            </w:r>
            <w:r w:rsidRPr="00F34FBC">
              <w:rPr>
                <w:rFonts w:ascii="Times New Roman" w:hAnsi="Times New Roman"/>
                <w:sz w:val="20"/>
                <w:szCs w:val="20"/>
              </w:rPr>
              <w:t xml:space="preserve">анализа, интерпретации и оценки, полученных в результате исследования </w:t>
            </w:r>
            <w:r w:rsidRPr="00F34FBC">
              <w:rPr>
                <w:rFonts w:ascii="Times New Roman" w:hAnsi="Times New Roman"/>
                <w:color w:val="000000"/>
                <w:sz w:val="20"/>
                <w:szCs w:val="20"/>
              </w:rPr>
              <w:t>значений количественных и качественных показателей деятельности предприятия.</w:t>
            </w:r>
          </w:p>
        </w:tc>
        <w:tc>
          <w:tcPr>
            <w:tcW w:w="1848" w:type="dxa"/>
            <w:shd w:val="clear" w:color="auto" w:fill="auto"/>
          </w:tcPr>
          <w:p w14:paraId="032A9D67" w14:textId="2387A20F" w:rsidR="00D56EA9" w:rsidRPr="00AD7A94" w:rsidRDefault="00D56EA9" w:rsidP="00A22220">
            <w:pPr>
              <w:spacing w:after="0" w:line="240" w:lineRule="auto"/>
              <w:contextualSpacing/>
              <w:rPr>
                <w:rFonts w:ascii="Times New Roman" w:hAnsi="Times New Roman"/>
                <w:bCs/>
                <w:sz w:val="20"/>
                <w:szCs w:val="20"/>
              </w:rPr>
            </w:pPr>
            <w:r w:rsidRPr="00AD7A94">
              <w:rPr>
                <w:rFonts w:ascii="Times New Roman" w:hAnsi="Times New Roman"/>
                <w:bCs/>
                <w:sz w:val="20"/>
                <w:szCs w:val="20"/>
              </w:rPr>
              <w:t xml:space="preserve">Блок 3: кейс </w:t>
            </w:r>
          </w:p>
        </w:tc>
        <w:tc>
          <w:tcPr>
            <w:tcW w:w="1874" w:type="dxa"/>
            <w:shd w:val="clear" w:color="auto" w:fill="auto"/>
          </w:tcPr>
          <w:p w14:paraId="14E53064"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правильные результаты; сформулировал аргументированные выводы и профессиональные решения</w:t>
            </w:r>
          </w:p>
        </w:tc>
        <w:tc>
          <w:tcPr>
            <w:tcW w:w="1874" w:type="dxa"/>
            <w:shd w:val="clear" w:color="auto" w:fill="auto"/>
          </w:tcPr>
          <w:p w14:paraId="377E3A1B"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результаты с незначительными ошибками; сформулировал аргументированные выводы и решения</w:t>
            </w:r>
          </w:p>
        </w:tc>
        <w:tc>
          <w:tcPr>
            <w:tcW w:w="1874" w:type="dxa"/>
            <w:shd w:val="clear" w:color="auto" w:fill="auto"/>
          </w:tcPr>
          <w:p w14:paraId="0087FD1F"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анализ ситуации; получил результаты с незначительными ошибками; не смог сформулировать аргументированные выводы</w:t>
            </w:r>
          </w:p>
        </w:tc>
        <w:tc>
          <w:tcPr>
            <w:tcW w:w="1874" w:type="dxa"/>
            <w:shd w:val="clear" w:color="auto" w:fill="auto"/>
          </w:tcPr>
          <w:p w14:paraId="7C064388" w14:textId="77777777" w:rsidR="00D56EA9" w:rsidRPr="00D56EA9" w:rsidRDefault="00D56EA9" w:rsidP="00D56EA9">
            <w:pPr>
              <w:spacing w:after="0"/>
              <w:rPr>
                <w:rFonts w:ascii="Times New Roman" w:hAnsi="Times New Roman"/>
                <w:sz w:val="20"/>
                <w:szCs w:val="20"/>
              </w:rPr>
            </w:pPr>
            <w:r w:rsidRPr="00D56EA9">
              <w:rPr>
                <w:rFonts w:ascii="Times New Roman" w:hAnsi="Times New Roman"/>
                <w:sz w:val="20"/>
                <w:szCs w:val="20"/>
              </w:rPr>
              <w:t>Обучающийся провел неправильный расчет и некорректный анализ ситуации; получил неверные результаты; не смог сформулировать аргументированные выводы</w:t>
            </w:r>
          </w:p>
        </w:tc>
      </w:tr>
      <w:tr w:rsidR="00AF24AA" w:rsidRPr="00AD7A94" w14:paraId="2C05CCCD" w14:textId="77777777" w:rsidTr="00AF24AA">
        <w:trPr>
          <w:trHeight w:val="1268"/>
        </w:trPr>
        <w:tc>
          <w:tcPr>
            <w:tcW w:w="1725" w:type="dxa"/>
            <w:vMerge w:val="restart"/>
            <w:shd w:val="clear" w:color="auto" w:fill="auto"/>
          </w:tcPr>
          <w:p w14:paraId="68E3AC2E" w14:textId="77777777" w:rsidR="00AF24AA" w:rsidRPr="00AD7A94" w:rsidRDefault="00AF24AA" w:rsidP="00AF24AA">
            <w:pPr>
              <w:spacing w:after="0" w:line="240" w:lineRule="auto"/>
              <w:jc w:val="both"/>
              <w:rPr>
                <w:rFonts w:ascii="Times New Roman" w:hAnsi="Times New Roman"/>
                <w:iCs/>
                <w:sz w:val="20"/>
                <w:szCs w:val="20"/>
              </w:rPr>
            </w:pPr>
            <w:r>
              <w:rPr>
                <w:rFonts w:ascii="Times New Roman" w:hAnsi="Times New Roman"/>
                <w:color w:val="000000"/>
                <w:sz w:val="20"/>
                <w:szCs w:val="20"/>
                <w:lang w:eastAsia="ru-RU"/>
              </w:rPr>
              <w:lastRenderedPageBreak/>
              <w:t>ПК-5 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c>
          <w:tcPr>
            <w:tcW w:w="3343" w:type="dxa"/>
            <w:shd w:val="clear" w:color="auto" w:fill="auto"/>
          </w:tcPr>
          <w:p w14:paraId="01515D3F" w14:textId="77777777" w:rsidR="00AF24AA" w:rsidRPr="004935B6" w:rsidRDefault="00AF24AA" w:rsidP="00AF24AA">
            <w:pPr>
              <w:spacing w:after="0" w:line="240" w:lineRule="auto"/>
              <w:jc w:val="both"/>
              <w:rPr>
                <w:rFonts w:ascii="Times New Roman" w:hAnsi="Times New Roman"/>
                <w:color w:val="000000"/>
                <w:sz w:val="20"/>
                <w:szCs w:val="20"/>
              </w:rPr>
            </w:pPr>
            <w:r w:rsidRPr="00AF24AA">
              <w:rPr>
                <w:rFonts w:ascii="Times New Roman" w:hAnsi="Times New Roman"/>
                <w:b/>
                <w:sz w:val="20"/>
                <w:szCs w:val="20"/>
              </w:rPr>
              <w:t>Знать</w:t>
            </w:r>
            <w:r w:rsidRPr="00F34FBC">
              <w:rPr>
                <w:rFonts w:ascii="Times New Roman" w:hAnsi="Times New Roman"/>
                <w:sz w:val="20"/>
                <w:szCs w:val="20"/>
              </w:rPr>
              <w:t xml:space="preserve"> систему связей между эффективностью организации </w:t>
            </w:r>
            <w:r w:rsidRPr="00F34FBC">
              <w:rPr>
                <w:rFonts w:ascii="Times New Roman" w:hAnsi="Times New Roman"/>
                <w:color w:val="000000"/>
                <w:sz w:val="20"/>
                <w:szCs w:val="20"/>
              </w:rPr>
              <w:t>труда и производства, освоения новой техники и технологии и результатами финансовой деятельности предприятия.</w:t>
            </w:r>
          </w:p>
        </w:tc>
        <w:tc>
          <w:tcPr>
            <w:tcW w:w="1848" w:type="dxa"/>
            <w:shd w:val="clear" w:color="auto" w:fill="auto"/>
          </w:tcPr>
          <w:p w14:paraId="2972E905" w14:textId="77777777" w:rsidR="00AF24AA" w:rsidRPr="00AD7A94" w:rsidRDefault="00AF24AA" w:rsidP="00AF24AA">
            <w:pPr>
              <w:spacing w:after="0" w:line="240" w:lineRule="auto"/>
              <w:contextualSpacing/>
              <w:rPr>
                <w:rFonts w:ascii="Times New Roman" w:hAnsi="Times New Roman"/>
                <w:bCs/>
                <w:sz w:val="20"/>
                <w:szCs w:val="20"/>
              </w:rPr>
            </w:pPr>
            <w:r w:rsidRPr="00AD7A94">
              <w:rPr>
                <w:rFonts w:ascii="Times New Roman" w:hAnsi="Times New Roman"/>
                <w:bCs/>
                <w:sz w:val="20"/>
                <w:szCs w:val="20"/>
              </w:rPr>
              <w:t>Блок 1: тестовые задания №31-35.</w:t>
            </w:r>
          </w:p>
          <w:p w14:paraId="386221F6" w14:textId="77777777" w:rsidR="00AF24AA" w:rsidRDefault="00AF24AA" w:rsidP="00AF24AA">
            <w:pPr>
              <w:spacing w:after="0" w:line="240" w:lineRule="auto"/>
              <w:contextualSpacing/>
              <w:rPr>
                <w:rFonts w:ascii="Times New Roman" w:hAnsi="Times New Roman"/>
                <w:bCs/>
                <w:sz w:val="20"/>
                <w:szCs w:val="20"/>
              </w:rPr>
            </w:pPr>
          </w:p>
          <w:p w14:paraId="27BDA1BD" w14:textId="77777777" w:rsidR="00AF24AA" w:rsidRDefault="00AF24AA" w:rsidP="00AF24AA">
            <w:pPr>
              <w:spacing w:after="0" w:line="240" w:lineRule="auto"/>
              <w:contextualSpacing/>
              <w:rPr>
                <w:rFonts w:ascii="Times New Roman" w:hAnsi="Times New Roman"/>
                <w:bCs/>
                <w:sz w:val="20"/>
                <w:szCs w:val="20"/>
              </w:rPr>
            </w:pPr>
          </w:p>
          <w:p w14:paraId="30F296D8" w14:textId="77777777" w:rsidR="00AF24AA" w:rsidRPr="00AD7A94" w:rsidRDefault="00AF24AA" w:rsidP="00AF24AA">
            <w:pPr>
              <w:spacing w:after="0" w:line="240" w:lineRule="auto"/>
              <w:contextualSpacing/>
              <w:rPr>
                <w:rFonts w:ascii="Times New Roman" w:hAnsi="Times New Roman"/>
                <w:sz w:val="20"/>
                <w:szCs w:val="20"/>
              </w:rPr>
            </w:pPr>
          </w:p>
        </w:tc>
        <w:tc>
          <w:tcPr>
            <w:tcW w:w="1874" w:type="dxa"/>
            <w:shd w:val="clear" w:color="auto" w:fill="auto"/>
          </w:tcPr>
          <w:p w14:paraId="6591A55F"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дал верные ответы на все</w:t>
            </w:r>
            <w:r>
              <w:rPr>
                <w:rFonts w:ascii="Times New Roman" w:hAnsi="Times New Roman"/>
                <w:sz w:val="20"/>
                <w:szCs w:val="20"/>
              </w:rPr>
              <w:t xml:space="preserve"> тестовые задания под номерами 31</w:t>
            </w:r>
            <w:r w:rsidRPr="00D56EA9">
              <w:rPr>
                <w:rFonts w:ascii="Times New Roman" w:hAnsi="Times New Roman"/>
                <w:sz w:val="20"/>
                <w:szCs w:val="20"/>
              </w:rPr>
              <w:t>-3</w:t>
            </w:r>
            <w:r>
              <w:rPr>
                <w:rFonts w:ascii="Times New Roman" w:hAnsi="Times New Roman"/>
                <w:sz w:val="20"/>
                <w:szCs w:val="20"/>
              </w:rPr>
              <w:t>5</w:t>
            </w:r>
          </w:p>
        </w:tc>
        <w:tc>
          <w:tcPr>
            <w:tcW w:w="1874" w:type="dxa"/>
            <w:shd w:val="clear" w:color="auto" w:fill="auto"/>
          </w:tcPr>
          <w:p w14:paraId="1F82239A"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четыре из пяти тестовых заданий под номерами </w:t>
            </w:r>
            <w:r>
              <w:rPr>
                <w:rFonts w:ascii="Times New Roman" w:hAnsi="Times New Roman"/>
                <w:sz w:val="20"/>
                <w:szCs w:val="20"/>
              </w:rPr>
              <w:t>31</w:t>
            </w:r>
            <w:r w:rsidRPr="00D56EA9">
              <w:rPr>
                <w:rFonts w:ascii="Times New Roman" w:hAnsi="Times New Roman"/>
                <w:sz w:val="20"/>
                <w:szCs w:val="20"/>
              </w:rPr>
              <w:t>-3</w:t>
            </w:r>
            <w:r>
              <w:rPr>
                <w:rFonts w:ascii="Times New Roman" w:hAnsi="Times New Roman"/>
                <w:sz w:val="20"/>
                <w:szCs w:val="20"/>
              </w:rPr>
              <w:t>5</w:t>
            </w:r>
          </w:p>
        </w:tc>
        <w:tc>
          <w:tcPr>
            <w:tcW w:w="1874" w:type="dxa"/>
            <w:shd w:val="clear" w:color="auto" w:fill="auto"/>
          </w:tcPr>
          <w:p w14:paraId="5E9C889C"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три из пяти тестовых заданий под номерами </w:t>
            </w:r>
            <w:r>
              <w:rPr>
                <w:rFonts w:ascii="Times New Roman" w:hAnsi="Times New Roman"/>
                <w:sz w:val="20"/>
                <w:szCs w:val="20"/>
              </w:rPr>
              <w:t>31</w:t>
            </w:r>
            <w:r w:rsidRPr="00D56EA9">
              <w:rPr>
                <w:rFonts w:ascii="Times New Roman" w:hAnsi="Times New Roman"/>
                <w:sz w:val="20"/>
                <w:szCs w:val="20"/>
              </w:rPr>
              <w:t>-3</w:t>
            </w:r>
            <w:r>
              <w:rPr>
                <w:rFonts w:ascii="Times New Roman" w:hAnsi="Times New Roman"/>
                <w:sz w:val="20"/>
                <w:szCs w:val="20"/>
              </w:rPr>
              <w:t>5</w:t>
            </w:r>
          </w:p>
        </w:tc>
        <w:tc>
          <w:tcPr>
            <w:tcW w:w="1874" w:type="dxa"/>
            <w:shd w:val="clear" w:color="auto" w:fill="auto"/>
          </w:tcPr>
          <w:p w14:paraId="3631B552"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 xml:space="preserve">Обучающийся дал верные ответы на два и менее задания из пяти тестовых заданий под номерами </w:t>
            </w:r>
            <w:r>
              <w:rPr>
                <w:rFonts w:ascii="Times New Roman" w:hAnsi="Times New Roman"/>
                <w:sz w:val="20"/>
                <w:szCs w:val="20"/>
              </w:rPr>
              <w:t>31</w:t>
            </w:r>
            <w:r w:rsidRPr="00D56EA9">
              <w:rPr>
                <w:rFonts w:ascii="Times New Roman" w:hAnsi="Times New Roman"/>
                <w:sz w:val="20"/>
                <w:szCs w:val="20"/>
              </w:rPr>
              <w:t>-3</w:t>
            </w:r>
            <w:r>
              <w:rPr>
                <w:rFonts w:ascii="Times New Roman" w:hAnsi="Times New Roman"/>
                <w:sz w:val="20"/>
                <w:szCs w:val="20"/>
              </w:rPr>
              <w:t>5</w:t>
            </w:r>
          </w:p>
        </w:tc>
      </w:tr>
      <w:tr w:rsidR="00AF24AA" w:rsidRPr="00AD7A94" w14:paraId="09DC932C" w14:textId="77777777" w:rsidTr="00D56EA9">
        <w:trPr>
          <w:trHeight w:val="2530"/>
        </w:trPr>
        <w:tc>
          <w:tcPr>
            <w:tcW w:w="1725" w:type="dxa"/>
            <w:vMerge/>
            <w:shd w:val="clear" w:color="auto" w:fill="auto"/>
          </w:tcPr>
          <w:p w14:paraId="758EAF48" w14:textId="77777777" w:rsidR="00AF24AA" w:rsidRDefault="00AF24AA" w:rsidP="00AF24AA">
            <w:pPr>
              <w:spacing w:after="0" w:line="240" w:lineRule="auto"/>
              <w:jc w:val="both"/>
              <w:rPr>
                <w:rFonts w:ascii="Times New Roman" w:hAnsi="Times New Roman"/>
                <w:color w:val="000000"/>
                <w:sz w:val="20"/>
                <w:szCs w:val="20"/>
                <w:lang w:eastAsia="ru-RU"/>
              </w:rPr>
            </w:pPr>
          </w:p>
        </w:tc>
        <w:tc>
          <w:tcPr>
            <w:tcW w:w="3343" w:type="dxa"/>
            <w:shd w:val="clear" w:color="auto" w:fill="auto"/>
          </w:tcPr>
          <w:p w14:paraId="7DE7630D" w14:textId="77777777" w:rsidR="00AF24AA" w:rsidRPr="00F34FBC" w:rsidRDefault="00AF24AA" w:rsidP="00AF24AA">
            <w:pPr>
              <w:spacing w:after="0" w:line="240" w:lineRule="auto"/>
              <w:jc w:val="both"/>
              <w:rPr>
                <w:rFonts w:ascii="Times New Roman" w:hAnsi="Times New Roman"/>
                <w:sz w:val="20"/>
                <w:szCs w:val="20"/>
              </w:rPr>
            </w:pPr>
            <w:r w:rsidRPr="00AF24AA">
              <w:rPr>
                <w:rFonts w:ascii="Times New Roman" w:hAnsi="Times New Roman"/>
                <w:b/>
                <w:sz w:val="20"/>
                <w:szCs w:val="20"/>
              </w:rPr>
              <w:t xml:space="preserve">Уметь </w:t>
            </w:r>
            <w:r w:rsidRPr="00F34FBC">
              <w:rPr>
                <w:rFonts w:ascii="Times New Roman" w:hAnsi="Times New Roman"/>
                <w:sz w:val="20"/>
                <w:szCs w:val="20"/>
              </w:rPr>
              <w:t xml:space="preserve">рассчитывать и интерпретировать значения показателей экономической эффективности организации хозяйственной и/или реализации проектов </w:t>
            </w:r>
            <w:r w:rsidRPr="00F34FBC">
              <w:rPr>
                <w:rFonts w:ascii="Times New Roman" w:hAnsi="Times New Roman"/>
                <w:color w:val="000000"/>
                <w:sz w:val="20"/>
                <w:szCs w:val="20"/>
              </w:rPr>
              <w:t>внедрения новой техники и технологии.</w:t>
            </w:r>
          </w:p>
        </w:tc>
        <w:tc>
          <w:tcPr>
            <w:tcW w:w="1848" w:type="dxa"/>
            <w:shd w:val="clear" w:color="auto" w:fill="auto"/>
          </w:tcPr>
          <w:p w14:paraId="30F815BF" w14:textId="2560DB3D" w:rsidR="00AF24AA" w:rsidRPr="00AD7A94" w:rsidRDefault="00AF24AA" w:rsidP="00A22220">
            <w:pPr>
              <w:spacing w:after="0" w:line="240" w:lineRule="auto"/>
              <w:contextualSpacing/>
              <w:rPr>
                <w:rFonts w:ascii="Times New Roman" w:hAnsi="Times New Roman"/>
                <w:bCs/>
                <w:sz w:val="20"/>
                <w:szCs w:val="20"/>
              </w:rPr>
            </w:pPr>
            <w:r w:rsidRPr="00AD7A94">
              <w:rPr>
                <w:rFonts w:ascii="Times New Roman" w:hAnsi="Times New Roman"/>
                <w:bCs/>
                <w:sz w:val="20"/>
                <w:szCs w:val="20"/>
              </w:rPr>
              <w:t xml:space="preserve">Блок 2: задача </w:t>
            </w:r>
          </w:p>
        </w:tc>
        <w:tc>
          <w:tcPr>
            <w:tcW w:w="1874" w:type="dxa"/>
            <w:shd w:val="clear" w:color="auto" w:fill="auto"/>
          </w:tcPr>
          <w:p w14:paraId="38670792" w14:textId="77777777" w:rsidR="00AF24AA" w:rsidRPr="00D56EA9" w:rsidRDefault="00AF24AA" w:rsidP="00AF24AA">
            <w:pPr>
              <w:spacing w:after="0"/>
              <w:rPr>
                <w:rFonts w:ascii="Times New Roman" w:hAnsi="Times New Roman"/>
                <w:sz w:val="20"/>
                <w:szCs w:val="20"/>
              </w:rPr>
            </w:pPr>
            <w:proofErr w:type="gramStart"/>
            <w:r w:rsidRPr="00D56EA9">
              <w:rPr>
                <w:rFonts w:ascii="Times New Roman" w:hAnsi="Times New Roman"/>
                <w:sz w:val="20"/>
                <w:szCs w:val="20"/>
              </w:rPr>
              <w:t>Обучающийся</w:t>
            </w:r>
            <w:proofErr w:type="gramEnd"/>
            <w:r w:rsidRPr="00D56EA9">
              <w:rPr>
                <w:rFonts w:ascii="Times New Roman" w:hAnsi="Times New Roman"/>
                <w:sz w:val="20"/>
                <w:szCs w:val="20"/>
              </w:rPr>
              <w:t xml:space="preserve"> выбрал верную логику решения задачи; провел требуемые действия (вычисления) при решении задачи; получил верные результаты, обосновал сформулированные выводы</w:t>
            </w:r>
          </w:p>
        </w:tc>
        <w:tc>
          <w:tcPr>
            <w:tcW w:w="1874" w:type="dxa"/>
            <w:shd w:val="clear" w:color="auto" w:fill="auto"/>
          </w:tcPr>
          <w:p w14:paraId="639A34F1"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результаты с незначительными ошибками, обосновал сформулированные выводы</w:t>
            </w:r>
          </w:p>
        </w:tc>
        <w:tc>
          <w:tcPr>
            <w:tcW w:w="1874" w:type="dxa"/>
            <w:shd w:val="clear" w:color="auto" w:fill="auto"/>
          </w:tcPr>
          <w:p w14:paraId="2DEDF7A4"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неверные результаты, некорректно обосновал сформулированные выводы</w:t>
            </w:r>
          </w:p>
        </w:tc>
        <w:tc>
          <w:tcPr>
            <w:tcW w:w="1874" w:type="dxa"/>
            <w:shd w:val="clear" w:color="auto" w:fill="auto"/>
          </w:tcPr>
          <w:p w14:paraId="1D420C3F"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выбрал некорректную логику решения задачи; не смог провести требуемые действия (вычисления) при решении задачи; получил неверные результаты, не смог обосновать сформулированные выводы</w:t>
            </w:r>
          </w:p>
        </w:tc>
      </w:tr>
      <w:tr w:rsidR="00AF24AA" w:rsidRPr="00AD7A94" w14:paraId="7470462A" w14:textId="77777777" w:rsidTr="00D56EA9">
        <w:trPr>
          <w:trHeight w:val="2530"/>
        </w:trPr>
        <w:tc>
          <w:tcPr>
            <w:tcW w:w="1725" w:type="dxa"/>
            <w:vMerge/>
            <w:shd w:val="clear" w:color="auto" w:fill="auto"/>
          </w:tcPr>
          <w:p w14:paraId="6E06C0FE" w14:textId="77777777" w:rsidR="00AF24AA" w:rsidRDefault="00AF24AA" w:rsidP="00AF24AA">
            <w:pPr>
              <w:spacing w:after="0" w:line="240" w:lineRule="auto"/>
              <w:jc w:val="both"/>
              <w:rPr>
                <w:rFonts w:ascii="Times New Roman" w:hAnsi="Times New Roman"/>
                <w:color w:val="000000"/>
                <w:sz w:val="20"/>
                <w:szCs w:val="20"/>
                <w:lang w:eastAsia="ru-RU"/>
              </w:rPr>
            </w:pPr>
          </w:p>
        </w:tc>
        <w:tc>
          <w:tcPr>
            <w:tcW w:w="3343" w:type="dxa"/>
            <w:shd w:val="clear" w:color="auto" w:fill="auto"/>
          </w:tcPr>
          <w:p w14:paraId="1426D174" w14:textId="77777777" w:rsidR="00AF24AA" w:rsidRPr="00F34FBC" w:rsidRDefault="00AF24AA" w:rsidP="00AF24AA">
            <w:pPr>
              <w:spacing w:after="0" w:line="240" w:lineRule="auto"/>
              <w:jc w:val="both"/>
              <w:rPr>
                <w:rFonts w:ascii="Times New Roman" w:hAnsi="Times New Roman"/>
                <w:sz w:val="20"/>
                <w:szCs w:val="20"/>
              </w:rPr>
            </w:pPr>
            <w:r w:rsidRPr="00AF24AA">
              <w:rPr>
                <w:rFonts w:ascii="Times New Roman" w:hAnsi="Times New Roman"/>
                <w:b/>
                <w:sz w:val="20"/>
                <w:szCs w:val="20"/>
              </w:rPr>
              <w:t>Владеть</w:t>
            </w:r>
            <w:r w:rsidRPr="00F34FBC">
              <w:rPr>
                <w:rFonts w:ascii="Times New Roman" w:hAnsi="Times New Roman"/>
                <w:b/>
                <w:sz w:val="20"/>
                <w:szCs w:val="20"/>
              </w:rPr>
              <w:t xml:space="preserve"> </w:t>
            </w:r>
            <w:r w:rsidRPr="00F34FBC">
              <w:rPr>
                <w:rFonts w:ascii="Times New Roman" w:hAnsi="Times New Roman"/>
                <w:sz w:val="20"/>
                <w:szCs w:val="20"/>
              </w:rPr>
              <w:t>навыками сравнительной оценки эффективности организации хозяйственной и/или инвестиционной деятельности предприятия</w:t>
            </w:r>
          </w:p>
        </w:tc>
        <w:tc>
          <w:tcPr>
            <w:tcW w:w="1848" w:type="dxa"/>
            <w:shd w:val="clear" w:color="auto" w:fill="auto"/>
          </w:tcPr>
          <w:p w14:paraId="303E0850" w14:textId="727C6D12" w:rsidR="00AF24AA" w:rsidRPr="00AD7A94" w:rsidRDefault="00AF24AA" w:rsidP="00A22220">
            <w:pPr>
              <w:spacing w:after="0" w:line="240" w:lineRule="auto"/>
              <w:contextualSpacing/>
              <w:rPr>
                <w:rFonts w:ascii="Times New Roman" w:hAnsi="Times New Roman"/>
                <w:bCs/>
                <w:sz w:val="20"/>
                <w:szCs w:val="20"/>
              </w:rPr>
            </w:pPr>
            <w:r w:rsidRPr="00AD7A94">
              <w:rPr>
                <w:rFonts w:ascii="Times New Roman" w:hAnsi="Times New Roman"/>
                <w:bCs/>
                <w:sz w:val="20"/>
                <w:szCs w:val="20"/>
              </w:rPr>
              <w:t xml:space="preserve">Блок 3: кейс </w:t>
            </w:r>
          </w:p>
        </w:tc>
        <w:tc>
          <w:tcPr>
            <w:tcW w:w="1874" w:type="dxa"/>
            <w:shd w:val="clear" w:color="auto" w:fill="auto"/>
          </w:tcPr>
          <w:p w14:paraId="56D1AF3E"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правильные результаты; сформулировал аргументированные выводы и профессиональные решения</w:t>
            </w:r>
          </w:p>
        </w:tc>
        <w:tc>
          <w:tcPr>
            <w:tcW w:w="1874" w:type="dxa"/>
            <w:shd w:val="clear" w:color="auto" w:fill="auto"/>
          </w:tcPr>
          <w:p w14:paraId="453CB09E"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комплексный анализ ситуации; получил результаты с незначительными ошибками; сформулировал аргументированные выводы и решения</w:t>
            </w:r>
          </w:p>
        </w:tc>
        <w:tc>
          <w:tcPr>
            <w:tcW w:w="1874" w:type="dxa"/>
            <w:shd w:val="clear" w:color="auto" w:fill="auto"/>
          </w:tcPr>
          <w:p w14:paraId="44508819"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провел последовательный расчет и анализ ситуации; получил результаты с незначительными ошибками; не смог сформулировать аргументированные выводы</w:t>
            </w:r>
          </w:p>
        </w:tc>
        <w:tc>
          <w:tcPr>
            <w:tcW w:w="1874" w:type="dxa"/>
            <w:shd w:val="clear" w:color="auto" w:fill="auto"/>
          </w:tcPr>
          <w:p w14:paraId="6081F3BB" w14:textId="77777777" w:rsidR="00AF24AA" w:rsidRPr="00D56EA9" w:rsidRDefault="00AF24AA" w:rsidP="00AF24AA">
            <w:pPr>
              <w:spacing w:after="0"/>
              <w:rPr>
                <w:rFonts w:ascii="Times New Roman" w:hAnsi="Times New Roman"/>
                <w:sz w:val="20"/>
                <w:szCs w:val="20"/>
              </w:rPr>
            </w:pPr>
            <w:r w:rsidRPr="00D56EA9">
              <w:rPr>
                <w:rFonts w:ascii="Times New Roman" w:hAnsi="Times New Roman"/>
                <w:sz w:val="20"/>
                <w:szCs w:val="20"/>
              </w:rPr>
              <w:t>Обучающийся провел неправильный расчет и некорректный анализ ситуации; получил неверные результаты; не смог сформулировать аргументированные выводы</w:t>
            </w:r>
          </w:p>
        </w:tc>
      </w:tr>
    </w:tbl>
    <w:p w14:paraId="28E91450" w14:textId="77777777" w:rsidR="008D0DE7" w:rsidRPr="00AD7A94" w:rsidRDefault="008D0DE7" w:rsidP="00AD7A94">
      <w:pPr>
        <w:spacing w:after="0" w:line="240" w:lineRule="auto"/>
        <w:ind w:firstLine="525"/>
        <w:rPr>
          <w:rFonts w:ascii="Times New Roman" w:hAnsi="Times New Roman"/>
          <w:sz w:val="20"/>
          <w:szCs w:val="20"/>
        </w:rPr>
      </w:pPr>
      <w:bookmarkStart w:id="92" w:name="_Hlk36677662"/>
      <w:bookmarkEnd w:id="92"/>
      <w:r w:rsidRPr="00AD7A94">
        <w:rPr>
          <w:rFonts w:ascii="Times New Roman" w:hAnsi="Times New Roman"/>
          <w:color w:val="000000"/>
          <w:sz w:val="20"/>
          <w:szCs w:val="20"/>
          <w:lang w:eastAsia="ru-RU"/>
        </w:rPr>
        <w:br w:type="page"/>
      </w:r>
    </w:p>
    <w:p w14:paraId="10BD09AC" w14:textId="77777777" w:rsidR="00B17193" w:rsidRPr="00AD7A94" w:rsidRDefault="00B17193" w:rsidP="00AD7A94">
      <w:pPr>
        <w:pStyle w:val="1"/>
        <w:jc w:val="right"/>
        <w:rPr>
          <w:b w:val="0"/>
          <w:iCs/>
          <w:sz w:val="20"/>
          <w:szCs w:val="20"/>
        </w:rPr>
        <w:sectPr w:rsidR="00B17193" w:rsidRPr="00AD7A94" w:rsidSect="00505076">
          <w:pgSz w:w="16838" w:h="11906" w:orient="landscape"/>
          <w:pgMar w:top="851" w:right="1134" w:bottom="1134" w:left="1134" w:header="709" w:footer="709" w:gutter="0"/>
          <w:cols w:space="708"/>
          <w:docGrid w:linePitch="360"/>
        </w:sectPr>
      </w:pPr>
      <w:bookmarkStart w:id="93" w:name="_Toc36676603"/>
      <w:bookmarkStart w:id="94" w:name="_Hlk36696228"/>
      <w:bookmarkStart w:id="95" w:name="_Hlk36696352"/>
      <w:bookmarkStart w:id="96" w:name="_Toc36674194"/>
    </w:p>
    <w:p w14:paraId="3F28BF56" w14:textId="77777777" w:rsidR="0092797E" w:rsidRPr="00AD7A94" w:rsidRDefault="00612117" w:rsidP="00AD7A94">
      <w:pPr>
        <w:pStyle w:val="1"/>
        <w:jc w:val="right"/>
        <w:rPr>
          <w:b w:val="0"/>
          <w:iCs/>
          <w:sz w:val="20"/>
          <w:szCs w:val="20"/>
        </w:rPr>
      </w:pPr>
      <w:r w:rsidRPr="00AD7A94">
        <w:rPr>
          <w:b w:val="0"/>
          <w:iCs/>
          <w:sz w:val="20"/>
          <w:szCs w:val="20"/>
        </w:rPr>
        <w:lastRenderedPageBreak/>
        <w:t>Приложение 2</w:t>
      </w:r>
    </w:p>
    <w:p w14:paraId="19411465" w14:textId="77777777" w:rsidR="00612117" w:rsidRPr="00AD7A94" w:rsidRDefault="0092797E" w:rsidP="00AD7A94">
      <w:pPr>
        <w:pStyle w:val="1"/>
        <w:jc w:val="right"/>
        <w:rPr>
          <w:b w:val="0"/>
          <w:iCs/>
          <w:color w:val="000000"/>
          <w:sz w:val="20"/>
          <w:szCs w:val="20"/>
        </w:rPr>
      </w:pPr>
      <w:bookmarkStart w:id="97" w:name="_Hlk36695847"/>
      <w:r w:rsidRPr="00AD7A94">
        <w:rPr>
          <w:b w:val="0"/>
          <w:bCs w:val="0"/>
          <w:sz w:val="20"/>
          <w:szCs w:val="20"/>
        </w:rPr>
        <w:t>к программе государственного аттестационного испытания</w:t>
      </w:r>
      <w:r w:rsidRPr="00AD7A94">
        <w:rPr>
          <w:b w:val="0"/>
          <w:bCs w:val="0"/>
          <w:sz w:val="20"/>
          <w:szCs w:val="20"/>
        </w:rPr>
        <w:br/>
      </w:r>
      <w:r w:rsidR="00630176">
        <w:rPr>
          <w:b w:val="0"/>
          <w:sz w:val="20"/>
          <w:szCs w:val="20"/>
        </w:rPr>
        <w:t>Б3.</w:t>
      </w:r>
      <w:r w:rsidR="00577B0C" w:rsidRPr="00AD7A94">
        <w:rPr>
          <w:b w:val="0"/>
          <w:sz w:val="20"/>
          <w:szCs w:val="20"/>
        </w:rPr>
        <w:t>01(Г)</w:t>
      </w:r>
      <w:r w:rsidR="00577B0C" w:rsidRPr="00AD7A94">
        <w:rPr>
          <w:b w:val="0"/>
          <w:bCs w:val="0"/>
          <w:sz w:val="20"/>
          <w:szCs w:val="20"/>
        </w:rPr>
        <w:t xml:space="preserve"> </w:t>
      </w:r>
      <w:r w:rsidRPr="00AD7A94">
        <w:rPr>
          <w:b w:val="0"/>
          <w:bCs w:val="0"/>
          <w:sz w:val="20"/>
          <w:szCs w:val="20"/>
        </w:rPr>
        <w:t>«Подготовка к сдаче и сдача государственного экзамена»</w:t>
      </w:r>
      <w:r w:rsidR="00C43E1A" w:rsidRPr="00AD7A94">
        <w:rPr>
          <w:b w:val="0"/>
          <w:bCs w:val="0"/>
          <w:sz w:val="20"/>
          <w:szCs w:val="20"/>
        </w:rPr>
        <w:t>.</w:t>
      </w:r>
      <w:r w:rsidR="00612117" w:rsidRPr="00AD7A94">
        <w:rPr>
          <w:b w:val="0"/>
          <w:iCs/>
          <w:sz w:val="20"/>
          <w:szCs w:val="20"/>
        </w:rPr>
        <w:br/>
      </w:r>
      <w:bookmarkStart w:id="98" w:name="_Hlk36677222"/>
      <w:bookmarkEnd w:id="97"/>
      <w:r w:rsidR="00612117" w:rsidRPr="00AD7A94">
        <w:rPr>
          <w:b w:val="0"/>
          <w:iCs/>
          <w:color w:val="000000"/>
          <w:sz w:val="20"/>
          <w:szCs w:val="20"/>
        </w:rPr>
        <w:t>Оценочный лист сдачи государственного экзамена для обучающихся очной и очно-заочной форм обучения</w:t>
      </w:r>
      <w:bookmarkEnd w:id="93"/>
      <w:bookmarkEnd w:id="98"/>
    </w:p>
    <w:bookmarkEnd w:id="94"/>
    <w:p w14:paraId="70B82B79" w14:textId="77777777" w:rsidR="00612117" w:rsidRPr="00AD7A94" w:rsidRDefault="00612117" w:rsidP="00AD7A94">
      <w:pPr>
        <w:pStyle w:val="af4"/>
        <w:jc w:val="center"/>
        <w:rPr>
          <w:rStyle w:val="af3"/>
          <w:rFonts w:ascii="Times New Roman" w:hAnsi="Times New Roman"/>
          <w:sz w:val="20"/>
          <w:szCs w:val="20"/>
        </w:rPr>
      </w:pPr>
    </w:p>
    <w:p w14:paraId="6468B76B" w14:textId="77777777" w:rsidR="005768E2" w:rsidRPr="00AD7A94" w:rsidRDefault="005768E2" w:rsidP="00E46605">
      <w:pPr>
        <w:spacing w:after="0" w:line="240" w:lineRule="auto"/>
        <w:jc w:val="right"/>
        <w:rPr>
          <w:rFonts w:ascii="Times New Roman" w:hAnsi="Times New Roman"/>
          <w:b/>
          <w:sz w:val="20"/>
          <w:szCs w:val="20"/>
          <w:lang w:eastAsia="ru-RU"/>
        </w:rPr>
      </w:pPr>
      <w:r w:rsidRPr="00AD7A94">
        <w:rPr>
          <w:rFonts w:ascii="Times New Roman" w:hAnsi="Times New Roman"/>
          <w:b/>
          <w:sz w:val="20"/>
          <w:szCs w:val="20"/>
          <w:lang w:eastAsia="ru-RU"/>
        </w:rPr>
        <w:t>Приложение к протоколу</w:t>
      </w:r>
    </w:p>
    <w:p w14:paraId="20516475" w14:textId="77777777" w:rsidR="005768E2" w:rsidRPr="00AD7A94" w:rsidRDefault="005768E2" w:rsidP="00E46605">
      <w:pPr>
        <w:spacing w:after="0" w:line="240" w:lineRule="auto"/>
        <w:jc w:val="right"/>
        <w:rPr>
          <w:rFonts w:ascii="Times New Roman" w:hAnsi="Times New Roman"/>
          <w:b/>
          <w:sz w:val="20"/>
          <w:szCs w:val="20"/>
          <w:lang w:eastAsia="ru-RU"/>
        </w:rPr>
      </w:pPr>
      <w:r w:rsidRPr="00AD7A94">
        <w:rPr>
          <w:rFonts w:ascii="Times New Roman" w:hAnsi="Times New Roman"/>
          <w:b/>
          <w:sz w:val="20"/>
          <w:szCs w:val="20"/>
          <w:lang w:eastAsia="ru-RU"/>
        </w:rPr>
        <w:t>заседания ГЭК от ______________ № ____</w:t>
      </w:r>
    </w:p>
    <w:p w14:paraId="6D879526" w14:textId="77777777" w:rsidR="00612117" w:rsidRPr="00AD7A94" w:rsidRDefault="00612117" w:rsidP="00AD7A94">
      <w:pPr>
        <w:pStyle w:val="af1"/>
        <w:rPr>
          <w:kern w:val="0"/>
          <w:sz w:val="20"/>
          <w:szCs w:val="20"/>
          <w:lang w:eastAsia="ko-KR"/>
        </w:rPr>
      </w:pPr>
    </w:p>
    <w:p w14:paraId="0571B8F0" w14:textId="77777777" w:rsidR="00612117" w:rsidRPr="00AD7A94" w:rsidRDefault="00612117" w:rsidP="00AD7A94">
      <w:pPr>
        <w:pStyle w:val="af4"/>
        <w:jc w:val="center"/>
        <w:rPr>
          <w:rFonts w:ascii="Times New Roman" w:hAnsi="Times New Roman"/>
          <w:b/>
          <w:sz w:val="20"/>
          <w:szCs w:val="20"/>
          <w:lang w:eastAsia="ko-KR"/>
        </w:rPr>
      </w:pPr>
      <w:r w:rsidRPr="00AD7A94">
        <w:rPr>
          <w:rFonts w:ascii="Times New Roman" w:hAnsi="Times New Roman"/>
          <w:b/>
          <w:sz w:val="20"/>
          <w:szCs w:val="20"/>
          <w:lang w:eastAsia="ko-KR"/>
        </w:rPr>
        <w:t>Оценочный лист сдачи государственного экзамена</w:t>
      </w:r>
    </w:p>
    <w:p w14:paraId="76D0727A" w14:textId="77777777" w:rsidR="00612117" w:rsidRPr="00AD7A94" w:rsidRDefault="00C43E1A" w:rsidP="00AD7A94">
      <w:pPr>
        <w:spacing w:after="0" w:line="240" w:lineRule="auto"/>
        <w:contextualSpacing/>
        <w:rPr>
          <w:rFonts w:ascii="Times New Roman" w:hAnsi="Times New Roman"/>
          <w:bCs/>
          <w:sz w:val="20"/>
          <w:szCs w:val="20"/>
          <w:lang w:eastAsia="ko-KR"/>
        </w:rPr>
      </w:pPr>
      <w:r w:rsidRPr="00AD7A94">
        <w:rPr>
          <w:rFonts w:ascii="Times New Roman" w:hAnsi="Times New Roman"/>
          <w:bCs/>
          <w:sz w:val="20"/>
          <w:szCs w:val="20"/>
          <w:lang w:eastAsia="ko-KR"/>
        </w:rPr>
        <w:t>ФИО обучающегося</w:t>
      </w:r>
      <w:r w:rsidR="00612117" w:rsidRPr="00AD7A94">
        <w:rPr>
          <w:rFonts w:ascii="Times New Roman" w:hAnsi="Times New Roman"/>
          <w:bCs/>
          <w:sz w:val="20"/>
          <w:szCs w:val="20"/>
          <w:lang w:eastAsia="ko-KR"/>
        </w:rPr>
        <w:t>________________________________________________________________</w:t>
      </w:r>
    </w:p>
    <w:p w14:paraId="35C4A15D" w14:textId="77777777" w:rsidR="00612117" w:rsidRPr="00AD7A94" w:rsidRDefault="00612117" w:rsidP="00AD7A94">
      <w:p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Шифр Направление (профиль) _________________________________________________</w:t>
      </w:r>
      <w:r w:rsidR="004D5BB1" w:rsidRPr="00AD7A94">
        <w:rPr>
          <w:rFonts w:ascii="Times New Roman" w:hAnsi="Times New Roman"/>
          <w:bCs/>
          <w:sz w:val="20"/>
          <w:szCs w:val="20"/>
          <w:lang w:eastAsia="ko-KR"/>
        </w:rPr>
        <w:t>______</w:t>
      </w:r>
    </w:p>
    <w:p w14:paraId="536F4E1E" w14:textId="77777777" w:rsidR="00612117" w:rsidRPr="00AD7A94" w:rsidRDefault="00612117" w:rsidP="00AD7A94">
      <w:pPr>
        <w:spacing w:after="0" w:line="240" w:lineRule="auto"/>
        <w:rPr>
          <w:rFonts w:ascii="Times New Roman" w:hAnsi="Times New Roman"/>
          <w:bCs/>
          <w:sz w:val="20"/>
          <w:szCs w:val="20"/>
        </w:rPr>
      </w:pPr>
      <w:r w:rsidRPr="00AD7A94">
        <w:rPr>
          <w:rFonts w:ascii="Times New Roman" w:hAnsi="Times New Roman"/>
          <w:bCs/>
          <w:sz w:val="20"/>
          <w:szCs w:val="20"/>
          <w:lang w:eastAsia="ko-KR"/>
        </w:rPr>
        <w:t>_____________________________________________________________________________</w:t>
      </w:r>
      <w:r w:rsidR="004D5BB1" w:rsidRPr="00AD7A94">
        <w:rPr>
          <w:rFonts w:ascii="Times New Roman" w:hAnsi="Times New Roman"/>
          <w:bCs/>
          <w:sz w:val="20"/>
          <w:szCs w:val="20"/>
          <w:lang w:eastAsia="ko-KR"/>
        </w:rPr>
        <w:t>_____</w:t>
      </w:r>
    </w:p>
    <w:p w14:paraId="7014ACDD" w14:textId="77777777" w:rsidR="00612117" w:rsidRPr="00AD7A94" w:rsidRDefault="00612117" w:rsidP="00AD7A94">
      <w:pPr>
        <w:spacing w:after="0" w:line="240" w:lineRule="auto"/>
        <w:contextualSpacing/>
        <w:rPr>
          <w:rFonts w:ascii="Times New Roman" w:hAnsi="Times New Roman"/>
          <w:bCs/>
          <w:sz w:val="20"/>
          <w:szCs w:val="20"/>
          <w:lang w:eastAsia="ko-KR"/>
        </w:rPr>
      </w:pPr>
      <w:r w:rsidRPr="00AD7A94">
        <w:rPr>
          <w:rFonts w:ascii="Times New Roman" w:hAnsi="Times New Roman"/>
          <w:bCs/>
          <w:sz w:val="20"/>
          <w:szCs w:val="20"/>
          <w:lang w:eastAsia="ko-KR"/>
        </w:rPr>
        <w:t>Группа___________</w:t>
      </w:r>
    </w:p>
    <w:p w14:paraId="64387D90" w14:textId="77777777" w:rsidR="00612117" w:rsidRPr="00AD7A94" w:rsidRDefault="00612117" w:rsidP="007A5965">
      <w:pPr>
        <w:numPr>
          <w:ilvl w:val="0"/>
          <w:numId w:val="1"/>
        </w:numPr>
        <w:spacing w:after="0" w:line="240" w:lineRule="auto"/>
        <w:ind w:left="0" w:firstLine="426"/>
        <w:rPr>
          <w:rFonts w:ascii="Times New Roman" w:hAnsi="Times New Roman"/>
          <w:bCs/>
          <w:sz w:val="20"/>
          <w:szCs w:val="20"/>
          <w:lang w:eastAsia="ko-KR"/>
        </w:rPr>
      </w:pPr>
      <w:r w:rsidRPr="00AD7A94">
        <w:rPr>
          <w:rFonts w:ascii="Times New Roman" w:hAnsi="Times New Roman"/>
          <w:bCs/>
          <w:sz w:val="20"/>
          <w:szCs w:val="20"/>
          <w:lang w:eastAsia="ko-KR"/>
        </w:rPr>
        <w:t>Общая характеристика выступления обучающегося на государственном экзамене</w:t>
      </w:r>
    </w:p>
    <w:p w14:paraId="3E6E5818" w14:textId="2A713AF6" w:rsidR="00612117" w:rsidRPr="00AD7A94" w:rsidRDefault="004D5BB1" w:rsidP="00A22220">
      <w:p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_</w:t>
      </w:r>
      <w:r w:rsidR="00612117" w:rsidRPr="00AD7A94">
        <w:rPr>
          <w:rFonts w:ascii="Times New Roman" w:hAnsi="Times New Roman"/>
          <w:bCs/>
          <w:sz w:val="20"/>
          <w:szCs w:val="20"/>
          <w:lang w:eastAsia="ko-KR"/>
        </w:rPr>
        <w:t xml:space="preserve">_____________________________________________________________________________________________________________________________________________________________________________________________________Вопросы, заданные </w:t>
      </w:r>
      <w:proofErr w:type="gramStart"/>
      <w:r w:rsidR="00612117" w:rsidRPr="00AD7A94">
        <w:rPr>
          <w:rFonts w:ascii="Times New Roman" w:hAnsi="Times New Roman"/>
          <w:bCs/>
          <w:sz w:val="20"/>
          <w:szCs w:val="20"/>
          <w:lang w:eastAsia="ko-KR"/>
        </w:rPr>
        <w:t>обучающемуся</w:t>
      </w:r>
      <w:proofErr w:type="gramEnd"/>
      <w:r w:rsidR="00612117" w:rsidRPr="00AD7A94">
        <w:rPr>
          <w:rFonts w:ascii="Times New Roman" w:hAnsi="Times New Roman"/>
          <w:bCs/>
          <w:sz w:val="20"/>
          <w:szCs w:val="20"/>
          <w:lang w:eastAsia="ko-KR"/>
        </w:rPr>
        <w:t>:</w:t>
      </w:r>
    </w:p>
    <w:p w14:paraId="039A4D86" w14:textId="08DC836B" w:rsidR="00612117" w:rsidRPr="00AD7A94" w:rsidRDefault="00612117" w:rsidP="00A22220">
      <w:p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w:t>
      </w:r>
    </w:p>
    <w:p w14:paraId="519CBC36" w14:textId="77777777" w:rsidR="00612117" w:rsidRPr="00AD7A94" w:rsidRDefault="00612117" w:rsidP="00AD7A94">
      <w:pPr>
        <w:spacing w:after="0" w:line="240" w:lineRule="auto"/>
        <w:rPr>
          <w:rFonts w:ascii="Times New Roman" w:hAnsi="Times New Roman"/>
          <w:bCs/>
          <w:sz w:val="20"/>
          <w:szCs w:val="20"/>
          <w:lang w:eastAsia="ko-KR"/>
        </w:rPr>
      </w:pPr>
    </w:p>
    <w:p w14:paraId="04ED35BE" w14:textId="77777777" w:rsidR="00612117" w:rsidRPr="00AD7A94" w:rsidRDefault="00612117" w:rsidP="007A5965">
      <w:pPr>
        <w:numPr>
          <w:ilvl w:val="0"/>
          <w:numId w:val="1"/>
        </w:num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Характеристика ответов обучающегося</w:t>
      </w:r>
    </w:p>
    <w:p w14:paraId="1B337080" w14:textId="77777777" w:rsidR="00612117" w:rsidRPr="00AD7A94" w:rsidRDefault="00612117" w:rsidP="00AD7A94">
      <w:p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_________________________________________________________________________</w:t>
      </w:r>
      <w:r w:rsidR="004D5BB1" w:rsidRPr="00AD7A94">
        <w:rPr>
          <w:rFonts w:ascii="Times New Roman" w:hAnsi="Times New Roman"/>
          <w:bCs/>
          <w:sz w:val="20"/>
          <w:szCs w:val="20"/>
          <w:lang w:eastAsia="ko-KR"/>
        </w:rPr>
        <w:t>_________</w:t>
      </w:r>
    </w:p>
    <w:p w14:paraId="1F6F9400" w14:textId="77777777" w:rsidR="004D5BB1" w:rsidRPr="00AD7A94" w:rsidRDefault="004D5BB1" w:rsidP="00AD7A94">
      <w:pPr>
        <w:spacing w:after="0" w:line="240" w:lineRule="auto"/>
        <w:ind w:left="360"/>
        <w:rPr>
          <w:rFonts w:ascii="Times New Roman" w:hAnsi="Times New Roman"/>
          <w:bCs/>
          <w:sz w:val="20"/>
          <w:szCs w:val="20"/>
          <w:lang w:eastAsia="ko-KR"/>
        </w:rPr>
      </w:pPr>
    </w:p>
    <w:p w14:paraId="168D9201" w14:textId="77777777" w:rsidR="004D5BB1" w:rsidRPr="00AD7A94" w:rsidRDefault="004D5BB1" w:rsidP="00AD7A94">
      <w:pPr>
        <w:spacing w:after="0" w:line="240" w:lineRule="auto"/>
        <w:ind w:left="360"/>
        <w:rPr>
          <w:rFonts w:ascii="Times New Roman" w:hAnsi="Times New Roman"/>
          <w:bCs/>
          <w:sz w:val="20"/>
          <w:szCs w:val="20"/>
          <w:lang w:eastAsia="ko-KR"/>
        </w:rPr>
      </w:pPr>
    </w:p>
    <w:p w14:paraId="5026E736" w14:textId="77777777" w:rsidR="00612117" w:rsidRPr="00AD7A94" w:rsidRDefault="00612117" w:rsidP="007A5965">
      <w:pPr>
        <w:numPr>
          <w:ilvl w:val="0"/>
          <w:numId w:val="1"/>
        </w:numPr>
        <w:spacing w:after="0" w:line="240" w:lineRule="auto"/>
        <w:rPr>
          <w:rFonts w:ascii="Times New Roman" w:hAnsi="Times New Roman"/>
          <w:bCs/>
          <w:sz w:val="20"/>
          <w:szCs w:val="20"/>
          <w:lang w:eastAsia="ko-KR"/>
        </w:rPr>
      </w:pPr>
      <w:r w:rsidRPr="00AD7A94">
        <w:rPr>
          <w:rFonts w:ascii="Times New Roman" w:hAnsi="Times New Roman"/>
          <w:bCs/>
          <w:sz w:val="20"/>
          <w:szCs w:val="20"/>
          <w:lang w:eastAsia="ko-KR"/>
        </w:rPr>
        <w:t xml:space="preserve"> Критерии оценивания освоения компетенций при подготовке к сдаче и сдаче государственного экзамена</w:t>
      </w:r>
    </w:p>
    <w:p w14:paraId="7F80DAF4" w14:textId="77777777" w:rsidR="00EF4BA4" w:rsidRPr="00AD7A94" w:rsidRDefault="00EF4BA4" w:rsidP="00AD7A94">
      <w:pPr>
        <w:spacing w:after="0" w:line="240" w:lineRule="auto"/>
        <w:rPr>
          <w:rFonts w:ascii="Times New Roman" w:hAnsi="Times New Roman"/>
          <w:bCs/>
          <w:sz w:val="20"/>
          <w:szCs w:val="20"/>
          <w:lang w:eastAsia="ko-KR"/>
        </w:rPr>
      </w:pPr>
    </w:p>
    <w:tbl>
      <w:tblPr>
        <w:tblW w:w="10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4538"/>
        <w:gridCol w:w="3534"/>
        <w:gridCol w:w="8"/>
      </w:tblGrid>
      <w:tr w:rsidR="00EF4BA4" w:rsidRPr="00AD7A94" w14:paraId="2A575D9F"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0D5CC8C4" w14:textId="77777777" w:rsidR="00EF4BA4" w:rsidRPr="00AD7A94" w:rsidRDefault="00EF4BA4" w:rsidP="00AD7A94">
            <w:pPr>
              <w:spacing w:after="0" w:line="240" w:lineRule="auto"/>
              <w:jc w:val="center"/>
              <w:rPr>
                <w:rFonts w:ascii="Times New Roman" w:hAnsi="Times New Roman"/>
                <w:b/>
                <w:bCs/>
                <w:sz w:val="20"/>
                <w:szCs w:val="20"/>
                <w:lang w:eastAsia="ko-KR"/>
              </w:rPr>
            </w:pPr>
            <w:r w:rsidRPr="00AD7A94">
              <w:rPr>
                <w:rFonts w:ascii="Times New Roman" w:hAnsi="Times New Roman"/>
                <w:b/>
                <w:bCs/>
                <w:sz w:val="20"/>
                <w:szCs w:val="20"/>
                <w:lang w:eastAsia="ko-KR"/>
              </w:rPr>
              <w:t>Код компетенции</w:t>
            </w:r>
          </w:p>
        </w:tc>
        <w:tc>
          <w:tcPr>
            <w:tcW w:w="4538" w:type="dxa"/>
            <w:tcBorders>
              <w:top w:val="single" w:sz="4" w:space="0" w:color="auto"/>
              <w:left w:val="single" w:sz="4" w:space="0" w:color="auto"/>
              <w:bottom w:val="single" w:sz="4" w:space="0" w:color="auto"/>
              <w:right w:val="single" w:sz="4" w:space="0" w:color="auto"/>
            </w:tcBorders>
          </w:tcPr>
          <w:p w14:paraId="3B8EC013" w14:textId="77777777" w:rsidR="00EF4BA4" w:rsidRPr="00AD7A94" w:rsidRDefault="00EF4BA4" w:rsidP="00AD7A94">
            <w:pPr>
              <w:spacing w:after="0" w:line="240" w:lineRule="auto"/>
              <w:jc w:val="center"/>
              <w:rPr>
                <w:rFonts w:ascii="Times New Roman" w:hAnsi="Times New Roman"/>
                <w:b/>
                <w:bCs/>
                <w:sz w:val="20"/>
                <w:szCs w:val="20"/>
                <w:lang w:eastAsia="ko-KR"/>
              </w:rPr>
            </w:pPr>
            <w:r w:rsidRPr="00AD7A94">
              <w:rPr>
                <w:rFonts w:ascii="Times New Roman" w:hAnsi="Times New Roman"/>
                <w:b/>
                <w:bCs/>
                <w:sz w:val="20"/>
                <w:szCs w:val="20"/>
                <w:lang w:eastAsia="ko-KR"/>
              </w:rPr>
              <w:t>Расшифровка компетенции</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6E6B6D92" w14:textId="77777777" w:rsidR="00EF4BA4" w:rsidRPr="00AD7A94" w:rsidRDefault="00EF4BA4" w:rsidP="00AD7A94">
            <w:pPr>
              <w:spacing w:after="0" w:line="240" w:lineRule="auto"/>
              <w:jc w:val="center"/>
              <w:rPr>
                <w:rFonts w:ascii="Times New Roman" w:hAnsi="Times New Roman"/>
                <w:b/>
                <w:bCs/>
                <w:sz w:val="20"/>
                <w:szCs w:val="20"/>
                <w:lang w:eastAsia="ko-KR"/>
              </w:rPr>
            </w:pPr>
            <w:r w:rsidRPr="00AD7A94">
              <w:rPr>
                <w:rFonts w:ascii="Times New Roman" w:hAnsi="Times New Roman"/>
                <w:b/>
                <w:bCs/>
                <w:sz w:val="20"/>
                <w:szCs w:val="20"/>
                <w:lang w:eastAsia="ko-KR"/>
              </w:rPr>
              <w:t>Уровень освоения компетенции (подчеркнут нужное)</w:t>
            </w:r>
          </w:p>
        </w:tc>
      </w:tr>
      <w:tr w:rsidR="00720914" w:rsidRPr="00AD7A94" w14:paraId="58870E05"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74AF5FAB"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УК-7</w:t>
            </w:r>
          </w:p>
        </w:tc>
        <w:tc>
          <w:tcPr>
            <w:tcW w:w="4538" w:type="dxa"/>
            <w:tcBorders>
              <w:top w:val="single" w:sz="4" w:space="0" w:color="auto"/>
              <w:left w:val="single" w:sz="4" w:space="0" w:color="auto"/>
              <w:bottom w:val="single" w:sz="4" w:space="0" w:color="auto"/>
              <w:right w:val="single" w:sz="4" w:space="0" w:color="auto"/>
            </w:tcBorders>
          </w:tcPr>
          <w:p w14:paraId="06F62B32"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2CE3CB3F"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39F8FE90"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204AA98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6B55E03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6EA8A83C"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5031BBA5"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УК-8</w:t>
            </w:r>
          </w:p>
        </w:tc>
        <w:tc>
          <w:tcPr>
            <w:tcW w:w="4538" w:type="dxa"/>
            <w:tcBorders>
              <w:top w:val="single" w:sz="4" w:space="0" w:color="auto"/>
              <w:left w:val="single" w:sz="4" w:space="0" w:color="auto"/>
              <w:bottom w:val="single" w:sz="4" w:space="0" w:color="auto"/>
              <w:right w:val="single" w:sz="4" w:space="0" w:color="auto"/>
            </w:tcBorders>
          </w:tcPr>
          <w:p w14:paraId="1EF87D03" w14:textId="77777777" w:rsidR="00720914" w:rsidRPr="006F0D8D" w:rsidRDefault="00720914" w:rsidP="00720914">
            <w:pPr>
              <w:spacing w:after="0" w:line="240" w:lineRule="auto"/>
              <w:jc w:val="both"/>
              <w:rPr>
                <w:rFonts w:ascii="Times New Roman" w:hAnsi="Times New Roman"/>
                <w:color w:val="000000"/>
                <w:sz w:val="20"/>
                <w:szCs w:val="20"/>
                <w:lang w:eastAsia="ru-RU"/>
              </w:rPr>
            </w:pPr>
            <w:r w:rsidRPr="006F0D8D">
              <w:rPr>
                <w:rFonts w:ascii="Times New Roman" w:hAnsi="Times New Roman"/>
                <w:color w:val="000000"/>
                <w:sz w:val="20"/>
                <w:szCs w:val="20"/>
                <w:lang w:eastAsia="ru-RU"/>
              </w:rPr>
              <w:t>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3DE0AE49"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6F8B0A52"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4417E9E5"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6474C4A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355494FC"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574AEBC6"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УК-9</w:t>
            </w:r>
          </w:p>
        </w:tc>
        <w:tc>
          <w:tcPr>
            <w:tcW w:w="4538" w:type="dxa"/>
            <w:tcBorders>
              <w:top w:val="single" w:sz="4" w:space="0" w:color="auto"/>
              <w:left w:val="single" w:sz="4" w:space="0" w:color="auto"/>
              <w:bottom w:val="single" w:sz="4" w:space="0" w:color="auto"/>
              <w:right w:val="single" w:sz="4" w:space="0" w:color="auto"/>
            </w:tcBorders>
          </w:tcPr>
          <w:p w14:paraId="7043ED02" w14:textId="77777777" w:rsidR="00720914" w:rsidRPr="006F0D8D" w:rsidRDefault="00720914" w:rsidP="00720914">
            <w:pPr>
              <w:pStyle w:val="Default"/>
              <w:rPr>
                <w:sz w:val="20"/>
                <w:szCs w:val="20"/>
              </w:rPr>
            </w:pPr>
            <w:r w:rsidRPr="006F0D8D">
              <w:rPr>
                <w:rFonts w:eastAsia="Times New Roman"/>
                <w:sz w:val="20"/>
                <w:szCs w:val="20"/>
                <w:lang w:eastAsia="ru-RU"/>
              </w:rPr>
              <w:t>Способен использовать базовые дефектологические знания в социальной и профессиональной сферах</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78E85D02"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05451C87"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476411D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650CC0FD"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4CE5E23B"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08E450AE"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УК-10</w:t>
            </w:r>
          </w:p>
        </w:tc>
        <w:tc>
          <w:tcPr>
            <w:tcW w:w="4538" w:type="dxa"/>
            <w:tcBorders>
              <w:top w:val="single" w:sz="4" w:space="0" w:color="auto"/>
              <w:left w:val="single" w:sz="4" w:space="0" w:color="auto"/>
              <w:bottom w:val="single" w:sz="4" w:space="0" w:color="auto"/>
              <w:right w:val="single" w:sz="4" w:space="0" w:color="auto"/>
            </w:tcBorders>
          </w:tcPr>
          <w:p w14:paraId="39F7E17A"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принимать обоснованные экономические решения в различных областях жизнедеятельности</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7591DCFC"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77D79D50"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25BB0A50"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13876978"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6ACED9BC"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2A24CFC5"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УК-11</w:t>
            </w:r>
          </w:p>
        </w:tc>
        <w:tc>
          <w:tcPr>
            <w:tcW w:w="4538" w:type="dxa"/>
            <w:tcBorders>
              <w:top w:val="single" w:sz="4" w:space="0" w:color="auto"/>
              <w:left w:val="single" w:sz="4" w:space="0" w:color="auto"/>
              <w:bottom w:val="single" w:sz="4" w:space="0" w:color="auto"/>
              <w:right w:val="single" w:sz="4" w:space="0" w:color="auto"/>
            </w:tcBorders>
          </w:tcPr>
          <w:p w14:paraId="61438657"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формировать нетерпимое отношение к коррупционному поведению</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7685A646"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0048B023"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7F99E6FC"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4E3F3B32"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631EAE43"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1C83E2B5"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ОПК-1</w:t>
            </w:r>
          </w:p>
        </w:tc>
        <w:tc>
          <w:tcPr>
            <w:tcW w:w="4538" w:type="dxa"/>
            <w:tcBorders>
              <w:top w:val="single" w:sz="4" w:space="0" w:color="auto"/>
              <w:left w:val="single" w:sz="4" w:space="0" w:color="auto"/>
              <w:bottom w:val="single" w:sz="4" w:space="0" w:color="auto"/>
              <w:right w:val="single" w:sz="4" w:space="0" w:color="auto"/>
            </w:tcBorders>
          </w:tcPr>
          <w:p w14:paraId="0A9CF254"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применять знания (на промежуточном уровне) экономической теории при решении прикладных задач</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42093950"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76E87FC3"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507A438A"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7D7DEDF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38A41EE6"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2B102DA9"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ОПК-3</w:t>
            </w:r>
          </w:p>
        </w:tc>
        <w:tc>
          <w:tcPr>
            <w:tcW w:w="4538" w:type="dxa"/>
            <w:tcBorders>
              <w:top w:val="single" w:sz="4" w:space="0" w:color="auto"/>
              <w:left w:val="single" w:sz="4" w:space="0" w:color="auto"/>
              <w:bottom w:val="single" w:sz="4" w:space="0" w:color="auto"/>
              <w:right w:val="single" w:sz="4" w:space="0" w:color="auto"/>
            </w:tcBorders>
          </w:tcPr>
          <w:p w14:paraId="26B486C3"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Способен анализировать и содержательно объяснять природу экономических процессов на микро- и макроуровне</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76A29C8F"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575D2337"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2B1CEC31"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0F9DED45"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01131B94"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0B422531"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ПК-1</w:t>
            </w:r>
          </w:p>
        </w:tc>
        <w:tc>
          <w:tcPr>
            <w:tcW w:w="4538" w:type="dxa"/>
            <w:tcBorders>
              <w:top w:val="single" w:sz="4" w:space="0" w:color="auto"/>
              <w:left w:val="single" w:sz="4" w:space="0" w:color="auto"/>
              <w:bottom w:val="single" w:sz="4" w:space="0" w:color="auto"/>
              <w:right w:val="single" w:sz="4" w:space="0" w:color="auto"/>
            </w:tcBorders>
          </w:tcPr>
          <w:p w14:paraId="03996ECB" w14:textId="77777777" w:rsidR="00720914" w:rsidRPr="00AD7A94" w:rsidRDefault="00720914" w:rsidP="00720914">
            <w:pPr>
              <w:spacing w:after="0" w:line="240" w:lineRule="auto"/>
              <w:jc w:val="both"/>
              <w:rPr>
                <w:rFonts w:ascii="Times New Roman" w:hAnsi="Times New Roman"/>
                <w:iCs/>
                <w:sz w:val="20"/>
                <w:szCs w:val="20"/>
              </w:rPr>
            </w:pPr>
            <w:r w:rsidRPr="00F34FBC">
              <w:rPr>
                <w:rFonts w:ascii="Times New Roman" w:hAnsi="Times New Roman"/>
                <w:color w:val="000000"/>
                <w:sz w:val="20"/>
                <w:szCs w:val="20"/>
                <w:lang w:eastAsia="ru-RU"/>
              </w:rPr>
              <w:t xml:space="preserve">Способен обобщать, анализировать финансовую, бухгалтерскую и иную информацию </w:t>
            </w:r>
            <w:r w:rsidRPr="00F34FBC">
              <w:rPr>
                <w:rFonts w:ascii="Times New Roman" w:hAnsi="Times New Roman"/>
                <w:color w:val="000000"/>
                <w:sz w:val="20"/>
                <w:szCs w:val="20"/>
                <w:lang w:eastAsia="ru-RU"/>
              </w:rPr>
              <w:lastRenderedPageBreak/>
              <w:t>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303C18BF"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lastRenderedPageBreak/>
              <w:t xml:space="preserve">Высокий </w:t>
            </w:r>
          </w:p>
          <w:p w14:paraId="0C8E174E"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4220BC7D"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lastRenderedPageBreak/>
              <w:t xml:space="preserve">Низкий </w:t>
            </w:r>
          </w:p>
          <w:p w14:paraId="7CEBE73D"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1D037558"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5515BF87"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lastRenderedPageBreak/>
              <w:t>ПК-4</w:t>
            </w:r>
          </w:p>
        </w:tc>
        <w:tc>
          <w:tcPr>
            <w:tcW w:w="4538" w:type="dxa"/>
            <w:tcBorders>
              <w:top w:val="single" w:sz="4" w:space="0" w:color="auto"/>
              <w:left w:val="single" w:sz="4" w:space="0" w:color="auto"/>
              <w:bottom w:val="single" w:sz="4" w:space="0" w:color="auto"/>
              <w:right w:val="single" w:sz="4" w:space="0" w:color="auto"/>
            </w:tcBorders>
          </w:tcPr>
          <w:p w14:paraId="3E6171D0" w14:textId="77777777" w:rsidR="00720914" w:rsidRPr="00AD7A94" w:rsidRDefault="00720914" w:rsidP="00720914">
            <w:pPr>
              <w:spacing w:after="0" w:line="240" w:lineRule="auto"/>
              <w:jc w:val="both"/>
              <w:rPr>
                <w:rFonts w:ascii="Times New Roman" w:hAnsi="Times New Roman"/>
                <w:iCs/>
                <w:sz w:val="20"/>
                <w:szCs w:val="20"/>
              </w:rPr>
            </w:pPr>
            <w:r w:rsidRPr="00FE1D50">
              <w:rPr>
                <w:rFonts w:ascii="Times New Roman" w:hAnsi="Times New Roman"/>
                <w:color w:val="333333"/>
                <w:sz w:val="20"/>
                <w:szCs w:val="20"/>
                <w:lang w:eastAsia="ru-RU"/>
              </w:rPr>
              <w:t>Способен к выбору и применению статистических, экономико-математических методов и маркетингового исследования количественных и качественных показателей деятельности организации</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3B5820B7"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3EEBD264"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77F30BDC"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421AE657"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720914" w:rsidRPr="00AD7A94" w14:paraId="0569C9C4" w14:textId="77777777" w:rsidTr="00EF4BA4">
        <w:trPr>
          <w:gridAfter w:val="1"/>
          <w:wAfter w:w="8" w:type="dxa"/>
          <w:trHeight w:val="20"/>
          <w:jc w:val="center"/>
        </w:trPr>
        <w:tc>
          <w:tcPr>
            <w:tcW w:w="1978" w:type="dxa"/>
            <w:tcBorders>
              <w:top w:val="single" w:sz="4" w:space="0" w:color="auto"/>
              <w:left w:val="single" w:sz="4" w:space="0" w:color="auto"/>
              <w:bottom w:val="single" w:sz="4" w:space="0" w:color="auto"/>
              <w:right w:val="single" w:sz="4" w:space="0" w:color="auto"/>
            </w:tcBorders>
            <w:shd w:val="clear" w:color="auto" w:fill="auto"/>
          </w:tcPr>
          <w:p w14:paraId="28B96D5D" w14:textId="77777777" w:rsidR="00720914" w:rsidRPr="00AD7A94" w:rsidRDefault="00720914" w:rsidP="00720914">
            <w:pPr>
              <w:spacing w:after="0" w:line="240" w:lineRule="auto"/>
              <w:jc w:val="center"/>
              <w:rPr>
                <w:rFonts w:ascii="Times New Roman" w:hAnsi="Times New Roman"/>
                <w:bCs/>
                <w:sz w:val="20"/>
                <w:szCs w:val="20"/>
                <w:lang w:eastAsia="ko-KR"/>
              </w:rPr>
            </w:pPr>
            <w:r>
              <w:rPr>
                <w:rFonts w:ascii="Times New Roman" w:hAnsi="Times New Roman"/>
                <w:bCs/>
                <w:sz w:val="20"/>
                <w:szCs w:val="20"/>
                <w:lang w:eastAsia="ko-KR"/>
              </w:rPr>
              <w:t>ПК-5</w:t>
            </w:r>
          </w:p>
        </w:tc>
        <w:tc>
          <w:tcPr>
            <w:tcW w:w="4538" w:type="dxa"/>
            <w:tcBorders>
              <w:top w:val="single" w:sz="4" w:space="0" w:color="auto"/>
              <w:left w:val="single" w:sz="4" w:space="0" w:color="auto"/>
              <w:bottom w:val="single" w:sz="4" w:space="0" w:color="auto"/>
              <w:right w:val="single" w:sz="4" w:space="0" w:color="auto"/>
            </w:tcBorders>
          </w:tcPr>
          <w:p w14:paraId="6CA54BB2" w14:textId="77777777" w:rsidR="00720914" w:rsidRPr="00AD7A94" w:rsidRDefault="00720914" w:rsidP="00720914">
            <w:pPr>
              <w:spacing w:after="0" w:line="240" w:lineRule="auto"/>
              <w:jc w:val="both"/>
              <w:rPr>
                <w:rFonts w:ascii="Times New Roman" w:hAnsi="Times New Roman"/>
                <w:iCs/>
                <w:sz w:val="20"/>
                <w:szCs w:val="20"/>
              </w:rPr>
            </w:pPr>
            <w:r>
              <w:rPr>
                <w:rFonts w:ascii="Times New Roman" w:hAnsi="Times New Roman"/>
                <w:color w:val="000000"/>
                <w:sz w:val="20"/>
                <w:szCs w:val="20"/>
              </w:rPr>
              <w:t>С</w:t>
            </w:r>
            <w:r w:rsidRPr="00F34FBC">
              <w:rPr>
                <w:rFonts w:ascii="Times New Roman" w:hAnsi="Times New Roman"/>
                <w:color w:val="000000"/>
                <w:sz w:val="20"/>
                <w:szCs w:val="20"/>
              </w:rPr>
              <w:t>пособен к определению экономической эффективности организации труда и производства, внедрения новой техники и технологии</w:t>
            </w:r>
          </w:p>
        </w:tc>
        <w:tc>
          <w:tcPr>
            <w:tcW w:w="3534" w:type="dxa"/>
            <w:tcBorders>
              <w:top w:val="single" w:sz="4" w:space="0" w:color="auto"/>
              <w:left w:val="single" w:sz="4" w:space="0" w:color="auto"/>
              <w:bottom w:val="single" w:sz="4" w:space="0" w:color="auto"/>
              <w:right w:val="single" w:sz="4" w:space="0" w:color="auto"/>
            </w:tcBorders>
            <w:shd w:val="clear" w:color="auto" w:fill="auto"/>
          </w:tcPr>
          <w:p w14:paraId="1C55CD60"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Высокий </w:t>
            </w:r>
          </w:p>
          <w:p w14:paraId="22B489F5"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Средний </w:t>
            </w:r>
          </w:p>
          <w:p w14:paraId="031D4AAF"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 xml:space="preserve">Низкий </w:t>
            </w:r>
          </w:p>
          <w:p w14:paraId="15C6C46A" w14:textId="77777777" w:rsidR="00720914" w:rsidRPr="00AD7A94" w:rsidRDefault="00720914" w:rsidP="00720914">
            <w:pPr>
              <w:spacing w:after="0" w:line="240" w:lineRule="auto"/>
              <w:jc w:val="center"/>
              <w:rPr>
                <w:rFonts w:ascii="Times New Roman" w:hAnsi="Times New Roman"/>
                <w:bCs/>
                <w:sz w:val="20"/>
                <w:szCs w:val="20"/>
                <w:lang w:eastAsia="ko-KR"/>
              </w:rPr>
            </w:pPr>
            <w:r w:rsidRPr="00AD7A94">
              <w:rPr>
                <w:rFonts w:ascii="Times New Roman" w:hAnsi="Times New Roman"/>
                <w:bCs/>
                <w:sz w:val="20"/>
                <w:szCs w:val="20"/>
                <w:lang w:eastAsia="ko-KR"/>
              </w:rPr>
              <w:t>Ниже порогового</w:t>
            </w:r>
          </w:p>
        </w:tc>
      </w:tr>
      <w:tr w:rsidR="00EF4BA4" w:rsidRPr="00AD7A94" w14:paraId="07A66A5D" w14:textId="77777777" w:rsidTr="00EF4BA4">
        <w:trPr>
          <w:trHeight w:val="413"/>
          <w:jc w:val="center"/>
        </w:trPr>
        <w:tc>
          <w:tcPr>
            <w:tcW w:w="10058" w:type="dxa"/>
            <w:gridSpan w:val="4"/>
            <w:shd w:val="clear" w:color="auto" w:fill="auto"/>
            <w:vAlign w:val="center"/>
          </w:tcPr>
          <w:p w14:paraId="466E119C" w14:textId="77777777" w:rsidR="00EF4BA4" w:rsidRPr="00AD7A94" w:rsidRDefault="00EF4BA4" w:rsidP="00AD7A94">
            <w:pPr>
              <w:spacing w:after="0" w:line="240" w:lineRule="auto"/>
              <w:ind w:left="360"/>
              <w:jc w:val="right"/>
              <w:rPr>
                <w:rFonts w:ascii="Times New Roman" w:hAnsi="Times New Roman"/>
                <w:sz w:val="20"/>
                <w:szCs w:val="20"/>
                <w:lang w:eastAsia="ru-RU"/>
              </w:rPr>
            </w:pPr>
            <w:r w:rsidRPr="00AD7A94">
              <w:rPr>
                <w:rFonts w:ascii="Times New Roman" w:hAnsi="Times New Roman"/>
                <w:color w:val="000000"/>
                <w:sz w:val="20"/>
                <w:szCs w:val="20"/>
                <w:lang w:eastAsia="ko-KR"/>
              </w:rPr>
              <w:t xml:space="preserve">Компетенции освоены в </w:t>
            </w:r>
            <w:r w:rsidRPr="00AD7A94">
              <w:rPr>
                <w:rFonts w:ascii="Times New Roman" w:hAnsi="Times New Roman"/>
                <w:color w:val="000000"/>
                <w:sz w:val="20"/>
                <w:szCs w:val="20"/>
                <w:u w:val="single"/>
                <w:lang w:eastAsia="ko-KR"/>
              </w:rPr>
              <w:t>полном / не в полном</w:t>
            </w:r>
            <w:r w:rsidRPr="00AD7A94">
              <w:rPr>
                <w:rFonts w:ascii="Times New Roman" w:hAnsi="Times New Roman"/>
                <w:color w:val="000000"/>
                <w:sz w:val="20"/>
                <w:szCs w:val="20"/>
                <w:lang w:eastAsia="ko-KR"/>
              </w:rPr>
              <w:t xml:space="preserve"> объёме</w:t>
            </w:r>
          </w:p>
        </w:tc>
      </w:tr>
    </w:tbl>
    <w:p w14:paraId="164B195A" w14:textId="77777777" w:rsidR="00612117" w:rsidRPr="00AD7A94" w:rsidRDefault="00612117" w:rsidP="00AD7A94">
      <w:pPr>
        <w:spacing w:after="0" w:line="240" w:lineRule="auto"/>
        <w:ind w:left="360"/>
        <w:jc w:val="center"/>
        <w:rPr>
          <w:rFonts w:ascii="Times New Roman" w:hAnsi="Times New Roman"/>
          <w:b/>
          <w:sz w:val="20"/>
          <w:szCs w:val="20"/>
          <w:lang w:eastAsia="ru-RU"/>
        </w:rPr>
      </w:pPr>
    </w:p>
    <w:p w14:paraId="5A184193" w14:textId="77777777" w:rsidR="004D5BB1" w:rsidRPr="00AD7A94" w:rsidRDefault="004D5BB1" w:rsidP="00AD7A94">
      <w:pPr>
        <w:spacing w:after="0" w:line="240" w:lineRule="auto"/>
        <w:ind w:left="360"/>
        <w:jc w:val="center"/>
        <w:rPr>
          <w:rFonts w:ascii="Times New Roman" w:hAnsi="Times New Roman"/>
          <w:b/>
          <w:sz w:val="20"/>
          <w:szCs w:val="20"/>
          <w:lang w:eastAsia="ru-RU"/>
        </w:rPr>
      </w:pPr>
    </w:p>
    <w:p w14:paraId="6F9880DC" w14:textId="77777777" w:rsidR="00612117" w:rsidRPr="00AD7A94" w:rsidRDefault="00612117" w:rsidP="007A5965">
      <w:pPr>
        <w:numPr>
          <w:ilvl w:val="0"/>
          <w:numId w:val="1"/>
        </w:numPr>
        <w:spacing w:after="0" w:line="240" w:lineRule="auto"/>
        <w:rPr>
          <w:rFonts w:ascii="Times New Roman" w:hAnsi="Times New Roman"/>
          <w:b/>
          <w:sz w:val="20"/>
          <w:szCs w:val="20"/>
          <w:lang w:eastAsia="ru-RU"/>
        </w:rPr>
      </w:pPr>
      <w:r w:rsidRPr="00AD7A94">
        <w:rPr>
          <w:rFonts w:ascii="Times New Roman" w:hAnsi="Times New Roman"/>
          <w:b/>
          <w:sz w:val="20"/>
          <w:szCs w:val="20"/>
          <w:lang w:eastAsia="ru-RU"/>
        </w:rPr>
        <w:t>Оценка за подготовку к сдаче и сдач</w:t>
      </w:r>
      <w:r w:rsidR="00FB5DAC" w:rsidRPr="00AD7A94">
        <w:rPr>
          <w:rFonts w:ascii="Times New Roman" w:hAnsi="Times New Roman"/>
          <w:b/>
          <w:sz w:val="20"/>
          <w:szCs w:val="20"/>
          <w:lang w:eastAsia="ru-RU"/>
        </w:rPr>
        <w:t>а</w:t>
      </w:r>
      <w:r w:rsidRPr="00AD7A94">
        <w:rPr>
          <w:rFonts w:ascii="Times New Roman" w:hAnsi="Times New Roman"/>
          <w:b/>
          <w:sz w:val="20"/>
          <w:szCs w:val="20"/>
          <w:lang w:eastAsia="ru-RU"/>
        </w:rPr>
        <w:t xml:space="preserve"> государственного экзамена</w:t>
      </w:r>
    </w:p>
    <w:p w14:paraId="48947DAB" w14:textId="77777777" w:rsidR="00612117" w:rsidRPr="00AD7A94" w:rsidRDefault="00612117" w:rsidP="00AD7A94">
      <w:pPr>
        <w:spacing w:after="0" w:line="240" w:lineRule="auto"/>
        <w:ind w:firstLine="708"/>
        <w:jc w:val="both"/>
        <w:rPr>
          <w:rFonts w:ascii="Times New Roman" w:hAnsi="Times New Roman"/>
          <w:sz w:val="20"/>
          <w:szCs w:val="20"/>
          <w:lang w:eastAsia="ru-RU"/>
        </w:rPr>
      </w:pPr>
    </w:p>
    <w:tbl>
      <w:tblPr>
        <w:tblW w:w="0" w:type="auto"/>
        <w:jc w:val="center"/>
        <w:tblLook w:val="04A0" w:firstRow="1" w:lastRow="0" w:firstColumn="1" w:lastColumn="0" w:noHBand="0" w:noVBand="1"/>
      </w:tblPr>
      <w:tblGrid>
        <w:gridCol w:w="1008"/>
        <w:gridCol w:w="7560"/>
        <w:gridCol w:w="1003"/>
      </w:tblGrid>
      <w:tr w:rsidR="00612117" w:rsidRPr="00AD7A94" w14:paraId="1FA9D255" w14:textId="77777777" w:rsidTr="00F070C5">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03A5EBCE" w14:textId="77777777" w:rsidR="00612117" w:rsidRPr="00AD7A94" w:rsidRDefault="00612117" w:rsidP="00AD7A94">
            <w:pPr>
              <w:spacing w:after="0" w:line="240" w:lineRule="auto"/>
              <w:jc w:val="center"/>
              <w:rPr>
                <w:rFonts w:ascii="Times New Roman" w:hAnsi="Times New Roman"/>
                <w:b/>
                <w:sz w:val="20"/>
                <w:szCs w:val="20"/>
              </w:rPr>
            </w:pPr>
            <w:r w:rsidRPr="00AD7A94">
              <w:rPr>
                <w:rFonts w:ascii="Times New Roman" w:hAnsi="Times New Roman"/>
                <w:b/>
                <w:sz w:val="20"/>
                <w:szCs w:val="20"/>
              </w:rPr>
              <w:t>№ п/п</w:t>
            </w:r>
          </w:p>
        </w:tc>
        <w:tc>
          <w:tcPr>
            <w:tcW w:w="7560" w:type="dxa"/>
            <w:tcBorders>
              <w:top w:val="single" w:sz="4" w:space="0" w:color="auto"/>
              <w:left w:val="single" w:sz="4" w:space="0" w:color="auto"/>
              <w:bottom w:val="nil"/>
              <w:right w:val="single" w:sz="4" w:space="0" w:color="auto"/>
            </w:tcBorders>
            <w:shd w:val="clear" w:color="auto" w:fill="auto"/>
            <w:vAlign w:val="center"/>
          </w:tcPr>
          <w:p w14:paraId="0F53F9C8" w14:textId="77777777" w:rsidR="00612117" w:rsidRPr="00AD7A94" w:rsidRDefault="00612117" w:rsidP="00AD7A94">
            <w:pPr>
              <w:spacing w:after="0" w:line="240" w:lineRule="auto"/>
              <w:jc w:val="center"/>
              <w:rPr>
                <w:rFonts w:ascii="Times New Roman" w:hAnsi="Times New Roman"/>
                <w:b/>
                <w:sz w:val="20"/>
                <w:szCs w:val="20"/>
              </w:rPr>
            </w:pPr>
            <w:r w:rsidRPr="00AD7A94">
              <w:rPr>
                <w:rFonts w:ascii="Times New Roman" w:hAnsi="Times New Roman"/>
                <w:b/>
                <w:sz w:val="20"/>
                <w:szCs w:val="20"/>
              </w:rPr>
              <w:t>Оценочное средство</w:t>
            </w:r>
          </w:p>
        </w:tc>
        <w:tc>
          <w:tcPr>
            <w:tcW w:w="1003" w:type="dxa"/>
            <w:tcBorders>
              <w:top w:val="single" w:sz="4" w:space="0" w:color="auto"/>
              <w:left w:val="nil"/>
              <w:bottom w:val="single" w:sz="4" w:space="0" w:color="auto"/>
              <w:right w:val="single" w:sz="4" w:space="0" w:color="auto"/>
            </w:tcBorders>
            <w:shd w:val="clear" w:color="auto" w:fill="auto"/>
            <w:noWrap/>
            <w:vAlign w:val="center"/>
          </w:tcPr>
          <w:p w14:paraId="23A22D1F" w14:textId="77777777" w:rsidR="00612117" w:rsidRPr="00AD7A94" w:rsidRDefault="00612117" w:rsidP="00AD7A94">
            <w:pPr>
              <w:spacing w:after="0" w:line="240" w:lineRule="auto"/>
              <w:jc w:val="center"/>
              <w:rPr>
                <w:rFonts w:ascii="Times New Roman" w:hAnsi="Times New Roman"/>
                <w:b/>
                <w:sz w:val="20"/>
                <w:szCs w:val="20"/>
              </w:rPr>
            </w:pPr>
            <w:r w:rsidRPr="00AD7A94">
              <w:rPr>
                <w:rFonts w:ascii="Times New Roman" w:hAnsi="Times New Roman"/>
                <w:b/>
                <w:sz w:val="20"/>
                <w:szCs w:val="20"/>
              </w:rPr>
              <w:t>Балл</w:t>
            </w:r>
          </w:p>
        </w:tc>
      </w:tr>
      <w:tr w:rsidR="00577B0C" w:rsidRPr="00AD7A94" w14:paraId="51CF6A83" w14:textId="77777777" w:rsidTr="00F070C5">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50F6D913" w14:textId="77777777" w:rsidR="00577B0C" w:rsidRPr="00AD7A94" w:rsidRDefault="00577B0C" w:rsidP="007A5965">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shd w:val="clear" w:color="auto" w:fill="auto"/>
            <w:vAlign w:val="center"/>
          </w:tcPr>
          <w:p w14:paraId="28F291B5"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Блок 1. Тестовые задания</w:t>
            </w:r>
          </w:p>
        </w:tc>
        <w:tc>
          <w:tcPr>
            <w:tcW w:w="1003" w:type="dxa"/>
            <w:tcBorders>
              <w:top w:val="single" w:sz="4" w:space="0" w:color="auto"/>
              <w:left w:val="nil"/>
              <w:bottom w:val="single" w:sz="4" w:space="0" w:color="auto"/>
              <w:right w:val="single" w:sz="4" w:space="0" w:color="auto"/>
            </w:tcBorders>
            <w:shd w:val="clear" w:color="auto" w:fill="auto"/>
            <w:noWrap/>
            <w:vAlign w:val="center"/>
          </w:tcPr>
          <w:p w14:paraId="7CCCA47E"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w:t>
            </w:r>
          </w:p>
        </w:tc>
      </w:tr>
      <w:tr w:rsidR="00577B0C" w:rsidRPr="00AD7A94" w14:paraId="1FE31EC0" w14:textId="77777777" w:rsidTr="00F070C5">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1D35FD6E" w14:textId="77777777" w:rsidR="00577B0C" w:rsidRPr="00AD7A94" w:rsidRDefault="00577B0C" w:rsidP="007A5965">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shd w:val="clear" w:color="auto" w:fill="auto"/>
            <w:vAlign w:val="center"/>
          </w:tcPr>
          <w:p w14:paraId="3B4836A2"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Блок 2. Задачи</w:t>
            </w:r>
          </w:p>
        </w:tc>
        <w:tc>
          <w:tcPr>
            <w:tcW w:w="1003" w:type="dxa"/>
            <w:tcBorders>
              <w:top w:val="single" w:sz="4" w:space="0" w:color="auto"/>
              <w:left w:val="nil"/>
              <w:bottom w:val="single" w:sz="4" w:space="0" w:color="auto"/>
              <w:right w:val="single" w:sz="4" w:space="0" w:color="auto"/>
            </w:tcBorders>
            <w:shd w:val="clear" w:color="auto" w:fill="auto"/>
            <w:noWrap/>
            <w:vAlign w:val="center"/>
          </w:tcPr>
          <w:p w14:paraId="5C64BE3D"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w:t>
            </w:r>
          </w:p>
        </w:tc>
      </w:tr>
      <w:tr w:rsidR="00577B0C" w:rsidRPr="00AD7A94" w14:paraId="3D92E96E" w14:textId="77777777" w:rsidTr="00F070C5">
        <w:trPr>
          <w:trHeight w:val="20"/>
          <w:jc w:val="center"/>
        </w:trPr>
        <w:tc>
          <w:tcPr>
            <w:tcW w:w="1008" w:type="dxa"/>
            <w:tcBorders>
              <w:top w:val="single" w:sz="4" w:space="0" w:color="auto"/>
              <w:left w:val="single" w:sz="4" w:space="0" w:color="auto"/>
              <w:bottom w:val="nil"/>
              <w:right w:val="single" w:sz="4" w:space="0" w:color="auto"/>
            </w:tcBorders>
            <w:shd w:val="clear" w:color="auto" w:fill="auto"/>
            <w:vAlign w:val="center"/>
          </w:tcPr>
          <w:p w14:paraId="671F7780" w14:textId="77777777" w:rsidR="00577B0C" w:rsidRPr="00AD7A94" w:rsidRDefault="00577B0C" w:rsidP="007A5965">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shd w:val="clear" w:color="auto" w:fill="auto"/>
            <w:vAlign w:val="center"/>
          </w:tcPr>
          <w:p w14:paraId="3D385BD7"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Блок 3. Кейс</w:t>
            </w:r>
          </w:p>
        </w:tc>
        <w:tc>
          <w:tcPr>
            <w:tcW w:w="1003" w:type="dxa"/>
            <w:tcBorders>
              <w:top w:val="nil"/>
              <w:left w:val="nil"/>
              <w:bottom w:val="single" w:sz="4" w:space="0" w:color="auto"/>
              <w:right w:val="single" w:sz="4" w:space="0" w:color="auto"/>
            </w:tcBorders>
            <w:shd w:val="clear" w:color="auto" w:fill="auto"/>
            <w:noWrap/>
          </w:tcPr>
          <w:p w14:paraId="362827FD" w14:textId="77777777" w:rsidR="00577B0C" w:rsidRPr="00AD7A94" w:rsidRDefault="00577B0C" w:rsidP="00AD7A94">
            <w:pPr>
              <w:spacing w:after="0" w:line="240" w:lineRule="auto"/>
              <w:rPr>
                <w:rFonts w:ascii="Times New Roman" w:hAnsi="Times New Roman"/>
                <w:sz w:val="20"/>
                <w:szCs w:val="20"/>
              </w:rPr>
            </w:pPr>
            <w:r w:rsidRPr="00AD7A94">
              <w:rPr>
                <w:rFonts w:ascii="Times New Roman" w:hAnsi="Times New Roman"/>
                <w:sz w:val="20"/>
                <w:szCs w:val="20"/>
              </w:rPr>
              <w:t>…</w:t>
            </w:r>
          </w:p>
        </w:tc>
      </w:tr>
      <w:tr w:rsidR="00612117" w:rsidRPr="00AD7A94" w14:paraId="32A7A6F4" w14:textId="77777777" w:rsidTr="00F070C5">
        <w:trPr>
          <w:trHeight w:val="20"/>
          <w:jc w:val="center"/>
        </w:trPr>
        <w:tc>
          <w:tcPr>
            <w:tcW w:w="8568" w:type="dxa"/>
            <w:gridSpan w:val="2"/>
            <w:tcBorders>
              <w:top w:val="single" w:sz="4" w:space="0" w:color="auto"/>
              <w:left w:val="single" w:sz="4" w:space="0" w:color="auto"/>
              <w:bottom w:val="single" w:sz="4" w:space="0" w:color="auto"/>
              <w:right w:val="single" w:sz="4" w:space="0" w:color="auto"/>
            </w:tcBorders>
            <w:shd w:val="clear" w:color="auto" w:fill="auto"/>
          </w:tcPr>
          <w:p w14:paraId="4811F69B" w14:textId="77777777" w:rsidR="00612117" w:rsidRPr="00AD7A94" w:rsidRDefault="00612117" w:rsidP="00AD7A94">
            <w:pPr>
              <w:spacing w:after="0" w:line="240" w:lineRule="auto"/>
              <w:jc w:val="right"/>
              <w:rPr>
                <w:rFonts w:ascii="Times New Roman" w:hAnsi="Times New Roman"/>
                <w:b/>
                <w:sz w:val="20"/>
                <w:szCs w:val="20"/>
              </w:rPr>
            </w:pPr>
            <w:r w:rsidRPr="00AD7A94">
              <w:rPr>
                <w:rFonts w:ascii="Times New Roman" w:hAnsi="Times New Roman"/>
                <w:b/>
                <w:sz w:val="20"/>
                <w:szCs w:val="20"/>
              </w:rPr>
              <w:t>Итоговый балл</w:t>
            </w:r>
          </w:p>
        </w:tc>
        <w:tc>
          <w:tcPr>
            <w:tcW w:w="1003" w:type="dxa"/>
            <w:tcBorders>
              <w:top w:val="single" w:sz="4" w:space="0" w:color="auto"/>
              <w:left w:val="nil"/>
              <w:bottom w:val="single" w:sz="4" w:space="0" w:color="auto"/>
              <w:right w:val="single" w:sz="4" w:space="0" w:color="auto"/>
            </w:tcBorders>
            <w:shd w:val="clear" w:color="auto" w:fill="auto"/>
            <w:noWrap/>
          </w:tcPr>
          <w:p w14:paraId="742E6362" w14:textId="77777777" w:rsidR="00612117" w:rsidRPr="00AD7A94" w:rsidRDefault="00612117" w:rsidP="00AD7A94">
            <w:pPr>
              <w:spacing w:after="0" w:line="240" w:lineRule="auto"/>
              <w:rPr>
                <w:rFonts w:ascii="Times New Roman" w:hAnsi="Times New Roman"/>
                <w:sz w:val="20"/>
                <w:szCs w:val="20"/>
              </w:rPr>
            </w:pPr>
          </w:p>
        </w:tc>
      </w:tr>
    </w:tbl>
    <w:p w14:paraId="64BCBE52" w14:textId="77777777" w:rsidR="00612117" w:rsidRPr="00AD7A94" w:rsidRDefault="00612117" w:rsidP="00AD7A94">
      <w:pPr>
        <w:spacing w:after="0" w:line="240" w:lineRule="auto"/>
        <w:jc w:val="center"/>
        <w:rPr>
          <w:rFonts w:ascii="Times New Roman" w:hAnsi="Times New Roman"/>
          <w:b/>
          <w:color w:val="000000"/>
          <w:sz w:val="20"/>
          <w:szCs w:val="20"/>
        </w:rPr>
      </w:pPr>
    </w:p>
    <w:p w14:paraId="37DE4E45" w14:textId="77777777" w:rsidR="00612117" w:rsidRPr="00AD7A94" w:rsidRDefault="00612117" w:rsidP="00AD7A94">
      <w:pPr>
        <w:spacing w:after="0" w:line="240" w:lineRule="auto"/>
        <w:contextualSpacing/>
        <w:rPr>
          <w:rFonts w:ascii="Times New Roman" w:hAnsi="Times New Roman"/>
          <w:sz w:val="20"/>
          <w:szCs w:val="20"/>
        </w:rPr>
      </w:pPr>
      <w:r w:rsidRPr="00AD7A94">
        <w:rPr>
          <w:rFonts w:ascii="Times New Roman" w:hAnsi="Times New Roman"/>
          <w:sz w:val="20"/>
          <w:szCs w:val="20"/>
        </w:rPr>
        <w:t>Итоговая оценка за подготовку к сдаче и сдачу государственного экзамена _____________</w:t>
      </w:r>
    </w:p>
    <w:p w14:paraId="666D77EB" w14:textId="77777777" w:rsidR="00612117" w:rsidRPr="00AD7A94" w:rsidRDefault="00612117" w:rsidP="00AD7A94">
      <w:pPr>
        <w:spacing w:after="0" w:line="240" w:lineRule="auto"/>
        <w:contextualSpacing/>
        <w:rPr>
          <w:rFonts w:ascii="Times New Roman" w:hAnsi="Times New Roman"/>
          <w:sz w:val="20"/>
          <w:szCs w:val="20"/>
        </w:rPr>
      </w:pPr>
      <w:r w:rsidRPr="00AD7A94">
        <w:rPr>
          <w:rFonts w:ascii="Times New Roman" w:hAnsi="Times New Roman"/>
          <w:i/>
          <w:sz w:val="20"/>
          <w:szCs w:val="20"/>
          <w:u w:val="single"/>
        </w:rPr>
        <w:t>(отлично, хорошо, удовлетворительно, неудовлетворительно)</w:t>
      </w:r>
      <w:r w:rsidRPr="00AD7A94">
        <w:rPr>
          <w:rFonts w:ascii="Times New Roman" w:hAnsi="Times New Roman"/>
          <w:sz w:val="20"/>
          <w:szCs w:val="20"/>
        </w:rPr>
        <w:t xml:space="preserve">  </w:t>
      </w:r>
    </w:p>
    <w:p w14:paraId="268206E6" w14:textId="77777777" w:rsidR="00612117" w:rsidRPr="00AD7A94" w:rsidRDefault="00612117" w:rsidP="00AD7A94">
      <w:pPr>
        <w:spacing w:after="0" w:line="240" w:lineRule="auto"/>
        <w:contextualSpacing/>
        <w:rPr>
          <w:rFonts w:ascii="Times New Roman" w:hAnsi="Times New Roman"/>
          <w:i/>
          <w:sz w:val="20"/>
          <w:szCs w:val="20"/>
        </w:rPr>
      </w:pPr>
    </w:p>
    <w:p w14:paraId="654F7593" w14:textId="77777777" w:rsidR="00612117" w:rsidRPr="00AD7A94" w:rsidRDefault="00612117"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 xml:space="preserve">ОСОБОЕ МНЕНИЕ (при наличии) </w:t>
      </w:r>
      <w:r w:rsidRPr="00AD7A94">
        <w:rPr>
          <w:rFonts w:ascii="Times New Roman" w:hAnsi="Times New Roman"/>
          <w:i/>
          <w:sz w:val="20"/>
          <w:szCs w:val="20"/>
        </w:rPr>
        <w:t>указывается ФИО, подпись члена ГЭК, выразившего особое мнение, описывается содержание мнения)</w:t>
      </w:r>
    </w:p>
    <w:p w14:paraId="345E884E" w14:textId="68997F93" w:rsidR="00612117" w:rsidRPr="00AD7A94" w:rsidRDefault="00612117" w:rsidP="00AD7A94">
      <w:pPr>
        <w:spacing w:after="0" w:line="240" w:lineRule="auto"/>
        <w:contextualSpacing/>
        <w:jc w:val="both"/>
        <w:rPr>
          <w:rFonts w:ascii="Times New Roman" w:hAnsi="Times New Roman"/>
          <w:sz w:val="20"/>
          <w:szCs w:val="20"/>
        </w:rPr>
      </w:pPr>
      <w:r w:rsidRPr="00AD7A94">
        <w:rPr>
          <w:rFonts w:ascii="Times New Roman" w:hAnsi="Times New Roma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9FF480" w14:textId="77777777" w:rsidR="00612117" w:rsidRPr="00AD7A94" w:rsidRDefault="00612117" w:rsidP="00AD7A94">
      <w:pPr>
        <w:spacing w:after="0" w:line="240" w:lineRule="auto"/>
        <w:contextualSpacing/>
        <w:rPr>
          <w:rFonts w:ascii="Times New Roman" w:hAnsi="Times New Roman"/>
          <w:sz w:val="20"/>
          <w:szCs w:val="20"/>
        </w:rPr>
      </w:pPr>
    </w:p>
    <w:p w14:paraId="78739602"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rPr>
        <w:t xml:space="preserve">ПРЕДСЕДАТЕЛЬ </w:t>
      </w:r>
      <w:r w:rsidRPr="00AD7A94">
        <w:rPr>
          <w:rFonts w:ascii="Times New Roman" w:hAnsi="Times New Roman"/>
          <w:sz w:val="20"/>
          <w:szCs w:val="20"/>
          <w:lang w:eastAsia="ru-RU"/>
        </w:rPr>
        <w:t>ГЭК</w:t>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________________________ </w:t>
      </w:r>
    </w:p>
    <w:p w14:paraId="054EBDD2"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38D4D4C4" w14:textId="77777777" w:rsidR="00612117" w:rsidRPr="00AD7A94" w:rsidRDefault="00612117" w:rsidP="00AD7A94">
      <w:pPr>
        <w:spacing w:after="0" w:line="240" w:lineRule="auto"/>
        <w:rPr>
          <w:rFonts w:ascii="Times New Roman" w:hAnsi="Times New Roman"/>
          <w:sz w:val="20"/>
          <w:szCs w:val="20"/>
        </w:rPr>
      </w:pPr>
    </w:p>
    <w:p w14:paraId="57F334E0"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rPr>
        <w:t>ЧЛЕНЫ ГЭК</w:t>
      </w:r>
      <w:r w:rsidRPr="00AD7A94">
        <w:rPr>
          <w:rFonts w:ascii="Times New Roman" w:hAnsi="Times New Roman"/>
          <w:sz w:val="20"/>
          <w:szCs w:val="20"/>
        </w:rPr>
        <w:tab/>
      </w:r>
      <w:r w:rsidRPr="00AD7A94">
        <w:rPr>
          <w:rFonts w:ascii="Times New Roman" w:hAnsi="Times New Roman"/>
          <w:sz w:val="20"/>
          <w:szCs w:val="20"/>
        </w:rPr>
        <w:tab/>
      </w:r>
      <w:r w:rsidRPr="00AD7A94">
        <w:rPr>
          <w:rFonts w:ascii="Times New Roman" w:hAnsi="Times New Roman"/>
          <w:sz w:val="20"/>
          <w:szCs w:val="20"/>
        </w:rPr>
        <w:tab/>
      </w:r>
      <w:r w:rsidRPr="00AD7A94">
        <w:rPr>
          <w:rFonts w:ascii="Times New Roman" w:hAnsi="Times New Roman"/>
          <w:sz w:val="20"/>
          <w:szCs w:val="20"/>
        </w:rPr>
        <w:tab/>
      </w:r>
      <w:r w:rsidRPr="00AD7A94">
        <w:rPr>
          <w:rFonts w:ascii="Times New Roman" w:hAnsi="Times New Roman"/>
          <w:sz w:val="20"/>
          <w:szCs w:val="20"/>
          <w:lang w:eastAsia="ru-RU"/>
        </w:rPr>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________________________ </w:t>
      </w:r>
    </w:p>
    <w:p w14:paraId="28404EC4"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461A836E" w14:textId="77777777" w:rsidR="00612117" w:rsidRPr="00AD7A94" w:rsidRDefault="00612117" w:rsidP="00AD7A94">
      <w:pPr>
        <w:spacing w:after="0" w:line="240" w:lineRule="auto"/>
        <w:rPr>
          <w:rFonts w:ascii="Times New Roman" w:hAnsi="Times New Roman"/>
          <w:sz w:val="20"/>
          <w:szCs w:val="20"/>
        </w:rPr>
      </w:pPr>
    </w:p>
    <w:p w14:paraId="0230DEB8" w14:textId="77777777" w:rsidR="00612117" w:rsidRPr="00AD7A94" w:rsidRDefault="00612117" w:rsidP="00AD7A94">
      <w:pPr>
        <w:spacing w:after="0" w:line="240" w:lineRule="auto"/>
        <w:ind w:left="3540"/>
        <w:contextualSpacing/>
        <w:rPr>
          <w:rFonts w:ascii="Times New Roman" w:hAnsi="Times New Roman"/>
          <w:sz w:val="20"/>
          <w:szCs w:val="20"/>
          <w:lang w:eastAsia="ru-RU"/>
        </w:rPr>
      </w:pPr>
      <w:r w:rsidRPr="00AD7A94">
        <w:rPr>
          <w:rFonts w:ascii="Times New Roman" w:hAnsi="Times New Roman"/>
          <w:sz w:val="20"/>
          <w:szCs w:val="20"/>
          <w:lang w:eastAsia="ru-RU"/>
        </w:rPr>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27DCDE76"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5F4F0F63" w14:textId="77777777" w:rsidR="00612117" w:rsidRPr="00AD7A94" w:rsidRDefault="00612117" w:rsidP="00AD7A94">
      <w:pPr>
        <w:spacing w:after="0" w:line="240" w:lineRule="auto"/>
        <w:rPr>
          <w:rFonts w:ascii="Times New Roman" w:hAnsi="Times New Roman"/>
          <w:sz w:val="20"/>
          <w:szCs w:val="20"/>
        </w:rPr>
      </w:pPr>
    </w:p>
    <w:p w14:paraId="770E347C" w14:textId="77777777" w:rsidR="00612117" w:rsidRPr="00AD7A94" w:rsidRDefault="00612117" w:rsidP="00AD7A94">
      <w:pPr>
        <w:spacing w:after="0" w:line="240" w:lineRule="auto"/>
        <w:ind w:left="3540"/>
        <w:contextualSpacing/>
        <w:rPr>
          <w:rFonts w:ascii="Times New Roman" w:hAnsi="Times New Roman"/>
          <w:sz w:val="20"/>
          <w:szCs w:val="20"/>
          <w:lang w:eastAsia="ru-RU"/>
        </w:rPr>
      </w:pPr>
      <w:r w:rsidRPr="00AD7A94">
        <w:rPr>
          <w:rFonts w:ascii="Times New Roman" w:hAnsi="Times New Roman"/>
          <w:sz w:val="20"/>
          <w:szCs w:val="20"/>
          <w:lang w:eastAsia="ru-RU"/>
        </w:rPr>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________________________ </w:t>
      </w:r>
    </w:p>
    <w:p w14:paraId="77006BFC"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663B94F6" w14:textId="77777777" w:rsidR="00612117" w:rsidRPr="00AD7A94" w:rsidRDefault="00612117" w:rsidP="00AD7A94">
      <w:pPr>
        <w:spacing w:after="0" w:line="240" w:lineRule="auto"/>
        <w:rPr>
          <w:rFonts w:ascii="Times New Roman" w:hAnsi="Times New Roman"/>
          <w:sz w:val="20"/>
          <w:szCs w:val="20"/>
        </w:rPr>
      </w:pPr>
    </w:p>
    <w:p w14:paraId="16CE894C" w14:textId="77777777" w:rsidR="00612117" w:rsidRPr="00AD7A94" w:rsidRDefault="00612117" w:rsidP="00AD7A94">
      <w:pPr>
        <w:spacing w:after="0" w:line="240" w:lineRule="auto"/>
        <w:ind w:left="3540"/>
        <w:contextualSpacing/>
        <w:rPr>
          <w:rFonts w:ascii="Times New Roman" w:hAnsi="Times New Roman"/>
          <w:sz w:val="20"/>
          <w:szCs w:val="20"/>
          <w:lang w:eastAsia="ru-RU"/>
        </w:rPr>
      </w:pPr>
      <w:r w:rsidRPr="00AD7A94">
        <w:rPr>
          <w:rFonts w:ascii="Times New Roman" w:hAnsi="Times New Roman"/>
          <w:sz w:val="20"/>
          <w:szCs w:val="20"/>
          <w:lang w:eastAsia="ru-RU"/>
        </w:rPr>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0C75D99E"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202A2DEF" w14:textId="77777777" w:rsidR="00612117" w:rsidRPr="00AD7A94" w:rsidRDefault="00612117" w:rsidP="00AD7A94">
      <w:pPr>
        <w:spacing w:after="0" w:line="240" w:lineRule="auto"/>
        <w:rPr>
          <w:rFonts w:ascii="Times New Roman" w:hAnsi="Times New Roman"/>
          <w:sz w:val="20"/>
          <w:szCs w:val="20"/>
        </w:rPr>
      </w:pPr>
    </w:p>
    <w:p w14:paraId="0D30F1C2"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 xml:space="preserve"> </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29B76157"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7B1E137B" w14:textId="77777777" w:rsidR="00612117" w:rsidRPr="00AD7A94" w:rsidRDefault="00612117" w:rsidP="00AD7A94">
      <w:pPr>
        <w:spacing w:after="0" w:line="240" w:lineRule="auto"/>
        <w:rPr>
          <w:rFonts w:ascii="Times New Roman" w:hAnsi="Times New Roman"/>
          <w:sz w:val="20"/>
          <w:szCs w:val="20"/>
        </w:rPr>
      </w:pPr>
    </w:p>
    <w:p w14:paraId="4BDE3D75"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 xml:space="preserve">  </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27E8A160"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22839A9F" w14:textId="77777777" w:rsidR="00612117" w:rsidRPr="00AD7A94" w:rsidRDefault="00612117" w:rsidP="00AD7A94">
      <w:pPr>
        <w:spacing w:after="0" w:line="240" w:lineRule="auto"/>
        <w:rPr>
          <w:rFonts w:ascii="Times New Roman" w:hAnsi="Times New Roman"/>
          <w:sz w:val="20"/>
          <w:szCs w:val="20"/>
        </w:rPr>
      </w:pPr>
    </w:p>
    <w:p w14:paraId="2DCF88D3"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 xml:space="preserve"> </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0DC0CFF0"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p>
    <w:p w14:paraId="38F5D007" w14:textId="77777777" w:rsidR="00612117" w:rsidRPr="00AD7A94" w:rsidRDefault="00612117" w:rsidP="00AD7A94">
      <w:pPr>
        <w:spacing w:after="0" w:line="240" w:lineRule="auto"/>
        <w:contextualSpacing/>
        <w:rPr>
          <w:rFonts w:ascii="Times New Roman" w:hAnsi="Times New Roman"/>
          <w:sz w:val="20"/>
          <w:szCs w:val="20"/>
        </w:rPr>
      </w:pPr>
    </w:p>
    <w:p w14:paraId="493A6BF7" w14:textId="77777777" w:rsidR="00612117" w:rsidRPr="00AD7A94" w:rsidRDefault="00612117" w:rsidP="00AD7A94">
      <w:pPr>
        <w:spacing w:after="0" w:line="240" w:lineRule="auto"/>
        <w:contextualSpacing/>
        <w:rPr>
          <w:rFonts w:ascii="Times New Roman" w:hAnsi="Times New Roman"/>
          <w:sz w:val="20"/>
          <w:szCs w:val="20"/>
        </w:rPr>
      </w:pPr>
    </w:p>
    <w:p w14:paraId="614CD13F" w14:textId="77777777" w:rsidR="00612117" w:rsidRPr="00AD7A94" w:rsidRDefault="00612117" w:rsidP="00AD7A94">
      <w:pPr>
        <w:spacing w:after="0" w:line="240" w:lineRule="auto"/>
        <w:contextualSpacing/>
        <w:rPr>
          <w:rFonts w:ascii="Times New Roman" w:hAnsi="Times New Roman"/>
          <w:sz w:val="20"/>
          <w:szCs w:val="20"/>
          <w:lang w:eastAsia="ru-RU"/>
        </w:rPr>
      </w:pPr>
      <w:r w:rsidRPr="00AD7A94">
        <w:rPr>
          <w:rFonts w:ascii="Times New Roman" w:hAnsi="Times New Roman"/>
          <w:sz w:val="20"/>
          <w:szCs w:val="20"/>
        </w:rPr>
        <w:t xml:space="preserve">Секретарь </w:t>
      </w:r>
      <w:r w:rsidRPr="00AD7A94">
        <w:rPr>
          <w:rFonts w:ascii="Times New Roman" w:hAnsi="Times New Roman"/>
          <w:sz w:val="20"/>
          <w:szCs w:val="20"/>
          <w:lang w:eastAsia="ru-RU"/>
        </w:rPr>
        <w:t xml:space="preserve">  </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______________</w:t>
      </w:r>
      <w:r w:rsidRPr="00AD7A94">
        <w:rPr>
          <w:rFonts w:ascii="Times New Roman" w:hAnsi="Times New Roman"/>
          <w:sz w:val="20"/>
          <w:szCs w:val="20"/>
          <w:lang w:eastAsia="ru-RU"/>
        </w:rPr>
        <w:tab/>
      </w:r>
      <w:r w:rsidRPr="00AD7A94">
        <w:rPr>
          <w:rFonts w:ascii="Times New Roman" w:hAnsi="Times New Roman"/>
          <w:sz w:val="20"/>
          <w:szCs w:val="20"/>
          <w:lang w:eastAsia="ru-RU"/>
        </w:rPr>
        <w:tab/>
        <w:t>________________________</w:t>
      </w:r>
    </w:p>
    <w:p w14:paraId="029B726B" w14:textId="58D9EB69" w:rsidR="00EF4BA4" w:rsidRPr="00AD7A94" w:rsidRDefault="00612117" w:rsidP="00E46605">
      <w:pPr>
        <w:spacing w:after="0" w:line="240" w:lineRule="auto"/>
        <w:contextualSpacing/>
        <w:rPr>
          <w:rStyle w:val="30"/>
          <w:b w:val="0"/>
          <w:bCs w:val="0"/>
          <w:sz w:val="20"/>
          <w:szCs w:val="20"/>
        </w:rPr>
      </w:pP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 xml:space="preserve">  (подпись)</w:t>
      </w:r>
      <w:r w:rsidRPr="00AD7A94">
        <w:rPr>
          <w:rFonts w:ascii="Times New Roman" w:hAnsi="Times New Roman"/>
          <w:sz w:val="20"/>
          <w:szCs w:val="20"/>
          <w:lang w:eastAsia="ru-RU"/>
        </w:rPr>
        <w:tab/>
      </w:r>
      <w:r w:rsidRPr="00AD7A94">
        <w:rPr>
          <w:rFonts w:ascii="Times New Roman" w:hAnsi="Times New Roman"/>
          <w:sz w:val="20"/>
          <w:szCs w:val="20"/>
          <w:lang w:eastAsia="ru-RU"/>
        </w:rPr>
        <w:tab/>
      </w:r>
      <w:r w:rsidRPr="00AD7A94">
        <w:rPr>
          <w:rFonts w:ascii="Times New Roman" w:hAnsi="Times New Roman"/>
          <w:sz w:val="20"/>
          <w:szCs w:val="20"/>
          <w:lang w:eastAsia="ru-RU"/>
        </w:rPr>
        <w:tab/>
        <w:t>(Фамилия И.О.)</w:t>
      </w:r>
      <w:r w:rsidRPr="00AD7A94">
        <w:rPr>
          <w:sz w:val="20"/>
          <w:szCs w:val="20"/>
        </w:rPr>
        <w:br w:type="page"/>
      </w:r>
      <w:bookmarkEnd w:id="95"/>
    </w:p>
    <w:p w14:paraId="208131BD" w14:textId="77777777" w:rsidR="00B17193" w:rsidRPr="00AD7A94" w:rsidRDefault="00B17193" w:rsidP="00AD7A94">
      <w:pPr>
        <w:spacing w:after="0" w:line="240" w:lineRule="auto"/>
        <w:jc w:val="right"/>
        <w:rPr>
          <w:rStyle w:val="30"/>
          <w:b w:val="0"/>
          <w:bCs w:val="0"/>
          <w:sz w:val="20"/>
          <w:szCs w:val="20"/>
        </w:rPr>
        <w:sectPr w:rsidR="00B17193" w:rsidRPr="00AD7A94" w:rsidSect="00B17193">
          <w:pgSz w:w="11906" w:h="16838"/>
          <w:pgMar w:top="1134" w:right="851" w:bottom="1134" w:left="1134" w:header="709" w:footer="709" w:gutter="0"/>
          <w:cols w:space="708"/>
          <w:docGrid w:linePitch="360"/>
        </w:sectPr>
      </w:pPr>
    </w:p>
    <w:p w14:paraId="175DE25A" w14:textId="77777777" w:rsidR="00BF3A6D" w:rsidRPr="00AD7A94" w:rsidRDefault="0040568B" w:rsidP="00720914">
      <w:pPr>
        <w:spacing w:after="0" w:line="240" w:lineRule="auto"/>
        <w:jc w:val="right"/>
        <w:rPr>
          <w:rStyle w:val="30"/>
          <w:sz w:val="20"/>
          <w:szCs w:val="20"/>
        </w:rPr>
      </w:pPr>
      <w:r w:rsidRPr="00AD7A94">
        <w:rPr>
          <w:rStyle w:val="30"/>
          <w:b w:val="0"/>
          <w:bCs w:val="0"/>
          <w:sz w:val="20"/>
          <w:szCs w:val="20"/>
        </w:rPr>
        <w:lastRenderedPageBreak/>
        <w:t xml:space="preserve">Приложение </w:t>
      </w:r>
      <w:r w:rsidR="00612117" w:rsidRPr="00AD7A94">
        <w:rPr>
          <w:rStyle w:val="30"/>
          <w:b w:val="0"/>
          <w:bCs w:val="0"/>
          <w:sz w:val="20"/>
          <w:szCs w:val="20"/>
        </w:rPr>
        <w:t>3</w:t>
      </w:r>
      <w:r w:rsidR="00CC4043" w:rsidRPr="00AD7A94">
        <w:rPr>
          <w:rStyle w:val="30"/>
          <w:b w:val="0"/>
          <w:bCs w:val="0"/>
          <w:sz w:val="20"/>
          <w:szCs w:val="20"/>
        </w:rPr>
        <w:br/>
      </w:r>
      <w:r w:rsidRPr="00AD7A94">
        <w:rPr>
          <w:rStyle w:val="30"/>
          <w:b w:val="0"/>
          <w:bCs w:val="0"/>
          <w:sz w:val="20"/>
          <w:szCs w:val="20"/>
        </w:rPr>
        <w:t>к программе государственного аттестационного испытания</w:t>
      </w:r>
      <w:r w:rsidR="00CC4043" w:rsidRPr="00AD7A94">
        <w:rPr>
          <w:rStyle w:val="30"/>
          <w:b w:val="0"/>
          <w:bCs w:val="0"/>
          <w:sz w:val="20"/>
          <w:szCs w:val="20"/>
        </w:rPr>
        <w:br/>
      </w:r>
      <w:r w:rsidR="00630176">
        <w:rPr>
          <w:rFonts w:ascii="Times New Roman" w:hAnsi="Times New Roman"/>
          <w:sz w:val="20"/>
          <w:szCs w:val="20"/>
        </w:rPr>
        <w:t>Б3.</w:t>
      </w:r>
      <w:r w:rsidR="006A583F" w:rsidRPr="00AD7A94">
        <w:rPr>
          <w:rFonts w:ascii="Times New Roman" w:hAnsi="Times New Roman"/>
          <w:sz w:val="20"/>
          <w:szCs w:val="20"/>
        </w:rPr>
        <w:t>01(Г)</w:t>
      </w:r>
      <w:r w:rsidR="006A583F" w:rsidRPr="00AD7A94">
        <w:rPr>
          <w:rStyle w:val="30"/>
          <w:bCs w:val="0"/>
          <w:sz w:val="20"/>
          <w:szCs w:val="20"/>
        </w:rPr>
        <w:t xml:space="preserve"> </w:t>
      </w:r>
      <w:r w:rsidR="003E0A04" w:rsidRPr="00AD7A94">
        <w:rPr>
          <w:rStyle w:val="30"/>
          <w:b w:val="0"/>
          <w:bCs w:val="0"/>
          <w:sz w:val="20"/>
          <w:szCs w:val="20"/>
        </w:rPr>
        <w:t>«</w:t>
      </w:r>
      <w:r w:rsidRPr="00AD7A94">
        <w:rPr>
          <w:rStyle w:val="30"/>
          <w:b w:val="0"/>
          <w:bCs w:val="0"/>
          <w:sz w:val="20"/>
          <w:szCs w:val="20"/>
        </w:rPr>
        <w:t>Подготовка к сдаче и сдача государственного экзамена</w:t>
      </w:r>
      <w:r w:rsidR="003E0A04" w:rsidRPr="00AD7A94">
        <w:rPr>
          <w:rStyle w:val="30"/>
          <w:b w:val="0"/>
          <w:bCs w:val="0"/>
          <w:sz w:val="20"/>
          <w:szCs w:val="20"/>
        </w:rPr>
        <w:t>»</w:t>
      </w:r>
      <w:r w:rsidR="00CC4043" w:rsidRPr="00AD7A94">
        <w:rPr>
          <w:rStyle w:val="30"/>
          <w:sz w:val="20"/>
          <w:szCs w:val="20"/>
        </w:rPr>
        <w:br/>
      </w:r>
      <w:bookmarkStart w:id="99" w:name="_Hlk36577865"/>
    </w:p>
    <w:p w14:paraId="07C15424" w14:textId="77777777" w:rsidR="005D4079" w:rsidRPr="00AD7A94" w:rsidRDefault="005D4079" w:rsidP="00AD7A94">
      <w:pPr>
        <w:spacing w:after="0" w:line="240" w:lineRule="auto"/>
        <w:jc w:val="center"/>
        <w:rPr>
          <w:rFonts w:ascii="Times New Roman" w:hAnsi="Times New Roman"/>
          <w:b/>
          <w:bCs/>
          <w:sz w:val="20"/>
          <w:szCs w:val="20"/>
          <w:lang w:eastAsia="ru-RU"/>
        </w:rPr>
      </w:pPr>
      <w:r w:rsidRPr="00AD7A94">
        <w:rPr>
          <w:rStyle w:val="30"/>
          <w:sz w:val="20"/>
          <w:szCs w:val="20"/>
        </w:rPr>
        <w:t>Список литературы, необходимой для подготовки к сдаче и сдач</w:t>
      </w:r>
      <w:r w:rsidR="00FB5DAC" w:rsidRPr="00AD7A94">
        <w:rPr>
          <w:rStyle w:val="30"/>
          <w:sz w:val="20"/>
          <w:szCs w:val="20"/>
        </w:rPr>
        <w:t>а</w:t>
      </w:r>
      <w:r w:rsidRPr="00AD7A94">
        <w:rPr>
          <w:rStyle w:val="30"/>
          <w:sz w:val="20"/>
          <w:szCs w:val="20"/>
        </w:rPr>
        <w:t xml:space="preserve"> государственного экзамена</w:t>
      </w:r>
      <w:bookmarkEnd w:id="46"/>
      <w:bookmarkEnd w:id="47"/>
      <w:bookmarkEnd w:id="96"/>
      <w:bookmarkEnd w:id="99"/>
    </w:p>
    <w:p w14:paraId="1EC59A75" w14:textId="77777777" w:rsidR="005D4079" w:rsidRPr="00AD7A94" w:rsidRDefault="005D4079" w:rsidP="00AD7A94">
      <w:pPr>
        <w:spacing w:after="0" w:line="240" w:lineRule="auto"/>
        <w:jc w:val="center"/>
        <w:rPr>
          <w:rFonts w:ascii="Times New Roman" w:hAnsi="Times New Roman"/>
          <w:bCs/>
          <w:sz w:val="20"/>
          <w:szCs w:val="20"/>
        </w:rPr>
      </w:pPr>
    </w:p>
    <w:p w14:paraId="1DC348E2" w14:textId="77777777" w:rsidR="00720914" w:rsidRPr="00907FF2" w:rsidRDefault="00720914" w:rsidP="00720914">
      <w:pPr>
        <w:ind w:firstLine="525"/>
        <w:jc w:val="both"/>
        <w:rPr>
          <w:sz w:val="20"/>
          <w:szCs w:val="20"/>
        </w:rPr>
      </w:pPr>
    </w:p>
    <w:p w14:paraId="67CFB96D" w14:textId="77777777" w:rsidR="00720914" w:rsidRPr="00720914" w:rsidRDefault="00720914" w:rsidP="00720914">
      <w:pPr>
        <w:spacing w:after="0"/>
        <w:ind w:firstLine="525"/>
        <w:jc w:val="both"/>
        <w:rPr>
          <w:rFonts w:ascii="Times New Roman" w:hAnsi="Times New Roman"/>
          <w:sz w:val="20"/>
          <w:szCs w:val="20"/>
        </w:rPr>
      </w:pPr>
      <w:bookmarkStart w:id="100" w:name="_Hlk36840900"/>
      <w:r w:rsidRPr="00720914">
        <w:rPr>
          <w:rFonts w:ascii="Times New Roman" w:hAnsi="Times New Roman"/>
          <w:sz w:val="20"/>
          <w:szCs w:val="20"/>
        </w:rPr>
        <w:t>Направление подготовки/специальность: 38.03.01 Экономика</w:t>
      </w:r>
    </w:p>
    <w:p w14:paraId="270974B3"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Направленность (профиль) подготовки: Экономика предприятий и организаций</w:t>
      </w:r>
    </w:p>
    <w:p w14:paraId="30CEB24C"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Квалификация выпускника: бакалавр</w:t>
      </w:r>
    </w:p>
    <w:p w14:paraId="049ADB17"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Форма обучения: очная</w:t>
      </w:r>
    </w:p>
    <w:p w14:paraId="43D3ADCA"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Язык обучения: русский</w:t>
      </w:r>
    </w:p>
    <w:p w14:paraId="2ABEED36" w14:textId="77777777" w:rsid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Год начала обучения по образовательной программе: 202</w:t>
      </w:r>
      <w:bookmarkEnd w:id="100"/>
      <w:r w:rsidR="00410B38">
        <w:rPr>
          <w:rFonts w:ascii="Times New Roman" w:hAnsi="Times New Roman"/>
          <w:sz w:val="20"/>
          <w:szCs w:val="20"/>
        </w:rPr>
        <w:t>2</w:t>
      </w:r>
    </w:p>
    <w:p w14:paraId="799EE763" w14:textId="77777777" w:rsidR="009877AD" w:rsidRPr="00720914" w:rsidRDefault="009877AD" w:rsidP="00720914">
      <w:pPr>
        <w:spacing w:after="0"/>
        <w:ind w:firstLine="525"/>
        <w:jc w:val="both"/>
        <w:rPr>
          <w:rFonts w:ascii="Times New Roman" w:hAnsi="Times New Roman"/>
          <w:sz w:val="20"/>
          <w:szCs w:val="20"/>
        </w:rPr>
      </w:pPr>
    </w:p>
    <w:p w14:paraId="601FB8B3" w14:textId="3B28F582" w:rsidR="009877AD" w:rsidRPr="00F102D7" w:rsidRDefault="009877AD" w:rsidP="00E46605">
      <w:pPr>
        <w:tabs>
          <w:tab w:val="left" w:pos="308"/>
          <w:tab w:val="left" w:pos="376"/>
        </w:tabs>
        <w:spacing w:line="240" w:lineRule="auto"/>
        <w:ind w:right="127"/>
        <w:jc w:val="center"/>
        <w:rPr>
          <w:rFonts w:ascii="Times New Roman" w:hAnsi="Times New Roman"/>
          <w:b/>
          <w:bCs/>
          <w:sz w:val="20"/>
          <w:szCs w:val="20"/>
        </w:rPr>
      </w:pPr>
      <w:r w:rsidRPr="00F102D7">
        <w:rPr>
          <w:rFonts w:ascii="Times New Roman" w:hAnsi="Times New Roman"/>
          <w:b/>
          <w:bCs/>
          <w:sz w:val="20"/>
          <w:szCs w:val="20"/>
        </w:rPr>
        <w:t>Основная литература:</w:t>
      </w:r>
    </w:p>
    <w:p w14:paraId="3BFD8F0F" w14:textId="77777777" w:rsidR="009877AD" w:rsidRPr="00F102D7" w:rsidRDefault="009877AD" w:rsidP="00A22220">
      <w:pPr>
        <w:pStyle w:val="af6"/>
        <w:numPr>
          <w:ilvl w:val="0"/>
          <w:numId w:val="4"/>
        </w:numPr>
        <w:tabs>
          <w:tab w:val="left" w:pos="308"/>
          <w:tab w:val="left" w:pos="376"/>
        </w:tabs>
        <w:ind w:left="0" w:right="127" w:firstLine="0"/>
        <w:jc w:val="both"/>
        <w:rPr>
          <w:rFonts w:eastAsia="Calibri"/>
          <w:sz w:val="20"/>
          <w:szCs w:val="20"/>
        </w:rPr>
      </w:pPr>
      <w:r w:rsidRPr="00F102D7">
        <w:rPr>
          <w:rFonts w:eastAsia="Calibri"/>
          <w:sz w:val="20"/>
          <w:szCs w:val="20"/>
        </w:rPr>
        <w:t>Анализ и диагностика финансово-хозяйственной деятельности предприятий: учебник / под ред.</w:t>
      </w:r>
      <w:r>
        <w:rPr>
          <w:rFonts w:eastAsia="Calibri"/>
          <w:sz w:val="20"/>
          <w:szCs w:val="20"/>
        </w:rPr>
        <w:t xml:space="preserve"> В. Я. Позднякова. - Москва: </w:t>
      </w:r>
      <w:r w:rsidRPr="00F102D7">
        <w:rPr>
          <w:rFonts w:eastAsia="Calibri"/>
          <w:sz w:val="20"/>
          <w:szCs w:val="20"/>
        </w:rPr>
        <w:t xml:space="preserve"> </w:t>
      </w:r>
      <w:proofErr w:type="gramStart"/>
      <w:r w:rsidRPr="00F102D7">
        <w:rPr>
          <w:rFonts w:eastAsia="Calibri"/>
          <w:sz w:val="20"/>
          <w:szCs w:val="20"/>
        </w:rPr>
        <w:t>ИНФРА-М, 2016. - 617 с. - (Высшее образование:</w:t>
      </w:r>
      <w:proofErr w:type="gramEnd"/>
      <w:r w:rsidRPr="00F102D7">
        <w:rPr>
          <w:rFonts w:eastAsia="Calibri"/>
          <w:sz w:val="20"/>
          <w:szCs w:val="20"/>
        </w:rPr>
        <w:t xml:space="preserve"> </w:t>
      </w:r>
      <w:proofErr w:type="gramStart"/>
      <w:r w:rsidRPr="00F102D7">
        <w:rPr>
          <w:rFonts w:eastAsia="Calibri"/>
          <w:sz w:val="20"/>
          <w:szCs w:val="20"/>
        </w:rPr>
        <w:t>Бакалавриат).</w:t>
      </w:r>
      <w:proofErr w:type="gramEnd"/>
      <w:r w:rsidRPr="00F102D7">
        <w:rPr>
          <w:rFonts w:eastAsia="Calibri"/>
          <w:sz w:val="20"/>
          <w:szCs w:val="20"/>
        </w:rPr>
        <w:t xml:space="preserve"> - ISBN 978-5-16-009655-1. - Текст: электронный. - URL: </w:t>
      </w:r>
      <w:hyperlink r:id="rId21">
        <w:r w:rsidRPr="00F102D7">
          <w:rPr>
            <w:rStyle w:val="a6"/>
            <w:rFonts w:eastAsia="Times New Roman"/>
            <w:sz w:val="20"/>
            <w:szCs w:val="20"/>
          </w:rPr>
          <w:t>https://znanium.com/catalog/product/547957</w:t>
        </w:r>
      </w:hyperlink>
      <w:r w:rsidRPr="00F102D7">
        <w:rPr>
          <w:rFonts w:eastAsia="Times New Roman"/>
          <w:sz w:val="20"/>
          <w:szCs w:val="20"/>
        </w:rPr>
        <w:t xml:space="preserve"> </w:t>
      </w:r>
      <w:r>
        <w:rPr>
          <w:rFonts w:eastAsia="Times New Roman"/>
          <w:sz w:val="20"/>
          <w:szCs w:val="20"/>
        </w:rPr>
        <w:t xml:space="preserve"> </w:t>
      </w:r>
      <w:r w:rsidRPr="00095160">
        <w:rPr>
          <w:color w:val="001329"/>
          <w:sz w:val="20"/>
          <w:shd w:val="clear" w:color="auto" w:fill="FFFFFF"/>
        </w:rPr>
        <w:t>(дата обращения: 10.04.</w:t>
      </w:r>
      <w:r w:rsidR="00BD0B45">
        <w:rPr>
          <w:color w:val="001329"/>
          <w:sz w:val="20"/>
          <w:shd w:val="clear" w:color="auto" w:fill="FFFFFF"/>
        </w:rPr>
        <w:t xml:space="preserve"> 2022</w:t>
      </w:r>
      <w:r w:rsidRPr="00095160">
        <w:rPr>
          <w:color w:val="001329"/>
          <w:sz w:val="20"/>
          <w:shd w:val="clear" w:color="auto" w:fill="FFFFFF"/>
        </w:rPr>
        <w:t>)</w:t>
      </w:r>
    </w:p>
    <w:p w14:paraId="0965F8BC" w14:textId="77777777" w:rsidR="009877AD" w:rsidRPr="00F102D7" w:rsidRDefault="009877AD" w:rsidP="00A22220">
      <w:pPr>
        <w:pStyle w:val="af6"/>
        <w:numPr>
          <w:ilvl w:val="0"/>
          <w:numId w:val="4"/>
        </w:numPr>
        <w:tabs>
          <w:tab w:val="left" w:pos="308"/>
          <w:tab w:val="left" w:pos="376"/>
        </w:tabs>
        <w:ind w:left="0" w:right="127" w:firstLine="0"/>
        <w:jc w:val="both"/>
        <w:rPr>
          <w:rFonts w:eastAsia="Calibri"/>
          <w:sz w:val="20"/>
          <w:szCs w:val="20"/>
        </w:rPr>
      </w:pPr>
      <w:r w:rsidRPr="00F102D7">
        <w:rPr>
          <w:rFonts w:eastAsia="Calibri"/>
          <w:sz w:val="20"/>
          <w:szCs w:val="20"/>
        </w:rPr>
        <w:t xml:space="preserve">Баринов, В. А. Организационное проектирование: Учебник / </w:t>
      </w:r>
      <w:r>
        <w:rPr>
          <w:rFonts w:eastAsia="Calibri"/>
          <w:sz w:val="20"/>
          <w:szCs w:val="20"/>
        </w:rPr>
        <w:t xml:space="preserve">В.А. Баринов. - Москва: </w:t>
      </w:r>
      <w:r w:rsidRPr="00F102D7">
        <w:rPr>
          <w:rFonts w:eastAsia="Calibri"/>
          <w:sz w:val="20"/>
          <w:szCs w:val="20"/>
        </w:rPr>
        <w:t xml:space="preserve"> ИНФРА-М, 2015. - 384 с. </w:t>
      </w:r>
      <w:r>
        <w:rPr>
          <w:rFonts w:eastAsia="Calibri"/>
          <w:sz w:val="20"/>
          <w:szCs w:val="20"/>
        </w:rPr>
        <w:t xml:space="preserve">- </w:t>
      </w:r>
      <w:r w:rsidRPr="00F102D7">
        <w:rPr>
          <w:rFonts w:eastAsia="Calibri"/>
          <w:sz w:val="20"/>
          <w:szCs w:val="20"/>
        </w:rPr>
        <w:t>(Учебники для программы MBA)</w:t>
      </w:r>
      <w:r w:rsidRPr="00F102D7">
        <w:rPr>
          <w:rFonts w:eastAsia="Times New Roman"/>
          <w:sz w:val="20"/>
          <w:szCs w:val="20"/>
        </w:rPr>
        <w:t xml:space="preserve">. </w:t>
      </w:r>
      <w:r>
        <w:rPr>
          <w:rFonts w:eastAsia="Times New Roman"/>
          <w:sz w:val="20"/>
          <w:szCs w:val="20"/>
        </w:rPr>
        <w:t xml:space="preserve">- </w:t>
      </w:r>
      <w:r w:rsidRPr="00F102D7">
        <w:rPr>
          <w:rFonts w:eastAsia="Times New Roman"/>
          <w:sz w:val="20"/>
          <w:szCs w:val="20"/>
        </w:rPr>
        <w:t xml:space="preserve">ISBN 978-5-16-010992-3. - Текст: электронный. - URL: </w:t>
      </w:r>
      <w:hyperlink r:id="rId22">
        <w:r w:rsidRPr="00F102D7">
          <w:rPr>
            <w:rStyle w:val="a6"/>
            <w:rFonts w:eastAsia="Times New Roman"/>
            <w:sz w:val="20"/>
            <w:szCs w:val="20"/>
          </w:rPr>
          <w:t>https://znanium.com/catalog/product/492911</w:t>
        </w:r>
      </w:hyperlink>
      <w:r>
        <w:rPr>
          <w:rStyle w:val="a6"/>
          <w:rFonts w:eastAsia="Times New Roman"/>
          <w:sz w:val="20"/>
          <w:szCs w:val="20"/>
        </w:rPr>
        <w:t xml:space="preserve"> </w:t>
      </w:r>
      <w:r w:rsidRPr="00095160">
        <w:rPr>
          <w:color w:val="001329"/>
          <w:sz w:val="20"/>
          <w:shd w:val="clear" w:color="auto" w:fill="FFFFFF"/>
        </w:rPr>
        <w:t>(дата обращения: 10.04.</w:t>
      </w:r>
      <w:r w:rsidR="00BD0B45">
        <w:rPr>
          <w:color w:val="001329"/>
          <w:sz w:val="20"/>
          <w:shd w:val="clear" w:color="auto" w:fill="FFFFFF"/>
        </w:rPr>
        <w:t xml:space="preserve"> 2022</w:t>
      </w:r>
      <w:r w:rsidRPr="00095160">
        <w:rPr>
          <w:color w:val="001329"/>
          <w:sz w:val="20"/>
          <w:shd w:val="clear" w:color="auto" w:fill="FFFFFF"/>
        </w:rPr>
        <w:t>)</w:t>
      </w:r>
    </w:p>
    <w:p w14:paraId="2804064F" w14:textId="77777777" w:rsidR="009877AD" w:rsidRPr="00F102D7" w:rsidRDefault="009877AD" w:rsidP="00A22220">
      <w:pPr>
        <w:pStyle w:val="af6"/>
        <w:numPr>
          <w:ilvl w:val="0"/>
          <w:numId w:val="4"/>
        </w:numPr>
        <w:tabs>
          <w:tab w:val="left" w:pos="308"/>
          <w:tab w:val="left" w:pos="376"/>
        </w:tabs>
        <w:ind w:left="0" w:right="127" w:firstLine="0"/>
        <w:jc w:val="both"/>
        <w:rPr>
          <w:rFonts w:eastAsia="Calibri"/>
          <w:sz w:val="20"/>
          <w:szCs w:val="20"/>
        </w:rPr>
      </w:pPr>
      <w:proofErr w:type="spellStart"/>
      <w:r w:rsidRPr="00F102D7">
        <w:rPr>
          <w:rFonts w:eastAsia="Calibri"/>
          <w:sz w:val="20"/>
          <w:szCs w:val="20"/>
        </w:rPr>
        <w:t>Раздорожный</w:t>
      </w:r>
      <w:proofErr w:type="spellEnd"/>
      <w:r w:rsidRPr="00F102D7">
        <w:rPr>
          <w:rFonts w:eastAsia="Calibri"/>
          <w:sz w:val="20"/>
          <w:szCs w:val="20"/>
        </w:rPr>
        <w:t xml:space="preserve">, А. А. Экономика организации (предприятия): Учебное пособие </w:t>
      </w:r>
      <w:r>
        <w:rPr>
          <w:rFonts w:eastAsia="Calibri"/>
          <w:sz w:val="20"/>
          <w:szCs w:val="20"/>
        </w:rPr>
        <w:t xml:space="preserve">/ </w:t>
      </w:r>
      <w:proofErr w:type="spellStart"/>
      <w:r>
        <w:rPr>
          <w:rFonts w:eastAsia="Calibri"/>
          <w:sz w:val="20"/>
          <w:szCs w:val="20"/>
        </w:rPr>
        <w:t>А.А.Раздорожный</w:t>
      </w:r>
      <w:proofErr w:type="spellEnd"/>
      <w:proofErr w:type="gramStart"/>
      <w:r>
        <w:rPr>
          <w:rFonts w:eastAsia="Calibri"/>
          <w:sz w:val="20"/>
          <w:szCs w:val="20"/>
        </w:rPr>
        <w:t xml:space="preserve"> .</w:t>
      </w:r>
      <w:proofErr w:type="gramEnd"/>
      <w:r>
        <w:rPr>
          <w:rFonts w:eastAsia="Calibri"/>
          <w:sz w:val="20"/>
          <w:szCs w:val="20"/>
        </w:rPr>
        <w:t xml:space="preserve"> - Москва: </w:t>
      </w:r>
      <w:r w:rsidRPr="00F102D7">
        <w:rPr>
          <w:rFonts w:eastAsia="Calibri"/>
          <w:sz w:val="20"/>
          <w:szCs w:val="20"/>
        </w:rPr>
        <w:t xml:space="preserve"> РИОР</w:t>
      </w:r>
      <w:r>
        <w:rPr>
          <w:rFonts w:eastAsia="Calibri"/>
          <w:sz w:val="20"/>
          <w:szCs w:val="20"/>
        </w:rPr>
        <w:t xml:space="preserve">:  </w:t>
      </w:r>
      <w:proofErr w:type="gramStart"/>
      <w:r>
        <w:rPr>
          <w:rFonts w:eastAsia="Calibri"/>
          <w:sz w:val="20"/>
          <w:szCs w:val="20"/>
        </w:rPr>
        <w:t>ИНФРА-М, 2016. - 95 с. (Высшее образование:</w:t>
      </w:r>
      <w:proofErr w:type="gramEnd"/>
      <w:r>
        <w:rPr>
          <w:rFonts w:eastAsia="Calibri"/>
          <w:sz w:val="20"/>
          <w:szCs w:val="20"/>
        </w:rPr>
        <w:t xml:space="preserve"> </w:t>
      </w:r>
      <w:proofErr w:type="gramStart"/>
      <w:r>
        <w:rPr>
          <w:rFonts w:eastAsia="Calibri"/>
          <w:sz w:val="20"/>
          <w:szCs w:val="20"/>
        </w:rPr>
        <w:t>Бакалавриат).</w:t>
      </w:r>
      <w:proofErr w:type="gramEnd"/>
      <w:r>
        <w:rPr>
          <w:rFonts w:eastAsia="Calibri"/>
          <w:sz w:val="20"/>
          <w:szCs w:val="20"/>
        </w:rPr>
        <w:t xml:space="preserve"> - </w:t>
      </w:r>
      <w:r w:rsidRPr="00F102D7">
        <w:rPr>
          <w:rFonts w:eastAsia="Calibri"/>
          <w:sz w:val="20"/>
          <w:szCs w:val="20"/>
        </w:rPr>
        <w:t xml:space="preserve"> ISBN 978-5-369-00643-6. - Текст: электронный. - URL: </w:t>
      </w:r>
      <w:hyperlink r:id="rId23">
        <w:r w:rsidRPr="00F102D7">
          <w:rPr>
            <w:rStyle w:val="a6"/>
            <w:rFonts w:eastAsia="Calibri"/>
            <w:sz w:val="20"/>
            <w:szCs w:val="20"/>
          </w:rPr>
          <w:t>https://znanium.com/catalog/product/550938</w:t>
        </w:r>
      </w:hyperlink>
      <w:r w:rsidRPr="00F102D7">
        <w:rPr>
          <w:rFonts w:eastAsia="Calibri"/>
          <w:sz w:val="20"/>
          <w:szCs w:val="20"/>
        </w:rPr>
        <w:t xml:space="preserve"> </w:t>
      </w:r>
      <w:r>
        <w:rPr>
          <w:rFonts w:eastAsia="Calibri"/>
          <w:sz w:val="20"/>
          <w:szCs w:val="20"/>
        </w:rPr>
        <w:t xml:space="preserve"> </w:t>
      </w:r>
      <w:r w:rsidRPr="00095160">
        <w:rPr>
          <w:color w:val="001329"/>
          <w:sz w:val="20"/>
          <w:shd w:val="clear" w:color="auto" w:fill="FFFFFF"/>
        </w:rPr>
        <w:t>(дата обращения: 10.04.</w:t>
      </w:r>
      <w:r w:rsidR="00BD0B45">
        <w:rPr>
          <w:color w:val="001329"/>
          <w:sz w:val="20"/>
          <w:shd w:val="clear" w:color="auto" w:fill="FFFFFF"/>
        </w:rPr>
        <w:t xml:space="preserve"> 2022</w:t>
      </w:r>
      <w:r w:rsidRPr="00095160">
        <w:rPr>
          <w:color w:val="001329"/>
          <w:sz w:val="20"/>
          <w:shd w:val="clear" w:color="auto" w:fill="FFFFFF"/>
        </w:rPr>
        <w:t>)</w:t>
      </w:r>
    </w:p>
    <w:p w14:paraId="3D72DF83" w14:textId="2D5F5851" w:rsidR="009877AD" w:rsidRPr="00F102D7" w:rsidRDefault="009877AD" w:rsidP="00E46605">
      <w:pPr>
        <w:tabs>
          <w:tab w:val="left" w:pos="308"/>
          <w:tab w:val="left" w:pos="376"/>
        </w:tabs>
        <w:spacing w:line="240" w:lineRule="auto"/>
        <w:ind w:right="127"/>
        <w:jc w:val="center"/>
        <w:rPr>
          <w:rFonts w:ascii="Times New Roman" w:hAnsi="Times New Roman"/>
          <w:sz w:val="20"/>
          <w:szCs w:val="20"/>
        </w:rPr>
      </w:pPr>
      <w:r w:rsidRPr="00F102D7">
        <w:rPr>
          <w:rFonts w:ascii="Times New Roman" w:eastAsia="Calibri" w:hAnsi="Times New Roman"/>
          <w:b/>
          <w:bCs/>
          <w:sz w:val="20"/>
          <w:szCs w:val="20"/>
        </w:rPr>
        <w:t>Дополнительная литература:</w:t>
      </w:r>
    </w:p>
    <w:p w14:paraId="7AF5841F" w14:textId="77777777" w:rsidR="009877AD" w:rsidRPr="00F102D7" w:rsidRDefault="009877AD" w:rsidP="00A22220">
      <w:pPr>
        <w:pStyle w:val="af6"/>
        <w:numPr>
          <w:ilvl w:val="0"/>
          <w:numId w:val="3"/>
        </w:numPr>
        <w:tabs>
          <w:tab w:val="left" w:pos="308"/>
          <w:tab w:val="left" w:pos="376"/>
        </w:tabs>
        <w:ind w:left="0" w:right="127" w:firstLine="0"/>
        <w:jc w:val="both"/>
        <w:rPr>
          <w:rFonts w:eastAsia="Calibri"/>
          <w:sz w:val="20"/>
          <w:szCs w:val="20"/>
        </w:rPr>
      </w:pPr>
      <w:r w:rsidRPr="00F102D7">
        <w:rPr>
          <w:rFonts w:eastAsia="Calibri"/>
          <w:sz w:val="20"/>
          <w:szCs w:val="20"/>
        </w:rPr>
        <w:t>Анализ и диагностика финансово-хозяйственной деятельности предприятия</w:t>
      </w:r>
      <w:proofErr w:type="gramStart"/>
      <w:r w:rsidRPr="00F102D7">
        <w:rPr>
          <w:rFonts w:eastAsia="Calibri"/>
          <w:sz w:val="20"/>
          <w:szCs w:val="20"/>
        </w:rPr>
        <w:t xml:space="preserve"> :</w:t>
      </w:r>
      <w:proofErr w:type="gramEnd"/>
      <w:r w:rsidRPr="00F102D7">
        <w:rPr>
          <w:rFonts w:eastAsia="Calibri"/>
          <w:sz w:val="20"/>
          <w:szCs w:val="20"/>
        </w:rPr>
        <w:t xml:space="preserve"> учебник / под ред. А.П. </w:t>
      </w:r>
      <w:proofErr w:type="spellStart"/>
      <w:r w:rsidRPr="00F102D7">
        <w:rPr>
          <w:rFonts w:eastAsia="Calibri"/>
          <w:sz w:val="20"/>
          <w:szCs w:val="20"/>
        </w:rPr>
        <w:t>Гарнова</w:t>
      </w:r>
      <w:proofErr w:type="spellEnd"/>
      <w:r w:rsidRPr="00F102D7">
        <w:rPr>
          <w:rFonts w:eastAsia="Times New Roman"/>
          <w:sz w:val="20"/>
          <w:szCs w:val="20"/>
        </w:rPr>
        <w:t xml:space="preserve">. — </w:t>
      </w:r>
      <w:r w:rsidRPr="00F102D7">
        <w:rPr>
          <w:rFonts w:eastAsia="Calibri"/>
          <w:sz w:val="20"/>
          <w:szCs w:val="20"/>
        </w:rPr>
        <w:t>Москва</w:t>
      </w:r>
      <w:proofErr w:type="gramStart"/>
      <w:r w:rsidRPr="00F102D7">
        <w:rPr>
          <w:rFonts w:eastAsia="Calibri"/>
          <w:sz w:val="20"/>
          <w:szCs w:val="20"/>
        </w:rPr>
        <w:t xml:space="preserve"> :</w:t>
      </w:r>
      <w:proofErr w:type="gramEnd"/>
      <w:r w:rsidRPr="00F102D7">
        <w:rPr>
          <w:rFonts w:eastAsia="Calibri"/>
          <w:sz w:val="20"/>
          <w:szCs w:val="20"/>
        </w:rPr>
        <w:t xml:space="preserve"> </w:t>
      </w:r>
      <w:proofErr w:type="gramStart"/>
      <w:r w:rsidRPr="00F102D7">
        <w:rPr>
          <w:rFonts w:eastAsia="Calibri"/>
          <w:sz w:val="20"/>
          <w:szCs w:val="20"/>
        </w:rPr>
        <w:t>ИНФРА-М, 2018</w:t>
      </w:r>
      <w:r>
        <w:rPr>
          <w:rFonts w:eastAsia="Calibri"/>
          <w:sz w:val="20"/>
          <w:szCs w:val="20"/>
        </w:rPr>
        <w:t xml:space="preserve">. — 366 с. </w:t>
      </w:r>
      <w:r w:rsidRPr="00F102D7">
        <w:rPr>
          <w:rFonts w:eastAsia="Calibri"/>
          <w:sz w:val="20"/>
          <w:szCs w:val="20"/>
        </w:rPr>
        <w:t xml:space="preserve"> — (Высш</w:t>
      </w:r>
      <w:r>
        <w:rPr>
          <w:rFonts w:eastAsia="Calibri"/>
          <w:sz w:val="20"/>
          <w:szCs w:val="20"/>
        </w:rPr>
        <w:t>ее образование:</w:t>
      </w:r>
      <w:proofErr w:type="gramEnd"/>
      <w:r>
        <w:rPr>
          <w:rFonts w:eastAsia="Calibri"/>
          <w:sz w:val="20"/>
          <w:szCs w:val="20"/>
        </w:rPr>
        <w:t xml:space="preserve"> </w:t>
      </w:r>
      <w:proofErr w:type="gramStart"/>
      <w:r>
        <w:rPr>
          <w:rFonts w:eastAsia="Calibri"/>
          <w:sz w:val="20"/>
          <w:szCs w:val="20"/>
        </w:rPr>
        <w:t>Бакалавриат).</w:t>
      </w:r>
      <w:proofErr w:type="gramEnd"/>
      <w:r>
        <w:rPr>
          <w:rFonts w:eastAsia="Calibri"/>
          <w:sz w:val="20"/>
          <w:szCs w:val="20"/>
        </w:rPr>
        <w:t xml:space="preserve"> </w:t>
      </w:r>
      <w:r w:rsidRPr="00F102D7">
        <w:rPr>
          <w:rFonts w:eastAsia="Calibri"/>
          <w:sz w:val="20"/>
          <w:szCs w:val="20"/>
        </w:rPr>
        <w:t xml:space="preserve"> - ISBN 978-5-16-009995-8. - Текст: электронный. - URL: </w:t>
      </w:r>
      <w:hyperlink r:id="rId24">
        <w:r w:rsidRPr="00F102D7">
          <w:rPr>
            <w:rStyle w:val="a6"/>
            <w:rFonts w:eastAsia="Times New Roman"/>
            <w:sz w:val="20"/>
            <w:szCs w:val="20"/>
          </w:rPr>
          <w:t>https://znanium.com/catalog/product/935573</w:t>
        </w:r>
      </w:hyperlink>
      <w:r w:rsidRPr="00F102D7">
        <w:rPr>
          <w:rFonts w:eastAsia="Times New Roman"/>
          <w:sz w:val="20"/>
          <w:szCs w:val="20"/>
        </w:rPr>
        <w:t xml:space="preserve"> </w:t>
      </w:r>
      <w:r>
        <w:rPr>
          <w:rFonts w:eastAsia="Times New Roman"/>
          <w:sz w:val="20"/>
          <w:szCs w:val="20"/>
        </w:rPr>
        <w:t xml:space="preserve"> </w:t>
      </w:r>
      <w:r w:rsidRPr="00095160">
        <w:rPr>
          <w:color w:val="001329"/>
          <w:sz w:val="20"/>
          <w:shd w:val="clear" w:color="auto" w:fill="FFFFFF"/>
        </w:rPr>
        <w:t>(дата обращения: 10.04.</w:t>
      </w:r>
      <w:r w:rsidR="00BD0B45">
        <w:rPr>
          <w:color w:val="001329"/>
          <w:sz w:val="20"/>
          <w:shd w:val="clear" w:color="auto" w:fill="FFFFFF"/>
        </w:rPr>
        <w:t xml:space="preserve"> 2022</w:t>
      </w:r>
      <w:r w:rsidRPr="00095160">
        <w:rPr>
          <w:color w:val="001329"/>
          <w:sz w:val="20"/>
          <w:shd w:val="clear" w:color="auto" w:fill="FFFFFF"/>
        </w:rPr>
        <w:t>)</w:t>
      </w:r>
    </w:p>
    <w:p w14:paraId="37DA89CE" w14:textId="77777777" w:rsidR="009877AD" w:rsidRPr="009877AD" w:rsidRDefault="009877AD" w:rsidP="00A22220">
      <w:pPr>
        <w:pStyle w:val="af6"/>
        <w:numPr>
          <w:ilvl w:val="0"/>
          <w:numId w:val="3"/>
        </w:numPr>
        <w:tabs>
          <w:tab w:val="left" w:pos="308"/>
          <w:tab w:val="left" w:pos="376"/>
        </w:tabs>
        <w:ind w:left="0" w:right="127" w:firstLine="0"/>
        <w:jc w:val="both"/>
        <w:rPr>
          <w:rFonts w:eastAsia="Calibri"/>
          <w:sz w:val="20"/>
          <w:szCs w:val="20"/>
        </w:rPr>
      </w:pPr>
      <w:r w:rsidRPr="009877AD">
        <w:rPr>
          <w:rFonts w:eastAsia="Calibri"/>
          <w:sz w:val="20"/>
          <w:szCs w:val="20"/>
        </w:rPr>
        <w:t>Кириллов, С. Л. Практикум по экономике организаций (предприятий) /; авт.-сост. С. Л. Кириллов, Е. В. Рудой. - Новосибирск: Золотой колос, 2014. - 118 с. – (</w:t>
      </w:r>
      <w:proofErr w:type="spellStart"/>
      <w:r w:rsidRPr="009877AD">
        <w:rPr>
          <w:rFonts w:eastAsia="Calibri"/>
          <w:sz w:val="20"/>
          <w:szCs w:val="20"/>
        </w:rPr>
        <w:t>Новосиб</w:t>
      </w:r>
      <w:proofErr w:type="spellEnd"/>
      <w:r w:rsidRPr="009877AD">
        <w:rPr>
          <w:rFonts w:eastAsia="Calibri"/>
          <w:sz w:val="20"/>
          <w:szCs w:val="20"/>
        </w:rPr>
        <w:t xml:space="preserve">. гос. </w:t>
      </w:r>
      <w:proofErr w:type="spellStart"/>
      <w:r w:rsidRPr="009877AD">
        <w:rPr>
          <w:rFonts w:eastAsia="Calibri"/>
          <w:sz w:val="20"/>
          <w:szCs w:val="20"/>
        </w:rPr>
        <w:t>аграр</w:t>
      </w:r>
      <w:proofErr w:type="spellEnd"/>
      <w:r w:rsidRPr="009877AD">
        <w:rPr>
          <w:rFonts w:eastAsia="Calibri"/>
          <w:sz w:val="20"/>
          <w:szCs w:val="20"/>
        </w:rPr>
        <w:t xml:space="preserve">. ун-т. </w:t>
      </w:r>
      <w:proofErr w:type="spellStart"/>
      <w:r w:rsidRPr="009877AD">
        <w:rPr>
          <w:rFonts w:eastAsia="Calibri"/>
          <w:sz w:val="20"/>
          <w:szCs w:val="20"/>
        </w:rPr>
        <w:t>Экон</w:t>
      </w:r>
      <w:proofErr w:type="spellEnd"/>
      <w:r w:rsidRPr="009877AD">
        <w:rPr>
          <w:rFonts w:eastAsia="Calibri"/>
          <w:sz w:val="20"/>
          <w:szCs w:val="20"/>
        </w:rPr>
        <w:t xml:space="preserve">. фак.). - Текст: электронный. - URL: </w:t>
      </w:r>
      <w:hyperlink r:id="rId25">
        <w:r w:rsidRPr="009877AD">
          <w:rPr>
            <w:rStyle w:val="a6"/>
            <w:rFonts w:eastAsia="Times New Roman"/>
            <w:sz w:val="20"/>
            <w:szCs w:val="20"/>
          </w:rPr>
          <w:t>https://znanium.com/catalog/product/516536</w:t>
        </w:r>
      </w:hyperlink>
      <w:r w:rsidRPr="009877AD">
        <w:rPr>
          <w:rFonts w:eastAsia="Times New Roman"/>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55E57715" w14:textId="77777777" w:rsidR="009877AD" w:rsidRPr="009877AD" w:rsidRDefault="009877AD" w:rsidP="00A22220">
      <w:pPr>
        <w:pStyle w:val="af6"/>
        <w:numPr>
          <w:ilvl w:val="0"/>
          <w:numId w:val="3"/>
        </w:numPr>
        <w:tabs>
          <w:tab w:val="left" w:pos="308"/>
          <w:tab w:val="left" w:pos="376"/>
        </w:tabs>
        <w:ind w:left="0" w:right="127" w:firstLine="0"/>
        <w:jc w:val="both"/>
        <w:rPr>
          <w:rFonts w:eastAsia="Calibri"/>
          <w:sz w:val="20"/>
          <w:szCs w:val="20"/>
        </w:rPr>
      </w:pPr>
      <w:r w:rsidRPr="009877AD">
        <w:rPr>
          <w:rFonts w:eastAsia="Calibri"/>
          <w:sz w:val="20"/>
          <w:szCs w:val="20"/>
        </w:rPr>
        <w:t>Организационное проектирование: реорганизация, реинжиниринг, гармонизация: учеб</w:t>
      </w:r>
      <w:proofErr w:type="gramStart"/>
      <w:r w:rsidRPr="009877AD">
        <w:rPr>
          <w:rFonts w:eastAsia="Calibri"/>
          <w:sz w:val="20"/>
          <w:szCs w:val="20"/>
        </w:rPr>
        <w:t>.</w:t>
      </w:r>
      <w:proofErr w:type="gramEnd"/>
      <w:r w:rsidRPr="009877AD">
        <w:rPr>
          <w:rFonts w:eastAsia="Calibri"/>
          <w:sz w:val="20"/>
          <w:szCs w:val="20"/>
        </w:rPr>
        <w:t xml:space="preserve"> </w:t>
      </w:r>
      <w:proofErr w:type="gramStart"/>
      <w:r w:rsidRPr="009877AD">
        <w:rPr>
          <w:rFonts w:eastAsia="Calibri"/>
          <w:sz w:val="20"/>
          <w:szCs w:val="20"/>
        </w:rPr>
        <w:t>п</w:t>
      </w:r>
      <w:proofErr w:type="gramEnd"/>
      <w:r w:rsidRPr="009877AD">
        <w:rPr>
          <w:rFonts w:eastAsia="Calibri"/>
          <w:sz w:val="20"/>
          <w:szCs w:val="20"/>
        </w:rPr>
        <w:t xml:space="preserve">особие / С.А. </w:t>
      </w:r>
      <w:proofErr w:type="spellStart"/>
      <w:r w:rsidRPr="009877AD">
        <w:rPr>
          <w:rFonts w:eastAsia="Calibri"/>
          <w:sz w:val="20"/>
          <w:szCs w:val="20"/>
        </w:rPr>
        <w:t>Лочан</w:t>
      </w:r>
      <w:proofErr w:type="spellEnd"/>
      <w:r w:rsidRPr="009877AD">
        <w:rPr>
          <w:rFonts w:eastAsia="Calibri"/>
          <w:sz w:val="20"/>
          <w:szCs w:val="20"/>
        </w:rPr>
        <w:t xml:space="preserve">, Л.М. </w:t>
      </w:r>
      <w:proofErr w:type="spellStart"/>
      <w:r w:rsidRPr="009877AD">
        <w:rPr>
          <w:rFonts w:eastAsia="Calibri"/>
          <w:sz w:val="20"/>
          <w:szCs w:val="20"/>
        </w:rPr>
        <w:t>Альбитер</w:t>
      </w:r>
      <w:proofErr w:type="spellEnd"/>
      <w:r w:rsidRPr="009877AD">
        <w:rPr>
          <w:rFonts w:eastAsia="Calibri"/>
          <w:sz w:val="20"/>
          <w:szCs w:val="20"/>
        </w:rPr>
        <w:t xml:space="preserve">, Ф.З. Семенова, Д.С. Петросян ; под ред. Д.С. Петросяна. — Москва: ИНФРА-М, 2017. — 196 с. — (Высшее образование: Магистратура).  - ISBN 978-5-16-104360-8. - Текст: электронный. - URL: </w:t>
      </w:r>
      <w:hyperlink r:id="rId26">
        <w:r w:rsidRPr="009877AD">
          <w:rPr>
            <w:rStyle w:val="a6"/>
            <w:rFonts w:eastAsia="Times New Roman"/>
            <w:sz w:val="20"/>
            <w:szCs w:val="20"/>
          </w:rPr>
          <w:t>https://znanium.com/catalog/product/773171</w:t>
        </w:r>
      </w:hyperlink>
      <w:r w:rsidRPr="009877AD">
        <w:rPr>
          <w:rStyle w:val="a6"/>
          <w:rFonts w:eastAsia="Times New Roman"/>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5F1632E6" w14:textId="77777777" w:rsidR="009877AD" w:rsidRPr="009877AD" w:rsidRDefault="009877AD" w:rsidP="00A22220">
      <w:pPr>
        <w:pStyle w:val="af6"/>
        <w:numPr>
          <w:ilvl w:val="0"/>
          <w:numId w:val="3"/>
        </w:numPr>
        <w:tabs>
          <w:tab w:val="left" w:pos="308"/>
          <w:tab w:val="left" w:pos="376"/>
        </w:tabs>
        <w:ind w:left="0" w:right="127" w:firstLine="0"/>
        <w:jc w:val="both"/>
        <w:rPr>
          <w:rFonts w:eastAsia="Calibri"/>
          <w:sz w:val="20"/>
          <w:szCs w:val="20"/>
        </w:rPr>
      </w:pPr>
      <w:r w:rsidRPr="009877AD">
        <w:rPr>
          <w:rFonts w:eastAsia="Calibri"/>
          <w:sz w:val="20"/>
          <w:szCs w:val="20"/>
        </w:rPr>
        <w:t>Савицкая, Г. В. Анализ хозяйственной деятельности: учеб</w:t>
      </w:r>
      <w:proofErr w:type="gramStart"/>
      <w:r w:rsidRPr="009877AD">
        <w:rPr>
          <w:rFonts w:eastAsia="Calibri"/>
          <w:sz w:val="20"/>
          <w:szCs w:val="20"/>
        </w:rPr>
        <w:t>.</w:t>
      </w:r>
      <w:proofErr w:type="gramEnd"/>
      <w:r w:rsidRPr="009877AD">
        <w:rPr>
          <w:rFonts w:eastAsia="Calibri"/>
          <w:sz w:val="20"/>
          <w:szCs w:val="20"/>
        </w:rPr>
        <w:t xml:space="preserve"> </w:t>
      </w:r>
      <w:proofErr w:type="gramStart"/>
      <w:r w:rsidRPr="009877AD">
        <w:rPr>
          <w:rFonts w:eastAsia="Calibri"/>
          <w:sz w:val="20"/>
          <w:szCs w:val="20"/>
        </w:rPr>
        <w:t>п</w:t>
      </w:r>
      <w:proofErr w:type="gramEnd"/>
      <w:r w:rsidRPr="009877AD">
        <w:rPr>
          <w:rFonts w:eastAsia="Calibri"/>
          <w:sz w:val="20"/>
          <w:szCs w:val="20"/>
        </w:rPr>
        <w:t xml:space="preserve">особие / Г.В. Савицкая. — 6-е изд., </w:t>
      </w:r>
      <w:proofErr w:type="spellStart"/>
      <w:r w:rsidRPr="009877AD">
        <w:rPr>
          <w:rFonts w:eastAsia="Calibri"/>
          <w:sz w:val="20"/>
          <w:szCs w:val="20"/>
        </w:rPr>
        <w:t>испр</w:t>
      </w:r>
      <w:proofErr w:type="spellEnd"/>
      <w:r w:rsidRPr="009877AD">
        <w:rPr>
          <w:rFonts w:eastAsia="Calibri"/>
          <w:sz w:val="20"/>
          <w:szCs w:val="20"/>
        </w:rPr>
        <w:t xml:space="preserve">. и доп. — Москва: ИНФРА-М, 2016. — 284 с. — (Вопрос — ответ). - ISBN 978-5-16-105136-8. - Текст: электронный. - URL: </w:t>
      </w:r>
      <w:hyperlink r:id="rId27">
        <w:r w:rsidRPr="009877AD">
          <w:rPr>
            <w:rStyle w:val="a6"/>
            <w:rFonts w:eastAsia="Times New Roman"/>
            <w:sz w:val="20"/>
            <w:szCs w:val="20"/>
          </w:rPr>
          <w:t>https://znanium.com/catalog/product/590260</w:t>
        </w:r>
      </w:hyperlink>
      <w:r w:rsidRPr="009877AD">
        <w:rPr>
          <w:rFonts w:eastAsia="Times New Roman"/>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71AB8C53" w14:textId="77777777" w:rsidR="009877AD" w:rsidRPr="009877AD" w:rsidRDefault="009877AD" w:rsidP="00A22220">
      <w:pPr>
        <w:pStyle w:val="af6"/>
        <w:numPr>
          <w:ilvl w:val="0"/>
          <w:numId w:val="3"/>
        </w:numPr>
        <w:tabs>
          <w:tab w:val="left" w:pos="308"/>
          <w:tab w:val="left" w:pos="376"/>
        </w:tabs>
        <w:ind w:left="0" w:right="127" w:firstLine="0"/>
        <w:jc w:val="both"/>
        <w:rPr>
          <w:rFonts w:eastAsia="Calibri"/>
          <w:sz w:val="20"/>
          <w:szCs w:val="20"/>
        </w:rPr>
      </w:pPr>
      <w:r w:rsidRPr="009877AD">
        <w:rPr>
          <w:rFonts w:eastAsia="Calibri"/>
          <w:sz w:val="20"/>
          <w:szCs w:val="20"/>
        </w:rPr>
        <w:t xml:space="preserve">Организация производства и управление предприятием: учебник / О. Г. Туровец, М. И. </w:t>
      </w:r>
      <w:proofErr w:type="spellStart"/>
      <w:r w:rsidRPr="009877AD">
        <w:rPr>
          <w:rFonts w:eastAsia="Calibri"/>
          <w:sz w:val="20"/>
          <w:szCs w:val="20"/>
        </w:rPr>
        <w:t>Бухалков</w:t>
      </w:r>
      <w:proofErr w:type="spellEnd"/>
      <w:r w:rsidRPr="009877AD">
        <w:rPr>
          <w:rFonts w:eastAsia="Calibri"/>
          <w:sz w:val="20"/>
          <w:szCs w:val="20"/>
        </w:rPr>
        <w:t xml:space="preserve">, В. Б. Родионов [и др.]; под ред. О. Г. Туровца. - 3-e изд. - Москва:  </w:t>
      </w:r>
      <w:proofErr w:type="gramStart"/>
      <w:r w:rsidRPr="009877AD">
        <w:rPr>
          <w:rFonts w:eastAsia="Calibri"/>
          <w:sz w:val="20"/>
          <w:szCs w:val="20"/>
        </w:rPr>
        <w:t>ИНФРА-М, 2015. - 506 с. - (Высшее образование:</w:t>
      </w:r>
      <w:proofErr w:type="gramEnd"/>
      <w:r w:rsidRPr="009877AD">
        <w:rPr>
          <w:rFonts w:eastAsia="Calibri"/>
          <w:sz w:val="20"/>
          <w:szCs w:val="20"/>
        </w:rPr>
        <w:t xml:space="preserve"> </w:t>
      </w:r>
      <w:proofErr w:type="gramStart"/>
      <w:r w:rsidRPr="009877AD">
        <w:rPr>
          <w:rFonts w:eastAsia="Calibri"/>
          <w:sz w:val="20"/>
          <w:szCs w:val="20"/>
        </w:rPr>
        <w:t>Бакалавриат).</w:t>
      </w:r>
      <w:proofErr w:type="gramEnd"/>
      <w:r w:rsidRPr="009877AD">
        <w:rPr>
          <w:rFonts w:eastAsia="Calibri"/>
          <w:sz w:val="20"/>
          <w:szCs w:val="20"/>
        </w:rPr>
        <w:t xml:space="preserve"> - ISBN 978-5-16-004331-9. - Текст: электронный. - URL: </w:t>
      </w:r>
      <w:hyperlink r:id="rId28">
        <w:r w:rsidRPr="009877AD">
          <w:rPr>
            <w:rStyle w:val="a6"/>
            <w:rFonts w:eastAsia="Calibri"/>
            <w:sz w:val="20"/>
            <w:szCs w:val="20"/>
          </w:rPr>
          <w:t>https://znanium.com/catalog/product/472411</w:t>
        </w:r>
      </w:hyperlink>
      <w:r w:rsidRPr="009877AD">
        <w:rPr>
          <w:rFonts w:eastAsia="Times New Roman"/>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5D334622" w14:textId="77777777" w:rsidR="009877AD" w:rsidRPr="009877AD" w:rsidRDefault="009877AD" w:rsidP="00A22220">
      <w:pPr>
        <w:pStyle w:val="af6"/>
        <w:numPr>
          <w:ilvl w:val="0"/>
          <w:numId w:val="3"/>
        </w:numPr>
        <w:tabs>
          <w:tab w:val="left" w:pos="308"/>
          <w:tab w:val="left" w:pos="376"/>
        </w:tabs>
        <w:ind w:left="0" w:right="127" w:firstLine="0"/>
        <w:jc w:val="both"/>
        <w:rPr>
          <w:rFonts w:eastAsia="Calibri"/>
          <w:color w:val="0000FF"/>
          <w:sz w:val="20"/>
          <w:szCs w:val="20"/>
          <w:u w:val="single"/>
        </w:rPr>
      </w:pPr>
      <w:r w:rsidRPr="009877AD">
        <w:rPr>
          <w:rFonts w:eastAsia="Calibri"/>
          <w:sz w:val="20"/>
          <w:szCs w:val="20"/>
        </w:rPr>
        <w:t>Управление инвестиционной привлекательностью организации: учеб</w:t>
      </w:r>
      <w:proofErr w:type="gramStart"/>
      <w:r w:rsidRPr="009877AD">
        <w:rPr>
          <w:rFonts w:eastAsia="Calibri"/>
          <w:sz w:val="20"/>
          <w:szCs w:val="20"/>
        </w:rPr>
        <w:t>.</w:t>
      </w:r>
      <w:proofErr w:type="gramEnd"/>
      <w:r w:rsidRPr="009877AD">
        <w:rPr>
          <w:rFonts w:eastAsia="Calibri"/>
          <w:sz w:val="20"/>
          <w:szCs w:val="20"/>
        </w:rPr>
        <w:t xml:space="preserve"> </w:t>
      </w:r>
      <w:proofErr w:type="gramStart"/>
      <w:r w:rsidRPr="009877AD">
        <w:rPr>
          <w:rFonts w:eastAsia="Calibri"/>
          <w:sz w:val="20"/>
          <w:szCs w:val="20"/>
        </w:rPr>
        <w:t>п</w:t>
      </w:r>
      <w:proofErr w:type="gramEnd"/>
      <w:r w:rsidRPr="009877AD">
        <w:rPr>
          <w:rFonts w:eastAsia="Calibri"/>
          <w:sz w:val="20"/>
          <w:szCs w:val="20"/>
        </w:rPr>
        <w:t xml:space="preserve">особие / Г.Д. Антонов, О.П. Иванова, В.М. </w:t>
      </w:r>
      <w:proofErr w:type="spellStart"/>
      <w:r w:rsidRPr="009877AD">
        <w:rPr>
          <w:rFonts w:eastAsia="Calibri"/>
          <w:sz w:val="20"/>
          <w:szCs w:val="20"/>
        </w:rPr>
        <w:t>Тумин</w:t>
      </w:r>
      <w:proofErr w:type="spellEnd"/>
      <w:r w:rsidRPr="009877AD">
        <w:rPr>
          <w:rFonts w:eastAsia="Calibri"/>
          <w:sz w:val="20"/>
          <w:szCs w:val="20"/>
        </w:rPr>
        <w:t xml:space="preserve">, И.С. Антонова. — Москва: ИНФРА-М, 2016. — 223 с. — (Высшее образование: Бакалавриат). - ISBN 978-5-16-105008-8. - Текст: электронный. - URL: </w:t>
      </w:r>
      <w:hyperlink r:id="rId29">
        <w:r w:rsidRPr="009877AD">
          <w:rPr>
            <w:rStyle w:val="a6"/>
            <w:rFonts w:eastAsia="Times New Roman"/>
            <w:sz w:val="20"/>
            <w:szCs w:val="20"/>
          </w:rPr>
          <w:t>https://znanium.com/catalog/product/558338</w:t>
        </w:r>
      </w:hyperlink>
      <w:r w:rsidRPr="009877AD">
        <w:rPr>
          <w:rStyle w:val="a6"/>
          <w:rFonts w:eastAsia="Times New Roman"/>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13167B78" w14:textId="77777777" w:rsidR="00410B38" w:rsidRPr="00410B38" w:rsidRDefault="009877AD" w:rsidP="00A22220">
      <w:pPr>
        <w:pStyle w:val="af6"/>
        <w:numPr>
          <w:ilvl w:val="0"/>
          <w:numId w:val="3"/>
        </w:numPr>
        <w:tabs>
          <w:tab w:val="left" w:pos="308"/>
          <w:tab w:val="left" w:pos="376"/>
        </w:tabs>
        <w:ind w:left="0" w:right="127" w:firstLine="0"/>
        <w:jc w:val="both"/>
        <w:rPr>
          <w:rFonts w:eastAsia="Calibri"/>
          <w:color w:val="0000FF"/>
          <w:sz w:val="20"/>
          <w:szCs w:val="20"/>
          <w:u w:val="single"/>
        </w:rPr>
      </w:pPr>
      <w:proofErr w:type="spellStart"/>
      <w:r w:rsidRPr="009877AD">
        <w:rPr>
          <w:rFonts w:eastAsia="Calibri"/>
          <w:sz w:val="20"/>
          <w:szCs w:val="20"/>
        </w:rPr>
        <w:t>Фатхутдинов</w:t>
      </w:r>
      <w:proofErr w:type="spellEnd"/>
      <w:r w:rsidRPr="009877AD">
        <w:rPr>
          <w:rFonts w:eastAsia="Calibri"/>
          <w:sz w:val="20"/>
          <w:szCs w:val="20"/>
        </w:rPr>
        <w:t xml:space="preserve">, Р. А. Организация производства: Учебник / Р.А. </w:t>
      </w:r>
      <w:proofErr w:type="spellStart"/>
      <w:r w:rsidRPr="009877AD">
        <w:rPr>
          <w:rFonts w:eastAsia="Calibri"/>
          <w:sz w:val="20"/>
          <w:szCs w:val="20"/>
        </w:rPr>
        <w:t>Фатхутдинов</w:t>
      </w:r>
      <w:proofErr w:type="spellEnd"/>
      <w:r w:rsidRPr="009877AD">
        <w:rPr>
          <w:rFonts w:eastAsia="Calibri"/>
          <w:sz w:val="20"/>
          <w:szCs w:val="20"/>
        </w:rPr>
        <w:t xml:space="preserve">. - 3-e изд., </w:t>
      </w:r>
      <w:proofErr w:type="spellStart"/>
      <w:r w:rsidRPr="009877AD">
        <w:rPr>
          <w:rFonts w:eastAsia="Calibri"/>
          <w:sz w:val="20"/>
          <w:szCs w:val="20"/>
        </w:rPr>
        <w:t>перераб</w:t>
      </w:r>
      <w:proofErr w:type="spellEnd"/>
      <w:r w:rsidRPr="009877AD">
        <w:rPr>
          <w:rFonts w:eastAsia="Calibri"/>
          <w:sz w:val="20"/>
          <w:szCs w:val="20"/>
        </w:rPr>
        <w:t xml:space="preserve">. и доп. - Москва: ИНФРА-М, 2011. - 544 с. (Высшее образование). -  ISBN 978-5-16-002832-3. - Текст: электронный. - URL: </w:t>
      </w:r>
      <w:hyperlink r:id="rId30">
        <w:r w:rsidRPr="009877AD">
          <w:rPr>
            <w:rStyle w:val="a6"/>
            <w:rFonts w:eastAsia="Calibri"/>
            <w:sz w:val="20"/>
            <w:szCs w:val="20"/>
          </w:rPr>
          <w:t>https://znanium.com/catalog/product/255791</w:t>
        </w:r>
      </w:hyperlink>
      <w:r w:rsidRPr="009877AD">
        <w:rPr>
          <w:rStyle w:val="a6"/>
          <w:rFonts w:eastAsia="Calibri"/>
          <w:sz w:val="20"/>
          <w:szCs w:val="20"/>
        </w:rPr>
        <w:t xml:space="preserve"> </w:t>
      </w:r>
      <w:r w:rsidRPr="009877AD">
        <w:rPr>
          <w:color w:val="001329"/>
          <w:sz w:val="20"/>
          <w:szCs w:val="20"/>
          <w:shd w:val="clear" w:color="auto" w:fill="FFFFFF"/>
        </w:rPr>
        <w:t>(дата обращения: 10.04.</w:t>
      </w:r>
      <w:r w:rsidR="00BD0B45">
        <w:rPr>
          <w:color w:val="001329"/>
          <w:sz w:val="20"/>
          <w:szCs w:val="20"/>
          <w:shd w:val="clear" w:color="auto" w:fill="FFFFFF"/>
        </w:rPr>
        <w:t xml:space="preserve"> 2022</w:t>
      </w:r>
      <w:r w:rsidRPr="009877AD">
        <w:rPr>
          <w:color w:val="001329"/>
          <w:sz w:val="20"/>
          <w:szCs w:val="20"/>
          <w:shd w:val="clear" w:color="auto" w:fill="FFFFFF"/>
        </w:rPr>
        <w:t>)</w:t>
      </w:r>
    </w:p>
    <w:p w14:paraId="608B5A65" w14:textId="77777777" w:rsidR="00BF3A6D" w:rsidRPr="00E46605" w:rsidRDefault="00EE2F53" w:rsidP="00E46605">
      <w:pPr>
        <w:tabs>
          <w:tab w:val="left" w:pos="308"/>
          <w:tab w:val="left" w:pos="376"/>
        </w:tabs>
        <w:ind w:right="127"/>
        <w:jc w:val="right"/>
        <w:rPr>
          <w:rFonts w:ascii="Times New Roman" w:eastAsia="Calibri" w:hAnsi="Times New Roman"/>
          <w:color w:val="0000FF"/>
          <w:sz w:val="20"/>
          <w:szCs w:val="20"/>
          <w:u w:val="single"/>
        </w:rPr>
      </w:pPr>
      <w:r w:rsidRPr="00E46605">
        <w:rPr>
          <w:rFonts w:eastAsia="Calibri"/>
          <w:sz w:val="20"/>
          <w:szCs w:val="20"/>
        </w:rPr>
        <w:br w:type="page"/>
      </w:r>
      <w:bookmarkStart w:id="101" w:name="_Toc36663216"/>
      <w:bookmarkStart w:id="102" w:name="_Toc36663694"/>
      <w:bookmarkStart w:id="103" w:name="_Toc36674195"/>
      <w:r w:rsidRPr="00E46605">
        <w:rPr>
          <w:rFonts w:ascii="Times New Roman" w:hAnsi="Times New Roman"/>
          <w:sz w:val="20"/>
          <w:szCs w:val="20"/>
        </w:rPr>
        <w:lastRenderedPageBreak/>
        <w:t xml:space="preserve">Приложение </w:t>
      </w:r>
      <w:r w:rsidR="00612117" w:rsidRPr="00E46605">
        <w:rPr>
          <w:rFonts w:ascii="Times New Roman" w:hAnsi="Times New Roman"/>
          <w:sz w:val="20"/>
          <w:szCs w:val="20"/>
        </w:rPr>
        <w:t>4</w:t>
      </w:r>
      <w:r w:rsidR="00CC4043" w:rsidRPr="00E46605">
        <w:rPr>
          <w:rFonts w:ascii="Times New Roman" w:hAnsi="Times New Roman"/>
          <w:sz w:val="20"/>
          <w:szCs w:val="20"/>
        </w:rPr>
        <w:br/>
      </w:r>
      <w:r w:rsidRPr="00E46605">
        <w:rPr>
          <w:rFonts w:ascii="Times New Roman" w:hAnsi="Times New Roman"/>
          <w:sz w:val="20"/>
          <w:szCs w:val="20"/>
        </w:rPr>
        <w:t>к программе государственного аттестационного испытания</w:t>
      </w:r>
      <w:r w:rsidR="00CC4043" w:rsidRPr="00E46605">
        <w:rPr>
          <w:rFonts w:ascii="Times New Roman" w:hAnsi="Times New Roman"/>
          <w:sz w:val="20"/>
          <w:szCs w:val="20"/>
        </w:rPr>
        <w:br/>
      </w:r>
      <w:r w:rsidR="006A583F" w:rsidRPr="00E46605">
        <w:rPr>
          <w:rFonts w:ascii="Times New Roman" w:hAnsi="Times New Roman"/>
          <w:sz w:val="20"/>
          <w:szCs w:val="20"/>
        </w:rPr>
        <w:t>Б3.01(Г)</w:t>
      </w:r>
      <w:r w:rsidR="006A583F" w:rsidRPr="00E46605">
        <w:rPr>
          <w:rStyle w:val="30"/>
          <w:rFonts w:eastAsiaTheme="minorEastAsia"/>
          <w:sz w:val="20"/>
          <w:szCs w:val="20"/>
        </w:rPr>
        <w:t xml:space="preserve"> </w:t>
      </w:r>
      <w:r w:rsidRPr="00E46605">
        <w:rPr>
          <w:rFonts w:ascii="Times New Roman" w:hAnsi="Times New Roman"/>
          <w:sz w:val="20"/>
          <w:szCs w:val="20"/>
        </w:rPr>
        <w:t>«Подготовка к сдаче и сдача государственного экзамена»</w:t>
      </w:r>
      <w:bookmarkStart w:id="104" w:name="_Toc36663217"/>
      <w:bookmarkStart w:id="105" w:name="_Toc36663695"/>
      <w:bookmarkEnd w:id="101"/>
      <w:bookmarkEnd w:id="102"/>
      <w:r w:rsidR="008D0DE7" w:rsidRPr="00E46605">
        <w:rPr>
          <w:rFonts w:ascii="Times New Roman" w:hAnsi="Times New Roman"/>
          <w:sz w:val="20"/>
          <w:szCs w:val="20"/>
        </w:rPr>
        <w:br/>
      </w:r>
    </w:p>
    <w:p w14:paraId="5D17D08C" w14:textId="77777777" w:rsidR="00EE2F53" w:rsidRPr="00AD7A94" w:rsidRDefault="0027656E" w:rsidP="00AD7A94">
      <w:pPr>
        <w:pStyle w:val="3"/>
        <w:jc w:val="center"/>
        <w:rPr>
          <w:sz w:val="20"/>
          <w:szCs w:val="20"/>
          <w:lang w:eastAsia="ru-RU"/>
        </w:rPr>
      </w:pPr>
      <w:r w:rsidRPr="00AD7A94">
        <w:rPr>
          <w:sz w:val="20"/>
          <w:szCs w:val="20"/>
          <w:lang w:eastAsia="ru-RU"/>
        </w:rPr>
        <w:t>Перечень информационных технологий, используемых для подготовки к сдаче и сдач</w:t>
      </w:r>
      <w:r w:rsidR="00FB5DAC" w:rsidRPr="00AD7A94">
        <w:rPr>
          <w:sz w:val="20"/>
          <w:szCs w:val="20"/>
          <w:lang w:eastAsia="ru-RU"/>
        </w:rPr>
        <w:t>а</w:t>
      </w:r>
      <w:r w:rsidRPr="00AD7A94">
        <w:rPr>
          <w:sz w:val="20"/>
          <w:szCs w:val="20"/>
          <w:lang w:eastAsia="ru-RU"/>
        </w:rPr>
        <w:t xml:space="preserve"> государственного экзамена, включая перечень программного обеспечения и информационных справочных систем</w:t>
      </w:r>
      <w:bookmarkEnd w:id="103"/>
      <w:bookmarkEnd w:id="104"/>
      <w:bookmarkEnd w:id="105"/>
    </w:p>
    <w:p w14:paraId="75A86E5C" w14:textId="77777777" w:rsidR="007D54DE" w:rsidRPr="00AD7A94" w:rsidRDefault="007D54DE" w:rsidP="00AD7A94">
      <w:pPr>
        <w:spacing w:after="0" w:line="240" w:lineRule="auto"/>
        <w:ind w:firstLine="567"/>
        <w:jc w:val="both"/>
        <w:rPr>
          <w:rFonts w:ascii="Times New Roman" w:hAnsi="Times New Roman"/>
          <w:sz w:val="20"/>
          <w:szCs w:val="20"/>
          <w:lang w:eastAsia="ru-RU"/>
        </w:rPr>
      </w:pPr>
    </w:p>
    <w:p w14:paraId="599EC804" w14:textId="77777777" w:rsidR="00720914" w:rsidRPr="00907FF2" w:rsidRDefault="00720914" w:rsidP="00720914">
      <w:pPr>
        <w:ind w:firstLine="525"/>
        <w:jc w:val="both"/>
        <w:rPr>
          <w:sz w:val="20"/>
          <w:szCs w:val="20"/>
        </w:rPr>
      </w:pPr>
    </w:p>
    <w:p w14:paraId="3B6C2063"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Направление подготовки/специальность: 38.03.01 Экономика</w:t>
      </w:r>
    </w:p>
    <w:p w14:paraId="3E235520"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Направленность (профиль) подготовки: Экономика предприятий и организаций</w:t>
      </w:r>
    </w:p>
    <w:p w14:paraId="6C857A53"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Квалификация выпускника: бакалавр</w:t>
      </w:r>
    </w:p>
    <w:p w14:paraId="57B2A9DA"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Форма обучения: очная</w:t>
      </w:r>
    </w:p>
    <w:p w14:paraId="7C2AF904"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Язык обучения: русский</w:t>
      </w:r>
    </w:p>
    <w:p w14:paraId="17A01314" w14:textId="77777777" w:rsidR="00720914" w:rsidRPr="00720914" w:rsidRDefault="00720914" w:rsidP="00720914">
      <w:pPr>
        <w:spacing w:after="0"/>
        <w:ind w:firstLine="525"/>
        <w:jc w:val="both"/>
        <w:rPr>
          <w:rFonts w:ascii="Times New Roman" w:hAnsi="Times New Roman"/>
          <w:sz w:val="20"/>
          <w:szCs w:val="20"/>
        </w:rPr>
      </w:pPr>
      <w:r w:rsidRPr="00720914">
        <w:rPr>
          <w:rFonts w:ascii="Times New Roman" w:hAnsi="Times New Roman"/>
          <w:sz w:val="20"/>
          <w:szCs w:val="20"/>
        </w:rPr>
        <w:t>Год начала обучения по</w:t>
      </w:r>
      <w:r w:rsidR="00410B38">
        <w:rPr>
          <w:rFonts w:ascii="Times New Roman" w:hAnsi="Times New Roman"/>
          <w:sz w:val="20"/>
          <w:szCs w:val="20"/>
        </w:rPr>
        <w:t xml:space="preserve"> образовательной программе: 2022</w:t>
      </w:r>
    </w:p>
    <w:p w14:paraId="7308AD38" w14:textId="77777777" w:rsidR="00A62567" w:rsidRPr="00720914" w:rsidRDefault="00A62567" w:rsidP="00AD7A94">
      <w:pPr>
        <w:spacing w:after="0" w:line="240" w:lineRule="auto"/>
        <w:ind w:firstLine="567"/>
        <w:jc w:val="both"/>
        <w:rPr>
          <w:rFonts w:ascii="Times New Roman" w:hAnsi="Times New Roman"/>
          <w:sz w:val="20"/>
          <w:szCs w:val="20"/>
          <w:lang w:eastAsia="ru-RU"/>
        </w:rPr>
      </w:pPr>
    </w:p>
    <w:p w14:paraId="2EEA3E12" w14:textId="77777777" w:rsidR="00AD7A94" w:rsidRPr="00AC12B8" w:rsidRDefault="00AD7A94" w:rsidP="00AD7A94">
      <w:pPr>
        <w:spacing w:after="0" w:line="240" w:lineRule="auto"/>
        <w:ind w:firstLine="567"/>
        <w:jc w:val="both"/>
        <w:rPr>
          <w:rFonts w:ascii="Times New Roman" w:hAnsi="Times New Roman"/>
          <w:sz w:val="20"/>
          <w:szCs w:val="20"/>
          <w:lang w:val="en-US" w:eastAsia="ru-RU"/>
        </w:rPr>
      </w:pPr>
      <w:r w:rsidRPr="00AC12B8">
        <w:rPr>
          <w:rFonts w:ascii="Times New Roman" w:hAnsi="Times New Roman"/>
          <w:sz w:val="20"/>
          <w:szCs w:val="20"/>
          <w:lang w:val="en-US" w:eastAsia="ru-RU"/>
        </w:rPr>
        <w:t xml:space="preserve">Windows Professional 7 Russian, </w:t>
      </w:r>
    </w:p>
    <w:p w14:paraId="6B5C14C6" w14:textId="77777777" w:rsidR="00AD7A94" w:rsidRPr="00AD7A94"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 xml:space="preserve">Office Professional Plus 2010, </w:t>
      </w:r>
    </w:p>
    <w:p w14:paraId="4695E0C6" w14:textId="77777777" w:rsidR="00AD7A94" w:rsidRPr="00AD7A94"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 xml:space="preserve">7 - Zip, Adobe Reader 11, </w:t>
      </w:r>
    </w:p>
    <w:p w14:paraId="7EDCD4AE" w14:textId="77777777" w:rsidR="00AD7A94" w:rsidRPr="00AD7A94"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 xml:space="preserve">STATISTIKA 6.0, </w:t>
      </w:r>
    </w:p>
    <w:p w14:paraId="78D825B9" w14:textId="77777777" w:rsidR="00AD7A94" w:rsidRPr="00AD7A94"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 xml:space="preserve">MapInfo, </w:t>
      </w:r>
    </w:p>
    <w:p w14:paraId="172C16A2" w14:textId="77777777" w:rsidR="00AD7A94" w:rsidRPr="00AC12B8"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Google</w:t>
      </w:r>
      <w:r w:rsidRPr="00AC12B8">
        <w:rPr>
          <w:rFonts w:ascii="Times New Roman" w:hAnsi="Times New Roman"/>
          <w:sz w:val="20"/>
          <w:szCs w:val="20"/>
          <w:lang w:val="en-US" w:eastAsia="ru-RU"/>
        </w:rPr>
        <w:t xml:space="preserve"> </w:t>
      </w:r>
      <w:r w:rsidRPr="00AD7A94">
        <w:rPr>
          <w:rFonts w:ascii="Times New Roman" w:hAnsi="Times New Roman"/>
          <w:sz w:val="20"/>
          <w:szCs w:val="20"/>
          <w:lang w:val="en-US" w:eastAsia="ru-RU"/>
        </w:rPr>
        <w:t>Chrome</w:t>
      </w:r>
      <w:r w:rsidRPr="00AC12B8">
        <w:rPr>
          <w:rFonts w:ascii="Times New Roman" w:hAnsi="Times New Roman"/>
          <w:sz w:val="20"/>
          <w:szCs w:val="20"/>
          <w:lang w:val="en-US" w:eastAsia="ru-RU"/>
        </w:rPr>
        <w:t xml:space="preserve">, </w:t>
      </w:r>
    </w:p>
    <w:p w14:paraId="116CF209" w14:textId="77777777" w:rsidR="00AD7A94" w:rsidRPr="00AD7A94" w:rsidRDefault="00AD7A94" w:rsidP="00AD7A94">
      <w:pPr>
        <w:spacing w:after="0" w:line="240" w:lineRule="auto"/>
        <w:ind w:firstLine="567"/>
        <w:jc w:val="both"/>
        <w:rPr>
          <w:rFonts w:ascii="Times New Roman" w:hAnsi="Times New Roman"/>
          <w:sz w:val="20"/>
          <w:szCs w:val="20"/>
          <w:lang w:val="en-US" w:eastAsia="ru-RU"/>
        </w:rPr>
      </w:pPr>
      <w:r w:rsidRPr="00AD7A94">
        <w:rPr>
          <w:rFonts w:ascii="Times New Roman" w:hAnsi="Times New Roman"/>
          <w:sz w:val="20"/>
          <w:szCs w:val="20"/>
          <w:lang w:val="en-US" w:eastAsia="ru-RU"/>
        </w:rPr>
        <w:t>Mozilla Firefox,</w:t>
      </w:r>
    </w:p>
    <w:p w14:paraId="1B8E0B0E" w14:textId="77777777" w:rsidR="00AD7A94" w:rsidRPr="00644C4A" w:rsidRDefault="00AD7A94" w:rsidP="00AD7A94">
      <w:pPr>
        <w:spacing w:after="0" w:line="240" w:lineRule="auto"/>
        <w:ind w:firstLine="567"/>
        <w:jc w:val="both"/>
        <w:rPr>
          <w:rFonts w:ascii="Times New Roman" w:hAnsi="Times New Roman"/>
          <w:sz w:val="20"/>
          <w:szCs w:val="20"/>
          <w:lang w:val="en-US" w:eastAsia="ru-RU"/>
        </w:rPr>
      </w:pPr>
      <w:r w:rsidRPr="00644C4A">
        <w:rPr>
          <w:rFonts w:ascii="Times New Roman" w:hAnsi="Times New Roman"/>
          <w:sz w:val="20"/>
          <w:szCs w:val="20"/>
          <w:lang w:val="en-US" w:eastAsia="ru-RU"/>
        </w:rPr>
        <w:t>1</w:t>
      </w:r>
      <w:r w:rsidRPr="00AD7A94">
        <w:rPr>
          <w:rFonts w:ascii="Times New Roman" w:hAnsi="Times New Roman"/>
          <w:sz w:val="20"/>
          <w:szCs w:val="20"/>
          <w:lang w:eastAsia="ru-RU"/>
        </w:rPr>
        <w:t>С</w:t>
      </w:r>
      <w:r w:rsidRPr="00644C4A">
        <w:rPr>
          <w:rFonts w:ascii="Times New Roman" w:hAnsi="Times New Roman"/>
          <w:sz w:val="20"/>
          <w:szCs w:val="20"/>
          <w:lang w:val="en-US" w:eastAsia="ru-RU"/>
        </w:rPr>
        <w:t xml:space="preserve">: </w:t>
      </w:r>
      <w:r w:rsidRPr="00AD7A94">
        <w:rPr>
          <w:rFonts w:ascii="Times New Roman" w:hAnsi="Times New Roman"/>
          <w:sz w:val="20"/>
          <w:szCs w:val="20"/>
          <w:lang w:eastAsia="ru-RU"/>
        </w:rPr>
        <w:t>Предприятие</w:t>
      </w:r>
      <w:r w:rsidRPr="00644C4A">
        <w:rPr>
          <w:rFonts w:ascii="Times New Roman" w:hAnsi="Times New Roman"/>
          <w:sz w:val="20"/>
          <w:szCs w:val="20"/>
          <w:lang w:val="en-US" w:eastAsia="ru-RU"/>
        </w:rPr>
        <w:t xml:space="preserve"> 8; </w:t>
      </w:r>
    </w:p>
    <w:p w14:paraId="334ACC03" w14:textId="77777777" w:rsidR="009F7532" w:rsidRPr="00AC12B8" w:rsidRDefault="00AD7A94"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val="en-US" w:eastAsia="ru-RU"/>
        </w:rPr>
        <w:t>Business</w:t>
      </w:r>
      <w:r w:rsidRPr="00AC12B8">
        <w:rPr>
          <w:rFonts w:ascii="Times New Roman" w:hAnsi="Times New Roman"/>
          <w:sz w:val="20"/>
          <w:szCs w:val="20"/>
          <w:lang w:eastAsia="ru-RU"/>
        </w:rPr>
        <w:t xml:space="preserve"> </w:t>
      </w:r>
      <w:r w:rsidRPr="00AD7A94">
        <w:rPr>
          <w:rFonts w:ascii="Times New Roman" w:hAnsi="Times New Roman"/>
          <w:sz w:val="20"/>
          <w:szCs w:val="20"/>
          <w:lang w:val="en-US" w:eastAsia="ru-RU"/>
        </w:rPr>
        <w:t>Studio</w:t>
      </w:r>
      <w:r w:rsidRPr="00AC12B8">
        <w:rPr>
          <w:rFonts w:ascii="Times New Roman" w:hAnsi="Times New Roman"/>
          <w:sz w:val="20"/>
          <w:szCs w:val="20"/>
          <w:lang w:eastAsia="ru-RU"/>
        </w:rPr>
        <w:t xml:space="preserve"> 4.2</w:t>
      </w:r>
    </w:p>
    <w:p w14:paraId="57816435" w14:textId="77777777" w:rsidR="006A583F" w:rsidRPr="00AD7A94" w:rsidRDefault="006A583F"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Справочно-правовая система «Гарант»</w:t>
      </w:r>
    </w:p>
    <w:p w14:paraId="19EE2C48" w14:textId="77777777" w:rsidR="006A583F" w:rsidRPr="00AD7A94" w:rsidRDefault="006A583F"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Справочно-правовая система «КонсультантПлюс»</w:t>
      </w:r>
    </w:p>
    <w:p w14:paraId="612596A1" w14:textId="77777777" w:rsidR="00AD7A94" w:rsidRPr="00AD7A94" w:rsidRDefault="00AD7A94" w:rsidP="00AD7A94">
      <w:pPr>
        <w:spacing w:after="0" w:line="240" w:lineRule="auto"/>
        <w:ind w:firstLine="567"/>
        <w:jc w:val="both"/>
        <w:rPr>
          <w:rFonts w:ascii="Times New Roman" w:hAnsi="Times New Roman"/>
          <w:sz w:val="20"/>
          <w:szCs w:val="20"/>
          <w:lang w:eastAsia="ru-RU"/>
        </w:rPr>
      </w:pPr>
      <w:r w:rsidRPr="00AD7A94">
        <w:rPr>
          <w:rFonts w:ascii="Times New Roman" w:hAnsi="Times New Roman"/>
          <w:sz w:val="20"/>
          <w:szCs w:val="20"/>
          <w:lang w:eastAsia="ru-RU"/>
        </w:rPr>
        <w:t>Электронная библиотечная система «</w:t>
      </w:r>
      <w:r w:rsidRPr="00AD7A94">
        <w:rPr>
          <w:rFonts w:ascii="Times New Roman" w:hAnsi="Times New Roman"/>
          <w:sz w:val="20"/>
          <w:szCs w:val="20"/>
          <w:lang w:val="en-US" w:eastAsia="ru-RU"/>
        </w:rPr>
        <w:t>ZNANIUM</w:t>
      </w:r>
      <w:r w:rsidRPr="00AD7A94">
        <w:rPr>
          <w:rFonts w:ascii="Times New Roman" w:hAnsi="Times New Roman"/>
          <w:sz w:val="20"/>
          <w:szCs w:val="20"/>
          <w:lang w:eastAsia="ru-RU"/>
        </w:rPr>
        <w:t>.</w:t>
      </w:r>
      <w:r w:rsidRPr="00AD7A94">
        <w:rPr>
          <w:rFonts w:ascii="Times New Roman" w:hAnsi="Times New Roman"/>
          <w:sz w:val="20"/>
          <w:szCs w:val="20"/>
          <w:lang w:val="en-US" w:eastAsia="ru-RU"/>
        </w:rPr>
        <w:t>COM</w:t>
      </w:r>
      <w:r w:rsidRPr="00AD7A94">
        <w:rPr>
          <w:rFonts w:ascii="Times New Roman" w:hAnsi="Times New Roman"/>
          <w:sz w:val="20"/>
          <w:szCs w:val="20"/>
          <w:lang w:eastAsia="ru-RU"/>
        </w:rPr>
        <w:t>»</w:t>
      </w:r>
    </w:p>
    <w:p w14:paraId="7A107B79" w14:textId="77777777" w:rsidR="00AD7A94" w:rsidRPr="00AD7A94" w:rsidRDefault="00AD7A94" w:rsidP="00AD7A94">
      <w:pPr>
        <w:spacing w:after="0" w:line="240" w:lineRule="auto"/>
        <w:ind w:firstLine="567"/>
        <w:jc w:val="both"/>
        <w:rPr>
          <w:rFonts w:ascii="Times New Roman" w:hAnsi="Times New Roman"/>
          <w:sz w:val="20"/>
          <w:szCs w:val="20"/>
          <w:lang w:eastAsia="ru-RU"/>
        </w:rPr>
      </w:pPr>
    </w:p>
    <w:p w14:paraId="655DBAC1" w14:textId="77777777" w:rsidR="00AD7A94" w:rsidRPr="00C47526" w:rsidRDefault="00AD7A94" w:rsidP="00AF24AA">
      <w:pPr>
        <w:spacing w:after="0" w:line="240" w:lineRule="auto"/>
        <w:rPr>
          <w:rFonts w:ascii="Times New Roman" w:hAnsi="Times New Roman"/>
          <w:sz w:val="20"/>
          <w:szCs w:val="20"/>
          <w:lang w:eastAsia="ru-RU"/>
        </w:rPr>
      </w:pPr>
      <w:r w:rsidRPr="00AD7A94">
        <w:rPr>
          <w:rFonts w:ascii="Times New Roman" w:hAnsi="Times New Roman"/>
          <w:sz w:val="20"/>
          <w:szCs w:val="20"/>
          <w:lang w:eastAsia="ru-RU"/>
        </w:rPr>
        <w:br w:type="page"/>
      </w:r>
    </w:p>
    <w:p w14:paraId="21D90159"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lang w:eastAsia="ru-RU"/>
        </w:rPr>
        <w:lastRenderedPageBreak/>
        <w:t>МИНИСТЕРСТВО НАУКИ И ВЫСШЕГО ОБРАЗОВАНИЯ РОССИЙСКОЙ ФЕДЕРАЦИИ</w:t>
      </w:r>
    </w:p>
    <w:p w14:paraId="1D1579EB"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lang w:eastAsia="ru-RU"/>
        </w:rPr>
        <w:t>Федеральное государственное автономное образовательное учреждение высшего образования</w:t>
      </w:r>
    </w:p>
    <w:p w14:paraId="5BF2E3E4"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lang w:eastAsia="ru-RU"/>
        </w:rPr>
        <w:t>«Казанский (Приволжский) федеральный университет»</w:t>
      </w:r>
    </w:p>
    <w:p w14:paraId="101D9286"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lang w:eastAsia="ru-RU"/>
        </w:rPr>
        <w:t>Институт управления, экономики и финансов</w:t>
      </w:r>
    </w:p>
    <w:p w14:paraId="598AD959"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rPr>
        <w:t>Центр бакалавриата Экономика</w:t>
      </w:r>
    </w:p>
    <w:p w14:paraId="3EC10DCA" w14:textId="77777777" w:rsidR="00E46605" w:rsidRPr="00E46605" w:rsidRDefault="00E46605" w:rsidP="00E46605">
      <w:pPr>
        <w:spacing w:after="0"/>
        <w:jc w:val="center"/>
        <w:rPr>
          <w:rFonts w:ascii="Times New Roman" w:hAnsi="Times New Roman"/>
          <w:sz w:val="20"/>
          <w:szCs w:val="20"/>
          <w:lang w:eastAsia="ru-RU"/>
        </w:rPr>
      </w:pPr>
    </w:p>
    <w:p w14:paraId="0F3ACBC9" w14:textId="77777777" w:rsidR="00E46605" w:rsidRPr="00E46605" w:rsidRDefault="00E46605" w:rsidP="00E46605">
      <w:pPr>
        <w:spacing w:after="0"/>
        <w:jc w:val="center"/>
        <w:rPr>
          <w:rFonts w:ascii="Times New Roman" w:hAnsi="Times New Roman"/>
          <w:sz w:val="20"/>
          <w:szCs w:val="20"/>
          <w:lang w:eastAsia="ru-RU"/>
        </w:rPr>
      </w:pPr>
      <w:r w:rsidRPr="00E46605">
        <w:rPr>
          <w:rFonts w:ascii="Times New Roman" w:hAnsi="Times New Roman"/>
          <w:sz w:val="20"/>
          <w:szCs w:val="20"/>
          <w:lang w:eastAsia="ru-RU"/>
        </w:rPr>
        <w:br/>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Pr="00E46605">
        <w:rPr>
          <w:rFonts w:ascii="Times New Roman" w:hAnsi="Times New Roman"/>
          <w:noProof/>
          <w:sz w:val="20"/>
          <w:szCs w:val="20"/>
          <w:lang w:eastAsia="ru-RU"/>
        </w:rPr>
        <w:fldChar w:fldCharType="begin"/>
      </w:r>
      <w:r w:rsidRPr="00E46605">
        <w:rPr>
          <w:rFonts w:ascii="Times New Roman" w:hAnsi="Times New Roman"/>
          <w:noProof/>
          <w:sz w:val="20"/>
          <w:szCs w:val="20"/>
          <w:lang w:eastAsia="ru-RU"/>
        </w:rPr>
        <w:instrText xml:space="preserve"> INCLUDEPICTURE  \d "https://shelly.kpfu.ru/pdf/images/new_log_kfu1.jpg" \* MERGEFORMATINET </w:instrText>
      </w:r>
      <w:r w:rsidRPr="00E46605">
        <w:rPr>
          <w:rFonts w:ascii="Times New Roman" w:hAnsi="Times New Roman"/>
          <w:noProof/>
          <w:sz w:val="20"/>
          <w:szCs w:val="20"/>
          <w:lang w:eastAsia="ru-RU"/>
        </w:rPr>
        <w:fldChar w:fldCharType="separate"/>
      </w:r>
      <w:r w:rsidR="00D61425">
        <w:rPr>
          <w:rFonts w:ascii="Times New Roman" w:hAnsi="Times New Roman"/>
          <w:noProof/>
          <w:sz w:val="20"/>
          <w:szCs w:val="20"/>
          <w:lang w:eastAsia="ru-RU"/>
        </w:rPr>
        <w:fldChar w:fldCharType="begin"/>
      </w:r>
      <w:r w:rsidR="00D61425">
        <w:rPr>
          <w:rFonts w:ascii="Times New Roman" w:hAnsi="Times New Roman"/>
          <w:noProof/>
          <w:sz w:val="20"/>
          <w:szCs w:val="20"/>
          <w:lang w:eastAsia="ru-RU"/>
        </w:rPr>
        <w:instrText xml:space="preserve"> INCLUDEPICTURE  \d "https://shelly.kpfu.ru/pdf/images/new_log_kfu1.jpg" \* MERGEFORMATINET </w:instrText>
      </w:r>
      <w:r w:rsidR="00D61425">
        <w:rPr>
          <w:rFonts w:ascii="Times New Roman" w:hAnsi="Times New Roman"/>
          <w:noProof/>
          <w:sz w:val="20"/>
          <w:szCs w:val="20"/>
          <w:lang w:eastAsia="ru-RU"/>
        </w:rPr>
        <w:fldChar w:fldCharType="separate"/>
      </w:r>
      <w:r w:rsidR="00644C4A">
        <w:rPr>
          <w:rFonts w:ascii="Times New Roman" w:hAnsi="Times New Roman"/>
          <w:noProof/>
          <w:sz w:val="20"/>
          <w:szCs w:val="20"/>
          <w:lang w:eastAsia="ru-RU"/>
        </w:rPr>
        <w:fldChar w:fldCharType="begin"/>
      </w:r>
      <w:r w:rsidR="00644C4A">
        <w:rPr>
          <w:rFonts w:ascii="Times New Roman" w:hAnsi="Times New Roman"/>
          <w:noProof/>
          <w:sz w:val="20"/>
          <w:szCs w:val="20"/>
          <w:lang w:eastAsia="ru-RU"/>
        </w:rPr>
        <w:instrText xml:space="preserve"> INCLUDEPICTURE  \d "https://shelly.kpfu.ru/pdf/images/new_log_kfu1.jpg" \* MERGEFORMATINET </w:instrText>
      </w:r>
      <w:r w:rsidR="00644C4A">
        <w:rPr>
          <w:rFonts w:ascii="Times New Roman" w:hAnsi="Times New Roman"/>
          <w:noProof/>
          <w:sz w:val="20"/>
          <w:szCs w:val="20"/>
          <w:lang w:eastAsia="ru-RU"/>
        </w:rPr>
        <w:fldChar w:fldCharType="separate"/>
      </w:r>
      <w:r w:rsidR="00725A9F">
        <w:rPr>
          <w:rFonts w:ascii="Times New Roman" w:hAnsi="Times New Roman"/>
          <w:noProof/>
          <w:sz w:val="20"/>
          <w:szCs w:val="20"/>
          <w:lang w:eastAsia="ru-RU"/>
        </w:rPr>
        <w:fldChar w:fldCharType="begin"/>
      </w:r>
      <w:r w:rsidR="00725A9F">
        <w:rPr>
          <w:rFonts w:ascii="Times New Roman" w:hAnsi="Times New Roman"/>
          <w:noProof/>
          <w:sz w:val="20"/>
          <w:szCs w:val="20"/>
          <w:lang w:eastAsia="ru-RU"/>
        </w:rPr>
        <w:instrText xml:space="preserve"> INCLUDEPICTURE  \d "https://shelly.kpfu.ru/pdf/images/new_log_kfu1.jpg" \* MERGEFORMATINET </w:instrText>
      </w:r>
      <w:r w:rsidR="00725A9F">
        <w:rPr>
          <w:rFonts w:ascii="Times New Roman" w:hAnsi="Times New Roman"/>
          <w:noProof/>
          <w:sz w:val="20"/>
          <w:szCs w:val="20"/>
          <w:lang w:eastAsia="ru-RU"/>
        </w:rPr>
        <w:fldChar w:fldCharType="separate"/>
      </w:r>
      <w:r w:rsidR="007D2390">
        <w:rPr>
          <w:rFonts w:ascii="Times New Roman" w:hAnsi="Times New Roman"/>
          <w:noProof/>
          <w:sz w:val="20"/>
          <w:szCs w:val="20"/>
          <w:lang w:eastAsia="ru-RU"/>
        </w:rPr>
        <w:fldChar w:fldCharType="begin"/>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instrText>INCLUDEPICTURE  \d "https://shelly.kpfu.ru/pdf/images/new_log_kfu1.jpg" \* MERGEFORMATINET</w:instrText>
      </w:r>
      <w:r w:rsidR="007D2390">
        <w:rPr>
          <w:rFonts w:ascii="Times New Roman" w:hAnsi="Times New Roman"/>
          <w:noProof/>
          <w:sz w:val="20"/>
          <w:szCs w:val="20"/>
          <w:lang w:eastAsia="ru-RU"/>
        </w:rPr>
        <w:instrText xml:space="preserve"> </w:instrText>
      </w:r>
      <w:r w:rsidR="007D2390">
        <w:rPr>
          <w:rFonts w:ascii="Times New Roman" w:hAnsi="Times New Roman"/>
          <w:noProof/>
          <w:sz w:val="20"/>
          <w:szCs w:val="20"/>
          <w:lang w:eastAsia="ru-RU"/>
        </w:rPr>
        <w:fldChar w:fldCharType="separate"/>
      </w:r>
      <w:r w:rsidR="00E1411C">
        <w:rPr>
          <w:rFonts w:ascii="Times New Roman" w:hAnsi="Times New Roman"/>
          <w:noProof/>
          <w:sz w:val="20"/>
          <w:szCs w:val="20"/>
          <w:lang w:eastAsia="ru-RU"/>
        </w:rPr>
        <w:pict w14:anchorId="4A7FBF41">
          <v:shape id="_x0000_i1027" type="#_x0000_t75" alt="https://shelly.kpfu.ru/pdf/images/new_log_kfu1.jpg" style="width:126.8pt;height:119.8pt;visibility:visible">
            <v:imagedata r:id="rId31"/>
          </v:shape>
        </w:pict>
      </w:r>
      <w:r w:rsidR="007D2390">
        <w:rPr>
          <w:rFonts w:ascii="Times New Roman" w:hAnsi="Times New Roman"/>
          <w:noProof/>
          <w:sz w:val="20"/>
          <w:szCs w:val="20"/>
          <w:lang w:eastAsia="ru-RU"/>
        </w:rPr>
        <w:fldChar w:fldCharType="end"/>
      </w:r>
      <w:r w:rsidR="00725A9F">
        <w:rPr>
          <w:rFonts w:ascii="Times New Roman" w:hAnsi="Times New Roman"/>
          <w:noProof/>
          <w:sz w:val="20"/>
          <w:szCs w:val="20"/>
          <w:lang w:eastAsia="ru-RU"/>
        </w:rPr>
        <w:fldChar w:fldCharType="end"/>
      </w:r>
      <w:r w:rsidR="00644C4A">
        <w:rPr>
          <w:rFonts w:ascii="Times New Roman" w:hAnsi="Times New Roman"/>
          <w:noProof/>
          <w:sz w:val="20"/>
          <w:szCs w:val="20"/>
          <w:lang w:eastAsia="ru-RU"/>
        </w:rPr>
        <w:fldChar w:fldCharType="end"/>
      </w:r>
      <w:r w:rsidR="00D6142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r w:rsidRPr="00E46605">
        <w:rPr>
          <w:rFonts w:ascii="Times New Roman" w:hAnsi="Times New Roman"/>
          <w:noProof/>
          <w:sz w:val="20"/>
          <w:szCs w:val="20"/>
          <w:lang w:eastAsia="ru-RU"/>
        </w:rPr>
        <w:fldChar w:fldCharType="end"/>
      </w:r>
    </w:p>
    <w:p w14:paraId="5DA8A9D8" w14:textId="77777777" w:rsidR="00E46605" w:rsidRPr="00E46605" w:rsidRDefault="00E46605" w:rsidP="00E46605">
      <w:pPr>
        <w:spacing w:after="0"/>
        <w:rPr>
          <w:rFonts w:ascii="Times New Roman" w:hAnsi="Times New Roman"/>
          <w:sz w:val="20"/>
          <w:szCs w:val="20"/>
          <w:lang w:eastAsia="ru-RU"/>
        </w:rPr>
      </w:pPr>
    </w:p>
    <w:tbl>
      <w:tblPr>
        <w:tblpPr w:leftFromText="45" w:rightFromText="45" w:vertAnchor="text" w:tblpXSpec="right" w:tblpYSpec="center"/>
        <w:tblW w:w="3500" w:type="pct"/>
        <w:tblCellSpacing w:w="15" w:type="dxa"/>
        <w:tblLook w:val="04A0" w:firstRow="1" w:lastRow="0" w:firstColumn="1" w:lastColumn="0" w:noHBand="0" w:noVBand="1"/>
      </w:tblPr>
      <w:tblGrid>
        <w:gridCol w:w="7008"/>
      </w:tblGrid>
      <w:tr w:rsidR="00E46605" w:rsidRPr="00E46605" w14:paraId="5ABEFB0E" w14:textId="77777777" w:rsidTr="00E46605">
        <w:trPr>
          <w:tblCellSpacing w:w="15" w:type="dxa"/>
        </w:trPr>
        <w:tc>
          <w:tcPr>
            <w:tcW w:w="0" w:type="auto"/>
            <w:noWrap/>
            <w:tcMar>
              <w:top w:w="15" w:type="dxa"/>
              <w:left w:w="15" w:type="dxa"/>
              <w:bottom w:w="15" w:type="dxa"/>
              <w:right w:w="15" w:type="dxa"/>
            </w:tcMar>
            <w:vAlign w:val="center"/>
            <w:hideMark/>
          </w:tcPr>
          <w:p w14:paraId="2A88BCC7" w14:textId="77777777" w:rsidR="00E46605" w:rsidRPr="00E46605" w:rsidRDefault="00E46605" w:rsidP="00E46605">
            <w:pPr>
              <w:spacing w:after="0"/>
              <w:jc w:val="right"/>
              <w:rPr>
                <w:rFonts w:ascii="Times New Roman" w:hAnsi="Times New Roman"/>
                <w:sz w:val="20"/>
                <w:szCs w:val="20"/>
                <w:lang w:eastAsia="ru-RU"/>
              </w:rPr>
            </w:pPr>
            <w:r w:rsidRPr="00E46605">
              <w:rPr>
                <w:rFonts w:ascii="Times New Roman" w:hAnsi="Times New Roman"/>
                <w:b/>
                <w:bCs/>
                <w:sz w:val="20"/>
                <w:szCs w:val="20"/>
                <w:lang w:eastAsia="ru-RU"/>
              </w:rPr>
              <w:t>УТВЕРЖДАЮ</w:t>
            </w:r>
          </w:p>
        </w:tc>
      </w:tr>
      <w:tr w:rsidR="00E46605" w:rsidRPr="00E46605" w14:paraId="2B0E9B4E" w14:textId="77777777" w:rsidTr="00E46605">
        <w:trPr>
          <w:tblCellSpacing w:w="15" w:type="dxa"/>
        </w:trPr>
        <w:tc>
          <w:tcPr>
            <w:tcW w:w="0" w:type="auto"/>
            <w:noWrap/>
            <w:tcMar>
              <w:top w:w="15" w:type="dxa"/>
              <w:left w:w="15" w:type="dxa"/>
              <w:bottom w:w="15" w:type="dxa"/>
              <w:right w:w="15" w:type="dxa"/>
            </w:tcMar>
            <w:vAlign w:val="center"/>
            <w:hideMark/>
          </w:tcPr>
          <w:p w14:paraId="6BB21CFA" w14:textId="77777777" w:rsidR="00E46605" w:rsidRPr="00E46605" w:rsidRDefault="00E46605" w:rsidP="00E46605">
            <w:pPr>
              <w:spacing w:after="0"/>
              <w:jc w:val="right"/>
              <w:rPr>
                <w:rFonts w:ascii="Times New Roman" w:hAnsi="Times New Roman"/>
                <w:sz w:val="20"/>
                <w:szCs w:val="20"/>
                <w:lang w:eastAsia="ru-RU"/>
              </w:rPr>
            </w:pPr>
            <w:r w:rsidRPr="00E46605">
              <w:rPr>
                <w:rFonts w:ascii="Times New Roman" w:hAnsi="Times New Roman"/>
                <w:sz w:val="20"/>
                <w:szCs w:val="20"/>
                <w:lang w:eastAsia="ru-RU"/>
              </w:rPr>
              <w:t>Проректор по образовательной деятельности КФУ</w:t>
            </w:r>
          </w:p>
        </w:tc>
      </w:tr>
      <w:tr w:rsidR="00E46605" w:rsidRPr="00E46605" w14:paraId="53D35FD8" w14:textId="77777777" w:rsidTr="00E46605">
        <w:trPr>
          <w:tblCellSpacing w:w="15" w:type="dxa"/>
        </w:trPr>
        <w:tc>
          <w:tcPr>
            <w:tcW w:w="0" w:type="auto"/>
            <w:noWrap/>
            <w:tcMar>
              <w:top w:w="15" w:type="dxa"/>
              <w:left w:w="15" w:type="dxa"/>
              <w:bottom w:w="15" w:type="dxa"/>
              <w:right w:w="15" w:type="dxa"/>
            </w:tcMar>
            <w:vAlign w:val="center"/>
            <w:hideMark/>
          </w:tcPr>
          <w:p w14:paraId="6A68DC2B" w14:textId="2688D321" w:rsidR="00E46605" w:rsidRPr="00E46605" w:rsidRDefault="00D61425" w:rsidP="00E46605">
            <w:pPr>
              <w:spacing w:after="0"/>
              <w:jc w:val="right"/>
              <w:rPr>
                <w:rFonts w:ascii="Times New Roman" w:hAnsi="Times New Roman"/>
                <w:sz w:val="20"/>
                <w:szCs w:val="20"/>
                <w:lang w:eastAsia="ru-RU"/>
              </w:rPr>
            </w:pPr>
            <w:r>
              <w:rPr>
                <w:rFonts w:ascii="Times New Roman" w:hAnsi="Times New Roman"/>
                <w:sz w:val="20"/>
                <w:szCs w:val="20"/>
                <w:lang w:eastAsia="ru-RU"/>
              </w:rPr>
              <w:t xml:space="preserve">Т.Б. </w:t>
            </w:r>
            <w:proofErr w:type="spellStart"/>
            <w:r>
              <w:rPr>
                <w:rFonts w:ascii="Times New Roman" w:hAnsi="Times New Roman"/>
                <w:sz w:val="20"/>
                <w:szCs w:val="20"/>
                <w:lang w:eastAsia="ru-RU"/>
              </w:rPr>
              <w:t>Алишев</w:t>
            </w:r>
            <w:proofErr w:type="spellEnd"/>
          </w:p>
        </w:tc>
      </w:tr>
      <w:tr w:rsidR="00E46605" w:rsidRPr="00E46605" w14:paraId="73E82996" w14:textId="77777777" w:rsidTr="00E46605">
        <w:trPr>
          <w:tblCellSpacing w:w="15" w:type="dxa"/>
        </w:trPr>
        <w:tc>
          <w:tcPr>
            <w:tcW w:w="0" w:type="auto"/>
            <w:noWrap/>
            <w:tcMar>
              <w:top w:w="15" w:type="dxa"/>
              <w:left w:w="15" w:type="dxa"/>
              <w:bottom w:w="15" w:type="dxa"/>
              <w:right w:w="15" w:type="dxa"/>
            </w:tcMar>
            <w:vAlign w:val="center"/>
            <w:hideMark/>
          </w:tcPr>
          <w:p w14:paraId="6F10D5D4" w14:textId="77777777" w:rsidR="00E46605" w:rsidRPr="00E46605" w:rsidRDefault="00E46605" w:rsidP="00E46605">
            <w:pPr>
              <w:spacing w:after="0"/>
              <w:jc w:val="right"/>
              <w:rPr>
                <w:rFonts w:ascii="Times New Roman" w:hAnsi="Times New Roman"/>
                <w:sz w:val="20"/>
                <w:szCs w:val="20"/>
                <w:lang w:eastAsia="ru-RU"/>
              </w:rPr>
            </w:pPr>
            <w:r w:rsidRPr="00E46605">
              <w:rPr>
                <w:rFonts w:ascii="Times New Roman" w:hAnsi="Times New Roman"/>
                <w:sz w:val="20"/>
                <w:szCs w:val="20"/>
                <w:lang w:eastAsia="ru-RU"/>
              </w:rPr>
              <w:t>"___"______________20___ г.</w:t>
            </w:r>
          </w:p>
        </w:tc>
      </w:tr>
    </w:tbl>
    <w:p w14:paraId="2C905E33" w14:textId="77777777" w:rsidR="00E46605" w:rsidRPr="00E46605" w:rsidRDefault="00E46605" w:rsidP="00E46605">
      <w:pPr>
        <w:spacing w:after="0"/>
        <w:jc w:val="center"/>
        <w:rPr>
          <w:rFonts w:ascii="Times New Roman" w:hAnsi="Times New Roman"/>
          <w:sz w:val="20"/>
          <w:szCs w:val="20"/>
        </w:rPr>
      </w:pPr>
    </w:p>
    <w:p w14:paraId="397A8400" w14:textId="77777777" w:rsidR="00E46605" w:rsidRPr="00E46605" w:rsidRDefault="00E46605" w:rsidP="00E46605">
      <w:pPr>
        <w:spacing w:after="0"/>
        <w:jc w:val="center"/>
        <w:rPr>
          <w:rFonts w:ascii="Times New Roman" w:hAnsi="Times New Roman"/>
          <w:sz w:val="20"/>
          <w:szCs w:val="20"/>
        </w:rPr>
      </w:pPr>
    </w:p>
    <w:p w14:paraId="2C26B3B1" w14:textId="77777777" w:rsidR="00E46605" w:rsidRPr="00E46605" w:rsidRDefault="00E46605" w:rsidP="00E46605">
      <w:pPr>
        <w:spacing w:after="0"/>
        <w:jc w:val="center"/>
        <w:rPr>
          <w:rFonts w:ascii="Times New Roman" w:hAnsi="Times New Roman"/>
          <w:sz w:val="20"/>
          <w:szCs w:val="20"/>
        </w:rPr>
      </w:pPr>
    </w:p>
    <w:p w14:paraId="63C84FE9" w14:textId="77777777" w:rsidR="00E46605" w:rsidRPr="00E46605" w:rsidRDefault="00E46605" w:rsidP="00E46605">
      <w:pPr>
        <w:spacing w:after="0"/>
        <w:jc w:val="center"/>
        <w:rPr>
          <w:rFonts w:ascii="Times New Roman" w:hAnsi="Times New Roman"/>
          <w:sz w:val="20"/>
          <w:szCs w:val="20"/>
        </w:rPr>
      </w:pPr>
    </w:p>
    <w:p w14:paraId="16AE89D8" w14:textId="77777777" w:rsidR="00E46605" w:rsidRPr="00E46605" w:rsidRDefault="00E46605" w:rsidP="00E46605">
      <w:pPr>
        <w:spacing w:after="0"/>
        <w:jc w:val="center"/>
        <w:rPr>
          <w:rFonts w:ascii="Times New Roman" w:hAnsi="Times New Roman"/>
          <w:sz w:val="20"/>
          <w:szCs w:val="20"/>
        </w:rPr>
      </w:pPr>
    </w:p>
    <w:p w14:paraId="40EAE209" w14:textId="77777777" w:rsidR="00E46605" w:rsidRPr="00E46605" w:rsidRDefault="00E46605" w:rsidP="00E46605">
      <w:pPr>
        <w:spacing w:after="0"/>
        <w:jc w:val="center"/>
        <w:rPr>
          <w:rFonts w:ascii="Times New Roman" w:hAnsi="Times New Roman"/>
          <w:sz w:val="20"/>
          <w:szCs w:val="20"/>
        </w:rPr>
      </w:pPr>
    </w:p>
    <w:p w14:paraId="0DEE4073" w14:textId="77777777" w:rsidR="00E46605" w:rsidRPr="00E46605" w:rsidRDefault="00E46605" w:rsidP="00E46605">
      <w:pPr>
        <w:spacing w:after="0"/>
        <w:jc w:val="center"/>
        <w:rPr>
          <w:rFonts w:ascii="Times New Roman" w:hAnsi="Times New Roman"/>
          <w:sz w:val="20"/>
          <w:szCs w:val="20"/>
        </w:rPr>
      </w:pPr>
    </w:p>
    <w:p w14:paraId="082B32B4" w14:textId="77777777" w:rsidR="00E46605" w:rsidRPr="00E46605" w:rsidRDefault="00E46605" w:rsidP="00E46605">
      <w:pPr>
        <w:spacing w:after="0"/>
        <w:jc w:val="center"/>
        <w:rPr>
          <w:rFonts w:ascii="Times New Roman" w:hAnsi="Times New Roman"/>
          <w:bCs/>
          <w:sz w:val="20"/>
          <w:szCs w:val="20"/>
        </w:rPr>
      </w:pPr>
      <w:r w:rsidRPr="00E46605">
        <w:rPr>
          <w:rFonts w:ascii="Times New Roman" w:hAnsi="Times New Roman"/>
          <w:sz w:val="20"/>
          <w:szCs w:val="20"/>
        </w:rPr>
        <w:br/>
      </w:r>
      <w:r w:rsidRPr="00E46605">
        <w:rPr>
          <w:rFonts w:ascii="Times New Roman" w:hAnsi="Times New Roman"/>
          <w:b/>
          <w:bCs/>
          <w:sz w:val="20"/>
          <w:szCs w:val="20"/>
        </w:rPr>
        <w:t>Программа государственной итоговой аттестации</w:t>
      </w:r>
    </w:p>
    <w:p w14:paraId="7C44DC55" w14:textId="1470D415"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sz w:val="20"/>
          <w:szCs w:val="20"/>
        </w:rPr>
        <w:t>Подготовка к защите и защита выпускной квалификационной работы</w:t>
      </w:r>
    </w:p>
    <w:p w14:paraId="04BB6534" w14:textId="77777777" w:rsidR="00E46605" w:rsidRDefault="00E46605" w:rsidP="00E46605">
      <w:pPr>
        <w:spacing w:after="0"/>
        <w:contextualSpacing/>
        <w:rPr>
          <w:rFonts w:ascii="Times New Roman" w:hAnsi="Times New Roman"/>
          <w:sz w:val="20"/>
          <w:szCs w:val="20"/>
        </w:rPr>
      </w:pPr>
    </w:p>
    <w:p w14:paraId="52395945" w14:textId="242626C0"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Направление подготовки: 38.03.01 Экономика</w:t>
      </w:r>
    </w:p>
    <w:p w14:paraId="7D229CAE" w14:textId="0C489241"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Направленность (профиль) подготовки: Экономика предприятий и организаций</w:t>
      </w:r>
    </w:p>
    <w:p w14:paraId="33E1BFA4" w14:textId="77777777"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Квалификация выпускника: бакалавр</w:t>
      </w:r>
    </w:p>
    <w:p w14:paraId="7681B6F0" w14:textId="77777777"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Форма обучения: очная</w:t>
      </w:r>
    </w:p>
    <w:p w14:paraId="69541683" w14:textId="77777777"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 xml:space="preserve">Язык обучения: русский </w:t>
      </w:r>
    </w:p>
    <w:p w14:paraId="59F08D35" w14:textId="77777777"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t>Год начала обучения по образовательной программе: 2022</w:t>
      </w:r>
    </w:p>
    <w:p w14:paraId="7C66207D" w14:textId="77777777" w:rsidR="00E46605" w:rsidRPr="00E46605" w:rsidRDefault="00E46605" w:rsidP="00E46605">
      <w:pPr>
        <w:spacing w:after="0"/>
        <w:jc w:val="center"/>
        <w:rPr>
          <w:rFonts w:ascii="Times New Roman" w:hAnsi="Times New Roman"/>
          <w:sz w:val="20"/>
          <w:szCs w:val="20"/>
        </w:rPr>
      </w:pPr>
    </w:p>
    <w:p w14:paraId="74F94D60" w14:textId="77777777" w:rsidR="00E46605" w:rsidRPr="00E46605" w:rsidRDefault="00E46605" w:rsidP="00E46605">
      <w:pPr>
        <w:autoSpaceDE w:val="0"/>
        <w:autoSpaceDN w:val="0"/>
        <w:adjustRightInd w:val="0"/>
        <w:spacing w:after="0"/>
        <w:contextualSpacing/>
        <w:rPr>
          <w:rFonts w:ascii="Times New Roman" w:hAnsi="Times New Roman"/>
          <w:b/>
          <w:color w:val="000000"/>
          <w:u w:val="single"/>
        </w:rPr>
      </w:pPr>
    </w:p>
    <w:p w14:paraId="1B1A405B" w14:textId="77777777" w:rsidR="00E46605" w:rsidRPr="00E46605" w:rsidRDefault="00E46605" w:rsidP="00E46605">
      <w:pPr>
        <w:autoSpaceDE w:val="0"/>
        <w:autoSpaceDN w:val="0"/>
        <w:adjustRightInd w:val="0"/>
        <w:spacing w:after="0"/>
        <w:contextualSpacing/>
        <w:rPr>
          <w:rFonts w:ascii="Times New Roman" w:hAnsi="Times New Roman"/>
          <w:b/>
          <w:color w:val="000000"/>
          <w:u w:val="single"/>
        </w:rPr>
      </w:pPr>
    </w:p>
    <w:p w14:paraId="5923ACDD" w14:textId="77777777" w:rsidR="00E46605" w:rsidRPr="00E46605" w:rsidRDefault="00E46605" w:rsidP="00E46605">
      <w:pPr>
        <w:pStyle w:val="3"/>
        <w:contextualSpacing/>
        <w:rPr>
          <w:lang w:eastAsia="ru-RU"/>
        </w:rPr>
      </w:pPr>
      <w:bookmarkStart w:id="106" w:name="_Toc36663220"/>
      <w:bookmarkStart w:id="107" w:name="_Toc36663697"/>
      <w:bookmarkStart w:id="108" w:name="_Toc36674197"/>
    </w:p>
    <w:p w14:paraId="48AB70E7" w14:textId="77777777" w:rsidR="00E46605" w:rsidRPr="00E46605" w:rsidRDefault="00E46605" w:rsidP="00E46605">
      <w:pPr>
        <w:pStyle w:val="3"/>
        <w:contextualSpacing/>
        <w:rPr>
          <w:lang w:eastAsia="ru-RU"/>
        </w:rPr>
      </w:pPr>
    </w:p>
    <w:p w14:paraId="741726DB" w14:textId="77777777" w:rsidR="00E46605" w:rsidRPr="00E46605" w:rsidRDefault="00E46605" w:rsidP="00E46605">
      <w:pPr>
        <w:pStyle w:val="3"/>
        <w:contextualSpacing/>
        <w:rPr>
          <w:lang w:eastAsia="ru-RU"/>
        </w:rPr>
      </w:pPr>
    </w:p>
    <w:p w14:paraId="373A90B4" w14:textId="77777777" w:rsidR="00E46605" w:rsidRPr="00E46605" w:rsidRDefault="00E46605" w:rsidP="00E46605">
      <w:pPr>
        <w:spacing w:after="0"/>
        <w:rPr>
          <w:rFonts w:ascii="Times New Roman" w:hAnsi="Times New Roman"/>
          <w:b/>
          <w:bCs/>
          <w:lang w:eastAsia="ru-RU"/>
        </w:rPr>
      </w:pPr>
      <w:r w:rsidRPr="00E46605">
        <w:rPr>
          <w:rFonts w:ascii="Times New Roman" w:hAnsi="Times New Roman"/>
          <w:lang w:eastAsia="ru-RU"/>
        </w:rPr>
        <w:br w:type="page"/>
      </w:r>
    </w:p>
    <w:p w14:paraId="5CCE07A8" w14:textId="77777777" w:rsidR="00E46605" w:rsidRPr="00E46605" w:rsidRDefault="00E46605" w:rsidP="00E46605">
      <w:pPr>
        <w:pStyle w:val="3"/>
        <w:contextualSpacing/>
        <w:rPr>
          <w:lang w:eastAsia="ru-RU"/>
        </w:rPr>
      </w:pPr>
    </w:p>
    <w:p w14:paraId="67088FB2" w14:textId="77777777" w:rsidR="00E46605" w:rsidRPr="00E46605" w:rsidRDefault="00E46605" w:rsidP="00E46605">
      <w:pPr>
        <w:pStyle w:val="3"/>
        <w:contextualSpacing/>
        <w:rPr>
          <w:sz w:val="20"/>
          <w:szCs w:val="20"/>
          <w:lang w:eastAsia="ru-RU"/>
        </w:rPr>
      </w:pPr>
      <w:r w:rsidRPr="00E46605">
        <w:rPr>
          <w:sz w:val="20"/>
          <w:szCs w:val="20"/>
          <w:lang w:eastAsia="ru-RU"/>
        </w:rPr>
        <w:t>1. Компетенции, освоение которых проверяется выпускной квалификационной работой</w:t>
      </w:r>
      <w:bookmarkEnd w:id="106"/>
      <w:bookmarkEnd w:id="107"/>
      <w:bookmarkEnd w:id="108"/>
    </w:p>
    <w:p w14:paraId="4E7D8D6F" w14:textId="77777777" w:rsidR="00E46605" w:rsidRPr="00E46605" w:rsidRDefault="00E46605" w:rsidP="00E46605">
      <w:pPr>
        <w:pStyle w:val="2e"/>
        <w:spacing w:after="0" w:line="240" w:lineRule="auto"/>
        <w:ind w:left="0" w:firstLine="567"/>
        <w:jc w:val="both"/>
        <w:rPr>
          <w:rFonts w:ascii="Times New Roman" w:hAnsi="Times New Roman"/>
          <w:sz w:val="20"/>
          <w:szCs w:val="20"/>
        </w:rPr>
      </w:pPr>
      <w:r w:rsidRPr="00E46605">
        <w:rPr>
          <w:rFonts w:ascii="Times New Roman" w:hAnsi="Times New Roman"/>
          <w:sz w:val="20"/>
          <w:szCs w:val="20"/>
        </w:rPr>
        <w:t>Выпускник должен обладать следующими компетенциями:</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3"/>
        <w:gridCol w:w="7343"/>
      </w:tblGrid>
      <w:tr w:rsidR="00E46605" w:rsidRPr="00E46605" w14:paraId="042BB90F" w14:textId="77777777" w:rsidTr="0071738C">
        <w:trPr>
          <w:jc w:val="center"/>
        </w:trPr>
        <w:tc>
          <w:tcPr>
            <w:tcW w:w="2263" w:type="dxa"/>
            <w:vAlign w:val="center"/>
          </w:tcPr>
          <w:p w14:paraId="41A7B922"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sz w:val="20"/>
                <w:szCs w:val="20"/>
              </w:rPr>
              <w:t>Шифр компетенции</w:t>
            </w:r>
          </w:p>
        </w:tc>
        <w:tc>
          <w:tcPr>
            <w:tcW w:w="7343" w:type="dxa"/>
            <w:vAlign w:val="center"/>
          </w:tcPr>
          <w:p w14:paraId="5A763713"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sz w:val="20"/>
                <w:szCs w:val="20"/>
              </w:rPr>
              <w:t>Расшифровка проверяемой компетенции</w:t>
            </w:r>
          </w:p>
        </w:tc>
      </w:tr>
      <w:tr w:rsidR="00E46605" w:rsidRPr="00E46605" w14:paraId="18615EEE" w14:textId="77777777" w:rsidTr="0071738C">
        <w:trPr>
          <w:jc w:val="center"/>
        </w:trPr>
        <w:tc>
          <w:tcPr>
            <w:tcW w:w="2263" w:type="dxa"/>
          </w:tcPr>
          <w:p w14:paraId="1C67302B" w14:textId="6DEF4F60"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УК-1</w:t>
            </w:r>
          </w:p>
        </w:tc>
        <w:tc>
          <w:tcPr>
            <w:tcW w:w="7343" w:type="dxa"/>
          </w:tcPr>
          <w:p w14:paraId="3DAFB28B"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осуществлять поиск, критический анализ и синтез информации, применять системный подход для решения поставленных задач</w:t>
            </w:r>
          </w:p>
        </w:tc>
      </w:tr>
      <w:tr w:rsidR="00E46605" w:rsidRPr="00E46605" w14:paraId="5634B71F" w14:textId="77777777" w:rsidTr="0071738C">
        <w:trPr>
          <w:jc w:val="center"/>
        </w:trPr>
        <w:tc>
          <w:tcPr>
            <w:tcW w:w="2263" w:type="dxa"/>
          </w:tcPr>
          <w:p w14:paraId="6A83A188" w14:textId="77777777"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 2</w:t>
            </w:r>
          </w:p>
        </w:tc>
        <w:tc>
          <w:tcPr>
            <w:tcW w:w="7343" w:type="dxa"/>
          </w:tcPr>
          <w:p w14:paraId="56D8CCC6"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E46605" w:rsidRPr="00E46605" w14:paraId="60EA963C" w14:textId="77777777" w:rsidTr="0071738C">
        <w:trPr>
          <w:jc w:val="center"/>
        </w:trPr>
        <w:tc>
          <w:tcPr>
            <w:tcW w:w="2263" w:type="dxa"/>
          </w:tcPr>
          <w:p w14:paraId="3F620F61" w14:textId="10C5127C"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УК- 3</w:t>
            </w:r>
          </w:p>
        </w:tc>
        <w:tc>
          <w:tcPr>
            <w:tcW w:w="7343" w:type="dxa"/>
          </w:tcPr>
          <w:p w14:paraId="2FF4E46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осуществлять социальное взаимодействие и реализовывать свою роль в команде</w:t>
            </w:r>
          </w:p>
        </w:tc>
      </w:tr>
      <w:tr w:rsidR="00E46605" w:rsidRPr="00E46605" w14:paraId="67D9D081" w14:textId="77777777" w:rsidTr="0071738C">
        <w:trPr>
          <w:jc w:val="center"/>
        </w:trPr>
        <w:tc>
          <w:tcPr>
            <w:tcW w:w="2263" w:type="dxa"/>
          </w:tcPr>
          <w:p w14:paraId="229267B2" w14:textId="7362D538"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УК-4</w:t>
            </w:r>
          </w:p>
        </w:tc>
        <w:tc>
          <w:tcPr>
            <w:tcW w:w="7343" w:type="dxa"/>
          </w:tcPr>
          <w:p w14:paraId="65A0E0B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sz w:val="20"/>
                <w:szCs w:val="20"/>
              </w:rPr>
              <w:t>ых</w:t>
            </w:r>
            <w:proofErr w:type="spellEnd"/>
            <w:r w:rsidRPr="00E46605">
              <w:rPr>
                <w:rFonts w:ascii="Times New Roman" w:hAnsi="Times New Roman"/>
                <w:sz w:val="20"/>
                <w:szCs w:val="20"/>
              </w:rPr>
              <w:t>) языке(ах)</w:t>
            </w:r>
          </w:p>
        </w:tc>
      </w:tr>
      <w:tr w:rsidR="00E46605" w:rsidRPr="00E46605" w14:paraId="15C7ED5D" w14:textId="77777777" w:rsidTr="0071738C">
        <w:trPr>
          <w:jc w:val="center"/>
        </w:trPr>
        <w:tc>
          <w:tcPr>
            <w:tcW w:w="2263" w:type="dxa"/>
          </w:tcPr>
          <w:p w14:paraId="2A20C0A7" w14:textId="319AABB2"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УК- 5</w:t>
            </w:r>
          </w:p>
        </w:tc>
        <w:tc>
          <w:tcPr>
            <w:tcW w:w="7343" w:type="dxa"/>
          </w:tcPr>
          <w:p w14:paraId="458B8DB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воспринимать межкультурное разнообразие общества в социально-историческом, этическом и философском контекстах</w:t>
            </w:r>
          </w:p>
        </w:tc>
      </w:tr>
      <w:tr w:rsidR="00E46605" w:rsidRPr="00E46605" w14:paraId="16737D37" w14:textId="77777777" w:rsidTr="0071738C">
        <w:trPr>
          <w:jc w:val="center"/>
        </w:trPr>
        <w:tc>
          <w:tcPr>
            <w:tcW w:w="2263" w:type="dxa"/>
          </w:tcPr>
          <w:p w14:paraId="31E9BA64" w14:textId="15B9AA4D"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bCs/>
                <w:sz w:val="20"/>
                <w:szCs w:val="20"/>
              </w:rPr>
              <w:t>УК-6</w:t>
            </w:r>
          </w:p>
        </w:tc>
        <w:tc>
          <w:tcPr>
            <w:tcW w:w="7343" w:type="dxa"/>
          </w:tcPr>
          <w:p w14:paraId="6EA04B3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E46605" w:rsidRPr="00E46605" w14:paraId="1F8DEA60" w14:textId="77777777" w:rsidTr="0071738C">
        <w:trPr>
          <w:jc w:val="center"/>
        </w:trPr>
        <w:tc>
          <w:tcPr>
            <w:tcW w:w="2263" w:type="dxa"/>
          </w:tcPr>
          <w:p w14:paraId="67976BD6" w14:textId="0EC70F43"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bCs/>
                <w:sz w:val="20"/>
                <w:szCs w:val="20"/>
              </w:rPr>
              <w:t>ОПК-2</w:t>
            </w:r>
          </w:p>
        </w:tc>
        <w:tc>
          <w:tcPr>
            <w:tcW w:w="7343" w:type="dxa"/>
          </w:tcPr>
          <w:p w14:paraId="3710EE2C"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осуществлять сбор, обработку и статистический анализ данных, необходимых для решения поставленных экономических задач</w:t>
            </w:r>
          </w:p>
        </w:tc>
      </w:tr>
      <w:tr w:rsidR="00E46605" w:rsidRPr="00E46605" w14:paraId="381B419E" w14:textId="77777777" w:rsidTr="0071738C">
        <w:trPr>
          <w:jc w:val="center"/>
        </w:trPr>
        <w:tc>
          <w:tcPr>
            <w:tcW w:w="2263" w:type="dxa"/>
          </w:tcPr>
          <w:p w14:paraId="226516EE" w14:textId="77777777"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bCs/>
                <w:sz w:val="20"/>
                <w:szCs w:val="20"/>
              </w:rPr>
              <w:t>ОПК-4</w:t>
            </w:r>
          </w:p>
        </w:tc>
        <w:tc>
          <w:tcPr>
            <w:tcW w:w="7343" w:type="dxa"/>
          </w:tcPr>
          <w:p w14:paraId="1B2D68D4"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предлагать экономически и финансово обоснованные организационно-управленческие решения в профессиональной деятельности</w:t>
            </w:r>
          </w:p>
        </w:tc>
      </w:tr>
      <w:tr w:rsidR="00E46605" w:rsidRPr="00E46605" w14:paraId="7A6AA119" w14:textId="77777777" w:rsidTr="0071738C">
        <w:trPr>
          <w:jc w:val="center"/>
        </w:trPr>
        <w:tc>
          <w:tcPr>
            <w:tcW w:w="2263" w:type="dxa"/>
          </w:tcPr>
          <w:p w14:paraId="08B11182" w14:textId="77777777"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bCs/>
                <w:sz w:val="20"/>
                <w:szCs w:val="20"/>
              </w:rPr>
              <w:t>ОПК-5</w:t>
            </w:r>
          </w:p>
        </w:tc>
        <w:tc>
          <w:tcPr>
            <w:tcW w:w="7343" w:type="dxa"/>
          </w:tcPr>
          <w:p w14:paraId="0BF96A2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использовать современные информационные технологии и программные средства при решении профессиональных задач</w:t>
            </w:r>
          </w:p>
        </w:tc>
      </w:tr>
      <w:tr w:rsidR="00E46605" w:rsidRPr="00E46605" w14:paraId="6A95B69B" w14:textId="77777777" w:rsidTr="0071738C">
        <w:trPr>
          <w:jc w:val="center"/>
        </w:trPr>
        <w:tc>
          <w:tcPr>
            <w:tcW w:w="2263" w:type="dxa"/>
          </w:tcPr>
          <w:p w14:paraId="67B34619" w14:textId="77777777"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bCs/>
                <w:sz w:val="20"/>
                <w:szCs w:val="20"/>
              </w:rPr>
              <w:t>ОПК-6</w:t>
            </w:r>
          </w:p>
        </w:tc>
        <w:tc>
          <w:tcPr>
            <w:tcW w:w="7343" w:type="dxa"/>
          </w:tcPr>
          <w:p w14:paraId="63951D66"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sz w:val="20"/>
                <w:szCs w:val="20"/>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r>
      <w:tr w:rsidR="00E46605" w:rsidRPr="00E46605" w14:paraId="5FEDA3A1" w14:textId="77777777" w:rsidTr="0071738C">
        <w:trPr>
          <w:jc w:val="center"/>
        </w:trPr>
        <w:tc>
          <w:tcPr>
            <w:tcW w:w="2263" w:type="dxa"/>
          </w:tcPr>
          <w:p w14:paraId="0C8B4F60" w14:textId="77777777" w:rsidR="00E46605" w:rsidRPr="00E46605" w:rsidRDefault="00E46605" w:rsidP="0071738C">
            <w:pPr>
              <w:spacing w:after="0"/>
              <w:contextualSpacing/>
              <w:jc w:val="center"/>
              <w:rPr>
                <w:rFonts w:ascii="Times New Roman" w:hAnsi="Times New Roman"/>
                <w:sz w:val="20"/>
                <w:szCs w:val="20"/>
              </w:rPr>
            </w:pPr>
            <w:r w:rsidRPr="00E46605">
              <w:rPr>
                <w:rFonts w:ascii="Times New Roman" w:hAnsi="Times New Roman"/>
                <w:sz w:val="20"/>
                <w:szCs w:val="20"/>
              </w:rPr>
              <w:t>ПК-2</w:t>
            </w:r>
          </w:p>
          <w:p w14:paraId="5770BB0A" w14:textId="77777777" w:rsidR="00E46605" w:rsidRPr="00E46605" w:rsidRDefault="00E46605" w:rsidP="0071738C">
            <w:pPr>
              <w:spacing w:after="0"/>
              <w:contextualSpacing/>
              <w:jc w:val="center"/>
              <w:rPr>
                <w:rFonts w:ascii="Times New Roman" w:hAnsi="Times New Roman"/>
                <w:sz w:val="20"/>
                <w:szCs w:val="20"/>
              </w:rPr>
            </w:pPr>
          </w:p>
          <w:p w14:paraId="1AC44C12" w14:textId="77777777" w:rsidR="00E46605" w:rsidRPr="00E46605" w:rsidRDefault="00E46605" w:rsidP="0071738C">
            <w:pPr>
              <w:spacing w:after="0"/>
              <w:contextualSpacing/>
              <w:jc w:val="center"/>
              <w:rPr>
                <w:rFonts w:ascii="Times New Roman" w:hAnsi="Times New Roman"/>
                <w:bCs/>
                <w:sz w:val="20"/>
                <w:szCs w:val="20"/>
              </w:rPr>
            </w:pPr>
          </w:p>
        </w:tc>
        <w:tc>
          <w:tcPr>
            <w:tcW w:w="7343" w:type="dxa"/>
          </w:tcPr>
          <w:p w14:paraId="77A7156B"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r>
      <w:tr w:rsidR="00E46605" w:rsidRPr="00E46605" w14:paraId="46FCDE6D" w14:textId="77777777" w:rsidTr="0071738C">
        <w:trPr>
          <w:jc w:val="center"/>
        </w:trPr>
        <w:tc>
          <w:tcPr>
            <w:tcW w:w="2263" w:type="dxa"/>
          </w:tcPr>
          <w:p w14:paraId="3AAB37C6" w14:textId="05A1352A"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sz w:val="20"/>
                <w:szCs w:val="20"/>
              </w:rPr>
              <w:t>ПК-3</w:t>
            </w:r>
          </w:p>
        </w:tc>
        <w:tc>
          <w:tcPr>
            <w:tcW w:w="7343" w:type="dxa"/>
          </w:tcPr>
          <w:p w14:paraId="55876A10"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r>
      <w:tr w:rsidR="00E46605" w:rsidRPr="00E46605" w14:paraId="1384C9CD" w14:textId="77777777" w:rsidTr="0071738C">
        <w:trPr>
          <w:jc w:val="center"/>
        </w:trPr>
        <w:tc>
          <w:tcPr>
            <w:tcW w:w="2263" w:type="dxa"/>
          </w:tcPr>
          <w:p w14:paraId="6DEDC3AD" w14:textId="14814C1A"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sz w:val="20"/>
                <w:szCs w:val="20"/>
              </w:rPr>
              <w:t>ПК-6</w:t>
            </w:r>
          </w:p>
        </w:tc>
        <w:tc>
          <w:tcPr>
            <w:tcW w:w="7343" w:type="dxa"/>
          </w:tcPr>
          <w:p w14:paraId="5578BA02"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определению резервов повышения эффективности деятельности организации</w:t>
            </w:r>
          </w:p>
        </w:tc>
      </w:tr>
      <w:tr w:rsidR="00E46605" w:rsidRPr="00E46605" w14:paraId="4A092D11" w14:textId="77777777" w:rsidTr="0071738C">
        <w:trPr>
          <w:jc w:val="center"/>
        </w:trPr>
        <w:tc>
          <w:tcPr>
            <w:tcW w:w="2263" w:type="dxa"/>
          </w:tcPr>
          <w:p w14:paraId="683E869A" w14:textId="3F512BA1" w:rsidR="00E46605" w:rsidRPr="00E46605" w:rsidRDefault="00E46605" w:rsidP="0071738C">
            <w:pPr>
              <w:spacing w:after="0"/>
              <w:contextualSpacing/>
              <w:jc w:val="center"/>
              <w:rPr>
                <w:rFonts w:ascii="Times New Roman" w:hAnsi="Times New Roman"/>
                <w:bCs/>
                <w:sz w:val="20"/>
                <w:szCs w:val="20"/>
              </w:rPr>
            </w:pPr>
            <w:r w:rsidRPr="00E46605">
              <w:rPr>
                <w:rFonts w:ascii="Times New Roman" w:hAnsi="Times New Roman"/>
                <w:sz w:val="20"/>
                <w:szCs w:val="20"/>
              </w:rPr>
              <w:t>ПК-7</w:t>
            </w:r>
          </w:p>
        </w:tc>
        <w:tc>
          <w:tcPr>
            <w:tcW w:w="7343" w:type="dxa"/>
          </w:tcPr>
          <w:p w14:paraId="41BEA693"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совершенствованию форм организации труда и управления, а также системы документационного обеспечения организации</w:t>
            </w:r>
          </w:p>
        </w:tc>
      </w:tr>
    </w:tbl>
    <w:p w14:paraId="5D12D2F2" w14:textId="77777777" w:rsidR="00E46605" w:rsidRPr="00E46605" w:rsidRDefault="00E46605" w:rsidP="00E46605">
      <w:pPr>
        <w:pStyle w:val="2e"/>
        <w:spacing w:after="0" w:line="240" w:lineRule="auto"/>
        <w:ind w:left="0" w:firstLine="567"/>
        <w:jc w:val="both"/>
        <w:rPr>
          <w:rFonts w:ascii="Times New Roman" w:hAnsi="Times New Roman"/>
          <w:sz w:val="20"/>
          <w:szCs w:val="20"/>
        </w:rPr>
      </w:pPr>
    </w:p>
    <w:p w14:paraId="36336BBA" w14:textId="77777777" w:rsidR="00E46605" w:rsidRPr="00E46605" w:rsidRDefault="00E46605" w:rsidP="00E46605">
      <w:pPr>
        <w:pStyle w:val="2e"/>
        <w:spacing w:after="0" w:line="240" w:lineRule="auto"/>
        <w:ind w:left="0" w:firstLine="567"/>
        <w:jc w:val="both"/>
        <w:rPr>
          <w:rFonts w:ascii="Times New Roman" w:hAnsi="Times New Roman"/>
          <w:sz w:val="20"/>
          <w:szCs w:val="20"/>
        </w:rPr>
      </w:pPr>
    </w:p>
    <w:p w14:paraId="6DB881EE" w14:textId="77777777" w:rsidR="00E46605" w:rsidRPr="00E46605" w:rsidRDefault="00E46605" w:rsidP="00E46605">
      <w:pPr>
        <w:pStyle w:val="3"/>
        <w:contextualSpacing/>
        <w:rPr>
          <w:sz w:val="20"/>
          <w:szCs w:val="20"/>
          <w:lang w:eastAsia="ru-RU"/>
        </w:rPr>
      </w:pPr>
      <w:bookmarkStart w:id="109" w:name="_Toc36663221"/>
      <w:bookmarkStart w:id="110" w:name="_Toc36663698"/>
      <w:bookmarkStart w:id="111" w:name="_Toc36674198"/>
      <w:r w:rsidRPr="00E46605">
        <w:rPr>
          <w:sz w:val="20"/>
          <w:szCs w:val="20"/>
          <w:lang w:eastAsia="ru-RU"/>
        </w:rPr>
        <w:t>2. Объем выполнения и защиты выпускной квалификационной работы в зачетных единицах и часах</w:t>
      </w:r>
      <w:bookmarkEnd w:id="109"/>
      <w:bookmarkEnd w:id="110"/>
      <w:bookmarkEnd w:id="111"/>
    </w:p>
    <w:p w14:paraId="5A5D6C9D" w14:textId="77777777" w:rsidR="00E46605" w:rsidRPr="00E46605" w:rsidRDefault="00E46605" w:rsidP="00E46605">
      <w:pPr>
        <w:pStyle w:val="2e"/>
        <w:spacing w:after="0" w:line="240" w:lineRule="auto"/>
        <w:ind w:left="0" w:firstLine="567"/>
        <w:jc w:val="both"/>
        <w:rPr>
          <w:rFonts w:ascii="Times New Roman" w:hAnsi="Times New Roman"/>
          <w:sz w:val="20"/>
          <w:szCs w:val="20"/>
          <w:lang w:eastAsia="ru-RU"/>
        </w:rPr>
      </w:pPr>
      <w:r w:rsidRPr="00E46605">
        <w:rPr>
          <w:rFonts w:ascii="Times New Roman" w:hAnsi="Times New Roman"/>
          <w:sz w:val="20"/>
          <w:szCs w:val="20"/>
          <w:lang w:eastAsia="ru-RU"/>
        </w:rPr>
        <w:t>Общая трудоемкость составляет 6 зачетных(</w:t>
      </w:r>
      <w:proofErr w:type="spellStart"/>
      <w:r w:rsidRPr="00E46605">
        <w:rPr>
          <w:rFonts w:ascii="Times New Roman" w:hAnsi="Times New Roman"/>
          <w:sz w:val="20"/>
          <w:szCs w:val="20"/>
          <w:lang w:eastAsia="ru-RU"/>
        </w:rPr>
        <w:t>ые</w:t>
      </w:r>
      <w:proofErr w:type="spellEnd"/>
      <w:r w:rsidRPr="00E46605">
        <w:rPr>
          <w:rFonts w:ascii="Times New Roman" w:hAnsi="Times New Roman"/>
          <w:sz w:val="20"/>
          <w:szCs w:val="20"/>
          <w:lang w:eastAsia="ru-RU"/>
        </w:rPr>
        <w:t>) единиц(ы) на 216 часа(</w:t>
      </w:r>
      <w:proofErr w:type="spellStart"/>
      <w:r w:rsidRPr="00E46605">
        <w:rPr>
          <w:rFonts w:ascii="Times New Roman" w:hAnsi="Times New Roman"/>
          <w:sz w:val="20"/>
          <w:szCs w:val="20"/>
          <w:lang w:eastAsia="ru-RU"/>
        </w:rPr>
        <w:t>ов</w:t>
      </w:r>
      <w:proofErr w:type="spellEnd"/>
      <w:r w:rsidRPr="00E46605">
        <w:rPr>
          <w:rFonts w:ascii="Times New Roman" w:hAnsi="Times New Roman"/>
          <w:sz w:val="20"/>
          <w:szCs w:val="20"/>
          <w:lang w:eastAsia="ru-RU"/>
        </w:rPr>
        <w:t>).</w:t>
      </w:r>
    </w:p>
    <w:p w14:paraId="4D1CA544"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Из них:</w:t>
      </w:r>
    </w:p>
    <w:p w14:paraId="5EFD0090"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6 часов отводится на КСР;</w:t>
      </w:r>
    </w:p>
    <w:p w14:paraId="2B0B6C81"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xml:space="preserve">9 часов отводится на контроль; </w:t>
      </w:r>
    </w:p>
    <w:p w14:paraId="704E62AF"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201 часов отводится на самостоятельную работу.</w:t>
      </w:r>
    </w:p>
    <w:p w14:paraId="0A2CBAE7"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Часы, отведенные на контроль самостоятельной работы, реализованы в форме консультационной работы преподавателя по вопросам организации и проведения государственной итоговой аттестации.</w:t>
      </w:r>
    </w:p>
    <w:p w14:paraId="710AF5F9" w14:textId="77777777" w:rsidR="00E46605" w:rsidRPr="00E46605" w:rsidRDefault="00E46605" w:rsidP="00E46605">
      <w:pPr>
        <w:spacing w:after="0"/>
        <w:ind w:firstLine="567"/>
        <w:contextualSpacing/>
        <w:rPr>
          <w:rFonts w:ascii="Times New Roman" w:hAnsi="Times New Roman"/>
          <w:sz w:val="20"/>
          <w:szCs w:val="20"/>
        </w:rPr>
      </w:pPr>
    </w:p>
    <w:p w14:paraId="4C8B4B4A" w14:textId="77777777" w:rsidR="00E46605" w:rsidRPr="00E46605" w:rsidRDefault="00E46605" w:rsidP="00E46605">
      <w:pPr>
        <w:pStyle w:val="3"/>
        <w:contextualSpacing/>
        <w:rPr>
          <w:sz w:val="20"/>
          <w:szCs w:val="20"/>
          <w:lang w:eastAsia="ru-RU"/>
        </w:rPr>
      </w:pPr>
      <w:bookmarkStart w:id="112" w:name="_Toc36663222"/>
      <w:bookmarkStart w:id="113" w:name="_Toc36663699"/>
      <w:bookmarkStart w:id="114" w:name="_Toc36674199"/>
      <w:r w:rsidRPr="00E46605">
        <w:rPr>
          <w:sz w:val="20"/>
          <w:szCs w:val="20"/>
          <w:lang w:eastAsia="ru-RU"/>
        </w:rPr>
        <w:t>3. Цели, принципы и этапы подготовки к защите и защиты выпускной квалификационной работы</w:t>
      </w:r>
      <w:bookmarkEnd w:id="112"/>
      <w:bookmarkEnd w:id="113"/>
      <w:bookmarkEnd w:id="114"/>
    </w:p>
    <w:p w14:paraId="16D43D36" w14:textId="77777777" w:rsidR="00E46605" w:rsidRPr="00E46605" w:rsidRDefault="00E46605" w:rsidP="00E46605">
      <w:pPr>
        <w:pStyle w:val="4"/>
        <w:contextualSpacing/>
        <w:rPr>
          <w:sz w:val="20"/>
          <w:szCs w:val="20"/>
          <w:lang w:eastAsia="ru-RU"/>
        </w:rPr>
      </w:pPr>
      <w:bookmarkStart w:id="115" w:name="_Toc36663223"/>
      <w:bookmarkStart w:id="116" w:name="_Toc36663700"/>
      <w:bookmarkStart w:id="117" w:name="_Toc36674200"/>
      <w:r w:rsidRPr="00E46605">
        <w:rPr>
          <w:sz w:val="20"/>
          <w:szCs w:val="20"/>
          <w:lang w:eastAsia="ru-RU"/>
        </w:rPr>
        <w:t>3.1. Цели и принципы подготовки к защите и защиты выпускной квалификационной работы</w:t>
      </w:r>
      <w:bookmarkEnd w:id="115"/>
      <w:bookmarkEnd w:id="116"/>
      <w:bookmarkEnd w:id="117"/>
    </w:p>
    <w:p w14:paraId="673D0699"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Выпускная квалификационная работа (далее – ВКР) представляет собой выполненную обучающимся (несколькими обучающимися совместно) работу, демонстрирующую уровень подготовленности выпускника к самостоятельной профессиональной деятельности.</w:t>
      </w:r>
    </w:p>
    <w:p w14:paraId="2B330E73"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xml:space="preserve">ВКР является обязательной формой государственной итоговой аттестации, самостоятельно выполняемой обучающимися на завершающем этапе освоения ОПОП ВО. В ВКР на основе профессионально-ориентированной </w:t>
      </w:r>
      <w:r w:rsidRPr="00E46605">
        <w:rPr>
          <w:rFonts w:ascii="Times New Roman" w:hAnsi="Times New Roman"/>
          <w:sz w:val="20"/>
          <w:szCs w:val="20"/>
          <w:lang w:eastAsia="ru-RU"/>
        </w:rPr>
        <w:lastRenderedPageBreak/>
        <w:t>теоретической подготовки решаются конкретные теоретические и практические задачи, предусмотренные соответствующей ступенью высшего образования.</w:t>
      </w:r>
    </w:p>
    <w:p w14:paraId="60BE16B6"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Цель представления ВКР – демонстрация степени готовности выпускника к осуществлению соответствующих видов профессиональной деятельности.</w:t>
      </w:r>
    </w:p>
    <w:p w14:paraId="777A2226"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Задачами ВКР являются: расширение, систематизация и закрепление теоретических и практических знаний и применение их в профессиональной деятельности, совершенствование навыков ведения самостоятельной творческой работы, способности четко, ясно и логично излагать в письменной форме свои мысли по избранной тематике.</w:t>
      </w:r>
    </w:p>
    <w:p w14:paraId="237D0A70"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Для подготовки ВКР обучающемуся назначается руководитель (из числа работников КФУ) и, при необходимости, консультанты. Руководитель ВКР:</w:t>
      </w:r>
    </w:p>
    <w:p w14:paraId="0F061D44"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оказывает помощь обучающемуся в выборе темы и разработке календарного графика работы;</w:t>
      </w:r>
    </w:p>
    <w:p w14:paraId="789D847A"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помогает ориентироваться в литературе по теме работы;</w:t>
      </w:r>
    </w:p>
    <w:p w14:paraId="4DF04729"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оказывает помощь в определении направления исследования, подборе понятийного и методологического аппарата;</w:t>
      </w:r>
    </w:p>
    <w:p w14:paraId="15E6E011"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помогает в выборе методов и методик исследования, обработке и анализе полученных результатов;</w:t>
      </w:r>
    </w:p>
    <w:p w14:paraId="552E9C6E"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проверяет выполнение этапов работы;</w:t>
      </w:r>
    </w:p>
    <w:p w14:paraId="783400E6"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составляет письменный отзыв о работе обучающегося;</w:t>
      </w:r>
    </w:p>
    <w:p w14:paraId="7E1368B1"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оказывает помощь в подготовке к защите ВКР.</w:t>
      </w:r>
    </w:p>
    <w:p w14:paraId="49A4594B" w14:textId="77777777" w:rsidR="00E46605" w:rsidRPr="00E46605" w:rsidRDefault="00E46605" w:rsidP="00E46605">
      <w:pPr>
        <w:spacing w:after="0"/>
        <w:ind w:firstLine="567"/>
        <w:rPr>
          <w:rFonts w:ascii="Times New Roman" w:hAnsi="Times New Roman"/>
          <w:b/>
          <w:bCs/>
          <w:sz w:val="20"/>
          <w:szCs w:val="20"/>
        </w:rPr>
      </w:pPr>
    </w:p>
    <w:p w14:paraId="410269FD" w14:textId="77777777" w:rsidR="00E46605" w:rsidRPr="00E46605" w:rsidRDefault="00E46605" w:rsidP="00E46605">
      <w:pPr>
        <w:pStyle w:val="4"/>
        <w:rPr>
          <w:sz w:val="20"/>
          <w:szCs w:val="20"/>
          <w:lang w:eastAsia="ru-RU"/>
        </w:rPr>
      </w:pPr>
      <w:bookmarkStart w:id="118" w:name="_Toc36663224"/>
      <w:bookmarkStart w:id="119" w:name="_Toc36663701"/>
      <w:bookmarkStart w:id="120" w:name="_Toc36674201"/>
      <w:r w:rsidRPr="00E46605">
        <w:rPr>
          <w:sz w:val="20"/>
          <w:szCs w:val="20"/>
          <w:lang w:eastAsia="ru-RU"/>
        </w:rPr>
        <w:t>3.2. Этапы и сроки выполнения выпускной квалификационной работы</w:t>
      </w:r>
      <w:bookmarkEnd w:id="118"/>
      <w:bookmarkEnd w:id="119"/>
      <w:bookmarkEnd w:id="120"/>
    </w:p>
    <w:p w14:paraId="14A8DD4A" w14:textId="77777777" w:rsidR="00E46605" w:rsidRPr="00E46605" w:rsidRDefault="00E46605" w:rsidP="0071738C">
      <w:pPr>
        <w:spacing w:after="0"/>
        <w:ind w:firstLine="567"/>
        <w:jc w:val="both"/>
        <w:rPr>
          <w:rFonts w:ascii="Times New Roman" w:hAnsi="Times New Roman"/>
          <w:sz w:val="20"/>
          <w:szCs w:val="20"/>
          <w:lang w:eastAsia="ru-RU"/>
        </w:rPr>
      </w:pPr>
      <w:r w:rsidRPr="00E46605">
        <w:rPr>
          <w:rFonts w:ascii="Times New Roman" w:hAnsi="Times New Roman"/>
          <w:sz w:val="20"/>
          <w:szCs w:val="20"/>
          <w:lang w:eastAsia="ru-RU"/>
        </w:rPr>
        <w:t>Начальным этапом выполнения выпускной квалификационной работы является выбор темы. Своевременный и правильный выбор темы определяет успех всей последующей работы обучающегося. Прежде всего, обучающемуся необходимо ознакомиться с примерной тематикой выпускных квалификационных работ.</w:t>
      </w:r>
    </w:p>
    <w:p w14:paraId="2D3E1336" w14:textId="77777777" w:rsidR="00E46605" w:rsidRPr="00E46605" w:rsidRDefault="00E46605" w:rsidP="0071738C">
      <w:pPr>
        <w:spacing w:after="0"/>
        <w:ind w:firstLine="567"/>
        <w:jc w:val="both"/>
        <w:rPr>
          <w:rFonts w:ascii="Times New Roman" w:hAnsi="Times New Roman"/>
          <w:sz w:val="20"/>
          <w:szCs w:val="20"/>
          <w:lang w:eastAsia="ru-RU"/>
        </w:rPr>
      </w:pPr>
      <w:r w:rsidRPr="00E46605">
        <w:rPr>
          <w:rFonts w:ascii="Times New Roman" w:hAnsi="Times New Roman"/>
          <w:sz w:val="20"/>
          <w:szCs w:val="20"/>
          <w:lang w:eastAsia="ru-RU"/>
        </w:rPr>
        <w:t xml:space="preserve"> Тематическое решение исследовательских задач выпускной квалификационной работы необходимо ориентировать на разработку конкретных проблем, имеющих научно-практическое значение. При разработке перечня рекомендуемых тем выпускных квалификационных работ кафедра исходит из того, что эти темы должны: </w:t>
      </w:r>
    </w:p>
    <w:p w14:paraId="4173C25A" w14:textId="77777777" w:rsidR="00E46605" w:rsidRPr="00E46605" w:rsidRDefault="00E46605" w:rsidP="0071738C">
      <w:pPr>
        <w:spacing w:after="0"/>
        <w:ind w:firstLine="567"/>
        <w:jc w:val="both"/>
        <w:rPr>
          <w:rFonts w:ascii="Times New Roman" w:hAnsi="Times New Roman"/>
          <w:sz w:val="20"/>
          <w:szCs w:val="20"/>
          <w:lang w:eastAsia="ru-RU"/>
        </w:rPr>
      </w:pPr>
      <w:r w:rsidRPr="00E46605">
        <w:rPr>
          <w:rFonts w:ascii="Times New Roman" w:hAnsi="Times New Roman"/>
          <w:sz w:val="20"/>
          <w:szCs w:val="20"/>
          <w:lang w:eastAsia="ru-RU"/>
        </w:rPr>
        <w:t>- соответствовать компетенциям, получаемым обучающимся;</w:t>
      </w:r>
    </w:p>
    <w:p w14:paraId="10F3D854" w14:textId="77777777" w:rsidR="00E46605" w:rsidRPr="00E46605" w:rsidRDefault="00E46605" w:rsidP="0071738C">
      <w:pPr>
        <w:spacing w:after="0"/>
        <w:ind w:firstLine="567"/>
        <w:jc w:val="both"/>
        <w:rPr>
          <w:rFonts w:ascii="Times New Roman" w:hAnsi="Times New Roman"/>
          <w:sz w:val="20"/>
          <w:szCs w:val="20"/>
          <w:lang w:eastAsia="ru-RU"/>
        </w:rPr>
      </w:pPr>
      <w:r w:rsidRPr="00E46605">
        <w:rPr>
          <w:rFonts w:ascii="Times New Roman" w:hAnsi="Times New Roman"/>
          <w:sz w:val="20"/>
          <w:szCs w:val="20"/>
          <w:lang w:eastAsia="ru-RU"/>
        </w:rPr>
        <w:t xml:space="preserve">- включать основные направления, которыми обучающемуся предстоит заниматься в своей будущей профессиональной деятельности. </w:t>
      </w:r>
    </w:p>
    <w:p w14:paraId="75BEDBFD"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Перечень тем, предлагаемых кафедрой вниманию обучающихся, не является исчерпывающим. Обучающийся может предложить свою тему с соответствующим обоснованием необходимости и целесообразности ее разработки и осуществлять выполнение выпускной квалификационной работы, получив разрешение заведующего выпускающей кафедрой. При этом самостоятельно выбранная тема должна отвечать направленности (профилю) подготовки обучающегося с учетом его научных интересов, стремлений и наклонностей.</w:t>
      </w:r>
    </w:p>
    <w:p w14:paraId="360A7212"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bookmarkStart w:id="121" w:name="_Toc36663225"/>
      <w:bookmarkStart w:id="122" w:name="_Toc36663702"/>
      <w:bookmarkStart w:id="123" w:name="_Toc36674202"/>
      <w:r w:rsidRPr="00E46605">
        <w:rPr>
          <w:rFonts w:ascii="Times New Roman" w:hAnsi="Times New Roman"/>
          <w:sz w:val="20"/>
          <w:szCs w:val="20"/>
        </w:rPr>
        <w:t>Тематика выпускных квалификационных работ доводится до обучающихся не позднее чем за 6 месяцев до даты начала государственной итоговой аттестации. Выбор темы выпускной квалификационной работы осуществляется в срок до 25 ноября и завершается оформлением заявления, которое подписывается обучающимся, руководителем работы и заведующим кафедрой.</w:t>
      </w:r>
    </w:p>
    <w:p w14:paraId="49C6EB70"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r w:rsidRPr="00E46605">
        <w:rPr>
          <w:rFonts w:ascii="Times New Roman" w:hAnsi="Times New Roman"/>
          <w:sz w:val="20"/>
          <w:szCs w:val="20"/>
        </w:rPr>
        <w:t xml:space="preserve">По выбранной теме выпускной квалификационной работы обучающийся в срок до 1 декабря разрабатывает план работы, согласовывает его с научным руководителем и получает от научного руководителя задание на выпускную квалификационную работу. </w:t>
      </w:r>
    </w:p>
    <w:p w14:paraId="6F430BCA"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r w:rsidRPr="00E46605">
        <w:rPr>
          <w:rFonts w:ascii="Times New Roman" w:hAnsi="Times New Roman"/>
          <w:sz w:val="20"/>
          <w:szCs w:val="20"/>
        </w:rPr>
        <w:t xml:space="preserve">Независимо от выбранной темы выпускная квалификационная работа должна включать: </w:t>
      </w:r>
    </w:p>
    <w:p w14:paraId="7A2837FE"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r w:rsidRPr="00E46605">
        <w:rPr>
          <w:rFonts w:ascii="Times New Roman" w:hAnsi="Times New Roman"/>
          <w:sz w:val="20"/>
          <w:szCs w:val="20"/>
        </w:rPr>
        <w:t>- введение, где следует отметить актуальность выбранной темы, теоретическое и практическое значение изучаемой проблемы. Во введении должны быть сформулированы основные направления исследования и определены его цели и задачи, объект и предмет исследования, указаны организация, по материалам которой выполняется выпускная квалификационная работа, информационная база исследования и применяемые методы исследования;</w:t>
      </w:r>
    </w:p>
    <w:p w14:paraId="73F915F6"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r w:rsidRPr="00E46605">
        <w:rPr>
          <w:rFonts w:ascii="Times New Roman" w:hAnsi="Times New Roman"/>
          <w:sz w:val="20"/>
          <w:szCs w:val="20"/>
        </w:rPr>
        <w:t xml:space="preserve">- теоретическую часть (первая глава), где должны быть рассмотрены теоретические и методические основы изучаемой проблемы, степень ее изученности, ее нормативно-правовое обеспечение, </w:t>
      </w:r>
    </w:p>
    <w:p w14:paraId="35CC86F6"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rPr>
      </w:pPr>
      <w:r w:rsidRPr="00E46605">
        <w:rPr>
          <w:rFonts w:ascii="Times New Roman" w:hAnsi="Times New Roman"/>
          <w:sz w:val="20"/>
          <w:szCs w:val="20"/>
        </w:rPr>
        <w:t>- практическую часть (вторая и третья главы), которая должна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должны быть разработаны конкретные рекомендации по совершенствованию деятельности организации или решению проблем социально-экономического развития;</w:t>
      </w:r>
    </w:p>
    <w:p w14:paraId="02626A4E"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rPr>
      </w:pPr>
      <w:r w:rsidRPr="00E46605">
        <w:rPr>
          <w:rFonts w:ascii="Times New Roman" w:hAnsi="Times New Roman"/>
          <w:sz w:val="20"/>
          <w:szCs w:val="20"/>
        </w:rPr>
        <w:lastRenderedPageBreak/>
        <w:t>- заключение, где следует сформулировать основные выводы и рекомендации, вытекающие из результатов проведенного исследования, а также отразить свой вклад в разрешение рассматриваемых проблем.</w:t>
      </w:r>
    </w:p>
    <w:p w14:paraId="1494EB22"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rPr>
      </w:pPr>
      <w:r w:rsidRPr="00E46605">
        <w:rPr>
          <w:rFonts w:ascii="Times New Roman" w:hAnsi="Times New Roman"/>
          <w:sz w:val="20"/>
          <w:szCs w:val="20"/>
        </w:rPr>
        <w:t>Разделы выпускной квалификационной работы должны представляться научному руководителю в следующие сроки:</w:t>
      </w:r>
    </w:p>
    <w:p w14:paraId="300D450E"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lang w:eastAsia="ru-RU"/>
        </w:rPr>
        <w:t xml:space="preserve">- первая глава </w:t>
      </w:r>
      <w:r w:rsidRPr="00E46605">
        <w:rPr>
          <w:rFonts w:ascii="Times New Roman" w:hAnsi="Times New Roman"/>
          <w:sz w:val="20"/>
          <w:szCs w:val="20"/>
        </w:rPr>
        <w:t>– в срок до 1 февраля;</w:t>
      </w:r>
    </w:p>
    <w:p w14:paraId="081F026E"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вторая глава – в срок до 1 апреля;</w:t>
      </w:r>
    </w:p>
    <w:p w14:paraId="28ACEF5C"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rPr>
        <w:t>- третья глава – в срок до 25 мая.</w:t>
      </w:r>
    </w:p>
    <w:p w14:paraId="0D675525" w14:textId="77777777" w:rsidR="00E46605" w:rsidRPr="00E46605" w:rsidRDefault="00E46605" w:rsidP="00E46605">
      <w:pPr>
        <w:pStyle w:val="ae"/>
        <w:ind w:firstLine="567"/>
        <w:contextualSpacing/>
        <w:jc w:val="both"/>
      </w:pPr>
      <w:r w:rsidRPr="00E46605">
        <w:rPr>
          <w:lang w:eastAsia="ru-RU"/>
        </w:rPr>
        <w:t>Готовый текст ВКР распечатывается, переплетается и передается на выпускающую кафедру</w:t>
      </w:r>
      <w:r w:rsidRPr="00E46605">
        <w:rPr>
          <w:b/>
          <w:color w:val="FF0000"/>
          <w:lang w:eastAsia="ru-RU"/>
        </w:rPr>
        <w:t xml:space="preserve"> </w:t>
      </w:r>
      <w:r w:rsidRPr="00E46605">
        <w:rPr>
          <w:lang w:eastAsia="ru-RU"/>
        </w:rPr>
        <w:t xml:space="preserve">не позднее чем за 10 дней до защиты. Руководитель ВКР пишет отзыв на ВКР. Отзыв составляется по форме, указанной в Приложении 5 к настоящей программе. В отзыве отражается мнение руководителя о работе обучающегося над ВКР в течение учебного года, об уровне текста ВКР, о соответствии ВКР предъявляемым требованиям. </w:t>
      </w:r>
      <w:r w:rsidRPr="00E46605">
        <w:t>ВКР подлежит рецензированию. Рецензентом выступает преподаватель КФУ или сотрудник иной организации, являющийся специалистом в предметной области ВКР. Рецензия оформляется по форме, приведенной в Приложении 6 к настоящей программе. Отзыв руководителя и рецензия вместе с текстом ВКР представляются государственной экзаменационной комиссии во время защиты ВКР.</w:t>
      </w:r>
    </w:p>
    <w:p w14:paraId="503A332C" w14:textId="77777777" w:rsidR="00E46605" w:rsidRPr="00E46605" w:rsidRDefault="00E46605" w:rsidP="00E46605">
      <w:pPr>
        <w:pStyle w:val="ae"/>
        <w:ind w:firstLine="567"/>
        <w:contextualSpacing/>
        <w:jc w:val="both"/>
        <w:rPr>
          <w:lang w:eastAsia="ru-RU"/>
        </w:rPr>
      </w:pPr>
      <w:r w:rsidRPr="00E46605">
        <w:rPr>
          <w:lang w:eastAsia="ru-RU"/>
        </w:rPr>
        <w:t>ВКР подлежит защите в виде выступления обучающегося перед государственной экзаменационной комиссией. После выступления члены комиссии задают обучающемуся вопросы, на которые обучающийся отвечает. Озвучиваются отзыв руководителя и рецензия. Обучающемуся предоставляется возможность ответить на замечания, содержащиеся в отзыве руководителя и рецензии (при наличии). Государственная экзаменационная комиссия принимает решение о выставлении оценки на закрытом заседании большинством голосов. При равном количестве голосов голос председателя комиссии (при отсутствии председателя – его заместителя) является решающим.</w:t>
      </w:r>
    </w:p>
    <w:p w14:paraId="63CA0ACE" w14:textId="77777777" w:rsidR="00E46605" w:rsidRPr="00E46605" w:rsidRDefault="00E46605" w:rsidP="00E46605">
      <w:pPr>
        <w:pStyle w:val="4"/>
        <w:contextualSpacing/>
        <w:rPr>
          <w:sz w:val="20"/>
          <w:szCs w:val="20"/>
          <w:lang w:eastAsia="ru-RU"/>
        </w:rPr>
      </w:pPr>
    </w:p>
    <w:p w14:paraId="590D6949" w14:textId="77777777" w:rsidR="00E46605" w:rsidRPr="00E46605" w:rsidRDefault="00E46605" w:rsidP="00E46605">
      <w:pPr>
        <w:pStyle w:val="4"/>
        <w:contextualSpacing/>
        <w:rPr>
          <w:sz w:val="20"/>
          <w:szCs w:val="20"/>
          <w:lang w:eastAsia="ru-RU"/>
        </w:rPr>
      </w:pPr>
      <w:r w:rsidRPr="00E46605">
        <w:rPr>
          <w:sz w:val="20"/>
          <w:szCs w:val="20"/>
          <w:lang w:eastAsia="ru-RU"/>
        </w:rPr>
        <w:t>4. Темы выпускных квалификационных работ</w:t>
      </w:r>
      <w:bookmarkEnd w:id="121"/>
      <w:bookmarkEnd w:id="122"/>
      <w:bookmarkEnd w:id="123"/>
    </w:p>
    <w:p w14:paraId="728CF74C"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Примерный список тем ВКР ежегодно разрабатывается на соответствующей кафедре и доводится до сведения обучающихся не позднее, чем за 6 месяцев до даты начала ГИА. Обучающийся имеет право предложить свою тему ВКР с необходимым обоснованием целесообразности ее разработки.</w:t>
      </w:r>
    </w:p>
    <w:p w14:paraId="24F82063" w14:textId="77777777" w:rsidR="00E46605" w:rsidRPr="00E46605" w:rsidRDefault="00E46605" w:rsidP="00E46605">
      <w:pPr>
        <w:pStyle w:val="2e"/>
        <w:spacing w:after="0" w:line="240" w:lineRule="auto"/>
        <w:ind w:left="0" w:firstLine="567"/>
        <w:jc w:val="both"/>
        <w:rPr>
          <w:rFonts w:ascii="Times New Roman" w:hAnsi="Times New Roman"/>
          <w:sz w:val="20"/>
          <w:szCs w:val="20"/>
          <w:lang w:eastAsia="ru-RU"/>
        </w:rPr>
      </w:pPr>
      <w:r w:rsidRPr="00E46605">
        <w:rPr>
          <w:rFonts w:ascii="Times New Roman" w:hAnsi="Times New Roman"/>
          <w:sz w:val="20"/>
          <w:szCs w:val="20"/>
          <w:lang w:eastAsia="ru-RU"/>
        </w:rPr>
        <w:t>Примерный перечень тем ВКР представлен в фонде оценочных средств.</w:t>
      </w:r>
    </w:p>
    <w:p w14:paraId="5DFF4084" w14:textId="77777777" w:rsidR="00E46605" w:rsidRPr="00E46605" w:rsidRDefault="00E46605" w:rsidP="00E46605">
      <w:pPr>
        <w:pStyle w:val="3"/>
        <w:contextualSpacing/>
        <w:rPr>
          <w:sz w:val="20"/>
          <w:szCs w:val="20"/>
        </w:rPr>
      </w:pPr>
      <w:bookmarkStart w:id="124" w:name="_Toc36663226"/>
      <w:bookmarkStart w:id="125" w:name="_Toc36663703"/>
      <w:bookmarkStart w:id="126" w:name="_Toc36674203"/>
    </w:p>
    <w:p w14:paraId="245AFDE4" w14:textId="77777777" w:rsidR="00E46605" w:rsidRPr="00E46605" w:rsidRDefault="00E46605" w:rsidP="00E46605">
      <w:pPr>
        <w:pStyle w:val="3"/>
        <w:contextualSpacing/>
        <w:rPr>
          <w:sz w:val="20"/>
          <w:szCs w:val="20"/>
        </w:rPr>
      </w:pPr>
      <w:r w:rsidRPr="00E46605">
        <w:rPr>
          <w:sz w:val="20"/>
          <w:szCs w:val="20"/>
        </w:rPr>
        <w:t>5. Фонд оценочных средств</w:t>
      </w:r>
      <w:bookmarkEnd w:id="124"/>
      <w:bookmarkEnd w:id="125"/>
      <w:r w:rsidRPr="00E46605">
        <w:rPr>
          <w:sz w:val="20"/>
          <w:szCs w:val="20"/>
        </w:rPr>
        <w:t xml:space="preserve"> по подготовке к защите и защита выпускной квалификационной работы</w:t>
      </w:r>
      <w:bookmarkEnd w:id="126"/>
    </w:p>
    <w:p w14:paraId="51CAE9EC"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xml:space="preserve">Фонд оценочных средств </w:t>
      </w:r>
      <w:bookmarkStart w:id="127" w:name="_Hlk36674019"/>
      <w:r w:rsidRPr="00E46605">
        <w:rPr>
          <w:rFonts w:ascii="Times New Roman" w:hAnsi="Times New Roman"/>
          <w:sz w:val="20"/>
          <w:szCs w:val="20"/>
        </w:rPr>
        <w:t>по подготовке к защите и защите выпускной квалификационной работы</w:t>
      </w:r>
      <w:bookmarkEnd w:id="127"/>
      <w:r w:rsidRPr="00E46605">
        <w:rPr>
          <w:rFonts w:ascii="Times New Roman" w:hAnsi="Times New Roman"/>
          <w:sz w:val="20"/>
          <w:szCs w:val="20"/>
        </w:rPr>
        <w:t xml:space="preserve"> включает в себя следующие компоненты:</w:t>
      </w:r>
    </w:p>
    <w:p w14:paraId="707CD142"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соответствие компетенций проверяемым результатам обучения;</w:t>
      </w:r>
    </w:p>
    <w:p w14:paraId="7F74B899"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критерии оценивания сформированности компетенций;</w:t>
      </w:r>
    </w:p>
    <w:p w14:paraId="3BDACDE1"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механизм формирования оценки за выпускную квалификационную работу;</w:t>
      </w:r>
    </w:p>
    <w:p w14:paraId="5418F3CC"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описание процедуры оценивания текста выпускной квалификационной работы, защиты выпускной квалификационной работы, результатов промежуточной аттестации и портфолио (при необходимости);</w:t>
      </w:r>
    </w:p>
    <w:p w14:paraId="5C4DC8C0"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требования к тексту выпускной квалификационной работы, к защите выпускной квалификационной работы к результатам промежуточной аттестации и портфолио (при необходимости);</w:t>
      </w:r>
    </w:p>
    <w:p w14:paraId="2F1B6051"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критерии оценивания выпускной квалификационной работы;</w:t>
      </w:r>
    </w:p>
    <w:p w14:paraId="484AD2D9"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 примерные темы выпускных квалификационных работ.</w:t>
      </w:r>
    </w:p>
    <w:p w14:paraId="7987BD59" w14:textId="77777777" w:rsidR="00E46605" w:rsidRPr="00E46605" w:rsidRDefault="00E46605" w:rsidP="00E46605">
      <w:pPr>
        <w:spacing w:after="0"/>
        <w:ind w:firstLine="567"/>
        <w:contextualSpacing/>
        <w:rPr>
          <w:rFonts w:ascii="Times New Roman" w:hAnsi="Times New Roman"/>
          <w:bCs/>
          <w:sz w:val="20"/>
          <w:szCs w:val="20"/>
        </w:rPr>
      </w:pPr>
      <w:r w:rsidRPr="00E46605">
        <w:rPr>
          <w:rFonts w:ascii="Times New Roman" w:hAnsi="Times New Roman"/>
          <w:sz w:val="20"/>
          <w:szCs w:val="20"/>
        </w:rPr>
        <w:t xml:space="preserve">Фонд оценочных средств по подготовке к защите и защите ВКР </w:t>
      </w:r>
      <w:r w:rsidRPr="00E46605">
        <w:rPr>
          <w:rFonts w:ascii="Times New Roman" w:hAnsi="Times New Roman"/>
          <w:bCs/>
          <w:sz w:val="20"/>
          <w:szCs w:val="20"/>
        </w:rPr>
        <w:t>представлен в Приложении 1 к данной программе.</w:t>
      </w:r>
    </w:p>
    <w:p w14:paraId="6777FC76"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Макет оценочного листа подготовки к защите и защите ВКР для обучающихся очной и очно-заочной форм обучения представлен в Приложении 2 к данной программе.</w:t>
      </w:r>
    </w:p>
    <w:p w14:paraId="011D21E6" w14:textId="77777777" w:rsidR="00E46605" w:rsidRPr="00E46605" w:rsidRDefault="00E46605" w:rsidP="00E46605">
      <w:pPr>
        <w:spacing w:after="0"/>
        <w:ind w:firstLine="567"/>
        <w:contextualSpacing/>
        <w:rPr>
          <w:rFonts w:ascii="Times New Roman" w:hAnsi="Times New Roman"/>
          <w:bCs/>
          <w:sz w:val="20"/>
          <w:szCs w:val="20"/>
        </w:rPr>
      </w:pPr>
    </w:p>
    <w:p w14:paraId="55AA1EAA" w14:textId="77777777" w:rsidR="00E46605" w:rsidRPr="00E46605" w:rsidRDefault="00E46605" w:rsidP="00E46605">
      <w:pPr>
        <w:pStyle w:val="3"/>
        <w:contextualSpacing/>
        <w:rPr>
          <w:sz w:val="20"/>
          <w:szCs w:val="20"/>
          <w:lang w:eastAsia="ru-RU"/>
        </w:rPr>
      </w:pPr>
      <w:bookmarkStart w:id="128" w:name="_Toc36663227"/>
      <w:bookmarkStart w:id="129" w:name="_Toc36663704"/>
      <w:bookmarkStart w:id="130" w:name="_Toc36674204"/>
      <w:r w:rsidRPr="00E46605">
        <w:rPr>
          <w:sz w:val="20"/>
          <w:szCs w:val="20"/>
          <w:lang w:eastAsia="ru-RU"/>
        </w:rPr>
        <w:t>6. Методические рекомендации по подготовке к защите и защита выпускной квалификационной работы</w:t>
      </w:r>
      <w:bookmarkEnd w:id="128"/>
      <w:bookmarkEnd w:id="129"/>
      <w:bookmarkEnd w:id="130"/>
    </w:p>
    <w:p w14:paraId="7A673CBE"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bookmarkStart w:id="131" w:name="_Toc36663228"/>
      <w:bookmarkStart w:id="132" w:name="_Toc36663705"/>
      <w:bookmarkStart w:id="133" w:name="_Toc36674205"/>
      <w:r w:rsidRPr="00E46605">
        <w:rPr>
          <w:rFonts w:ascii="Times New Roman" w:hAnsi="Times New Roman"/>
          <w:sz w:val="20"/>
          <w:szCs w:val="20"/>
          <w:lang w:eastAsia="ru-RU"/>
        </w:rPr>
        <w:t>В процессе выполнения ВКР обучающийся должен решить следующие задачи:</w:t>
      </w:r>
    </w:p>
    <w:p w14:paraId="65923A49" w14:textId="77777777" w:rsidR="00E46605" w:rsidRPr="00E46605" w:rsidRDefault="00E46605" w:rsidP="00E46605">
      <w:pPr>
        <w:tabs>
          <w:tab w:val="left" w:pos="1042"/>
        </w:tabs>
        <w:spacing w:after="0"/>
        <w:ind w:firstLine="719"/>
        <w:contextualSpacing/>
        <w:rPr>
          <w:rFonts w:ascii="Times New Roman" w:hAnsi="Times New Roman"/>
          <w:sz w:val="20"/>
          <w:szCs w:val="20"/>
          <w:lang w:eastAsia="ru-RU"/>
        </w:rPr>
      </w:pPr>
      <w:r w:rsidRPr="00E46605">
        <w:rPr>
          <w:rFonts w:ascii="Times New Roman" w:hAnsi="Times New Roman"/>
          <w:sz w:val="20"/>
          <w:szCs w:val="20"/>
          <w:lang w:eastAsia="ru-RU"/>
        </w:rPr>
        <w:t>- обосновать актуальность выбранной темы, ее ценность и практическое значение;</w:t>
      </w:r>
    </w:p>
    <w:p w14:paraId="35D2E6B3"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t>- 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76E9353E"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t>- собрать необходимый фактический материал по теме выпускной квалификационной работы;</w:t>
      </w:r>
    </w:p>
    <w:p w14:paraId="6BAC9204"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t>- провести анализ собранных данных, используя соответствующие методы обработки и анализа информации;</w:t>
      </w:r>
    </w:p>
    <w:p w14:paraId="566AA574"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t>- на основе исследования теоретического и практического материала сделать выводы и разработать рекомендации в соответствии с темой выпускной квалификационной работы;</w:t>
      </w:r>
    </w:p>
    <w:p w14:paraId="545A32AC"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t>- экономически обосновать предлагаемые рекомендации;</w:t>
      </w:r>
    </w:p>
    <w:p w14:paraId="2356E107" w14:textId="77777777" w:rsidR="00E46605" w:rsidRPr="00E46605" w:rsidRDefault="00E46605" w:rsidP="00E46605">
      <w:pPr>
        <w:autoSpaceDE w:val="0"/>
        <w:autoSpaceDN w:val="0"/>
        <w:adjustRightInd w:val="0"/>
        <w:spacing w:after="0"/>
        <w:ind w:firstLine="720"/>
        <w:contextualSpacing/>
        <w:rPr>
          <w:rFonts w:ascii="Times New Roman" w:hAnsi="Times New Roman"/>
          <w:sz w:val="20"/>
          <w:szCs w:val="20"/>
          <w:lang w:eastAsia="ru-RU"/>
        </w:rPr>
      </w:pPr>
      <w:r w:rsidRPr="00E46605">
        <w:rPr>
          <w:rFonts w:ascii="Times New Roman" w:hAnsi="Times New Roman"/>
          <w:sz w:val="20"/>
          <w:szCs w:val="20"/>
          <w:lang w:eastAsia="ru-RU"/>
        </w:rPr>
        <w:lastRenderedPageBreak/>
        <w:t>- оформить ВКР в соответствии с предъявляемыми требованиями;</w:t>
      </w:r>
    </w:p>
    <w:p w14:paraId="57039CA3" w14:textId="77777777" w:rsidR="00E46605" w:rsidRPr="00E46605" w:rsidRDefault="00E46605" w:rsidP="00E46605">
      <w:pPr>
        <w:tabs>
          <w:tab w:val="left" w:pos="0"/>
        </w:tabs>
        <w:autoSpaceDE w:val="0"/>
        <w:autoSpaceDN w:val="0"/>
        <w:adjustRightInd w:val="0"/>
        <w:spacing w:after="0"/>
        <w:contextualSpacing/>
        <w:rPr>
          <w:rFonts w:ascii="Times New Roman" w:hAnsi="Times New Roman"/>
          <w:sz w:val="20"/>
          <w:szCs w:val="20"/>
        </w:rPr>
      </w:pPr>
      <w:r w:rsidRPr="00E46605">
        <w:rPr>
          <w:rFonts w:ascii="Times New Roman" w:hAnsi="Times New Roman"/>
          <w:sz w:val="20"/>
          <w:szCs w:val="20"/>
          <w:lang w:eastAsia="ru-RU"/>
        </w:rPr>
        <w:t xml:space="preserve"> </w:t>
      </w:r>
      <w:r w:rsidRPr="00E46605">
        <w:rPr>
          <w:rFonts w:ascii="Times New Roman" w:hAnsi="Times New Roman"/>
          <w:sz w:val="20"/>
          <w:szCs w:val="20"/>
          <w:lang w:eastAsia="ru-RU"/>
        </w:rPr>
        <w:tab/>
        <w:t xml:space="preserve">- подготовить доклад и презентационный  материал к защите ВКР. </w:t>
      </w:r>
    </w:p>
    <w:p w14:paraId="409D03EA"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lang w:eastAsia="ru-RU"/>
        </w:rPr>
        <w:t xml:space="preserve">Выполнение ВКР включает в себя несколько этапов. Первый из них - это сбор материала по теме исследования. Это самый трудоемкий и длительный процесс в научно-исследовательской работе. При подборе литературы необходимо сопоставлять информацию, содержащуюся в источнике, с темой работы, ее основными целями и задачами, только тогда можно определить «нужные» и «не очень нужные» для работы публикации. </w:t>
      </w:r>
      <w:r w:rsidRPr="00E46605">
        <w:rPr>
          <w:rFonts w:ascii="Times New Roman" w:hAnsi="Times New Roman"/>
          <w:sz w:val="20"/>
          <w:szCs w:val="20"/>
        </w:rPr>
        <w:t xml:space="preserve">Опираясь на разработанную библиографию, изучение необходимо начать с более общей литературы, переходя затем к узкоспециальной; сначала работать над новыми публикациями, а затем – с более ранними. </w:t>
      </w:r>
      <w:r w:rsidRPr="00E46605">
        <w:rPr>
          <w:rFonts w:ascii="Times New Roman" w:hAnsi="Times New Roman"/>
          <w:sz w:val="20"/>
          <w:szCs w:val="20"/>
          <w:lang w:eastAsia="ru-RU"/>
        </w:rPr>
        <w:t>В сборе материала особое место принадлежит фактическим данным, накопление которых рекомендуется осуществлять лишь после того, как качественная сторона изучаемого вопроса определится с достаточной полнотой и обоснованностью.</w:t>
      </w:r>
    </w:p>
    <w:p w14:paraId="62ABF4A8"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rPr>
        <w:t xml:space="preserve">Накопленный по намеченному плану материал нуждается в обработке. Этот новый этап в исследовании наступает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дополняет, углубляет содержание, не меняя в нем главного.  </w:t>
      </w:r>
      <w:r w:rsidRPr="00E46605">
        <w:rPr>
          <w:rFonts w:ascii="Times New Roman" w:hAnsi="Times New Roman"/>
          <w:sz w:val="20"/>
          <w:szCs w:val="20"/>
          <w:lang w:eastAsia="ru-RU"/>
        </w:rPr>
        <w:t>Обработку всего собранного материала рекомендуется осуществлять следующим образом: сначала перечитать и разложить по вопросам плана, а затем – «расчистить», то есть освободить от всего ненужного для разработки темы.</w:t>
      </w:r>
    </w:p>
    <w:p w14:paraId="79D5CA43"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lang w:eastAsia="ru-RU"/>
        </w:rPr>
        <w:t>В процессе обработки цифрового, статистического материала следует использовать таблицы, графики, диаграммы, обобщать материал с использованием методов экономико-статистического анализа и программных средств.</w:t>
      </w:r>
    </w:p>
    <w:p w14:paraId="19BD6880"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lang w:eastAsia="ru-RU"/>
        </w:rPr>
        <w:t>Известны два возможных приема при написании текста: конструктивно-синтетический (написание текста в первом или черновом варианте) и критико-аналитический (литературное оформление чернового варианта). Конструктивно-синтетический вид работы заключается в написании текста по ходу мыслей, возникающих на основе полностью обработанного материала. Второй прием предполагает шлифовку первоначального варианта, стараясь отточить стиль, добиваясь наибольшего единства содержания и формы. При этом важно добиться доказательности и логичности изложения, а также его ритмичности. Правильной ритмике не характерно повторение одного и того же слова, выражения, образа на одной странице и тем более в одном и том же абзаце. Написание текста научной работы предполагает цитирование. Оно необходимо, по крайней мере, в трех основных случаях: при использовании ценного фактического материала, при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w:t>
      </w:r>
    </w:p>
    <w:p w14:paraId="125EA93B"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lang w:eastAsia="ru-RU"/>
        </w:rPr>
        <w:t>Отредактированная выпускная квалификационная работа должна быть правильно оформлена.</w:t>
      </w:r>
    </w:p>
    <w:p w14:paraId="548EEEC9" w14:textId="77777777" w:rsidR="00E46605" w:rsidRPr="00E46605" w:rsidRDefault="00E46605" w:rsidP="0071738C">
      <w:pPr>
        <w:autoSpaceDE w:val="0"/>
        <w:autoSpaceDN w:val="0"/>
        <w:adjustRightInd w:val="0"/>
        <w:spacing w:after="0"/>
        <w:ind w:firstLine="720"/>
        <w:contextualSpacing/>
        <w:jc w:val="both"/>
        <w:rPr>
          <w:rFonts w:ascii="Times New Roman" w:hAnsi="Times New Roman"/>
          <w:sz w:val="20"/>
          <w:szCs w:val="20"/>
          <w:lang w:eastAsia="ru-RU"/>
        </w:rPr>
      </w:pPr>
      <w:r w:rsidRPr="00E46605">
        <w:rPr>
          <w:rFonts w:ascii="Times New Roman" w:hAnsi="Times New Roman"/>
          <w:sz w:val="20"/>
          <w:szCs w:val="20"/>
          <w:lang w:eastAsia="ru-RU"/>
        </w:rPr>
        <w:t>Обучающийся, допущенный к защите ВКР, должен подготовить доклад, в котором нужно четко и кратко изложить основные положения работы, иллюстрируя их наглядным материалом. Доклад должен быть содержательным, формулировки доклада должны быть обоснованными и лаконичными. Здесь должны найти обязательное отражение результаты проведенного анализа, сделанные автором предложения и рекомендации, а также возможность и перспективы их использования. Доклад при защите ВКР должен обязательно сопровождаться презентацией и иллюстративным материалом (раздаточным материалом).</w:t>
      </w:r>
    </w:p>
    <w:p w14:paraId="0A6B7143" w14:textId="77777777" w:rsidR="00E46605" w:rsidRPr="00E46605" w:rsidRDefault="00E46605" w:rsidP="0071738C">
      <w:pPr>
        <w:spacing w:after="0"/>
        <w:ind w:firstLine="567"/>
        <w:jc w:val="both"/>
        <w:rPr>
          <w:rFonts w:ascii="Times New Roman" w:hAnsi="Times New Roman"/>
          <w:i/>
          <w:iCs/>
          <w:sz w:val="20"/>
          <w:szCs w:val="20"/>
        </w:rPr>
      </w:pPr>
      <w:r w:rsidRPr="00E46605">
        <w:rPr>
          <w:rFonts w:ascii="Times New Roman" w:hAnsi="Times New Roman"/>
          <w:sz w:val="20"/>
          <w:szCs w:val="20"/>
          <w:lang w:eastAsia="ru-RU"/>
        </w:rPr>
        <w:t>Защита ВКР происходит на открытом заседании ГЭК, где заслушивается доклад обучающегося. Члены ГЭК и присутствующие задают вопросы, на которые обучающийся дает ответы. Вопросы могут относиться к теме ВКР или 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эрудиции, умении публично выступать и аргументированно отстаивать свою точку зрения.</w:t>
      </w:r>
    </w:p>
    <w:p w14:paraId="56E4BB74" w14:textId="77777777" w:rsidR="00E46605" w:rsidRPr="00E46605" w:rsidRDefault="00E46605" w:rsidP="0071738C">
      <w:pPr>
        <w:pStyle w:val="3"/>
        <w:contextualSpacing/>
        <w:rPr>
          <w:sz w:val="20"/>
          <w:szCs w:val="20"/>
        </w:rPr>
      </w:pPr>
    </w:p>
    <w:p w14:paraId="1FF8401D" w14:textId="77777777" w:rsidR="00E46605" w:rsidRPr="00E46605" w:rsidRDefault="00E46605" w:rsidP="00E46605">
      <w:pPr>
        <w:pStyle w:val="3"/>
        <w:contextualSpacing/>
        <w:rPr>
          <w:sz w:val="20"/>
          <w:szCs w:val="20"/>
        </w:rPr>
      </w:pPr>
      <w:r w:rsidRPr="00E46605">
        <w:rPr>
          <w:sz w:val="20"/>
          <w:szCs w:val="20"/>
        </w:rPr>
        <w:t>7. Список литературы, необходимой для подготовки к защите и защита выпускной квалификационной работы</w:t>
      </w:r>
      <w:bookmarkEnd w:id="131"/>
      <w:bookmarkEnd w:id="132"/>
      <w:bookmarkEnd w:id="133"/>
    </w:p>
    <w:p w14:paraId="11C04C64" w14:textId="77777777" w:rsidR="00E46605" w:rsidRPr="00E46605" w:rsidRDefault="00E46605" w:rsidP="0071738C">
      <w:pPr>
        <w:spacing w:after="0"/>
        <w:ind w:firstLine="567"/>
        <w:jc w:val="both"/>
        <w:rPr>
          <w:rFonts w:ascii="Times New Roman" w:hAnsi="Times New Roman"/>
          <w:sz w:val="20"/>
          <w:szCs w:val="20"/>
        </w:rPr>
      </w:pPr>
      <w:r w:rsidRPr="00E46605">
        <w:rPr>
          <w:rFonts w:ascii="Times New Roman" w:hAnsi="Times New Roman"/>
          <w:sz w:val="20"/>
          <w:szCs w:val="20"/>
        </w:rPr>
        <w:t>Выполнение ВКР предполагает изучение учебной литературы. Литература доступна обучающимся в электронном виде – через электронные библиотечные системы на основании заключенных КФУ договоров с правообладателями.</w:t>
      </w:r>
    </w:p>
    <w:p w14:paraId="193F401E" w14:textId="77777777" w:rsidR="00E46605" w:rsidRPr="00E46605" w:rsidRDefault="00E46605" w:rsidP="0071738C">
      <w:pPr>
        <w:spacing w:after="0"/>
        <w:ind w:firstLine="567"/>
        <w:contextualSpacing/>
        <w:jc w:val="both"/>
        <w:rPr>
          <w:rFonts w:ascii="Times New Roman" w:hAnsi="Times New Roman"/>
          <w:sz w:val="20"/>
          <w:szCs w:val="20"/>
        </w:rPr>
      </w:pPr>
      <w:r w:rsidRPr="00E46605">
        <w:rPr>
          <w:rFonts w:ascii="Times New Roman" w:hAnsi="Times New Roman"/>
          <w:sz w:val="20"/>
          <w:szCs w:val="20"/>
        </w:rPr>
        <w:t xml:space="preserve">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 </w:t>
      </w:r>
    </w:p>
    <w:p w14:paraId="2A8B83AF" w14:textId="77777777" w:rsidR="00E46605" w:rsidRPr="00E46605" w:rsidRDefault="00E46605" w:rsidP="0071738C">
      <w:pPr>
        <w:spacing w:after="0"/>
        <w:ind w:firstLine="567"/>
        <w:contextualSpacing/>
        <w:jc w:val="both"/>
        <w:rPr>
          <w:rFonts w:ascii="Times New Roman" w:hAnsi="Times New Roman"/>
          <w:sz w:val="20"/>
          <w:szCs w:val="20"/>
        </w:rPr>
      </w:pPr>
      <w:r w:rsidRPr="00E46605">
        <w:rPr>
          <w:rFonts w:ascii="Times New Roman" w:hAnsi="Times New Roman"/>
          <w:sz w:val="20"/>
          <w:szCs w:val="20"/>
        </w:rPr>
        <w:lastRenderedPageBreak/>
        <w:t>Список литературы, необходимой для подготовки к защите и защиты ВКР, представлен в Приложении 3 к данной программе.</w:t>
      </w:r>
    </w:p>
    <w:p w14:paraId="4547A0AC" w14:textId="77777777" w:rsidR="00E46605" w:rsidRPr="00E46605" w:rsidRDefault="00E46605" w:rsidP="00E46605">
      <w:pPr>
        <w:spacing w:after="0"/>
        <w:ind w:firstLine="567"/>
        <w:contextualSpacing/>
        <w:rPr>
          <w:rFonts w:ascii="Times New Roman" w:hAnsi="Times New Roman"/>
          <w:sz w:val="20"/>
          <w:szCs w:val="20"/>
        </w:rPr>
      </w:pPr>
    </w:p>
    <w:p w14:paraId="67EBC6FD" w14:textId="77777777" w:rsidR="00E46605" w:rsidRPr="00E46605" w:rsidRDefault="00E46605" w:rsidP="00E46605">
      <w:pPr>
        <w:pStyle w:val="3"/>
        <w:contextualSpacing/>
        <w:rPr>
          <w:sz w:val="20"/>
          <w:szCs w:val="20"/>
        </w:rPr>
      </w:pPr>
      <w:bookmarkStart w:id="134" w:name="_Toc36663229"/>
      <w:bookmarkStart w:id="135" w:name="_Toc36663706"/>
      <w:bookmarkStart w:id="136" w:name="_Toc36674206"/>
      <w:r w:rsidRPr="00E46605">
        <w:rPr>
          <w:sz w:val="20"/>
          <w:szCs w:val="20"/>
        </w:rPr>
        <w:t>8. Перечень ресурсов информационно-телекоммуникационной сети «Интернет», необходимых для подготовки к защите и защиты выпускной квалификационной работы</w:t>
      </w:r>
      <w:bookmarkEnd w:id="134"/>
      <w:bookmarkEnd w:id="135"/>
      <w:bookmarkEnd w:id="136"/>
    </w:p>
    <w:p w14:paraId="5B3DD650" w14:textId="77777777" w:rsidR="00E46605" w:rsidRPr="00E46605" w:rsidRDefault="00E46605" w:rsidP="00E46605">
      <w:pPr>
        <w:spacing w:after="0"/>
        <w:ind w:firstLine="567"/>
        <w:contextualSpacing/>
        <w:rPr>
          <w:rFonts w:ascii="Times New Roman" w:hAnsi="Times New Roman"/>
          <w:color w:val="FF0000"/>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E46605" w:rsidRPr="00E46605" w14:paraId="1BF89761" w14:textId="77777777" w:rsidTr="00E46605">
        <w:tc>
          <w:tcPr>
            <w:tcW w:w="5068" w:type="dxa"/>
            <w:shd w:val="clear" w:color="auto" w:fill="auto"/>
          </w:tcPr>
          <w:p w14:paraId="6E53A54F" w14:textId="77777777" w:rsidR="00E46605" w:rsidRPr="00E46605" w:rsidRDefault="00E46605" w:rsidP="00E46605">
            <w:pPr>
              <w:spacing w:after="0"/>
              <w:contextualSpacing/>
              <w:jc w:val="center"/>
              <w:rPr>
                <w:rFonts w:ascii="Times New Roman" w:hAnsi="Times New Roman"/>
                <w:sz w:val="20"/>
                <w:szCs w:val="20"/>
                <w:lang w:val="en-US"/>
              </w:rPr>
            </w:pPr>
            <w:r w:rsidRPr="00E46605">
              <w:rPr>
                <w:rFonts w:ascii="Times New Roman" w:hAnsi="Times New Roman"/>
                <w:sz w:val="20"/>
                <w:szCs w:val="20"/>
              </w:rPr>
              <w:t>Наименование Интернет-ресурса</w:t>
            </w:r>
          </w:p>
        </w:tc>
        <w:tc>
          <w:tcPr>
            <w:tcW w:w="5069" w:type="dxa"/>
            <w:shd w:val="clear" w:color="auto" w:fill="auto"/>
          </w:tcPr>
          <w:p w14:paraId="19F9B745" w14:textId="77777777" w:rsidR="00E46605" w:rsidRPr="00E46605" w:rsidRDefault="00E46605" w:rsidP="00E46605">
            <w:pPr>
              <w:spacing w:after="0"/>
              <w:contextualSpacing/>
              <w:jc w:val="center"/>
              <w:rPr>
                <w:rFonts w:ascii="Times New Roman" w:hAnsi="Times New Roman"/>
                <w:sz w:val="20"/>
                <w:szCs w:val="20"/>
                <w:lang w:val="en-US"/>
              </w:rPr>
            </w:pPr>
            <w:r w:rsidRPr="00E46605">
              <w:rPr>
                <w:rFonts w:ascii="Times New Roman" w:hAnsi="Times New Roman"/>
                <w:sz w:val="20"/>
                <w:szCs w:val="20"/>
                <w:lang w:val="en-US"/>
              </w:rPr>
              <w:t>URL</w:t>
            </w:r>
          </w:p>
        </w:tc>
      </w:tr>
      <w:tr w:rsidR="00E46605" w:rsidRPr="00E46605" w14:paraId="30DFFF93" w14:textId="77777777" w:rsidTr="00E46605">
        <w:tc>
          <w:tcPr>
            <w:tcW w:w="5068" w:type="dxa"/>
            <w:shd w:val="clear" w:color="auto" w:fill="auto"/>
          </w:tcPr>
          <w:p w14:paraId="2AD41864" w14:textId="77777777" w:rsidR="00E46605" w:rsidRPr="00E46605" w:rsidRDefault="00E46605" w:rsidP="00E46605">
            <w:pPr>
              <w:spacing w:after="0"/>
              <w:contextualSpacing/>
              <w:rPr>
                <w:rFonts w:ascii="Times New Roman" w:hAnsi="Times New Roman"/>
                <w:iCs/>
                <w:sz w:val="20"/>
                <w:szCs w:val="20"/>
              </w:rPr>
            </w:pPr>
            <w:r w:rsidRPr="00E46605">
              <w:rPr>
                <w:rFonts w:ascii="Times New Roman" w:hAnsi="Times New Roman"/>
                <w:sz w:val="20"/>
                <w:szCs w:val="20"/>
                <w:shd w:val="clear" w:color="auto" w:fill="FFFFFF"/>
              </w:rPr>
              <w:t>1. Федеральный образовательный портал – экономика, социология, менеджмент. Журнальный зал.</w:t>
            </w:r>
          </w:p>
        </w:tc>
        <w:tc>
          <w:tcPr>
            <w:tcW w:w="5069" w:type="dxa"/>
            <w:shd w:val="clear" w:color="auto" w:fill="auto"/>
          </w:tcPr>
          <w:p w14:paraId="25B877FE" w14:textId="77777777" w:rsidR="00E46605" w:rsidRPr="00E46605" w:rsidRDefault="00E46605" w:rsidP="00E46605">
            <w:pPr>
              <w:spacing w:after="0"/>
              <w:contextualSpacing/>
              <w:rPr>
                <w:rFonts w:ascii="Times New Roman" w:hAnsi="Times New Roman"/>
                <w:iCs/>
                <w:sz w:val="20"/>
                <w:szCs w:val="20"/>
              </w:rPr>
            </w:pPr>
            <w:r w:rsidRPr="00E46605">
              <w:rPr>
                <w:rFonts w:ascii="Times New Roman" w:hAnsi="Times New Roman"/>
                <w:sz w:val="20"/>
                <w:szCs w:val="20"/>
                <w:shd w:val="clear" w:color="auto" w:fill="FFFFFF"/>
              </w:rPr>
              <w:t>http://ecsocman.hse.ru/db/journals.html</w:t>
            </w:r>
          </w:p>
        </w:tc>
      </w:tr>
      <w:tr w:rsidR="00E46605" w:rsidRPr="00E46605" w14:paraId="661AA794" w14:textId="77777777" w:rsidTr="00E46605">
        <w:tc>
          <w:tcPr>
            <w:tcW w:w="5068" w:type="dxa"/>
            <w:shd w:val="clear" w:color="auto" w:fill="auto"/>
          </w:tcPr>
          <w:p w14:paraId="1C5C7C00" w14:textId="77777777" w:rsidR="00E46605" w:rsidRPr="00E46605" w:rsidRDefault="00E46605" w:rsidP="00E46605">
            <w:pPr>
              <w:spacing w:after="0"/>
              <w:rPr>
                <w:rFonts w:ascii="Times New Roman" w:hAnsi="Times New Roman"/>
                <w:sz w:val="20"/>
                <w:szCs w:val="20"/>
                <w:lang w:eastAsia="ru-RU"/>
              </w:rPr>
            </w:pPr>
            <w:r w:rsidRPr="00E46605">
              <w:rPr>
                <w:rFonts w:ascii="Times New Roman" w:hAnsi="Times New Roman"/>
                <w:sz w:val="20"/>
                <w:szCs w:val="20"/>
                <w:lang w:eastAsia="ru-RU"/>
              </w:rPr>
              <w:t>2. Научная электронная библиотека</w:t>
            </w:r>
          </w:p>
        </w:tc>
        <w:tc>
          <w:tcPr>
            <w:tcW w:w="5069" w:type="dxa"/>
            <w:shd w:val="clear" w:color="auto" w:fill="auto"/>
          </w:tcPr>
          <w:p w14:paraId="230DDE6C"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sz w:val="20"/>
                <w:szCs w:val="20"/>
              </w:rPr>
              <w:t>https://elibrary.ru</w:t>
            </w:r>
          </w:p>
        </w:tc>
      </w:tr>
      <w:tr w:rsidR="00E46605" w:rsidRPr="00E46605" w14:paraId="14532AB3" w14:textId="77777777" w:rsidTr="00E46605">
        <w:tc>
          <w:tcPr>
            <w:tcW w:w="5068" w:type="dxa"/>
            <w:shd w:val="clear" w:color="auto" w:fill="auto"/>
          </w:tcPr>
          <w:p w14:paraId="279BCA82" w14:textId="77777777" w:rsidR="00E46605" w:rsidRPr="00E46605" w:rsidRDefault="00E46605" w:rsidP="00E46605">
            <w:pPr>
              <w:spacing w:after="0"/>
              <w:rPr>
                <w:rFonts w:ascii="Times New Roman" w:hAnsi="Times New Roman"/>
                <w:sz w:val="20"/>
                <w:szCs w:val="20"/>
                <w:lang w:eastAsia="ru-RU"/>
              </w:rPr>
            </w:pPr>
            <w:r w:rsidRPr="00E46605">
              <w:rPr>
                <w:rFonts w:ascii="Times New Roman" w:hAnsi="Times New Roman"/>
                <w:color w:val="000000"/>
                <w:sz w:val="20"/>
                <w:szCs w:val="20"/>
                <w:shd w:val="clear" w:color="auto" w:fill="FFFFFF"/>
              </w:rPr>
              <w:t xml:space="preserve">3. HSE </w:t>
            </w:r>
            <w:proofErr w:type="spellStart"/>
            <w:r w:rsidRPr="00E46605">
              <w:rPr>
                <w:rFonts w:ascii="Times New Roman" w:hAnsi="Times New Roman"/>
                <w:color w:val="000000"/>
                <w:sz w:val="20"/>
                <w:szCs w:val="20"/>
                <w:shd w:val="clear" w:color="auto" w:fill="FFFFFF"/>
              </w:rPr>
              <w:t>Economic</w:t>
            </w:r>
            <w:proofErr w:type="spellEnd"/>
            <w:r w:rsidRPr="00E46605">
              <w:rPr>
                <w:rFonts w:ascii="Times New Roman" w:hAnsi="Times New Roman"/>
                <w:color w:val="000000"/>
                <w:sz w:val="20"/>
                <w:szCs w:val="20"/>
                <w:shd w:val="clear" w:color="auto" w:fill="FFFFFF"/>
              </w:rPr>
              <w:t xml:space="preserve"> </w:t>
            </w:r>
            <w:proofErr w:type="spellStart"/>
            <w:r w:rsidRPr="00E46605">
              <w:rPr>
                <w:rFonts w:ascii="Times New Roman" w:hAnsi="Times New Roman"/>
                <w:color w:val="000000"/>
                <w:sz w:val="20"/>
                <w:szCs w:val="20"/>
                <w:shd w:val="clear" w:color="auto" w:fill="FFFFFF"/>
              </w:rPr>
              <w:t>Journal</w:t>
            </w:r>
            <w:proofErr w:type="spellEnd"/>
            <w:r w:rsidRPr="00E46605">
              <w:rPr>
                <w:rFonts w:ascii="Times New Roman" w:hAnsi="Times New Roman"/>
                <w:color w:val="000000"/>
                <w:sz w:val="20"/>
                <w:szCs w:val="20"/>
                <w:shd w:val="clear" w:color="auto" w:fill="FFFFFF"/>
              </w:rPr>
              <w:t xml:space="preserve"> – Экономический журнал Высшей школы экономики </w:t>
            </w:r>
          </w:p>
        </w:tc>
        <w:tc>
          <w:tcPr>
            <w:tcW w:w="5069" w:type="dxa"/>
            <w:shd w:val="clear" w:color="auto" w:fill="auto"/>
          </w:tcPr>
          <w:p w14:paraId="1EB4ACBA"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color w:val="000000"/>
                <w:sz w:val="20"/>
                <w:szCs w:val="20"/>
                <w:shd w:val="clear" w:color="auto" w:fill="FFFFFF"/>
              </w:rPr>
              <w:t>https://library.hse.ru/e-resources/HSE_economic_journal/</w:t>
            </w:r>
          </w:p>
        </w:tc>
      </w:tr>
      <w:tr w:rsidR="00E46605" w:rsidRPr="00E46605" w14:paraId="577181A7" w14:textId="77777777" w:rsidTr="00E46605">
        <w:tc>
          <w:tcPr>
            <w:tcW w:w="5068" w:type="dxa"/>
            <w:shd w:val="clear" w:color="auto" w:fill="auto"/>
          </w:tcPr>
          <w:p w14:paraId="5599C14F" w14:textId="77777777" w:rsidR="00E46605" w:rsidRPr="00E46605" w:rsidRDefault="00E46605" w:rsidP="00E46605">
            <w:pPr>
              <w:spacing w:after="0"/>
              <w:rPr>
                <w:rFonts w:ascii="Times New Roman" w:hAnsi="Times New Roman"/>
                <w:sz w:val="20"/>
                <w:szCs w:val="20"/>
                <w:lang w:eastAsia="ru-RU"/>
              </w:rPr>
            </w:pPr>
            <w:r w:rsidRPr="00E46605">
              <w:rPr>
                <w:rFonts w:ascii="Times New Roman" w:hAnsi="Times New Roman"/>
                <w:color w:val="000000"/>
                <w:sz w:val="20"/>
                <w:szCs w:val="20"/>
                <w:shd w:val="clear" w:color="auto" w:fill="FFFFFF"/>
              </w:rPr>
              <w:t xml:space="preserve">4. Бизнес-журнал </w:t>
            </w:r>
            <w:proofErr w:type="spellStart"/>
            <w:r w:rsidRPr="00E46605">
              <w:rPr>
                <w:rFonts w:ascii="Times New Roman" w:hAnsi="Times New Roman"/>
                <w:color w:val="000000"/>
                <w:sz w:val="20"/>
                <w:szCs w:val="20"/>
                <w:shd w:val="clear" w:color="auto" w:fill="FFFFFF"/>
              </w:rPr>
              <w:t>on-line</w:t>
            </w:r>
            <w:proofErr w:type="spellEnd"/>
          </w:p>
        </w:tc>
        <w:tc>
          <w:tcPr>
            <w:tcW w:w="5069" w:type="dxa"/>
            <w:shd w:val="clear" w:color="auto" w:fill="auto"/>
          </w:tcPr>
          <w:p w14:paraId="0699DAF4"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color w:val="000000"/>
                <w:sz w:val="20"/>
                <w:szCs w:val="20"/>
                <w:shd w:val="clear" w:color="auto" w:fill="FFFFFF"/>
              </w:rPr>
              <w:t>URL: http://bizmag.online/</w:t>
            </w:r>
          </w:p>
        </w:tc>
      </w:tr>
      <w:tr w:rsidR="00E46605" w:rsidRPr="00E46605" w14:paraId="6E4E3969" w14:textId="77777777" w:rsidTr="00E46605">
        <w:tc>
          <w:tcPr>
            <w:tcW w:w="5068" w:type="dxa"/>
            <w:shd w:val="clear" w:color="auto" w:fill="auto"/>
          </w:tcPr>
          <w:p w14:paraId="3887DAA8"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sz w:val="20"/>
                <w:szCs w:val="20"/>
              </w:rPr>
              <w:t>5. Казанский экономический вестник</w:t>
            </w:r>
          </w:p>
        </w:tc>
        <w:tc>
          <w:tcPr>
            <w:tcW w:w="5069" w:type="dxa"/>
            <w:shd w:val="clear" w:color="auto" w:fill="auto"/>
          </w:tcPr>
          <w:p w14:paraId="4EDC2397"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sz w:val="20"/>
                <w:szCs w:val="20"/>
              </w:rPr>
              <w:t>https://kpfu.ru/science/nauchnye-izdaniya/kev</w:t>
            </w:r>
          </w:p>
        </w:tc>
      </w:tr>
    </w:tbl>
    <w:p w14:paraId="49FD5E04" w14:textId="77777777" w:rsidR="00E46605" w:rsidRPr="00E46605" w:rsidRDefault="00E46605" w:rsidP="00E46605">
      <w:pPr>
        <w:spacing w:after="0"/>
        <w:ind w:firstLine="567"/>
        <w:contextualSpacing/>
        <w:rPr>
          <w:rFonts w:ascii="Times New Roman" w:hAnsi="Times New Roman"/>
          <w:sz w:val="20"/>
          <w:szCs w:val="20"/>
        </w:rPr>
      </w:pPr>
    </w:p>
    <w:p w14:paraId="180C9673" w14:textId="77777777" w:rsidR="00E46605" w:rsidRPr="00E46605" w:rsidRDefault="00E46605" w:rsidP="00E46605">
      <w:pPr>
        <w:pStyle w:val="3"/>
        <w:contextualSpacing/>
        <w:rPr>
          <w:sz w:val="20"/>
          <w:szCs w:val="20"/>
          <w:lang w:eastAsia="ru-RU"/>
        </w:rPr>
      </w:pPr>
      <w:bookmarkStart w:id="137" w:name="_Toc36663230"/>
      <w:bookmarkStart w:id="138" w:name="_Toc36663707"/>
      <w:bookmarkStart w:id="139" w:name="_Toc36674207"/>
      <w:r w:rsidRPr="00E46605">
        <w:rPr>
          <w:sz w:val="20"/>
          <w:szCs w:val="20"/>
          <w:lang w:eastAsia="ru-RU"/>
        </w:rPr>
        <w:t>9. Перечень информационных технологий, используемых для подготовки к защите и защита выпускной квалификационной работы, включая перечень программного обеспечения и информационных справочных систем</w:t>
      </w:r>
      <w:bookmarkEnd w:id="137"/>
      <w:bookmarkEnd w:id="138"/>
      <w:bookmarkEnd w:id="139"/>
    </w:p>
    <w:p w14:paraId="35F468D5" w14:textId="77777777" w:rsidR="00E46605" w:rsidRPr="00E46605" w:rsidRDefault="00E46605" w:rsidP="00E46605">
      <w:pPr>
        <w:spacing w:after="0"/>
        <w:ind w:firstLine="567"/>
        <w:contextualSpacing/>
        <w:rPr>
          <w:rFonts w:ascii="Times New Roman" w:hAnsi="Times New Roman"/>
          <w:vanish/>
          <w:sz w:val="20"/>
          <w:szCs w:val="20"/>
          <w:lang w:eastAsia="ru-RU"/>
        </w:rPr>
      </w:pPr>
    </w:p>
    <w:p w14:paraId="7C668FE9"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Перечень информационных технологий, используемых для подготовки к защите и защиты ВКР, включая перечень программного обеспечения и информационных справочных систем (при необходимости)</w:t>
      </w:r>
      <w:r w:rsidRPr="00E46605">
        <w:rPr>
          <w:rFonts w:ascii="Times New Roman" w:hAnsi="Times New Roman"/>
          <w:sz w:val="20"/>
          <w:szCs w:val="20"/>
        </w:rPr>
        <w:t xml:space="preserve">, </w:t>
      </w:r>
      <w:r w:rsidRPr="00E46605">
        <w:rPr>
          <w:rFonts w:ascii="Times New Roman" w:hAnsi="Times New Roman"/>
          <w:sz w:val="20"/>
          <w:szCs w:val="20"/>
          <w:lang w:eastAsia="ru-RU"/>
        </w:rPr>
        <w:t>представлен в Приложении 4 к данной программе.</w:t>
      </w:r>
    </w:p>
    <w:p w14:paraId="05ABEA5D" w14:textId="77777777" w:rsidR="00E46605" w:rsidRPr="00E46605" w:rsidRDefault="00E46605" w:rsidP="00E46605">
      <w:pPr>
        <w:spacing w:after="0"/>
        <w:ind w:firstLine="567"/>
        <w:contextualSpacing/>
        <w:rPr>
          <w:rFonts w:ascii="Times New Roman" w:hAnsi="Times New Roman"/>
          <w:sz w:val="20"/>
          <w:szCs w:val="20"/>
          <w:lang w:eastAsia="ru-RU"/>
        </w:rPr>
      </w:pPr>
    </w:p>
    <w:p w14:paraId="2F4AAA0F" w14:textId="77777777" w:rsidR="00E46605" w:rsidRPr="00E46605" w:rsidRDefault="00E46605" w:rsidP="00E46605">
      <w:pPr>
        <w:pStyle w:val="3"/>
        <w:contextualSpacing/>
        <w:rPr>
          <w:sz w:val="20"/>
          <w:szCs w:val="20"/>
          <w:lang w:eastAsia="ru-RU"/>
        </w:rPr>
      </w:pPr>
      <w:bookmarkStart w:id="140" w:name="_Toc36663231"/>
      <w:bookmarkStart w:id="141" w:name="_Toc36663708"/>
      <w:bookmarkStart w:id="142" w:name="_Toc36674208"/>
      <w:r w:rsidRPr="00E46605">
        <w:rPr>
          <w:sz w:val="20"/>
          <w:szCs w:val="20"/>
        </w:rPr>
        <w:t xml:space="preserve">10. Описание материально-технического обеспечения, необходимого для </w:t>
      </w:r>
      <w:bookmarkStart w:id="143" w:name="_Hlk36668292"/>
      <w:r w:rsidRPr="00E46605">
        <w:rPr>
          <w:sz w:val="20"/>
          <w:szCs w:val="20"/>
        </w:rPr>
        <w:t>подготовки к защите и защита выпускной квалификационной работы</w:t>
      </w:r>
      <w:bookmarkEnd w:id="140"/>
      <w:bookmarkEnd w:id="141"/>
      <w:bookmarkEnd w:id="142"/>
      <w:bookmarkEnd w:id="143"/>
      <w:r w:rsidRPr="00E46605">
        <w:rPr>
          <w:sz w:val="20"/>
          <w:szCs w:val="20"/>
          <w:lang w:eastAsia="ru-RU"/>
        </w:rPr>
        <w:t xml:space="preserve"> </w:t>
      </w:r>
    </w:p>
    <w:p w14:paraId="5E6AC4BC"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Материально-техническое обеспечение подготовки к защите и защиты ВКР включает в себя следующие компоненты:</w:t>
      </w:r>
    </w:p>
    <w:p w14:paraId="410A3E7B"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помещения для самостоятельной работы обучающихся по выполнению ВКР и подготовке к защите, укомплектованные специализированной мебелью (столы и стулья) и оснащенные компьютерной техникой с возможностью подключения к сети «Интернет» и обеспечением доступа в электронную информационно-образовательную среду КФУ;</w:t>
      </w:r>
    </w:p>
    <w:p w14:paraId="410BDAE3"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учебные аудитории для консультаций, укомплектованные специализированной мебелью (столы и стулья);</w:t>
      </w:r>
    </w:p>
    <w:p w14:paraId="7ED90702"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аудитории для заседания государственной экзаменационной комиссии и для заседания апелляционной комиссии, укомплектованные специализированной мебелью (столы и стулья);</w:t>
      </w:r>
    </w:p>
    <w:p w14:paraId="66EEE20B" w14:textId="77777777" w:rsidR="00E46605" w:rsidRPr="00E46605" w:rsidRDefault="00E46605" w:rsidP="00E46605">
      <w:pPr>
        <w:spacing w:after="0"/>
        <w:ind w:firstLine="567"/>
        <w:contextualSpacing/>
        <w:rPr>
          <w:rFonts w:ascii="Times New Roman" w:hAnsi="Times New Roman"/>
          <w:sz w:val="20"/>
          <w:szCs w:val="20"/>
          <w:lang w:eastAsia="ru-RU"/>
        </w:rPr>
      </w:pPr>
      <w:r w:rsidRPr="00E46605">
        <w:rPr>
          <w:rFonts w:ascii="Times New Roman" w:hAnsi="Times New Roman"/>
          <w:sz w:val="20"/>
          <w:szCs w:val="20"/>
          <w:lang w:eastAsia="ru-RU"/>
        </w:rPr>
        <w:t>- проектор и экран для презентации при защите ВКР.</w:t>
      </w:r>
    </w:p>
    <w:p w14:paraId="7562A5D2" w14:textId="77777777" w:rsidR="00E46605" w:rsidRPr="00E46605" w:rsidRDefault="00E46605" w:rsidP="00E46605">
      <w:pPr>
        <w:spacing w:after="0"/>
        <w:ind w:firstLine="567"/>
        <w:contextualSpacing/>
        <w:rPr>
          <w:rFonts w:ascii="Times New Roman" w:hAnsi="Times New Roman"/>
          <w:i/>
          <w:iCs/>
          <w:sz w:val="20"/>
          <w:szCs w:val="20"/>
          <w:lang w:eastAsia="ru-RU"/>
        </w:rPr>
      </w:pPr>
    </w:p>
    <w:p w14:paraId="648063B8" w14:textId="77777777" w:rsidR="00E46605" w:rsidRPr="00E46605" w:rsidRDefault="00E46605" w:rsidP="00E46605">
      <w:pPr>
        <w:pStyle w:val="3"/>
        <w:contextualSpacing/>
        <w:rPr>
          <w:sz w:val="20"/>
          <w:szCs w:val="20"/>
          <w:lang w:eastAsia="ru-RU"/>
        </w:rPr>
      </w:pPr>
      <w:bookmarkStart w:id="144" w:name="_Toc36663232"/>
      <w:bookmarkStart w:id="145" w:name="_Toc36663709"/>
      <w:bookmarkStart w:id="146" w:name="_Toc36674209"/>
      <w:r w:rsidRPr="00E46605">
        <w:rPr>
          <w:sz w:val="20"/>
          <w:szCs w:val="20"/>
          <w:lang w:eastAsia="ru-RU"/>
        </w:rPr>
        <w:t>11. Особенности подготовки и защиты выпускной квалификационной работы для обучающихся инвалидов и лиц с ограниченными возможностями здоровья</w:t>
      </w:r>
      <w:bookmarkEnd w:id="144"/>
      <w:bookmarkEnd w:id="145"/>
      <w:bookmarkEnd w:id="146"/>
    </w:p>
    <w:p w14:paraId="2C7E828E"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При необходимости в образовательном процессе применяются следующие методы и технологии, облегчающие подготовку к защите и защиту выпускной квалификационной работы лицам с ОВЗ и инвалидам:</w:t>
      </w:r>
    </w:p>
    <w:p w14:paraId="0C634CF8"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создание текстовой версии любого нетекстового контента для его возможного преобразования в альтернативные формы, удобные для различных пользователей;</w:t>
      </w:r>
    </w:p>
    <w:p w14:paraId="588C6F3A"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1E93F98F"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xml:space="preserve">-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 аудиально; применение программных средств, обеспечивающих возможность выполнения и защиты выпускной квалификационной работы, за счёт альтернативных способов, в том числе виртуальных лабораторий и </w:t>
      </w:r>
      <w:proofErr w:type="spellStart"/>
      <w:r w:rsidRPr="00E46605">
        <w:rPr>
          <w:rFonts w:ascii="Times New Roman" w:hAnsi="Times New Roman"/>
          <w:sz w:val="20"/>
          <w:szCs w:val="20"/>
          <w:lang w:eastAsia="ru-RU"/>
        </w:rPr>
        <w:t>симуляционных</w:t>
      </w:r>
      <w:proofErr w:type="spellEnd"/>
      <w:r w:rsidRPr="00E46605">
        <w:rPr>
          <w:rFonts w:ascii="Times New Roman" w:hAnsi="Times New Roman"/>
          <w:sz w:val="20"/>
          <w:szCs w:val="20"/>
          <w:lang w:eastAsia="ru-RU"/>
        </w:rPr>
        <w:t xml:space="preserve"> технологий;</w:t>
      </w:r>
    </w:p>
    <w:p w14:paraId="2DD9B599"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применение дистанционных образовательных технологий для организации консультаций;</w:t>
      </w:r>
    </w:p>
    <w:p w14:paraId="14186F79"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применение дистанционных образовательных технологий для организации защиты выпускной квалификационной работы для лиц с ОВЗ и инвалидов и предоставляется право выбора, с учетом индивидуальных психофизических особенностей, формы проведения итоговой аттестации (устно, письменно, с использованием технических средств и др.);</w:t>
      </w:r>
    </w:p>
    <w:p w14:paraId="087933FA"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t>- для выступления на защите выпускной квалификационной работы лицам с ОВЗ и инвалидам могут быть предоставлены специальные технические средства, возможно привлечение ассистентов;</w:t>
      </w:r>
    </w:p>
    <w:p w14:paraId="2CCBA815" w14:textId="77777777" w:rsidR="00E46605" w:rsidRPr="00E46605" w:rsidRDefault="00E46605" w:rsidP="0071738C">
      <w:pPr>
        <w:spacing w:after="0"/>
        <w:ind w:firstLine="567"/>
        <w:contextualSpacing/>
        <w:jc w:val="both"/>
        <w:rPr>
          <w:rFonts w:ascii="Times New Roman" w:hAnsi="Times New Roman"/>
          <w:sz w:val="20"/>
          <w:szCs w:val="20"/>
          <w:lang w:eastAsia="ru-RU"/>
        </w:rPr>
      </w:pPr>
      <w:r w:rsidRPr="00E46605">
        <w:rPr>
          <w:rFonts w:ascii="Times New Roman" w:hAnsi="Times New Roman"/>
          <w:sz w:val="20"/>
          <w:szCs w:val="20"/>
          <w:lang w:eastAsia="ru-RU"/>
        </w:rPr>
        <w:lastRenderedPageBreak/>
        <w:t>- увеличение продолжительности выступления лиц с ОВЗ и инвалидов при защите выпускной квалификационной работы – не более чем на 15 минут.</w:t>
      </w:r>
    </w:p>
    <w:p w14:paraId="1BFBF231" w14:textId="77777777" w:rsidR="00E46605" w:rsidRPr="00E46605" w:rsidRDefault="00E46605" w:rsidP="0071738C">
      <w:pPr>
        <w:spacing w:after="0"/>
        <w:ind w:firstLine="567"/>
        <w:contextualSpacing/>
        <w:jc w:val="both"/>
        <w:rPr>
          <w:rFonts w:ascii="Times New Roman" w:hAnsi="Times New Roman"/>
          <w:sz w:val="20"/>
          <w:szCs w:val="20"/>
          <w:lang w:eastAsia="ru-RU"/>
        </w:rPr>
      </w:pPr>
    </w:p>
    <w:p w14:paraId="7CD667D5" w14:textId="77777777" w:rsidR="00E46605" w:rsidRPr="00E46605" w:rsidRDefault="00E46605" w:rsidP="00E46605">
      <w:pPr>
        <w:pStyle w:val="2"/>
        <w:ind w:firstLine="0"/>
        <w:jc w:val="center"/>
        <w:rPr>
          <w:i/>
          <w:sz w:val="20"/>
          <w:szCs w:val="20"/>
        </w:rPr>
      </w:pPr>
      <w:bookmarkStart w:id="147" w:name="_Toc36674210"/>
      <w:r w:rsidRPr="00E46605">
        <w:rPr>
          <w:sz w:val="20"/>
          <w:szCs w:val="20"/>
        </w:rPr>
        <w:t>ПРИЛОЖЕНИЯ</w:t>
      </w:r>
      <w:bookmarkEnd w:id="147"/>
    </w:p>
    <w:p w14:paraId="485A583B" w14:textId="41FC3475" w:rsidR="00E46605" w:rsidRPr="00E46605" w:rsidRDefault="00E46605" w:rsidP="00E46605">
      <w:pPr>
        <w:pStyle w:val="3"/>
        <w:jc w:val="right"/>
        <w:rPr>
          <w:b w:val="0"/>
          <w:bCs w:val="0"/>
          <w:i/>
          <w:sz w:val="20"/>
          <w:szCs w:val="20"/>
        </w:rPr>
      </w:pPr>
      <w:r w:rsidRPr="00E46605">
        <w:rPr>
          <w:b w:val="0"/>
          <w:bCs w:val="0"/>
          <w:sz w:val="20"/>
          <w:szCs w:val="20"/>
        </w:rPr>
        <w:t>Приложение № 1</w:t>
      </w:r>
      <w:r w:rsidRPr="00E46605">
        <w:rPr>
          <w:b w:val="0"/>
          <w:bCs w:val="0"/>
          <w:sz w:val="20"/>
          <w:szCs w:val="20"/>
        </w:rPr>
        <w:br/>
        <w:t>к программе государственного аттестационного испытания</w:t>
      </w:r>
      <w:r w:rsidRPr="00E46605">
        <w:rPr>
          <w:b w:val="0"/>
          <w:bCs w:val="0"/>
          <w:sz w:val="20"/>
          <w:szCs w:val="20"/>
        </w:rPr>
        <w:br/>
      </w:r>
      <w:r w:rsidRPr="00E46605">
        <w:rPr>
          <w:b w:val="0"/>
          <w:sz w:val="20"/>
          <w:szCs w:val="20"/>
        </w:rPr>
        <w:t>Б3.Б.02(Д)</w:t>
      </w:r>
      <w:r w:rsidRPr="00E46605">
        <w:rPr>
          <w:sz w:val="20"/>
          <w:szCs w:val="20"/>
        </w:rPr>
        <w:t xml:space="preserve"> </w:t>
      </w:r>
      <w:r w:rsidRPr="00E46605">
        <w:rPr>
          <w:b w:val="0"/>
          <w:bCs w:val="0"/>
          <w:sz w:val="20"/>
          <w:szCs w:val="20"/>
        </w:rPr>
        <w:t>«Подготовка к защите и защита выпускной квалификационной работы»</w:t>
      </w:r>
    </w:p>
    <w:p w14:paraId="4CF7A108" w14:textId="77777777" w:rsidR="00E46605" w:rsidRPr="00E46605" w:rsidRDefault="00E46605" w:rsidP="00E46605">
      <w:pPr>
        <w:spacing w:after="0"/>
        <w:jc w:val="center"/>
        <w:rPr>
          <w:rFonts w:ascii="Times New Roman" w:hAnsi="Times New Roman"/>
          <w:sz w:val="20"/>
          <w:szCs w:val="20"/>
        </w:rPr>
      </w:pPr>
    </w:p>
    <w:p w14:paraId="52E98254" w14:textId="77777777" w:rsidR="00E46605" w:rsidRPr="00E46605" w:rsidRDefault="00E46605" w:rsidP="00E46605">
      <w:pPr>
        <w:spacing w:after="0"/>
        <w:jc w:val="center"/>
        <w:rPr>
          <w:rFonts w:ascii="Times New Roman" w:hAnsi="Times New Roman"/>
          <w:sz w:val="20"/>
          <w:szCs w:val="20"/>
        </w:rPr>
      </w:pPr>
    </w:p>
    <w:p w14:paraId="6339A2DC" w14:textId="77777777" w:rsidR="00E46605" w:rsidRPr="00E46605" w:rsidRDefault="00E46605" w:rsidP="00E46605">
      <w:pPr>
        <w:spacing w:after="0"/>
        <w:ind w:firstLine="403"/>
        <w:contextualSpacing/>
        <w:jc w:val="center"/>
        <w:rPr>
          <w:rFonts w:ascii="Times New Roman" w:hAnsi="Times New Roman"/>
          <w:sz w:val="20"/>
          <w:szCs w:val="20"/>
        </w:rPr>
      </w:pPr>
      <w:r w:rsidRPr="00E46605">
        <w:rPr>
          <w:rFonts w:ascii="Times New Roman" w:hAnsi="Times New Roman"/>
          <w:sz w:val="20"/>
          <w:szCs w:val="20"/>
        </w:rPr>
        <w:t>МИНИСТЕРСТВО НАУКИ И ВЫСШЕГО ОБРАЗОВАНИЯ</w:t>
      </w:r>
    </w:p>
    <w:p w14:paraId="3529C3AA" w14:textId="77777777" w:rsidR="00E46605" w:rsidRPr="00E46605" w:rsidRDefault="00E46605" w:rsidP="00E46605">
      <w:pPr>
        <w:spacing w:after="0"/>
        <w:ind w:firstLine="403"/>
        <w:contextualSpacing/>
        <w:jc w:val="center"/>
        <w:rPr>
          <w:rFonts w:ascii="Times New Roman" w:hAnsi="Times New Roman"/>
          <w:sz w:val="20"/>
          <w:szCs w:val="20"/>
        </w:rPr>
      </w:pPr>
      <w:r w:rsidRPr="00E46605">
        <w:rPr>
          <w:rFonts w:ascii="Times New Roman" w:hAnsi="Times New Roman"/>
          <w:sz w:val="20"/>
          <w:szCs w:val="20"/>
        </w:rPr>
        <w:t>РОССИЙСКОЙ ФЕДЕРАЦИИ</w:t>
      </w:r>
    </w:p>
    <w:p w14:paraId="1E442042" w14:textId="77777777" w:rsidR="00E46605" w:rsidRPr="00E46605" w:rsidRDefault="00E46605" w:rsidP="00E46605">
      <w:pPr>
        <w:spacing w:after="0"/>
        <w:ind w:firstLine="403"/>
        <w:contextualSpacing/>
        <w:jc w:val="center"/>
        <w:rPr>
          <w:rFonts w:ascii="Times New Roman" w:hAnsi="Times New Roman"/>
          <w:sz w:val="20"/>
          <w:szCs w:val="20"/>
        </w:rPr>
      </w:pPr>
      <w:r w:rsidRPr="00E46605">
        <w:rPr>
          <w:rFonts w:ascii="Times New Roman" w:hAnsi="Times New Roman"/>
          <w:sz w:val="20"/>
          <w:szCs w:val="20"/>
        </w:rPr>
        <w:t>Федеральное государственное автономное образовательное учреждение</w:t>
      </w:r>
    </w:p>
    <w:p w14:paraId="3696531A" w14:textId="77777777" w:rsidR="00E46605" w:rsidRPr="00E46605" w:rsidRDefault="00E46605" w:rsidP="00E46605">
      <w:pPr>
        <w:spacing w:after="0"/>
        <w:ind w:firstLine="403"/>
        <w:contextualSpacing/>
        <w:jc w:val="center"/>
        <w:rPr>
          <w:rFonts w:ascii="Times New Roman" w:hAnsi="Times New Roman"/>
          <w:sz w:val="20"/>
          <w:szCs w:val="20"/>
        </w:rPr>
      </w:pPr>
      <w:r w:rsidRPr="00E46605">
        <w:rPr>
          <w:rFonts w:ascii="Times New Roman" w:hAnsi="Times New Roman"/>
          <w:sz w:val="20"/>
          <w:szCs w:val="20"/>
        </w:rPr>
        <w:t>высшего образования</w:t>
      </w:r>
    </w:p>
    <w:p w14:paraId="3FFEDF17" w14:textId="77777777" w:rsidR="00E46605" w:rsidRPr="00E46605" w:rsidRDefault="00E46605" w:rsidP="00E46605">
      <w:pPr>
        <w:spacing w:after="0"/>
        <w:ind w:firstLine="403"/>
        <w:contextualSpacing/>
        <w:jc w:val="center"/>
        <w:rPr>
          <w:rFonts w:ascii="Times New Roman" w:hAnsi="Times New Roman"/>
          <w:sz w:val="20"/>
          <w:szCs w:val="20"/>
        </w:rPr>
      </w:pPr>
      <w:r w:rsidRPr="00E46605">
        <w:rPr>
          <w:rFonts w:ascii="Times New Roman" w:hAnsi="Times New Roman"/>
          <w:sz w:val="20"/>
          <w:szCs w:val="20"/>
        </w:rPr>
        <w:t>«Казанский (Приволжский) федеральный университет»</w:t>
      </w:r>
    </w:p>
    <w:p w14:paraId="2FC15C9C" w14:textId="77777777" w:rsidR="00E46605" w:rsidRPr="00E46605" w:rsidRDefault="00E46605" w:rsidP="00E46605">
      <w:pPr>
        <w:autoSpaceDE w:val="0"/>
        <w:autoSpaceDN w:val="0"/>
        <w:adjustRightInd w:val="0"/>
        <w:spacing w:after="0"/>
        <w:ind w:firstLine="403"/>
        <w:contextualSpacing/>
        <w:jc w:val="center"/>
        <w:rPr>
          <w:rFonts w:ascii="Times New Roman" w:hAnsi="Times New Roman"/>
          <w:color w:val="000000"/>
          <w:sz w:val="20"/>
          <w:szCs w:val="20"/>
        </w:rPr>
      </w:pPr>
      <w:r w:rsidRPr="00E46605">
        <w:rPr>
          <w:rFonts w:ascii="Times New Roman" w:hAnsi="Times New Roman"/>
          <w:color w:val="000000"/>
          <w:sz w:val="20"/>
          <w:szCs w:val="20"/>
        </w:rPr>
        <w:t>Институт управления, экономики и финансов</w:t>
      </w:r>
    </w:p>
    <w:p w14:paraId="280A8BB0" w14:textId="03753D81" w:rsidR="00E46605" w:rsidRPr="00E46605" w:rsidRDefault="00E46605" w:rsidP="00E46605">
      <w:pPr>
        <w:autoSpaceDE w:val="0"/>
        <w:autoSpaceDN w:val="0"/>
        <w:adjustRightInd w:val="0"/>
        <w:spacing w:after="0"/>
        <w:ind w:firstLine="403"/>
        <w:contextualSpacing/>
        <w:jc w:val="center"/>
        <w:rPr>
          <w:rFonts w:ascii="Times New Roman" w:hAnsi="Times New Roman"/>
          <w:color w:val="000000"/>
          <w:sz w:val="20"/>
          <w:szCs w:val="20"/>
        </w:rPr>
      </w:pPr>
      <w:r w:rsidRPr="00E46605">
        <w:rPr>
          <w:rFonts w:ascii="Times New Roman" w:hAnsi="Times New Roman"/>
          <w:color w:val="000000"/>
          <w:sz w:val="20"/>
          <w:szCs w:val="20"/>
        </w:rPr>
        <w:t>Центр бакалавриата, Экономика</w:t>
      </w:r>
    </w:p>
    <w:p w14:paraId="379DAF90" w14:textId="77777777" w:rsidR="00E46605" w:rsidRPr="00E46605" w:rsidRDefault="00E46605" w:rsidP="00E46605">
      <w:pPr>
        <w:spacing w:after="0"/>
        <w:ind w:firstLine="525"/>
        <w:rPr>
          <w:rFonts w:ascii="Times New Roman" w:hAnsi="Times New Roman"/>
          <w:sz w:val="20"/>
          <w:szCs w:val="20"/>
        </w:rPr>
      </w:pPr>
    </w:p>
    <w:p w14:paraId="3764EBDF" w14:textId="77777777" w:rsidR="00E46605" w:rsidRPr="00E46605" w:rsidRDefault="00E46605" w:rsidP="00E46605">
      <w:pPr>
        <w:spacing w:after="0"/>
        <w:jc w:val="center"/>
        <w:rPr>
          <w:rFonts w:ascii="Times New Roman" w:hAnsi="Times New Roman"/>
          <w:b/>
          <w:bCs/>
          <w:sz w:val="20"/>
          <w:szCs w:val="20"/>
        </w:rPr>
      </w:pPr>
    </w:p>
    <w:p w14:paraId="35B9AB92" w14:textId="77777777" w:rsidR="00E46605" w:rsidRPr="00E46605" w:rsidRDefault="00E46605" w:rsidP="00E46605">
      <w:pPr>
        <w:spacing w:after="0"/>
        <w:jc w:val="center"/>
        <w:rPr>
          <w:rFonts w:ascii="Times New Roman" w:hAnsi="Times New Roman"/>
          <w:b/>
          <w:bCs/>
          <w:sz w:val="20"/>
          <w:szCs w:val="20"/>
        </w:rPr>
      </w:pPr>
    </w:p>
    <w:p w14:paraId="2EF7C68C" w14:textId="77777777" w:rsidR="00E46605" w:rsidRPr="00E46605" w:rsidRDefault="00E46605" w:rsidP="00E46605">
      <w:pPr>
        <w:spacing w:after="0"/>
        <w:jc w:val="center"/>
        <w:rPr>
          <w:rFonts w:ascii="Times New Roman" w:hAnsi="Times New Roman"/>
          <w:b/>
          <w:bCs/>
          <w:sz w:val="20"/>
          <w:szCs w:val="20"/>
        </w:rPr>
      </w:pPr>
    </w:p>
    <w:p w14:paraId="7288BFC6" w14:textId="77777777" w:rsidR="00E46605" w:rsidRPr="00E46605" w:rsidRDefault="00E46605" w:rsidP="00E46605">
      <w:pPr>
        <w:spacing w:after="0"/>
        <w:jc w:val="center"/>
        <w:rPr>
          <w:rFonts w:ascii="Times New Roman" w:hAnsi="Times New Roman"/>
          <w:b/>
          <w:bCs/>
          <w:sz w:val="20"/>
          <w:szCs w:val="20"/>
        </w:rPr>
      </w:pPr>
    </w:p>
    <w:p w14:paraId="033203BF" w14:textId="77777777" w:rsidR="00E46605" w:rsidRPr="00E46605" w:rsidRDefault="00E46605" w:rsidP="00E46605">
      <w:pPr>
        <w:spacing w:after="0"/>
        <w:jc w:val="center"/>
        <w:rPr>
          <w:rFonts w:ascii="Times New Roman" w:hAnsi="Times New Roman"/>
          <w:b/>
          <w:bCs/>
          <w:sz w:val="20"/>
          <w:szCs w:val="20"/>
        </w:rPr>
      </w:pPr>
    </w:p>
    <w:p w14:paraId="30C670C2" w14:textId="77777777" w:rsidR="00E46605" w:rsidRPr="00E46605" w:rsidRDefault="00E46605" w:rsidP="00E46605">
      <w:pPr>
        <w:spacing w:after="0"/>
        <w:jc w:val="center"/>
        <w:rPr>
          <w:rFonts w:ascii="Times New Roman" w:hAnsi="Times New Roman"/>
          <w:b/>
          <w:bCs/>
          <w:sz w:val="20"/>
          <w:szCs w:val="20"/>
        </w:rPr>
      </w:pPr>
    </w:p>
    <w:p w14:paraId="47E08910" w14:textId="77777777" w:rsidR="00E46605" w:rsidRPr="00E46605" w:rsidRDefault="00E46605" w:rsidP="00E46605">
      <w:pPr>
        <w:spacing w:after="0"/>
        <w:jc w:val="center"/>
        <w:rPr>
          <w:rFonts w:ascii="Times New Roman" w:hAnsi="Times New Roman"/>
          <w:b/>
          <w:bCs/>
          <w:sz w:val="20"/>
          <w:szCs w:val="20"/>
        </w:rPr>
      </w:pPr>
    </w:p>
    <w:p w14:paraId="0BF6F957" w14:textId="77777777" w:rsidR="00E46605" w:rsidRPr="00E46605" w:rsidRDefault="00E46605" w:rsidP="00E46605">
      <w:pPr>
        <w:spacing w:after="0"/>
        <w:jc w:val="center"/>
        <w:rPr>
          <w:rFonts w:ascii="Times New Roman" w:hAnsi="Times New Roman"/>
          <w:b/>
          <w:bCs/>
          <w:sz w:val="20"/>
          <w:szCs w:val="20"/>
        </w:rPr>
      </w:pPr>
    </w:p>
    <w:p w14:paraId="1CC83FDF" w14:textId="77777777" w:rsidR="00E46605" w:rsidRPr="00E46605" w:rsidRDefault="00E46605" w:rsidP="00E46605">
      <w:pPr>
        <w:spacing w:after="0"/>
        <w:jc w:val="center"/>
        <w:rPr>
          <w:rFonts w:ascii="Times New Roman" w:hAnsi="Times New Roman"/>
          <w:b/>
          <w:bCs/>
          <w:sz w:val="20"/>
          <w:szCs w:val="20"/>
        </w:rPr>
      </w:pPr>
    </w:p>
    <w:p w14:paraId="49470981" w14:textId="77777777" w:rsidR="00E46605" w:rsidRPr="00E46605" w:rsidRDefault="00E46605" w:rsidP="00E46605">
      <w:pPr>
        <w:spacing w:after="0"/>
        <w:jc w:val="center"/>
        <w:rPr>
          <w:rFonts w:ascii="Times New Roman" w:hAnsi="Times New Roman"/>
          <w:b/>
          <w:bCs/>
          <w:sz w:val="20"/>
          <w:szCs w:val="20"/>
        </w:rPr>
      </w:pPr>
    </w:p>
    <w:p w14:paraId="45447C3E" w14:textId="77777777" w:rsidR="00E46605" w:rsidRPr="00E46605" w:rsidRDefault="00E46605" w:rsidP="00E46605">
      <w:pPr>
        <w:spacing w:after="0"/>
        <w:jc w:val="center"/>
        <w:rPr>
          <w:rFonts w:ascii="Times New Roman" w:hAnsi="Times New Roman"/>
          <w:b/>
          <w:bCs/>
          <w:sz w:val="20"/>
          <w:szCs w:val="20"/>
        </w:rPr>
      </w:pPr>
    </w:p>
    <w:p w14:paraId="6F5F4351"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bCs/>
          <w:sz w:val="20"/>
          <w:szCs w:val="20"/>
        </w:rPr>
        <w:t xml:space="preserve">Фонд оценочных средств по </w:t>
      </w:r>
      <w:r w:rsidRPr="00E46605">
        <w:rPr>
          <w:rFonts w:ascii="Times New Roman" w:hAnsi="Times New Roman"/>
          <w:b/>
          <w:sz w:val="20"/>
          <w:szCs w:val="20"/>
        </w:rPr>
        <w:t>государственному аттестационному испытанию</w:t>
      </w:r>
    </w:p>
    <w:p w14:paraId="34A670BD" w14:textId="77777777" w:rsidR="00E46605" w:rsidRPr="00E46605" w:rsidRDefault="00E46605" w:rsidP="00E46605">
      <w:pPr>
        <w:spacing w:after="0"/>
        <w:jc w:val="center"/>
        <w:rPr>
          <w:rFonts w:ascii="Times New Roman" w:hAnsi="Times New Roman"/>
          <w:b/>
          <w:sz w:val="20"/>
          <w:szCs w:val="20"/>
        </w:rPr>
      </w:pPr>
    </w:p>
    <w:p w14:paraId="703FD54E" w14:textId="77777777" w:rsidR="00E46605" w:rsidRPr="00E46605" w:rsidRDefault="00E46605" w:rsidP="00E46605">
      <w:pPr>
        <w:spacing w:after="0"/>
        <w:jc w:val="center"/>
        <w:rPr>
          <w:rFonts w:ascii="Times New Roman" w:hAnsi="Times New Roman"/>
          <w:bCs/>
          <w:sz w:val="20"/>
          <w:szCs w:val="20"/>
        </w:rPr>
      </w:pPr>
      <w:r w:rsidRPr="00E46605">
        <w:rPr>
          <w:rFonts w:ascii="Times New Roman" w:hAnsi="Times New Roman"/>
          <w:sz w:val="20"/>
          <w:szCs w:val="20"/>
        </w:rPr>
        <w:t xml:space="preserve">Б3.02(Д) </w:t>
      </w:r>
      <w:r w:rsidRPr="00E46605">
        <w:rPr>
          <w:rFonts w:ascii="Times New Roman" w:hAnsi="Times New Roman"/>
          <w:bCs/>
          <w:sz w:val="20"/>
          <w:szCs w:val="20"/>
        </w:rPr>
        <w:t xml:space="preserve">– </w:t>
      </w:r>
      <w:r w:rsidRPr="00E46605">
        <w:rPr>
          <w:rFonts w:ascii="Times New Roman" w:hAnsi="Times New Roman"/>
          <w:sz w:val="20"/>
          <w:szCs w:val="20"/>
          <w:lang w:eastAsia="ru-RU"/>
        </w:rPr>
        <w:t>Подготовка к процедуре защиты и защита выпускной квалификационной работы</w:t>
      </w:r>
    </w:p>
    <w:p w14:paraId="5BE6F896" w14:textId="77777777" w:rsidR="00E46605" w:rsidRPr="00E46605" w:rsidRDefault="00E46605" w:rsidP="00E46605">
      <w:pPr>
        <w:spacing w:after="0"/>
        <w:ind w:firstLine="525"/>
        <w:rPr>
          <w:rFonts w:ascii="Times New Roman" w:hAnsi="Times New Roman"/>
          <w:sz w:val="20"/>
          <w:szCs w:val="20"/>
        </w:rPr>
      </w:pPr>
    </w:p>
    <w:p w14:paraId="46DB7805" w14:textId="77777777" w:rsidR="00E46605" w:rsidRPr="00E46605" w:rsidRDefault="00E46605" w:rsidP="00E46605">
      <w:pPr>
        <w:spacing w:after="0"/>
        <w:ind w:firstLine="525"/>
        <w:rPr>
          <w:rFonts w:ascii="Times New Roman" w:hAnsi="Times New Roman"/>
          <w:sz w:val="20"/>
          <w:szCs w:val="20"/>
        </w:rPr>
      </w:pPr>
    </w:p>
    <w:p w14:paraId="6C983660" w14:textId="77777777" w:rsidR="00E46605" w:rsidRPr="00E46605" w:rsidRDefault="00E46605" w:rsidP="00E46605">
      <w:pPr>
        <w:spacing w:after="0"/>
        <w:ind w:firstLine="525"/>
        <w:rPr>
          <w:rFonts w:ascii="Times New Roman" w:hAnsi="Times New Roman"/>
          <w:sz w:val="20"/>
          <w:szCs w:val="20"/>
        </w:rPr>
      </w:pPr>
    </w:p>
    <w:p w14:paraId="266AE38F" w14:textId="77777777" w:rsidR="00E46605" w:rsidRPr="00E46605" w:rsidRDefault="00E46605" w:rsidP="00E46605">
      <w:pPr>
        <w:spacing w:after="0"/>
        <w:ind w:firstLine="525"/>
        <w:rPr>
          <w:rFonts w:ascii="Times New Roman" w:hAnsi="Times New Roman"/>
          <w:sz w:val="20"/>
          <w:szCs w:val="20"/>
        </w:rPr>
      </w:pPr>
    </w:p>
    <w:p w14:paraId="6DA8A0F7" w14:textId="77777777" w:rsidR="00E46605" w:rsidRPr="00E46605" w:rsidRDefault="00E46605" w:rsidP="00E46605">
      <w:pPr>
        <w:spacing w:after="0"/>
        <w:ind w:firstLine="525"/>
        <w:rPr>
          <w:rFonts w:ascii="Times New Roman" w:hAnsi="Times New Roman"/>
          <w:sz w:val="20"/>
          <w:szCs w:val="20"/>
        </w:rPr>
      </w:pPr>
    </w:p>
    <w:p w14:paraId="79341086" w14:textId="77777777" w:rsidR="00E46605" w:rsidRPr="00E46605" w:rsidRDefault="00E46605" w:rsidP="00E46605">
      <w:pPr>
        <w:spacing w:after="0"/>
        <w:ind w:firstLine="525"/>
        <w:rPr>
          <w:rFonts w:ascii="Times New Roman" w:hAnsi="Times New Roman"/>
          <w:sz w:val="20"/>
          <w:szCs w:val="20"/>
        </w:rPr>
      </w:pPr>
    </w:p>
    <w:p w14:paraId="5D6ADAFD" w14:textId="77777777" w:rsidR="00E46605" w:rsidRPr="00E46605" w:rsidRDefault="00E46605" w:rsidP="00E46605">
      <w:pPr>
        <w:spacing w:after="0"/>
        <w:ind w:firstLine="525"/>
        <w:rPr>
          <w:rFonts w:ascii="Times New Roman" w:hAnsi="Times New Roman"/>
          <w:sz w:val="20"/>
          <w:szCs w:val="20"/>
        </w:rPr>
      </w:pPr>
    </w:p>
    <w:p w14:paraId="676014EB" w14:textId="77777777" w:rsidR="00E46605" w:rsidRPr="0071738C" w:rsidRDefault="00E46605" w:rsidP="00E46605">
      <w:pPr>
        <w:spacing w:after="0"/>
        <w:contextualSpacing/>
        <w:rPr>
          <w:rFonts w:ascii="Times New Roman" w:hAnsi="Times New Roman"/>
          <w:sz w:val="20"/>
          <w:szCs w:val="20"/>
        </w:rPr>
      </w:pPr>
      <w:r w:rsidRPr="00E46605">
        <w:rPr>
          <w:rFonts w:ascii="Times New Roman" w:hAnsi="Times New Roman"/>
          <w:sz w:val="20"/>
          <w:szCs w:val="20"/>
        </w:rPr>
        <w:t xml:space="preserve">Направление подготовки/специальность: </w:t>
      </w:r>
      <w:r w:rsidRPr="0071738C">
        <w:rPr>
          <w:rFonts w:ascii="Times New Roman" w:hAnsi="Times New Roman"/>
          <w:sz w:val="20"/>
          <w:szCs w:val="20"/>
        </w:rPr>
        <w:t>38.03.01 Экономика</w:t>
      </w:r>
    </w:p>
    <w:p w14:paraId="6C0F629F"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Направленность (профиль) подготовки: Экономика предприятий и организаций</w:t>
      </w:r>
    </w:p>
    <w:p w14:paraId="25475324"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Квалификация выпускника: бакалавр</w:t>
      </w:r>
    </w:p>
    <w:p w14:paraId="3C4D5CC7"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Форма обучения: очное</w:t>
      </w:r>
    </w:p>
    <w:p w14:paraId="7EED09D1" w14:textId="77777777" w:rsidR="00E46605" w:rsidRPr="0071738C" w:rsidRDefault="00E46605" w:rsidP="00E46605">
      <w:pPr>
        <w:spacing w:after="0"/>
        <w:rPr>
          <w:rFonts w:ascii="Times New Roman" w:hAnsi="Times New Roman"/>
          <w:sz w:val="20"/>
          <w:szCs w:val="20"/>
        </w:rPr>
      </w:pPr>
      <w:r w:rsidRPr="0071738C">
        <w:rPr>
          <w:rFonts w:ascii="Times New Roman" w:hAnsi="Times New Roman"/>
          <w:sz w:val="20"/>
          <w:szCs w:val="20"/>
        </w:rPr>
        <w:t>Язык обучения: русский</w:t>
      </w:r>
    </w:p>
    <w:p w14:paraId="669E9AB9" w14:textId="77777777" w:rsidR="00E46605" w:rsidRPr="0071738C" w:rsidRDefault="00E46605" w:rsidP="00E46605">
      <w:pPr>
        <w:spacing w:after="0"/>
        <w:rPr>
          <w:rFonts w:ascii="Times New Roman" w:hAnsi="Times New Roman"/>
          <w:sz w:val="20"/>
          <w:szCs w:val="20"/>
        </w:rPr>
      </w:pPr>
      <w:r w:rsidRPr="0071738C">
        <w:rPr>
          <w:rFonts w:ascii="Times New Roman" w:hAnsi="Times New Roman"/>
          <w:sz w:val="20"/>
          <w:szCs w:val="20"/>
        </w:rPr>
        <w:t xml:space="preserve">Год начала обучения по образовательной программе: </w:t>
      </w:r>
      <w:r w:rsidRPr="0071738C">
        <w:rPr>
          <w:rFonts w:ascii="Times New Roman" w:hAnsi="Times New Roman"/>
          <w:bCs/>
          <w:sz w:val="20"/>
          <w:szCs w:val="20"/>
        </w:rPr>
        <w:t>2022</w:t>
      </w:r>
    </w:p>
    <w:p w14:paraId="6DA29886" w14:textId="77777777" w:rsidR="00E46605" w:rsidRPr="00E46605" w:rsidRDefault="00E46605" w:rsidP="00E46605">
      <w:pPr>
        <w:autoSpaceDE w:val="0"/>
        <w:autoSpaceDN w:val="0"/>
        <w:adjustRightInd w:val="0"/>
        <w:spacing w:after="0"/>
        <w:contextualSpacing/>
        <w:rPr>
          <w:rFonts w:ascii="Times New Roman" w:hAnsi="Times New Roman"/>
          <w:b/>
          <w:color w:val="000000"/>
          <w:sz w:val="20"/>
          <w:szCs w:val="20"/>
          <w:u w:val="single"/>
        </w:rPr>
      </w:pPr>
    </w:p>
    <w:p w14:paraId="11C24D69" w14:textId="77777777" w:rsidR="00E46605" w:rsidRPr="00E46605" w:rsidRDefault="00E46605" w:rsidP="00E46605">
      <w:pPr>
        <w:pStyle w:val="ae"/>
        <w:ind w:firstLine="567"/>
        <w:contextualSpacing/>
        <w:jc w:val="both"/>
      </w:pPr>
    </w:p>
    <w:p w14:paraId="66206B04" w14:textId="77777777" w:rsidR="00E46605" w:rsidRPr="00E46605" w:rsidRDefault="00E46605" w:rsidP="00E46605">
      <w:pPr>
        <w:spacing w:after="0"/>
        <w:ind w:firstLine="567"/>
        <w:contextualSpacing/>
        <w:rPr>
          <w:rFonts w:ascii="Times New Roman" w:hAnsi="Times New Roman"/>
          <w:sz w:val="20"/>
          <w:szCs w:val="20"/>
        </w:rPr>
      </w:pPr>
    </w:p>
    <w:p w14:paraId="04B6694D" w14:textId="77777777" w:rsidR="00E46605" w:rsidRPr="00E46605" w:rsidRDefault="00E46605" w:rsidP="00E46605">
      <w:pPr>
        <w:spacing w:after="0"/>
        <w:jc w:val="center"/>
        <w:rPr>
          <w:rFonts w:ascii="Times New Roman" w:hAnsi="Times New Roman"/>
          <w:bCs/>
          <w:sz w:val="20"/>
          <w:szCs w:val="20"/>
        </w:rPr>
      </w:pPr>
    </w:p>
    <w:p w14:paraId="64F25137" w14:textId="77777777" w:rsidR="00E46605" w:rsidRPr="00E46605" w:rsidRDefault="00E46605" w:rsidP="00E46605">
      <w:pPr>
        <w:spacing w:after="0"/>
        <w:jc w:val="center"/>
        <w:rPr>
          <w:rFonts w:ascii="Times New Roman" w:hAnsi="Times New Roman"/>
          <w:bCs/>
          <w:sz w:val="20"/>
          <w:szCs w:val="20"/>
        </w:rPr>
      </w:pPr>
    </w:p>
    <w:p w14:paraId="3F228532" w14:textId="77777777" w:rsidR="00E46605" w:rsidRPr="00E46605" w:rsidRDefault="00E46605" w:rsidP="00E46605">
      <w:pPr>
        <w:spacing w:after="0"/>
        <w:jc w:val="center"/>
        <w:rPr>
          <w:rFonts w:ascii="Times New Roman" w:hAnsi="Times New Roman"/>
          <w:bCs/>
          <w:sz w:val="20"/>
          <w:szCs w:val="20"/>
        </w:rPr>
      </w:pPr>
    </w:p>
    <w:p w14:paraId="2A5C9D51" w14:textId="77777777" w:rsidR="00E46605" w:rsidRPr="00E46605" w:rsidRDefault="00E46605" w:rsidP="00E46605">
      <w:pPr>
        <w:spacing w:after="0"/>
        <w:jc w:val="center"/>
        <w:rPr>
          <w:rFonts w:ascii="Times New Roman" w:hAnsi="Times New Roman"/>
          <w:bCs/>
          <w:sz w:val="20"/>
          <w:szCs w:val="20"/>
        </w:rPr>
      </w:pPr>
    </w:p>
    <w:p w14:paraId="3E0BF136" w14:textId="77777777" w:rsidR="00E46605" w:rsidRPr="00E46605" w:rsidRDefault="00E46605" w:rsidP="00E46605">
      <w:pPr>
        <w:spacing w:after="0"/>
        <w:jc w:val="center"/>
        <w:rPr>
          <w:rFonts w:ascii="Times New Roman" w:hAnsi="Times New Roman"/>
          <w:bCs/>
          <w:sz w:val="20"/>
          <w:szCs w:val="20"/>
        </w:rPr>
      </w:pPr>
    </w:p>
    <w:p w14:paraId="6B3174B7" w14:textId="77777777" w:rsidR="00E46605" w:rsidRPr="00E46605" w:rsidRDefault="00E46605" w:rsidP="00E46605">
      <w:pPr>
        <w:spacing w:after="0"/>
        <w:jc w:val="center"/>
        <w:rPr>
          <w:rFonts w:ascii="Times New Roman" w:hAnsi="Times New Roman"/>
          <w:bCs/>
          <w:sz w:val="20"/>
          <w:szCs w:val="20"/>
        </w:rPr>
      </w:pPr>
    </w:p>
    <w:p w14:paraId="635770FC" w14:textId="77777777" w:rsidR="00E46605" w:rsidRPr="00E46605" w:rsidRDefault="00E46605" w:rsidP="00E46605">
      <w:pPr>
        <w:spacing w:after="0"/>
        <w:jc w:val="center"/>
        <w:rPr>
          <w:rFonts w:ascii="Times New Roman" w:hAnsi="Times New Roman"/>
          <w:bCs/>
          <w:sz w:val="20"/>
          <w:szCs w:val="20"/>
        </w:rPr>
      </w:pPr>
    </w:p>
    <w:p w14:paraId="2C9671F4" w14:textId="77777777" w:rsidR="00E46605" w:rsidRPr="00E46605" w:rsidRDefault="00E46605" w:rsidP="00E46605">
      <w:pPr>
        <w:spacing w:after="0"/>
        <w:jc w:val="center"/>
        <w:rPr>
          <w:rFonts w:ascii="Times New Roman" w:hAnsi="Times New Roman"/>
          <w:bCs/>
          <w:sz w:val="20"/>
          <w:szCs w:val="20"/>
        </w:rPr>
      </w:pPr>
    </w:p>
    <w:p w14:paraId="229E6187" w14:textId="77777777" w:rsidR="00E46605" w:rsidRPr="00E46605" w:rsidRDefault="00E46605" w:rsidP="00E46605">
      <w:pPr>
        <w:spacing w:after="0"/>
        <w:jc w:val="center"/>
        <w:rPr>
          <w:rFonts w:ascii="Times New Roman" w:hAnsi="Times New Roman"/>
          <w:bCs/>
          <w:sz w:val="20"/>
          <w:szCs w:val="20"/>
        </w:rPr>
      </w:pPr>
    </w:p>
    <w:p w14:paraId="31104140" w14:textId="77777777" w:rsidR="00E46605" w:rsidRPr="00E46605" w:rsidRDefault="00E46605" w:rsidP="00E46605">
      <w:pPr>
        <w:spacing w:after="0"/>
        <w:jc w:val="center"/>
        <w:rPr>
          <w:rFonts w:ascii="Times New Roman" w:hAnsi="Times New Roman"/>
          <w:bCs/>
          <w:sz w:val="20"/>
          <w:szCs w:val="20"/>
        </w:rPr>
      </w:pPr>
    </w:p>
    <w:p w14:paraId="57A3F97C" w14:textId="77777777" w:rsidR="00E46605" w:rsidRPr="00E46605" w:rsidRDefault="00E46605" w:rsidP="00E46605">
      <w:pPr>
        <w:spacing w:after="0"/>
        <w:jc w:val="center"/>
        <w:rPr>
          <w:rFonts w:ascii="Times New Roman" w:hAnsi="Times New Roman"/>
          <w:bCs/>
          <w:sz w:val="20"/>
          <w:szCs w:val="20"/>
        </w:rPr>
      </w:pPr>
    </w:p>
    <w:p w14:paraId="27BA170A" w14:textId="77777777" w:rsidR="00E46605" w:rsidRPr="00E46605" w:rsidRDefault="00E46605" w:rsidP="00E46605">
      <w:pPr>
        <w:spacing w:after="0"/>
        <w:jc w:val="center"/>
        <w:rPr>
          <w:rFonts w:ascii="Times New Roman" w:hAnsi="Times New Roman"/>
          <w:bCs/>
          <w:sz w:val="20"/>
          <w:szCs w:val="20"/>
        </w:rPr>
      </w:pPr>
      <w:r w:rsidRPr="00E46605">
        <w:rPr>
          <w:rFonts w:ascii="Times New Roman" w:hAnsi="Times New Roman"/>
          <w:bCs/>
          <w:sz w:val="20"/>
          <w:szCs w:val="20"/>
        </w:rPr>
        <w:t>СОДЕРЖАНИЕ</w:t>
      </w:r>
    </w:p>
    <w:p w14:paraId="2912B479" w14:textId="77777777" w:rsidR="00E46605" w:rsidRPr="00E46605" w:rsidRDefault="00E46605" w:rsidP="00E46605">
      <w:pPr>
        <w:spacing w:after="0"/>
        <w:rPr>
          <w:rFonts w:ascii="Times New Roman" w:hAnsi="Times New Roman"/>
          <w:b/>
          <w:bCs/>
          <w:sz w:val="20"/>
          <w:szCs w:val="20"/>
        </w:rPr>
      </w:pPr>
    </w:p>
    <w:bookmarkStart w:id="148" w:name="_Hlk36673218"/>
    <w:p w14:paraId="4DA257A1" w14:textId="77777777" w:rsidR="00E46605" w:rsidRPr="00E46605" w:rsidRDefault="00E46605" w:rsidP="00E46605">
      <w:pPr>
        <w:pStyle w:val="13"/>
        <w:tabs>
          <w:tab w:val="right" w:pos="9911"/>
        </w:tabs>
        <w:spacing w:before="0" w:after="0"/>
        <w:rPr>
          <w:rFonts w:ascii="Times New Roman" w:hAnsi="Times New Roman" w:cs="Times New Roman"/>
          <w:b w:val="0"/>
          <w:bCs w:val="0"/>
          <w:noProof/>
        </w:rPr>
      </w:pPr>
      <w:r w:rsidRPr="00E46605">
        <w:rPr>
          <w:rFonts w:ascii="Times New Roman" w:eastAsiaTheme="minorEastAsia" w:hAnsi="Times New Roman" w:cs="Times New Roman"/>
          <w:b w:val="0"/>
          <w:bCs w:val="0"/>
          <w:lang w:eastAsia="ru-RU"/>
        </w:rPr>
        <w:fldChar w:fldCharType="begin"/>
      </w:r>
      <w:r w:rsidRPr="00E46605">
        <w:rPr>
          <w:rFonts w:ascii="Times New Roman" w:hAnsi="Times New Roman" w:cs="Times New Roman"/>
          <w:b w:val="0"/>
          <w:bCs w:val="0"/>
        </w:rPr>
        <w:instrText xml:space="preserve"> TOC \o "1-3" \n \p " " \h \z \u </w:instrText>
      </w:r>
      <w:r w:rsidRPr="00E46605">
        <w:rPr>
          <w:rFonts w:ascii="Times New Roman" w:eastAsiaTheme="minorEastAsia" w:hAnsi="Times New Roman" w:cs="Times New Roman"/>
          <w:b w:val="0"/>
          <w:bCs w:val="0"/>
          <w:lang w:eastAsia="ru-RU"/>
        </w:rPr>
        <w:fldChar w:fldCharType="separate"/>
      </w:r>
      <w:hyperlink w:anchor="_Toc36748564" w:history="1">
        <w:r w:rsidRPr="00E46605">
          <w:rPr>
            <w:rStyle w:val="a6"/>
            <w:rFonts w:ascii="Times New Roman" w:hAnsi="Times New Roman"/>
            <w:noProof/>
          </w:rPr>
          <w:t>1. Соответствие компетенций проверяемым результатам обучения</w:t>
        </w:r>
      </w:hyperlink>
    </w:p>
    <w:p w14:paraId="680894E0" w14:textId="77777777" w:rsidR="00E46605" w:rsidRPr="00E46605" w:rsidRDefault="007D2390" w:rsidP="00E46605">
      <w:pPr>
        <w:pStyle w:val="13"/>
        <w:tabs>
          <w:tab w:val="right" w:pos="9911"/>
        </w:tabs>
        <w:spacing w:before="0" w:after="0"/>
        <w:rPr>
          <w:rFonts w:ascii="Times New Roman" w:hAnsi="Times New Roman" w:cs="Times New Roman"/>
          <w:b w:val="0"/>
          <w:bCs w:val="0"/>
          <w:noProof/>
        </w:rPr>
      </w:pPr>
      <w:hyperlink w:anchor="_Toc36748565" w:history="1">
        <w:r w:rsidR="00E46605" w:rsidRPr="00E46605">
          <w:rPr>
            <w:rStyle w:val="a6"/>
            <w:rFonts w:ascii="Times New Roman" w:hAnsi="Times New Roman"/>
            <w:noProof/>
          </w:rPr>
          <w:t>2. Критерии оценивания сформированности компетенций</w:t>
        </w:r>
      </w:hyperlink>
    </w:p>
    <w:p w14:paraId="2C4449F7" w14:textId="77777777" w:rsidR="00E46605" w:rsidRPr="00E46605" w:rsidRDefault="007D2390" w:rsidP="00E46605">
      <w:pPr>
        <w:pStyle w:val="13"/>
        <w:tabs>
          <w:tab w:val="right" w:pos="9911"/>
        </w:tabs>
        <w:spacing w:before="0" w:after="0"/>
        <w:rPr>
          <w:rFonts w:ascii="Times New Roman" w:hAnsi="Times New Roman" w:cs="Times New Roman"/>
          <w:b w:val="0"/>
          <w:bCs w:val="0"/>
          <w:noProof/>
        </w:rPr>
      </w:pPr>
      <w:hyperlink w:anchor="_Toc36748566" w:history="1">
        <w:r w:rsidR="00E46605" w:rsidRPr="00E46605">
          <w:rPr>
            <w:rStyle w:val="a6"/>
            <w:rFonts w:ascii="Times New Roman" w:hAnsi="Times New Roman"/>
            <w:noProof/>
          </w:rPr>
          <w:t>3. Механизм формирования оценки за выпускную квалификационную работу</w:t>
        </w:r>
      </w:hyperlink>
    </w:p>
    <w:p w14:paraId="52D6547B" w14:textId="77777777" w:rsidR="00E46605" w:rsidRPr="00E46605" w:rsidRDefault="007D2390" w:rsidP="00E46605">
      <w:pPr>
        <w:pStyle w:val="21"/>
        <w:tabs>
          <w:tab w:val="right" w:pos="9911"/>
        </w:tabs>
        <w:rPr>
          <w:rFonts w:cs="Times New Roman"/>
          <w:i/>
          <w:iCs/>
        </w:rPr>
      </w:pPr>
      <w:hyperlink w:anchor="_Toc36748567" w:history="1">
        <w:r w:rsidR="00E46605" w:rsidRPr="00E46605">
          <w:rPr>
            <w:rStyle w:val="a6"/>
            <w:rFonts w:eastAsia="Calibri"/>
          </w:rPr>
          <w:t xml:space="preserve">3.1. </w:t>
        </w:r>
        <w:r w:rsidR="00E46605" w:rsidRPr="00E46605">
          <w:rPr>
            <w:rStyle w:val="a6"/>
          </w:rPr>
          <w:t>Механизм формирования оценки для обучающихся очной и очно-заочной форм обучения (с применением балльно-рейтинговой системы).</w:t>
        </w:r>
      </w:hyperlink>
    </w:p>
    <w:p w14:paraId="0373E507" w14:textId="77777777" w:rsidR="00E46605" w:rsidRPr="00E46605" w:rsidRDefault="007D2390" w:rsidP="00E46605">
      <w:pPr>
        <w:pStyle w:val="13"/>
        <w:tabs>
          <w:tab w:val="right" w:pos="9911"/>
        </w:tabs>
        <w:spacing w:before="0" w:after="0"/>
        <w:rPr>
          <w:rFonts w:ascii="Times New Roman" w:hAnsi="Times New Roman" w:cs="Times New Roman"/>
          <w:b w:val="0"/>
          <w:bCs w:val="0"/>
          <w:noProof/>
        </w:rPr>
      </w:pPr>
      <w:hyperlink w:anchor="_Toc36748569" w:history="1">
        <w:r w:rsidR="00E46605" w:rsidRPr="00E46605">
          <w:rPr>
            <w:rStyle w:val="a6"/>
            <w:rFonts w:ascii="Times New Roman" w:hAnsi="Times New Roman"/>
            <w:noProof/>
          </w:rPr>
          <w:t>4. Оценочные средства, порядок их применения и критерии оценивания</w:t>
        </w:r>
      </w:hyperlink>
    </w:p>
    <w:p w14:paraId="1025F811" w14:textId="77777777" w:rsidR="00E46605" w:rsidRPr="00E46605" w:rsidRDefault="007D2390" w:rsidP="00E46605">
      <w:pPr>
        <w:pStyle w:val="21"/>
        <w:tabs>
          <w:tab w:val="right" w:pos="9911"/>
        </w:tabs>
        <w:rPr>
          <w:rFonts w:cs="Times New Roman"/>
          <w:i/>
          <w:iCs/>
        </w:rPr>
      </w:pPr>
      <w:hyperlink w:anchor="_Toc36748570" w:history="1">
        <w:r w:rsidR="00E46605" w:rsidRPr="00E46605">
          <w:rPr>
            <w:rStyle w:val="a6"/>
          </w:rPr>
          <w:t>4.1. Процедура применения оценочного средства</w:t>
        </w:r>
      </w:hyperlink>
    </w:p>
    <w:p w14:paraId="1BAA5256" w14:textId="77777777" w:rsidR="00E46605" w:rsidRPr="00E46605" w:rsidRDefault="007D2390" w:rsidP="00E46605">
      <w:pPr>
        <w:pStyle w:val="31"/>
        <w:tabs>
          <w:tab w:val="right" w:pos="9911"/>
        </w:tabs>
        <w:rPr>
          <w:rFonts w:ascii="Times New Roman" w:hAnsi="Times New Roman" w:cs="Times New Roman"/>
        </w:rPr>
      </w:pPr>
      <w:hyperlink w:anchor="_Toc36748571" w:history="1">
        <w:r w:rsidR="00E46605" w:rsidRPr="00E46605">
          <w:rPr>
            <w:rStyle w:val="a6"/>
            <w:rFonts w:ascii="Times New Roman" w:hAnsi="Times New Roman"/>
          </w:rPr>
          <w:t>4.1.1. Процедура оценивания текста выпускной квалификационной работы</w:t>
        </w:r>
      </w:hyperlink>
    </w:p>
    <w:p w14:paraId="70255C85" w14:textId="77777777" w:rsidR="00E46605" w:rsidRPr="00E46605" w:rsidRDefault="007D2390" w:rsidP="00E46605">
      <w:pPr>
        <w:pStyle w:val="31"/>
        <w:tabs>
          <w:tab w:val="right" w:pos="9911"/>
        </w:tabs>
        <w:rPr>
          <w:rFonts w:ascii="Times New Roman" w:hAnsi="Times New Roman" w:cs="Times New Roman"/>
        </w:rPr>
      </w:pPr>
      <w:hyperlink w:anchor="_Toc36748572" w:history="1">
        <w:r w:rsidR="00E46605" w:rsidRPr="00E46605">
          <w:rPr>
            <w:rStyle w:val="a6"/>
            <w:rFonts w:ascii="Times New Roman" w:hAnsi="Times New Roman"/>
          </w:rPr>
          <w:t>4.1.2. Процедура оценивания защиты выпускной квалификационной работы</w:t>
        </w:r>
      </w:hyperlink>
    </w:p>
    <w:p w14:paraId="645B4BC2" w14:textId="77777777" w:rsidR="00E46605" w:rsidRPr="00E46605" w:rsidRDefault="007D2390" w:rsidP="00E46605">
      <w:pPr>
        <w:pStyle w:val="21"/>
        <w:tabs>
          <w:tab w:val="right" w:pos="9911"/>
        </w:tabs>
        <w:rPr>
          <w:rFonts w:cs="Times New Roman"/>
          <w:i/>
          <w:iCs/>
        </w:rPr>
      </w:pPr>
      <w:hyperlink w:anchor="_Toc36748574" w:history="1">
        <w:r w:rsidR="00E46605" w:rsidRPr="00E46605">
          <w:rPr>
            <w:rStyle w:val="a6"/>
          </w:rPr>
          <w:t>4.2. Требования к выпускной квалификационной работе</w:t>
        </w:r>
      </w:hyperlink>
    </w:p>
    <w:p w14:paraId="1D762B9E" w14:textId="77777777" w:rsidR="00E46605" w:rsidRPr="00E46605" w:rsidRDefault="007D2390" w:rsidP="00E46605">
      <w:pPr>
        <w:pStyle w:val="31"/>
        <w:tabs>
          <w:tab w:val="right" w:pos="9911"/>
        </w:tabs>
        <w:rPr>
          <w:rFonts w:ascii="Times New Roman" w:hAnsi="Times New Roman" w:cs="Times New Roman"/>
        </w:rPr>
      </w:pPr>
      <w:hyperlink w:anchor="_Toc36748575" w:history="1">
        <w:r w:rsidR="00E46605" w:rsidRPr="00E46605">
          <w:rPr>
            <w:rStyle w:val="a6"/>
            <w:rFonts w:ascii="Times New Roman" w:hAnsi="Times New Roman"/>
          </w:rPr>
          <w:t>4.2.1. Требования к тексту выпускной квалификационной работы</w:t>
        </w:r>
      </w:hyperlink>
    </w:p>
    <w:p w14:paraId="59741394" w14:textId="77777777" w:rsidR="00E46605" w:rsidRPr="00E46605" w:rsidRDefault="007D2390" w:rsidP="00E46605">
      <w:pPr>
        <w:pStyle w:val="31"/>
        <w:tabs>
          <w:tab w:val="right" w:pos="9911"/>
        </w:tabs>
        <w:rPr>
          <w:rFonts w:ascii="Times New Roman" w:hAnsi="Times New Roman" w:cs="Times New Roman"/>
        </w:rPr>
      </w:pPr>
      <w:hyperlink w:anchor="_Toc36748576" w:history="1">
        <w:r w:rsidR="00E46605" w:rsidRPr="00E46605">
          <w:rPr>
            <w:rStyle w:val="a6"/>
            <w:rFonts w:ascii="Times New Roman" w:hAnsi="Times New Roman"/>
          </w:rPr>
          <w:t>4.2.2. Требования к защите выпускной квалификационной работы</w:t>
        </w:r>
      </w:hyperlink>
    </w:p>
    <w:p w14:paraId="55200408" w14:textId="77777777" w:rsidR="00E46605" w:rsidRPr="00E46605" w:rsidRDefault="007D2390" w:rsidP="00E46605">
      <w:pPr>
        <w:pStyle w:val="21"/>
        <w:tabs>
          <w:tab w:val="right" w:pos="9911"/>
        </w:tabs>
        <w:rPr>
          <w:rFonts w:cs="Times New Roman"/>
          <w:i/>
          <w:iCs/>
        </w:rPr>
      </w:pPr>
      <w:hyperlink w:anchor="_Toc36748578" w:history="1">
        <w:r w:rsidR="00E46605" w:rsidRPr="00E46605">
          <w:rPr>
            <w:rStyle w:val="a6"/>
          </w:rPr>
          <w:t>4.3. Критерии оценивания выпускной квалификационной работы</w:t>
        </w:r>
      </w:hyperlink>
    </w:p>
    <w:p w14:paraId="48479CFE" w14:textId="77777777" w:rsidR="00E46605" w:rsidRPr="00E46605" w:rsidRDefault="007D2390" w:rsidP="00E46605">
      <w:pPr>
        <w:pStyle w:val="21"/>
        <w:tabs>
          <w:tab w:val="right" w:pos="9911"/>
        </w:tabs>
        <w:rPr>
          <w:rFonts w:cs="Times New Roman"/>
          <w:i/>
          <w:iCs/>
        </w:rPr>
      </w:pPr>
      <w:hyperlink w:anchor="_Toc36748579" w:history="1">
        <w:r w:rsidR="00E46605" w:rsidRPr="00E46605">
          <w:rPr>
            <w:rStyle w:val="a6"/>
          </w:rPr>
          <w:t>4.4. Примерные темы выпускных квалификационных работ</w:t>
        </w:r>
      </w:hyperlink>
    </w:p>
    <w:p w14:paraId="7E5EA04D" w14:textId="77777777" w:rsidR="00E46605" w:rsidRPr="00E46605" w:rsidRDefault="00E46605" w:rsidP="00E46605">
      <w:pPr>
        <w:spacing w:after="0"/>
        <w:rPr>
          <w:rFonts w:ascii="Times New Roman" w:hAnsi="Times New Roman"/>
          <w:b/>
          <w:bCs/>
          <w:sz w:val="20"/>
          <w:szCs w:val="20"/>
        </w:rPr>
      </w:pPr>
      <w:r w:rsidRPr="00E46605">
        <w:rPr>
          <w:rFonts w:ascii="Times New Roman" w:hAnsi="Times New Roman"/>
          <w:b/>
          <w:bCs/>
          <w:sz w:val="20"/>
          <w:szCs w:val="20"/>
        </w:rPr>
        <w:fldChar w:fldCharType="end"/>
      </w:r>
      <w:bookmarkEnd w:id="148"/>
    </w:p>
    <w:p w14:paraId="0F38969F" w14:textId="77777777" w:rsidR="00E46605" w:rsidRPr="00E46605" w:rsidRDefault="00E46605" w:rsidP="00E46605">
      <w:pPr>
        <w:spacing w:after="0"/>
        <w:rPr>
          <w:rFonts w:ascii="Times New Roman" w:hAnsi="Times New Roman"/>
          <w:b/>
          <w:bCs/>
          <w:sz w:val="20"/>
          <w:szCs w:val="20"/>
        </w:rPr>
      </w:pPr>
    </w:p>
    <w:p w14:paraId="08F713ED" w14:textId="77777777" w:rsidR="00E46605" w:rsidRPr="00E46605" w:rsidRDefault="00E46605" w:rsidP="00E46605">
      <w:pPr>
        <w:pStyle w:val="1"/>
        <w:ind w:firstLine="567"/>
        <w:rPr>
          <w:sz w:val="20"/>
          <w:szCs w:val="20"/>
          <w:lang w:val="ru-RU"/>
        </w:rPr>
      </w:pPr>
      <w:r w:rsidRPr="00E46605">
        <w:rPr>
          <w:sz w:val="20"/>
          <w:szCs w:val="20"/>
          <w:lang w:val="ru-RU"/>
        </w:rPr>
        <w:br w:type="page"/>
      </w:r>
      <w:bookmarkStart w:id="149" w:name="_Toc36748564"/>
      <w:r w:rsidRPr="00E46605">
        <w:rPr>
          <w:sz w:val="20"/>
          <w:szCs w:val="20"/>
          <w:lang w:val="ru-RU"/>
        </w:rPr>
        <w:lastRenderedPageBreak/>
        <w:t>1. Соответствие компетенций проверяемым результатам обучения</w:t>
      </w:r>
      <w:bookmarkEnd w:id="149"/>
    </w:p>
    <w:p w14:paraId="09C42D7D" w14:textId="77777777" w:rsidR="00E46605" w:rsidRPr="00E46605" w:rsidRDefault="00E46605" w:rsidP="00E46605">
      <w:pPr>
        <w:spacing w:after="0"/>
        <w:jc w:val="center"/>
        <w:rPr>
          <w:rFonts w:ascii="Times New Roman" w:hAnsi="Times New Roman"/>
          <w:b/>
          <w:sz w:val="20"/>
          <w:szCs w:val="20"/>
        </w:rPr>
      </w:pPr>
    </w:p>
    <w:tbl>
      <w:tblPr>
        <w:tblStyle w:val="a5"/>
        <w:tblW w:w="0" w:type="auto"/>
        <w:tblLook w:val="04A0" w:firstRow="1" w:lastRow="0" w:firstColumn="1" w:lastColumn="0" w:noHBand="0" w:noVBand="1"/>
      </w:tblPr>
      <w:tblGrid>
        <w:gridCol w:w="2936"/>
        <w:gridCol w:w="4856"/>
        <w:gridCol w:w="2119"/>
      </w:tblGrid>
      <w:tr w:rsidR="00E46605" w:rsidRPr="00E46605" w14:paraId="0CA5D425" w14:textId="77777777" w:rsidTr="0071738C">
        <w:tc>
          <w:tcPr>
            <w:tcW w:w="2936" w:type="dxa"/>
            <w:vAlign w:val="center"/>
          </w:tcPr>
          <w:p w14:paraId="4611C557" w14:textId="77777777" w:rsidR="00E46605" w:rsidRPr="00E46605" w:rsidRDefault="00E46605" w:rsidP="00E46605">
            <w:pPr>
              <w:spacing w:after="0"/>
              <w:jc w:val="center"/>
              <w:rPr>
                <w:rFonts w:ascii="Times New Roman" w:hAnsi="Times New Roman"/>
                <w:b/>
                <w:bCs/>
                <w:sz w:val="20"/>
                <w:szCs w:val="20"/>
                <w:vertAlign w:val="superscript"/>
              </w:rPr>
            </w:pPr>
            <w:r w:rsidRPr="00E46605">
              <w:rPr>
                <w:rFonts w:ascii="Times New Roman" w:hAnsi="Times New Roman"/>
                <w:b/>
                <w:bCs/>
                <w:sz w:val="20"/>
                <w:szCs w:val="20"/>
              </w:rPr>
              <w:t>Код и наименование компетенции</w:t>
            </w:r>
          </w:p>
        </w:tc>
        <w:tc>
          <w:tcPr>
            <w:tcW w:w="4856" w:type="dxa"/>
            <w:vAlign w:val="center"/>
          </w:tcPr>
          <w:p w14:paraId="32CC6589" w14:textId="77777777" w:rsidR="00E46605" w:rsidRPr="00E46605" w:rsidRDefault="00E46605" w:rsidP="00E46605">
            <w:pPr>
              <w:spacing w:after="0"/>
              <w:jc w:val="center"/>
              <w:rPr>
                <w:rFonts w:ascii="Times New Roman" w:hAnsi="Times New Roman"/>
                <w:b/>
                <w:bCs/>
                <w:sz w:val="20"/>
                <w:szCs w:val="20"/>
                <w:vertAlign w:val="superscript"/>
              </w:rPr>
            </w:pPr>
            <w:r w:rsidRPr="00E46605">
              <w:rPr>
                <w:rFonts w:ascii="Times New Roman" w:hAnsi="Times New Roman"/>
                <w:b/>
                <w:bCs/>
                <w:sz w:val="20"/>
                <w:szCs w:val="20"/>
              </w:rPr>
              <w:t>Проверяемые результаты обучения</w:t>
            </w:r>
          </w:p>
        </w:tc>
        <w:tc>
          <w:tcPr>
            <w:tcW w:w="2119" w:type="dxa"/>
          </w:tcPr>
          <w:p w14:paraId="666004D2"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bCs/>
                <w:sz w:val="20"/>
                <w:szCs w:val="20"/>
              </w:rPr>
              <w:t>Оценочное средство</w:t>
            </w:r>
          </w:p>
        </w:tc>
      </w:tr>
      <w:tr w:rsidR="00E46605" w:rsidRPr="00E46605" w14:paraId="2E8D64AA" w14:textId="77777777" w:rsidTr="0071738C">
        <w:tc>
          <w:tcPr>
            <w:tcW w:w="2936" w:type="dxa"/>
          </w:tcPr>
          <w:p w14:paraId="50C8397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hAnsi="Times New Roman"/>
                <w:sz w:val="20"/>
                <w:szCs w:val="20"/>
              </w:rPr>
              <w:t>УК-1. Способен осуществлять поиск, критический анализ и синтез информации, применять системный подход для решения поставленных задач</w:t>
            </w:r>
          </w:p>
        </w:tc>
        <w:tc>
          <w:tcPr>
            <w:tcW w:w="4856" w:type="dxa"/>
          </w:tcPr>
          <w:p w14:paraId="2C51D357"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t>Знать</w:t>
            </w:r>
            <w:r w:rsidRPr="00E46605">
              <w:rPr>
                <w:rFonts w:ascii="Times New Roman" w:eastAsiaTheme="minorEastAsia" w:hAnsi="Times New Roman"/>
                <w:sz w:val="20"/>
                <w:szCs w:val="20"/>
                <w:lang w:eastAsia="ru-RU"/>
              </w:rPr>
              <w:t xml:space="preserve"> категориальный и методологический аппарат философии</w:t>
            </w:r>
          </w:p>
          <w:p w14:paraId="5A257829"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eastAsiaTheme="minorEastAsia" w:hAnsi="Times New Roman"/>
                <w:sz w:val="20"/>
                <w:szCs w:val="20"/>
                <w:lang w:eastAsia="ru-RU"/>
              </w:rPr>
              <w:t>применительно к сфере профессиональной деятельности</w:t>
            </w:r>
          </w:p>
          <w:p w14:paraId="6A7FA8A4" w14:textId="43C53EE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w:t>
            </w:r>
            <w:r w:rsidRPr="00E46605">
              <w:rPr>
                <w:rFonts w:ascii="Times New Roman" w:eastAsiaTheme="minorEastAsia" w:hAnsi="Times New Roman"/>
                <w:sz w:val="20"/>
                <w:szCs w:val="20"/>
                <w:shd w:val="clear" w:color="auto" w:fill="FFFFFF"/>
                <w:lang w:eastAsia="ru-RU"/>
              </w:rPr>
              <w:t>применять понятийно-</w:t>
            </w:r>
            <w:r w:rsidRPr="00E46605">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E46605">
              <w:rPr>
                <w:rFonts w:ascii="Times New Roman" w:eastAsiaTheme="minorEastAsia" w:hAnsi="Times New Roman"/>
                <w:sz w:val="20"/>
                <w:szCs w:val="20"/>
                <w:shd w:val="clear" w:color="auto" w:fill="FFFFFF"/>
                <w:lang w:eastAsia="ru-RU"/>
              </w:rPr>
              <w:t> в научно-исследовательской</w:t>
            </w:r>
            <w:r w:rsidRPr="00E46605">
              <w:rPr>
                <w:rFonts w:ascii="Times New Roman" w:eastAsiaTheme="minorEastAsia" w:hAnsi="Times New Roman"/>
                <w:bCs/>
                <w:i/>
                <w:iCs/>
                <w:sz w:val="20"/>
                <w:szCs w:val="20"/>
                <w:shd w:val="clear" w:color="auto" w:fill="FFFFFF"/>
                <w:lang w:eastAsia="ru-RU"/>
              </w:rPr>
              <w:t xml:space="preserve"> </w:t>
            </w:r>
            <w:r w:rsidRPr="00E46605">
              <w:rPr>
                <w:rFonts w:ascii="Times New Roman" w:eastAsiaTheme="minorEastAsia" w:hAnsi="Times New Roman"/>
                <w:bCs/>
                <w:iCs/>
                <w:sz w:val="20"/>
                <w:szCs w:val="20"/>
                <w:shd w:val="clear" w:color="auto" w:fill="FFFFFF"/>
                <w:lang w:eastAsia="ru-RU"/>
              </w:rPr>
              <w:t>работе</w:t>
            </w:r>
            <w:r w:rsidRPr="00E46605">
              <w:rPr>
                <w:rFonts w:ascii="Times New Roman" w:eastAsiaTheme="minorEastAsia" w:hAnsi="Times New Roman"/>
                <w:sz w:val="20"/>
                <w:szCs w:val="20"/>
                <w:lang w:eastAsia="ru-RU"/>
              </w:rPr>
              <w:t xml:space="preserve"> при анализе современных научных, экономических проблем</w:t>
            </w:r>
            <w:r w:rsidRPr="00E46605">
              <w:rPr>
                <w:rFonts w:ascii="Times New Roman" w:eastAsiaTheme="minorEastAsia" w:hAnsi="Times New Roman"/>
                <w:bCs/>
                <w:sz w:val="20"/>
                <w:szCs w:val="20"/>
                <w:lang w:eastAsia="ru-RU"/>
              </w:rPr>
              <w:t xml:space="preserve"> </w:t>
            </w:r>
          </w:p>
          <w:p w14:paraId="3E757D0F"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sz w:val="20"/>
                <w:szCs w:val="20"/>
                <w:lang w:eastAsia="ru-RU"/>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119" w:type="dxa"/>
          </w:tcPr>
          <w:p w14:paraId="3C4B8E5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39A0EDBC" w14:textId="77777777" w:rsidR="00E46605" w:rsidRPr="00E46605" w:rsidRDefault="00E46605" w:rsidP="00E46605">
            <w:pPr>
              <w:spacing w:after="0"/>
              <w:rPr>
                <w:rFonts w:ascii="Times New Roman" w:eastAsiaTheme="minorEastAsia" w:hAnsi="Times New Roman"/>
                <w:sz w:val="20"/>
                <w:szCs w:val="20"/>
                <w:lang w:eastAsia="ru-RU"/>
              </w:rPr>
            </w:pPr>
          </w:p>
          <w:p w14:paraId="6DCD135F" w14:textId="77777777" w:rsidR="00E46605" w:rsidRPr="00E46605" w:rsidRDefault="00E46605" w:rsidP="00E46605">
            <w:pPr>
              <w:spacing w:after="0"/>
              <w:rPr>
                <w:rFonts w:ascii="Times New Roman" w:eastAsiaTheme="minorEastAsia" w:hAnsi="Times New Roman"/>
                <w:sz w:val="20"/>
                <w:szCs w:val="20"/>
                <w:lang w:eastAsia="ru-RU"/>
              </w:rPr>
            </w:pPr>
          </w:p>
          <w:p w14:paraId="6F6D07B0" w14:textId="77777777" w:rsidR="00E46605" w:rsidRPr="00E46605" w:rsidRDefault="00E46605" w:rsidP="00E46605">
            <w:pPr>
              <w:spacing w:after="0"/>
              <w:rPr>
                <w:rFonts w:ascii="Times New Roman" w:eastAsiaTheme="minorEastAsia" w:hAnsi="Times New Roman"/>
                <w:sz w:val="20"/>
                <w:szCs w:val="20"/>
                <w:lang w:eastAsia="ru-RU"/>
              </w:rPr>
            </w:pPr>
          </w:p>
          <w:p w14:paraId="44CCE598" w14:textId="77777777" w:rsidR="00E46605" w:rsidRPr="00E46605" w:rsidRDefault="00E46605" w:rsidP="00E46605">
            <w:pPr>
              <w:spacing w:after="0"/>
              <w:rPr>
                <w:rFonts w:ascii="Times New Roman" w:eastAsiaTheme="minorEastAsia" w:hAnsi="Times New Roman"/>
                <w:sz w:val="20"/>
                <w:szCs w:val="20"/>
                <w:lang w:eastAsia="ru-RU"/>
              </w:rPr>
            </w:pPr>
          </w:p>
          <w:p w14:paraId="0390DF66"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67D70419" w14:textId="77777777" w:rsidR="00E46605" w:rsidRPr="00E46605" w:rsidRDefault="00E46605" w:rsidP="00E46605">
            <w:pPr>
              <w:spacing w:after="0"/>
              <w:rPr>
                <w:rFonts w:ascii="Times New Roman" w:eastAsiaTheme="minorEastAsia" w:hAnsi="Times New Roman"/>
                <w:sz w:val="20"/>
                <w:szCs w:val="20"/>
                <w:lang w:eastAsia="ru-RU"/>
              </w:rPr>
            </w:pPr>
          </w:p>
          <w:p w14:paraId="3EC52E31" w14:textId="77777777" w:rsidR="00E46605" w:rsidRPr="00E46605" w:rsidRDefault="00E46605" w:rsidP="00E46605">
            <w:pPr>
              <w:spacing w:after="0"/>
              <w:rPr>
                <w:rFonts w:ascii="Times New Roman" w:eastAsiaTheme="minorEastAsia" w:hAnsi="Times New Roman"/>
                <w:sz w:val="20"/>
                <w:szCs w:val="20"/>
                <w:lang w:eastAsia="ru-RU"/>
              </w:rPr>
            </w:pPr>
          </w:p>
          <w:p w14:paraId="750A4605"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262D2FBE"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tc>
      </w:tr>
      <w:tr w:rsidR="00E46605" w:rsidRPr="00E46605" w14:paraId="3F5E8E99" w14:textId="77777777" w:rsidTr="0071738C">
        <w:tc>
          <w:tcPr>
            <w:tcW w:w="2936" w:type="dxa"/>
          </w:tcPr>
          <w:p w14:paraId="015BA308" w14:textId="77777777" w:rsidR="00E46605" w:rsidRPr="00E46605" w:rsidRDefault="00E46605" w:rsidP="00E46605">
            <w:pPr>
              <w:spacing w:after="0"/>
              <w:rPr>
                <w:rFonts w:ascii="Times New Roman" w:eastAsiaTheme="minorEastAsia" w:hAnsi="Times New Roman"/>
                <w:i/>
                <w:sz w:val="20"/>
                <w:szCs w:val="20"/>
                <w:lang w:eastAsia="ru-RU"/>
              </w:rPr>
            </w:pPr>
            <w:r w:rsidRPr="00E46605">
              <w:rPr>
                <w:rFonts w:ascii="Times New Roman" w:hAnsi="Times New Roman"/>
                <w:sz w:val="20"/>
                <w:szCs w:val="20"/>
                <w:lang w:eastAsia="ru-RU"/>
              </w:rPr>
              <w:t>УК-2. 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c>
          <w:tcPr>
            <w:tcW w:w="4856" w:type="dxa"/>
          </w:tcPr>
          <w:p w14:paraId="338A1225" w14:textId="77777777" w:rsidR="00E46605" w:rsidRPr="00E46605" w:rsidRDefault="00E46605" w:rsidP="00E46605">
            <w:pPr>
              <w:spacing w:after="0"/>
              <w:rPr>
                <w:rFonts w:ascii="Times New Roman" w:eastAsiaTheme="minorEastAsia" w:hAnsi="Times New Roman"/>
                <w:iCs/>
                <w:sz w:val="20"/>
                <w:szCs w:val="20"/>
                <w:lang w:eastAsia="ru-RU"/>
              </w:rPr>
            </w:pPr>
            <w:r w:rsidRPr="00E46605">
              <w:rPr>
                <w:rFonts w:ascii="Times New Roman" w:eastAsiaTheme="minorEastAsia" w:hAnsi="Times New Roman"/>
                <w:b/>
                <w:bCs/>
                <w:iCs/>
                <w:sz w:val="20"/>
                <w:szCs w:val="20"/>
                <w:lang w:eastAsia="ru-RU"/>
              </w:rPr>
              <w:t>Знать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основные нормы права, регулирующие отношения в сфере профессиональной деятельности</w:t>
            </w:r>
          </w:p>
          <w:p w14:paraId="52E6DDAC"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ориентироваться в системе нормативных правовых актов, регламентирующих сферу профессиональной деятельности </w:t>
            </w:r>
          </w:p>
          <w:p w14:paraId="7DD2F8B8" w14:textId="77777777" w:rsidR="00E46605" w:rsidRPr="00E46605" w:rsidRDefault="00E46605" w:rsidP="00E46605">
            <w:pPr>
              <w:tabs>
                <w:tab w:val="num" w:pos="0"/>
              </w:tabs>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анализа нормативных правовых актов, регламентирующих сферу профессиональной деятельности</w:t>
            </w:r>
          </w:p>
        </w:tc>
        <w:tc>
          <w:tcPr>
            <w:tcW w:w="2119" w:type="dxa"/>
          </w:tcPr>
          <w:p w14:paraId="219C9C4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102476A9" w14:textId="77777777" w:rsidR="00E46605" w:rsidRPr="00E46605" w:rsidRDefault="00E46605" w:rsidP="00E46605">
            <w:pPr>
              <w:spacing w:after="0"/>
              <w:rPr>
                <w:rFonts w:ascii="Times New Roman" w:eastAsiaTheme="minorEastAsia" w:hAnsi="Times New Roman"/>
                <w:sz w:val="20"/>
                <w:szCs w:val="20"/>
                <w:lang w:eastAsia="ru-RU"/>
              </w:rPr>
            </w:pPr>
          </w:p>
          <w:p w14:paraId="61E8F893" w14:textId="77777777" w:rsidR="00E46605" w:rsidRPr="00E46605" w:rsidRDefault="00E46605" w:rsidP="00E46605">
            <w:pPr>
              <w:spacing w:after="0"/>
              <w:rPr>
                <w:rFonts w:ascii="Times New Roman" w:eastAsiaTheme="minorEastAsia" w:hAnsi="Times New Roman"/>
                <w:sz w:val="20"/>
                <w:szCs w:val="20"/>
                <w:lang w:eastAsia="ru-RU"/>
              </w:rPr>
            </w:pPr>
          </w:p>
          <w:p w14:paraId="0E60AC36"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2DBB5149" w14:textId="77777777" w:rsidR="00E46605" w:rsidRPr="00E46605" w:rsidRDefault="00E46605" w:rsidP="00E46605">
            <w:pPr>
              <w:spacing w:after="0"/>
              <w:rPr>
                <w:rFonts w:ascii="Times New Roman" w:eastAsiaTheme="minorEastAsia" w:hAnsi="Times New Roman"/>
                <w:sz w:val="20"/>
                <w:szCs w:val="20"/>
                <w:lang w:eastAsia="ru-RU"/>
              </w:rPr>
            </w:pPr>
          </w:p>
          <w:p w14:paraId="03B2FAA6" w14:textId="77777777" w:rsidR="00E46605" w:rsidRPr="00E46605" w:rsidRDefault="00E46605" w:rsidP="00E46605">
            <w:pPr>
              <w:spacing w:after="0"/>
              <w:rPr>
                <w:rFonts w:ascii="Times New Roman" w:eastAsiaTheme="minorEastAsia" w:hAnsi="Times New Roman"/>
                <w:sz w:val="20"/>
                <w:szCs w:val="20"/>
                <w:lang w:eastAsia="ru-RU"/>
              </w:rPr>
            </w:pPr>
          </w:p>
          <w:p w14:paraId="04466B7B"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1C95F180"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4FA0A4AA" w14:textId="77777777" w:rsidTr="0071738C">
        <w:tc>
          <w:tcPr>
            <w:tcW w:w="2936" w:type="dxa"/>
          </w:tcPr>
          <w:p w14:paraId="299147EB" w14:textId="77777777" w:rsidR="00E46605" w:rsidRPr="00E46605" w:rsidRDefault="00E46605" w:rsidP="00E46605">
            <w:pPr>
              <w:spacing w:after="0"/>
              <w:rPr>
                <w:rFonts w:ascii="Times New Roman" w:eastAsiaTheme="minorEastAsia" w:hAnsi="Times New Roman"/>
                <w:i/>
                <w:sz w:val="20"/>
                <w:szCs w:val="20"/>
                <w:lang w:eastAsia="ru-RU"/>
              </w:rPr>
            </w:pPr>
            <w:r w:rsidRPr="00E46605">
              <w:rPr>
                <w:rFonts w:ascii="Times New Roman" w:hAnsi="Times New Roman"/>
                <w:sz w:val="20"/>
                <w:szCs w:val="20"/>
              </w:rPr>
              <w:t>УК-3. Способен осуществлять социальное взаимодействие и реализовывать свою роль в команде</w:t>
            </w:r>
          </w:p>
        </w:tc>
        <w:tc>
          <w:tcPr>
            <w:tcW w:w="4856" w:type="dxa"/>
          </w:tcPr>
          <w:p w14:paraId="4580CF06" w14:textId="77777777" w:rsidR="00E46605" w:rsidRPr="00E46605" w:rsidRDefault="00E46605" w:rsidP="00E46605">
            <w:pPr>
              <w:spacing w:after="0"/>
              <w:rPr>
                <w:rFonts w:ascii="Times New Roman" w:eastAsiaTheme="minorEastAsia" w:hAnsi="Times New Roman"/>
                <w:b/>
                <w:bCs/>
                <w:i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строить межличностные отношения и работать в команде, проявлять толерантность к иным взглядам и точкам зрения</w:t>
            </w:r>
          </w:p>
          <w:p w14:paraId="7992EC0C"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119" w:type="dxa"/>
          </w:tcPr>
          <w:p w14:paraId="14768485"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21C6950C" w14:textId="77777777" w:rsidR="00E46605" w:rsidRPr="00E46605" w:rsidRDefault="00E46605" w:rsidP="00E46605">
            <w:pPr>
              <w:spacing w:after="0"/>
              <w:rPr>
                <w:rFonts w:ascii="Times New Roman" w:eastAsiaTheme="minorEastAsia" w:hAnsi="Times New Roman"/>
                <w:sz w:val="20"/>
                <w:szCs w:val="20"/>
                <w:lang w:eastAsia="ru-RU"/>
              </w:rPr>
            </w:pPr>
          </w:p>
          <w:p w14:paraId="5A509FB6" w14:textId="77777777" w:rsidR="00E46605" w:rsidRPr="00E46605" w:rsidRDefault="00E46605" w:rsidP="00E46605">
            <w:pPr>
              <w:spacing w:after="0"/>
              <w:rPr>
                <w:rFonts w:ascii="Times New Roman" w:eastAsiaTheme="minorEastAsia" w:hAnsi="Times New Roman"/>
                <w:sz w:val="20"/>
                <w:szCs w:val="20"/>
                <w:lang w:eastAsia="ru-RU"/>
              </w:rPr>
            </w:pPr>
          </w:p>
          <w:p w14:paraId="7E50DCBC"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7F3118F2"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p w14:paraId="1996F779"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7BC894BB" w14:textId="77777777" w:rsidTr="0071738C">
        <w:tc>
          <w:tcPr>
            <w:tcW w:w="2936" w:type="dxa"/>
          </w:tcPr>
          <w:p w14:paraId="60D9E114"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cs="Times New Roman"/>
                <w:sz w:val="20"/>
                <w:szCs w:val="20"/>
              </w:rPr>
              <w:t>ых</w:t>
            </w:r>
            <w:proofErr w:type="spellEnd"/>
            <w:r w:rsidRPr="00E46605">
              <w:rPr>
                <w:rFonts w:ascii="Times New Roman" w:hAnsi="Times New Roman" w:cs="Times New Roman"/>
                <w:sz w:val="20"/>
                <w:szCs w:val="20"/>
              </w:rPr>
              <w:t>) языке(ах)</w:t>
            </w:r>
          </w:p>
        </w:tc>
        <w:tc>
          <w:tcPr>
            <w:tcW w:w="4856" w:type="dxa"/>
          </w:tcPr>
          <w:p w14:paraId="219C9582"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t>Знать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основные правила современного русского языка и культуры речи, требования к речевому и языковому оформлению письменных и устных высказываний</w:t>
            </w:r>
          </w:p>
          <w:p w14:paraId="0F205C85" w14:textId="77777777" w:rsidR="00E46605" w:rsidRPr="00E46605" w:rsidRDefault="00E46605" w:rsidP="00E46605">
            <w:pPr>
              <w:spacing w:after="0"/>
              <w:contextualSpacing/>
              <w:rPr>
                <w:rFonts w:ascii="Times New Roman" w:hAnsi="Times New Roman"/>
                <w:bCs/>
                <w:iCs/>
                <w:sz w:val="20"/>
                <w:szCs w:val="20"/>
                <w:lang w:eastAsia="ru-RU"/>
              </w:rPr>
            </w:pPr>
            <w:r w:rsidRPr="00E46605">
              <w:rPr>
                <w:rFonts w:ascii="Times New Roman" w:hAnsi="Times New Roman"/>
                <w:b/>
                <w:bCs/>
                <w:sz w:val="20"/>
                <w:szCs w:val="20"/>
                <w:lang w:eastAsia="ru-RU"/>
              </w:rPr>
              <w:t>Уметь</w:t>
            </w:r>
            <w:r w:rsidRPr="00E46605">
              <w:rPr>
                <w:rFonts w:ascii="Times New Roman" w:hAnsi="Times New Roman"/>
                <w:sz w:val="20"/>
                <w:szCs w:val="20"/>
                <w:lang w:eastAsia="ru-RU"/>
              </w:rPr>
              <w:t xml:space="preserve"> грамотно и аргументировано излагать тексты и выражать свои мысли в процессе общения,</w:t>
            </w:r>
            <w:r w:rsidRPr="00E46605">
              <w:rPr>
                <w:rFonts w:ascii="Times New Roman" w:hAnsi="Times New Roman"/>
                <w:sz w:val="20"/>
                <w:szCs w:val="20"/>
                <w:shd w:val="clear" w:color="auto" w:fill="FFFFFF"/>
                <w:lang w:eastAsia="ru-RU"/>
              </w:rPr>
              <w:t xml:space="preserve"> выбирая необходимый стиль и тип речи</w:t>
            </w:r>
            <w:r w:rsidRPr="00E46605">
              <w:rPr>
                <w:rFonts w:ascii="Times New Roman" w:hAnsi="Times New Roman"/>
                <w:bCs/>
                <w:iCs/>
                <w:sz w:val="20"/>
                <w:szCs w:val="20"/>
                <w:lang w:eastAsia="ru-RU"/>
              </w:rPr>
              <w:t xml:space="preserve"> </w:t>
            </w:r>
          </w:p>
        </w:tc>
        <w:tc>
          <w:tcPr>
            <w:tcW w:w="2119" w:type="dxa"/>
          </w:tcPr>
          <w:p w14:paraId="678A07F2"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355FC082" w14:textId="77777777" w:rsidR="00E46605" w:rsidRPr="00E46605" w:rsidRDefault="00E46605" w:rsidP="00E46605">
            <w:pPr>
              <w:spacing w:after="0"/>
              <w:rPr>
                <w:rFonts w:ascii="Times New Roman" w:eastAsiaTheme="minorEastAsia" w:hAnsi="Times New Roman"/>
                <w:sz w:val="20"/>
                <w:szCs w:val="20"/>
                <w:lang w:eastAsia="ru-RU"/>
              </w:rPr>
            </w:pPr>
          </w:p>
          <w:p w14:paraId="3568FCCA" w14:textId="77777777" w:rsidR="00E46605" w:rsidRPr="00E46605" w:rsidRDefault="00E46605" w:rsidP="00E46605">
            <w:pPr>
              <w:spacing w:after="0"/>
              <w:rPr>
                <w:rFonts w:ascii="Times New Roman" w:eastAsiaTheme="minorEastAsia" w:hAnsi="Times New Roman"/>
                <w:sz w:val="20"/>
                <w:szCs w:val="20"/>
                <w:lang w:eastAsia="ru-RU"/>
              </w:rPr>
            </w:pPr>
          </w:p>
          <w:p w14:paraId="17B6A8C1" w14:textId="77777777" w:rsidR="00E46605" w:rsidRPr="00E46605" w:rsidRDefault="00E46605" w:rsidP="00E46605">
            <w:pPr>
              <w:spacing w:after="0"/>
              <w:rPr>
                <w:rFonts w:ascii="Times New Roman" w:eastAsiaTheme="minorEastAsia" w:hAnsi="Times New Roman"/>
                <w:sz w:val="20"/>
                <w:szCs w:val="20"/>
                <w:lang w:eastAsia="ru-RU"/>
              </w:rPr>
            </w:pPr>
          </w:p>
          <w:p w14:paraId="55749FA5"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761D6B3C"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p w14:paraId="7C3E4421"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4D1CB905" w14:textId="77777777" w:rsidTr="0071738C">
        <w:tc>
          <w:tcPr>
            <w:tcW w:w="2936" w:type="dxa"/>
          </w:tcPr>
          <w:p w14:paraId="58FEB5C1"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УК-5. Способен воспринимать межкультурное разнообразие общества в социально-историческом, этическом и философском контекстах</w:t>
            </w:r>
          </w:p>
        </w:tc>
        <w:tc>
          <w:tcPr>
            <w:tcW w:w="4856" w:type="dxa"/>
          </w:tcPr>
          <w:p w14:paraId="3E8F95A3"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b/>
                <w:bCs/>
                <w:iCs/>
                <w:sz w:val="20"/>
                <w:szCs w:val="20"/>
                <w:lang w:eastAsia="ru-RU"/>
              </w:rPr>
              <w:t>Уметь</w:t>
            </w:r>
            <w:r w:rsidRPr="00E46605">
              <w:rPr>
                <w:rFonts w:ascii="Times New Roman" w:hAnsi="Times New Roman"/>
                <w:iCs/>
                <w:kern w:val="2"/>
                <w:sz w:val="20"/>
                <w:szCs w:val="20"/>
                <w:lang w:eastAsia="ar-SA"/>
              </w:rPr>
              <w:t xml:space="preserve"> выражать свои мысли и мнения в межличностном деловом общении; </w:t>
            </w:r>
            <w:r w:rsidRPr="00E46605">
              <w:rPr>
                <w:rFonts w:ascii="Times New Roman" w:hAnsi="Times New Roman"/>
                <w:sz w:val="20"/>
                <w:szCs w:val="20"/>
                <w:lang w:eastAsia="ru-RU"/>
              </w:rPr>
              <w:t>навыками публичной речи с учетом необходимости</w:t>
            </w:r>
            <w:r w:rsidRPr="00E46605">
              <w:rPr>
                <w:rFonts w:ascii="Times New Roman" w:hAnsi="Times New Roman"/>
                <w:sz w:val="20"/>
                <w:szCs w:val="20"/>
              </w:rPr>
              <w:t xml:space="preserve"> восприятия межкультурного разнообразия общества в социально-историческом, этическом и философском контекстах</w:t>
            </w:r>
          </w:p>
        </w:tc>
        <w:tc>
          <w:tcPr>
            <w:tcW w:w="2119" w:type="dxa"/>
          </w:tcPr>
          <w:p w14:paraId="256C76F7"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tc>
      </w:tr>
      <w:tr w:rsidR="00E46605" w:rsidRPr="00E46605" w14:paraId="27E2D14B" w14:textId="77777777" w:rsidTr="0071738C">
        <w:tc>
          <w:tcPr>
            <w:tcW w:w="2936" w:type="dxa"/>
          </w:tcPr>
          <w:p w14:paraId="61F2E61B"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4856" w:type="dxa"/>
          </w:tcPr>
          <w:p w14:paraId="3E728C39" w14:textId="77777777" w:rsidR="00E46605" w:rsidRPr="00E46605" w:rsidRDefault="00E46605" w:rsidP="00E46605">
            <w:pPr>
              <w:spacing w:after="0"/>
              <w:rPr>
                <w:rFonts w:ascii="Times New Roman" w:eastAsiaTheme="minorEastAsia" w:hAnsi="Times New Roman"/>
                <w:i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самостоятельно строить процесс овладения информацией, отобранной и структурированной для выполнения поставленных задач</w:t>
            </w:r>
          </w:p>
          <w:p w14:paraId="4B7A4E8F"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самостоятельной организации научно-исследовательской деятельности</w:t>
            </w:r>
          </w:p>
        </w:tc>
        <w:tc>
          <w:tcPr>
            <w:tcW w:w="2119" w:type="dxa"/>
          </w:tcPr>
          <w:p w14:paraId="2E249459"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4C5BF059" w14:textId="77777777" w:rsidR="00E46605" w:rsidRPr="00E46605" w:rsidRDefault="00E46605" w:rsidP="00E46605">
            <w:pPr>
              <w:spacing w:after="0"/>
              <w:rPr>
                <w:rFonts w:ascii="Times New Roman" w:eastAsiaTheme="minorEastAsia" w:hAnsi="Times New Roman"/>
                <w:sz w:val="20"/>
                <w:szCs w:val="20"/>
                <w:lang w:eastAsia="ru-RU"/>
              </w:rPr>
            </w:pPr>
          </w:p>
          <w:p w14:paraId="7E207440" w14:textId="77777777" w:rsidR="00E46605" w:rsidRPr="00E46605" w:rsidRDefault="00E46605" w:rsidP="00E46605">
            <w:pPr>
              <w:spacing w:after="0"/>
              <w:rPr>
                <w:rFonts w:ascii="Times New Roman" w:eastAsiaTheme="minorEastAsia" w:hAnsi="Times New Roman"/>
                <w:sz w:val="20"/>
                <w:szCs w:val="20"/>
                <w:lang w:eastAsia="ru-RU"/>
              </w:rPr>
            </w:pPr>
          </w:p>
          <w:p w14:paraId="52CB6644"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601F328A"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3BCF225F" w14:textId="77777777" w:rsidTr="0071738C">
        <w:tc>
          <w:tcPr>
            <w:tcW w:w="2936" w:type="dxa"/>
          </w:tcPr>
          <w:p w14:paraId="4383F912"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ОПК-2. Способен осуществлять сбор, обработку и статистический анализ данных, необходимых для решения поставленных экономических задач</w:t>
            </w:r>
          </w:p>
        </w:tc>
        <w:tc>
          <w:tcPr>
            <w:tcW w:w="4856" w:type="dxa"/>
          </w:tcPr>
          <w:p w14:paraId="38F704AD"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eastAsiaTheme="minorEastAsia" w:hAnsi="Times New Roman"/>
                <w:b/>
                <w:bCs/>
                <w:iCs/>
                <w:sz w:val="20"/>
                <w:szCs w:val="20"/>
                <w:lang w:eastAsia="ru-RU"/>
              </w:rPr>
              <w:t xml:space="preserve">Знать </w:t>
            </w:r>
            <w:r w:rsidRPr="00E46605">
              <w:rPr>
                <w:rFonts w:ascii="Times New Roman" w:eastAsiaTheme="minorEastAsia" w:hAnsi="Times New Roman"/>
                <w:sz w:val="20"/>
                <w:szCs w:val="20"/>
                <w:lang w:eastAsia="ru-RU"/>
              </w:rPr>
              <w:t>методы сбора финансово-экономической информации, её анализа и обработки для решения профессиональных задач</w:t>
            </w:r>
          </w:p>
          <w:p w14:paraId="777B3237"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проводить анализ и обработку собранной финансово-экономической информации в соответствии с поставленными профессиональными задачами</w:t>
            </w:r>
            <w:r w:rsidRPr="00E46605">
              <w:rPr>
                <w:rFonts w:ascii="Times New Roman" w:eastAsiaTheme="minorEastAsia" w:hAnsi="Times New Roman"/>
                <w:bCs/>
                <w:iCs/>
                <w:sz w:val="20"/>
                <w:szCs w:val="20"/>
                <w:lang w:eastAsia="ru-RU"/>
              </w:rPr>
              <w:t xml:space="preserve"> </w:t>
            </w:r>
          </w:p>
          <w:p w14:paraId="4C427239"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lastRenderedPageBreak/>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pacing w:val="-4"/>
                <w:sz w:val="20"/>
                <w:szCs w:val="20"/>
                <w:lang w:eastAsia="ru-RU"/>
              </w:rPr>
              <w:t xml:space="preserve">базовыми и специальными </w:t>
            </w:r>
            <w:r w:rsidRPr="00E46605">
              <w:rPr>
                <w:rFonts w:ascii="Times New Roman" w:eastAsiaTheme="minorEastAsia" w:hAnsi="Times New Roman"/>
                <w:sz w:val="20"/>
                <w:szCs w:val="20"/>
                <w:lang w:eastAsia="ru-RU"/>
              </w:rPr>
              <w:t>инструментами анализа и обработки финансово-экономической информации для решения профессиональных задач</w:t>
            </w:r>
          </w:p>
        </w:tc>
        <w:tc>
          <w:tcPr>
            <w:tcW w:w="2119" w:type="dxa"/>
          </w:tcPr>
          <w:p w14:paraId="2C24D37E"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lastRenderedPageBreak/>
              <w:t>Текст ВКР</w:t>
            </w:r>
          </w:p>
          <w:p w14:paraId="1BD25A00" w14:textId="77777777" w:rsidR="00E46605" w:rsidRPr="00E46605" w:rsidRDefault="00E46605" w:rsidP="00E46605">
            <w:pPr>
              <w:spacing w:after="0"/>
              <w:rPr>
                <w:rFonts w:ascii="Times New Roman" w:eastAsiaTheme="minorEastAsia" w:hAnsi="Times New Roman"/>
                <w:sz w:val="20"/>
                <w:szCs w:val="20"/>
                <w:lang w:eastAsia="ru-RU"/>
              </w:rPr>
            </w:pPr>
          </w:p>
          <w:p w14:paraId="6FD36194" w14:textId="77777777" w:rsidR="00E46605" w:rsidRPr="00E46605" w:rsidRDefault="00E46605" w:rsidP="00E46605">
            <w:pPr>
              <w:spacing w:after="0"/>
              <w:rPr>
                <w:rFonts w:ascii="Times New Roman" w:eastAsiaTheme="minorEastAsia" w:hAnsi="Times New Roman"/>
                <w:sz w:val="20"/>
                <w:szCs w:val="20"/>
                <w:lang w:eastAsia="ru-RU"/>
              </w:rPr>
            </w:pPr>
          </w:p>
          <w:p w14:paraId="6672C97F" w14:textId="77777777" w:rsidR="00E46605" w:rsidRPr="00E46605" w:rsidRDefault="00E46605" w:rsidP="00E46605">
            <w:pPr>
              <w:spacing w:after="0"/>
              <w:rPr>
                <w:rFonts w:ascii="Times New Roman" w:eastAsiaTheme="minorEastAsia" w:hAnsi="Times New Roman"/>
                <w:sz w:val="20"/>
                <w:szCs w:val="20"/>
                <w:lang w:eastAsia="ru-RU"/>
              </w:rPr>
            </w:pPr>
          </w:p>
          <w:p w14:paraId="5CA8FC2E"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59DF51E4" w14:textId="77777777" w:rsidR="00E46605" w:rsidRPr="00E46605" w:rsidRDefault="00E46605" w:rsidP="00E46605">
            <w:pPr>
              <w:spacing w:after="0"/>
              <w:rPr>
                <w:rFonts w:ascii="Times New Roman" w:eastAsiaTheme="minorEastAsia" w:hAnsi="Times New Roman"/>
                <w:sz w:val="20"/>
                <w:szCs w:val="20"/>
                <w:lang w:eastAsia="ru-RU"/>
              </w:rPr>
            </w:pPr>
          </w:p>
          <w:p w14:paraId="67558838" w14:textId="77777777" w:rsidR="00E46605" w:rsidRPr="00E46605" w:rsidRDefault="00E46605" w:rsidP="00E46605">
            <w:pPr>
              <w:spacing w:after="0"/>
              <w:rPr>
                <w:rFonts w:ascii="Times New Roman" w:eastAsiaTheme="minorEastAsia" w:hAnsi="Times New Roman"/>
                <w:sz w:val="20"/>
                <w:szCs w:val="20"/>
                <w:lang w:eastAsia="ru-RU"/>
              </w:rPr>
            </w:pPr>
          </w:p>
          <w:p w14:paraId="5757B7DD" w14:textId="77777777" w:rsidR="00E46605" w:rsidRPr="00E46605" w:rsidRDefault="00E46605" w:rsidP="00E46605">
            <w:pPr>
              <w:spacing w:after="0"/>
              <w:rPr>
                <w:rFonts w:ascii="Times New Roman" w:eastAsiaTheme="minorEastAsia" w:hAnsi="Times New Roman"/>
                <w:sz w:val="20"/>
                <w:szCs w:val="20"/>
                <w:lang w:eastAsia="ru-RU"/>
              </w:rPr>
            </w:pPr>
          </w:p>
          <w:p w14:paraId="5B358C39"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305158F9"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52550948" w14:textId="77777777" w:rsidTr="0071738C">
        <w:tc>
          <w:tcPr>
            <w:tcW w:w="2936" w:type="dxa"/>
          </w:tcPr>
          <w:p w14:paraId="14666F2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4856" w:type="dxa"/>
          </w:tcPr>
          <w:p w14:paraId="38C30070" w14:textId="77777777" w:rsidR="00E46605" w:rsidRPr="00E46605" w:rsidRDefault="00E46605" w:rsidP="00E46605">
            <w:pPr>
              <w:spacing w:after="0"/>
              <w:rPr>
                <w:rFonts w:ascii="Times New Roman" w:eastAsiaTheme="minorEastAsia" w:hAnsi="Times New Roman"/>
                <w:spacing w:val="-4"/>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w:t>
            </w:r>
            <w:r w:rsidRPr="00E46605">
              <w:rPr>
                <w:rFonts w:ascii="Times New Roman" w:eastAsiaTheme="minorEastAsia" w:hAnsi="Times New Roman"/>
                <w:spacing w:val="-4"/>
                <w:sz w:val="20"/>
                <w:szCs w:val="20"/>
                <w:lang w:eastAsia="ru-RU"/>
              </w:rPr>
              <w:t>находить организационно-управленческие решения в профессиональной деятельности, обосновывать их выбор и оценивать результаты предлагаемых решений</w:t>
            </w:r>
          </w:p>
          <w:p w14:paraId="2BF4974A" w14:textId="77777777" w:rsidR="00E46605" w:rsidRPr="00E46605" w:rsidRDefault="00E46605" w:rsidP="00E46605">
            <w:pPr>
              <w:spacing w:after="0"/>
              <w:contextualSpacing/>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pacing w:val="-4"/>
                <w:sz w:val="20"/>
                <w:szCs w:val="20"/>
                <w:lang w:eastAsia="ru-RU"/>
              </w:rPr>
              <w:t>навыками принятия ответственных организационно-управленческих решений в профессиональной деятельности</w:t>
            </w:r>
          </w:p>
        </w:tc>
        <w:tc>
          <w:tcPr>
            <w:tcW w:w="2119" w:type="dxa"/>
          </w:tcPr>
          <w:p w14:paraId="615CBA1D"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3D5CC845" w14:textId="77777777" w:rsidR="00E46605" w:rsidRPr="00E46605" w:rsidRDefault="00E46605" w:rsidP="00E46605">
            <w:pPr>
              <w:spacing w:after="0"/>
              <w:rPr>
                <w:rFonts w:ascii="Times New Roman" w:eastAsiaTheme="minorEastAsia" w:hAnsi="Times New Roman"/>
                <w:sz w:val="20"/>
                <w:szCs w:val="20"/>
                <w:lang w:eastAsia="ru-RU"/>
              </w:rPr>
            </w:pPr>
          </w:p>
          <w:p w14:paraId="4A931E90" w14:textId="77777777" w:rsidR="00E46605" w:rsidRPr="00E46605" w:rsidRDefault="00E46605" w:rsidP="00E46605">
            <w:pPr>
              <w:spacing w:after="0"/>
              <w:rPr>
                <w:rFonts w:ascii="Times New Roman" w:eastAsiaTheme="minorEastAsia" w:hAnsi="Times New Roman"/>
                <w:sz w:val="20"/>
                <w:szCs w:val="20"/>
                <w:lang w:eastAsia="ru-RU"/>
              </w:rPr>
            </w:pPr>
          </w:p>
          <w:p w14:paraId="09085C06" w14:textId="77777777" w:rsidR="00E46605" w:rsidRPr="00E46605" w:rsidRDefault="00E46605" w:rsidP="00E46605">
            <w:pPr>
              <w:spacing w:after="0"/>
              <w:rPr>
                <w:rFonts w:ascii="Times New Roman" w:eastAsiaTheme="minorEastAsia" w:hAnsi="Times New Roman"/>
                <w:sz w:val="20"/>
                <w:szCs w:val="20"/>
                <w:lang w:eastAsia="ru-RU"/>
              </w:rPr>
            </w:pPr>
          </w:p>
          <w:p w14:paraId="20BF0043"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5A79D903"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p w14:paraId="0F873DA8"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36AD0557" w14:textId="77777777" w:rsidTr="0071738C">
        <w:tc>
          <w:tcPr>
            <w:tcW w:w="2936" w:type="dxa"/>
          </w:tcPr>
          <w:p w14:paraId="2351F24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ОПК-5. Способен использовать современные информационные технологии и программные средства при решении профессиональных задач</w:t>
            </w:r>
          </w:p>
        </w:tc>
        <w:tc>
          <w:tcPr>
            <w:tcW w:w="4856" w:type="dxa"/>
          </w:tcPr>
          <w:p w14:paraId="19C8C046"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iCs/>
                <w:color w:val="000000"/>
                <w:sz w:val="20"/>
                <w:szCs w:val="20"/>
              </w:rPr>
              <w:t xml:space="preserve">Знать </w:t>
            </w:r>
            <w:r w:rsidRPr="00E46605">
              <w:rPr>
                <w:rFonts w:ascii="Times New Roman" w:hAnsi="Times New Roman"/>
                <w:color w:val="000000"/>
                <w:sz w:val="20"/>
                <w:szCs w:val="20"/>
              </w:rPr>
              <w:t xml:space="preserve">основы информационной культуры; основные требования информационной безопасности при решении задач профессиональной деятельности </w:t>
            </w:r>
          </w:p>
          <w:p w14:paraId="45850A88"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color w:val="000000"/>
                <w:sz w:val="20"/>
                <w:szCs w:val="20"/>
              </w:rPr>
              <w:t>Уметь</w:t>
            </w:r>
            <w:r w:rsidRPr="00E46605">
              <w:rPr>
                <w:rFonts w:ascii="Times New Roman" w:hAnsi="Times New Roman"/>
                <w:color w:val="000000"/>
                <w:sz w:val="20"/>
                <w:szCs w:val="20"/>
              </w:rPr>
              <w:t xml:space="preserve"> применять современные информационно-коммуникационные технологии, программные средства для решения профессиональных задач </w:t>
            </w:r>
          </w:p>
        </w:tc>
        <w:tc>
          <w:tcPr>
            <w:tcW w:w="2119" w:type="dxa"/>
          </w:tcPr>
          <w:p w14:paraId="1BF1D9B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283A71A3" w14:textId="77777777" w:rsidR="00E46605" w:rsidRPr="00E46605" w:rsidRDefault="00E46605" w:rsidP="00E46605">
            <w:pPr>
              <w:spacing w:after="0"/>
              <w:rPr>
                <w:rFonts w:ascii="Times New Roman" w:eastAsiaTheme="minorEastAsia" w:hAnsi="Times New Roman"/>
                <w:sz w:val="20"/>
                <w:szCs w:val="20"/>
                <w:lang w:eastAsia="ru-RU"/>
              </w:rPr>
            </w:pPr>
          </w:p>
          <w:p w14:paraId="6526557A" w14:textId="77777777" w:rsidR="00E46605" w:rsidRPr="00E46605" w:rsidRDefault="00E46605" w:rsidP="00E46605">
            <w:pPr>
              <w:spacing w:after="0"/>
              <w:rPr>
                <w:rFonts w:ascii="Times New Roman" w:eastAsiaTheme="minorEastAsia" w:hAnsi="Times New Roman"/>
                <w:sz w:val="20"/>
                <w:szCs w:val="20"/>
                <w:lang w:eastAsia="ru-RU"/>
              </w:rPr>
            </w:pPr>
          </w:p>
          <w:p w14:paraId="38A6BDC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6FCBC3B9"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Защита ВКР</w:t>
            </w:r>
          </w:p>
          <w:p w14:paraId="77208C23"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25B206E1" w14:textId="77777777" w:rsidTr="0071738C">
        <w:tc>
          <w:tcPr>
            <w:tcW w:w="2936" w:type="dxa"/>
          </w:tcPr>
          <w:p w14:paraId="26B2A05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ОПК-6. 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4856" w:type="dxa"/>
          </w:tcPr>
          <w:p w14:paraId="2DBEEDBF" w14:textId="010AF0E0"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b/>
                <w:bCs/>
                <w:iCs/>
                <w:color w:val="000000"/>
                <w:sz w:val="20"/>
                <w:szCs w:val="20"/>
              </w:rPr>
              <w:t xml:space="preserve">Уметь </w:t>
            </w:r>
            <w:r w:rsidRPr="00E46605">
              <w:rPr>
                <w:rFonts w:ascii="Times New Roman" w:hAnsi="Times New Roman"/>
                <w:color w:val="000000"/>
                <w:sz w:val="20"/>
                <w:szCs w:val="20"/>
              </w:rPr>
              <w:t xml:space="preserve">анализировать способы решения задач профессиональной деятельности с применением информационных технологий </w:t>
            </w:r>
          </w:p>
        </w:tc>
        <w:tc>
          <w:tcPr>
            <w:tcW w:w="2119" w:type="dxa"/>
          </w:tcPr>
          <w:p w14:paraId="10B389B0"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Текст ВКР</w:t>
            </w:r>
          </w:p>
          <w:p w14:paraId="52B5DB7C" w14:textId="77777777" w:rsidR="00E46605" w:rsidRPr="00E46605" w:rsidRDefault="00E46605" w:rsidP="00E46605">
            <w:pPr>
              <w:spacing w:after="0"/>
              <w:rPr>
                <w:rFonts w:ascii="Times New Roman" w:eastAsiaTheme="minorEastAsia" w:hAnsi="Times New Roman"/>
                <w:sz w:val="20"/>
                <w:szCs w:val="20"/>
                <w:lang w:eastAsia="ru-RU"/>
              </w:rPr>
            </w:pPr>
          </w:p>
        </w:tc>
      </w:tr>
      <w:tr w:rsidR="00E46605" w:rsidRPr="00E46605" w14:paraId="13C5D237" w14:textId="77777777" w:rsidTr="0071738C">
        <w:tc>
          <w:tcPr>
            <w:tcW w:w="2936" w:type="dxa"/>
          </w:tcPr>
          <w:p w14:paraId="39BEAF9E"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ПК-2. 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c>
          <w:tcPr>
            <w:tcW w:w="4856" w:type="dxa"/>
          </w:tcPr>
          <w:p w14:paraId="63641DFB"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 Знать действующую нормативно-правовую и методическую базу расчета затрат трудовых, материальных и финансовых ресурсов предприятия.</w:t>
            </w:r>
          </w:p>
          <w:p w14:paraId="12DF215E"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 Уметь применять</w:t>
            </w:r>
            <w:r w:rsidRPr="00E46605">
              <w:rPr>
                <w:rFonts w:ascii="Times New Roman" w:hAnsi="Times New Roman"/>
                <w:b/>
                <w:sz w:val="20"/>
                <w:szCs w:val="20"/>
              </w:rPr>
              <w:t xml:space="preserve"> </w:t>
            </w:r>
            <w:r w:rsidRPr="00E46605">
              <w:rPr>
                <w:rFonts w:ascii="Times New Roman" w:hAnsi="Times New Roman"/>
                <w:sz w:val="20"/>
                <w:szCs w:val="20"/>
              </w:rPr>
              <w:t xml:space="preserve">типовые методики и действующую нормативно-правовую базу при выполнении расчетов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характеризующих деятельность хозяйствующих субъектов.</w:t>
            </w:r>
          </w:p>
          <w:p w14:paraId="150FDE4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Владеть 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и действующей нормативно-правовой базы при расчете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хозяйствующих субъектов.</w:t>
            </w:r>
          </w:p>
        </w:tc>
        <w:tc>
          <w:tcPr>
            <w:tcW w:w="2119" w:type="dxa"/>
          </w:tcPr>
          <w:p w14:paraId="1CD010E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752655F2" w14:textId="77777777" w:rsidR="00E46605" w:rsidRPr="00E46605" w:rsidRDefault="00E46605" w:rsidP="00E46605">
            <w:pPr>
              <w:spacing w:after="0"/>
              <w:rPr>
                <w:rFonts w:ascii="Times New Roman" w:hAnsi="Times New Roman"/>
                <w:sz w:val="20"/>
                <w:szCs w:val="20"/>
              </w:rPr>
            </w:pPr>
          </w:p>
          <w:p w14:paraId="5ABC1CCC" w14:textId="77777777" w:rsidR="00E46605" w:rsidRPr="00E46605" w:rsidRDefault="00E46605" w:rsidP="00E46605">
            <w:pPr>
              <w:spacing w:after="0"/>
              <w:rPr>
                <w:rFonts w:ascii="Times New Roman" w:hAnsi="Times New Roman"/>
                <w:sz w:val="20"/>
                <w:szCs w:val="20"/>
              </w:rPr>
            </w:pPr>
          </w:p>
          <w:p w14:paraId="59690AD0" w14:textId="77777777" w:rsidR="00E46605" w:rsidRPr="00E46605" w:rsidRDefault="00E46605" w:rsidP="00E46605">
            <w:pPr>
              <w:spacing w:after="0"/>
              <w:rPr>
                <w:rFonts w:ascii="Times New Roman" w:hAnsi="Times New Roman"/>
                <w:sz w:val="20"/>
                <w:szCs w:val="20"/>
              </w:rPr>
            </w:pPr>
          </w:p>
          <w:p w14:paraId="2DD0C15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3C957F58" w14:textId="77777777" w:rsidR="00E46605" w:rsidRPr="00E46605" w:rsidRDefault="00E46605" w:rsidP="00E46605">
            <w:pPr>
              <w:spacing w:after="0"/>
              <w:rPr>
                <w:rFonts w:ascii="Times New Roman" w:hAnsi="Times New Roman"/>
                <w:sz w:val="20"/>
                <w:szCs w:val="20"/>
              </w:rPr>
            </w:pPr>
          </w:p>
          <w:p w14:paraId="01125EC6" w14:textId="77777777" w:rsidR="00E46605" w:rsidRPr="00E46605" w:rsidRDefault="00E46605" w:rsidP="00E46605">
            <w:pPr>
              <w:spacing w:after="0"/>
              <w:rPr>
                <w:rFonts w:ascii="Times New Roman" w:hAnsi="Times New Roman"/>
                <w:sz w:val="20"/>
                <w:szCs w:val="20"/>
              </w:rPr>
            </w:pPr>
          </w:p>
          <w:p w14:paraId="38CA8076" w14:textId="77777777" w:rsidR="00E46605" w:rsidRPr="00E46605" w:rsidRDefault="00E46605" w:rsidP="00E46605">
            <w:pPr>
              <w:spacing w:after="0"/>
              <w:rPr>
                <w:rFonts w:ascii="Times New Roman" w:hAnsi="Times New Roman"/>
                <w:sz w:val="20"/>
                <w:szCs w:val="20"/>
              </w:rPr>
            </w:pPr>
          </w:p>
          <w:p w14:paraId="4BAF00FD"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tc>
      </w:tr>
      <w:tr w:rsidR="00E46605" w:rsidRPr="00E46605" w14:paraId="1ACB5EDF" w14:textId="77777777" w:rsidTr="0071738C">
        <w:tc>
          <w:tcPr>
            <w:tcW w:w="2936" w:type="dxa"/>
          </w:tcPr>
          <w:p w14:paraId="271E3577"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ПК-3.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4856" w:type="dxa"/>
          </w:tcPr>
          <w:p w14:paraId="4CF5D385"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Знать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методы и методики их расчета и обоснования полученных результатов.</w:t>
            </w:r>
          </w:p>
          <w:p w14:paraId="0DC0857D"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rPr>
              <w:t xml:space="preserve">- </w:t>
            </w:r>
            <w:r w:rsidRPr="00E46605">
              <w:rPr>
                <w:rFonts w:ascii="Times New Roman" w:hAnsi="Times New Roman"/>
                <w:sz w:val="20"/>
                <w:szCs w:val="20"/>
              </w:rPr>
              <w:t>Уметь</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выполнять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и интерпретировать подученные результаты. </w:t>
            </w:r>
            <w:r w:rsidRPr="00E46605">
              <w:rPr>
                <w:rStyle w:val="eop"/>
                <w:rFonts w:ascii="Times New Roman" w:hAnsi="Times New Roman"/>
                <w:sz w:val="20"/>
                <w:szCs w:val="20"/>
              </w:rPr>
              <w:t> </w:t>
            </w:r>
          </w:p>
          <w:p w14:paraId="2DCDBCAA"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Владеть</w:t>
            </w:r>
            <w:r w:rsidRPr="00E46605">
              <w:rPr>
                <w:rFonts w:ascii="Times New Roman" w:hAnsi="Times New Roman"/>
                <w:b/>
                <w:sz w:val="20"/>
                <w:szCs w:val="20"/>
              </w:rPr>
              <w:t xml:space="preserve"> </w:t>
            </w:r>
            <w:r w:rsidRPr="00E46605">
              <w:rPr>
                <w:rFonts w:ascii="Times New Roman" w:hAnsi="Times New Roman"/>
                <w:sz w:val="20"/>
                <w:szCs w:val="20"/>
              </w:rPr>
              <w:t>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методик расчета экономических и социально-экономических показателей, характеризующих деятельность хозяйствующего субъекта и разделов его планов.</w:t>
            </w:r>
          </w:p>
          <w:p w14:paraId="48CB9EB3" w14:textId="77777777" w:rsidR="00E46605" w:rsidRPr="00E46605" w:rsidRDefault="00E46605" w:rsidP="00E46605">
            <w:pPr>
              <w:spacing w:after="0"/>
              <w:rPr>
                <w:rFonts w:ascii="Times New Roman" w:hAnsi="Times New Roman"/>
                <w:b/>
                <w:bCs/>
                <w:iCs/>
                <w:color w:val="000000"/>
                <w:sz w:val="20"/>
                <w:szCs w:val="20"/>
              </w:rPr>
            </w:pPr>
          </w:p>
        </w:tc>
        <w:tc>
          <w:tcPr>
            <w:tcW w:w="2119" w:type="dxa"/>
          </w:tcPr>
          <w:p w14:paraId="469403C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3762DA51" w14:textId="77777777" w:rsidR="00E46605" w:rsidRPr="00E46605" w:rsidRDefault="00E46605" w:rsidP="00E46605">
            <w:pPr>
              <w:spacing w:after="0"/>
              <w:rPr>
                <w:rFonts w:ascii="Times New Roman" w:hAnsi="Times New Roman"/>
                <w:sz w:val="20"/>
                <w:szCs w:val="20"/>
              </w:rPr>
            </w:pPr>
          </w:p>
          <w:p w14:paraId="665E1F27" w14:textId="77777777" w:rsidR="00E46605" w:rsidRPr="00E46605" w:rsidRDefault="00E46605" w:rsidP="00E46605">
            <w:pPr>
              <w:spacing w:after="0"/>
              <w:rPr>
                <w:rFonts w:ascii="Times New Roman" w:hAnsi="Times New Roman"/>
                <w:sz w:val="20"/>
                <w:szCs w:val="20"/>
              </w:rPr>
            </w:pPr>
          </w:p>
          <w:p w14:paraId="43DE112E" w14:textId="77777777" w:rsidR="00E46605" w:rsidRPr="00E46605" w:rsidRDefault="00E46605" w:rsidP="00E46605">
            <w:pPr>
              <w:spacing w:after="0"/>
              <w:rPr>
                <w:rFonts w:ascii="Times New Roman" w:hAnsi="Times New Roman"/>
                <w:sz w:val="20"/>
                <w:szCs w:val="20"/>
              </w:rPr>
            </w:pPr>
          </w:p>
          <w:p w14:paraId="3945EEC6" w14:textId="77777777" w:rsidR="00E46605" w:rsidRPr="00E46605" w:rsidRDefault="00E46605" w:rsidP="00E46605">
            <w:pPr>
              <w:spacing w:after="0"/>
              <w:rPr>
                <w:rFonts w:ascii="Times New Roman" w:hAnsi="Times New Roman"/>
                <w:sz w:val="20"/>
                <w:szCs w:val="20"/>
              </w:rPr>
            </w:pPr>
          </w:p>
          <w:p w14:paraId="71A860E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63997612" w14:textId="77777777" w:rsidR="00E46605" w:rsidRPr="00E46605" w:rsidRDefault="00E46605" w:rsidP="00E46605">
            <w:pPr>
              <w:spacing w:after="0"/>
              <w:rPr>
                <w:rFonts w:ascii="Times New Roman" w:hAnsi="Times New Roman"/>
                <w:sz w:val="20"/>
                <w:szCs w:val="20"/>
              </w:rPr>
            </w:pPr>
          </w:p>
          <w:p w14:paraId="115384C2" w14:textId="77777777" w:rsidR="00E46605" w:rsidRPr="00E46605" w:rsidRDefault="00E46605" w:rsidP="00E46605">
            <w:pPr>
              <w:spacing w:after="0"/>
              <w:rPr>
                <w:rFonts w:ascii="Times New Roman" w:hAnsi="Times New Roman"/>
                <w:sz w:val="20"/>
                <w:szCs w:val="20"/>
              </w:rPr>
            </w:pPr>
          </w:p>
          <w:p w14:paraId="4C18AF63" w14:textId="77777777" w:rsidR="00E46605" w:rsidRPr="00E46605" w:rsidRDefault="00E46605" w:rsidP="00E46605">
            <w:pPr>
              <w:spacing w:after="0"/>
              <w:rPr>
                <w:rFonts w:ascii="Times New Roman" w:hAnsi="Times New Roman"/>
                <w:sz w:val="20"/>
                <w:szCs w:val="20"/>
              </w:rPr>
            </w:pPr>
          </w:p>
          <w:p w14:paraId="6A0D498C"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hAnsi="Times New Roman"/>
                <w:sz w:val="20"/>
                <w:szCs w:val="20"/>
              </w:rPr>
              <w:t>Текст ВКР</w:t>
            </w:r>
          </w:p>
        </w:tc>
      </w:tr>
      <w:tr w:rsidR="00E46605" w:rsidRPr="00E46605" w14:paraId="767A54DF" w14:textId="77777777" w:rsidTr="0071738C">
        <w:trPr>
          <w:trHeight w:val="2512"/>
        </w:trPr>
        <w:tc>
          <w:tcPr>
            <w:tcW w:w="2936" w:type="dxa"/>
          </w:tcPr>
          <w:p w14:paraId="070350C8"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lastRenderedPageBreak/>
              <w:t>ПК-6. Способен к определению резервов повышения эффективности деятельности организации</w:t>
            </w:r>
          </w:p>
        </w:tc>
        <w:tc>
          <w:tcPr>
            <w:tcW w:w="4856" w:type="dxa"/>
          </w:tcPr>
          <w:p w14:paraId="253EABE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sz w:val="20"/>
                <w:szCs w:val="20"/>
              </w:rPr>
              <w:t xml:space="preserve">- </w:t>
            </w:r>
            <w:r w:rsidRPr="00E46605">
              <w:rPr>
                <w:rFonts w:ascii="Times New Roman" w:hAnsi="Times New Roman"/>
                <w:sz w:val="20"/>
                <w:szCs w:val="20"/>
              </w:rPr>
              <w:t>Знать принципы и методы выявления, оценки и обоснования эффективности использования резервов повышения эффективности деятельности организации.</w:t>
            </w:r>
          </w:p>
          <w:p w14:paraId="70547216"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shd w:val="clear" w:color="auto" w:fill="FFFFFF"/>
              </w:rPr>
              <w:t xml:space="preserve">- </w:t>
            </w:r>
            <w:r w:rsidRPr="00E46605">
              <w:rPr>
                <w:rFonts w:ascii="Times New Roman" w:hAnsi="Times New Roman"/>
                <w:sz w:val="20"/>
                <w:szCs w:val="20"/>
              </w:rPr>
              <w:t xml:space="preserve">Уметь </w:t>
            </w:r>
            <w:r w:rsidRPr="00E46605">
              <w:rPr>
                <w:rFonts w:ascii="Times New Roman" w:hAnsi="Times New Roman"/>
                <w:sz w:val="20"/>
                <w:szCs w:val="20"/>
                <w:shd w:val="clear" w:color="auto" w:fill="FFFFFF"/>
              </w:rPr>
              <w:t xml:space="preserve">на основе критической оценки </w:t>
            </w:r>
            <w:r w:rsidRPr="00E46605">
              <w:rPr>
                <w:rFonts w:ascii="Times New Roman" w:hAnsi="Times New Roman"/>
                <w:color w:val="000000"/>
                <w:sz w:val="20"/>
                <w:szCs w:val="20"/>
                <w:shd w:val="clear" w:color="auto" w:fill="FFFFFF"/>
              </w:rPr>
              <w:t>деятельности предприятия выявлять резервы повышения ее эффективности.</w:t>
            </w:r>
          </w:p>
          <w:p w14:paraId="72A99B4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Владеть</w:t>
            </w:r>
            <w:r w:rsidRPr="00E46605">
              <w:rPr>
                <w:rFonts w:ascii="Times New Roman" w:hAnsi="Times New Roman"/>
                <w:b/>
                <w:sz w:val="20"/>
                <w:szCs w:val="20"/>
              </w:rPr>
              <w:t xml:space="preserve"> </w:t>
            </w:r>
            <w:r w:rsidRPr="00E46605">
              <w:rPr>
                <w:rFonts w:ascii="Times New Roman" w:hAnsi="Times New Roman"/>
                <w:sz w:val="20"/>
                <w:szCs w:val="20"/>
              </w:rPr>
              <w:t>навыками выявления и прогноза эффективности реализации резервов повышения эффективности деятельности предприятия.</w:t>
            </w:r>
          </w:p>
        </w:tc>
        <w:tc>
          <w:tcPr>
            <w:tcW w:w="2119" w:type="dxa"/>
          </w:tcPr>
          <w:p w14:paraId="6FB77C4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6D270575" w14:textId="77777777" w:rsidR="00E46605" w:rsidRPr="00E46605" w:rsidRDefault="00E46605" w:rsidP="00E46605">
            <w:pPr>
              <w:spacing w:after="0"/>
              <w:rPr>
                <w:rFonts w:ascii="Times New Roman" w:hAnsi="Times New Roman"/>
                <w:sz w:val="20"/>
                <w:szCs w:val="20"/>
              </w:rPr>
            </w:pPr>
          </w:p>
          <w:p w14:paraId="0D0941BC" w14:textId="77777777" w:rsidR="00E46605" w:rsidRPr="00E46605" w:rsidRDefault="00E46605" w:rsidP="00E46605">
            <w:pPr>
              <w:spacing w:after="0"/>
              <w:rPr>
                <w:rFonts w:ascii="Times New Roman" w:hAnsi="Times New Roman"/>
                <w:sz w:val="20"/>
                <w:szCs w:val="20"/>
              </w:rPr>
            </w:pPr>
          </w:p>
          <w:p w14:paraId="372B6FE3" w14:textId="77777777" w:rsidR="00E46605" w:rsidRPr="00E46605" w:rsidRDefault="00E46605" w:rsidP="00E46605">
            <w:pPr>
              <w:spacing w:after="0"/>
              <w:rPr>
                <w:rFonts w:ascii="Times New Roman" w:hAnsi="Times New Roman"/>
                <w:sz w:val="20"/>
                <w:szCs w:val="20"/>
              </w:rPr>
            </w:pPr>
          </w:p>
          <w:p w14:paraId="18701FD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20828D25" w14:textId="77777777" w:rsidR="00E46605" w:rsidRPr="00E46605" w:rsidRDefault="00E46605" w:rsidP="00E46605">
            <w:pPr>
              <w:spacing w:after="0"/>
              <w:rPr>
                <w:rFonts w:ascii="Times New Roman" w:hAnsi="Times New Roman"/>
                <w:sz w:val="20"/>
                <w:szCs w:val="20"/>
              </w:rPr>
            </w:pPr>
          </w:p>
          <w:p w14:paraId="4B6D7897" w14:textId="77777777" w:rsidR="00E46605" w:rsidRPr="00E46605" w:rsidRDefault="00E46605" w:rsidP="00E46605">
            <w:pPr>
              <w:spacing w:after="0"/>
              <w:rPr>
                <w:rFonts w:ascii="Times New Roman" w:hAnsi="Times New Roman"/>
                <w:sz w:val="20"/>
                <w:szCs w:val="20"/>
              </w:rPr>
            </w:pPr>
          </w:p>
          <w:p w14:paraId="41B822E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501EEC67" w14:textId="77777777" w:rsidR="00E46605" w:rsidRPr="00E46605" w:rsidRDefault="00E46605" w:rsidP="00E46605">
            <w:pPr>
              <w:spacing w:after="0"/>
              <w:rPr>
                <w:rFonts w:ascii="Times New Roman" w:hAnsi="Times New Roman"/>
                <w:sz w:val="20"/>
                <w:szCs w:val="20"/>
              </w:rPr>
            </w:pPr>
          </w:p>
          <w:p w14:paraId="4D5FFD04" w14:textId="77777777" w:rsidR="00E46605" w:rsidRPr="00E46605" w:rsidRDefault="00E46605" w:rsidP="00E46605">
            <w:pPr>
              <w:spacing w:after="0"/>
              <w:rPr>
                <w:rFonts w:ascii="Times New Roman" w:hAnsi="Times New Roman"/>
                <w:sz w:val="20"/>
                <w:szCs w:val="20"/>
              </w:rPr>
            </w:pPr>
          </w:p>
        </w:tc>
      </w:tr>
      <w:tr w:rsidR="00E46605" w:rsidRPr="00E46605" w14:paraId="2AD23ED7" w14:textId="77777777" w:rsidTr="0071738C">
        <w:tc>
          <w:tcPr>
            <w:tcW w:w="2936" w:type="dxa"/>
          </w:tcPr>
          <w:p w14:paraId="4E16E7B8"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ПК-7. Способен к совершенствованию форм организации труда и управления, а также системы документационного обеспечения организации</w:t>
            </w:r>
          </w:p>
        </w:tc>
        <w:tc>
          <w:tcPr>
            <w:tcW w:w="4856" w:type="dxa"/>
          </w:tcPr>
          <w:p w14:paraId="5FC46FA9"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Знать нормативно-правовую и методическую основу совершенствования деятельности предприятия.</w:t>
            </w:r>
          </w:p>
          <w:p w14:paraId="0DFC7CDD"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Уметь </w:t>
            </w:r>
            <w:r w:rsidRPr="00E46605">
              <w:rPr>
                <w:rFonts w:ascii="Times New Roman" w:hAnsi="Times New Roman"/>
                <w:color w:val="000000"/>
                <w:sz w:val="20"/>
                <w:szCs w:val="20"/>
                <w:shd w:val="clear" w:color="auto" w:fill="FFFFFF"/>
              </w:rPr>
              <w:t>критически оценивать ситуацию и разрабатывать предложения по ее совершенствованию.</w:t>
            </w:r>
          </w:p>
          <w:p w14:paraId="2A4EF54A"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w:t>
            </w:r>
            <w:r w:rsidRPr="00E46605">
              <w:rPr>
                <w:rStyle w:val="normaltextrun"/>
                <w:rFonts w:ascii="Times New Roman" w:eastAsia="Calibri" w:hAnsi="Times New Roman"/>
                <w:sz w:val="20"/>
                <w:szCs w:val="20"/>
              </w:rPr>
              <w:t xml:space="preserve">Владеть </w:t>
            </w:r>
            <w:r w:rsidRPr="00E46605">
              <w:rPr>
                <w:rFonts w:ascii="Times New Roman" w:hAnsi="Times New Roman"/>
                <w:sz w:val="20"/>
                <w:szCs w:val="20"/>
              </w:rPr>
              <w:t xml:space="preserve">навыками </w:t>
            </w:r>
            <w:r w:rsidRPr="00E46605">
              <w:rPr>
                <w:rFonts w:ascii="Times New Roman" w:hAnsi="Times New Roman"/>
                <w:color w:val="000000"/>
                <w:sz w:val="20"/>
                <w:szCs w:val="20"/>
                <w:shd w:val="clear" w:color="auto" w:fill="FFFFFF"/>
              </w:rPr>
              <w:t xml:space="preserve">обоснования предложений по совершенствованию </w:t>
            </w:r>
            <w:r w:rsidRPr="00E46605">
              <w:rPr>
                <w:rFonts w:ascii="Times New Roman" w:hAnsi="Times New Roman"/>
                <w:color w:val="000000"/>
                <w:sz w:val="20"/>
                <w:szCs w:val="20"/>
              </w:rPr>
              <w:t>формы организации труда и управления, а также элементов системы документационного обеспечения организации</w:t>
            </w:r>
            <w:r w:rsidRPr="00E46605">
              <w:rPr>
                <w:rFonts w:ascii="Times New Roman" w:hAnsi="Times New Roman"/>
                <w:color w:val="000000"/>
                <w:sz w:val="20"/>
                <w:szCs w:val="20"/>
                <w:shd w:val="clear" w:color="auto" w:fill="FFFFFF"/>
              </w:rPr>
              <w:t>.</w:t>
            </w:r>
          </w:p>
        </w:tc>
        <w:tc>
          <w:tcPr>
            <w:tcW w:w="2119" w:type="dxa"/>
          </w:tcPr>
          <w:p w14:paraId="3224EAE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4D5483A6" w14:textId="77777777" w:rsidR="00E46605" w:rsidRPr="00E46605" w:rsidRDefault="00E46605" w:rsidP="00E46605">
            <w:pPr>
              <w:spacing w:after="0"/>
              <w:rPr>
                <w:rFonts w:ascii="Times New Roman" w:hAnsi="Times New Roman"/>
                <w:sz w:val="20"/>
                <w:szCs w:val="20"/>
              </w:rPr>
            </w:pPr>
          </w:p>
          <w:p w14:paraId="3E4B4814" w14:textId="77777777" w:rsidR="00E46605" w:rsidRPr="00E46605" w:rsidRDefault="00E46605" w:rsidP="00E46605">
            <w:pPr>
              <w:spacing w:after="0"/>
              <w:rPr>
                <w:rFonts w:ascii="Times New Roman" w:hAnsi="Times New Roman"/>
                <w:sz w:val="20"/>
                <w:szCs w:val="20"/>
              </w:rPr>
            </w:pPr>
          </w:p>
          <w:p w14:paraId="6918F9C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7E328727" w14:textId="77777777" w:rsidR="00E46605" w:rsidRPr="00E46605" w:rsidRDefault="00E46605" w:rsidP="00E46605">
            <w:pPr>
              <w:spacing w:after="0"/>
              <w:rPr>
                <w:rFonts w:ascii="Times New Roman" w:hAnsi="Times New Roman"/>
                <w:sz w:val="20"/>
                <w:szCs w:val="20"/>
              </w:rPr>
            </w:pPr>
          </w:p>
          <w:p w14:paraId="7377D0C9" w14:textId="77777777" w:rsidR="00E46605" w:rsidRPr="00E46605" w:rsidRDefault="00E46605" w:rsidP="00E46605">
            <w:pPr>
              <w:spacing w:after="0"/>
              <w:rPr>
                <w:rFonts w:ascii="Times New Roman" w:hAnsi="Times New Roman"/>
                <w:sz w:val="20"/>
                <w:szCs w:val="20"/>
              </w:rPr>
            </w:pPr>
          </w:p>
          <w:p w14:paraId="5691A555" w14:textId="77777777" w:rsidR="00E46605" w:rsidRPr="00E46605" w:rsidRDefault="00E46605" w:rsidP="00E46605">
            <w:pPr>
              <w:spacing w:after="0"/>
              <w:rPr>
                <w:rFonts w:ascii="Times New Roman" w:hAnsi="Times New Roman"/>
                <w:sz w:val="20"/>
                <w:szCs w:val="20"/>
              </w:rPr>
            </w:pPr>
          </w:p>
          <w:p w14:paraId="2C80808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Текст ВКР</w:t>
            </w:r>
          </w:p>
          <w:p w14:paraId="58CF7BE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Защита ВКР</w:t>
            </w:r>
          </w:p>
        </w:tc>
      </w:tr>
    </w:tbl>
    <w:p w14:paraId="5EC18EBA" w14:textId="77777777" w:rsidR="00E46605" w:rsidRPr="00E46605" w:rsidRDefault="00E46605" w:rsidP="00E46605">
      <w:pPr>
        <w:spacing w:after="0"/>
        <w:jc w:val="center"/>
        <w:rPr>
          <w:rFonts w:ascii="Times New Roman" w:hAnsi="Times New Roman"/>
          <w:b/>
          <w:sz w:val="20"/>
          <w:szCs w:val="20"/>
        </w:rPr>
      </w:pPr>
    </w:p>
    <w:p w14:paraId="428D607E" w14:textId="77777777" w:rsidR="00E46605" w:rsidRPr="00E46605" w:rsidRDefault="00E46605" w:rsidP="00E46605">
      <w:pPr>
        <w:spacing w:after="0"/>
        <w:jc w:val="center"/>
        <w:rPr>
          <w:rFonts w:ascii="Times New Roman" w:hAnsi="Times New Roman"/>
          <w:b/>
          <w:sz w:val="20"/>
          <w:szCs w:val="20"/>
        </w:rPr>
      </w:pPr>
    </w:p>
    <w:p w14:paraId="44BBA355" w14:textId="77777777" w:rsidR="00E46605" w:rsidRPr="00E46605" w:rsidRDefault="00E46605" w:rsidP="00E46605">
      <w:pPr>
        <w:spacing w:after="0"/>
        <w:jc w:val="center"/>
        <w:rPr>
          <w:rFonts w:ascii="Times New Roman" w:hAnsi="Times New Roman"/>
          <w:b/>
          <w:sz w:val="20"/>
          <w:szCs w:val="20"/>
        </w:rPr>
      </w:pPr>
    </w:p>
    <w:p w14:paraId="6D75BA62" w14:textId="77777777" w:rsidR="00E46605" w:rsidRPr="00E46605" w:rsidRDefault="00E46605" w:rsidP="00E46605">
      <w:pPr>
        <w:spacing w:after="0"/>
        <w:jc w:val="center"/>
        <w:rPr>
          <w:rFonts w:ascii="Times New Roman" w:hAnsi="Times New Roman"/>
          <w:b/>
          <w:sz w:val="20"/>
          <w:szCs w:val="20"/>
        </w:rPr>
      </w:pPr>
    </w:p>
    <w:p w14:paraId="587C3EE1" w14:textId="77777777" w:rsidR="00E46605" w:rsidRPr="00E46605" w:rsidRDefault="00E46605" w:rsidP="00E46605">
      <w:pPr>
        <w:pStyle w:val="1"/>
        <w:ind w:firstLine="567"/>
        <w:rPr>
          <w:sz w:val="20"/>
          <w:szCs w:val="20"/>
          <w:lang w:val="ru-RU"/>
        </w:rPr>
        <w:sectPr w:rsidR="00E46605" w:rsidRPr="00E46605" w:rsidSect="00E46605">
          <w:pgSz w:w="11906" w:h="16838"/>
          <w:pgMar w:top="1134" w:right="851" w:bottom="1134" w:left="1134" w:header="708" w:footer="708" w:gutter="0"/>
          <w:cols w:space="708"/>
          <w:docGrid w:linePitch="360"/>
        </w:sectPr>
      </w:pPr>
      <w:bookmarkStart w:id="150" w:name="_Toc36748565"/>
    </w:p>
    <w:p w14:paraId="3185328D" w14:textId="77777777" w:rsidR="00E46605" w:rsidRPr="00E46605" w:rsidRDefault="00E46605" w:rsidP="00E46605">
      <w:pPr>
        <w:pStyle w:val="1"/>
        <w:ind w:firstLine="567"/>
        <w:rPr>
          <w:sz w:val="20"/>
          <w:szCs w:val="20"/>
        </w:rPr>
      </w:pPr>
      <w:r w:rsidRPr="00E46605">
        <w:rPr>
          <w:sz w:val="20"/>
          <w:szCs w:val="20"/>
        </w:rPr>
        <w:lastRenderedPageBreak/>
        <w:t>2. Критерии оценивания сформированности компетенций</w:t>
      </w:r>
      <w:bookmarkEnd w:id="150"/>
    </w:p>
    <w:p w14:paraId="5DF12BE1" w14:textId="77777777" w:rsidR="00E46605" w:rsidRPr="00E46605" w:rsidRDefault="00E46605" w:rsidP="00E46605">
      <w:pPr>
        <w:spacing w:after="0"/>
        <w:jc w:val="center"/>
        <w:rPr>
          <w:rFonts w:ascii="Times New Roman" w:hAnsi="Times New Roman"/>
          <w:b/>
          <w:bCs/>
          <w:sz w:val="20"/>
          <w:szCs w:val="20"/>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3260"/>
        <w:gridCol w:w="3260"/>
        <w:gridCol w:w="3402"/>
        <w:gridCol w:w="3261"/>
      </w:tblGrid>
      <w:tr w:rsidR="00E46605" w:rsidRPr="00E46605" w14:paraId="2B7A5209" w14:textId="77777777" w:rsidTr="00E46605">
        <w:tc>
          <w:tcPr>
            <w:tcW w:w="1526" w:type="dxa"/>
            <w:shd w:val="clear" w:color="auto" w:fill="auto"/>
          </w:tcPr>
          <w:p w14:paraId="082D3CB8"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Компетенция</w:t>
            </w:r>
          </w:p>
        </w:tc>
        <w:tc>
          <w:tcPr>
            <w:tcW w:w="3260" w:type="dxa"/>
          </w:tcPr>
          <w:p w14:paraId="4A7F1A7D"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Высокий уровень (отлично)</w:t>
            </w:r>
          </w:p>
          <w:p w14:paraId="0927F75E"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(86-100 баллов)</w:t>
            </w:r>
          </w:p>
        </w:tc>
        <w:tc>
          <w:tcPr>
            <w:tcW w:w="3260" w:type="dxa"/>
          </w:tcPr>
          <w:p w14:paraId="5D498F56"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Средний уровень (хорошо)</w:t>
            </w:r>
          </w:p>
          <w:p w14:paraId="6A0CCD4D"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(71-85 баллов)</w:t>
            </w:r>
          </w:p>
        </w:tc>
        <w:tc>
          <w:tcPr>
            <w:tcW w:w="3402" w:type="dxa"/>
          </w:tcPr>
          <w:p w14:paraId="082CF4DE"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Низкий уровень (удовлетворительно)</w:t>
            </w:r>
          </w:p>
          <w:p w14:paraId="3FBA9FB9"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(56-70 баллов)</w:t>
            </w:r>
          </w:p>
        </w:tc>
        <w:tc>
          <w:tcPr>
            <w:tcW w:w="3261" w:type="dxa"/>
          </w:tcPr>
          <w:p w14:paraId="758E4316"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Ниже порогового уровня (неудовлетворительно)</w:t>
            </w:r>
          </w:p>
          <w:p w14:paraId="6DB09CC0"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(0-55 баллов)</w:t>
            </w:r>
          </w:p>
        </w:tc>
      </w:tr>
      <w:tr w:rsidR="00E46605" w:rsidRPr="00E46605" w14:paraId="5ACCAFEF" w14:textId="77777777" w:rsidTr="00E46605">
        <w:trPr>
          <w:trHeight w:val="1808"/>
        </w:trPr>
        <w:tc>
          <w:tcPr>
            <w:tcW w:w="1526" w:type="dxa"/>
            <w:vMerge w:val="restart"/>
          </w:tcPr>
          <w:p w14:paraId="0EA9E67C"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sz w:val="20"/>
                <w:szCs w:val="20"/>
              </w:rPr>
              <w:t>УК-1. Способен осуществлять поиск, критический анализ и синтез информации, применять системный подход для решения поставленных задач</w:t>
            </w:r>
          </w:p>
        </w:tc>
        <w:tc>
          <w:tcPr>
            <w:tcW w:w="3260" w:type="dxa"/>
          </w:tcPr>
          <w:p w14:paraId="26FBD3E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25FD08E1"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Свободно определяет категориальный и методологический аппарат философии</w:t>
            </w:r>
          </w:p>
          <w:p w14:paraId="774A6FE9"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eastAsiaTheme="minorEastAsia" w:hAnsi="Times New Roman"/>
                <w:sz w:val="20"/>
                <w:szCs w:val="20"/>
                <w:lang w:eastAsia="ru-RU"/>
              </w:rPr>
              <w:t>применительно к сфере профессиональной деятельности</w:t>
            </w:r>
          </w:p>
          <w:p w14:paraId="7DB4251E" w14:textId="77777777" w:rsidR="00E46605" w:rsidRPr="00E46605" w:rsidRDefault="00E46605" w:rsidP="00E46605">
            <w:pPr>
              <w:spacing w:after="0"/>
              <w:rPr>
                <w:rFonts w:ascii="Times New Roman" w:eastAsiaTheme="minorEastAsia" w:hAnsi="Times New Roman"/>
                <w:b/>
                <w:bCs/>
                <w:sz w:val="20"/>
                <w:szCs w:val="20"/>
                <w:u w:val="single"/>
                <w:lang w:eastAsia="ru-RU"/>
              </w:rPr>
            </w:pPr>
          </w:p>
        </w:tc>
        <w:tc>
          <w:tcPr>
            <w:tcW w:w="3260" w:type="dxa"/>
          </w:tcPr>
          <w:p w14:paraId="0300EA4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5527B147"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В целом правильно определяет категориальный и методологический аппарат философии</w:t>
            </w:r>
          </w:p>
          <w:p w14:paraId="6EC8DFB0"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eastAsiaTheme="minorEastAsia" w:hAnsi="Times New Roman"/>
                <w:sz w:val="20"/>
                <w:szCs w:val="20"/>
                <w:lang w:eastAsia="ru-RU"/>
              </w:rPr>
              <w:t>применительно к сфере профессиональной деятельности</w:t>
            </w:r>
          </w:p>
          <w:p w14:paraId="2B3A4D30" w14:textId="77777777" w:rsidR="00E46605" w:rsidRPr="00E46605" w:rsidRDefault="00E46605" w:rsidP="00E46605">
            <w:pPr>
              <w:spacing w:after="0"/>
              <w:rPr>
                <w:rFonts w:ascii="Times New Roman" w:eastAsiaTheme="minorEastAsia" w:hAnsi="Times New Roman"/>
                <w:b/>
                <w:bCs/>
                <w:sz w:val="20"/>
                <w:szCs w:val="20"/>
                <w:u w:val="single"/>
                <w:lang w:eastAsia="ru-RU"/>
              </w:rPr>
            </w:pPr>
          </w:p>
        </w:tc>
        <w:tc>
          <w:tcPr>
            <w:tcW w:w="3402" w:type="dxa"/>
          </w:tcPr>
          <w:p w14:paraId="76AFF3CA"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572885EA"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Испытывает отдельные затруднения при определении категориального и методологического аппарата философии</w:t>
            </w:r>
          </w:p>
          <w:p w14:paraId="48A653D3" w14:textId="77777777" w:rsidR="00E46605" w:rsidRPr="00E46605" w:rsidRDefault="00E46605" w:rsidP="00E46605">
            <w:pPr>
              <w:spacing w:after="0"/>
              <w:rPr>
                <w:rFonts w:ascii="Times New Roman" w:eastAsiaTheme="minorEastAsia" w:hAnsi="Times New Roman"/>
                <w:b/>
                <w:bCs/>
                <w:sz w:val="20"/>
                <w:szCs w:val="20"/>
                <w:u w:val="single"/>
                <w:lang w:eastAsia="ru-RU"/>
              </w:rPr>
            </w:pPr>
            <w:r w:rsidRPr="00E46605">
              <w:rPr>
                <w:rFonts w:ascii="Times New Roman" w:eastAsiaTheme="minorEastAsia" w:hAnsi="Times New Roman"/>
                <w:sz w:val="20"/>
                <w:szCs w:val="20"/>
                <w:lang w:eastAsia="ru-RU"/>
              </w:rPr>
              <w:t>применительно к сфере профессиональной деятельности</w:t>
            </w:r>
          </w:p>
        </w:tc>
        <w:tc>
          <w:tcPr>
            <w:tcW w:w="3261" w:type="dxa"/>
          </w:tcPr>
          <w:p w14:paraId="2FEA9C1F"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56741C44"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Демонстрирует незнание категориального и методологического аппарата философии</w:t>
            </w:r>
          </w:p>
          <w:p w14:paraId="3F6D2FB9" w14:textId="77777777" w:rsidR="00E46605" w:rsidRPr="00E46605" w:rsidRDefault="00E46605" w:rsidP="00E46605">
            <w:pPr>
              <w:spacing w:after="0"/>
              <w:rPr>
                <w:rFonts w:ascii="Times New Roman" w:eastAsiaTheme="minorEastAsia" w:hAnsi="Times New Roman"/>
                <w:b/>
                <w:bCs/>
                <w:sz w:val="20"/>
                <w:szCs w:val="20"/>
                <w:u w:val="single"/>
                <w:lang w:eastAsia="ru-RU"/>
              </w:rPr>
            </w:pPr>
            <w:r w:rsidRPr="00E46605">
              <w:rPr>
                <w:rFonts w:ascii="Times New Roman" w:eastAsiaTheme="minorEastAsia" w:hAnsi="Times New Roman"/>
                <w:sz w:val="20"/>
                <w:szCs w:val="20"/>
                <w:lang w:eastAsia="ru-RU"/>
              </w:rPr>
              <w:t>применительно к сфере профессиональной деятельности</w:t>
            </w:r>
          </w:p>
        </w:tc>
      </w:tr>
      <w:tr w:rsidR="00E46605" w:rsidRPr="00E46605" w14:paraId="08DA5B7F" w14:textId="77777777" w:rsidTr="00E46605">
        <w:trPr>
          <w:trHeight w:val="1948"/>
        </w:trPr>
        <w:tc>
          <w:tcPr>
            <w:tcW w:w="1526" w:type="dxa"/>
            <w:vMerge/>
          </w:tcPr>
          <w:p w14:paraId="79865AF5" w14:textId="77777777" w:rsidR="00E46605" w:rsidRPr="00E46605" w:rsidRDefault="00E46605" w:rsidP="00E46605">
            <w:pPr>
              <w:spacing w:after="0"/>
              <w:rPr>
                <w:rFonts w:ascii="Times New Roman" w:hAnsi="Times New Roman"/>
                <w:i/>
                <w:sz w:val="20"/>
                <w:szCs w:val="20"/>
              </w:rPr>
            </w:pPr>
          </w:p>
        </w:tc>
        <w:tc>
          <w:tcPr>
            <w:tcW w:w="3260" w:type="dxa"/>
          </w:tcPr>
          <w:p w14:paraId="325C61DD"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1D2334AD" w14:textId="52A0D24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bCs/>
                <w:sz w:val="20"/>
                <w:szCs w:val="20"/>
                <w:lang w:eastAsia="ru-RU"/>
              </w:rPr>
              <w:t xml:space="preserve">Свободно </w:t>
            </w:r>
            <w:r w:rsidRPr="00E46605">
              <w:rPr>
                <w:rFonts w:ascii="Times New Roman" w:eastAsiaTheme="minorEastAsia" w:hAnsi="Times New Roman"/>
                <w:sz w:val="20"/>
                <w:szCs w:val="20"/>
                <w:shd w:val="clear" w:color="auto" w:fill="FFFFFF"/>
                <w:lang w:eastAsia="ru-RU"/>
              </w:rPr>
              <w:t>применяет понятийно-</w:t>
            </w:r>
            <w:r w:rsidRPr="00E46605">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E46605">
              <w:rPr>
                <w:rFonts w:ascii="Times New Roman" w:eastAsiaTheme="minorEastAsia" w:hAnsi="Times New Roman"/>
                <w:i/>
                <w:sz w:val="20"/>
                <w:szCs w:val="20"/>
                <w:shd w:val="clear" w:color="auto" w:fill="FFFFFF"/>
                <w:lang w:eastAsia="ru-RU"/>
              </w:rPr>
              <w:t> </w:t>
            </w:r>
            <w:r w:rsidRPr="00E46605">
              <w:rPr>
                <w:rFonts w:ascii="Times New Roman" w:eastAsiaTheme="minorEastAsia" w:hAnsi="Times New Roman"/>
                <w:sz w:val="20"/>
                <w:szCs w:val="20"/>
                <w:shd w:val="clear" w:color="auto" w:fill="FFFFFF"/>
                <w:lang w:eastAsia="ru-RU"/>
              </w:rPr>
              <w:t>в</w:t>
            </w:r>
            <w:r w:rsidRPr="00E46605">
              <w:rPr>
                <w:rFonts w:ascii="Times New Roman" w:eastAsiaTheme="minorEastAsia" w:hAnsi="Times New Roman"/>
                <w:i/>
                <w:sz w:val="20"/>
                <w:szCs w:val="20"/>
                <w:shd w:val="clear" w:color="auto" w:fill="FFFFFF"/>
                <w:lang w:eastAsia="ru-RU"/>
              </w:rPr>
              <w:t xml:space="preserve"> </w:t>
            </w:r>
            <w:r w:rsidRPr="00E46605">
              <w:rPr>
                <w:rFonts w:ascii="Times New Roman" w:eastAsiaTheme="minorEastAsia" w:hAnsi="Times New Roman"/>
                <w:sz w:val="20"/>
                <w:szCs w:val="20"/>
                <w:shd w:val="clear" w:color="auto" w:fill="FFFFFF"/>
                <w:lang w:eastAsia="ru-RU"/>
              </w:rPr>
              <w:t>научно-исследовательской</w:t>
            </w:r>
            <w:r w:rsidRPr="00E46605">
              <w:rPr>
                <w:rFonts w:ascii="Times New Roman" w:eastAsiaTheme="minorEastAsia" w:hAnsi="Times New Roman"/>
                <w:i/>
                <w:sz w:val="20"/>
                <w:szCs w:val="20"/>
                <w:shd w:val="clear" w:color="auto" w:fill="FFFFFF"/>
                <w:lang w:eastAsia="ru-RU"/>
              </w:rPr>
              <w:t> </w:t>
            </w:r>
            <w:r w:rsidRPr="00E46605">
              <w:rPr>
                <w:rFonts w:ascii="Times New Roman" w:eastAsiaTheme="minorEastAsia" w:hAnsi="Times New Roman"/>
                <w:bCs/>
                <w:iCs/>
                <w:sz w:val="20"/>
                <w:szCs w:val="20"/>
                <w:shd w:val="clear" w:color="auto" w:fill="FFFFFF"/>
                <w:lang w:eastAsia="ru-RU"/>
              </w:rPr>
              <w:t>работе</w:t>
            </w:r>
            <w:r w:rsidRPr="00E46605">
              <w:rPr>
                <w:rFonts w:ascii="Times New Roman" w:eastAsiaTheme="minorEastAsia" w:hAnsi="Times New Roman"/>
                <w:sz w:val="20"/>
                <w:szCs w:val="20"/>
                <w:lang w:eastAsia="ru-RU"/>
              </w:rPr>
              <w:t xml:space="preserve"> при анализе современных научных, экономических проблем</w:t>
            </w:r>
          </w:p>
        </w:tc>
        <w:tc>
          <w:tcPr>
            <w:tcW w:w="3260" w:type="dxa"/>
          </w:tcPr>
          <w:p w14:paraId="6AA89F12"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61EB67A7" w14:textId="441772ED"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shd w:val="clear" w:color="auto" w:fill="FFFFFF"/>
                <w:lang w:eastAsia="ru-RU"/>
              </w:rPr>
              <w:t>Применяет понятийно-</w:t>
            </w:r>
            <w:r w:rsidRPr="00E46605">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E46605">
              <w:rPr>
                <w:rFonts w:ascii="Times New Roman" w:eastAsiaTheme="minorEastAsia" w:hAnsi="Times New Roman"/>
                <w:sz w:val="20"/>
                <w:szCs w:val="20"/>
                <w:shd w:val="clear" w:color="auto" w:fill="FFFFFF"/>
                <w:lang w:eastAsia="ru-RU"/>
              </w:rPr>
              <w:t> в научно-исследовательской</w:t>
            </w:r>
            <w:r w:rsidRPr="00E46605">
              <w:rPr>
                <w:rFonts w:ascii="Times New Roman" w:eastAsiaTheme="minorEastAsia" w:hAnsi="Times New Roman"/>
                <w:bCs/>
                <w:i/>
                <w:iCs/>
                <w:sz w:val="20"/>
                <w:szCs w:val="20"/>
                <w:shd w:val="clear" w:color="auto" w:fill="FFFFFF"/>
                <w:lang w:eastAsia="ru-RU"/>
              </w:rPr>
              <w:t xml:space="preserve"> </w:t>
            </w:r>
            <w:r w:rsidRPr="00E46605">
              <w:rPr>
                <w:rFonts w:ascii="Times New Roman" w:eastAsiaTheme="minorEastAsia" w:hAnsi="Times New Roman"/>
                <w:bCs/>
                <w:iCs/>
                <w:sz w:val="20"/>
                <w:szCs w:val="20"/>
                <w:shd w:val="clear" w:color="auto" w:fill="FFFFFF"/>
                <w:lang w:eastAsia="ru-RU"/>
              </w:rPr>
              <w:t>работе</w:t>
            </w:r>
            <w:r w:rsidRPr="00E46605">
              <w:rPr>
                <w:rFonts w:ascii="Times New Roman" w:eastAsiaTheme="minorEastAsia" w:hAnsi="Times New Roman"/>
                <w:sz w:val="20"/>
                <w:szCs w:val="20"/>
                <w:lang w:eastAsia="ru-RU"/>
              </w:rPr>
              <w:t xml:space="preserve"> при анализе современных научных, экономических проблем, допуская незначительные неточности</w:t>
            </w:r>
          </w:p>
        </w:tc>
        <w:tc>
          <w:tcPr>
            <w:tcW w:w="3402" w:type="dxa"/>
          </w:tcPr>
          <w:p w14:paraId="1EF4640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20AD819C" w14:textId="7EAFC202"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shd w:val="clear" w:color="auto" w:fill="FFFFFF"/>
                <w:lang w:eastAsia="ru-RU"/>
              </w:rPr>
              <w:t>Применяет понятийно-</w:t>
            </w:r>
            <w:r w:rsidRPr="00E46605">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E46605">
              <w:rPr>
                <w:rFonts w:ascii="Times New Roman" w:eastAsiaTheme="minorEastAsia" w:hAnsi="Times New Roman"/>
                <w:i/>
                <w:sz w:val="20"/>
                <w:szCs w:val="20"/>
                <w:shd w:val="clear" w:color="auto" w:fill="FFFFFF"/>
                <w:lang w:eastAsia="ru-RU"/>
              </w:rPr>
              <w:t> </w:t>
            </w:r>
            <w:r w:rsidRPr="00E46605">
              <w:rPr>
                <w:rFonts w:ascii="Times New Roman" w:eastAsiaTheme="minorEastAsia" w:hAnsi="Times New Roman"/>
                <w:sz w:val="20"/>
                <w:szCs w:val="20"/>
                <w:shd w:val="clear" w:color="auto" w:fill="FFFFFF"/>
                <w:lang w:eastAsia="ru-RU"/>
              </w:rPr>
              <w:t>в научно-исследовательской</w:t>
            </w:r>
            <w:r w:rsidRPr="00E46605">
              <w:rPr>
                <w:rFonts w:ascii="Times New Roman" w:eastAsiaTheme="minorEastAsia" w:hAnsi="Times New Roman"/>
                <w:bCs/>
                <w:i/>
                <w:iCs/>
                <w:sz w:val="20"/>
                <w:szCs w:val="20"/>
                <w:shd w:val="clear" w:color="auto" w:fill="FFFFFF"/>
                <w:lang w:eastAsia="ru-RU"/>
              </w:rPr>
              <w:t xml:space="preserve"> </w:t>
            </w:r>
            <w:r w:rsidRPr="00E46605">
              <w:rPr>
                <w:rFonts w:ascii="Times New Roman" w:eastAsiaTheme="minorEastAsia" w:hAnsi="Times New Roman"/>
                <w:bCs/>
                <w:iCs/>
                <w:sz w:val="20"/>
                <w:szCs w:val="20"/>
                <w:shd w:val="clear" w:color="auto" w:fill="FFFFFF"/>
                <w:lang w:eastAsia="ru-RU"/>
              </w:rPr>
              <w:t>работе</w:t>
            </w:r>
            <w:r w:rsidRPr="00E46605">
              <w:rPr>
                <w:rFonts w:ascii="Times New Roman" w:eastAsiaTheme="minorEastAsia" w:hAnsi="Times New Roman"/>
                <w:i/>
                <w:sz w:val="20"/>
                <w:szCs w:val="20"/>
                <w:lang w:eastAsia="ru-RU"/>
              </w:rPr>
              <w:t xml:space="preserve"> </w:t>
            </w:r>
            <w:r w:rsidRPr="00E46605">
              <w:rPr>
                <w:rFonts w:ascii="Times New Roman" w:eastAsiaTheme="minorEastAsia" w:hAnsi="Times New Roman"/>
                <w:sz w:val="20"/>
                <w:szCs w:val="20"/>
                <w:lang w:eastAsia="ru-RU"/>
              </w:rPr>
              <w:t>при анализе современных научных, экономических проблем, допуская ошибки</w:t>
            </w:r>
          </w:p>
        </w:tc>
        <w:tc>
          <w:tcPr>
            <w:tcW w:w="3261" w:type="dxa"/>
          </w:tcPr>
          <w:p w14:paraId="3B521231"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5690B771" w14:textId="37B2CD39"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shd w:val="clear" w:color="auto" w:fill="FFFFFF"/>
                <w:lang w:eastAsia="ru-RU"/>
              </w:rPr>
              <w:t>Не применяет либо применяет с грубыми ошибками понятийно-</w:t>
            </w:r>
            <w:r w:rsidRPr="00E46605">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E46605">
              <w:rPr>
                <w:rFonts w:ascii="Times New Roman" w:eastAsiaTheme="minorEastAsia" w:hAnsi="Times New Roman"/>
                <w:sz w:val="20"/>
                <w:szCs w:val="20"/>
                <w:shd w:val="clear" w:color="auto" w:fill="FFFFFF"/>
                <w:lang w:eastAsia="ru-RU"/>
              </w:rPr>
              <w:t> в научно-исследовательской</w:t>
            </w:r>
            <w:r w:rsidRPr="00E46605">
              <w:rPr>
                <w:rFonts w:ascii="Times New Roman" w:eastAsiaTheme="minorEastAsia" w:hAnsi="Times New Roman"/>
                <w:bCs/>
                <w:i/>
                <w:iCs/>
                <w:sz w:val="20"/>
                <w:szCs w:val="20"/>
                <w:shd w:val="clear" w:color="auto" w:fill="FFFFFF"/>
                <w:lang w:eastAsia="ru-RU"/>
              </w:rPr>
              <w:t xml:space="preserve"> </w:t>
            </w:r>
            <w:r w:rsidRPr="00E46605">
              <w:rPr>
                <w:rFonts w:ascii="Times New Roman" w:eastAsiaTheme="minorEastAsia" w:hAnsi="Times New Roman"/>
                <w:bCs/>
                <w:iCs/>
                <w:sz w:val="20"/>
                <w:szCs w:val="20"/>
                <w:shd w:val="clear" w:color="auto" w:fill="FFFFFF"/>
                <w:lang w:eastAsia="ru-RU"/>
              </w:rPr>
              <w:t>работе</w:t>
            </w:r>
            <w:r w:rsidRPr="00E46605">
              <w:rPr>
                <w:rFonts w:ascii="Times New Roman" w:eastAsiaTheme="minorEastAsia" w:hAnsi="Times New Roman"/>
                <w:sz w:val="20"/>
                <w:szCs w:val="20"/>
                <w:lang w:eastAsia="ru-RU"/>
              </w:rPr>
              <w:t xml:space="preserve"> при анализе современных научных, экономических проблем</w:t>
            </w:r>
          </w:p>
        </w:tc>
      </w:tr>
      <w:tr w:rsidR="00E46605" w:rsidRPr="00E46605" w14:paraId="3429144A" w14:textId="77777777" w:rsidTr="00E46605">
        <w:trPr>
          <w:trHeight w:val="1537"/>
        </w:trPr>
        <w:tc>
          <w:tcPr>
            <w:tcW w:w="1526" w:type="dxa"/>
            <w:vMerge/>
          </w:tcPr>
          <w:p w14:paraId="3BF4CAC3" w14:textId="77777777" w:rsidR="00E46605" w:rsidRPr="00E46605" w:rsidRDefault="00E46605" w:rsidP="00E46605">
            <w:pPr>
              <w:spacing w:after="0"/>
              <w:rPr>
                <w:rFonts w:ascii="Times New Roman" w:hAnsi="Times New Roman"/>
                <w:i/>
                <w:sz w:val="20"/>
                <w:szCs w:val="20"/>
              </w:rPr>
            </w:pPr>
          </w:p>
        </w:tc>
        <w:tc>
          <w:tcPr>
            <w:tcW w:w="3260" w:type="dxa"/>
          </w:tcPr>
          <w:p w14:paraId="39137A7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3B4D5EED"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Свободно, последовательно на основе философского мышления формирует собственный системный, целостный взгляд на современные научные, экономические проблемы</w:t>
            </w:r>
          </w:p>
        </w:tc>
        <w:tc>
          <w:tcPr>
            <w:tcW w:w="3260" w:type="dxa"/>
          </w:tcPr>
          <w:p w14:paraId="223F791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7814929C"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Формирует на основе философского мышления собственный целостный взгляд на современные научные, экономические проблемы</w:t>
            </w:r>
          </w:p>
        </w:tc>
        <w:tc>
          <w:tcPr>
            <w:tcW w:w="3402" w:type="dxa"/>
          </w:tcPr>
          <w:p w14:paraId="48495A2A"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4114E1E3"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Демонстрирует отдельные навыки философского мышления при формировании собственного взгляда на современные научные, экономические проблемы</w:t>
            </w:r>
          </w:p>
        </w:tc>
        <w:tc>
          <w:tcPr>
            <w:tcW w:w="3261" w:type="dxa"/>
          </w:tcPr>
          <w:p w14:paraId="592A9921"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524174C2"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iCs/>
                <w:sz w:val="20"/>
                <w:szCs w:val="20"/>
                <w:lang w:eastAsia="ru-RU"/>
              </w:rPr>
              <w:t xml:space="preserve">Демонстрирует отсутствие навыков философского мышления для выработки собственного взгляда </w:t>
            </w:r>
            <w:r w:rsidRPr="00E46605">
              <w:rPr>
                <w:rFonts w:ascii="Times New Roman" w:eastAsiaTheme="minorEastAsia" w:hAnsi="Times New Roman"/>
                <w:sz w:val="20"/>
                <w:szCs w:val="20"/>
                <w:lang w:eastAsia="ru-RU"/>
              </w:rPr>
              <w:t>на современные научные, экономические проблемы</w:t>
            </w:r>
          </w:p>
        </w:tc>
      </w:tr>
      <w:tr w:rsidR="00E46605" w:rsidRPr="00E46605" w14:paraId="774FAC87" w14:textId="77777777" w:rsidTr="00E46605">
        <w:trPr>
          <w:trHeight w:val="1977"/>
        </w:trPr>
        <w:tc>
          <w:tcPr>
            <w:tcW w:w="1526" w:type="dxa"/>
            <w:vMerge w:val="restart"/>
          </w:tcPr>
          <w:p w14:paraId="26FC1E3F"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sz w:val="20"/>
                <w:szCs w:val="20"/>
                <w:lang w:eastAsia="ru-RU"/>
              </w:rPr>
              <w:t xml:space="preserve">УК-2. Способен определять круг задач в рамках поставленной цели и </w:t>
            </w:r>
            <w:r w:rsidRPr="00E46605">
              <w:rPr>
                <w:rFonts w:ascii="Times New Roman" w:hAnsi="Times New Roman"/>
                <w:sz w:val="20"/>
                <w:szCs w:val="20"/>
                <w:lang w:eastAsia="ru-RU"/>
              </w:rPr>
              <w:lastRenderedPageBreak/>
              <w:t>выбирать оптимальные способы их решения, исходя из действующих правовых норм, имеющихся ресурсов и ограничений</w:t>
            </w:r>
          </w:p>
        </w:tc>
        <w:tc>
          <w:tcPr>
            <w:tcW w:w="3260" w:type="dxa"/>
          </w:tcPr>
          <w:p w14:paraId="312115AE"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lastRenderedPageBreak/>
              <w:t>Знает</w:t>
            </w:r>
          </w:p>
          <w:p w14:paraId="5D496FED"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Систематизирует и безошибочно описывает основные нормы права, регулирующие отношения в сфере профессиональной деятельности</w:t>
            </w:r>
          </w:p>
        </w:tc>
        <w:tc>
          <w:tcPr>
            <w:tcW w:w="3260" w:type="dxa"/>
          </w:tcPr>
          <w:p w14:paraId="6557CE62" w14:textId="77777777" w:rsidR="00E46605" w:rsidRPr="00E46605" w:rsidRDefault="00E46605" w:rsidP="00E46605">
            <w:pPr>
              <w:spacing w:after="0"/>
              <w:contextualSpacing/>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74956608"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Систематизирует и с незначительными неточностями описывает основные нормы права, регулирующие отношения в сфере профессиональной деятельности</w:t>
            </w:r>
          </w:p>
        </w:tc>
        <w:tc>
          <w:tcPr>
            <w:tcW w:w="3402" w:type="dxa"/>
          </w:tcPr>
          <w:p w14:paraId="22783858" w14:textId="77777777" w:rsidR="00E46605" w:rsidRPr="00E46605" w:rsidRDefault="00E46605" w:rsidP="00E46605">
            <w:pPr>
              <w:spacing w:after="0"/>
              <w:contextualSpacing/>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7916501F"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Описывает с ошибками основные нормы права, регулирующие отношения в сфере профессиональной деятельности</w:t>
            </w:r>
          </w:p>
        </w:tc>
        <w:tc>
          <w:tcPr>
            <w:tcW w:w="3261" w:type="dxa"/>
          </w:tcPr>
          <w:p w14:paraId="680CB264" w14:textId="77777777" w:rsidR="00E46605" w:rsidRPr="00E46605" w:rsidRDefault="00E46605" w:rsidP="00E46605">
            <w:pPr>
              <w:spacing w:after="0"/>
              <w:contextualSpacing/>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4A248D5B"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bCs/>
                <w:sz w:val="20"/>
                <w:szCs w:val="20"/>
                <w:lang w:eastAsia="ru-RU"/>
              </w:rPr>
              <w:t xml:space="preserve">Называет лишь отдельные нормы права, </w:t>
            </w:r>
            <w:r w:rsidRPr="00E46605">
              <w:rPr>
                <w:rFonts w:ascii="Times New Roman" w:eastAsiaTheme="minorEastAsia" w:hAnsi="Times New Roman"/>
                <w:sz w:val="20"/>
                <w:szCs w:val="20"/>
                <w:lang w:eastAsia="ru-RU"/>
              </w:rPr>
              <w:t>регулирующие отношения в сфере профессиональной деятельности, допускает грубые ошибки при их описании</w:t>
            </w:r>
          </w:p>
        </w:tc>
      </w:tr>
      <w:tr w:rsidR="00E46605" w:rsidRPr="00E46605" w14:paraId="54D8A834" w14:textId="77777777" w:rsidTr="00E46605">
        <w:trPr>
          <w:trHeight w:val="1692"/>
        </w:trPr>
        <w:tc>
          <w:tcPr>
            <w:tcW w:w="1526" w:type="dxa"/>
            <w:vMerge/>
          </w:tcPr>
          <w:p w14:paraId="469ABA64" w14:textId="77777777" w:rsidR="00E46605" w:rsidRPr="00E46605" w:rsidRDefault="00E46605" w:rsidP="00E46605">
            <w:pPr>
              <w:spacing w:after="0"/>
              <w:rPr>
                <w:rFonts w:ascii="Times New Roman" w:hAnsi="Times New Roman"/>
                <w:b/>
                <w:bCs/>
                <w:sz w:val="20"/>
                <w:szCs w:val="20"/>
              </w:rPr>
            </w:pPr>
          </w:p>
        </w:tc>
        <w:tc>
          <w:tcPr>
            <w:tcW w:w="3260" w:type="dxa"/>
          </w:tcPr>
          <w:p w14:paraId="38ED7834"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9292F9F" w14:textId="77777777" w:rsidR="00E46605" w:rsidRPr="00E46605" w:rsidRDefault="00E46605" w:rsidP="00E46605">
            <w:pPr>
              <w:spacing w:after="0"/>
              <w:rPr>
                <w:rFonts w:ascii="Times New Roman" w:hAnsi="Times New Roman"/>
                <w:bCs/>
                <w:sz w:val="20"/>
                <w:szCs w:val="20"/>
                <w:u w:val="single"/>
              </w:rPr>
            </w:pPr>
            <w:r w:rsidRPr="00E46605">
              <w:rPr>
                <w:rFonts w:ascii="Times New Roman" w:eastAsiaTheme="minorEastAsia" w:hAnsi="Times New Roman"/>
                <w:sz w:val="20"/>
                <w:szCs w:val="20"/>
                <w:lang w:eastAsia="ru-RU"/>
              </w:rPr>
              <w:t xml:space="preserve">Свободно выбирает, упорядочивает и обобщает различные виды нормативных правовых актов, регламентирующих сферу профессиональной деятельности </w:t>
            </w:r>
          </w:p>
        </w:tc>
        <w:tc>
          <w:tcPr>
            <w:tcW w:w="3260" w:type="dxa"/>
          </w:tcPr>
          <w:p w14:paraId="0C149A3E"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D6DE7D6" w14:textId="77777777" w:rsidR="00E46605" w:rsidRPr="00E46605" w:rsidRDefault="00E46605" w:rsidP="00E46605">
            <w:pPr>
              <w:spacing w:after="0"/>
              <w:rPr>
                <w:rFonts w:ascii="Times New Roman" w:hAnsi="Times New Roman"/>
                <w:bCs/>
                <w:sz w:val="20"/>
                <w:szCs w:val="20"/>
                <w:u w:val="single"/>
              </w:rPr>
            </w:pPr>
            <w:r w:rsidRPr="00E46605">
              <w:rPr>
                <w:rFonts w:ascii="Times New Roman" w:eastAsiaTheme="minorEastAsia" w:hAnsi="Times New Roman"/>
                <w:sz w:val="20"/>
                <w:szCs w:val="20"/>
                <w:lang w:eastAsia="ru-RU"/>
              </w:rPr>
              <w:t xml:space="preserve">В целом правильно выбирает, упорядочивает и обобщает основные виды нормативных правовых актов, регламентирующих сферу профессиональной деятельности </w:t>
            </w:r>
          </w:p>
        </w:tc>
        <w:tc>
          <w:tcPr>
            <w:tcW w:w="3402" w:type="dxa"/>
          </w:tcPr>
          <w:p w14:paraId="4C63AFC5"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275AE6CB" w14:textId="77777777" w:rsidR="00E46605" w:rsidRPr="00E46605" w:rsidRDefault="00E46605" w:rsidP="00E46605">
            <w:pPr>
              <w:pStyle w:val="Default"/>
              <w:jc w:val="both"/>
              <w:rPr>
                <w:bCs/>
                <w:sz w:val="20"/>
                <w:szCs w:val="20"/>
                <w:u w:val="single"/>
              </w:rPr>
            </w:pPr>
            <w:r w:rsidRPr="00E46605">
              <w:rPr>
                <w:rFonts w:eastAsiaTheme="minorEastAsia"/>
                <w:sz w:val="20"/>
                <w:szCs w:val="20"/>
                <w:lang w:eastAsia="ru-RU"/>
              </w:rPr>
              <w:t>Выбирает и обобщает лишь некоторые из нормативных правовых актов, регламентирующих сферу профессиональной деятельности</w:t>
            </w:r>
          </w:p>
        </w:tc>
        <w:tc>
          <w:tcPr>
            <w:tcW w:w="3261" w:type="dxa"/>
          </w:tcPr>
          <w:p w14:paraId="6554C57F"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0298B7B" w14:textId="77777777" w:rsidR="00E46605" w:rsidRPr="00E46605" w:rsidRDefault="00E46605" w:rsidP="00E46605">
            <w:pPr>
              <w:spacing w:after="0"/>
              <w:rPr>
                <w:rFonts w:ascii="Times New Roman" w:hAnsi="Times New Roman"/>
                <w:bCs/>
                <w:sz w:val="20"/>
                <w:szCs w:val="20"/>
              </w:rPr>
            </w:pPr>
            <w:r w:rsidRPr="00E46605">
              <w:rPr>
                <w:rFonts w:ascii="Times New Roman" w:eastAsiaTheme="minorEastAsia" w:hAnsi="Times New Roman"/>
                <w:bCs/>
                <w:sz w:val="20"/>
                <w:szCs w:val="20"/>
                <w:lang w:eastAsia="ru-RU"/>
              </w:rPr>
              <w:t xml:space="preserve">Допускает ошибки при выборе нормативных правовых актов, </w:t>
            </w:r>
            <w:r w:rsidRPr="00E46605">
              <w:rPr>
                <w:rFonts w:ascii="Times New Roman" w:eastAsiaTheme="minorEastAsia" w:hAnsi="Times New Roman"/>
                <w:sz w:val="20"/>
                <w:szCs w:val="20"/>
                <w:lang w:eastAsia="ru-RU"/>
              </w:rPr>
              <w:t>регламентирующих сферу профессиональной деятельности, демонстрирует неумение их обобщить</w:t>
            </w:r>
          </w:p>
        </w:tc>
      </w:tr>
      <w:tr w:rsidR="00E46605" w:rsidRPr="00E46605" w14:paraId="3A07D87A" w14:textId="77777777" w:rsidTr="00E46605">
        <w:trPr>
          <w:trHeight w:val="1976"/>
        </w:trPr>
        <w:tc>
          <w:tcPr>
            <w:tcW w:w="1526" w:type="dxa"/>
            <w:vMerge/>
          </w:tcPr>
          <w:p w14:paraId="16B9A76A" w14:textId="77777777" w:rsidR="00E46605" w:rsidRPr="00E46605" w:rsidRDefault="00E46605" w:rsidP="00E46605">
            <w:pPr>
              <w:spacing w:after="0"/>
              <w:rPr>
                <w:rFonts w:ascii="Times New Roman" w:hAnsi="Times New Roman"/>
                <w:i/>
                <w:sz w:val="20"/>
                <w:szCs w:val="20"/>
              </w:rPr>
            </w:pPr>
          </w:p>
        </w:tc>
        <w:tc>
          <w:tcPr>
            <w:tcW w:w="3260" w:type="dxa"/>
          </w:tcPr>
          <w:p w14:paraId="6B584B2C"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3548C3A2" w14:textId="77777777" w:rsidR="00E46605" w:rsidRPr="00E46605" w:rsidRDefault="00E46605" w:rsidP="00E46605">
            <w:pPr>
              <w:spacing w:after="0"/>
              <w:contextualSpacing/>
              <w:rPr>
                <w:rFonts w:ascii="Times New Roman" w:eastAsiaTheme="minorEastAsia" w:hAnsi="Times New Roman"/>
                <w:bCs/>
                <w:sz w:val="20"/>
                <w:szCs w:val="20"/>
                <w:u w:val="single"/>
                <w:lang w:eastAsia="ru-RU"/>
              </w:rPr>
            </w:pPr>
            <w:r w:rsidRPr="00E46605">
              <w:rPr>
                <w:rFonts w:ascii="Times New Roman" w:eastAsiaTheme="minorEastAsia" w:hAnsi="Times New Roman"/>
                <w:sz w:val="20"/>
                <w:szCs w:val="20"/>
                <w:lang w:eastAsia="ru-RU"/>
              </w:rPr>
              <w:t>Последовательно и детально анализирует и сопоставляет положения нормативных правовых актов, регламентирующих сферу профессиональной деятельности</w:t>
            </w:r>
          </w:p>
          <w:p w14:paraId="4385E003" w14:textId="77777777" w:rsidR="00E46605" w:rsidRPr="00E46605" w:rsidRDefault="00E46605" w:rsidP="00E46605">
            <w:pPr>
              <w:spacing w:after="0"/>
              <w:rPr>
                <w:rFonts w:ascii="Times New Roman" w:hAnsi="Times New Roman"/>
                <w:sz w:val="20"/>
                <w:szCs w:val="20"/>
              </w:rPr>
            </w:pPr>
          </w:p>
        </w:tc>
        <w:tc>
          <w:tcPr>
            <w:tcW w:w="3260" w:type="dxa"/>
          </w:tcPr>
          <w:p w14:paraId="01EFBBD8"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6505FE65"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Последовательно анализирует и в целом правильно сопоставляет положения нормативных правовых актов, регламентирующих сферу профессиональной деятельности</w:t>
            </w:r>
          </w:p>
        </w:tc>
        <w:tc>
          <w:tcPr>
            <w:tcW w:w="3402" w:type="dxa"/>
          </w:tcPr>
          <w:p w14:paraId="31FD59F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5F71FB9A"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Анализирует положения отдельных нормативных правовых актов, регламентирующих сферу профессиональной деятельности, испытывает затруднения в их сопоставлении</w:t>
            </w:r>
          </w:p>
        </w:tc>
        <w:tc>
          <w:tcPr>
            <w:tcW w:w="3261" w:type="dxa"/>
          </w:tcPr>
          <w:p w14:paraId="32CE21BB"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28F0D428" w14:textId="77777777" w:rsidR="00E46605" w:rsidRPr="00E46605" w:rsidRDefault="00E46605" w:rsidP="00E46605">
            <w:pPr>
              <w:spacing w:after="0"/>
              <w:rPr>
                <w:rFonts w:ascii="Times New Roman" w:hAnsi="Times New Roman"/>
                <w:b/>
                <w:bCs/>
                <w:sz w:val="20"/>
                <w:szCs w:val="20"/>
                <w:u w:val="single"/>
              </w:rPr>
            </w:pPr>
            <w:r w:rsidRPr="00E46605">
              <w:rPr>
                <w:rFonts w:ascii="Times New Roman" w:eastAsiaTheme="minorEastAsia" w:hAnsi="Times New Roman"/>
                <w:bCs/>
                <w:sz w:val="20"/>
                <w:szCs w:val="20"/>
                <w:lang w:eastAsia="ru-RU"/>
              </w:rPr>
              <w:t xml:space="preserve">Не анализирует и не сопоставляет </w:t>
            </w:r>
            <w:r w:rsidRPr="00E46605">
              <w:rPr>
                <w:rFonts w:ascii="Times New Roman" w:eastAsiaTheme="minorEastAsia" w:hAnsi="Times New Roman"/>
                <w:sz w:val="20"/>
                <w:szCs w:val="20"/>
                <w:lang w:eastAsia="ru-RU"/>
              </w:rPr>
              <w:t>положения нормативных правовых актов, регламентирующих сферу профессиональной деятельности</w:t>
            </w:r>
          </w:p>
        </w:tc>
      </w:tr>
      <w:tr w:rsidR="00E46605" w:rsidRPr="00E46605" w14:paraId="54D34900" w14:textId="77777777" w:rsidTr="00E46605">
        <w:trPr>
          <w:trHeight w:val="1305"/>
        </w:trPr>
        <w:tc>
          <w:tcPr>
            <w:tcW w:w="1526" w:type="dxa"/>
            <w:vMerge w:val="restart"/>
          </w:tcPr>
          <w:p w14:paraId="5A0880E8" w14:textId="77777777" w:rsidR="00E46605" w:rsidRPr="00E46605" w:rsidRDefault="00E46605" w:rsidP="00E46605">
            <w:pPr>
              <w:spacing w:after="0"/>
              <w:rPr>
                <w:rFonts w:ascii="Times New Roman" w:eastAsiaTheme="minorEastAsia" w:hAnsi="Times New Roman"/>
                <w:b/>
                <w:bCs/>
                <w:sz w:val="20"/>
                <w:szCs w:val="20"/>
                <w:lang w:eastAsia="ru-RU"/>
              </w:rPr>
            </w:pPr>
            <w:bookmarkStart w:id="151" w:name="_Hlk31804103"/>
            <w:r w:rsidRPr="00E46605">
              <w:rPr>
                <w:rFonts w:ascii="Times New Roman" w:hAnsi="Times New Roman"/>
                <w:sz w:val="20"/>
                <w:szCs w:val="20"/>
              </w:rPr>
              <w:t>УК-3. Способен осуществлять социальное взаимодействие и реализовывать свою роль в команде</w:t>
            </w:r>
          </w:p>
        </w:tc>
        <w:tc>
          <w:tcPr>
            <w:tcW w:w="3260" w:type="dxa"/>
          </w:tcPr>
          <w:p w14:paraId="13463427"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74B76EA"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Легко строит межличностные отношения и успешно работает в команде, проявляет толерантность к иным взглядам и точкам зрения</w:t>
            </w:r>
          </w:p>
        </w:tc>
        <w:tc>
          <w:tcPr>
            <w:tcW w:w="3260" w:type="dxa"/>
          </w:tcPr>
          <w:p w14:paraId="751DB211"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F4525D2"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Легко строит межличностные отношения и успешно работает в команде, в целом проявляет толерантность к иным взглядам и точкам зрения</w:t>
            </w:r>
          </w:p>
        </w:tc>
        <w:tc>
          <w:tcPr>
            <w:tcW w:w="3402" w:type="dxa"/>
          </w:tcPr>
          <w:p w14:paraId="6AC8B5A4"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30ED31F1"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Строит межличностные отношения и работает в команде, в отдельных случаях тяжело воспринимает иные взгляды и точки зрения</w:t>
            </w:r>
          </w:p>
        </w:tc>
        <w:tc>
          <w:tcPr>
            <w:tcW w:w="3261" w:type="dxa"/>
          </w:tcPr>
          <w:p w14:paraId="16A1AA9E"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531B2E7D"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Строит межличностные отношения и работает в команде, испытывая некоторые сложности</w:t>
            </w:r>
          </w:p>
        </w:tc>
      </w:tr>
      <w:tr w:rsidR="00E46605" w:rsidRPr="00E46605" w14:paraId="1102CA1C" w14:textId="77777777" w:rsidTr="00E46605">
        <w:trPr>
          <w:trHeight w:val="2620"/>
        </w:trPr>
        <w:tc>
          <w:tcPr>
            <w:tcW w:w="1526" w:type="dxa"/>
            <w:vMerge/>
          </w:tcPr>
          <w:p w14:paraId="48A46BCD" w14:textId="77777777" w:rsidR="00E46605" w:rsidRPr="00E46605" w:rsidRDefault="00E46605" w:rsidP="00E46605">
            <w:pPr>
              <w:spacing w:after="0"/>
              <w:rPr>
                <w:rFonts w:ascii="Times New Roman" w:hAnsi="Times New Roman"/>
                <w:b/>
                <w:bCs/>
                <w:sz w:val="20"/>
                <w:szCs w:val="20"/>
              </w:rPr>
            </w:pPr>
          </w:p>
        </w:tc>
        <w:tc>
          <w:tcPr>
            <w:tcW w:w="3260" w:type="dxa"/>
          </w:tcPr>
          <w:p w14:paraId="66C87967"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33E64DC5"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Устанавливает и поддерживает конструктивные отношения с членами команды; обладает всесторонними навыками делового общения в профессиональной среде</w:t>
            </w:r>
          </w:p>
        </w:tc>
        <w:tc>
          <w:tcPr>
            <w:tcW w:w="3260" w:type="dxa"/>
          </w:tcPr>
          <w:p w14:paraId="254240E1"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79BFC80F"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Устанавливает и поддерживает конструктивные отношения с членами команды; обладает отдельными навыками делового общения в профессиональной среде</w:t>
            </w:r>
          </w:p>
        </w:tc>
        <w:tc>
          <w:tcPr>
            <w:tcW w:w="3402" w:type="dxa"/>
          </w:tcPr>
          <w:p w14:paraId="4D6ADCD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17A7D60A"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Устанавливает и поддерживает отношения с членами команды; обладает слабо выраженными навыками делового общения в профессиональной среде</w:t>
            </w:r>
          </w:p>
        </w:tc>
        <w:tc>
          <w:tcPr>
            <w:tcW w:w="3261" w:type="dxa"/>
          </w:tcPr>
          <w:p w14:paraId="1CCB099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343C868E"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Устанавливает и поддерживает отношения с членами команды</w:t>
            </w:r>
          </w:p>
        </w:tc>
      </w:tr>
      <w:tr w:rsidR="00E46605" w:rsidRPr="00E46605" w14:paraId="3629261C" w14:textId="77777777" w:rsidTr="00E46605">
        <w:trPr>
          <w:trHeight w:val="2197"/>
        </w:trPr>
        <w:tc>
          <w:tcPr>
            <w:tcW w:w="1526" w:type="dxa"/>
            <w:vMerge w:val="restart"/>
          </w:tcPr>
          <w:p w14:paraId="33104374" w14:textId="77777777" w:rsidR="00E46605" w:rsidRPr="00E46605" w:rsidRDefault="00E46605" w:rsidP="00E46605">
            <w:pPr>
              <w:pStyle w:val="afffa"/>
              <w:rPr>
                <w:rFonts w:ascii="Times New Roman" w:hAnsi="Times New Roman" w:cs="Times New Roman"/>
                <w:b/>
                <w:bCs/>
                <w:sz w:val="20"/>
                <w:szCs w:val="20"/>
              </w:rPr>
            </w:pPr>
            <w:r w:rsidRPr="00E46605">
              <w:rPr>
                <w:rFonts w:ascii="Times New Roman" w:hAnsi="Times New Roman" w:cs="Times New Roman"/>
                <w:sz w:val="20"/>
                <w:szCs w:val="20"/>
              </w:rPr>
              <w:lastRenderedPageBreak/>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cs="Times New Roman"/>
                <w:sz w:val="20"/>
                <w:szCs w:val="20"/>
              </w:rPr>
              <w:t>ых</w:t>
            </w:r>
            <w:proofErr w:type="spellEnd"/>
            <w:r w:rsidRPr="00E46605">
              <w:rPr>
                <w:rFonts w:ascii="Times New Roman" w:hAnsi="Times New Roman" w:cs="Times New Roman"/>
                <w:sz w:val="20"/>
                <w:szCs w:val="20"/>
              </w:rPr>
              <w:t>) языке(ах)</w:t>
            </w:r>
          </w:p>
        </w:tc>
        <w:tc>
          <w:tcPr>
            <w:tcW w:w="3260" w:type="dxa"/>
          </w:tcPr>
          <w:p w14:paraId="11F88439"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Знать</w:t>
            </w:r>
          </w:p>
          <w:p w14:paraId="05F53256" w14:textId="77777777"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Безошибочно воспроизводит устные и письменные высказывания в соответствии с основными правилами современного русского языка и культуры речи с учетом требований к их речевому и языковому оформлению</w:t>
            </w:r>
          </w:p>
        </w:tc>
        <w:tc>
          <w:tcPr>
            <w:tcW w:w="3260" w:type="dxa"/>
          </w:tcPr>
          <w:p w14:paraId="2A98C67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Знает</w:t>
            </w:r>
          </w:p>
          <w:p w14:paraId="42037A8F" w14:textId="77777777"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Воспроизводит устные и письменные высказывания в соответствии с основными правилами современного русского языка и культуры речи с учетом требований к их речевому и языковому оформлению, допуская при этом незначительные ошибки</w:t>
            </w:r>
          </w:p>
        </w:tc>
        <w:tc>
          <w:tcPr>
            <w:tcW w:w="3402" w:type="dxa"/>
          </w:tcPr>
          <w:p w14:paraId="1A818EE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Знает</w:t>
            </w:r>
          </w:p>
          <w:p w14:paraId="7754DECE" w14:textId="23E7B2DA"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 xml:space="preserve">Воспроизводит устные и письменные высказывания с нарушениями основных правил современного русского языка и культуры речи </w:t>
            </w:r>
          </w:p>
        </w:tc>
        <w:tc>
          <w:tcPr>
            <w:tcW w:w="3261" w:type="dxa"/>
          </w:tcPr>
          <w:p w14:paraId="0DF47455"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Знает</w:t>
            </w:r>
          </w:p>
          <w:p w14:paraId="761F9F24" w14:textId="6A096567"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Воспроизводит устные и письменные высказывания с грубыми нарушениями основных правил современного русского языка и культуры речи</w:t>
            </w:r>
          </w:p>
        </w:tc>
      </w:tr>
      <w:tr w:rsidR="00E46605" w:rsidRPr="00E46605" w14:paraId="5E67AC24" w14:textId="77777777" w:rsidTr="00E46605">
        <w:trPr>
          <w:trHeight w:val="1327"/>
        </w:trPr>
        <w:tc>
          <w:tcPr>
            <w:tcW w:w="1526" w:type="dxa"/>
            <w:vMerge/>
          </w:tcPr>
          <w:p w14:paraId="63A7C7BA" w14:textId="77777777" w:rsidR="00E46605" w:rsidRPr="00E46605" w:rsidRDefault="00E46605" w:rsidP="00E46605">
            <w:pPr>
              <w:spacing w:after="0"/>
              <w:rPr>
                <w:rFonts w:ascii="Times New Roman" w:hAnsi="Times New Roman"/>
                <w:b/>
                <w:bCs/>
                <w:sz w:val="20"/>
                <w:szCs w:val="20"/>
              </w:rPr>
            </w:pPr>
          </w:p>
        </w:tc>
        <w:tc>
          <w:tcPr>
            <w:tcW w:w="3260" w:type="dxa"/>
          </w:tcPr>
          <w:p w14:paraId="36A61651"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1CB302E9"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Грамотно и аргументировано излагает тексты и выражает свои мысли в процессе общения, выбирая необходимый стиль и тип речи</w:t>
            </w:r>
          </w:p>
        </w:tc>
        <w:tc>
          <w:tcPr>
            <w:tcW w:w="3260" w:type="dxa"/>
          </w:tcPr>
          <w:p w14:paraId="1A836430"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3DA73A1D" w14:textId="6177DF58"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Грамотно и в основном аргументировано излагает тексты и выражает свои мысли в процессе общения, выбирая необходимый стиль и тип речи</w:t>
            </w:r>
          </w:p>
        </w:tc>
        <w:tc>
          <w:tcPr>
            <w:tcW w:w="3402" w:type="dxa"/>
          </w:tcPr>
          <w:p w14:paraId="536D389C"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20219CDA" w14:textId="1FBCC49F"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Грамотно излагает тексты и выражает свои мысли в процессе общения, при этом, не используя необходимый стиль и тип речи</w:t>
            </w:r>
          </w:p>
        </w:tc>
        <w:tc>
          <w:tcPr>
            <w:tcW w:w="3261" w:type="dxa"/>
          </w:tcPr>
          <w:p w14:paraId="448B2B6A"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2A0D61A4"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lang w:eastAsia="ru-RU"/>
              </w:rPr>
              <w:t xml:space="preserve">Излагает тексты и выражает свои мысли в процессе общения </w:t>
            </w:r>
          </w:p>
        </w:tc>
      </w:tr>
      <w:tr w:rsidR="00E46605" w:rsidRPr="00E46605" w14:paraId="2D23B092" w14:textId="77777777" w:rsidTr="00E46605">
        <w:trPr>
          <w:trHeight w:val="2622"/>
        </w:trPr>
        <w:tc>
          <w:tcPr>
            <w:tcW w:w="1526" w:type="dxa"/>
          </w:tcPr>
          <w:p w14:paraId="4A43B991"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УК-5. Способен воспринимать межкультурное разнообразие общества в социально-историческом, этическом и философском контекстах</w:t>
            </w:r>
          </w:p>
        </w:tc>
        <w:tc>
          <w:tcPr>
            <w:tcW w:w="3260" w:type="dxa"/>
          </w:tcPr>
          <w:p w14:paraId="2332DD5F"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71635C5A" w14:textId="48376EA0"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Свободно выражает свои мысли и мнения в межличностном деловом общении в соответствии с навыками публичной речи</w:t>
            </w:r>
            <w:r w:rsidRPr="00E46605">
              <w:rPr>
                <w:rFonts w:ascii="Times New Roman" w:hAnsi="Times New Roman"/>
                <w:sz w:val="20"/>
                <w:szCs w:val="20"/>
                <w:lang w:eastAsia="ru-RU"/>
              </w:rPr>
              <w:t xml:space="preserve"> с учетом</w:t>
            </w:r>
            <w:r w:rsidRPr="00E46605">
              <w:rPr>
                <w:rFonts w:ascii="Times New Roman" w:hAnsi="Times New Roman"/>
                <w:sz w:val="20"/>
                <w:szCs w:val="20"/>
              </w:rPr>
              <w:t xml:space="preserve"> межкультурного разнообразия общества в социально-историческом, этическом и философском контекстах</w:t>
            </w:r>
          </w:p>
        </w:tc>
        <w:tc>
          <w:tcPr>
            <w:tcW w:w="3260" w:type="dxa"/>
          </w:tcPr>
          <w:p w14:paraId="0BDAD68B"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6565510F" w14:textId="77777777"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 xml:space="preserve">Выражает свои мысли и мнения в межличностном деловом общении, имея некоторое ограничение в навыках публичной речи, учитывает </w:t>
            </w:r>
            <w:r w:rsidRPr="00E46605">
              <w:rPr>
                <w:rFonts w:ascii="Times New Roman" w:hAnsi="Times New Roman"/>
                <w:sz w:val="20"/>
                <w:szCs w:val="20"/>
              </w:rPr>
              <w:t>межкультурное разнообразие общества в социально-историческом, этическом и философском контекстах</w:t>
            </w:r>
          </w:p>
        </w:tc>
        <w:tc>
          <w:tcPr>
            <w:tcW w:w="3402" w:type="dxa"/>
          </w:tcPr>
          <w:p w14:paraId="7AE39FFC"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97D8A33" w14:textId="119BC40C"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 xml:space="preserve">Испытывает некоторые затруднения в выражении своих мыслей и мнений в деловом общении, фрагментарно учитывает </w:t>
            </w:r>
            <w:r w:rsidRPr="00E46605">
              <w:rPr>
                <w:rFonts w:ascii="Times New Roman" w:hAnsi="Times New Roman"/>
                <w:sz w:val="20"/>
                <w:szCs w:val="20"/>
              </w:rPr>
              <w:t>межкультурное разнообразие общества в социально-историческом, этическом и философском контекстах</w:t>
            </w:r>
          </w:p>
        </w:tc>
        <w:tc>
          <w:tcPr>
            <w:tcW w:w="3261" w:type="dxa"/>
          </w:tcPr>
          <w:p w14:paraId="302B7F8D"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0FC90078" w14:textId="77777777" w:rsidR="00E46605" w:rsidRPr="00E46605" w:rsidRDefault="00E46605" w:rsidP="00E46605">
            <w:pPr>
              <w:spacing w:after="0"/>
              <w:rPr>
                <w:rFonts w:ascii="Times New Roman" w:hAnsi="Times New Roman"/>
                <w:bCs/>
                <w:sz w:val="20"/>
                <w:szCs w:val="20"/>
                <w:lang w:eastAsia="ru-RU"/>
              </w:rPr>
            </w:pPr>
            <w:r w:rsidRPr="00E46605">
              <w:rPr>
                <w:rFonts w:ascii="Times New Roman" w:hAnsi="Times New Roman"/>
                <w:bCs/>
                <w:sz w:val="20"/>
                <w:szCs w:val="20"/>
                <w:lang w:eastAsia="ru-RU"/>
              </w:rPr>
              <w:t>Испытывает серьезные затруднения в выражении своих мыслей и мнений в деловом общении</w:t>
            </w:r>
            <w:r w:rsidRPr="00E46605">
              <w:rPr>
                <w:rFonts w:ascii="Times New Roman" w:hAnsi="Times New Roman"/>
                <w:sz w:val="20"/>
                <w:szCs w:val="20"/>
                <w:lang w:eastAsia="ru-RU"/>
              </w:rPr>
              <w:t xml:space="preserve">, не </w:t>
            </w:r>
            <w:r w:rsidRPr="00E46605">
              <w:rPr>
                <w:rFonts w:ascii="Times New Roman" w:hAnsi="Times New Roman"/>
                <w:sz w:val="20"/>
                <w:szCs w:val="20"/>
              </w:rPr>
              <w:t>воспринимает межкультурного разнообразия общества в социально-историческом, этическом и философском контекстах</w:t>
            </w:r>
          </w:p>
        </w:tc>
      </w:tr>
      <w:tr w:rsidR="00E46605" w:rsidRPr="00E46605" w14:paraId="4BBB1166" w14:textId="77777777" w:rsidTr="00E46605">
        <w:trPr>
          <w:trHeight w:val="803"/>
        </w:trPr>
        <w:tc>
          <w:tcPr>
            <w:tcW w:w="1526" w:type="dxa"/>
            <w:vMerge w:val="restart"/>
          </w:tcPr>
          <w:p w14:paraId="4D3994A0"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3260" w:type="dxa"/>
          </w:tcPr>
          <w:p w14:paraId="350791D2"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7E71FB01"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Самостоятельно, последовательно строит процесс овладения информацией, грамотно отобранной и структурированной для выполнения поставленных задач</w:t>
            </w:r>
          </w:p>
        </w:tc>
        <w:tc>
          <w:tcPr>
            <w:tcW w:w="3260" w:type="dxa"/>
          </w:tcPr>
          <w:p w14:paraId="75B74DC5"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142F7AE0"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Самостоятельно строит процесс овладения информацией, в целом грамотно отобранной и структурированной для выполнения поставленных задач</w:t>
            </w:r>
          </w:p>
        </w:tc>
        <w:tc>
          <w:tcPr>
            <w:tcW w:w="3402" w:type="dxa"/>
          </w:tcPr>
          <w:p w14:paraId="7C89A409"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4766E41B"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sz w:val="20"/>
                <w:szCs w:val="20"/>
                <w:lang w:eastAsia="ru-RU"/>
              </w:rPr>
              <w:t xml:space="preserve">Строит процесс овладения информацией, самостоятельно отобранной для выполнения поставленных задач, непоследовательно, при напоминании преподавателя и под его контролем </w:t>
            </w:r>
          </w:p>
        </w:tc>
        <w:tc>
          <w:tcPr>
            <w:tcW w:w="3261" w:type="dxa"/>
          </w:tcPr>
          <w:p w14:paraId="5149BCF2"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Умеет</w:t>
            </w:r>
          </w:p>
          <w:p w14:paraId="14E2614A"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bCs/>
                <w:sz w:val="20"/>
                <w:szCs w:val="20"/>
                <w:lang w:eastAsia="ru-RU"/>
              </w:rPr>
              <w:t>Не способен самостоятельно правильно отобрать и структурировать информацию для выполнения поставленных задач, демонстрирует неумение строить процесс овладения информацией</w:t>
            </w:r>
          </w:p>
        </w:tc>
      </w:tr>
      <w:tr w:rsidR="00E46605" w:rsidRPr="00E46605" w14:paraId="1BD91A44" w14:textId="77777777" w:rsidTr="00E46605">
        <w:trPr>
          <w:trHeight w:val="276"/>
        </w:trPr>
        <w:tc>
          <w:tcPr>
            <w:tcW w:w="1526" w:type="dxa"/>
            <w:vMerge/>
          </w:tcPr>
          <w:p w14:paraId="629754C3" w14:textId="77777777" w:rsidR="00E46605" w:rsidRPr="00E46605" w:rsidRDefault="00E46605" w:rsidP="00E46605">
            <w:pPr>
              <w:spacing w:after="0"/>
              <w:rPr>
                <w:rFonts w:ascii="Times New Roman" w:hAnsi="Times New Roman"/>
                <w:b/>
                <w:bCs/>
                <w:sz w:val="20"/>
                <w:szCs w:val="20"/>
              </w:rPr>
            </w:pPr>
          </w:p>
        </w:tc>
        <w:tc>
          <w:tcPr>
            <w:tcW w:w="3260" w:type="dxa"/>
          </w:tcPr>
          <w:p w14:paraId="629BAD75"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095A3B92" w14:textId="77777777" w:rsidR="00E46605" w:rsidRPr="00E46605" w:rsidRDefault="00E46605" w:rsidP="00E46605">
            <w:pPr>
              <w:spacing w:after="0"/>
              <w:rPr>
                <w:rFonts w:ascii="Times New Roman" w:hAnsi="Times New Roman"/>
                <w:bCs/>
                <w:sz w:val="20"/>
                <w:szCs w:val="20"/>
              </w:rPr>
            </w:pPr>
            <w:r w:rsidRPr="00E46605">
              <w:rPr>
                <w:rFonts w:ascii="Times New Roman" w:eastAsiaTheme="minorEastAsia" w:hAnsi="Times New Roman"/>
                <w:sz w:val="20"/>
                <w:szCs w:val="20"/>
                <w:lang w:eastAsia="ru-RU"/>
              </w:rPr>
              <w:t>Самостоятельно и эффективно организует собственную научно-исследовательскую деятельность</w:t>
            </w:r>
          </w:p>
        </w:tc>
        <w:tc>
          <w:tcPr>
            <w:tcW w:w="3260" w:type="dxa"/>
          </w:tcPr>
          <w:p w14:paraId="65AC1040"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t>Владеет</w:t>
            </w:r>
          </w:p>
          <w:p w14:paraId="14F85AA4" w14:textId="77777777" w:rsidR="00E46605" w:rsidRPr="00E46605" w:rsidRDefault="00E46605" w:rsidP="00E46605">
            <w:pPr>
              <w:spacing w:after="0"/>
              <w:rPr>
                <w:rFonts w:ascii="Times New Roman" w:hAnsi="Times New Roman"/>
                <w:bCs/>
                <w:sz w:val="20"/>
                <w:szCs w:val="20"/>
              </w:rPr>
            </w:pPr>
            <w:r w:rsidRPr="00E46605">
              <w:rPr>
                <w:rFonts w:ascii="Times New Roman" w:eastAsiaTheme="minorEastAsia" w:hAnsi="Times New Roman"/>
                <w:sz w:val="20"/>
                <w:szCs w:val="20"/>
                <w:lang w:eastAsia="ru-RU"/>
              </w:rPr>
              <w:t>В целом самостоятельно и достаточно эффективно организует собственную научно-</w:t>
            </w:r>
            <w:r w:rsidRPr="00E46605">
              <w:rPr>
                <w:rFonts w:ascii="Times New Roman" w:eastAsiaTheme="minorEastAsia" w:hAnsi="Times New Roman"/>
                <w:sz w:val="20"/>
                <w:szCs w:val="20"/>
                <w:lang w:eastAsia="ru-RU"/>
              </w:rPr>
              <w:lastRenderedPageBreak/>
              <w:t>исследовательскую деятельность</w:t>
            </w:r>
          </w:p>
        </w:tc>
        <w:tc>
          <w:tcPr>
            <w:tcW w:w="3402" w:type="dxa"/>
          </w:tcPr>
          <w:p w14:paraId="16BA14EE"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lastRenderedPageBreak/>
              <w:t>Владеет</w:t>
            </w:r>
          </w:p>
          <w:p w14:paraId="7BC1AFA5" w14:textId="77777777" w:rsidR="00E46605" w:rsidRPr="00E46605" w:rsidRDefault="00E46605" w:rsidP="00E46605">
            <w:pPr>
              <w:spacing w:after="0"/>
              <w:rPr>
                <w:rFonts w:ascii="Times New Roman" w:hAnsi="Times New Roman"/>
                <w:bCs/>
                <w:sz w:val="20"/>
                <w:szCs w:val="20"/>
              </w:rPr>
            </w:pPr>
            <w:r w:rsidRPr="00E46605">
              <w:rPr>
                <w:rFonts w:ascii="Times New Roman" w:eastAsiaTheme="minorEastAsia" w:hAnsi="Times New Roman"/>
                <w:bCs/>
                <w:sz w:val="20"/>
                <w:szCs w:val="20"/>
                <w:lang w:eastAsia="ru-RU"/>
              </w:rPr>
              <w:t xml:space="preserve">В целом демонстрирует определённую способность вести научно-исследовательскую </w:t>
            </w:r>
            <w:r w:rsidRPr="00E46605">
              <w:rPr>
                <w:rFonts w:ascii="Times New Roman" w:eastAsiaTheme="minorEastAsia" w:hAnsi="Times New Roman"/>
                <w:bCs/>
                <w:sz w:val="20"/>
                <w:szCs w:val="20"/>
                <w:lang w:eastAsia="ru-RU"/>
              </w:rPr>
              <w:lastRenderedPageBreak/>
              <w:t xml:space="preserve">деятельность, но затрудняется самостоятельно её организовать  </w:t>
            </w:r>
          </w:p>
        </w:tc>
        <w:tc>
          <w:tcPr>
            <w:tcW w:w="3261" w:type="dxa"/>
          </w:tcPr>
          <w:p w14:paraId="507C4E31" w14:textId="77777777" w:rsidR="00E46605" w:rsidRPr="00E46605" w:rsidRDefault="00E46605" w:rsidP="00E46605">
            <w:pPr>
              <w:spacing w:after="0"/>
              <w:rPr>
                <w:rFonts w:ascii="Times New Roman" w:hAnsi="Times New Roman"/>
                <w:bCs/>
                <w:sz w:val="20"/>
                <w:szCs w:val="20"/>
                <w:u w:val="single"/>
                <w:lang w:eastAsia="ru-RU"/>
              </w:rPr>
            </w:pPr>
            <w:r w:rsidRPr="00E46605">
              <w:rPr>
                <w:rFonts w:ascii="Times New Roman" w:hAnsi="Times New Roman"/>
                <w:bCs/>
                <w:sz w:val="20"/>
                <w:szCs w:val="20"/>
                <w:u w:val="single"/>
                <w:lang w:eastAsia="ru-RU"/>
              </w:rPr>
              <w:lastRenderedPageBreak/>
              <w:t>Владеет</w:t>
            </w:r>
          </w:p>
          <w:p w14:paraId="4BD09461" w14:textId="77777777" w:rsidR="00E46605" w:rsidRPr="00E46605" w:rsidRDefault="00E46605" w:rsidP="00E46605">
            <w:pPr>
              <w:spacing w:after="0"/>
              <w:rPr>
                <w:rFonts w:ascii="Times New Roman" w:hAnsi="Times New Roman"/>
                <w:bCs/>
                <w:sz w:val="20"/>
                <w:szCs w:val="20"/>
              </w:rPr>
            </w:pPr>
            <w:r w:rsidRPr="00E46605">
              <w:rPr>
                <w:rFonts w:ascii="Times New Roman" w:eastAsiaTheme="minorEastAsia" w:hAnsi="Times New Roman"/>
                <w:bCs/>
                <w:sz w:val="20"/>
                <w:szCs w:val="20"/>
                <w:lang w:eastAsia="ru-RU"/>
              </w:rPr>
              <w:t xml:space="preserve">Не демонстрирует навыки самостоятельной организации научно-исследовательской </w:t>
            </w:r>
            <w:r w:rsidRPr="00E46605">
              <w:rPr>
                <w:rFonts w:ascii="Times New Roman" w:eastAsiaTheme="minorEastAsia" w:hAnsi="Times New Roman"/>
                <w:bCs/>
                <w:sz w:val="20"/>
                <w:szCs w:val="20"/>
                <w:lang w:eastAsia="ru-RU"/>
              </w:rPr>
              <w:lastRenderedPageBreak/>
              <w:t>деятельности</w:t>
            </w:r>
          </w:p>
        </w:tc>
      </w:tr>
      <w:tr w:rsidR="00E46605" w:rsidRPr="00E46605" w14:paraId="604BB9B9" w14:textId="77777777" w:rsidTr="00E46605">
        <w:trPr>
          <w:trHeight w:val="1694"/>
        </w:trPr>
        <w:tc>
          <w:tcPr>
            <w:tcW w:w="1526" w:type="dxa"/>
            <w:vMerge w:val="restart"/>
          </w:tcPr>
          <w:p w14:paraId="72D1720D"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lastRenderedPageBreak/>
              <w:t>ОПК-2. Способен осуществлять сбор, обработку и статистический анализ данных, необходимых для решения поставленных экономических задач</w:t>
            </w:r>
          </w:p>
        </w:tc>
        <w:tc>
          <w:tcPr>
            <w:tcW w:w="3260" w:type="dxa"/>
          </w:tcPr>
          <w:p w14:paraId="68114445"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79750C7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sz w:val="20"/>
                <w:szCs w:val="20"/>
                <w:lang w:eastAsia="ru-RU"/>
              </w:rPr>
              <w:t>Свободно систематизирует, сопоставляет и правильно выбирает методы сбора финансово-экономической информации, её анализа и обработки для решения профессиональных задач</w:t>
            </w:r>
          </w:p>
        </w:tc>
        <w:tc>
          <w:tcPr>
            <w:tcW w:w="3260" w:type="dxa"/>
          </w:tcPr>
          <w:p w14:paraId="1A6C25AC"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41EDF57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sz w:val="20"/>
                <w:szCs w:val="20"/>
                <w:lang w:eastAsia="ru-RU"/>
              </w:rPr>
              <w:t>Систематизирует, сопоставляет и в целом правильно выбирает методы сбора финансово-экономической информации, её анализа и обработки для решения профессиональных задач</w:t>
            </w:r>
          </w:p>
        </w:tc>
        <w:tc>
          <w:tcPr>
            <w:tcW w:w="3402" w:type="dxa"/>
          </w:tcPr>
          <w:p w14:paraId="60EE1EEF"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2A258EB7" w14:textId="05841C34"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sz w:val="20"/>
                <w:szCs w:val="20"/>
                <w:lang w:eastAsia="ru-RU"/>
              </w:rPr>
              <w:t>Систематизирует методы сбора финансово-экономической информации, её анализа и обработки для решения профессиональных задач, но допускает ошибки при их выборе</w:t>
            </w:r>
          </w:p>
        </w:tc>
        <w:tc>
          <w:tcPr>
            <w:tcW w:w="3261" w:type="dxa"/>
          </w:tcPr>
          <w:p w14:paraId="7DE0DECA"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36CFE332" w14:textId="77777777" w:rsidR="00E46605" w:rsidRPr="00E46605" w:rsidRDefault="00E46605" w:rsidP="00E46605">
            <w:pPr>
              <w:spacing w:after="0"/>
              <w:rPr>
                <w:rFonts w:ascii="Times New Roman" w:eastAsiaTheme="minorEastAsia" w:hAnsi="Times New Roman"/>
                <w:bCs/>
                <w:sz w:val="20"/>
                <w:szCs w:val="20"/>
                <w:lang w:eastAsia="ru-RU"/>
              </w:rPr>
            </w:pPr>
            <w:r w:rsidRPr="00E46605">
              <w:rPr>
                <w:rFonts w:ascii="Times New Roman" w:eastAsiaTheme="minorEastAsia" w:hAnsi="Times New Roman"/>
                <w:bCs/>
                <w:sz w:val="20"/>
                <w:szCs w:val="20"/>
                <w:lang w:eastAsia="ru-RU"/>
              </w:rPr>
              <w:t>Систематизирует методы сбора финансово-экономической информации, но демонстрирует незнание методов её анализа и обработки для решения профессиональных задач</w:t>
            </w:r>
          </w:p>
        </w:tc>
      </w:tr>
      <w:tr w:rsidR="00E46605" w:rsidRPr="00E46605" w14:paraId="2A89F42C" w14:textId="77777777" w:rsidTr="00E46605">
        <w:trPr>
          <w:trHeight w:val="1958"/>
        </w:trPr>
        <w:tc>
          <w:tcPr>
            <w:tcW w:w="1526" w:type="dxa"/>
            <w:vMerge/>
          </w:tcPr>
          <w:p w14:paraId="5420CFC3" w14:textId="77777777" w:rsidR="00E46605" w:rsidRPr="00E46605" w:rsidRDefault="00E46605" w:rsidP="00E46605">
            <w:pPr>
              <w:spacing w:after="0"/>
              <w:rPr>
                <w:rFonts w:ascii="Times New Roman" w:hAnsi="Times New Roman"/>
                <w:i/>
                <w:sz w:val="20"/>
                <w:szCs w:val="20"/>
              </w:rPr>
            </w:pPr>
          </w:p>
        </w:tc>
        <w:tc>
          <w:tcPr>
            <w:tcW w:w="3260" w:type="dxa"/>
          </w:tcPr>
          <w:p w14:paraId="09CF58B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728B1508" w14:textId="77777777" w:rsidR="00E46605" w:rsidRPr="00E46605" w:rsidRDefault="00E46605" w:rsidP="00E46605">
            <w:pPr>
              <w:pStyle w:val="Default"/>
              <w:jc w:val="both"/>
              <w:rPr>
                <w:sz w:val="20"/>
                <w:szCs w:val="20"/>
              </w:rPr>
            </w:pPr>
            <w:r w:rsidRPr="00E46605">
              <w:rPr>
                <w:rFonts w:eastAsiaTheme="minorEastAsia"/>
                <w:sz w:val="20"/>
                <w:szCs w:val="20"/>
                <w:lang w:eastAsia="ru-RU"/>
              </w:rPr>
              <w:t>Проводит глубокий, всесторонний анализ и обработку собранной финансово-экономической информации в соответствии с поставленными профессиональными задачами</w:t>
            </w:r>
          </w:p>
        </w:tc>
        <w:tc>
          <w:tcPr>
            <w:tcW w:w="3260" w:type="dxa"/>
          </w:tcPr>
          <w:p w14:paraId="5CB2C8B8"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51CB1B93" w14:textId="77777777" w:rsidR="00E46605" w:rsidRPr="00E46605" w:rsidRDefault="00E46605" w:rsidP="00E46605">
            <w:pPr>
              <w:pStyle w:val="Default"/>
              <w:jc w:val="both"/>
              <w:rPr>
                <w:sz w:val="20"/>
                <w:szCs w:val="20"/>
              </w:rPr>
            </w:pPr>
            <w:r w:rsidRPr="00E46605">
              <w:rPr>
                <w:rFonts w:eastAsiaTheme="minorEastAsia"/>
                <w:sz w:val="20"/>
                <w:szCs w:val="20"/>
                <w:lang w:eastAsia="ru-RU"/>
              </w:rPr>
              <w:t>Проводит анализ и обработку собранной финансово-экономической информацию в соответствии с поставленными профессиональными задачами</w:t>
            </w:r>
          </w:p>
        </w:tc>
        <w:tc>
          <w:tcPr>
            <w:tcW w:w="3402" w:type="dxa"/>
          </w:tcPr>
          <w:p w14:paraId="77EDC358"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776C0B37" w14:textId="77777777" w:rsidR="00E46605" w:rsidRPr="00E46605" w:rsidRDefault="00E46605" w:rsidP="00E46605">
            <w:pPr>
              <w:spacing w:after="0"/>
              <w:ind w:left="40"/>
              <w:rPr>
                <w:rFonts w:ascii="Times New Roman" w:hAnsi="Times New Roman"/>
                <w:sz w:val="20"/>
                <w:szCs w:val="20"/>
              </w:rPr>
            </w:pPr>
            <w:r w:rsidRPr="00E46605">
              <w:rPr>
                <w:rFonts w:ascii="Times New Roman" w:eastAsiaTheme="minorEastAsia" w:hAnsi="Times New Roman"/>
                <w:sz w:val="20"/>
                <w:szCs w:val="20"/>
                <w:lang w:eastAsia="ru-RU"/>
              </w:rPr>
              <w:t>Проводит анализ собранной финансово-экономической информации, допуская ошибки методического характера, затрудняется использовать результаты анализа при решении профессиональных задач</w:t>
            </w:r>
          </w:p>
        </w:tc>
        <w:tc>
          <w:tcPr>
            <w:tcW w:w="3261" w:type="dxa"/>
          </w:tcPr>
          <w:p w14:paraId="06F72DC0"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53A2E076" w14:textId="77777777" w:rsidR="00E46605" w:rsidRPr="00E46605" w:rsidRDefault="00E46605" w:rsidP="00E46605">
            <w:pPr>
              <w:pStyle w:val="Default"/>
              <w:jc w:val="both"/>
              <w:rPr>
                <w:sz w:val="20"/>
                <w:szCs w:val="20"/>
              </w:rPr>
            </w:pPr>
            <w:r w:rsidRPr="00E46605">
              <w:rPr>
                <w:sz w:val="20"/>
                <w:szCs w:val="20"/>
              </w:rPr>
              <w:t>Собирает отдельную финансово-экономическую информацию, но не анализирует и не обрабатывает её в соответствии с поставленными профессиональными задачами</w:t>
            </w:r>
          </w:p>
        </w:tc>
      </w:tr>
      <w:tr w:rsidR="00E46605" w:rsidRPr="00E46605" w14:paraId="39D85E7F" w14:textId="77777777" w:rsidTr="00E46605">
        <w:trPr>
          <w:trHeight w:val="416"/>
        </w:trPr>
        <w:tc>
          <w:tcPr>
            <w:tcW w:w="1526" w:type="dxa"/>
            <w:vMerge/>
          </w:tcPr>
          <w:p w14:paraId="096905A4" w14:textId="77777777" w:rsidR="00E46605" w:rsidRPr="00E46605" w:rsidRDefault="00E46605" w:rsidP="00E46605">
            <w:pPr>
              <w:spacing w:after="0"/>
              <w:rPr>
                <w:rFonts w:ascii="Times New Roman" w:hAnsi="Times New Roman"/>
                <w:b/>
                <w:bCs/>
                <w:sz w:val="20"/>
                <w:szCs w:val="20"/>
              </w:rPr>
            </w:pPr>
          </w:p>
        </w:tc>
        <w:tc>
          <w:tcPr>
            <w:tcW w:w="3260" w:type="dxa"/>
          </w:tcPr>
          <w:p w14:paraId="1D0A2D4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2A771E29" w14:textId="77777777" w:rsidR="00E46605" w:rsidRPr="00E46605" w:rsidRDefault="00E46605" w:rsidP="00E46605">
            <w:pPr>
              <w:pStyle w:val="Default"/>
              <w:rPr>
                <w:sz w:val="20"/>
                <w:szCs w:val="20"/>
              </w:rPr>
            </w:pPr>
            <w:r w:rsidRPr="00E46605">
              <w:rPr>
                <w:rFonts w:eastAsiaTheme="minorEastAsia"/>
                <w:spacing w:val="-4"/>
                <w:sz w:val="20"/>
                <w:szCs w:val="20"/>
                <w:lang w:eastAsia="ru-RU"/>
              </w:rPr>
              <w:t xml:space="preserve">Демонстрирует навыки применения базовых и специальных </w:t>
            </w:r>
            <w:r w:rsidRPr="00E46605">
              <w:rPr>
                <w:rFonts w:eastAsiaTheme="minorEastAsia"/>
                <w:sz w:val="20"/>
                <w:szCs w:val="20"/>
                <w:lang w:eastAsia="ru-RU"/>
              </w:rPr>
              <w:t>инструментов анализа и обработки финансово-экономической информации для решения профессиональных задач</w:t>
            </w:r>
          </w:p>
        </w:tc>
        <w:tc>
          <w:tcPr>
            <w:tcW w:w="3260" w:type="dxa"/>
          </w:tcPr>
          <w:p w14:paraId="36CCD4ED"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6B114D41" w14:textId="77777777" w:rsidR="00E46605" w:rsidRPr="00E46605" w:rsidRDefault="00E46605" w:rsidP="00E46605">
            <w:pPr>
              <w:pStyle w:val="Default"/>
              <w:rPr>
                <w:sz w:val="20"/>
                <w:szCs w:val="20"/>
              </w:rPr>
            </w:pPr>
            <w:r w:rsidRPr="00E46605">
              <w:rPr>
                <w:rFonts w:eastAsiaTheme="minorEastAsia"/>
                <w:spacing w:val="-4"/>
                <w:sz w:val="20"/>
                <w:szCs w:val="20"/>
                <w:lang w:eastAsia="ru-RU"/>
              </w:rPr>
              <w:t xml:space="preserve">Демонстрирует навыки применения базовых и отдельных специальных </w:t>
            </w:r>
            <w:r w:rsidRPr="00E46605">
              <w:rPr>
                <w:rFonts w:eastAsiaTheme="minorEastAsia"/>
                <w:sz w:val="20"/>
                <w:szCs w:val="20"/>
                <w:lang w:eastAsia="ru-RU"/>
              </w:rPr>
              <w:t>инструментов анализа и обработки финансово-экономической информации для решения профессиональных задач</w:t>
            </w:r>
          </w:p>
        </w:tc>
        <w:tc>
          <w:tcPr>
            <w:tcW w:w="3402" w:type="dxa"/>
          </w:tcPr>
          <w:p w14:paraId="11CDA98E"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19EE78A4" w14:textId="77777777" w:rsidR="00E46605" w:rsidRPr="00E46605" w:rsidRDefault="00E46605" w:rsidP="00E46605">
            <w:pPr>
              <w:pStyle w:val="Default"/>
              <w:rPr>
                <w:sz w:val="20"/>
                <w:szCs w:val="20"/>
              </w:rPr>
            </w:pPr>
            <w:r w:rsidRPr="00E46605">
              <w:rPr>
                <w:rFonts w:eastAsiaTheme="minorEastAsia"/>
                <w:spacing w:val="-4"/>
                <w:sz w:val="20"/>
                <w:szCs w:val="20"/>
                <w:lang w:eastAsia="ru-RU"/>
              </w:rPr>
              <w:t xml:space="preserve">Демонстрирует навыки применения лишь базовых </w:t>
            </w:r>
            <w:r w:rsidRPr="00E46605">
              <w:rPr>
                <w:rFonts w:eastAsiaTheme="minorEastAsia"/>
                <w:sz w:val="20"/>
                <w:szCs w:val="20"/>
                <w:lang w:eastAsia="ru-RU"/>
              </w:rPr>
              <w:t>инструментов анализа финансово-экономической информации</w:t>
            </w:r>
          </w:p>
        </w:tc>
        <w:tc>
          <w:tcPr>
            <w:tcW w:w="3261" w:type="dxa"/>
          </w:tcPr>
          <w:p w14:paraId="6C96ED10"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7511759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000000"/>
                <w:spacing w:val="-4"/>
                <w:sz w:val="20"/>
                <w:szCs w:val="20"/>
              </w:rPr>
              <w:t xml:space="preserve">Демонстрирует отсутствие навыков применения как специальных, так и базовых </w:t>
            </w:r>
            <w:r w:rsidRPr="00E46605">
              <w:rPr>
                <w:rFonts w:ascii="Times New Roman" w:hAnsi="Times New Roman"/>
                <w:color w:val="000000"/>
                <w:sz w:val="20"/>
                <w:szCs w:val="20"/>
              </w:rPr>
              <w:t>инструментов анализа финансово-экономической информации</w:t>
            </w:r>
          </w:p>
        </w:tc>
      </w:tr>
      <w:tr w:rsidR="00E46605" w:rsidRPr="00E46605" w14:paraId="195D9A97" w14:textId="77777777" w:rsidTr="00E46605">
        <w:trPr>
          <w:trHeight w:val="1835"/>
        </w:trPr>
        <w:tc>
          <w:tcPr>
            <w:tcW w:w="1526" w:type="dxa"/>
            <w:vMerge w:val="restart"/>
          </w:tcPr>
          <w:p w14:paraId="3CADFCBD"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ОПК-4. Способен предлагать экономически и финансово обоснованные организационно-управленчески</w:t>
            </w:r>
            <w:r w:rsidRPr="00E46605">
              <w:rPr>
                <w:rFonts w:ascii="Times New Roman" w:hAnsi="Times New Roman" w:cs="Times New Roman"/>
                <w:sz w:val="20"/>
                <w:szCs w:val="20"/>
              </w:rPr>
              <w:lastRenderedPageBreak/>
              <w:t>е решения в профессиональной деятельности</w:t>
            </w:r>
          </w:p>
        </w:tc>
        <w:tc>
          <w:tcPr>
            <w:tcW w:w="3260" w:type="dxa"/>
          </w:tcPr>
          <w:p w14:paraId="79C5A6E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lastRenderedPageBreak/>
              <w:t>Умеет</w:t>
            </w:r>
          </w:p>
          <w:p w14:paraId="2EA05691"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pacing w:val="-4"/>
                <w:sz w:val="20"/>
                <w:szCs w:val="20"/>
                <w:lang w:eastAsia="ru-RU"/>
              </w:rPr>
              <w:t>Находит организационно-управленческие решения в профессиональной деятельности, обосновывает их выбор и оценивает все результаты предлагаемых решений</w:t>
            </w:r>
          </w:p>
        </w:tc>
        <w:tc>
          <w:tcPr>
            <w:tcW w:w="3260" w:type="dxa"/>
          </w:tcPr>
          <w:p w14:paraId="5825B524"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39A31652"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pacing w:val="-4"/>
                <w:sz w:val="20"/>
                <w:szCs w:val="20"/>
                <w:lang w:eastAsia="ru-RU"/>
              </w:rPr>
              <w:t xml:space="preserve">Находит организационно-управленческие решения в профессиональной деятельности, обосновывает их выбор и в целом правильно оценивает результаты предлагаемых решений </w:t>
            </w:r>
          </w:p>
        </w:tc>
        <w:tc>
          <w:tcPr>
            <w:tcW w:w="3402" w:type="dxa"/>
          </w:tcPr>
          <w:p w14:paraId="409C2560"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4152A8B2"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spacing w:val="-4"/>
                <w:sz w:val="20"/>
                <w:szCs w:val="20"/>
                <w:lang w:eastAsia="ru-RU"/>
              </w:rPr>
              <w:t>Находит организационно-управленческие решения в профессиональной деятельности, но не может их в должной мере обосновать, испытывает затруднения в оценке результатов предлагаемых решений</w:t>
            </w:r>
          </w:p>
        </w:tc>
        <w:tc>
          <w:tcPr>
            <w:tcW w:w="3261" w:type="dxa"/>
          </w:tcPr>
          <w:p w14:paraId="1B1E7FD2"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7C1A55E1"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pacing w:val="-4"/>
                <w:sz w:val="20"/>
                <w:szCs w:val="20"/>
              </w:rPr>
              <w:t>Допускает грубые ошибки при принятии организационно-управленческих решений в профессиональной деятельности</w:t>
            </w:r>
            <w:r w:rsidRPr="00E46605">
              <w:rPr>
                <w:rFonts w:ascii="Times New Roman" w:hAnsi="Times New Roman"/>
                <w:color w:val="000000"/>
                <w:sz w:val="20"/>
                <w:szCs w:val="20"/>
              </w:rPr>
              <w:t>, не может обосновать выбор принятых решений</w:t>
            </w:r>
          </w:p>
        </w:tc>
      </w:tr>
      <w:tr w:rsidR="00E46605" w:rsidRPr="00E46605" w14:paraId="60D86137" w14:textId="77777777" w:rsidTr="00E46605">
        <w:trPr>
          <w:trHeight w:val="2593"/>
        </w:trPr>
        <w:tc>
          <w:tcPr>
            <w:tcW w:w="1526" w:type="dxa"/>
            <w:vMerge/>
          </w:tcPr>
          <w:p w14:paraId="37006474" w14:textId="77777777" w:rsidR="00E46605" w:rsidRPr="00E46605" w:rsidRDefault="00E46605" w:rsidP="00E46605">
            <w:pPr>
              <w:spacing w:after="0"/>
              <w:rPr>
                <w:rFonts w:ascii="Times New Roman" w:hAnsi="Times New Roman"/>
                <w:i/>
                <w:sz w:val="20"/>
                <w:szCs w:val="20"/>
              </w:rPr>
            </w:pPr>
          </w:p>
        </w:tc>
        <w:tc>
          <w:tcPr>
            <w:tcW w:w="3260" w:type="dxa"/>
          </w:tcPr>
          <w:p w14:paraId="251A8890"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05F5CEAA" w14:textId="77777777" w:rsidR="00E46605" w:rsidRPr="00E46605" w:rsidRDefault="00E46605" w:rsidP="00E46605">
            <w:pPr>
              <w:spacing w:after="0"/>
              <w:rPr>
                <w:rFonts w:ascii="Times New Roman" w:hAnsi="Times New Roman"/>
                <w:sz w:val="20"/>
                <w:szCs w:val="20"/>
              </w:rPr>
            </w:pPr>
            <w:r w:rsidRPr="00E46605">
              <w:rPr>
                <w:rFonts w:ascii="Times New Roman" w:eastAsiaTheme="minorEastAsia" w:hAnsi="Times New Roman"/>
                <w:sz w:val="20"/>
                <w:szCs w:val="20"/>
                <w:lang w:eastAsia="ru-RU"/>
              </w:rPr>
              <w:t>Свободно демонстрирует навыки принятия последовательных, ответственных организационно-управленческих решений в профессиональной деятельности</w:t>
            </w:r>
          </w:p>
        </w:tc>
        <w:tc>
          <w:tcPr>
            <w:tcW w:w="3260" w:type="dxa"/>
          </w:tcPr>
          <w:p w14:paraId="4205F4C6"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798C1F6D" w14:textId="77777777" w:rsidR="00E46605" w:rsidRPr="00E46605" w:rsidRDefault="00E46605" w:rsidP="00E46605">
            <w:pPr>
              <w:spacing w:after="0"/>
              <w:contextualSpacing/>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Демонстрирует навыки принятия в целом правильных, ответственных организационно-управленческих решений в профессиональной деятельности</w:t>
            </w:r>
          </w:p>
          <w:p w14:paraId="0F9E8E17" w14:textId="77777777" w:rsidR="00E46605" w:rsidRPr="00E46605" w:rsidRDefault="00E46605" w:rsidP="00E46605">
            <w:pPr>
              <w:spacing w:after="0"/>
              <w:rPr>
                <w:rFonts w:ascii="Times New Roman" w:hAnsi="Times New Roman"/>
                <w:sz w:val="20"/>
                <w:szCs w:val="20"/>
              </w:rPr>
            </w:pPr>
          </w:p>
        </w:tc>
        <w:tc>
          <w:tcPr>
            <w:tcW w:w="3402" w:type="dxa"/>
          </w:tcPr>
          <w:p w14:paraId="50BDB4A3"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18C7B878" w14:textId="77777777" w:rsidR="00E46605" w:rsidRPr="00E46605" w:rsidRDefault="00E46605" w:rsidP="00E46605">
            <w:pPr>
              <w:spacing w:after="0"/>
              <w:contextualSpacing/>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Демонстрирует навыки принятия организационно-управленческих решений, касающихся лишь отдельных аспектов профессиональной деятельности</w:t>
            </w:r>
          </w:p>
          <w:p w14:paraId="40FC929C" w14:textId="77777777" w:rsidR="00E46605" w:rsidRPr="00E46605" w:rsidRDefault="00E46605" w:rsidP="00E46605">
            <w:pPr>
              <w:spacing w:after="0"/>
              <w:rPr>
                <w:rFonts w:ascii="Times New Roman" w:hAnsi="Times New Roman"/>
                <w:sz w:val="20"/>
                <w:szCs w:val="20"/>
              </w:rPr>
            </w:pPr>
          </w:p>
        </w:tc>
        <w:tc>
          <w:tcPr>
            <w:tcW w:w="3261" w:type="dxa"/>
          </w:tcPr>
          <w:p w14:paraId="34913B4C"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Владеет</w:t>
            </w:r>
          </w:p>
          <w:p w14:paraId="429C972B" w14:textId="77777777" w:rsidR="00E46605" w:rsidRPr="00E46605" w:rsidRDefault="00E46605" w:rsidP="00E46605">
            <w:pPr>
              <w:spacing w:after="0"/>
              <w:contextualSpacing/>
              <w:rPr>
                <w:rFonts w:ascii="Times New Roman" w:eastAsiaTheme="minorEastAsia" w:hAnsi="Times New Roman"/>
                <w:sz w:val="20"/>
                <w:szCs w:val="20"/>
                <w:lang w:eastAsia="ru-RU"/>
              </w:rPr>
            </w:pPr>
            <w:r w:rsidRPr="00E46605">
              <w:rPr>
                <w:rFonts w:ascii="Times New Roman" w:eastAsiaTheme="minorEastAsia" w:hAnsi="Times New Roman"/>
                <w:sz w:val="20"/>
                <w:szCs w:val="20"/>
                <w:lang w:eastAsia="ru-RU"/>
              </w:rPr>
              <w:t>Демонстрирует отсутствие навыков принятия правильных  организационно-управленческих решений в профессиональной деятельности</w:t>
            </w:r>
          </w:p>
          <w:p w14:paraId="0C602E2E" w14:textId="77777777" w:rsidR="00E46605" w:rsidRPr="00E46605" w:rsidRDefault="00E46605" w:rsidP="00E46605">
            <w:pPr>
              <w:pStyle w:val="Default"/>
              <w:rPr>
                <w:sz w:val="20"/>
                <w:szCs w:val="20"/>
              </w:rPr>
            </w:pPr>
          </w:p>
        </w:tc>
      </w:tr>
      <w:tr w:rsidR="00E46605" w:rsidRPr="00E46605" w14:paraId="5F300435" w14:textId="77777777" w:rsidTr="00E46605">
        <w:trPr>
          <w:trHeight w:val="1075"/>
        </w:trPr>
        <w:tc>
          <w:tcPr>
            <w:tcW w:w="1526" w:type="dxa"/>
            <w:vMerge w:val="restart"/>
          </w:tcPr>
          <w:p w14:paraId="6816784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ОПК-5. Способен использовать современные информационные технологии и программные средства при решении профессиональных задач</w:t>
            </w:r>
          </w:p>
        </w:tc>
        <w:tc>
          <w:tcPr>
            <w:tcW w:w="3260" w:type="dxa"/>
          </w:tcPr>
          <w:p w14:paraId="411070CA"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2EC3D60B" w14:textId="383AAD11"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Знает основы и определяет специфику информационной культуры; истолковывает основные требования информационной безопасности при решении задач профессиональной деятельности </w:t>
            </w:r>
          </w:p>
          <w:p w14:paraId="29F7239D" w14:textId="77777777" w:rsidR="00E46605" w:rsidRPr="00E46605" w:rsidRDefault="00E46605" w:rsidP="00E46605">
            <w:pPr>
              <w:autoSpaceDE w:val="0"/>
              <w:autoSpaceDN w:val="0"/>
              <w:adjustRightInd w:val="0"/>
              <w:spacing w:after="0"/>
              <w:rPr>
                <w:rFonts w:ascii="Times New Roman" w:hAnsi="Times New Roman"/>
                <w:bCs/>
                <w:color w:val="000000"/>
                <w:sz w:val="20"/>
                <w:szCs w:val="20"/>
                <w:u w:val="single"/>
              </w:rPr>
            </w:pPr>
          </w:p>
        </w:tc>
        <w:tc>
          <w:tcPr>
            <w:tcW w:w="3260" w:type="dxa"/>
          </w:tcPr>
          <w:p w14:paraId="091DF9AF"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5E00522A"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Знает основы информационной культуры; в целом правильно истолковывает основные требования информационной безопасности при решении задач профессиональной деятельности </w:t>
            </w:r>
          </w:p>
          <w:p w14:paraId="4D5CF9D0" w14:textId="77777777" w:rsidR="00E46605" w:rsidRPr="00E46605" w:rsidRDefault="00E46605" w:rsidP="00E46605">
            <w:pPr>
              <w:spacing w:after="0"/>
              <w:rPr>
                <w:rFonts w:ascii="Times New Roman" w:eastAsiaTheme="minorEastAsia" w:hAnsi="Times New Roman"/>
                <w:bCs/>
                <w:sz w:val="20"/>
                <w:szCs w:val="20"/>
                <w:u w:val="single"/>
                <w:lang w:eastAsia="ru-RU"/>
              </w:rPr>
            </w:pPr>
          </w:p>
        </w:tc>
        <w:tc>
          <w:tcPr>
            <w:tcW w:w="3402" w:type="dxa"/>
          </w:tcPr>
          <w:p w14:paraId="02E87144"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2A4DE2DF"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Знает лишь отдельные аспекты информационно-библиографической культуры; испытывает затруднения при толковании основных требований информационной безопасности при решении задач профессиональной деятельности </w:t>
            </w:r>
          </w:p>
          <w:p w14:paraId="09053C17" w14:textId="77777777" w:rsidR="00E46605" w:rsidRPr="00E46605" w:rsidRDefault="00E46605" w:rsidP="00E46605">
            <w:pPr>
              <w:spacing w:after="0"/>
              <w:rPr>
                <w:rFonts w:ascii="Times New Roman" w:eastAsiaTheme="minorEastAsia" w:hAnsi="Times New Roman"/>
                <w:bCs/>
                <w:sz w:val="20"/>
                <w:szCs w:val="20"/>
                <w:u w:val="single"/>
                <w:lang w:eastAsia="ru-RU"/>
              </w:rPr>
            </w:pPr>
          </w:p>
        </w:tc>
        <w:tc>
          <w:tcPr>
            <w:tcW w:w="3261" w:type="dxa"/>
          </w:tcPr>
          <w:p w14:paraId="28DEF5E1"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Знает</w:t>
            </w:r>
          </w:p>
          <w:p w14:paraId="0C8B8312" w14:textId="77777777" w:rsidR="00E46605" w:rsidRPr="00E46605" w:rsidRDefault="00E46605" w:rsidP="00E46605">
            <w:pPr>
              <w:autoSpaceDE w:val="0"/>
              <w:autoSpaceDN w:val="0"/>
              <w:adjustRightInd w:val="0"/>
              <w:spacing w:after="0"/>
              <w:rPr>
                <w:rFonts w:ascii="Times New Roman" w:hAnsi="Times New Roman"/>
                <w:bCs/>
                <w:color w:val="000000"/>
                <w:sz w:val="20"/>
                <w:szCs w:val="20"/>
                <w:u w:val="single"/>
              </w:rPr>
            </w:pPr>
            <w:r w:rsidRPr="00E46605">
              <w:rPr>
                <w:rFonts w:ascii="Times New Roman" w:hAnsi="Times New Roman"/>
                <w:color w:val="000000"/>
                <w:sz w:val="20"/>
                <w:szCs w:val="20"/>
              </w:rPr>
              <w:t xml:space="preserve">Демонстрирует незнание  большинства аспектов информационно-библиографической культуры; испытывает затруднения и допускает грубые ошибки при толковании основных требований информационной безопасности при решении задач профессиональной деятельности </w:t>
            </w:r>
          </w:p>
        </w:tc>
      </w:tr>
      <w:tr w:rsidR="00E46605" w:rsidRPr="00E46605" w14:paraId="293FEF63" w14:textId="77777777" w:rsidTr="00E46605">
        <w:trPr>
          <w:trHeight w:val="1075"/>
        </w:trPr>
        <w:tc>
          <w:tcPr>
            <w:tcW w:w="1526" w:type="dxa"/>
            <w:vMerge/>
          </w:tcPr>
          <w:p w14:paraId="501E47B6" w14:textId="77777777" w:rsidR="00E46605" w:rsidRPr="00E46605" w:rsidRDefault="00E46605" w:rsidP="00E46605">
            <w:pPr>
              <w:spacing w:after="0"/>
              <w:rPr>
                <w:rFonts w:ascii="Times New Roman" w:hAnsi="Times New Roman"/>
                <w:b/>
                <w:bCs/>
                <w:sz w:val="20"/>
                <w:szCs w:val="20"/>
              </w:rPr>
            </w:pPr>
          </w:p>
        </w:tc>
        <w:tc>
          <w:tcPr>
            <w:tcW w:w="3260" w:type="dxa"/>
          </w:tcPr>
          <w:p w14:paraId="34B1DE85"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26B26025"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color w:val="000000"/>
                <w:sz w:val="20"/>
                <w:szCs w:val="20"/>
              </w:rPr>
              <w:t>Свободно и уверенно применяет современные информационно-коммуникационные технологии и программные средства для решения различных задач профессиональной деятельности</w:t>
            </w:r>
          </w:p>
        </w:tc>
        <w:tc>
          <w:tcPr>
            <w:tcW w:w="3260" w:type="dxa"/>
          </w:tcPr>
          <w:p w14:paraId="241F3E64"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5DA938B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000000"/>
                <w:sz w:val="20"/>
                <w:szCs w:val="20"/>
              </w:rPr>
              <w:t xml:space="preserve">В целом правильно применяет современные информационно-коммуникационные технологии и программные средства для решения задач профессиональной деятельности </w:t>
            </w:r>
          </w:p>
        </w:tc>
        <w:tc>
          <w:tcPr>
            <w:tcW w:w="3402" w:type="dxa"/>
          </w:tcPr>
          <w:p w14:paraId="3FF20C7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43D5035A"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Применяет отдельные информационно-коммуникационные технологии и отдельные программные средства для решения стандартных задач профессиональной деятельности</w:t>
            </w:r>
          </w:p>
          <w:p w14:paraId="5DEE7088" w14:textId="77777777" w:rsidR="00E46605" w:rsidRPr="00E46605" w:rsidRDefault="00E46605" w:rsidP="00E46605">
            <w:pPr>
              <w:spacing w:after="0"/>
              <w:rPr>
                <w:rFonts w:ascii="Times New Roman" w:hAnsi="Times New Roman"/>
                <w:sz w:val="20"/>
                <w:szCs w:val="20"/>
              </w:rPr>
            </w:pPr>
          </w:p>
        </w:tc>
        <w:tc>
          <w:tcPr>
            <w:tcW w:w="3261" w:type="dxa"/>
          </w:tcPr>
          <w:p w14:paraId="1F5FED45"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3E1E3E11" w14:textId="77777777" w:rsidR="00E46605" w:rsidRPr="00E46605" w:rsidRDefault="00E46605" w:rsidP="00E46605">
            <w:pPr>
              <w:pStyle w:val="Default"/>
              <w:rPr>
                <w:sz w:val="20"/>
                <w:szCs w:val="20"/>
              </w:rPr>
            </w:pPr>
            <w:r w:rsidRPr="00E46605">
              <w:rPr>
                <w:sz w:val="20"/>
                <w:szCs w:val="20"/>
              </w:rPr>
              <w:t xml:space="preserve">Демонстрирует неумение решать стандартные профессиональные задачи с применением информационно-коммуникационных технологий и программных средств </w:t>
            </w:r>
          </w:p>
        </w:tc>
      </w:tr>
      <w:tr w:rsidR="00E46605" w:rsidRPr="00E46605" w14:paraId="44B73090" w14:textId="77777777" w:rsidTr="00E46605">
        <w:trPr>
          <w:trHeight w:val="5244"/>
        </w:trPr>
        <w:tc>
          <w:tcPr>
            <w:tcW w:w="1526" w:type="dxa"/>
          </w:tcPr>
          <w:p w14:paraId="14CF814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ОПК-6. 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3260" w:type="dxa"/>
          </w:tcPr>
          <w:p w14:paraId="77A06D1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608610CD"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Всесторонне анализирует способы решения задач профессиональной деятельности с применением информационных технологий </w:t>
            </w:r>
          </w:p>
        </w:tc>
        <w:tc>
          <w:tcPr>
            <w:tcW w:w="3260" w:type="dxa"/>
          </w:tcPr>
          <w:p w14:paraId="123F75A5"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2791075F"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Анализирует способы решения задач профессиональной деятельности с применением информационно-коммуникационных технологий </w:t>
            </w:r>
          </w:p>
        </w:tc>
        <w:tc>
          <w:tcPr>
            <w:tcW w:w="3402" w:type="dxa"/>
          </w:tcPr>
          <w:p w14:paraId="01D4857B"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51117B7A"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Способен на основе общих представлений об информационной культуре провести анализ и обозначить  пути решения некоторых поставленных задач профессиональной деятельности</w:t>
            </w:r>
          </w:p>
        </w:tc>
        <w:tc>
          <w:tcPr>
            <w:tcW w:w="3261" w:type="dxa"/>
          </w:tcPr>
          <w:p w14:paraId="26BACF37" w14:textId="77777777" w:rsidR="00E46605" w:rsidRPr="00E46605" w:rsidRDefault="00E46605" w:rsidP="00E46605">
            <w:pPr>
              <w:spacing w:after="0"/>
              <w:rPr>
                <w:rFonts w:ascii="Times New Roman" w:eastAsiaTheme="minorEastAsia" w:hAnsi="Times New Roman"/>
                <w:bCs/>
                <w:sz w:val="20"/>
                <w:szCs w:val="20"/>
                <w:u w:val="single"/>
                <w:lang w:eastAsia="ru-RU"/>
              </w:rPr>
            </w:pPr>
            <w:r w:rsidRPr="00E46605">
              <w:rPr>
                <w:rFonts w:ascii="Times New Roman" w:eastAsiaTheme="minorEastAsia" w:hAnsi="Times New Roman"/>
                <w:bCs/>
                <w:sz w:val="20"/>
                <w:szCs w:val="20"/>
                <w:u w:val="single"/>
                <w:lang w:eastAsia="ru-RU"/>
              </w:rPr>
              <w:t>Умеет</w:t>
            </w:r>
          </w:p>
          <w:p w14:paraId="67AC3DEE"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color w:val="000000"/>
                <w:sz w:val="20"/>
                <w:szCs w:val="20"/>
              </w:rPr>
              <w:t xml:space="preserve">Не анализирует пути решения задач профессиональной деятельности </w:t>
            </w:r>
          </w:p>
          <w:p w14:paraId="55D0C234" w14:textId="77777777" w:rsidR="00E46605" w:rsidRPr="00E46605" w:rsidRDefault="00E46605" w:rsidP="00E46605">
            <w:pPr>
              <w:autoSpaceDE w:val="0"/>
              <w:autoSpaceDN w:val="0"/>
              <w:adjustRightInd w:val="0"/>
              <w:spacing w:after="0"/>
              <w:rPr>
                <w:rFonts w:ascii="Times New Roman" w:eastAsiaTheme="minorEastAsia" w:hAnsi="Times New Roman"/>
                <w:sz w:val="20"/>
                <w:szCs w:val="20"/>
                <w:lang w:eastAsia="ru-RU"/>
              </w:rPr>
            </w:pPr>
            <w:r w:rsidRPr="00E46605">
              <w:rPr>
                <w:rFonts w:ascii="Times New Roman" w:hAnsi="Times New Roman"/>
                <w:color w:val="000000"/>
                <w:sz w:val="20"/>
                <w:szCs w:val="20"/>
              </w:rPr>
              <w:t>с применением информационных технологий</w:t>
            </w:r>
          </w:p>
        </w:tc>
      </w:tr>
      <w:tr w:rsidR="00E46605" w:rsidRPr="00E46605" w14:paraId="2AAC5218" w14:textId="77777777" w:rsidTr="00E46605">
        <w:trPr>
          <w:trHeight w:val="1075"/>
        </w:trPr>
        <w:tc>
          <w:tcPr>
            <w:tcW w:w="1526" w:type="dxa"/>
            <w:vMerge w:val="restart"/>
          </w:tcPr>
          <w:p w14:paraId="42CEDED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333333"/>
                <w:sz w:val="20"/>
                <w:szCs w:val="20"/>
                <w:lang w:eastAsia="ru-RU"/>
              </w:rPr>
              <w:t xml:space="preserve">ПК-2. 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w:t>
            </w:r>
            <w:r w:rsidRPr="00E46605">
              <w:rPr>
                <w:rFonts w:ascii="Times New Roman" w:hAnsi="Times New Roman"/>
                <w:color w:val="333333"/>
                <w:sz w:val="20"/>
                <w:szCs w:val="20"/>
                <w:lang w:eastAsia="ru-RU"/>
              </w:rPr>
              <w:lastRenderedPageBreak/>
              <w:t>освоения новых видов продукции, прогрессивной техники и технологии</w:t>
            </w:r>
          </w:p>
        </w:tc>
        <w:tc>
          <w:tcPr>
            <w:tcW w:w="3260" w:type="dxa"/>
          </w:tcPr>
          <w:p w14:paraId="15472EA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lastRenderedPageBreak/>
              <w:t>Знает</w:t>
            </w:r>
            <w:r w:rsidRPr="00E46605">
              <w:rPr>
                <w:rFonts w:ascii="Times New Roman" w:hAnsi="Times New Roman"/>
                <w:sz w:val="20"/>
                <w:szCs w:val="20"/>
              </w:rPr>
              <w:t xml:space="preserve"> </w:t>
            </w:r>
          </w:p>
          <w:p w14:paraId="66D67D82"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Знает действующую нормативно-правовую и методическую базу расчета затрат трудовых, материальных и финансовых ресурсов предприятия.</w:t>
            </w:r>
          </w:p>
          <w:p w14:paraId="4D99DC30" w14:textId="77777777" w:rsidR="00E46605" w:rsidRPr="00E46605" w:rsidRDefault="00E46605" w:rsidP="00E46605">
            <w:pPr>
              <w:spacing w:after="0"/>
              <w:rPr>
                <w:rFonts w:ascii="Times New Roman" w:hAnsi="Times New Roman"/>
                <w:sz w:val="20"/>
                <w:szCs w:val="20"/>
              </w:rPr>
            </w:pPr>
          </w:p>
        </w:tc>
        <w:tc>
          <w:tcPr>
            <w:tcW w:w="3260" w:type="dxa"/>
          </w:tcPr>
          <w:p w14:paraId="22A0EFD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131E9D45"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Знает методическую базу расчета затрат трудовых, материальных и финансовых ресурсов предприятия.</w:t>
            </w:r>
          </w:p>
          <w:p w14:paraId="18842B72" w14:textId="77777777" w:rsidR="00E46605" w:rsidRPr="00E46605" w:rsidRDefault="00E46605" w:rsidP="00E46605">
            <w:pPr>
              <w:spacing w:after="0"/>
              <w:rPr>
                <w:rFonts w:ascii="Times New Roman" w:hAnsi="Times New Roman"/>
                <w:sz w:val="20"/>
                <w:szCs w:val="20"/>
              </w:rPr>
            </w:pPr>
          </w:p>
        </w:tc>
        <w:tc>
          <w:tcPr>
            <w:tcW w:w="3402" w:type="dxa"/>
          </w:tcPr>
          <w:p w14:paraId="218383E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4D687722"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Знает методическую базу расчета затрат отдельных ресурсов предприятия.</w:t>
            </w:r>
          </w:p>
          <w:p w14:paraId="3BAF2600" w14:textId="77777777" w:rsidR="00E46605" w:rsidRPr="00E46605" w:rsidRDefault="00E46605" w:rsidP="00E46605">
            <w:pPr>
              <w:spacing w:after="0"/>
              <w:rPr>
                <w:rFonts w:ascii="Times New Roman" w:hAnsi="Times New Roman"/>
                <w:sz w:val="20"/>
                <w:szCs w:val="20"/>
              </w:rPr>
            </w:pPr>
          </w:p>
        </w:tc>
        <w:tc>
          <w:tcPr>
            <w:tcW w:w="3261" w:type="dxa"/>
          </w:tcPr>
          <w:p w14:paraId="49518EE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58E37FD7"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Демонстрирует незнание  действующей нормативно-правовой и методической базы расчета затрат трудовых, материальных и/или финансовых ресурсов предприятия.</w:t>
            </w:r>
          </w:p>
        </w:tc>
      </w:tr>
      <w:tr w:rsidR="00E46605" w:rsidRPr="00E46605" w14:paraId="6E4D2C5E" w14:textId="77777777" w:rsidTr="00E46605">
        <w:trPr>
          <w:trHeight w:val="1075"/>
        </w:trPr>
        <w:tc>
          <w:tcPr>
            <w:tcW w:w="1526" w:type="dxa"/>
            <w:vMerge/>
          </w:tcPr>
          <w:p w14:paraId="2FD62748" w14:textId="77777777" w:rsidR="00E46605" w:rsidRPr="00E46605" w:rsidRDefault="00E46605" w:rsidP="00E46605">
            <w:pPr>
              <w:spacing w:after="0"/>
              <w:rPr>
                <w:rFonts w:ascii="Times New Roman" w:hAnsi="Times New Roman"/>
                <w:sz w:val="20"/>
                <w:szCs w:val="20"/>
              </w:rPr>
            </w:pPr>
          </w:p>
        </w:tc>
        <w:tc>
          <w:tcPr>
            <w:tcW w:w="3260" w:type="dxa"/>
          </w:tcPr>
          <w:p w14:paraId="45ADB05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33533334"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Свободно и уверенно применяет</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методики и действующую нормативно-правовую базу при выполнении расчетов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характеризующих деятельность хозяйствующих субъектов.</w:t>
            </w:r>
          </w:p>
          <w:p w14:paraId="19E028CF" w14:textId="77777777" w:rsidR="00E46605" w:rsidRPr="00E46605" w:rsidRDefault="00E46605" w:rsidP="00E46605">
            <w:pPr>
              <w:spacing w:after="0"/>
              <w:rPr>
                <w:rFonts w:ascii="Times New Roman" w:hAnsi="Times New Roman"/>
                <w:sz w:val="20"/>
                <w:szCs w:val="20"/>
              </w:rPr>
            </w:pPr>
          </w:p>
        </w:tc>
        <w:tc>
          <w:tcPr>
            <w:tcW w:w="3260" w:type="dxa"/>
          </w:tcPr>
          <w:p w14:paraId="478A5BA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21EACFF7"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Применяет</w:t>
            </w:r>
            <w:r w:rsidRPr="00E46605">
              <w:rPr>
                <w:rFonts w:ascii="Times New Roman" w:hAnsi="Times New Roman"/>
                <w:b/>
                <w:sz w:val="20"/>
                <w:szCs w:val="20"/>
              </w:rPr>
              <w:t xml:space="preserve"> </w:t>
            </w:r>
            <w:r w:rsidRPr="00E46605">
              <w:rPr>
                <w:rFonts w:ascii="Times New Roman" w:hAnsi="Times New Roman"/>
                <w:sz w:val="20"/>
                <w:szCs w:val="20"/>
              </w:rPr>
              <w:t xml:space="preserve">типовые методики и действующую нормативно-правовую базу при выполнении расчетов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характеризующих деятельность хозяйствующих субъектов.</w:t>
            </w:r>
          </w:p>
          <w:p w14:paraId="4838F658" w14:textId="77777777" w:rsidR="00E46605" w:rsidRPr="00E46605" w:rsidRDefault="00E46605" w:rsidP="00E46605">
            <w:pPr>
              <w:spacing w:after="0"/>
              <w:rPr>
                <w:rFonts w:ascii="Times New Roman" w:hAnsi="Times New Roman"/>
                <w:sz w:val="20"/>
                <w:szCs w:val="20"/>
              </w:rPr>
            </w:pPr>
          </w:p>
        </w:tc>
        <w:tc>
          <w:tcPr>
            <w:tcW w:w="3402" w:type="dxa"/>
          </w:tcPr>
          <w:p w14:paraId="4C4F6FF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1E8793C7"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Применяет</w:t>
            </w:r>
            <w:r w:rsidRPr="00E46605">
              <w:rPr>
                <w:rFonts w:ascii="Times New Roman" w:hAnsi="Times New Roman"/>
                <w:b/>
                <w:sz w:val="20"/>
                <w:szCs w:val="20"/>
              </w:rPr>
              <w:t xml:space="preserve"> </w:t>
            </w:r>
            <w:r w:rsidRPr="00E46605">
              <w:rPr>
                <w:rFonts w:ascii="Times New Roman" w:hAnsi="Times New Roman"/>
                <w:sz w:val="20"/>
                <w:szCs w:val="20"/>
              </w:rPr>
              <w:t xml:space="preserve">типовые методики расчета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характеризующих деятельность хозяйствующих субъектов.</w:t>
            </w:r>
          </w:p>
          <w:p w14:paraId="523CF77C" w14:textId="77777777" w:rsidR="00E46605" w:rsidRPr="00E46605" w:rsidRDefault="00E46605" w:rsidP="00E46605">
            <w:pPr>
              <w:spacing w:after="0"/>
              <w:rPr>
                <w:rFonts w:ascii="Times New Roman" w:hAnsi="Times New Roman"/>
                <w:sz w:val="20"/>
                <w:szCs w:val="20"/>
              </w:rPr>
            </w:pPr>
          </w:p>
        </w:tc>
        <w:tc>
          <w:tcPr>
            <w:tcW w:w="3261" w:type="dxa"/>
          </w:tcPr>
          <w:p w14:paraId="07EF20C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7BC80AE9"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 xml:space="preserve">Не использует типовые методики расчета </w:t>
            </w:r>
            <w:r w:rsidRPr="00E46605">
              <w:rPr>
                <w:rFonts w:ascii="Times New Roman" w:hAnsi="Times New Roman"/>
                <w:color w:val="000000"/>
                <w:sz w:val="20"/>
                <w:szCs w:val="20"/>
              </w:rPr>
              <w:t>материальных, трудовых и/или финансовых затрат</w:t>
            </w:r>
            <w:r w:rsidRPr="00E46605">
              <w:rPr>
                <w:rFonts w:ascii="Times New Roman" w:hAnsi="Times New Roman"/>
                <w:sz w:val="20"/>
                <w:szCs w:val="20"/>
              </w:rPr>
              <w:t>, характеризующих деятельность хозяйствующих субъектов.</w:t>
            </w:r>
          </w:p>
          <w:p w14:paraId="44579072" w14:textId="77777777" w:rsidR="00E46605" w:rsidRPr="00E46605" w:rsidRDefault="00E46605" w:rsidP="00E46605">
            <w:pPr>
              <w:pStyle w:val="Default"/>
              <w:rPr>
                <w:sz w:val="20"/>
                <w:szCs w:val="20"/>
              </w:rPr>
            </w:pPr>
          </w:p>
        </w:tc>
      </w:tr>
      <w:tr w:rsidR="00E46605" w:rsidRPr="00E46605" w14:paraId="0F654F6D" w14:textId="77777777" w:rsidTr="00E46605">
        <w:trPr>
          <w:trHeight w:val="1075"/>
        </w:trPr>
        <w:tc>
          <w:tcPr>
            <w:tcW w:w="1526" w:type="dxa"/>
            <w:vMerge/>
          </w:tcPr>
          <w:p w14:paraId="21AC12E1" w14:textId="77777777" w:rsidR="00E46605" w:rsidRPr="00E46605" w:rsidRDefault="00E46605" w:rsidP="00E46605">
            <w:pPr>
              <w:spacing w:after="0"/>
              <w:rPr>
                <w:rFonts w:ascii="Times New Roman" w:hAnsi="Times New Roman"/>
                <w:sz w:val="20"/>
                <w:szCs w:val="20"/>
              </w:rPr>
            </w:pPr>
          </w:p>
        </w:tc>
        <w:tc>
          <w:tcPr>
            <w:tcW w:w="3260" w:type="dxa"/>
          </w:tcPr>
          <w:p w14:paraId="615CF79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Владеет</w:t>
            </w:r>
            <w:r w:rsidRPr="00E46605">
              <w:rPr>
                <w:rFonts w:ascii="Times New Roman" w:hAnsi="Times New Roman"/>
                <w:sz w:val="20"/>
                <w:szCs w:val="20"/>
              </w:rPr>
              <w:t xml:space="preserve"> </w:t>
            </w:r>
          </w:p>
          <w:p w14:paraId="46940C8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Практикует свободное применение методик и действующей нормативно-правовой базы при расчете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характеризующих субъектов.</w:t>
            </w:r>
          </w:p>
          <w:p w14:paraId="38B0EC8F" w14:textId="77777777" w:rsidR="00E46605" w:rsidRPr="00E46605" w:rsidRDefault="00E46605" w:rsidP="00E46605">
            <w:pPr>
              <w:spacing w:after="0"/>
              <w:rPr>
                <w:rFonts w:ascii="Times New Roman" w:hAnsi="Times New Roman"/>
                <w:sz w:val="20"/>
                <w:szCs w:val="20"/>
                <w:u w:val="single"/>
              </w:rPr>
            </w:pPr>
          </w:p>
        </w:tc>
        <w:tc>
          <w:tcPr>
            <w:tcW w:w="3260" w:type="dxa"/>
          </w:tcPr>
          <w:p w14:paraId="7670042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Владеет</w:t>
            </w:r>
            <w:r w:rsidRPr="00E46605">
              <w:rPr>
                <w:rFonts w:ascii="Times New Roman" w:hAnsi="Times New Roman"/>
                <w:sz w:val="20"/>
                <w:szCs w:val="20"/>
              </w:rPr>
              <w:t xml:space="preserve"> </w:t>
            </w:r>
          </w:p>
          <w:p w14:paraId="425C8D6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Практикует применение типовых методик и действующей нормативно-правовой базы при расчете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характеризующих субъектов.</w:t>
            </w:r>
          </w:p>
          <w:p w14:paraId="73A9BA00" w14:textId="77777777" w:rsidR="00E46605" w:rsidRPr="00E46605" w:rsidRDefault="00E46605" w:rsidP="00E46605">
            <w:pPr>
              <w:spacing w:after="0"/>
              <w:rPr>
                <w:rFonts w:ascii="Times New Roman" w:hAnsi="Times New Roman"/>
                <w:sz w:val="20"/>
                <w:szCs w:val="20"/>
                <w:u w:val="single"/>
              </w:rPr>
            </w:pPr>
          </w:p>
        </w:tc>
        <w:tc>
          <w:tcPr>
            <w:tcW w:w="3402" w:type="dxa"/>
          </w:tcPr>
          <w:p w14:paraId="51518F6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Владеет</w:t>
            </w:r>
            <w:r w:rsidRPr="00E46605">
              <w:rPr>
                <w:rFonts w:ascii="Times New Roman" w:hAnsi="Times New Roman"/>
                <w:sz w:val="20"/>
                <w:szCs w:val="20"/>
              </w:rPr>
              <w:t xml:space="preserve"> </w:t>
            </w:r>
          </w:p>
          <w:p w14:paraId="40F84B7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Практикует применение типовых методик расчета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характеризующих субъектов.</w:t>
            </w:r>
          </w:p>
          <w:p w14:paraId="10752D7E" w14:textId="77777777" w:rsidR="00E46605" w:rsidRPr="00E46605" w:rsidRDefault="00E46605" w:rsidP="00E46605">
            <w:pPr>
              <w:spacing w:after="0"/>
              <w:rPr>
                <w:rFonts w:ascii="Times New Roman" w:hAnsi="Times New Roman"/>
                <w:sz w:val="20"/>
                <w:szCs w:val="20"/>
                <w:u w:val="single"/>
              </w:rPr>
            </w:pPr>
          </w:p>
        </w:tc>
        <w:tc>
          <w:tcPr>
            <w:tcW w:w="3261" w:type="dxa"/>
          </w:tcPr>
          <w:p w14:paraId="7A5EF2E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Владеет</w:t>
            </w:r>
            <w:r w:rsidRPr="00E46605">
              <w:rPr>
                <w:rFonts w:ascii="Times New Roman" w:hAnsi="Times New Roman"/>
                <w:sz w:val="20"/>
                <w:szCs w:val="20"/>
              </w:rPr>
              <w:t xml:space="preserve"> </w:t>
            </w:r>
          </w:p>
          <w:p w14:paraId="279916E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Демонстрирует отсутствие навыков применения методик расчета </w:t>
            </w:r>
            <w:r w:rsidRPr="00E46605">
              <w:rPr>
                <w:rFonts w:ascii="Times New Roman" w:hAnsi="Times New Roman"/>
                <w:color w:val="000000"/>
                <w:sz w:val="20"/>
                <w:szCs w:val="20"/>
              </w:rPr>
              <w:t>материальных, трудовых и/или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характеризующих субъектов.</w:t>
            </w:r>
          </w:p>
          <w:p w14:paraId="37108259" w14:textId="77777777" w:rsidR="00E46605" w:rsidRPr="00E46605" w:rsidRDefault="00E46605" w:rsidP="00E46605">
            <w:pPr>
              <w:spacing w:after="0"/>
              <w:rPr>
                <w:rFonts w:ascii="Times New Roman" w:hAnsi="Times New Roman"/>
                <w:sz w:val="20"/>
                <w:szCs w:val="20"/>
                <w:u w:val="single"/>
              </w:rPr>
            </w:pPr>
          </w:p>
        </w:tc>
      </w:tr>
      <w:tr w:rsidR="00E46605" w:rsidRPr="00E46605" w14:paraId="579CAF43" w14:textId="77777777" w:rsidTr="00E46605">
        <w:trPr>
          <w:trHeight w:val="1075"/>
        </w:trPr>
        <w:tc>
          <w:tcPr>
            <w:tcW w:w="1526" w:type="dxa"/>
            <w:vMerge w:val="restart"/>
          </w:tcPr>
          <w:p w14:paraId="3CA4B9D3"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color w:val="333333"/>
                <w:sz w:val="20"/>
                <w:szCs w:val="20"/>
                <w:lang w:eastAsia="ru-RU"/>
              </w:rPr>
              <w:lastRenderedPageBreak/>
              <w:t>ПК-3.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3260" w:type="dxa"/>
          </w:tcPr>
          <w:p w14:paraId="1679BA7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56F2D612"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Раскрывает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свободно оперирует методами и методиками их расчета и обоснования полученных результатов.</w:t>
            </w:r>
          </w:p>
          <w:p w14:paraId="3D0B59E4" w14:textId="77777777" w:rsidR="00E46605" w:rsidRPr="00E46605" w:rsidRDefault="00E46605" w:rsidP="00E46605">
            <w:pPr>
              <w:spacing w:after="0"/>
              <w:rPr>
                <w:rFonts w:ascii="Times New Roman" w:hAnsi="Times New Roman"/>
                <w:sz w:val="20"/>
                <w:szCs w:val="20"/>
              </w:rPr>
            </w:pPr>
          </w:p>
        </w:tc>
        <w:tc>
          <w:tcPr>
            <w:tcW w:w="3260" w:type="dxa"/>
          </w:tcPr>
          <w:p w14:paraId="7784422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27EA2F6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Раскрывает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оперирует методами и методиками их расчета.</w:t>
            </w:r>
          </w:p>
          <w:p w14:paraId="5E295177" w14:textId="77777777" w:rsidR="00E46605" w:rsidRPr="00E46605" w:rsidRDefault="00E46605" w:rsidP="00E46605">
            <w:pPr>
              <w:spacing w:after="0"/>
              <w:rPr>
                <w:rFonts w:ascii="Times New Roman" w:hAnsi="Times New Roman"/>
                <w:sz w:val="20"/>
                <w:szCs w:val="20"/>
              </w:rPr>
            </w:pPr>
          </w:p>
        </w:tc>
        <w:tc>
          <w:tcPr>
            <w:tcW w:w="3402" w:type="dxa"/>
          </w:tcPr>
          <w:p w14:paraId="7227344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650D2670"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Называет отдельные социально-экономические и экономические показатели, </w:t>
            </w:r>
            <w:r w:rsidRPr="00E46605">
              <w:rPr>
                <w:rFonts w:ascii="Times New Roman" w:hAnsi="Times New Roman"/>
                <w:color w:val="000000"/>
                <w:sz w:val="20"/>
                <w:szCs w:val="20"/>
              </w:rPr>
              <w:t>характеризующие эффективность деятельности организации и разделов планов; отдельные методы их расчета.</w:t>
            </w:r>
          </w:p>
          <w:p w14:paraId="44887BC4" w14:textId="77777777" w:rsidR="00E46605" w:rsidRPr="00E46605" w:rsidRDefault="00E46605" w:rsidP="00E46605">
            <w:pPr>
              <w:spacing w:after="0"/>
              <w:rPr>
                <w:rFonts w:ascii="Times New Roman" w:hAnsi="Times New Roman"/>
                <w:sz w:val="20"/>
                <w:szCs w:val="20"/>
              </w:rPr>
            </w:pPr>
          </w:p>
        </w:tc>
        <w:tc>
          <w:tcPr>
            <w:tcW w:w="3261" w:type="dxa"/>
          </w:tcPr>
          <w:p w14:paraId="4300E95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15039D79"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Называет отдельные социально-экономические и экономические показатели, </w:t>
            </w:r>
            <w:r w:rsidRPr="00E46605">
              <w:rPr>
                <w:rFonts w:ascii="Times New Roman" w:hAnsi="Times New Roman"/>
                <w:color w:val="000000"/>
                <w:sz w:val="20"/>
                <w:szCs w:val="20"/>
              </w:rPr>
              <w:t>характеризующие эффективность деятельности организации и разделов планов; но не раскрывает методы их расчета.</w:t>
            </w:r>
          </w:p>
          <w:p w14:paraId="46BCE4A7" w14:textId="77777777" w:rsidR="00E46605" w:rsidRPr="00E46605" w:rsidRDefault="00E46605" w:rsidP="00E46605">
            <w:pPr>
              <w:spacing w:after="0"/>
              <w:rPr>
                <w:rFonts w:ascii="Times New Roman" w:hAnsi="Times New Roman"/>
                <w:sz w:val="20"/>
                <w:szCs w:val="20"/>
              </w:rPr>
            </w:pPr>
          </w:p>
        </w:tc>
      </w:tr>
      <w:tr w:rsidR="00E46605" w:rsidRPr="00E46605" w14:paraId="31A9EAFA" w14:textId="77777777" w:rsidTr="00E46605">
        <w:trPr>
          <w:trHeight w:val="1075"/>
        </w:trPr>
        <w:tc>
          <w:tcPr>
            <w:tcW w:w="1526" w:type="dxa"/>
            <w:vMerge/>
          </w:tcPr>
          <w:p w14:paraId="30FC79F4" w14:textId="77777777" w:rsidR="00E46605" w:rsidRPr="00E46605" w:rsidRDefault="00E46605" w:rsidP="00E46605">
            <w:pPr>
              <w:spacing w:after="0"/>
              <w:rPr>
                <w:rFonts w:ascii="Times New Roman" w:hAnsi="Times New Roman"/>
                <w:sz w:val="20"/>
                <w:szCs w:val="20"/>
              </w:rPr>
            </w:pPr>
          </w:p>
        </w:tc>
        <w:tc>
          <w:tcPr>
            <w:tcW w:w="3260" w:type="dxa"/>
          </w:tcPr>
          <w:p w14:paraId="60DF4C99"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u w:val="single"/>
              </w:rPr>
              <w:t>Умеет</w:t>
            </w:r>
            <w:r w:rsidRPr="00E46605">
              <w:rPr>
                <w:rFonts w:ascii="Times New Roman" w:hAnsi="Times New Roman"/>
                <w:b/>
                <w:sz w:val="20"/>
                <w:szCs w:val="20"/>
              </w:rPr>
              <w:t xml:space="preserve"> </w:t>
            </w:r>
          </w:p>
          <w:p w14:paraId="718A63F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Уверенно</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выполняет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и обоснованно интерпретирует подученные результаты. </w:t>
            </w:r>
            <w:r w:rsidRPr="00E46605">
              <w:rPr>
                <w:rStyle w:val="eop"/>
                <w:rFonts w:ascii="Times New Roman" w:hAnsi="Times New Roman"/>
                <w:sz w:val="20"/>
                <w:szCs w:val="20"/>
              </w:rPr>
              <w:t> </w:t>
            </w:r>
          </w:p>
          <w:p w14:paraId="65291700" w14:textId="77777777" w:rsidR="00E46605" w:rsidRPr="00E46605" w:rsidRDefault="00E46605" w:rsidP="00E46605">
            <w:pPr>
              <w:spacing w:after="0"/>
              <w:rPr>
                <w:rFonts w:ascii="Times New Roman" w:hAnsi="Times New Roman"/>
                <w:sz w:val="20"/>
                <w:szCs w:val="20"/>
              </w:rPr>
            </w:pPr>
          </w:p>
        </w:tc>
        <w:tc>
          <w:tcPr>
            <w:tcW w:w="3260" w:type="dxa"/>
          </w:tcPr>
          <w:p w14:paraId="74643DFA"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u w:val="single"/>
              </w:rPr>
              <w:t>Умеет</w:t>
            </w:r>
            <w:r w:rsidRPr="00E46605">
              <w:rPr>
                <w:rFonts w:ascii="Times New Roman" w:hAnsi="Times New Roman"/>
                <w:b/>
                <w:sz w:val="20"/>
                <w:szCs w:val="20"/>
              </w:rPr>
              <w:t xml:space="preserve"> </w:t>
            </w:r>
          </w:p>
          <w:p w14:paraId="44AA9E00"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Выполняет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и интерпретирует подученные результаты. </w:t>
            </w:r>
            <w:r w:rsidRPr="00E46605">
              <w:rPr>
                <w:rStyle w:val="eop"/>
                <w:rFonts w:ascii="Times New Roman" w:hAnsi="Times New Roman"/>
                <w:sz w:val="20"/>
                <w:szCs w:val="20"/>
              </w:rPr>
              <w:t> </w:t>
            </w:r>
          </w:p>
          <w:p w14:paraId="607C3B57" w14:textId="77777777" w:rsidR="00E46605" w:rsidRPr="00E46605" w:rsidRDefault="00E46605" w:rsidP="00E46605">
            <w:pPr>
              <w:spacing w:after="0"/>
              <w:rPr>
                <w:rFonts w:ascii="Times New Roman" w:hAnsi="Times New Roman"/>
                <w:sz w:val="20"/>
                <w:szCs w:val="20"/>
              </w:rPr>
            </w:pPr>
          </w:p>
        </w:tc>
        <w:tc>
          <w:tcPr>
            <w:tcW w:w="3402" w:type="dxa"/>
          </w:tcPr>
          <w:p w14:paraId="18FD748A"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u w:val="single"/>
              </w:rPr>
              <w:t>Умеет</w:t>
            </w:r>
            <w:r w:rsidRPr="00E46605">
              <w:rPr>
                <w:rFonts w:ascii="Times New Roman" w:hAnsi="Times New Roman"/>
                <w:b/>
                <w:sz w:val="20"/>
                <w:szCs w:val="20"/>
              </w:rPr>
              <w:t xml:space="preserve"> </w:t>
            </w:r>
          </w:p>
          <w:p w14:paraId="4E6C963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Выполняет отдельные </w:t>
            </w:r>
            <w:r w:rsidRPr="00E46605">
              <w:rPr>
                <w:rStyle w:val="normaltextrun"/>
                <w:rFonts w:ascii="Times New Roman" w:hAnsi="Times New Roman"/>
                <w:iCs/>
                <w:sz w:val="20"/>
                <w:szCs w:val="20"/>
              </w:rPr>
              <w:t xml:space="preserve">для оценки эффективности деятельности и планов предприятия расчеты </w:t>
            </w:r>
          </w:p>
        </w:tc>
        <w:tc>
          <w:tcPr>
            <w:tcW w:w="3261" w:type="dxa"/>
          </w:tcPr>
          <w:p w14:paraId="36CCA6A2"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u w:val="single"/>
              </w:rPr>
              <w:t>Умеет</w:t>
            </w:r>
            <w:r w:rsidRPr="00E46605">
              <w:rPr>
                <w:rFonts w:ascii="Times New Roman" w:hAnsi="Times New Roman"/>
                <w:b/>
                <w:sz w:val="20"/>
                <w:szCs w:val="20"/>
              </w:rPr>
              <w:t xml:space="preserve"> </w:t>
            </w:r>
          </w:p>
          <w:p w14:paraId="64217415"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Не</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выполняет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w:t>
            </w:r>
          </w:p>
          <w:p w14:paraId="726F44A9" w14:textId="77777777" w:rsidR="00E46605" w:rsidRPr="00E46605" w:rsidRDefault="00E46605" w:rsidP="00E46605">
            <w:pPr>
              <w:pStyle w:val="Default"/>
              <w:rPr>
                <w:sz w:val="20"/>
                <w:szCs w:val="20"/>
              </w:rPr>
            </w:pPr>
          </w:p>
        </w:tc>
      </w:tr>
      <w:tr w:rsidR="00E46605" w:rsidRPr="00E46605" w14:paraId="22C05FE0" w14:textId="77777777" w:rsidTr="00E46605">
        <w:trPr>
          <w:trHeight w:val="1075"/>
        </w:trPr>
        <w:tc>
          <w:tcPr>
            <w:tcW w:w="1526" w:type="dxa"/>
            <w:vMerge/>
          </w:tcPr>
          <w:p w14:paraId="5EA83BBB" w14:textId="77777777" w:rsidR="00E46605" w:rsidRPr="00E46605" w:rsidRDefault="00E46605" w:rsidP="00E46605">
            <w:pPr>
              <w:spacing w:after="0"/>
              <w:rPr>
                <w:rFonts w:ascii="Times New Roman" w:hAnsi="Times New Roman"/>
                <w:sz w:val="20"/>
                <w:szCs w:val="20"/>
              </w:rPr>
            </w:pPr>
          </w:p>
        </w:tc>
        <w:tc>
          <w:tcPr>
            <w:tcW w:w="3260" w:type="dxa"/>
          </w:tcPr>
          <w:p w14:paraId="770856A3"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Владеет</w:t>
            </w:r>
          </w:p>
          <w:p w14:paraId="15F0A606"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уверенные</w:t>
            </w:r>
            <w:r w:rsidRPr="00E46605">
              <w:rPr>
                <w:rFonts w:ascii="Times New Roman" w:hAnsi="Times New Roman"/>
                <w:b/>
                <w:sz w:val="20"/>
                <w:szCs w:val="20"/>
              </w:rPr>
              <w:t xml:space="preserve"> </w:t>
            </w:r>
            <w:r w:rsidRPr="00E46605">
              <w:rPr>
                <w:rFonts w:ascii="Times New Roman" w:hAnsi="Times New Roman"/>
                <w:sz w:val="20"/>
                <w:szCs w:val="20"/>
              </w:rPr>
              <w:t>навыки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методик расчета экономических и социально-экономических показателей, характеризующих деятельность хозяйствующего субъекта и разделов его планов.</w:t>
            </w:r>
          </w:p>
        </w:tc>
        <w:tc>
          <w:tcPr>
            <w:tcW w:w="3260" w:type="dxa"/>
          </w:tcPr>
          <w:p w14:paraId="4C1E02EE"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Владеет</w:t>
            </w:r>
          </w:p>
          <w:p w14:paraId="36633AA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навыки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методик расчета экономических и социально-экономических показателей, характеризующих деятельность хозяйствующего субъекта и разделов его планов.</w:t>
            </w:r>
          </w:p>
        </w:tc>
        <w:tc>
          <w:tcPr>
            <w:tcW w:w="3402" w:type="dxa"/>
          </w:tcPr>
          <w:p w14:paraId="17CD07FC"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Владеет</w:t>
            </w:r>
          </w:p>
          <w:p w14:paraId="2FB80BB1"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навыки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отдельных методик расчета экономических и социально-экономических показателей, характеризующих деятельность хозяйствующего субъекта </w:t>
            </w:r>
          </w:p>
        </w:tc>
        <w:tc>
          <w:tcPr>
            <w:tcW w:w="3261" w:type="dxa"/>
          </w:tcPr>
          <w:p w14:paraId="42A5412B"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Владеет</w:t>
            </w:r>
          </w:p>
          <w:p w14:paraId="58C1ED7B"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отсутствие навыков использования методик расчета экономических и социально-экономических показателей, характеризующих деятельность хозяйствующего субъекта и разделов его планов.</w:t>
            </w:r>
          </w:p>
        </w:tc>
      </w:tr>
      <w:tr w:rsidR="00E46605" w:rsidRPr="00E46605" w14:paraId="5F12ADE9" w14:textId="77777777" w:rsidTr="00E46605">
        <w:trPr>
          <w:trHeight w:val="843"/>
        </w:trPr>
        <w:tc>
          <w:tcPr>
            <w:tcW w:w="1526" w:type="dxa"/>
            <w:vMerge w:val="restart"/>
          </w:tcPr>
          <w:p w14:paraId="492AE63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333333"/>
                <w:sz w:val="20"/>
                <w:szCs w:val="20"/>
                <w:lang w:eastAsia="ru-RU"/>
              </w:rPr>
              <w:lastRenderedPageBreak/>
              <w:t>ПК-6. Способен к определению резервов повышения эффективности деятельности организации</w:t>
            </w:r>
          </w:p>
        </w:tc>
        <w:tc>
          <w:tcPr>
            <w:tcW w:w="3260" w:type="dxa"/>
          </w:tcPr>
          <w:p w14:paraId="0DCDF37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3102EEC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Свободно и уверенно раскрывает принципы и методы выявления, оценки и обоснования эффективности использования резервов повышения эффективности деятельности организации.</w:t>
            </w:r>
          </w:p>
          <w:p w14:paraId="588E54FA" w14:textId="77777777" w:rsidR="00E46605" w:rsidRPr="00E46605" w:rsidRDefault="00E46605" w:rsidP="00E46605">
            <w:pPr>
              <w:spacing w:after="0"/>
              <w:rPr>
                <w:rFonts w:ascii="Times New Roman" w:hAnsi="Times New Roman"/>
                <w:sz w:val="20"/>
                <w:szCs w:val="20"/>
              </w:rPr>
            </w:pPr>
          </w:p>
        </w:tc>
        <w:tc>
          <w:tcPr>
            <w:tcW w:w="3260" w:type="dxa"/>
          </w:tcPr>
          <w:p w14:paraId="675EE61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3EAEEAE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Раскрывает принципы и методы выявления, оценки и обоснования эффективности использования резервов повышения эффективности деятельности организации.</w:t>
            </w:r>
          </w:p>
          <w:p w14:paraId="5777AB17" w14:textId="77777777" w:rsidR="00E46605" w:rsidRPr="00E46605" w:rsidRDefault="00E46605" w:rsidP="00E46605">
            <w:pPr>
              <w:spacing w:after="0"/>
              <w:rPr>
                <w:rFonts w:ascii="Times New Roman" w:hAnsi="Times New Roman"/>
                <w:sz w:val="20"/>
                <w:szCs w:val="20"/>
              </w:rPr>
            </w:pPr>
          </w:p>
        </w:tc>
        <w:tc>
          <w:tcPr>
            <w:tcW w:w="3402" w:type="dxa"/>
          </w:tcPr>
          <w:p w14:paraId="24EB6A2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7653F0A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Называет отдельные принципы и методы выявления, оценки и обоснования эффективности использования резервов повышения эффективности деятельности организации.</w:t>
            </w:r>
          </w:p>
          <w:p w14:paraId="0D43D6AA" w14:textId="77777777" w:rsidR="00E46605" w:rsidRPr="00E46605" w:rsidRDefault="00E46605" w:rsidP="00E46605">
            <w:pPr>
              <w:spacing w:after="0"/>
              <w:rPr>
                <w:rFonts w:ascii="Times New Roman" w:hAnsi="Times New Roman"/>
                <w:sz w:val="20"/>
                <w:szCs w:val="20"/>
              </w:rPr>
            </w:pPr>
          </w:p>
        </w:tc>
        <w:tc>
          <w:tcPr>
            <w:tcW w:w="3261" w:type="dxa"/>
          </w:tcPr>
          <w:p w14:paraId="7E8F00C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4F1F093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Не называет принципы и методы выявления и оценки эффективности использования резервов повышения эффективности деятельности организации.</w:t>
            </w:r>
          </w:p>
          <w:p w14:paraId="74B1ABA4" w14:textId="77777777" w:rsidR="00E46605" w:rsidRPr="00E46605" w:rsidRDefault="00E46605" w:rsidP="00E46605">
            <w:pPr>
              <w:pStyle w:val="Default"/>
              <w:rPr>
                <w:sz w:val="20"/>
                <w:szCs w:val="20"/>
              </w:rPr>
            </w:pPr>
          </w:p>
        </w:tc>
      </w:tr>
      <w:tr w:rsidR="00E46605" w:rsidRPr="00E46605" w14:paraId="309A74DF" w14:textId="77777777" w:rsidTr="00E46605">
        <w:trPr>
          <w:trHeight w:val="1075"/>
        </w:trPr>
        <w:tc>
          <w:tcPr>
            <w:tcW w:w="1526" w:type="dxa"/>
            <w:vMerge/>
          </w:tcPr>
          <w:p w14:paraId="6AA69CE2" w14:textId="77777777" w:rsidR="00E46605" w:rsidRPr="00E46605" w:rsidRDefault="00E46605" w:rsidP="00E46605">
            <w:pPr>
              <w:spacing w:after="0"/>
              <w:rPr>
                <w:rFonts w:ascii="Times New Roman" w:hAnsi="Times New Roman"/>
                <w:sz w:val="20"/>
                <w:szCs w:val="20"/>
              </w:rPr>
            </w:pPr>
          </w:p>
        </w:tc>
        <w:tc>
          <w:tcPr>
            <w:tcW w:w="3260" w:type="dxa"/>
          </w:tcPr>
          <w:p w14:paraId="14DD70C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0E3B701C"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комплексной критической оценки </w:t>
            </w:r>
            <w:r w:rsidRPr="00E46605">
              <w:rPr>
                <w:rFonts w:ascii="Times New Roman" w:hAnsi="Times New Roman"/>
                <w:color w:val="000000"/>
                <w:sz w:val="20"/>
                <w:szCs w:val="20"/>
                <w:shd w:val="clear" w:color="auto" w:fill="FFFFFF"/>
              </w:rPr>
              <w:t>деятельности предприятия обоснованно и уверенно выявлять резервы повышения ее эффективности.</w:t>
            </w:r>
          </w:p>
          <w:p w14:paraId="1948AD67" w14:textId="77777777" w:rsidR="00E46605" w:rsidRPr="00E46605" w:rsidRDefault="00E46605" w:rsidP="00E46605">
            <w:pPr>
              <w:spacing w:after="0"/>
              <w:rPr>
                <w:rFonts w:ascii="Times New Roman" w:hAnsi="Times New Roman"/>
                <w:sz w:val="20"/>
                <w:szCs w:val="20"/>
              </w:rPr>
            </w:pPr>
          </w:p>
        </w:tc>
        <w:tc>
          <w:tcPr>
            <w:tcW w:w="3260" w:type="dxa"/>
          </w:tcPr>
          <w:p w14:paraId="143109F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3858B98D"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критической оценки </w:t>
            </w:r>
            <w:r w:rsidRPr="00E46605">
              <w:rPr>
                <w:rFonts w:ascii="Times New Roman" w:hAnsi="Times New Roman"/>
                <w:color w:val="000000"/>
                <w:sz w:val="20"/>
                <w:szCs w:val="20"/>
                <w:shd w:val="clear" w:color="auto" w:fill="FFFFFF"/>
              </w:rPr>
              <w:t>деятельности предприятия выявлять резервы повышения ее эффективности.</w:t>
            </w:r>
          </w:p>
          <w:p w14:paraId="3ED3281F" w14:textId="77777777" w:rsidR="00E46605" w:rsidRPr="00E46605" w:rsidRDefault="00E46605" w:rsidP="00E46605">
            <w:pPr>
              <w:spacing w:after="0"/>
              <w:rPr>
                <w:rFonts w:ascii="Times New Roman" w:hAnsi="Times New Roman"/>
                <w:sz w:val="20"/>
                <w:szCs w:val="20"/>
              </w:rPr>
            </w:pPr>
          </w:p>
        </w:tc>
        <w:tc>
          <w:tcPr>
            <w:tcW w:w="3402" w:type="dxa"/>
          </w:tcPr>
          <w:p w14:paraId="45B6F53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16E9410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оценки </w:t>
            </w:r>
            <w:r w:rsidRPr="00E46605">
              <w:rPr>
                <w:rFonts w:ascii="Times New Roman" w:hAnsi="Times New Roman"/>
                <w:color w:val="000000"/>
                <w:sz w:val="20"/>
                <w:szCs w:val="20"/>
                <w:shd w:val="clear" w:color="auto" w:fill="FFFFFF"/>
              </w:rPr>
              <w:t>деятельности предприятия выявлять некоторые резервы повышения ее эффективности.</w:t>
            </w:r>
          </w:p>
          <w:p w14:paraId="0D70766C" w14:textId="77777777" w:rsidR="00E46605" w:rsidRPr="00E46605" w:rsidRDefault="00E46605" w:rsidP="00E46605">
            <w:pPr>
              <w:spacing w:after="0"/>
              <w:rPr>
                <w:rFonts w:ascii="Times New Roman" w:hAnsi="Times New Roman"/>
                <w:sz w:val="20"/>
                <w:szCs w:val="20"/>
              </w:rPr>
            </w:pPr>
          </w:p>
        </w:tc>
        <w:tc>
          <w:tcPr>
            <w:tcW w:w="3261" w:type="dxa"/>
          </w:tcPr>
          <w:p w14:paraId="2E7BCEA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Умеет</w:t>
            </w:r>
            <w:r w:rsidRPr="00E46605">
              <w:rPr>
                <w:rFonts w:ascii="Times New Roman" w:hAnsi="Times New Roman"/>
                <w:sz w:val="20"/>
                <w:szCs w:val="20"/>
              </w:rPr>
              <w:t xml:space="preserve"> </w:t>
            </w:r>
          </w:p>
          <w:p w14:paraId="5EB37FBC"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Не выявляет </w:t>
            </w:r>
            <w:r w:rsidRPr="00E46605">
              <w:rPr>
                <w:rFonts w:ascii="Times New Roman" w:hAnsi="Times New Roman"/>
                <w:color w:val="000000"/>
                <w:sz w:val="20"/>
                <w:szCs w:val="20"/>
                <w:shd w:val="clear" w:color="auto" w:fill="FFFFFF"/>
              </w:rPr>
              <w:t>резервы повышения ее эффективности.</w:t>
            </w:r>
          </w:p>
          <w:p w14:paraId="27382970" w14:textId="77777777" w:rsidR="00E46605" w:rsidRPr="00E46605" w:rsidRDefault="00E46605" w:rsidP="00E46605">
            <w:pPr>
              <w:pStyle w:val="Default"/>
              <w:rPr>
                <w:sz w:val="20"/>
                <w:szCs w:val="20"/>
              </w:rPr>
            </w:pPr>
          </w:p>
        </w:tc>
      </w:tr>
      <w:tr w:rsidR="00E46605" w:rsidRPr="00E46605" w14:paraId="52E073AD" w14:textId="77777777" w:rsidTr="00E46605">
        <w:trPr>
          <w:trHeight w:val="1075"/>
        </w:trPr>
        <w:tc>
          <w:tcPr>
            <w:tcW w:w="1526" w:type="dxa"/>
            <w:vMerge/>
          </w:tcPr>
          <w:p w14:paraId="308257EB" w14:textId="77777777" w:rsidR="00E46605" w:rsidRPr="00E46605" w:rsidRDefault="00E46605" w:rsidP="00E46605">
            <w:pPr>
              <w:spacing w:after="0"/>
              <w:rPr>
                <w:rFonts w:ascii="Times New Roman" w:hAnsi="Times New Roman"/>
                <w:sz w:val="20"/>
                <w:szCs w:val="20"/>
              </w:rPr>
            </w:pPr>
          </w:p>
        </w:tc>
        <w:tc>
          <w:tcPr>
            <w:tcW w:w="3260" w:type="dxa"/>
          </w:tcPr>
          <w:p w14:paraId="1373A219" w14:textId="77777777" w:rsidR="00E46605" w:rsidRPr="00E46605" w:rsidRDefault="00E46605" w:rsidP="00E46605">
            <w:pPr>
              <w:spacing w:after="0"/>
              <w:ind w:firstLine="493"/>
              <w:rPr>
                <w:rFonts w:ascii="Times New Roman" w:hAnsi="Times New Roman"/>
                <w:sz w:val="20"/>
                <w:szCs w:val="20"/>
                <w:u w:val="single"/>
              </w:rPr>
            </w:pPr>
            <w:r w:rsidRPr="00E46605">
              <w:rPr>
                <w:rFonts w:ascii="Times New Roman" w:hAnsi="Times New Roman"/>
                <w:sz w:val="20"/>
                <w:szCs w:val="20"/>
                <w:u w:val="single"/>
              </w:rPr>
              <w:t>Владеет</w:t>
            </w:r>
          </w:p>
          <w:p w14:paraId="561E56BF" w14:textId="77777777" w:rsidR="00E46605" w:rsidRPr="00E46605" w:rsidRDefault="00E46605" w:rsidP="00E46605">
            <w:pPr>
              <w:spacing w:after="0"/>
              <w:ind w:firstLine="493"/>
              <w:rPr>
                <w:rFonts w:ascii="Times New Roman" w:hAnsi="Times New Roman"/>
                <w:sz w:val="20"/>
                <w:szCs w:val="20"/>
              </w:rPr>
            </w:pPr>
            <w:r w:rsidRPr="00E46605">
              <w:rPr>
                <w:rFonts w:ascii="Times New Roman" w:hAnsi="Times New Roman"/>
                <w:sz w:val="20"/>
                <w:szCs w:val="20"/>
              </w:rPr>
              <w:t>Свободно демонстрирует</w:t>
            </w:r>
            <w:r w:rsidRPr="00E46605">
              <w:rPr>
                <w:rFonts w:ascii="Times New Roman" w:hAnsi="Times New Roman"/>
                <w:b/>
                <w:sz w:val="20"/>
                <w:szCs w:val="20"/>
              </w:rPr>
              <w:t xml:space="preserve"> </w:t>
            </w:r>
            <w:r w:rsidRPr="00E46605">
              <w:rPr>
                <w:rFonts w:ascii="Times New Roman" w:hAnsi="Times New Roman"/>
                <w:sz w:val="20"/>
                <w:szCs w:val="20"/>
              </w:rPr>
              <w:t>навыки практического выявления и подробного прогноза эффективности реализации резервов повышения эффективности деятельности предприятия.</w:t>
            </w:r>
          </w:p>
        </w:tc>
        <w:tc>
          <w:tcPr>
            <w:tcW w:w="3260" w:type="dxa"/>
          </w:tcPr>
          <w:p w14:paraId="64F2CA08" w14:textId="77777777" w:rsidR="00E46605" w:rsidRPr="00E46605" w:rsidRDefault="00E46605" w:rsidP="00E46605">
            <w:pPr>
              <w:spacing w:after="0"/>
              <w:ind w:firstLine="493"/>
              <w:rPr>
                <w:rFonts w:ascii="Times New Roman" w:hAnsi="Times New Roman"/>
                <w:sz w:val="20"/>
                <w:szCs w:val="20"/>
                <w:u w:val="single"/>
              </w:rPr>
            </w:pPr>
            <w:r w:rsidRPr="00E46605">
              <w:rPr>
                <w:rFonts w:ascii="Times New Roman" w:hAnsi="Times New Roman"/>
                <w:sz w:val="20"/>
                <w:szCs w:val="20"/>
                <w:u w:val="single"/>
              </w:rPr>
              <w:t>Владеет</w:t>
            </w:r>
          </w:p>
          <w:p w14:paraId="513D7D48" w14:textId="3E0E252A"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навыки выявления и прогноза эффективности реализации резервов повышения эффективности деятельности предприятия.</w:t>
            </w:r>
          </w:p>
        </w:tc>
        <w:tc>
          <w:tcPr>
            <w:tcW w:w="3402" w:type="dxa"/>
          </w:tcPr>
          <w:p w14:paraId="3EFC0DF8" w14:textId="77777777" w:rsidR="00E46605" w:rsidRPr="00E46605" w:rsidRDefault="00E46605" w:rsidP="00E46605">
            <w:pPr>
              <w:spacing w:after="0"/>
              <w:ind w:firstLine="493"/>
              <w:rPr>
                <w:rFonts w:ascii="Times New Roman" w:hAnsi="Times New Roman"/>
                <w:sz w:val="20"/>
                <w:szCs w:val="20"/>
                <w:u w:val="single"/>
              </w:rPr>
            </w:pPr>
            <w:r w:rsidRPr="00E46605">
              <w:rPr>
                <w:rFonts w:ascii="Times New Roman" w:hAnsi="Times New Roman"/>
                <w:sz w:val="20"/>
                <w:szCs w:val="20"/>
                <w:u w:val="single"/>
              </w:rPr>
              <w:t>Владеет</w:t>
            </w:r>
          </w:p>
          <w:p w14:paraId="66B0C2A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Демонстрирует</w:t>
            </w:r>
            <w:r w:rsidRPr="00E46605">
              <w:rPr>
                <w:rFonts w:ascii="Times New Roman" w:hAnsi="Times New Roman"/>
                <w:b/>
                <w:sz w:val="20"/>
                <w:szCs w:val="20"/>
              </w:rPr>
              <w:t xml:space="preserve"> </w:t>
            </w:r>
            <w:r w:rsidRPr="00E46605">
              <w:rPr>
                <w:rFonts w:ascii="Times New Roman" w:hAnsi="Times New Roman"/>
                <w:sz w:val="20"/>
                <w:szCs w:val="20"/>
              </w:rPr>
              <w:t>навыки выявления резервов повышения эффективности деятельности предприятия.</w:t>
            </w:r>
          </w:p>
        </w:tc>
        <w:tc>
          <w:tcPr>
            <w:tcW w:w="3261" w:type="dxa"/>
          </w:tcPr>
          <w:p w14:paraId="262764AB" w14:textId="77777777" w:rsidR="00E46605" w:rsidRPr="00E46605" w:rsidRDefault="00E46605" w:rsidP="00E46605">
            <w:pPr>
              <w:spacing w:after="0"/>
              <w:ind w:firstLine="493"/>
              <w:rPr>
                <w:rFonts w:ascii="Times New Roman" w:hAnsi="Times New Roman"/>
                <w:sz w:val="20"/>
                <w:szCs w:val="20"/>
                <w:u w:val="single"/>
              </w:rPr>
            </w:pPr>
            <w:r w:rsidRPr="00E46605">
              <w:rPr>
                <w:rFonts w:ascii="Times New Roman" w:hAnsi="Times New Roman"/>
                <w:sz w:val="20"/>
                <w:szCs w:val="20"/>
                <w:u w:val="single"/>
              </w:rPr>
              <w:t>Владеет</w:t>
            </w:r>
          </w:p>
          <w:p w14:paraId="504DC737" w14:textId="77777777" w:rsidR="00E46605" w:rsidRPr="00E46605" w:rsidRDefault="00E46605" w:rsidP="00E46605">
            <w:pPr>
              <w:pStyle w:val="Default"/>
              <w:rPr>
                <w:sz w:val="20"/>
                <w:szCs w:val="20"/>
              </w:rPr>
            </w:pPr>
            <w:r w:rsidRPr="00E46605">
              <w:rPr>
                <w:sz w:val="20"/>
                <w:szCs w:val="20"/>
              </w:rPr>
              <w:t>Демонстрирует отсутствие навыков выявления резервов повышения эффективности деятельности предприятия.</w:t>
            </w:r>
          </w:p>
        </w:tc>
      </w:tr>
      <w:tr w:rsidR="00E46605" w:rsidRPr="00E46605" w14:paraId="7B4477F2" w14:textId="77777777" w:rsidTr="00E46605">
        <w:trPr>
          <w:trHeight w:val="1075"/>
        </w:trPr>
        <w:tc>
          <w:tcPr>
            <w:tcW w:w="1526" w:type="dxa"/>
            <w:vMerge w:val="restart"/>
          </w:tcPr>
          <w:p w14:paraId="07C2A6DE"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color w:val="333333"/>
                <w:sz w:val="20"/>
                <w:szCs w:val="20"/>
                <w:lang w:eastAsia="ru-RU"/>
              </w:rPr>
              <w:t>ПК-7. Способен к совершенствованию форм организации труда и управления, а также системы документационного обеспечения организации</w:t>
            </w:r>
          </w:p>
        </w:tc>
        <w:tc>
          <w:tcPr>
            <w:tcW w:w="3260" w:type="dxa"/>
          </w:tcPr>
          <w:p w14:paraId="51883F2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72EBB752"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Подробно раскрывает нормативно-правовую и методическую основу совершенствования деятельности предприятия.</w:t>
            </w:r>
          </w:p>
          <w:p w14:paraId="57E4C42B" w14:textId="77777777" w:rsidR="00E46605" w:rsidRPr="00E46605" w:rsidRDefault="00E46605" w:rsidP="00E46605">
            <w:pPr>
              <w:spacing w:after="0"/>
              <w:rPr>
                <w:rFonts w:ascii="Times New Roman" w:hAnsi="Times New Roman"/>
                <w:sz w:val="20"/>
                <w:szCs w:val="20"/>
              </w:rPr>
            </w:pPr>
          </w:p>
        </w:tc>
        <w:tc>
          <w:tcPr>
            <w:tcW w:w="3260" w:type="dxa"/>
          </w:tcPr>
          <w:p w14:paraId="7E46775D"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705E318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Раскрывает нормативно-правовую и методическую основу совершенствования деятельности предприятия.</w:t>
            </w:r>
          </w:p>
          <w:p w14:paraId="689E127A" w14:textId="77777777" w:rsidR="00E46605" w:rsidRPr="00E46605" w:rsidRDefault="00E46605" w:rsidP="00E46605">
            <w:pPr>
              <w:spacing w:after="0"/>
              <w:rPr>
                <w:rFonts w:ascii="Times New Roman" w:hAnsi="Times New Roman"/>
                <w:bCs/>
                <w:sz w:val="20"/>
                <w:szCs w:val="20"/>
                <w:u w:val="single"/>
              </w:rPr>
            </w:pPr>
          </w:p>
        </w:tc>
        <w:tc>
          <w:tcPr>
            <w:tcW w:w="3402" w:type="dxa"/>
          </w:tcPr>
          <w:p w14:paraId="1337D2D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5F9FAFD5"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Называет методическую основу совершенствования деятельности предприятия.</w:t>
            </w:r>
          </w:p>
          <w:p w14:paraId="0C296DA7" w14:textId="77777777" w:rsidR="00E46605" w:rsidRPr="00E46605" w:rsidRDefault="00E46605" w:rsidP="00E46605">
            <w:pPr>
              <w:spacing w:after="0"/>
              <w:rPr>
                <w:rFonts w:ascii="Times New Roman" w:hAnsi="Times New Roman"/>
                <w:bCs/>
                <w:sz w:val="20"/>
                <w:szCs w:val="20"/>
                <w:u w:val="single"/>
              </w:rPr>
            </w:pPr>
          </w:p>
        </w:tc>
        <w:tc>
          <w:tcPr>
            <w:tcW w:w="3261" w:type="dxa"/>
          </w:tcPr>
          <w:p w14:paraId="2C60490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u w:val="single"/>
              </w:rPr>
              <w:t>Знает</w:t>
            </w:r>
            <w:r w:rsidRPr="00E46605">
              <w:rPr>
                <w:rFonts w:ascii="Times New Roman" w:hAnsi="Times New Roman"/>
                <w:sz w:val="20"/>
                <w:szCs w:val="20"/>
              </w:rPr>
              <w:t xml:space="preserve"> </w:t>
            </w:r>
          </w:p>
          <w:p w14:paraId="04DE7594"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Не называет нормативно-правовую и методическую основу совершенствования деятельности предприятия.</w:t>
            </w:r>
          </w:p>
          <w:p w14:paraId="65514EAF" w14:textId="77777777" w:rsidR="00E46605" w:rsidRPr="00E46605" w:rsidRDefault="00E46605" w:rsidP="00E46605">
            <w:pPr>
              <w:spacing w:after="0"/>
              <w:rPr>
                <w:rFonts w:ascii="Times New Roman" w:hAnsi="Times New Roman"/>
                <w:bCs/>
                <w:sz w:val="20"/>
                <w:szCs w:val="20"/>
              </w:rPr>
            </w:pPr>
          </w:p>
        </w:tc>
      </w:tr>
      <w:tr w:rsidR="00E46605" w:rsidRPr="00E46605" w14:paraId="0251F28B" w14:textId="77777777" w:rsidTr="00E46605">
        <w:trPr>
          <w:trHeight w:val="1075"/>
        </w:trPr>
        <w:tc>
          <w:tcPr>
            <w:tcW w:w="1526" w:type="dxa"/>
            <w:vMerge/>
          </w:tcPr>
          <w:p w14:paraId="0CBA8018" w14:textId="77777777" w:rsidR="00E46605" w:rsidRPr="00E46605" w:rsidRDefault="00E46605" w:rsidP="00E46605">
            <w:pPr>
              <w:spacing w:after="0"/>
              <w:rPr>
                <w:rFonts w:ascii="Times New Roman" w:hAnsi="Times New Roman"/>
                <w:sz w:val="20"/>
                <w:szCs w:val="20"/>
              </w:rPr>
            </w:pPr>
          </w:p>
        </w:tc>
        <w:tc>
          <w:tcPr>
            <w:tcW w:w="3260" w:type="dxa"/>
          </w:tcPr>
          <w:p w14:paraId="69D0D1E3"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 xml:space="preserve">Умеет </w:t>
            </w:r>
          </w:p>
          <w:p w14:paraId="0B10E203"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Всесторонне и </w:t>
            </w:r>
            <w:r w:rsidRPr="00E46605">
              <w:rPr>
                <w:rFonts w:ascii="Times New Roman" w:hAnsi="Times New Roman"/>
                <w:color w:val="000000"/>
                <w:sz w:val="20"/>
                <w:szCs w:val="20"/>
                <w:shd w:val="clear" w:color="auto" w:fill="FFFFFF"/>
              </w:rPr>
              <w:t>критически оценивает ситуацию и разрабатывает обоснованные предложения по ее совершенствованию.</w:t>
            </w:r>
          </w:p>
          <w:p w14:paraId="21BB39D3" w14:textId="77777777" w:rsidR="00E46605" w:rsidRPr="00E46605" w:rsidRDefault="00E46605" w:rsidP="00E46605">
            <w:pPr>
              <w:spacing w:after="0"/>
              <w:rPr>
                <w:rFonts w:ascii="Times New Roman" w:hAnsi="Times New Roman"/>
                <w:sz w:val="20"/>
                <w:szCs w:val="20"/>
              </w:rPr>
            </w:pPr>
          </w:p>
        </w:tc>
        <w:tc>
          <w:tcPr>
            <w:tcW w:w="3260" w:type="dxa"/>
          </w:tcPr>
          <w:p w14:paraId="26A617FD"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 xml:space="preserve">Умеет </w:t>
            </w:r>
          </w:p>
          <w:p w14:paraId="4CF31190" w14:textId="77777777" w:rsidR="00E46605" w:rsidRPr="00E46605" w:rsidRDefault="00E46605" w:rsidP="00E46605">
            <w:pPr>
              <w:spacing w:after="0"/>
              <w:rPr>
                <w:rFonts w:ascii="Times New Roman" w:hAnsi="Times New Roman"/>
              </w:rPr>
            </w:pPr>
            <w:r w:rsidRPr="00E46605">
              <w:rPr>
                <w:rFonts w:ascii="Times New Roman" w:hAnsi="Times New Roman"/>
                <w:color w:val="000000"/>
                <w:sz w:val="20"/>
                <w:szCs w:val="20"/>
                <w:shd w:val="clear" w:color="auto" w:fill="FFFFFF"/>
              </w:rPr>
              <w:t>Критически оценивает ситуацию и разрабатывает предложения по ее совершенствованию.</w:t>
            </w:r>
          </w:p>
          <w:p w14:paraId="23F5942F" w14:textId="77777777" w:rsidR="00E46605" w:rsidRPr="00E46605" w:rsidRDefault="00E46605" w:rsidP="00E46605">
            <w:pPr>
              <w:spacing w:after="0"/>
              <w:rPr>
                <w:rFonts w:ascii="Times New Roman" w:hAnsi="Times New Roman"/>
                <w:sz w:val="20"/>
                <w:szCs w:val="20"/>
              </w:rPr>
            </w:pPr>
          </w:p>
        </w:tc>
        <w:tc>
          <w:tcPr>
            <w:tcW w:w="3402" w:type="dxa"/>
          </w:tcPr>
          <w:p w14:paraId="1F42A4DF"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 xml:space="preserve">Умеет </w:t>
            </w:r>
          </w:p>
          <w:p w14:paraId="5ABBB1A9" w14:textId="77777777" w:rsidR="00E46605" w:rsidRPr="00E46605" w:rsidRDefault="00E46605" w:rsidP="00E46605">
            <w:pPr>
              <w:spacing w:after="0"/>
              <w:rPr>
                <w:rFonts w:ascii="Times New Roman" w:hAnsi="Times New Roman"/>
              </w:rPr>
            </w:pPr>
            <w:r w:rsidRPr="00E46605">
              <w:rPr>
                <w:rFonts w:ascii="Times New Roman" w:hAnsi="Times New Roman"/>
                <w:color w:val="000000"/>
                <w:sz w:val="20"/>
                <w:szCs w:val="20"/>
                <w:shd w:val="clear" w:color="auto" w:fill="FFFFFF"/>
              </w:rPr>
              <w:t>Оценивает ситуацию и разрабатывает отдельные варианты предложений по ее совершенствованию.</w:t>
            </w:r>
          </w:p>
          <w:p w14:paraId="6D9B9881" w14:textId="77777777" w:rsidR="00E46605" w:rsidRPr="00E46605" w:rsidRDefault="00E46605" w:rsidP="00E46605">
            <w:pPr>
              <w:spacing w:after="0"/>
              <w:rPr>
                <w:rFonts w:ascii="Times New Roman" w:hAnsi="Times New Roman"/>
                <w:sz w:val="20"/>
                <w:szCs w:val="20"/>
              </w:rPr>
            </w:pPr>
          </w:p>
        </w:tc>
        <w:tc>
          <w:tcPr>
            <w:tcW w:w="3261" w:type="dxa"/>
          </w:tcPr>
          <w:p w14:paraId="05366D3A" w14:textId="77777777" w:rsidR="00E46605" w:rsidRPr="00E46605" w:rsidRDefault="00E46605" w:rsidP="00E46605">
            <w:pPr>
              <w:spacing w:after="0"/>
              <w:rPr>
                <w:rFonts w:ascii="Times New Roman" w:hAnsi="Times New Roman"/>
                <w:sz w:val="20"/>
                <w:szCs w:val="20"/>
                <w:u w:val="single"/>
              </w:rPr>
            </w:pPr>
            <w:r w:rsidRPr="00E46605">
              <w:rPr>
                <w:rFonts w:ascii="Times New Roman" w:hAnsi="Times New Roman"/>
                <w:sz w:val="20"/>
                <w:szCs w:val="20"/>
                <w:u w:val="single"/>
              </w:rPr>
              <w:t xml:space="preserve">Умеет </w:t>
            </w:r>
          </w:p>
          <w:p w14:paraId="1408EDF7" w14:textId="77777777" w:rsidR="00E46605" w:rsidRPr="00E46605" w:rsidRDefault="00E46605" w:rsidP="00E46605">
            <w:pPr>
              <w:spacing w:after="0"/>
              <w:rPr>
                <w:rFonts w:ascii="Times New Roman" w:hAnsi="Times New Roman"/>
              </w:rPr>
            </w:pPr>
            <w:r w:rsidRPr="00E46605">
              <w:rPr>
                <w:rFonts w:ascii="Times New Roman" w:hAnsi="Times New Roman"/>
                <w:color w:val="000000"/>
                <w:sz w:val="20"/>
                <w:szCs w:val="20"/>
                <w:shd w:val="clear" w:color="auto" w:fill="FFFFFF"/>
              </w:rPr>
              <w:t>Оценивает ситуацию, но не разрабатывает предложения по ее совершенствованию.</w:t>
            </w:r>
          </w:p>
          <w:p w14:paraId="359DD06F" w14:textId="77777777" w:rsidR="00E46605" w:rsidRPr="00E46605" w:rsidRDefault="00E46605" w:rsidP="00E46605">
            <w:pPr>
              <w:spacing w:after="0"/>
              <w:rPr>
                <w:rFonts w:ascii="Times New Roman" w:hAnsi="Times New Roman"/>
                <w:sz w:val="20"/>
                <w:szCs w:val="20"/>
              </w:rPr>
            </w:pPr>
          </w:p>
        </w:tc>
      </w:tr>
      <w:tr w:rsidR="00E46605" w:rsidRPr="00E46605" w14:paraId="0EF35C0A" w14:textId="77777777" w:rsidTr="00E46605">
        <w:trPr>
          <w:trHeight w:val="1994"/>
        </w:trPr>
        <w:tc>
          <w:tcPr>
            <w:tcW w:w="1526" w:type="dxa"/>
            <w:vMerge/>
          </w:tcPr>
          <w:p w14:paraId="1CD26529" w14:textId="77777777" w:rsidR="00E46605" w:rsidRPr="00E46605" w:rsidRDefault="00E46605" w:rsidP="00E46605">
            <w:pPr>
              <w:spacing w:after="0"/>
              <w:rPr>
                <w:rFonts w:ascii="Times New Roman" w:hAnsi="Times New Roman"/>
                <w:sz w:val="20"/>
                <w:szCs w:val="20"/>
              </w:rPr>
            </w:pPr>
          </w:p>
        </w:tc>
        <w:tc>
          <w:tcPr>
            <w:tcW w:w="3260" w:type="dxa"/>
          </w:tcPr>
          <w:p w14:paraId="4E7FA53F" w14:textId="77777777" w:rsidR="00E46605" w:rsidRPr="00E46605" w:rsidRDefault="00E46605" w:rsidP="00E46605">
            <w:pPr>
              <w:spacing w:after="0"/>
              <w:rPr>
                <w:rStyle w:val="normaltextrun"/>
                <w:rFonts w:ascii="Times New Roman" w:eastAsia="Calibri" w:hAnsi="Times New Roman"/>
                <w:sz w:val="20"/>
                <w:szCs w:val="20"/>
              </w:rPr>
            </w:pPr>
            <w:r w:rsidRPr="00E46605">
              <w:rPr>
                <w:rStyle w:val="normaltextrun"/>
                <w:rFonts w:ascii="Times New Roman" w:eastAsia="Calibri" w:hAnsi="Times New Roman"/>
                <w:sz w:val="20"/>
                <w:szCs w:val="20"/>
                <w:u w:val="single"/>
              </w:rPr>
              <w:t>Владеет</w:t>
            </w:r>
            <w:r w:rsidRPr="00E46605">
              <w:rPr>
                <w:rStyle w:val="normaltextrun"/>
                <w:rFonts w:ascii="Times New Roman" w:eastAsia="Calibri" w:hAnsi="Times New Roman"/>
                <w:sz w:val="20"/>
                <w:szCs w:val="20"/>
              </w:rPr>
              <w:t xml:space="preserve"> </w:t>
            </w:r>
          </w:p>
          <w:p w14:paraId="11F33A15" w14:textId="77777777" w:rsidR="00E46605" w:rsidRPr="00E46605" w:rsidRDefault="00E46605" w:rsidP="00E46605">
            <w:pPr>
              <w:spacing w:after="0"/>
              <w:rPr>
                <w:rFonts w:ascii="Times New Roman" w:hAnsi="Times New Roman"/>
              </w:rPr>
            </w:pPr>
            <w:r w:rsidRPr="00E46605">
              <w:rPr>
                <w:rFonts w:ascii="Times New Roman" w:hAnsi="Times New Roman"/>
                <w:color w:val="000000"/>
                <w:sz w:val="20"/>
                <w:szCs w:val="20"/>
                <w:shd w:val="clear" w:color="auto" w:fill="FFFFFF"/>
              </w:rPr>
              <w:t xml:space="preserve">Свободно демонстрирует навыки всестороннего обоснования предложений по совершенствованию </w:t>
            </w:r>
            <w:r w:rsidRPr="00E46605">
              <w:rPr>
                <w:rFonts w:ascii="Times New Roman" w:hAnsi="Times New Roman"/>
                <w:color w:val="000000"/>
                <w:sz w:val="20"/>
                <w:szCs w:val="20"/>
              </w:rPr>
              <w:t>формы организации труда и управления, а также элементов системы документационного обеспечения организации</w:t>
            </w:r>
            <w:r w:rsidRPr="00E46605">
              <w:rPr>
                <w:rFonts w:ascii="Times New Roman" w:hAnsi="Times New Roman"/>
                <w:color w:val="000000"/>
                <w:sz w:val="20"/>
                <w:szCs w:val="20"/>
                <w:shd w:val="clear" w:color="auto" w:fill="FFFFFF"/>
              </w:rPr>
              <w:t>.</w:t>
            </w:r>
          </w:p>
          <w:p w14:paraId="3B07E317" w14:textId="77777777" w:rsidR="00E46605" w:rsidRPr="00E46605" w:rsidRDefault="00E46605" w:rsidP="00E46605">
            <w:pPr>
              <w:spacing w:after="0"/>
              <w:rPr>
                <w:rFonts w:ascii="Times New Roman" w:hAnsi="Times New Roman"/>
                <w:sz w:val="20"/>
                <w:szCs w:val="20"/>
              </w:rPr>
            </w:pPr>
          </w:p>
        </w:tc>
        <w:tc>
          <w:tcPr>
            <w:tcW w:w="3260" w:type="dxa"/>
          </w:tcPr>
          <w:p w14:paraId="389FAA52" w14:textId="77777777" w:rsidR="00E46605" w:rsidRPr="00E46605" w:rsidRDefault="00E46605" w:rsidP="00E46605">
            <w:pPr>
              <w:spacing w:after="0"/>
              <w:rPr>
                <w:rStyle w:val="normaltextrun"/>
                <w:rFonts w:ascii="Times New Roman" w:eastAsia="Calibri" w:hAnsi="Times New Roman"/>
                <w:sz w:val="20"/>
                <w:szCs w:val="20"/>
              </w:rPr>
            </w:pPr>
            <w:r w:rsidRPr="00E46605">
              <w:rPr>
                <w:rStyle w:val="normaltextrun"/>
                <w:rFonts w:ascii="Times New Roman" w:eastAsia="Calibri" w:hAnsi="Times New Roman"/>
                <w:sz w:val="20"/>
                <w:szCs w:val="20"/>
                <w:u w:val="single"/>
              </w:rPr>
              <w:t>Владеет</w:t>
            </w:r>
            <w:r w:rsidRPr="00E46605">
              <w:rPr>
                <w:rStyle w:val="normaltextrun"/>
                <w:rFonts w:ascii="Times New Roman" w:eastAsia="Calibri" w:hAnsi="Times New Roman"/>
                <w:sz w:val="20"/>
                <w:szCs w:val="20"/>
              </w:rPr>
              <w:t xml:space="preserve"> </w:t>
            </w:r>
          </w:p>
          <w:p w14:paraId="6055D1C5" w14:textId="77777777" w:rsidR="00E46605" w:rsidRPr="00E46605" w:rsidRDefault="00E46605" w:rsidP="00E46605">
            <w:pPr>
              <w:spacing w:after="0"/>
              <w:rPr>
                <w:rFonts w:ascii="Times New Roman" w:hAnsi="Times New Roman"/>
              </w:rPr>
            </w:pPr>
            <w:r w:rsidRPr="00E46605">
              <w:rPr>
                <w:rFonts w:ascii="Times New Roman" w:hAnsi="Times New Roman"/>
                <w:color w:val="000000"/>
                <w:sz w:val="20"/>
                <w:szCs w:val="20"/>
                <w:shd w:val="clear" w:color="auto" w:fill="FFFFFF"/>
              </w:rPr>
              <w:t xml:space="preserve">Демонстрирует навыки обоснования предложений по совершенствованию </w:t>
            </w:r>
            <w:r w:rsidRPr="00E46605">
              <w:rPr>
                <w:rFonts w:ascii="Times New Roman" w:hAnsi="Times New Roman"/>
                <w:color w:val="000000"/>
                <w:sz w:val="20"/>
                <w:szCs w:val="20"/>
              </w:rPr>
              <w:t>формы организации труда и управления, а также элементов системы документационного обеспечения организации</w:t>
            </w:r>
            <w:r w:rsidRPr="00E46605">
              <w:rPr>
                <w:rFonts w:ascii="Times New Roman" w:hAnsi="Times New Roman"/>
                <w:color w:val="000000"/>
                <w:sz w:val="20"/>
                <w:szCs w:val="20"/>
                <w:shd w:val="clear" w:color="auto" w:fill="FFFFFF"/>
              </w:rPr>
              <w:t>.</w:t>
            </w:r>
          </w:p>
          <w:p w14:paraId="575D656E" w14:textId="77777777" w:rsidR="00E46605" w:rsidRPr="00E46605" w:rsidRDefault="00E46605" w:rsidP="00E46605">
            <w:pPr>
              <w:spacing w:after="0"/>
              <w:rPr>
                <w:rFonts w:ascii="Times New Roman" w:hAnsi="Times New Roman"/>
                <w:sz w:val="20"/>
                <w:szCs w:val="20"/>
              </w:rPr>
            </w:pPr>
          </w:p>
        </w:tc>
        <w:tc>
          <w:tcPr>
            <w:tcW w:w="3402" w:type="dxa"/>
          </w:tcPr>
          <w:p w14:paraId="35091842" w14:textId="77777777" w:rsidR="00E46605" w:rsidRPr="00E46605" w:rsidRDefault="00E46605" w:rsidP="00E46605">
            <w:pPr>
              <w:spacing w:after="0"/>
              <w:rPr>
                <w:rStyle w:val="normaltextrun"/>
                <w:rFonts w:ascii="Times New Roman" w:eastAsia="Calibri" w:hAnsi="Times New Roman"/>
                <w:sz w:val="20"/>
                <w:szCs w:val="20"/>
              </w:rPr>
            </w:pPr>
            <w:r w:rsidRPr="00E46605">
              <w:rPr>
                <w:rStyle w:val="normaltextrun"/>
                <w:rFonts w:ascii="Times New Roman" w:eastAsia="Calibri" w:hAnsi="Times New Roman"/>
                <w:sz w:val="20"/>
                <w:szCs w:val="20"/>
                <w:u w:val="single"/>
              </w:rPr>
              <w:t>Владеет</w:t>
            </w:r>
            <w:r w:rsidRPr="00E46605">
              <w:rPr>
                <w:rStyle w:val="normaltextrun"/>
                <w:rFonts w:ascii="Times New Roman" w:eastAsia="Calibri" w:hAnsi="Times New Roman"/>
                <w:sz w:val="20"/>
                <w:szCs w:val="20"/>
              </w:rPr>
              <w:t xml:space="preserve"> </w:t>
            </w:r>
          </w:p>
          <w:p w14:paraId="38F47A0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000000"/>
                <w:sz w:val="20"/>
                <w:szCs w:val="20"/>
                <w:shd w:val="clear" w:color="auto" w:fill="FFFFFF"/>
              </w:rPr>
              <w:t xml:space="preserve">Демонстрирует навыками обоснования предложений по совершенствованию </w:t>
            </w:r>
            <w:r w:rsidRPr="00E46605">
              <w:rPr>
                <w:rFonts w:ascii="Times New Roman" w:hAnsi="Times New Roman"/>
                <w:color w:val="000000"/>
                <w:sz w:val="20"/>
                <w:szCs w:val="20"/>
              </w:rPr>
              <w:t xml:space="preserve">формы организации труда </w:t>
            </w:r>
          </w:p>
        </w:tc>
        <w:tc>
          <w:tcPr>
            <w:tcW w:w="3261" w:type="dxa"/>
          </w:tcPr>
          <w:p w14:paraId="15F99D5C" w14:textId="77777777" w:rsidR="00E46605" w:rsidRPr="00E46605" w:rsidRDefault="00E46605" w:rsidP="00E46605">
            <w:pPr>
              <w:spacing w:after="0"/>
              <w:rPr>
                <w:rStyle w:val="normaltextrun"/>
                <w:rFonts w:ascii="Times New Roman" w:eastAsia="Calibri" w:hAnsi="Times New Roman"/>
                <w:sz w:val="20"/>
                <w:szCs w:val="20"/>
              </w:rPr>
            </w:pPr>
            <w:r w:rsidRPr="00E46605">
              <w:rPr>
                <w:rStyle w:val="normaltextrun"/>
                <w:rFonts w:ascii="Times New Roman" w:eastAsia="Calibri" w:hAnsi="Times New Roman"/>
                <w:sz w:val="20"/>
                <w:szCs w:val="20"/>
                <w:u w:val="single"/>
              </w:rPr>
              <w:t>Владеет</w:t>
            </w:r>
            <w:r w:rsidRPr="00E46605">
              <w:rPr>
                <w:rStyle w:val="normaltextrun"/>
                <w:rFonts w:ascii="Times New Roman" w:eastAsia="Calibri" w:hAnsi="Times New Roman"/>
                <w:sz w:val="20"/>
                <w:szCs w:val="20"/>
              </w:rPr>
              <w:t xml:space="preserve"> </w:t>
            </w:r>
          </w:p>
          <w:p w14:paraId="241684D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000000"/>
                <w:sz w:val="20"/>
                <w:szCs w:val="20"/>
                <w:shd w:val="clear" w:color="auto" w:fill="FFFFFF"/>
              </w:rPr>
              <w:t xml:space="preserve">Демонстрирует отсутствие навыков обоснования предложений по совершенствованию </w:t>
            </w:r>
            <w:r w:rsidRPr="00E46605">
              <w:rPr>
                <w:rFonts w:ascii="Times New Roman" w:hAnsi="Times New Roman"/>
                <w:color w:val="000000"/>
                <w:sz w:val="20"/>
                <w:szCs w:val="20"/>
              </w:rPr>
              <w:t xml:space="preserve">формы организации труда </w:t>
            </w:r>
          </w:p>
        </w:tc>
      </w:tr>
      <w:bookmarkEnd w:id="151"/>
    </w:tbl>
    <w:p w14:paraId="291EB1FE" w14:textId="77777777" w:rsidR="00E46605" w:rsidRPr="00E46605" w:rsidRDefault="00E46605" w:rsidP="00E46605">
      <w:pPr>
        <w:spacing w:after="0"/>
        <w:ind w:firstLine="567"/>
        <w:rPr>
          <w:rFonts w:ascii="Times New Roman" w:eastAsia="Calibri" w:hAnsi="Times New Roman"/>
          <w:iCs/>
          <w:sz w:val="20"/>
          <w:szCs w:val="20"/>
        </w:rPr>
      </w:pPr>
    </w:p>
    <w:p w14:paraId="199F2642" w14:textId="77777777" w:rsidR="00E46605" w:rsidRPr="00E46605" w:rsidRDefault="00E46605" w:rsidP="00E46605">
      <w:pPr>
        <w:spacing w:after="0"/>
        <w:ind w:firstLine="567"/>
        <w:rPr>
          <w:rFonts w:ascii="Times New Roman" w:eastAsia="Calibri" w:hAnsi="Times New Roman"/>
          <w:iCs/>
          <w:sz w:val="20"/>
          <w:szCs w:val="20"/>
        </w:rPr>
      </w:pPr>
    </w:p>
    <w:p w14:paraId="098B624F" w14:textId="77777777" w:rsidR="00E46605" w:rsidRPr="00E46605" w:rsidRDefault="00E46605" w:rsidP="00E46605">
      <w:pPr>
        <w:spacing w:after="0"/>
        <w:ind w:firstLine="567"/>
        <w:rPr>
          <w:rFonts w:ascii="Times New Roman" w:eastAsia="Calibri" w:hAnsi="Times New Roman"/>
          <w:iCs/>
          <w:sz w:val="20"/>
          <w:szCs w:val="20"/>
        </w:rPr>
      </w:pPr>
    </w:p>
    <w:p w14:paraId="43472A3F" w14:textId="77777777" w:rsidR="00E46605" w:rsidRPr="00E46605" w:rsidRDefault="00E46605" w:rsidP="00E46605">
      <w:pPr>
        <w:spacing w:after="0"/>
        <w:ind w:firstLine="567"/>
        <w:rPr>
          <w:rFonts w:ascii="Times New Roman" w:eastAsia="Calibri" w:hAnsi="Times New Roman"/>
          <w:iCs/>
          <w:sz w:val="20"/>
          <w:szCs w:val="20"/>
        </w:rPr>
        <w:sectPr w:rsidR="00E46605" w:rsidRPr="00E46605" w:rsidSect="00E46605">
          <w:pgSz w:w="16838" w:h="11906" w:orient="landscape"/>
          <w:pgMar w:top="851" w:right="1134" w:bottom="1134" w:left="1134" w:header="709" w:footer="709" w:gutter="0"/>
          <w:cols w:space="708"/>
          <w:docGrid w:linePitch="360"/>
        </w:sectPr>
      </w:pPr>
    </w:p>
    <w:p w14:paraId="1C2C798C" w14:textId="77777777" w:rsidR="00E46605" w:rsidRPr="00E46605" w:rsidRDefault="00E46605" w:rsidP="00E46605">
      <w:pPr>
        <w:pStyle w:val="1"/>
        <w:ind w:firstLine="567"/>
        <w:rPr>
          <w:sz w:val="20"/>
          <w:szCs w:val="20"/>
          <w:lang w:val="ru-RU"/>
        </w:rPr>
      </w:pPr>
      <w:r w:rsidRPr="00E46605">
        <w:rPr>
          <w:sz w:val="20"/>
          <w:szCs w:val="20"/>
          <w:lang w:val="ru-RU"/>
        </w:rPr>
        <w:lastRenderedPageBreak/>
        <w:t>3. Механизм формирования оценки за выпускную квалификационную работу</w:t>
      </w:r>
    </w:p>
    <w:p w14:paraId="713FAE59" w14:textId="77777777" w:rsidR="00E46605" w:rsidRPr="00E46605" w:rsidRDefault="00E46605" w:rsidP="00E46605">
      <w:pPr>
        <w:pStyle w:val="2"/>
        <w:numPr>
          <w:ilvl w:val="0"/>
          <w:numId w:val="7"/>
        </w:numPr>
        <w:tabs>
          <w:tab w:val="clear" w:pos="0"/>
        </w:tabs>
        <w:ind w:firstLine="567"/>
        <w:rPr>
          <w:rFonts w:eastAsia="Calibri"/>
          <w:sz w:val="20"/>
          <w:szCs w:val="20"/>
        </w:rPr>
      </w:pPr>
      <w:bookmarkStart w:id="152" w:name="_Toc36748567"/>
      <w:r w:rsidRPr="00E46605">
        <w:rPr>
          <w:rFonts w:eastAsia="Calibri"/>
          <w:sz w:val="20"/>
          <w:szCs w:val="20"/>
        </w:rPr>
        <w:t xml:space="preserve">3.1. </w:t>
      </w:r>
      <w:r w:rsidRPr="00E46605">
        <w:rPr>
          <w:sz w:val="20"/>
          <w:szCs w:val="20"/>
        </w:rPr>
        <w:t xml:space="preserve">Механизм формирования оценки для обучающихся очной и очно-заочной форм обучения (с применением </w:t>
      </w:r>
      <w:proofErr w:type="spellStart"/>
      <w:r w:rsidRPr="00E46605">
        <w:rPr>
          <w:sz w:val="20"/>
          <w:szCs w:val="20"/>
        </w:rPr>
        <w:t>балльно</w:t>
      </w:r>
      <w:proofErr w:type="spellEnd"/>
      <w:r w:rsidRPr="00E46605">
        <w:rPr>
          <w:sz w:val="20"/>
          <w:szCs w:val="20"/>
        </w:rPr>
        <w:t>-рейтинговой системы).</w:t>
      </w:r>
      <w:bookmarkEnd w:id="152"/>
    </w:p>
    <w:p w14:paraId="331078E7" w14:textId="77777777" w:rsidR="00E46605" w:rsidRPr="00E46605" w:rsidRDefault="00E46605" w:rsidP="00E46605">
      <w:pPr>
        <w:spacing w:after="0"/>
        <w:ind w:firstLine="567"/>
        <w:contextualSpacing/>
        <w:rPr>
          <w:rFonts w:ascii="Times New Roman" w:eastAsia="Calibri" w:hAnsi="Times New Roman"/>
          <w:sz w:val="20"/>
          <w:szCs w:val="20"/>
        </w:rPr>
      </w:pPr>
      <w:r w:rsidRPr="00E46605">
        <w:rPr>
          <w:rFonts w:ascii="Times New Roman" w:eastAsia="Calibri" w:hAnsi="Times New Roman"/>
          <w:sz w:val="20"/>
          <w:szCs w:val="20"/>
        </w:rPr>
        <w:t>Оценка за ВКР формируется суммой баллов за текст ВКР и за защиту ВКР.</w:t>
      </w:r>
    </w:p>
    <w:p w14:paraId="19FB1767" w14:textId="77777777" w:rsidR="00E46605" w:rsidRPr="00E46605" w:rsidRDefault="00E46605" w:rsidP="00E46605">
      <w:pPr>
        <w:spacing w:after="0"/>
        <w:ind w:firstLine="567"/>
        <w:contextualSpacing/>
        <w:rPr>
          <w:rFonts w:ascii="Times New Roman" w:eastAsia="Calibri" w:hAnsi="Times New Roman"/>
          <w:sz w:val="20"/>
          <w:szCs w:val="20"/>
        </w:rPr>
      </w:pPr>
      <w:r w:rsidRPr="00E46605">
        <w:rPr>
          <w:rFonts w:ascii="Times New Roman" w:eastAsia="Calibri" w:hAnsi="Times New Roman"/>
          <w:sz w:val="20"/>
          <w:szCs w:val="20"/>
        </w:rPr>
        <w:t>Баллы в интервале 86-100 – отлично (высокий уровень)</w:t>
      </w:r>
    </w:p>
    <w:p w14:paraId="50BD89F5" w14:textId="77777777" w:rsidR="00E46605" w:rsidRPr="00E46605" w:rsidRDefault="00E46605" w:rsidP="00E46605">
      <w:pPr>
        <w:spacing w:after="0"/>
        <w:ind w:firstLine="567"/>
        <w:contextualSpacing/>
        <w:rPr>
          <w:rFonts w:ascii="Times New Roman" w:eastAsia="Calibri" w:hAnsi="Times New Roman"/>
          <w:sz w:val="20"/>
          <w:szCs w:val="20"/>
        </w:rPr>
      </w:pPr>
      <w:r w:rsidRPr="00E46605">
        <w:rPr>
          <w:rFonts w:ascii="Times New Roman" w:eastAsia="Calibri" w:hAnsi="Times New Roman"/>
          <w:sz w:val="20"/>
          <w:szCs w:val="20"/>
        </w:rPr>
        <w:t>Баллы в интервале 71-85 – хорошо (средний уровень)</w:t>
      </w:r>
    </w:p>
    <w:p w14:paraId="1262570B" w14:textId="77777777" w:rsidR="00E46605" w:rsidRPr="00E46605" w:rsidRDefault="00E46605" w:rsidP="00E46605">
      <w:pPr>
        <w:spacing w:after="0"/>
        <w:ind w:firstLine="567"/>
        <w:contextualSpacing/>
        <w:rPr>
          <w:rFonts w:ascii="Times New Roman" w:eastAsia="Calibri" w:hAnsi="Times New Roman"/>
          <w:sz w:val="20"/>
          <w:szCs w:val="20"/>
        </w:rPr>
      </w:pPr>
      <w:r w:rsidRPr="00E46605">
        <w:rPr>
          <w:rFonts w:ascii="Times New Roman" w:eastAsia="Calibri" w:hAnsi="Times New Roman"/>
          <w:sz w:val="20"/>
          <w:szCs w:val="20"/>
        </w:rPr>
        <w:t>Баллы в интервале 56-70 – удовлетворительно (низкий уровень)</w:t>
      </w:r>
    </w:p>
    <w:p w14:paraId="61B20F12" w14:textId="77777777" w:rsidR="00E46605" w:rsidRPr="00E46605" w:rsidRDefault="00E46605" w:rsidP="00E46605">
      <w:pPr>
        <w:spacing w:after="0"/>
        <w:ind w:firstLine="567"/>
        <w:contextualSpacing/>
        <w:rPr>
          <w:rFonts w:ascii="Times New Roman" w:eastAsia="Calibri" w:hAnsi="Times New Roman"/>
          <w:sz w:val="20"/>
          <w:szCs w:val="20"/>
        </w:rPr>
      </w:pPr>
      <w:r w:rsidRPr="00E46605">
        <w:rPr>
          <w:rFonts w:ascii="Times New Roman" w:eastAsia="Calibri" w:hAnsi="Times New Roman"/>
          <w:sz w:val="20"/>
          <w:szCs w:val="20"/>
        </w:rPr>
        <w:t>Баллы в интервале 0-55 – неудовлетворительно (ниже порогового уровня)</w:t>
      </w:r>
    </w:p>
    <w:p w14:paraId="06F909B9"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Если балл за сформированность хотя бы одной компетенции находится ниже порогового уровня, ВКР считается незащищенной.</w:t>
      </w:r>
    </w:p>
    <w:p w14:paraId="1AF6AC11"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 xml:space="preserve">ВКР считается защищенной при получении баллов, соответствующих оценке не менее «удовлетворительно», как за текст ВКР, так и за защиту ВКР. </w:t>
      </w:r>
    </w:p>
    <w:p w14:paraId="0433C1F3"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За текст ВКР обучающийся может заработать 50 баллов максимум, за защиту ВКР – 50 баллов максимум.</w:t>
      </w:r>
    </w:p>
    <w:p w14:paraId="50A43C7A"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Каждый параметр в пункте 4.3., относящийся к тексту ВКР, оценивается максимально в 50 баллов, их которых 45 баллов – максимальная оценка, выставляемая научным руководителем, 5 баллов – максимальная оценка, выставляемая рецензентом. Средний балл за оценку всех параметров является баллом за текст ВКР.</w:t>
      </w:r>
    </w:p>
    <w:p w14:paraId="47B0ECCF"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Каждый параметр в пункте 4.3., относящийся, к защите ВКР, оценивается максимально в 50 баллов. Средний балл за оценку всех параметров является баллом за защиту ВКР.</w:t>
      </w:r>
    </w:p>
    <w:p w14:paraId="6979AEE4" w14:textId="77777777" w:rsidR="00E46605" w:rsidRPr="00E46605" w:rsidRDefault="00E46605" w:rsidP="00E46605">
      <w:pPr>
        <w:spacing w:after="0"/>
        <w:ind w:firstLine="567"/>
        <w:rPr>
          <w:rFonts w:ascii="Times New Roman" w:hAnsi="Times New Roman"/>
          <w:sz w:val="20"/>
          <w:szCs w:val="20"/>
        </w:rPr>
      </w:pPr>
      <w:r w:rsidRPr="00E46605">
        <w:rPr>
          <w:rFonts w:ascii="Times New Roman" w:hAnsi="Times New Roman"/>
          <w:sz w:val="20"/>
          <w:szCs w:val="20"/>
        </w:rPr>
        <w:t>По каждому обучающемуся составляется Оценочный лист по подготовке к сдаче и сдаче выпускной квалификационной работы, оформляемый по форме Приложения 2 к программе подготовки к защите и защиты выпускной квалификационной работы. Оценочный лист является приложением к соответствующему Протоколу заседания ГЭК и хранится вместе с текстом ВКР.</w:t>
      </w:r>
    </w:p>
    <w:p w14:paraId="7C375E08" w14:textId="77777777" w:rsidR="00E46605" w:rsidRPr="00E46605" w:rsidRDefault="00E46605" w:rsidP="00E46605">
      <w:pPr>
        <w:spacing w:after="0"/>
        <w:ind w:firstLine="567"/>
        <w:rPr>
          <w:rFonts w:ascii="Times New Roman" w:hAnsi="Times New Roman"/>
          <w:sz w:val="20"/>
          <w:szCs w:val="20"/>
        </w:rPr>
      </w:pPr>
    </w:p>
    <w:p w14:paraId="731F46C0" w14:textId="77777777" w:rsidR="00E46605" w:rsidRPr="00E46605" w:rsidRDefault="00E46605" w:rsidP="00E46605">
      <w:pPr>
        <w:pStyle w:val="1"/>
        <w:ind w:firstLine="567"/>
        <w:rPr>
          <w:sz w:val="20"/>
          <w:szCs w:val="20"/>
          <w:lang w:val="ru-RU"/>
        </w:rPr>
      </w:pPr>
      <w:bookmarkStart w:id="153" w:name="_Toc36022006"/>
      <w:bookmarkStart w:id="154" w:name="_Toc36748569"/>
      <w:r w:rsidRPr="00E46605">
        <w:rPr>
          <w:sz w:val="20"/>
          <w:szCs w:val="20"/>
          <w:lang w:val="ru-RU"/>
        </w:rPr>
        <w:t>4. Оценочные средства, порядок их применения и критерии оценивания</w:t>
      </w:r>
      <w:bookmarkEnd w:id="153"/>
      <w:bookmarkEnd w:id="154"/>
    </w:p>
    <w:p w14:paraId="11EA18AE" w14:textId="77777777" w:rsidR="00E46605" w:rsidRPr="00E46605" w:rsidRDefault="00E46605" w:rsidP="00E46605">
      <w:pPr>
        <w:pStyle w:val="2"/>
        <w:numPr>
          <w:ilvl w:val="0"/>
          <w:numId w:val="7"/>
        </w:numPr>
        <w:tabs>
          <w:tab w:val="clear" w:pos="0"/>
        </w:tabs>
        <w:ind w:firstLine="567"/>
        <w:rPr>
          <w:sz w:val="20"/>
          <w:szCs w:val="20"/>
        </w:rPr>
      </w:pPr>
      <w:bookmarkStart w:id="155" w:name="_Toc36022007"/>
      <w:bookmarkStart w:id="156" w:name="_Toc36748570"/>
      <w:r w:rsidRPr="00E46605">
        <w:rPr>
          <w:sz w:val="20"/>
          <w:szCs w:val="20"/>
        </w:rPr>
        <w:t>4.1. Процедура применения оценочного средства</w:t>
      </w:r>
      <w:bookmarkEnd w:id="155"/>
      <w:bookmarkEnd w:id="156"/>
    </w:p>
    <w:p w14:paraId="5CC19876" w14:textId="77777777" w:rsidR="00E46605" w:rsidRPr="00E46605" w:rsidRDefault="00E46605" w:rsidP="00E46605">
      <w:pPr>
        <w:pStyle w:val="3"/>
        <w:rPr>
          <w:sz w:val="20"/>
          <w:szCs w:val="20"/>
        </w:rPr>
      </w:pPr>
      <w:bookmarkStart w:id="157" w:name="_Toc36022008"/>
      <w:bookmarkStart w:id="158" w:name="_Toc36748571"/>
      <w:r w:rsidRPr="00E46605">
        <w:rPr>
          <w:sz w:val="20"/>
          <w:szCs w:val="20"/>
        </w:rPr>
        <w:t>4.1.1. Процедура оценивания текста выпускной квалификационной работы</w:t>
      </w:r>
      <w:bookmarkEnd w:id="157"/>
      <w:bookmarkEnd w:id="158"/>
    </w:p>
    <w:p w14:paraId="0A02CB20"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Руководитель ВКР оценивает:</w:t>
      </w:r>
    </w:p>
    <w:p w14:paraId="28373F74"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1) процесс работы обучающегося над ВКР в течение учебного года, включая своевременность выполнения этапов работы, уровень проведенных исследований, частоту консультаций, своевременность написания текста ВКР и др.;</w:t>
      </w:r>
    </w:p>
    <w:p w14:paraId="6A89FAC9"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2) текст ВКР, включая его структуру, содержание и оформление.</w:t>
      </w:r>
    </w:p>
    <w:p w14:paraId="4A66F352"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Оценивание руководителем работы обучающегося над ВКР в течение учебного года производится на основании личного взаимодействия с обучающимся, в том числе дистанционного, и ознакомления с промежуточными результатами работы. Оценивание текста ВКР производится на основании ознакомления с окончательным вариантом текста ВКР.</w:t>
      </w:r>
    </w:p>
    <w:p w14:paraId="6A9165C1"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Руководитель отражает в отзыве свою оценку по каждому из параметров оценивания текста ВКР, указанных в пункте 4.3 настоящего фонда оценочных средств.</w:t>
      </w:r>
    </w:p>
    <w:p w14:paraId="66F99C90"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Рецензент оценивает текст ВКР, включая его структуру, содержание и оформление, на основании ознакомления с беловым вариантом текста ВКР. Рецензент отражает в рецензии свою оценку по каждому из параметров оценивания текста ВКР, указанных в пункте 4.3 настоящего фонда оценочных средств, за исключением тех, которые относятся к процессу работы над ВКР и не могут быть оценены на основании знакомства исключительно с ее текстом.</w:t>
      </w:r>
    </w:p>
    <w:p w14:paraId="10F83F65" w14:textId="77777777" w:rsidR="00E46605" w:rsidRPr="00E46605" w:rsidRDefault="00E46605" w:rsidP="00E46605">
      <w:pPr>
        <w:spacing w:after="0"/>
        <w:ind w:firstLine="567"/>
        <w:contextualSpacing/>
        <w:rPr>
          <w:rFonts w:ascii="Times New Roman" w:hAnsi="Times New Roman"/>
          <w:sz w:val="20"/>
          <w:szCs w:val="20"/>
        </w:rPr>
      </w:pPr>
      <w:r w:rsidRPr="00E46605">
        <w:rPr>
          <w:rFonts w:ascii="Times New Roman" w:hAnsi="Times New Roman"/>
          <w:sz w:val="20"/>
          <w:szCs w:val="20"/>
        </w:rPr>
        <w:t>Председатель и члены государственной экзаменационной комиссии оценивают текст ВКР, включая его структуру, содержание и оформление, при непосредственном знакомстве с ним во время защиты ВКР. Они учитывают оценки, данные руководителем ВКР и рецензентом, в соответствии с механизмом формирования оценки за ВКР, указанным в пункте 3 настоящего фонда оценочных средств.</w:t>
      </w:r>
    </w:p>
    <w:p w14:paraId="1EA4BB91" w14:textId="77777777" w:rsidR="00E46605" w:rsidRPr="00E46605" w:rsidRDefault="00E46605" w:rsidP="00E46605">
      <w:pPr>
        <w:spacing w:after="0"/>
        <w:ind w:firstLine="567"/>
        <w:contextualSpacing/>
        <w:rPr>
          <w:rFonts w:ascii="Times New Roman" w:hAnsi="Times New Roman"/>
          <w:sz w:val="20"/>
          <w:szCs w:val="20"/>
        </w:rPr>
      </w:pPr>
    </w:p>
    <w:p w14:paraId="30BC7428" w14:textId="77777777" w:rsidR="00E46605" w:rsidRPr="00E46605" w:rsidRDefault="00E46605" w:rsidP="00E46605">
      <w:pPr>
        <w:pStyle w:val="3"/>
        <w:rPr>
          <w:sz w:val="20"/>
          <w:szCs w:val="20"/>
        </w:rPr>
      </w:pPr>
      <w:bookmarkStart w:id="159" w:name="_Toc36022009"/>
      <w:bookmarkStart w:id="160" w:name="_Toc36748572"/>
      <w:r w:rsidRPr="00E46605">
        <w:rPr>
          <w:sz w:val="20"/>
          <w:szCs w:val="20"/>
        </w:rPr>
        <w:t>4.1.2. Процедура оценивания защиты выпускной квалификационной работы</w:t>
      </w:r>
      <w:bookmarkEnd w:id="159"/>
      <w:bookmarkEnd w:id="160"/>
    </w:p>
    <w:p w14:paraId="48C0EB23" w14:textId="77777777" w:rsidR="00E46605" w:rsidRPr="00E46605" w:rsidRDefault="00E46605" w:rsidP="00E46605">
      <w:pPr>
        <w:tabs>
          <w:tab w:val="left" w:pos="7005"/>
        </w:tabs>
        <w:spacing w:after="0"/>
        <w:ind w:firstLine="567"/>
        <w:rPr>
          <w:rFonts w:ascii="Times New Roman" w:hAnsi="Times New Roman"/>
          <w:sz w:val="20"/>
          <w:szCs w:val="20"/>
        </w:rPr>
      </w:pPr>
      <w:r w:rsidRPr="00E46605">
        <w:rPr>
          <w:rFonts w:ascii="Times New Roman" w:hAnsi="Times New Roman"/>
          <w:sz w:val="20"/>
          <w:szCs w:val="20"/>
        </w:rPr>
        <w:t>Защита выпускной квалификационной работы включает в себя выступление обучающегося, а также ответы на вопросы рецензента и членов ГЭК. На выступление обучающемуся дается ___ минут. После выступления обучающийся отвечает на вопросы комиссии. Далее оглашаются письменные отзывы руководителя и рецензента, после чего автор работы отвечает на имеющиеся в отзывах вопросы и замечания.</w:t>
      </w:r>
    </w:p>
    <w:p w14:paraId="2C0977EE" w14:textId="77777777" w:rsidR="00E46605" w:rsidRPr="00E46605" w:rsidRDefault="00E46605" w:rsidP="00E46605">
      <w:pPr>
        <w:tabs>
          <w:tab w:val="left" w:pos="7005"/>
        </w:tabs>
        <w:spacing w:after="0"/>
        <w:ind w:firstLine="567"/>
        <w:rPr>
          <w:rFonts w:ascii="Times New Roman" w:hAnsi="Times New Roman"/>
          <w:sz w:val="20"/>
          <w:szCs w:val="20"/>
        </w:rPr>
      </w:pPr>
      <w:r w:rsidRPr="00E46605">
        <w:rPr>
          <w:rFonts w:ascii="Times New Roman" w:hAnsi="Times New Roman"/>
          <w:sz w:val="20"/>
          <w:szCs w:val="20"/>
        </w:rPr>
        <w:t xml:space="preserve">Решение государственной экзаменационной комиссии принимается на закрытом заседании. При расхождении мнений членов комиссии оценка определяется путём голосования простым большинством голосов, при равном количестве голосов голос председателя комиссии (при его отсутствии – заместителя председателя) </w:t>
      </w:r>
      <w:r w:rsidRPr="00E46605">
        <w:rPr>
          <w:rFonts w:ascii="Times New Roman" w:hAnsi="Times New Roman"/>
          <w:sz w:val="20"/>
          <w:szCs w:val="20"/>
        </w:rPr>
        <w:lastRenderedPageBreak/>
        <w:t>является решающим. Оценка по ВКР объявляется после защиты и выставляется в протоколе заседания государственной экзаменационной комиссии и в зачетной книжке обучающегося.</w:t>
      </w:r>
    </w:p>
    <w:p w14:paraId="024AB39E" w14:textId="77777777" w:rsidR="00E46605" w:rsidRPr="00E46605" w:rsidRDefault="00E46605" w:rsidP="00E46605">
      <w:pPr>
        <w:tabs>
          <w:tab w:val="left" w:pos="7005"/>
        </w:tabs>
        <w:spacing w:after="0"/>
        <w:ind w:firstLine="567"/>
        <w:rPr>
          <w:rFonts w:ascii="Times New Roman" w:hAnsi="Times New Roman"/>
          <w:sz w:val="20"/>
          <w:szCs w:val="20"/>
        </w:rPr>
      </w:pPr>
    </w:p>
    <w:p w14:paraId="06D952D3" w14:textId="77777777" w:rsidR="00E46605" w:rsidRPr="00E46605" w:rsidRDefault="00E46605" w:rsidP="00E46605">
      <w:pPr>
        <w:pStyle w:val="2"/>
        <w:numPr>
          <w:ilvl w:val="0"/>
          <w:numId w:val="7"/>
        </w:numPr>
        <w:tabs>
          <w:tab w:val="clear" w:pos="0"/>
        </w:tabs>
        <w:ind w:firstLine="567"/>
        <w:rPr>
          <w:sz w:val="20"/>
          <w:szCs w:val="20"/>
        </w:rPr>
      </w:pPr>
      <w:bookmarkStart w:id="161" w:name="_Toc36022010"/>
      <w:bookmarkStart w:id="162" w:name="_Toc36748574"/>
      <w:r w:rsidRPr="00E46605">
        <w:rPr>
          <w:sz w:val="20"/>
          <w:szCs w:val="20"/>
        </w:rPr>
        <w:t>4.2. Требования к выпускной квалификационной рабо</w:t>
      </w:r>
      <w:bookmarkEnd w:id="161"/>
      <w:r w:rsidRPr="00E46605">
        <w:rPr>
          <w:sz w:val="20"/>
          <w:szCs w:val="20"/>
        </w:rPr>
        <w:t>те</w:t>
      </w:r>
      <w:bookmarkEnd w:id="162"/>
    </w:p>
    <w:p w14:paraId="5A4B1263" w14:textId="77777777" w:rsidR="00E46605" w:rsidRPr="00E46605" w:rsidRDefault="00E46605" w:rsidP="00E46605">
      <w:pPr>
        <w:pStyle w:val="3"/>
        <w:rPr>
          <w:sz w:val="20"/>
          <w:szCs w:val="20"/>
        </w:rPr>
      </w:pPr>
      <w:bookmarkStart w:id="163" w:name="_Toc36022011"/>
      <w:bookmarkStart w:id="164" w:name="_Toc36748575"/>
      <w:r w:rsidRPr="00E46605">
        <w:rPr>
          <w:sz w:val="20"/>
          <w:szCs w:val="20"/>
        </w:rPr>
        <w:t xml:space="preserve">4.2.1. Требования к тексту </w:t>
      </w:r>
      <w:bookmarkEnd w:id="163"/>
      <w:r w:rsidRPr="00E46605">
        <w:rPr>
          <w:sz w:val="20"/>
          <w:szCs w:val="20"/>
        </w:rPr>
        <w:t>выпускной квалификационной работы</w:t>
      </w:r>
      <w:bookmarkEnd w:id="164"/>
    </w:p>
    <w:p w14:paraId="0D0D5778" w14:textId="77777777" w:rsidR="00E46605" w:rsidRPr="00E46605" w:rsidRDefault="00E46605" w:rsidP="00E46605">
      <w:pPr>
        <w:pStyle w:val="ae"/>
        <w:ind w:firstLine="567"/>
        <w:jc w:val="both"/>
        <w:rPr>
          <w:color w:val="000000" w:themeColor="text1"/>
        </w:rPr>
      </w:pPr>
      <w:r w:rsidRPr="00E46605">
        <w:rPr>
          <w:color w:val="000000" w:themeColor="text1"/>
        </w:rPr>
        <w:t>Работа обучающегося в течение учебного года состоит из следующих этапов:</w:t>
      </w:r>
    </w:p>
    <w:p w14:paraId="53E15648" w14:textId="77777777" w:rsidR="00E46605" w:rsidRPr="00E46605" w:rsidRDefault="00E46605" w:rsidP="00E46605">
      <w:pPr>
        <w:pStyle w:val="ae"/>
        <w:ind w:left="360" w:firstLine="348"/>
        <w:jc w:val="both"/>
      </w:pPr>
      <w:r w:rsidRPr="00E46605">
        <w:t>- сбор материала по теме исследования;</w:t>
      </w:r>
    </w:p>
    <w:p w14:paraId="06B7F122" w14:textId="77777777" w:rsidR="00E46605" w:rsidRPr="00E46605" w:rsidRDefault="00E46605" w:rsidP="00E46605">
      <w:pPr>
        <w:pStyle w:val="ae"/>
        <w:ind w:left="360" w:firstLine="348"/>
        <w:jc w:val="both"/>
      </w:pPr>
      <w:r w:rsidRPr="00E46605">
        <w:t>- обработка накопленного по намеченному плану материала;</w:t>
      </w:r>
    </w:p>
    <w:p w14:paraId="59AA6B2F" w14:textId="77777777" w:rsidR="00E46605" w:rsidRPr="00E46605" w:rsidRDefault="00E46605" w:rsidP="00E46605">
      <w:pPr>
        <w:pStyle w:val="ae"/>
        <w:ind w:left="360" w:firstLine="348"/>
        <w:jc w:val="both"/>
      </w:pPr>
      <w:r w:rsidRPr="00E46605">
        <w:t>- написание текста выпускной квалификационной работы в первом или черновом варианте;</w:t>
      </w:r>
    </w:p>
    <w:p w14:paraId="79DECF00" w14:textId="77777777" w:rsidR="00E46605" w:rsidRPr="00E46605" w:rsidRDefault="00E46605" w:rsidP="00E46605">
      <w:pPr>
        <w:pStyle w:val="ae"/>
        <w:ind w:firstLine="708"/>
        <w:jc w:val="both"/>
      </w:pPr>
      <w:r w:rsidRPr="00E46605">
        <w:t>- редактирование  текста работы, то есть его упорядочение, обработка в соответствии с требованиями и правилами литературного слога и стиля, с характером, назначением и направленностью исследования, с учетом замечаний научного руководителя;</w:t>
      </w:r>
    </w:p>
    <w:p w14:paraId="73B82689" w14:textId="77777777" w:rsidR="00E46605" w:rsidRPr="00E46605" w:rsidRDefault="00E46605" w:rsidP="00E46605">
      <w:pPr>
        <w:pStyle w:val="ae"/>
        <w:ind w:firstLine="348"/>
        <w:jc w:val="both"/>
      </w:pPr>
      <w:r w:rsidRPr="00E46605">
        <w:t xml:space="preserve"> - оформление выпускной квалификационной работы в соответствии с установленными требованиями.</w:t>
      </w:r>
    </w:p>
    <w:p w14:paraId="7AAB5991" w14:textId="77777777" w:rsidR="00E46605" w:rsidRPr="00E46605" w:rsidRDefault="00E46605" w:rsidP="00E46605">
      <w:pPr>
        <w:autoSpaceDE w:val="0"/>
        <w:autoSpaceDN w:val="0"/>
        <w:adjustRightInd w:val="0"/>
        <w:spacing w:after="0"/>
        <w:ind w:firstLine="567"/>
        <w:contextualSpacing/>
        <w:rPr>
          <w:rFonts w:ascii="Times New Roman" w:hAnsi="Times New Roman"/>
          <w:color w:val="000000" w:themeColor="text1"/>
          <w:sz w:val="20"/>
          <w:szCs w:val="20"/>
        </w:rPr>
      </w:pPr>
      <w:r w:rsidRPr="00E46605">
        <w:rPr>
          <w:rFonts w:ascii="Times New Roman" w:hAnsi="Times New Roman"/>
          <w:sz w:val="20"/>
          <w:szCs w:val="20"/>
        </w:rPr>
        <w:t>Разделы выпускной квалификационной работы должны представляться научному руководителю в следующие сроки: первая глава – в срок до 1 февраля; вторая глава – в срок до 1 апреля; третья глава – в срок до 25 мая. Готовый текст ВКР распечатывается, переплетается и передается на выпускающую кафедру</w:t>
      </w:r>
      <w:r w:rsidRPr="00E46605">
        <w:rPr>
          <w:rFonts w:ascii="Times New Roman" w:hAnsi="Times New Roman"/>
          <w:b/>
          <w:color w:val="FF0000"/>
          <w:sz w:val="20"/>
          <w:szCs w:val="20"/>
        </w:rPr>
        <w:t xml:space="preserve"> </w:t>
      </w:r>
      <w:r w:rsidRPr="00E46605">
        <w:rPr>
          <w:rFonts w:ascii="Times New Roman" w:hAnsi="Times New Roman"/>
          <w:sz w:val="20"/>
          <w:szCs w:val="20"/>
        </w:rPr>
        <w:t>не позднее чем за 10 дней до защиты.</w:t>
      </w:r>
    </w:p>
    <w:p w14:paraId="1A97FD00" w14:textId="77777777" w:rsidR="00E46605" w:rsidRPr="00E46605" w:rsidRDefault="00E46605" w:rsidP="00E46605">
      <w:pPr>
        <w:pStyle w:val="ae"/>
        <w:ind w:firstLine="567"/>
        <w:jc w:val="both"/>
        <w:rPr>
          <w:color w:val="000000" w:themeColor="text1"/>
        </w:rPr>
      </w:pPr>
      <w:r w:rsidRPr="00E46605">
        <w:rPr>
          <w:color w:val="000000" w:themeColor="text1"/>
        </w:rPr>
        <w:t>Обучающийся своевременно, сразу после распределения тем (осенью), начинает ходить на консультации к научному руководителю, совместно с научным руководителем формулирует (уточняет) тему и задачи исследования. В течение всего учебного года периодично представляет научному руководителю промежуточные результаты работы. Обучающийся учитывает пожелания и замечания научного руководителя, корректируя текст. Корректировка темы согласуется с научным руководителем. Финальный вариант работы предоставляет научному руководителю в такие сроки, чтобы оставшегося времени хватило для внесения корректив в соответствии с замечаниями научного руководителя.</w:t>
      </w:r>
    </w:p>
    <w:p w14:paraId="53D19D13" w14:textId="77777777" w:rsidR="00E46605" w:rsidRPr="00E46605" w:rsidRDefault="00E46605" w:rsidP="00E46605">
      <w:pPr>
        <w:pStyle w:val="ae"/>
        <w:ind w:firstLine="567"/>
        <w:jc w:val="both"/>
        <w:rPr>
          <w:color w:val="000000" w:themeColor="text1"/>
        </w:rPr>
      </w:pPr>
      <w:r w:rsidRPr="00E46605">
        <w:rPr>
          <w:color w:val="000000" w:themeColor="text1"/>
        </w:rPr>
        <w:t>Структурными элементами ВКР являются:</w:t>
      </w:r>
    </w:p>
    <w:p w14:paraId="2B83C4F6"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титульный лист;</w:t>
      </w:r>
    </w:p>
    <w:p w14:paraId="7927C9C9"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содержание;</w:t>
      </w:r>
    </w:p>
    <w:p w14:paraId="06751B9C"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введение;</w:t>
      </w:r>
    </w:p>
    <w:p w14:paraId="55B0DF40"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основная часть, состоящая из глав, которые делятся на параграфы, или из разделов без дальнейшего деления на части;</w:t>
      </w:r>
    </w:p>
    <w:p w14:paraId="7D718133"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заключение;</w:t>
      </w:r>
    </w:p>
    <w:p w14:paraId="06767166"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список использованных источников;</w:t>
      </w:r>
    </w:p>
    <w:p w14:paraId="08E910E1" w14:textId="77777777" w:rsidR="00E46605" w:rsidRPr="00E46605" w:rsidRDefault="00E46605" w:rsidP="00E46605">
      <w:pPr>
        <w:pStyle w:val="ae"/>
        <w:numPr>
          <w:ilvl w:val="0"/>
          <w:numId w:val="10"/>
        </w:numPr>
        <w:ind w:left="0" w:firstLine="567"/>
        <w:jc w:val="both"/>
        <w:rPr>
          <w:color w:val="000000" w:themeColor="text1"/>
        </w:rPr>
      </w:pPr>
      <w:r w:rsidRPr="00E46605">
        <w:rPr>
          <w:color w:val="000000" w:themeColor="text1"/>
        </w:rPr>
        <w:t>приложения (при необходимости).</w:t>
      </w:r>
    </w:p>
    <w:p w14:paraId="70392B67" w14:textId="0EA146BD" w:rsidR="00E46605" w:rsidRPr="00E46605" w:rsidRDefault="00E46605" w:rsidP="00E46605">
      <w:pPr>
        <w:pStyle w:val="ae"/>
        <w:ind w:firstLine="567"/>
        <w:jc w:val="both"/>
        <w:rPr>
          <w:color w:val="000000" w:themeColor="text1"/>
        </w:rPr>
      </w:pPr>
      <w:r w:rsidRPr="00E46605">
        <w:rPr>
          <w:color w:val="000000" w:themeColor="text1"/>
        </w:rPr>
        <w:t xml:space="preserve">Объем ВКР – не менее </w:t>
      </w:r>
      <w:r w:rsidRPr="00E46605">
        <w:t xml:space="preserve">70 и не более 100 </w:t>
      </w:r>
      <w:r w:rsidRPr="00E46605">
        <w:rPr>
          <w:color w:val="000000" w:themeColor="text1"/>
        </w:rPr>
        <w:t xml:space="preserve">страниц машинописного текста (не считая приложений). Соотношение частей работы должно быть сбалансировано по объему. Объем приложений не ограничивается. Формат: страница А4; поля не более чем: 3 см слева, по 2 см сверху и снизу, 1,5 см справа; шрифт </w:t>
      </w:r>
      <w:proofErr w:type="spellStart"/>
      <w:r w:rsidRPr="00E46605">
        <w:rPr>
          <w:color w:val="000000" w:themeColor="text1"/>
        </w:rPr>
        <w:t>Times</w:t>
      </w:r>
      <w:proofErr w:type="spellEnd"/>
      <w:r w:rsidR="0071738C">
        <w:rPr>
          <w:color w:val="000000" w:themeColor="text1"/>
          <w:lang w:val="ru-RU"/>
        </w:rPr>
        <w:t xml:space="preserve"> </w:t>
      </w:r>
      <w:proofErr w:type="spellStart"/>
      <w:r w:rsidRPr="00E46605">
        <w:rPr>
          <w:color w:val="000000" w:themeColor="text1"/>
        </w:rPr>
        <w:t>New</w:t>
      </w:r>
      <w:proofErr w:type="spellEnd"/>
      <w:r w:rsidR="0071738C">
        <w:rPr>
          <w:color w:val="000000" w:themeColor="text1"/>
          <w:lang w:val="ru-RU"/>
        </w:rPr>
        <w:t xml:space="preserve"> </w:t>
      </w:r>
      <w:proofErr w:type="spellStart"/>
      <w:r w:rsidRPr="00E46605">
        <w:rPr>
          <w:color w:val="000000" w:themeColor="text1"/>
        </w:rPr>
        <w:t>Roman</w:t>
      </w:r>
      <w:proofErr w:type="spellEnd"/>
      <w:r w:rsidRPr="00E46605">
        <w:rPr>
          <w:color w:val="000000" w:themeColor="text1"/>
        </w:rPr>
        <w:t>; размер шрифта не более 14; не более чем полуторный интервал. Объём работы не раздут искусственно (слишком большие поля, шрифт и интервал, каждый параграф с новой страницы при большом количестве параграфов).</w:t>
      </w:r>
    </w:p>
    <w:p w14:paraId="5C42F9F0" w14:textId="77777777" w:rsidR="00E46605" w:rsidRPr="00E46605" w:rsidRDefault="00E46605" w:rsidP="00E46605">
      <w:pPr>
        <w:pStyle w:val="ae"/>
        <w:ind w:firstLine="567"/>
        <w:jc w:val="both"/>
        <w:rPr>
          <w:b/>
          <w:bCs/>
          <w:i/>
          <w:iCs/>
          <w:color w:val="000000" w:themeColor="text1"/>
        </w:rPr>
      </w:pPr>
      <w:r w:rsidRPr="00E46605">
        <w:rPr>
          <w:b/>
          <w:bCs/>
          <w:i/>
          <w:iCs/>
          <w:color w:val="000000" w:themeColor="text1"/>
        </w:rPr>
        <w:t>Во введении:</w:t>
      </w:r>
    </w:p>
    <w:p w14:paraId="107B5F35" w14:textId="77777777" w:rsidR="00E46605" w:rsidRPr="00E46605" w:rsidRDefault="00E46605" w:rsidP="00E46605">
      <w:pPr>
        <w:pStyle w:val="ae"/>
        <w:numPr>
          <w:ilvl w:val="0"/>
          <w:numId w:val="11"/>
        </w:numPr>
        <w:ind w:left="0" w:firstLine="567"/>
        <w:jc w:val="both"/>
        <w:rPr>
          <w:color w:val="000000" w:themeColor="text1"/>
        </w:rPr>
      </w:pPr>
      <w:r w:rsidRPr="00E46605">
        <w:rPr>
          <w:color w:val="000000" w:themeColor="text1"/>
        </w:rPr>
        <w:t>обосновывается актуальность выбранной темы;</w:t>
      </w:r>
    </w:p>
    <w:p w14:paraId="680020C2" w14:textId="77777777" w:rsidR="00E46605" w:rsidRPr="00E46605" w:rsidRDefault="00E46605" w:rsidP="00E46605">
      <w:pPr>
        <w:pStyle w:val="ae"/>
        <w:numPr>
          <w:ilvl w:val="0"/>
          <w:numId w:val="11"/>
        </w:numPr>
        <w:ind w:left="0" w:firstLine="567"/>
        <w:jc w:val="both"/>
        <w:rPr>
          <w:color w:val="000000" w:themeColor="text1"/>
        </w:rPr>
      </w:pPr>
      <w:r w:rsidRPr="00E46605">
        <w:rPr>
          <w:color w:val="000000" w:themeColor="text1"/>
        </w:rPr>
        <w:t>производится обзор литературы по теме (он может быть также перенесен в основную часть);</w:t>
      </w:r>
    </w:p>
    <w:p w14:paraId="67F5AEA1" w14:textId="77777777" w:rsidR="00E46605" w:rsidRPr="00E46605" w:rsidRDefault="00E46605" w:rsidP="00E46605">
      <w:pPr>
        <w:pStyle w:val="ae"/>
        <w:numPr>
          <w:ilvl w:val="0"/>
          <w:numId w:val="11"/>
        </w:numPr>
        <w:ind w:left="0" w:firstLine="567"/>
        <w:jc w:val="both"/>
        <w:rPr>
          <w:color w:val="000000" w:themeColor="text1"/>
        </w:rPr>
      </w:pPr>
      <w:r w:rsidRPr="00E46605">
        <w:rPr>
          <w:color w:val="000000" w:themeColor="text1"/>
        </w:rPr>
        <w:t>формулируется проблема, которую необходимо решить в данной работе;</w:t>
      </w:r>
    </w:p>
    <w:p w14:paraId="573955DE" w14:textId="77777777" w:rsidR="00E46605" w:rsidRPr="00E46605" w:rsidRDefault="00E46605" w:rsidP="00E46605">
      <w:pPr>
        <w:pStyle w:val="ae"/>
        <w:numPr>
          <w:ilvl w:val="0"/>
          <w:numId w:val="11"/>
        </w:numPr>
        <w:ind w:left="0" w:firstLine="567"/>
        <w:jc w:val="both"/>
        <w:rPr>
          <w:color w:val="000000" w:themeColor="text1"/>
        </w:rPr>
      </w:pPr>
      <w:r w:rsidRPr="00E46605">
        <w:rPr>
          <w:color w:val="000000" w:themeColor="text1"/>
        </w:rPr>
        <w:t>определяются цели и задачи исследования;</w:t>
      </w:r>
    </w:p>
    <w:p w14:paraId="4D9FF765" w14:textId="77777777" w:rsidR="00E46605" w:rsidRPr="00E46605" w:rsidRDefault="00E46605" w:rsidP="00E46605">
      <w:pPr>
        <w:pStyle w:val="ae"/>
        <w:numPr>
          <w:ilvl w:val="0"/>
          <w:numId w:val="11"/>
        </w:numPr>
        <w:ind w:left="0" w:firstLine="567"/>
        <w:jc w:val="both"/>
        <w:rPr>
          <w:color w:val="000000" w:themeColor="text1"/>
        </w:rPr>
      </w:pPr>
      <w:r w:rsidRPr="00E46605">
        <w:rPr>
          <w:color w:val="000000" w:themeColor="text1"/>
        </w:rPr>
        <w:t>определяются объект и предмет исследования;</w:t>
      </w:r>
    </w:p>
    <w:p w14:paraId="0CE2BE0D" w14:textId="77777777" w:rsidR="00E46605" w:rsidRPr="00E46605" w:rsidRDefault="00E46605" w:rsidP="00E46605">
      <w:pPr>
        <w:pStyle w:val="ae"/>
        <w:numPr>
          <w:ilvl w:val="0"/>
          <w:numId w:val="11"/>
        </w:numPr>
        <w:ind w:left="0" w:firstLine="567"/>
        <w:jc w:val="both"/>
        <w:rPr>
          <w:color w:val="000000" w:themeColor="text1"/>
        </w:rPr>
      </w:pPr>
      <w:r w:rsidRPr="00E46605">
        <w:t>указывается организация, по материалам которой выполняется ВКР;</w:t>
      </w:r>
    </w:p>
    <w:p w14:paraId="71A1C2D3" w14:textId="77777777" w:rsidR="00E46605" w:rsidRPr="00E46605" w:rsidRDefault="00E46605" w:rsidP="00E46605">
      <w:pPr>
        <w:pStyle w:val="ae"/>
        <w:numPr>
          <w:ilvl w:val="0"/>
          <w:numId w:val="11"/>
        </w:numPr>
        <w:ind w:left="0" w:firstLine="567"/>
        <w:jc w:val="both"/>
        <w:rPr>
          <w:color w:val="000000" w:themeColor="text1"/>
        </w:rPr>
      </w:pPr>
      <w:r w:rsidRPr="00E46605">
        <w:t>указываются информационная база исследования и применяемые методы исследования.</w:t>
      </w:r>
    </w:p>
    <w:p w14:paraId="65BC0B24" w14:textId="77777777" w:rsidR="00E46605" w:rsidRPr="00E46605" w:rsidRDefault="00E46605" w:rsidP="00E46605">
      <w:pPr>
        <w:pStyle w:val="ae"/>
        <w:ind w:firstLine="567"/>
        <w:jc w:val="both"/>
        <w:rPr>
          <w:color w:val="000000" w:themeColor="text1"/>
        </w:rPr>
      </w:pPr>
      <w:r w:rsidRPr="00E46605">
        <w:rPr>
          <w:color w:val="000000" w:themeColor="text1"/>
        </w:rPr>
        <w:t xml:space="preserve">Рекомендуемый объем введения - </w:t>
      </w:r>
      <w:r w:rsidRPr="00E46605">
        <w:t>5-10% от общего объема работы</w:t>
      </w:r>
      <w:r w:rsidRPr="00E46605">
        <w:rPr>
          <w:color w:val="000000" w:themeColor="text1"/>
        </w:rPr>
        <w:t>.</w:t>
      </w:r>
    </w:p>
    <w:p w14:paraId="7A0452E5" w14:textId="77777777" w:rsidR="00E46605" w:rsidRPr="00E46605" w:rsidRDefault="00E46605" w:rsidP="00E46605">
      <w:pPr>
        <w:pStyle w:val="ae"/>
        <w:ind w:firstLine="567"/>
        <w:jc w:val="both"/>
        <w:rPr>
          <w:color w:val="000000" w:themeColor="text1"/>
        </w:rPr>
      </w:pPr>
      <w:r w:rsidRPr="00E46605">
        <w:rPr>
          <w:color w:val="000000" w:themeColor="text1"/>
        </w:rPr>
        <w:t>В основной части работы должны содержаться следующие компоненты:</w:t>
      </w:r>
    </w:p>
    <w:p w14:paraId="12ED0DD6" w14:textId="77777777" w:rsidR="00E46605" w:rsidRPr="00E46605" w:rsidRDefault="00E46605" w:rsidP="00E46605">
      <w:pPr>
        <w:autoSpaceDE w:val="0"/>
        <w:autoSpaceDN w:val="0"/>
        <w:adjustRightInd w:val="0"/>
        <w:spacing w:after="0"/>
        <w:ind w:firstLine="567"/>
        <w:contextualSpacing/>
        <w:rPr>
          <w:rFonts w:ascii="Times New Roman" w:hAnsi="Times New Roman"/>
          <w:sz w:val="20"/>
          <w:szCs w:val="20"/>
        </w:rPr>
      </w:pPr>
      <w:r w:rsidRPr="00E46605">
        <w:rPr>
          <w:rFonts w:ascii="Times New Roman" w:hAnsi="Times New Roman"/>
          <w:sz w:val="20"/>
          <w:szCs w:val="20"/>
        </w:rPr>
        <w:t xml:space="preserve">- </w:t>
      </w:r>
      <w:r w:rsidRPr="00E46605">
        <w:rPr>
          <w:rFonts w:ascii="Times New Roman" w:hAnsi="Times New Roman"/>
          <w:b/>
          <w:i/>
          <w:sz w:val="20"/>
          <w:szCs w:val="20"/>
        </w:rPr>
        <w:t>в первой главе ВКР</w:t>
      </w:r>
      <w:r w:rsidRPr="00E46605">
        <w:rPr>
          <w:rFonts w:ascii="Times New Roman" w:hAnsi="Times New Roman"/>
          <w:sz w:val="20"/>
          <w:szCs w:val="20"/>
        </w:rPr>
        <w:t xml:space="preserve"> должны быть рассмотрены теоретические и методические основы изучаемой проблемы, степень ее изученности, ее нормативно-правовое обеспечение. Следует рассмотреть вопросы, требующие теоретического и практического решения, отразить дискуссию по исследуемой проблеме и, по возможности, изложить свою точку зрения;</w:t>
      </w:r>
    </w:p>
    <w:p w14:paraId="2B387AEC" w14:textId="77777777" w:rsidR="00E46605" w:rsidRPr="00E46605" w:rsidRDefault="00E46605" w:rsidP="00E46605">
      <w:pPr>
        <w:pStyle w:val="af7"/>
        <w:ind w:firstLine="567"/>
        <w:contextualSpacing/>
        <w:jc w:val="both"/>
        <w:rPr>
          <w:i/>
          <w:sz w:val="20"/>
          <w:szCs w:val="20"/>
        </w:rPr>
      </w:pPr>
      <w:r w:rsidRPr="00E46605">
        <w:rPr>
          <w:b/>
          <w:sz w:val="20"/>
          <w:szCs w:val="20"/>
        </w:rPr>
        <w:t>- вторая и третья главы ВКР</w:t>
      </w:r>
      <w:r w:rsidRPr="00E46605">
        <w:rPr>
          <w:sz w:val="20"/>
          <w:szCs w:val="20"/>
        </w:rPr>
        <w:t xml:space="preserve"> – это ее практическая часть и они должны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необходимо разработать конкретные рекомендации по совершенствованию деятельности организации или решению проблем территориального развития.</w:t>
      </w:r>
    </w:p>
    <w:p w14:paraId="30D081B5" w14:textId="77777777" w:rsidR="00E46605" w:rsidRPr="00E46605" w:rsidRDefault="00E46605" w:rsidP="00E46605">
      <w:pPr>
        <w:pStyle w:val="ae"/>
        <w:ind w:firstLine="708"/>
        <w:jc w:val="both"/>
        <w:rPr>
          <w:color w:val="000000" w:themeColor="text1"/>
        </w:rPr>
      </w:pPr>
      <w:r w:rsidRPr="00E46605">
        <w:rPr>
          <w:color w:val="000000" w:themeColor="text1"/>
        </w:rPr>
        <w:t xml:space="preserve">В работе должен присутствовать обзор литературных источников (монографий, научных статей, материалов конференций и т.д.). Обзор литературы должен показать знание специальной литературы, его умение </w:t>
      </w:r>
      <w:r w:rsidRPr="00E46605">
        <w:rPr>
          <w:color w:val="000000" w:themeColor="text1"/>
        </w:rPr>
        <w:lastRenderedPageBreak/>
        <w:t>систематизировать источники, критически их рассматривать, выделять существенное, оценивать ранее сделанное другими исследователями, представлять современное состояние изученности темы.</w:t>
      </w:r>
    </w:p>
    <w:p w14:paraId="4A0CCBA7" w14:textId="77777777" w:rsidR="00E46605" w:rsidRPr="00E46605" w:rsidRDefault="00E46605" w:rsidP="00E46605">
      <w:pPr>
        <w:pStyle w:val="ae"/>
        <w:ind w:firstLine="708"/>
        <w:jc w:val="both"/>
        <w:rPr>
          <w:color w:val="000000" w:themeColor="text1"/>
        </w:rPr>
      </w:pPr>
      <w:r w:rsidRPr="00E46605">
        <w:rPr>
          <w:b/>
          <w:bCs/>
          <w:i/>
          <w:iCs/>
          <w:color w:val="000000" w:themeColor="text1"/>
        </w:rPr>
        <w:t>В заключении</w:t>
      </w:r>
      <w:r w:rsidRPr="00E46605">
        <w:rPr>
          <w:color w:val="000000" w:themeColor="text1"/>
        </w:rPr>
        <w:t xml:space="preserve"> последовательно излагаются теоретические и практические результаты и суждения, к которым пришел обучающийся в результате исследования. Они должны быть краткими, четкими, дающими полное представление о содержании, значимости, обоснованности и эффективности работы. Результаты (выводы) исследования должны соответствовать поставленным цели и задачам.</w:t>
      </w:r>
    </w:p>
    <w:p w14:paraId="67EDA9C5" w14:textId="77777777" w:rsidR="00E46605" w:rsidRPr="00E46605" w:rsidRDefault="00E46605" w:rsidP="00E46605">
      <w:pPr>
        <w:pStyle w:val="ae"/>
        <w:ind w:firstLine="567"/>
        <w:jc w:val="both"/>
        <w:rPr>
          <w:color w:val="000000" w:themeColor="text1"/>
        </w:rPr>
      </w:pPr>
      <w:r w:rsidRPr="00E46605">
        <w:rPr>
          <w:b/>
          <w:bCs/>
          <w:i/>
          <w:iCs/>
          <w:color w:val="000000" w:themeColor="text1"/>
        </w:rPr>
        <w:t>Список использованной литературы</w:t>
      </w:r>
      <w:r w:rsidRPr="00E46605">
        <w:rPr>
          <w:color w:val="000000" w:themeColor="text1"/>
        </w:rPr>
        <w:t xml:space="preserve"> составляет одну из важных частей работы. Каждый включенный литературный источник должен иметь отражение в тексте выпускной квалификационной работы. Если автор делает ссылку на какие-либо заимствованные факты или цитирует работы других авторов, то он должен указать, откуда взяты приведенные материалы. Нельзя включать в библиографический список те работы, на которые нет ссылок в тексте работы, и которые фактически не были использованы.</w:t>
      </w:r>
    </w:p>
    <w:p w14:paraId="2396DE2F" w14:textId="77777777" w:rsidR="00E46605" w:rsidRPr="00E46605" w:rsidRDefault="00E46605" w:rsidP="00E46605">
      <w:pPr>
        <w:pStyle w:val="ae"/>
        <w:ind w:firstLine="567"/>
        <w:jc w:val="both"/>
        <w:rPr>
          <w:color w:val="000000" w:themeColor="text1"/>
        </w:rPr>
      </w:pPr>
      <w:r w:rsidRPr="00E46605">
        <w:rPr>
          <w:color w:val="000000" w:themeColor="text1"/>
        </w:rPr>
        <w:t>В библиографии присутствуют в достаточном количестве работы, опубликованные в научных издательствах (научные монографии, статьи в научных журналах, материалы научных конференций). Недостаточно ссылаться только на материалы Интернета, авторитетность и научность которых не определена. Недопустимо ссылаться на материалы Интернета, размещенные там без указания авторства.</w:t>
      </w:r>
    </w:p>
    <w:p w14:paraId="6DD66EF6" w14:textId="77777777" w:rsidR="00E46605" w:rsidRPr="00E46605" w:rsidRDefault="00E46605" w:rsidP="00E46605">
      <w:pPr>
        <w:pStyle w:val="ae"/>
        <w:ind w:firstLine="567"/>
        <w:jc w:val="both"/>
        <w:rPr>
          <w:color w:val="000000" w:themeColor="text1"/>
        </w:rPr>
      </w:pPr>
      <w:r w:rsidRPr="00E46605">
        <w:rPr>
          <w:color w:val="000000" w:themeColor="text1"/>
        </w:rPr>
        <w:t>Использованная литература соответствует теме. Источники, относящиеся не непосредственно к теме, а к смежным, близким темам, не составляют основного массива использованной литературы.</w:t>
      </w:r>
    </w:p>
    <w:p w14:paraId="566BD4EB" w14:textId="77777777" w:rsidR="00E46605" w:rsidRPr="00E46605" w:rsidRDefault="00E46605" w:rsidP="00E46605">
      <w:pPr>
        <w:pStyle w:val="ae"/>
        <w:ind w:firstLine="567"/>
        <w:jc w:val="both"/>
        <w:rPr>
          <w:color w:val="000000" w:themeColor="text1"/>
        </w:rPr>
      </w:pPr>
      <w:r w:rsidRPr="00E46605">
        <w:rPr>
          <w:color w:val="000000" w:themeColor="text1"/>
        </w:rPr>
        <w:t>В число использованных источников входят публикации достойного научного уровня, которые можно отнести к числу наиболее значительных для тематической области работы. Работа не написана исключительно на основании случайных, второстепенных, слабых публикаций по теме.</w:t>
      </w:r>
    </w:p>
    <w:p w14:paraId="01D41776" w14:textId="77777777" w:rsidR="00E46605" w:rsidRPr="00E46605" w:rsidRDefault="00E46605" w:rsidP="00E46605">
      <w:pPr>
        <w:pStyle w:val="ae"/>
        <w:ind w:firstLine="567"/>
        <w:jc w:val="both"/>
        <w:rPr>
          <w:color w:val="000000" w:themeColor="text1"/>
        </w:rPr>
      </w:pPr>
      <w:r w:rsidRPr="00E46605">
        <w:rPr>
          <w:color w:val="000000" w:themeColor="text1"/>
        </w:rPr>
        <w:t>Все публикации, указанные в библиографии, используются в тексте – путем цитирования и/или пересказа идей своими словами, но обязательно с проставлением сносок.</w:t>
      </w:r>
    </w:p>
    <w:p w14:paraId="4094C669" w14:textId="77777777" w:rsidR="00E46605" w:rsidRPr="00E46605" w:rsidRDefault="00E46605" w:rsidP="00E46605">
      <w:pPr>
        <w:pStyle w:val="ae"/>
        <w:ind w:firstLine="567"/>
        <w:jc w:val="both"/>
        <w:rPr>
          <w:color w:val="000000" w:themeColor="text1"/>
        </w:rPr>
      </w:pPr>
      <w:r w:rsidRPr="00E46605">
        <w:rPr>
          <w:color w:val="000000" w:themeColor="text1"/>
        </w:rPr>
        <w:t>В тексте присутствует детальная проработка указанной в библиографии литературы, что визуально выражается в следующих критериях: количество сносок на странице (ориентир – не менее 3-4 на странице, по крайней мере, в большей части работы); относительная равномерность распределения сносок между источниками (цитируются в достаточном количестве сразу несколько источников, а не один-два, хотя неравномерность допускается) и частота чередования источников, на которые ставятся сноски.</w:t>
      </w:r>
    </w:p>
    <w:p w14:paraId="268C7AFF" w14:textId="77777777" w:rsidR="00E46605" w:rsidRPr="00E46605" w:rsidRDefault="00E46605" w:rsidP="00E46605">
      <w:pPr>
        <w:pStyle w:val="ae"/>
        <w:ind w:firstLine="567"/>
        <w:jc w:val="both"/>
        <w:rPr>
          <w:color w:val="000000" w:themeColor="text1"/>
        </w:rPr>
      </w:pPr>
      <w:r w:rsidRPr="00E46605">
        <w:rPr>
          <w:b/>
          <w:bCs/>
          <w:i/>
          <w:iCs/>
          <w:color w:val="000000" w:themeColor="text1"/>
        </w:rPr>
        <w:t>Приложения</w:t>
      </w:r>
      <w:r w:rsidRPr="00E46605">
        <w:rPr>
          <w:color w:val="000000" w:themeColor="text1"/>
        </w:rPr>
        <w:t xml:space="preserve"> призваны облегчить восприятие содержания работы и могут включать: дополнительные материалы, иллюстрации вспомогательного характера, анкеты, методики, документы, материалы, содержащие первичную информацию для анализа, таблицы статистических данных и др.</w:t>
      </w:r>
    </w:p>
    <w:p w14:paraId="765752BD" w14:textId="77777777" w:rsidR="00E46605" w:rsidRPr="00E46605" w:rsidRDefault="00E46605" w:rsidP="00E46605">
      <w:pPr>
        <w:pStyle w:val="ae"/>
        <w:ind w:firstLine="567"/>
        <w:jc w:val="both"/>
        <w:rPr>
          <w:color w:val="000000" w:themeColor="text1"/>
        </w:rPr>
      </w:pPr>
      <w:r w:rsidRPr="00E46605">
        <w:rPr>
          <w:color w:val="000000" w:themeColor="text1"/>
        </w:rPr>
        <w:t>Структура работы логически выверена. Название параграфа не дублирует название главы или работы в целом, то же с названиями глав. Разделы (главы, параграфы) сопоставимы по объему. Части работы в своей совокупности раскрывают тему работы. Все части работы вписываются в тему, работают на достижение цели исследования, заявленной во введении. Содержание работы не шире и не уже, чем заявленная тема; то же касается каждого раздела (главы, параграфа). Последовательность рассмотрения вопросов логически оправдана. Прочерчены взаимосвязи между частями работы, вместе они образуют единую систему.</w:t>
      </w:r>
    </w:p>
    <w:p w14:paraId="0F0E0F27" w14:textId="77777777" w:rsidR="00E46605" w:rsidRPr="00E46605" w:rsidRDefault="00E46605" w:rsidP="00E46605">
      <w:pPr>
        <w:pStyle w:val="ae"/>
        <w:ind w:firstLine="567"/>
        <w:jc w:val="both"/>
        <w:rPr>
          <w:color w:val="000000" w:themeColor="text1"/>
        </w:rPr>
      </w:pPr>
      <w:r w:rsidRPr="00E46605">
        <w:rPr>
          <w:color w:val="000000" w:themeColor="text1"/>
        </w:rPr>
        <w:t>Обучающийся демонстрирует хорошие познания по теме исследования. Ему удалось собрать в тексте значительный материал, позволяющий раскрыть тему.</w:t>
      </w:r>
    </w:p>
    <w:p w14:paraId="296813A0" w14:textId="77777777" w:rsidR="00E46605" w:rsidRPr="00E46605" w:rsidRDefault="00E46605" w:rsidP="00E46605">
      <w:pPr>
        <w:pStyle w:val="ae"/>
        <w:ind w:firstLine="567"/>
        <w:jc w:val="both"/>
        <w:rPr>
          <w:color w:val="000000" w:themeColor="text1"/>
        </w:rPr>
      </w:pPr>
      <w:r w:rsidRPr="00E46605">
        <w:rPr>
          <w:color w:val="000000" w:themeColor="text1"/>
        </w:rPr>
        <w:t>Обучающийся в тексте уделяет большое внимание аргументации своих утверждений. Выводы работы хорошо обоснованы. Наличествует анализ аргументации используемых в работе концепций и отдельных идей других авторов.</w:t>
      </w:r>
    </w:p>
    <w:p w14:paraId="18C5AD68" w14:textId="77777777" w:rsidR="00E46605" w:rsidRPr="00E46605" w:rsidRDefault="00E46605" w:rsidP="00E46605">
      <w:pPr>
        <w:pStyle w:val="ae"/>
        <w:ind w:firstLine="567"/>
        <w:jc w:val="both"/>
        <w:rPr>
          <w:color w:val="000000" w:themeColor="text1"/>
        </w:rPr>
      </w:pPr>
      <w:r w:rsidRPr="00E46605">
        <w:rPr>
          <w:color w:val="000000" w:themeColor="text1"/>
        </w:rPr>
        <w:t>Текст ВКР должен быть написан грамотным русским языком, с соблюдением норм академического стиля. Изложение идей должно быть логичным, последовательным, связным, сопровождаться аргументацией.</w:t>
      </w:r>
    </w:p>
    <w:p w14:paraId="729A1ECF" w14:textId="77777777" w:rsidR="00E46605" w:rsidRPr="00E46605" w:rsidRDefault="00E46605" w:rsidP="00E46605">
      <w:pPr>
        <w:pStyle w:val="ae"/>
        <w:ind w:firstLine="567"/>
        <w:jc w:val="both"/>
        <w:rPr>
          <w:color w:val="000000" w:themeColor="text1"/>
        </w:rPr>
      </w:pPr>
      <w:r w:rsidRPr="00E46605">
        <w:rPr>
          <w:color w:val="000000" w:themeColor="text1"/>
        </w:rPr>
        <w:t>На титульном листе указываются: наименование Министерства науки и высшего образования Российской Федерации, полное наименование организации (КФУ), института / факультета, отделения (при наличии), название темы, информация об обучающемся – авторе ВКР (ФИО, номер группы, шифр и наименование направления подготовки (специальности) и профиля, информация о руководителе ВКР (ФИО, ученая степень, ученое звание, должность), город и год защиты.</w:t>
      </w:r>
    </w:p>
    <w:p w14:paraId="1D9CD59A" w14:textId="77777777" w:rsidR="00E46605" w:rsidRPr="00E46605" w:rsidRDefault="00E46605" w:rsidP="00E46605">
      <w:pPr>
        <w:pStyle w:val="ae"/>
        <w:ind w:firstLine="567"/>
        <w:jc w:val="both"/>
        <w:rPr>
          <w:color w:val="000000" w:themeColor="text1"/>
        </w:rPr>
      </w:pPr>
      <w:r w:rsidRPr="00E46605">
        <w:rPr>
          <w:color w:val="000000" w:themeColor="text1"/>
        </w:rPr>
        <w:t>Процент самостоятельности текста ВКР, определенный автоматическими программными средствами обнаружения заимствований, должен составлять не менее 75 % (с учетом цитирования).</w:t>
      </w:r>
    </w:p>
    <w:p w14:paraId="24BB25BA" w14:textId="77777777" w:rsidR="00E46605" w:rsidRPr="00E46605" w:rsidRDefault="00E46605" w:rsidP="00E46605">
      <w:pPr>
        <w:spacing w:after="0"/>
        <w:ind w:firstLine="567"/>
        <w:rPr>
          <w:rFonts w:ascii="Times New Roman" w:hAnsi="Times New Roman"/>
          <w:iCs/>
          <w:sz w:val="20"/>
          <w:szCs w:val="20"/>
        </w:rPr>
      </w:pPr>
    </w:p>
    <w:p w14:paraId="3AA30D90" w14:textId="77777777" w:rsidR="00E46605" w:rsidRPr="00E46605" w:rsidRDefault="00E46605" w:rsidP="00E46605">
      <w:pPr>
        <w:pStyle w:val="3"/>
        <w:rPr>
          <w:sz w:val="20"/>
          <w:szCs w:val="20"/>
        </w:rPr>
      </w:pPr>
      <w:bookmarkStart w:id="165" w:name="_Toc36022012"/>
      <w:bookmarkStart w:id="166" w:name="_Toc36748576"/>
      <w:r w:rsidRPr="00E46605">
        <w:rPr>
          <w:sz w:val="20"/>
          <w:szCs w:val="20"/>
        </w:rPr>
        <w:t xml:space="preserve">4.2.2. Требования к защите </w:t>
      </w:r>
      <w:bookmarkEnd w:id="165"/>
      <w:r w:rsidRPr="00E46605">
        <w:rPr>
          <w:sz w:val="20"/>
          <w:szCs w:val="20"/>
        </w:rPr>
        <w:t>выпускной квалификационной работы</w:t>
      </w:r>
      <w:bookmarkEnd w:id="166"/>
    </w:p>
    <w:p w14:paraId="1C4C219C" w14:textId="77777777" w:rsidR="00E46605" w:rsidRPr="00E46605" w:rsidRDefault="00E46605" w:rsidP="00E46605">
      <w:pPr>
        <w:pStyle w:val="ae"/>
        <w:ind w:firstLine="567"/>
        <w:jc w:val="both"/>
      </w:pPr>
      <w:r w:rsidRPr="00E46605">
        <w:t>Предварительная подготовка обучающегося к защите ВКР в себя ряд этапов:</w:t>
      </w:r>
    </w:p>
    <w:p w14:paraId="2FB21E69" w14:textId="77777777" w:rsidR="00E46605" w:rsidRPr="00E46605" w:rsidRDefault="00E46605" w:rsidP="00E46605">
      <w:pPr>
        <w:pStyle w:val="ae"/>
        <w:numPr>
          <w:ilvl w:val="0"/>
          <w:numId w:val="12"/>
        </w:numPr>
        <w:ind w:left="0" w:firstLine="567"/>
        <w:jc w:val="both"/>
      </w:pPr>
      <w:r w:rsidRPr="00E46605">
        <w:t>составление текста выступления перед государственной экзаменационной комиссией. Выступление, рассчитанное на 8-10 минут, составляется на основе введения, выводов по главам и заключения. В тексте выступления необходимо показать результативность выполненного исследования. Вся информация, которая прозвучит в выступлении, должна быть идентичной той, которая содержится в ВКР: содержать ту же терминологию, раскрывать те же задачи;</w:t>
      </w:r>
    </w:p>
    <w:p w14:paraId="5F457996" w14:textId="77777777" w:rsidR="00E46605" w:rsidRPr="00E46605" w:rsidRDefault="00E46605" w:rsidP="00E46605">
      <w:pPr>
        <w:pStyle w:val="ae"/>
        <w:numPr>
          <w:ilvl w:val="0"/>
          <w:numId w:val="12"/>
        </w:numPr>
        <w:ind w:left="0" w:firstLine="567"/>
        <w:jc w:val="both"/>
      </w:pPr>
      <w:r w:rsidRPr="00E46605">
        <w:t xml:space="preserve">изготовление иллюстративных материалов, используемых в процессе защиты. Это могут быть схемы, графики, дающие наглядное представление о специфике проведенного исследования. Компьютерный вариант презентации материалов выполняется средствами программы MS </w:t>
      </w:r>
      <w:proofErr w:type="spellStart"/>
      <w:r w:rsidRPr="00E46605">
        <w:t>Power</w:t>
      </w:r>
      <w:proofErr w:type="spellEnd"/>
      <w:r w:rsidRPr="00E46605">
        <w:t xml:space="preserve"> </w:t>
      </w:r>
      <w:proofErr w:type="spellStart"/>
      <w:r w:rsidRPr="00E46605">
        <w:t>Point</w:t>
      </w:r>
      <w:proofErr w:type="spellEnd"/>
      <w:r w:rsidRPr="00E46605">
        <w:t>;</w:t>
      </w:r>
    </w:p>
    <w:p w14:paraId="0756485C" w14:textId="77777777" w:rsidR="00E46605" w:rsidRPr="00E46605" w:rsidRDefault="00E46605" w:rsidP="00E46605">
      <w:pPr>
        <w:pStyle w:val="ae"/>
        <w:numPr>
          <w:ilvl w:val="0"/>
          <w:numId w:val="12"/>
        </w:numPr>
        <w:ind w:left="0" w:firstLine="567"/>
        <w:jc w:val="both"/>
      </w:pPr>
      <w:r w:rsidRPr="00E46605">
        <w:t>продумывание ответов на замечания, содержащиеся в отзыве рецензента</w:t>
      </w:r>
    </w:p>
    <w:p w14:paraId="1422B53C" w14:textId="77777777" w:rsidR="00E46605" w:rsidRPr="00E46605" w:rsidRDefault="00E46605" w:rsidP="00E46605">
      <w:pPr>
        <w:pStyle w:val="ae"/>
        <w:numPr>
          <w:ilvl w:val="0"/>
          <w:numId w:val="12"/>
        </w:numPr>
        <w:ind w:left="0" w:firstLine="567"/>
        <w:jc w:val="both"/>
      </w:pPr>
      <w:r w:rsidRPr="00E46605">
        <w:lastRenderedPageBreak/>
        <w:t>подготовка для членов комиссии листов-презентаций  (в соответствии с количеством членов комиссии), содержащих основные методологические характеристики работы: тема, цель, объект и предмет исследования, задачи и методы исследования, база исследования, его практическая значимость.</w:t>
      </w:r>
    </w:p>
    <w:p w14:paraId="128F8109" w14:textId="77777777" w:rsidR="00E46605" w:rsidRPr="00E46605" w:rsidRDefault="00E46605" w:rsidP="00E46605">
      <w:pPr>
        <w:pStyle w:val="ae"/>
        <w:ind w:firstLine="567"/>
        <w:jc w:val="both"/>
      </w:pPr>
      <w:r w:rsidRPr="00E46605">
        <w:t>Защита ВКР проводится на открытом заседании государственной экзаменационной комиссии с участием не менее двух третей ее состава. Защита является публичной, т.к. заседание открытое и в нем могут принимать участие все желающие преподаватели и обучающиеся. На защите руководитель ВКР и рецензент пользуются правом совещательного голоса.</w:t>
      </w:r>
    </w:p>
    <w:p w14:paraId="2655FFA0" w14:textId="77777777" w:rsidR="00E46605" w:rsidRPr="00E46605" w:rsidRDefault="00E46605" w:rsidP="00E46605">
      <w:pPr>
        <w:pStyle w:val="ae"/>
        <w:ind w:firstLine="567"/>
        <w:jc w:val="both"/>
      </w:pPr>
      <w:r w:rsidRPr="00E46605">
        <w:t>Процесс защиты ВКР включает:</w:t>
      </w:r>
    </w:p>
    <w:p w14:paraId="4C3C704C" w14:textId="77777777" w:rsidR="00E46605" w:rsidRPr="00E46605" w:rsidRDefault="00E46605" w:rsidP="00E46605">
      <w:pPr>
        <w:pStyle w:val="ae"/>
        <w:numPr>
          <w:ilvl w:val="0"/>
          <w:numId w:val="13"/>
        </w:numPr>
        <w:ind w:left="0" w:firstLine="567"/>
        <w:jc w:val="both"/>
        <w:rPr>
          <w:bCs/>
        </w:rPr>
      </w:pPr>
      <w:r w:rsidRPr="00E46605">
        <w:rPr>
          <w:bCs/>
        </w:rPr>
        <w:t>выступление обучающегося;</w:t>
      </w:r>
    </w:p>
    <w:p w14:paraId="45ACDEEA" w14:textId="77777777" w:rsidR="00E46605" w:rsidRPr="00E46605" w:rsidRDefault="00E46605" w:rsidP="00E46605">
      <w:pPr>
        <w:pStyle w:val="ae"/>
        <w:numPr>
          <w:ilvl w:val="0"/>
          <w:numId w:val="13"/>
        </w:numPr>
        <w:ind w:left="0" w:firstLine="567"/>
        <w:jc w:val="both"/>
      </w:pPr>
      <w:r w:rsidRPr="00E46605">
        <w:rPr>
          <w:bCs/>
        </w:rPr>
        <w:t xml:space="preserve">ответы на вопросы. По окончании выступления обучающийся отвечает на вопросы. Вопросы по содержанию работы могут быть заданы не только членами комиссии, но и всеми присутствующими на защите. </w:t>
      </w:r>
      <w:r w:rsidRPr="00E46605">
        <w:t>Желательно отвечать спокойно, без лишней эмоциональности, немногословно, вместе с тем дать исчерпывающий ответ;</w:t>
      </w:r>
    </w:p>
    <w:p w14:paraId="13F07F8B" w14:textId="77777777" w:rsidR="00E46605" w:rsidRPr="00E46605" w:rsidRDefault="00E46605" w:rsidP="00E46605">
      <w:pPr>
        <w:pStyle w:val="ae"/>
        <w:numPr>
          <w:ilvl w:val="0"/>
          <w:numId w:val="13"/>
        </w:numPr>
        <w:ind w:left="0" w:firstLine="567"/>
        <w:jc w:val="both"/>
      </w:pPr>
      <w:r w:rsidRPr="00E46605">
        <w:t>зачитывается заключение рецензента;</w:t>
      </w:r>
    </w:p>
    <w:p w14:paraId="0C59A462" w14:textId="77777777" w:rsidR="00E46605" w:rsidRPr="00E46605" w:rsidRDefault="00E46605" w:rsidP="00E46605">
      <w:pPr>
        <w:pStyle w:val="ae"/>
        <w:numPr>
          <w:ilvl w:val="0"/>
          <w:numId w:val="13"/>
        </w:numPr>
        <w:ind w:left="0" w:firstLine="567"/>
        <w:jc w:val="both"/>
      </w:pPr>
      <w:r w:rsidRPr="00E46605">
        <w:t>обучающемуся предоставляется право ответить на вопросы и замечания, содержащиеся в рецензии. Обучающийся должен ответить на все критические замечания рецензента и обосновать свою позицию по тем вопросам, в трактовке которых он с замечанием рецензента не согласен;</w:t>
      </w:r>
    </w:p>
    <w:p w14:paraId="6603EF82" w14:textId="77777777" w:rsidR="00E46605" w:rsidRPr="00E46605" w:rsidRDefault="00E46605" w:rsidP="00E46605">
      <w:pPr>
        <w:pStyle w:val="ae"/>
        <w:numPr>
          <w:ilvl w:val="0"/>
          <w:numId w:val="13"/>
        </w:numPr>
        <w:ind w:left="0" w:firstLine="567"/>
        <w:jc w:val="both"/>
      </w:pPr>
      <w:r w:rsidRPr="00E46605">
        <w:t>зачитывается отзыв научного руководителя;</w:t>
      </w:r>
    </w:p>
    <w:p w14:paraId="40083900" w14:textId="77777777" w:rsidR="00E46605" w:rsidRPr="00E46605" w:rsidRDefault="00E46605" w:rsidP="00E46605">
      <w:pPr>
        <w:pStyle w:val="ae"/>
        <w:numPr>
          <w:ilvl w:val="0"/>
          <w:numId w:val="13"/>
        </w:numPr>
        <w:ind w:left="0" w:firstLine="567"/>
        <w:jc w:val="both"/>
      </w:pPr>
      <w:r w:rsidRPr="00E46605">
        <w:t>обучающемуся предоставляется заключительное слово. Здесь обучающийся может сказать о том, чем привлекла его именно эта тема, что было особенно интересным в процессе выполнения дипломного исследования и т.д.</w:t>
      </w:r>
    </w:p>
    <w:p w14:paraId="167F889F" w14:textId="77777777" w:rsidR="00E46605" w:rsidRPr="00E46605" w:rsidRDefault="00E46605" w:rsidP="00E46605">
      <w:pPr>
        <w:pStyle w:val="ae"/>
        <w:ind w:firstLine="567"/>
        <w:jc w:val="both"/>
      </w:pPr>
      <w:r w:rsidRPr="00E46605">
        <w:t>В целом на всю процедуру защиты отводится не более 30 минут.</w:t>
      </w:r>
    </w:p>
    <w:p w14:paraId="35A90A83" w14:textId="77777777" w:rsidR="00E46605" w:rsidRPr="00E46605" w:rsidRDefault="00E46605" w:rsidP="00E46605">
      <w:pPr>
        <w:pStyle w:val="ae"/>
        <w:ind w:firstLine="567"/>
        <w:jc w:val="both"/>
      </w:pPr>
      <w:r w:rsidRPr="00E46605">
        <w:t>Комиссия удаляется на совещание, после которой объявляются отметки, выставленные за ВКР. Оценка за ВКР вместе с темой работы вносится в Приложение к диплому.</w:t>
      </w:r>
    </w:p>
    <w:p w14:paraId="310519C2" w14:textId="77777777" w:rsidR="00E46605" w:rsidRPr="00E46605" w:rsidRDefault="00E46605" w:rsidP="00E46605">
      <w:pPr>
        <w:pStyle w:val="ae"/>
        <w:ind w:firstLine="567"/>
        <w:jc w:val="both"/>
      </w:pPr>
      <w:r w:rsidRPr="00E46605">
        <w:t>Ход заседания комиссии протоколируется. В протоколе фиксируется: итоговая оценка ВКР, вопросы и особые мнения членов комиссии. Протоколы заседаний комиссии подписываются председателем, заместителем председателя, ответственным секретарем и членами комиссии.</w:t>
      </w:r>
    </w:p>
    <w:p w14:paraId="2BB9FCF9" w14:textId="77777777" w:rsidR="00E46605" w:rsidRPr="00E46605" w:rsidRDefault="00E46605" w:rsidP="00E46605">
      <w:pPr>
        <w:pStyle w:val="ae"/>
        <w:ind w:firstLine="567"/>
        <w:jc w:val="both"/>
      </w:pPr>
      <w:r w:rsidRPr="00E46605">
        <w:t>Рекомендации к электронной презентации выпускной квалификационной работе:</w:t>
      </w:r>
    </w:p>
    <w:p w14:paraId="192A999A" w14:textId="77777777" w:rsidR="00E46605" w:rsidRPr="00E46605" w:rsidRDefault="00E46605" w:rsidP="00E46605">
      <w:pPr>
        <w:pStyle w:val="ae"/>
        <w:ind w:firstLine="567"/>
        <w:jc w:val="both"/>
      </w:pPr>
      <w:r w:rsidRPr="00E46605">
        <w:t xml:space="preserve">Электронная презентация сопровождает доклад обучающегося о ходе и результатах научного исследования в ходе публичной защиты ВКР. </w:t>
      </w:r>
    </w:p>
    <w:p w14:paraId="125364D1" w14:textId="77777777" w:rsidR="00E46605" w:rsidRPr="00E46605" w:rsidRDefault="00E46605" w:rsidP="00E46605">
      <w:pPr>
        <w:pStyle w:val="ae"/>
        <w:ind w:firstLine="567"/>
        <w:jc w:val="both"/>
      </w:pPr>
      <w:r w:rsidRPr="00E46605">
        <w:t>Содержание презентации может совпадать с текстом выступления, но не дублировать его. Основной целью презентации является комплексное представление проблемного поля исследования и его результатов.</w:t>
      </w:r>
    </w:p>
    <w:p w14:paraId="244F5E6C" w14:textId="77777777" w:rsidR="00E46605" w:rsidRPr="00E46605" w:rsidRDefault="00E46605" w:rsidP="00E46605">
      <w:pPr>
        <w:pStyle w:val="ae"/>
        <w:ind w:firstLine="567"/>
        <w:jc w:val="both"/>
      </w:pPr>
      <w:r w:rsidRPr="00E46605">
        <w:t>Объем презентации определяется общей длительностью выступления (8-10 минут) и составляет не менее 15 слайдов.</w:t>
      </w:r>
    </w:p>
    <w:p w14:paraId="13E62D6E" w14:textId="77777777" w:rsidR="00E46605" w:rsidRPr="00E46605" w:rsidRDefault="00E46605" w:rsidP="00E46605">
      <w:pPr>
        <w:pStyle w:val="ae"/>
        <w:ind w:firstLine="567"/>
        <w:jc w:val="both"/>
      </w:pPr>
      <w:r w:rsidRPr="00E46605">
        <w:t xml:space="preserve">Часть слайдов может быть ориентирована только на визуальное восприятие и сопровождаться минимальными устными комментариями в ходе выступления (например, в устном комментарии слайда «Проблема исследования, цель исследования, объект исследования, предмет исследования» выступающий называет только цель исследования, проблема, объект и предмет исследования воспринимается только визуально; гипотеза исследования озвучивается, а в комментарии слайда «Задачи исследования» говорится, что задачи исследования представлены на слайде (каждая задача называется позже в логике устного выступления, </w:t>
      </w:r>
      <w:r w:rsidRPr="00E46605">
        <w:rPr>
          <w:bCs/>
        </w:rPr>
        <w:t>рекомендуется строить устное выступление по задачам ВКР).</w:t>
      </w:r>
      <w:r w:rsidRPr="00E46605">
        <w:t xml:space="preserve"> </w:t>
      </w:r>
    </w:p>
    <w:p w14:paraId="0069806C" w14:textId="77777777" w:rsidR="00E46605" w:rsidRPr="00E46605" w:rsidRDefault="00E46605" w:rsidP="00E46605">
      <w:pPr>
        <w:pStyle w:val="ae"/>
        <w:ind w:firstLine="567"/>
        <w:jc w:val="both"/>
      </w:pPr>
      <w:r w:rsidRPr="00E46605">
        <w:t xml:space="preserve">Презентация должна быть подготовлена в программной среде </w:t>
      </w:r>
      <w:proofErr w:type="spellStart"/>
      <w:r w:rsidRPr="00E46605">
        <w:t>Microsoft</w:t>
      </w:r>
      <w:proofErr w:type="spellEnd"/>
      <w:r w:rsidRPr="00E46605">
        <w:t xml:space="preserve"> </w:t>
      </w:r>
      <w:proofErr w:type="spellStart"/>
      <w:r w:rsidRPr="00E46605">
        <w:t>PowerPoint</w:t>
      </w:r>
      <w:proofErr w:type="spellEnd"/>
      <w:r w:rsidRPr="00E46605">
        <w:t xml:space="preserve">. </w:t>
      </w:r>
    </w:p>
    <w:p w14:paraId="6A707032" w14:textId="77777777" w:rsidR="00E46605" w:rsidRPr="00E46605" w:rsidRDefault="00E46605" w:rsidP="00E46605">
      <w:pPr>
        <w:pStyle w:val="ae"/>
        <w:ind w:firstLine="567"/>
        <w:jc w:val="both"/>
      </w:pPr>
      <w:r w:rsidRPr="00E46605">
        <w:t xml:space="preserve">Фон слайдов должен быть единым для всей презентации, иметь деловой, психологически комфортный стиль, соответствующий формату мероприятия. Не рекомендуется использовать типовые шаблоны фона с графическими изображениями или рисунками. Если в качестве фона отдельных слайдов используется изображение, то степень его яркости не должна мешать четкому восприятию графических объектов и чтению текста. </w:t>
      </w:r>
    </w:p>
    <w:p w14:paraId="768D1A82" w14:textId="77777777" w:rsidR="00E46605" w:rsidRPr="00E46605" w:rsidRDefault="00E46605" w:rsidP="00E46605">
      <w:pPr>
        <w:pStyle w:val="ae"/>
        <w:ind w:firstLine="567"/>
        <w:jc w:val="both"/>
      </w:pPr>
      <w:r w:rsidRPr="00E46605">
        <w:t>Текст, размещаемый на слайде, должен быть лаконичен и ограничен по общему объему. Рекомендуется оформлять текст в виде тезисов и маркированных (пронумерованных) положений, а также широко использовать графические объекты (схемы, таблицы, графики, диаграммы). Слайды не должны иметь подзаголовков, дублирующих содержание информационных объектов.</w:t>
      </w:r>
    </w:p>
    <w:p w14:paraId="1E3EEE7B" w14:textId="77777777" w:rsidR="00E46605" w:rsidRPr="00E46605" w:rsidRDefault="00E46605" w:rsidP="00E46605">
      <w:pPr>
        <w:pStyle w:val="ae"/>
        <w:ind w:firstLine="567"/>
        <w:jc w:val="both"/>
      </w:pPr>
      <w:r w:rsidRPr="00E46605">
        <w:t xml:space="preserve">Текст оформляется шрифтом не менее 20 </w:t>
      </w:r>
      <w:proofErr w:type="spellStart"/>
      <w:r w:rsidRPr="00E46605">
        <w:t>pt</w:t>
      </w:r>
      <w:proofErr w:type="spellEnd"/>
      <w:r w:rsidRPr="00E46605">
        <w:t xml:space="preserve"> (в отдельных случаях (если на слайд не помещается небольшое количество оставшегося текста) шрифт может быть уменьшен до 18). Возможно выделение текста полужирным шрифтом, но не рекомендуется использование курсива. Форматирование текста осуществляется по ширине. Рекомендуемый шрифт –</w:t>
      </w:r>
      <w:proofErr w:type="spellStart"/>
      <w:r w:rsidRPr="00E46605">
        <w:t>Times</w:t>
      </w:r>
      <w:proofErr w:type="spellEnd"/>
      <w:r w:rsidRPr="00E46605">
        <w:t xml:space="preserve"> </w:t>
      </w:r>
      <w:proofErr w:type="spellStart"/>
      <w:r w:rsidRPr="00E46605">
        <w:t>New</w:t>
      </w:r>
      <w:proofErr w:type="spellEnd"/>
      <w:r w:rsidRPr="00E46605">
        <w:t xml:space="preserve"> </w:t>
      </w:r>
      <w:proofErr w:type="spellStart"/>
      <w:r w:rsidRPr="00E46605">
        <w:t>Roman</w:t>
      </w:r>
      <w:proofErr w:type="spellEnd"/>
      <w:r w:rsidRPr="00E46605">
        <w:t xml:space="preserve">. Оптимальной цветовой комбинацией шрифта и фона являются «темные буквы на белом фоне». В тексте может быть сделано логическое ударение – выделение слова или словосочетания цветом. </w:t>
      </w:r>
    </w:p>
    <w:p w14:paraId="6F4FA4E5" w14:textId="77777777" w:rsidR="00E46605" w:rsidRPr="00E46605" w:rsidRDefault="00E46605" w:rsidP="00E46605">
      <w:pPr>
        <w:pStyle w:val="ae"/>
        <w:ind w:firstLine="567"/>
        <w:jc w:val="both"/>
      </w:pPr>
      <w:r w:rsidRPr="00E46605">
        <w:t xml:space="preserve">В тексте должны быть соблюдены принятые правила орфографии, пунктуации, сокращения и специальные правила оформления (например, отсутствие точки в заголовках). </w:t>
      </w:r>
    </w:p>
    <w:p w14:paraId="5D75D894" w14:textId="77777777" w:rsidR="00E46605" w:rsidRPr="00E46605" w:rsidRDefault="00E46605" w:rsidP="00E46605">
      <w:pPr>
        <w:pStyle w:val="ae"/>
        <w:ind w:firstLine="567"/>
        <w:jc w:val="both"/>
      </w:pPr>
      <w:r w:rsidRPr="00E46605">
        <w:t xml:space="preserve">Схемы, таблицы, графики и диаграммы, включенные в состав презентации, либо выполняют самостоятельные информативные функции, либо иллюстрируют конкретные тезисы выступления, посвященные </w:t>
      </w:r>
      <w:r w:rsidRPr="00E46605">
        <w:lastRenderedPageBreak/>
        <w:t xml:space="preserve">содержанию и выводам ВКР. Цветовое оформление графических объектов должно быть соразмерным общей цветовой гамме (рекомендуется использовать не более трех цветов в рамках всей презентации). </w:t>
      </w:r>
    </w:p>
    <w:p w14:paraId="0D029B7B" w14:textId="77777777" w:rsidR="00E46605" w:rsidRPr="00E46605" w:rsidRDefault="00E46605" w:rsidP="00E46605">
      <w:pPr>
        <w:pStyle w:val="ae"/>
        <w:ind w:firstLine="567"/>
        <w:jc w:val="both"/>
      </w:pPr>
      <w:r w:rsidRPr="00E46605">
        <w:t xml:space="preserve">Используемые в составе презентации иллюстративные изображения (репродукции картин, плакаты, фотографии, рисунки и т.п.) должны быть связаны с конкретными содержательными элементами презентации. Все изображения должны иметь максимально большое разрешение (не допускается «растянутое» изображение слабого разрешения). При размещении на слайдах изображение необходимо «растягивать» только через «угол», чтобы не нарушить его пропорции. Каждое изображение должно иметь подпись, корректно и грамотно отражающую его выходные данные. </w:t>
      </w:r>
    </w:p>
    <w:p w14:paraId="38137EDF" w14:textId="77777777" w:rsidR="00E46605" w:rsidRPr="00E46605" w:rsidRDefault="00E46605" w:rsidP="00E46605">
      <w:pPr>
        <w:pStyle w:val="ae"/>
        <w:ind w:firstLine="567"/>
        <w:jc w:val="both"/>
      </w:pPr>
      <w:r w:rsidRPr="00E46605">
        <w:t xml:space="preserve">Анимационные эффекты могут быть применены к графическим объектам (схемам, таблицам, графикам и диаграммам) и изображениям, если это необходимо для поэтапного восприятия материала. Для оформления базовой информации использование анимационных эффектов не рекомендуется. </w:t>
      </w:r>
    </w:p>
    <w:p w14:paraId="5EF70BE6" w14:textId="77777777" w:rsidR="00E46605" w:rsidRPr="00E46605" w:rsidRDefault="00E46605" w:rsidP="00E46605">
      <w:pPr>
        <w:pStyle w:val="ae"/>
        <w:ind w:firstLine="567"/>
        <w:jc w:val="both"/>
      </w:pPr>
      <w:r w:rsidRPr="00E46605">
        <w:t>В качестве отдельных элементов презентации могут быть использованы аудио- и видеоматериалы. Длительность каждого из таких фрагментов должна быть строго ограничена. Интенсивность звука должна быть комфортной для аудитории. Не допускается использование музыки в качестве постоянного фона.</w:t>
      </w:r>
    </w:p>
    <w:p w14:paraId="46905D0E" w14:textId="77777777" w:rsidR="00E46605" w:rsidRPr="00E46605" w:rsidRDefault="00E46605" w:rsidP="00E46605">
      <w:pPr>
        <w:spacing w:after="0"/>
        <w:rPr>
          <w:rFonts w:ascii="Times New Roman" w:hAnsi="Times New Roman"/>
          <w:iCs/>
          <w:sz w:val="20"/>
          <w:szCs w:val="20"/>
        </w:rPr>
      </w:pPr>
    </w:p>
    <w:p w14:paraId="2B4ECE82" w14:textId="77777777" w:rsidR="00E46605" w:rsidRPr="00E46605" w:rsidRDefault="00E46605" w:rsidP="00E46605">
      <w:pPr>
        <w:spacing w:after="0"/>
        <w:ind w:firstLine="567"/>
        <w:rPr>
          <w:rFonts w:ascii="Times New Roman" w:hAnsi="Times New Roman"/>
          <w:iCs/>
          <w:sz w:val="20"/>
          <w:szCs w:val="20"/>
        </w:rPr>
      </w:pPr>
    </w:p>
    <w:p w14:paraId="095524B3" w14:textId="77777777" w:rsidR="00E46605" w:rsidRPr="00E46605" w:rsidRDefault="00E46605" w:rsidP="00E46605">
      <w:pPr>
        <w:spacing w:after="0"/>
        <w:ind w:firstLine="567"/>
        <w:rPr>
          <w:rFonts w:ascii="Times New Roman" w:hAnsi="Times New Roman"/>
          <w:iCs/>
          <w:sz w:val="20"/>
          <w:szCs w:val="20"/>
        </w:rPr>
        <w:sectPr w:rsidR="00E46605" w:rsidRPr="00E46605" w:rsidSect="00E46605">
          <w:pgSz w:w="11906" w:h="16838"/>
          <w:pgMar w:top="1134" w:right="851" w:bottom="1134" w:left="1134" w:header="708" w:footer="708" w:gutter="0"/>
          <w:cols w:space="708"/>
          <w:docGrid w:linePitch="360"/>
        </w:sectPr>
      </w:pPr>
    </w:p>
    <w:p w14:paraId="226DA7D8" w14:textId="77777777" w:rsidR="00E46605" w:rsidRPr="00E46605" w:rsidRDefault="00E46605" w:rsidP="00E46605">
      <w:pPr>
        <w:pStyle w:val="2"/>
        <w:numPr>
          <w:ilvl w:val="0"/>
          <w:numId w:val="7"/>
        </w:numPr>
        <w:tabs>
          <w:tab w:val="clear" w:pos="0"/>
        </w:tabs>
        <w:ind w:firstLine="567"/>
        <w:rPr>
          <w:sz w:val="20"/>
          <w:szCs w:val="20"/>
        </w:rPr>
      </w:pPr>
      <w:bookmarkStart w:id="167" w:name="_Toc36022013"/>
      <w:bookmarkStart w:id="168" w:name="_Toc36748578"/>
      <w:r w:rsidRPr="00E46605">
        <w:rPr>
          <w:sz w:val="20"/>
          <w:szCs w:val="20"/>
        </w:rPr>
        <w:lastRenderedPageBreak/>
        <w:t xml:space="preserve">4.3. Критерии оценивания </w:t>
      </w:r>
      <w:bookmarkEnd w:id="167"/>
      <w:r w:rsidRPr="00E46605">
        <w:rPr>
          <w:sz w:val="20"/>
          <w:szCs w:val="20"/>
        </w:rPr>
        <w:t>выпускной квалификационной работы</w:t>
      </w:r>
      <w:bookmarkEnd w:id="168"/>
    </w:p>
    <w:p w14:paraId="63CCC183" w14:textId="77777777" w:rsidR="00E46605" w:rsidRPr="00E46605" w:rsidRDefault="00E46605" w:rsidP="00E46605">
      <w:pPr>
        <w:spacing w:after="0"/>
        <w:rPr>
          <w:rFonts w:ascii="Times New Roman" w:hAnsi="Times New Roman"/>
          <w:sz w:val="20"/>
          <w:szCs w:val="20"/>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1"/>
        <w:gridCol w:w="88"/>
        <w:gridCol w:w="1999"/>
        <w:gridCol w:w="2284"/>
        <w:gridCol w:w="2087"/>
        <w:gridCol w:w="2097"/>
        <w:gridCol w:w="2147"/>
        <w:gridCol w:w="2363"/>
      </w:tblGrid>
      <w:tr w:rsidR="00E46605" w:rsidRPr="00E46605" w14:paraId="3B828A56" w14:textId="77777777" w:rsidTr="00E46605">
        <w:tc>
          <w:tcPr>
            <w:tcW w:w="1809" w:type="dxa"/>
            <w:gridSpan w:val="2"/>
            <w:vMerge w:val="restart"/>
            <w:shd w:val="clear" w:color="auto" w:fill="auto"/>
          </w:tcPr>
          <w:p w14:paraId="4128B9B3" w14:textId="77777777" w:rsidR="00E46605" w:rsidRPr="00E46605" w:rsidRDefault="00E46605" w:rsidP="00E46605">
            <w:pPr>
              <w:spacing w:after="0"/>
              <w:rPr>
                <w:rFonts w:ascii="Times New Roman" w:hAnsi="Times New Roman"/>
                <w:b/>
                <w:sz w:val="20"/>
                <w:szCs w:val="20"/>
              </w:rPr>
            </w:pPr>
            <w:bookmarkStart w:id="169" w:name="_Hlk36129658"/>
            <w:r w:rsidRPr="00E46605">
              <w:rPr>
                <w:rFonts w:ascii="Times New Roman" w:hAnsi="Times New Roman"/>
                <w:b/>
                <w:sz w:val="20"/>
                <w:szCs w:val="20"/>
              </w:rPr>
              <w:t>Шифр и расшифровка компетенции</w:t>
            </w:r>
          </w:p>
        </w:tc>
        <w:tc>
          <w:tcPr>
            <w:tcW w:w="1999" w:type="dxa"/>
            <w:vMerge w:val="restart"/>
            <w:shd w:val="clear" w:color="auto" w:fill="auto"/>
          </w:tcPr>
          <w:p w14:paraId="5268CC36"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b/>
                <w:sz w:val="20"/>
                <w:szCs w:val="20"/>
              </w:rPr>
              <w:t>Планируемые результаты обучения, раскрываемые параметром</w:t>
            </w:r>
          </w:p>
        </w:tc>
        <w:tc>
          <w:tcPr>
            <w:tcW w:w="2284" w:type="dxa"/>
            <w:vMerge w:val="restart"/>
            <w:shd w:val="clear" w:color="auto" w:fill="auto"/>
          </w:tcPr>
          <w:p w14:paraId="196F18B3"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b/>
                <w:sz w:val="20"/>
                <w:szCs w:val="20"/>
              </w:rPr>
              <w:t>Параметр</w:t>
            </w:r>
          </w:p>
        </w:tc>
        <w:tc>
          <w:tcPr>
            <w:tcW w:w="8694" w:type="dxa"/>
            <w:gridSpan w:val="4"/>
            <w:shd w:val="clear" w:color="auto" w:fill="auto"/>
          </w:tcPr>
          <w:p w14:paraId="56133FC7"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sz w:val="20"/>
                <w:szCs w:val="20"/>
              </w:rPr>
              <w:t>Критерии оценивания</w:t>
            </w:r>
          </w:p>
        </w:tc>
      </w:tr>
      <w:tr w:rsidR="00E46605" w:rsidRPr="00E46605" w14:paraId="30670564" w14:textId="77777777" w:rsidTr="00E46605">
        <w:tc>
          <w:tcPr>
            <w:tcW w:w="1809" w:type="dxa"/>
            <w:gridSpan w:val="2"/>
            <w:vMerge/>
            <w:shd w:val="clear" w:color="auto" w:fill="auto"/>
          </w:tcPr>
          <w:p w14:paraId="1A01E54E" w14:textId="77777777" w:rsidR="00E46605" w:rsidRPr="00E46605" w:rsidRDefault="00E46605" w:rsidP="00E46605">
            <w:pPr>
              <w:spacing w:after="0"/>
              <w:rPr>
                <w:rFonts w:ascii="Times New Roman" w:hAnsi="Times New Roman"/>
                <w:sz w:val="20"/>
                <w:szCs w:val="20"/>
              </w:rPr>
            </w:pPr>
          </w:p>
        </w:tc>
        <w:tc>
          <w:tcPr>
            <w:tcW w:w="1999" w:type="dxa"/>
            <w:vMerge/>
            <w:shd w:val="clear" w:color="auto" w:fill="auto"/>
          </w:tcPr>
          <w:p w14:paraId="55C68F91" w14:textId="77777777" w:rsidR="00E46605" w:rsidRPr="00E46605" w:rsidRDefault="00E46605" w:rsidP="00E46605">
            <w:pPr>
              <w:spacing w:after="0"/>
              <w:rPr>
                <w:rFonts w:ascii="Times New Roman" w:hAnsi="Times New Roman"/>
                <w:sz w:val="20"/>
                <w:szCs w:val="20"/>
              </w:rPr>
            </w:pPr>
          </w:p>
        </w:tc>
        <w:tc>
          <w:tcPr>
            <w:tcW w:w="2284" w:type="dxa"/>
            <w:vMerge/>
            <w:shd w:val="clear" w:color="auto" w:fill="auto"/>
          </w:tcPr>
          <w:p w14:paraId="3D7E8A4A" w14:textId="77777777" w:rsidR="00E46605" w:rsidRPr="00E46605" w:rsidRDefault="00E46605" w:rsidP="00E46605">
            <w:pPr>
              <w:spacing w:after="0"/>
              <w:rPr>
                <w:rFonts w:ascii="Times New Roman" w:hAnsi="Times New Roman"/>
                <w:sz w:val="20"/>
                <w:szCs w:val="20"/>
              </w:rPr>
            </w:pPr>
          </w:p>
        </w:tc>
        <w:tc>
          <w:tcPr>
            <w:tcW w:w="2087" w:type="dxa"/>
            <w:shd w:val="clear" w:color="auto" w:fill="auto"/>
          </w:tcPr>
          <w:p w14:paraId="3A8BFFD7"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bCs/>
                <w:sz w:val="20"/>
                <w:szCs w:val="20"/>
              </w:rPr>
              <w:t>Баллы в интервале 86-100 % (высокий уровень, отлично) от максимальных ставятся в случае, если:</w:t>
            </w:r>
          </w:p>
        </w:tc>
        <w:tc>
          <w:tcPr>
            <w:tcW w:w="2097" w:type="dxa"/>
            <w:shd w:val="clear" w:color="auto" w:fill="auto"/>
          </w:tcPr>
          <w:p w14:paraId="27E2B579"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Баллы в интервале 71-85% (средний уровень, хорошо) от максимальных ставятся в случае, если:</w:t>
            </w:r>
          </w:p>
          <w:p w14:paraId="3F5898AE" w14:textId="77777777" w:rsidR="00E46605" w:rsidRPr="00E46605" w:rsidRDefault="00E46605" w:rsidP="00E46605">
            <w:pPr>
              <w:spacing w:after="0"/>
              <w:rPr>
                <w:rFonts w:ascii="Times New Roman" w:hAnsi="Times New Roman"/>
                <w:b/>
                <w:sz w:val="20"/>
                <w:szCs w:val="20"/>
              </w:rPr>
            </w:pPr>
          </w:p>
        </w:tc>
        <w:tc>
          <w:tcPr>
            <w:tcW w:w="2147" w:type="dxa"/>
            <w:shd w:val="clear" w:color="auto" w:fill="auto"/>
          </w:tcPr>
          <w:p w14:paraId="44E62E1E"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Баллы в интервале 56-70% (низкий уровень, удовлетворительно) от максимальных ставятся в случае, если:</w:t>
            </w:r>
          </w:p>
          <w:p w14:paraId="4D8405BF" w14:textId="77777777" w:rsidR="00E46605" w:rsidRPr="00E46605" w:rsidRDefault="00E46605" w:rsidP="00E46605">
            <w:pPr>
              <w:spacing w:after="0"/>
              <w:rPr>
                <w:rFonts w:ascii="Times New Roman" w:hAnsi="Times New Roman"/>
                <w:b/>
                <w:sz w:val="20"/>
                <w:szCs w:val="20"/>
              </w:rPr>
            </w:pPr>
          </w:p>
        </w:tc>
        <w:tc>
          <w:tcPr>
            <w:tcW w:w="2363" w:type="dxa"/>
            <w:shd w:val="clear" w:color="auto" w:fill="auto"/>
          </w:tcPr>
          <w:p w14:paraId="5CDD49DA"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b/>
                <w:bCs/>
                <w:sz w:val="20"/>
                <w:szCs w:val="20"/>
              </w:rPr>
              <w:t>Баллы в интервале 0-55% (ниже порогового уровня, неудовлетворительно) от максимальных ставятся в случае, если:</w:t>
            </w:r>
          </w:p>
        </w:tc>
      </w:tr>
      <w:tr w:rsidR="00E46605" w:rsidRPr="00E46605" w14:paraId="5DCD6DB8" w14:textId="77777777" w:rsidTr="00E46605">
        <w:tc>
          <w:tcPr>
            <w:tcW w:w="14786" w:type="dxa"/>
            <w:gridSpan w:val="8"/>
            <w:shd w:val="clear" w:color="auto" w:fill="auto"/>
          </w:tcPr>
          <w:p w14:paraId="7B4694F5" w14:textId="77777777" w:rsidR="00E46605" w:rsidRPr="00E46605" w:rsidRDefault="00E46605" w:rsidP="00E46605">
            <w:pPr>
              <w:spacing w:after="0"/>
              <w:jc w:val="center"/>
              <w:rPr>
                <w:rFonts w:ascii="Times New Roman" w:hAnsi="Times New Roman"/>
                <w:b/>
                <w:bCs/>
                <w:sz w:val="20"/>
                <w:szCs w:val="20"/>
              </w:rPr>
            </w:pPr>
            <w:r w:rsidRPr="00E46605">
              <w:rPr>
                <w:rFonts w:ascii="Times New Roman" w:hAnsi="Times New Roman"/>
                <w:b/>
                <w:bCs/>
                <w:sz w:val="20"/>
                <w:szCs w:val="20"/>
              </w:rPr>
              <w:t>Текст ВКР</w:t>
            </w:r>
          </w:p>
        </w:tc>
      </w:tr>
      <w:tr w:rsidR="00E46605" w:rsidRPr="00E46605" w14:paraId="69210C59" w14:textId="77777777" w:rsidTr="00E46605">
        <w:tc>
          <w:tcPr>
            <w:tcW w:w="1809" w:type="dxa"/>
            <w:gridSpan w:val="2"/>
            <w:shd w:val="clear" w:color="auto" w:fill="auto"/>
          </w:tcPr>
          <w:p w14:paraId="2CF70948"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sz w:val="20"/>
                <w:szCs w:val="20"/>
              </w:rPr>
              <w:t>ых</w:t>
            </w:r>
            <w:proofErr w:type="spellEnd"/>
            <w:r w:rsidRPr="00E46605">
              <w:rPr>
                <w:rFonts w:ascii="Times New Roman" w:hAnsi="Times New Roman"/>
                <w:sz w:val="20"/>
                <w:szCs w:val="20"/>
              </w:rPr>
              <w:t>) языке(ах)</w:t>
            </w:r>
          </w:p>
        </w:tc>
        <w:tc>
          <w:tcPr>
            <w:tcW w:w="1999" w:type="dxa"/>
            <w:shd w:val="clear" w:color="auto" w:fill="auto"/>
          </w:tcPr>
          <w:p w14:paraId="1C2BD60A"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b/>
                <w:bCs/>
                <w:iCs/>
                <w:sz w:val="20"/>
                <w:szCs w:val="20"/>
              </w:rPr>
              <w:t>Знать</w:t>
            </w:r>
            <w:r w:rsidRPr="00E46605">
              <w:rPr>
                <w:rFonts w:ascii="Times New Roman" w:hAnsi="Times New Roman"/>
                <w:iCs/>
                <w:sz w:val="20"/>
                <w:szCs w:val="20"/>
              </w:rPr>
              <w:t xml:space="preserve"> </w:t>
            </w:r>
            <w:r w:rsidRPr="00E46605">
              <w:rPr>
                <w:rFonts w:ascii="Times New Roman" w:hAnsi="Times New Roman"/>
                <w:sz w:val="20"/>
                <w:szCs w:val="20"/>
              </w:rPr>
              <w:t>основные правила современного русского языка и культуры речи, требования к речевому и языковому оформлению письменных и устных высказываний</w:t>
            </w:r>
          </w:p>
          <w:p w14:paraId="58BF1107" w14:textId="77777777" w:rsidR="00E46605" w:rsidRPr="00E46605" w:rsidRDefault="00E46605" w:rsidP="00E46605">
            <w:pPr>
              <w:pStyle w:val="12"/>
              <w:spacing w:after="0" w:line="240" w:lineRule="atLeast"/>
              <w:ind w:left="0"/>
              <w:rPr>
                <w:rFonts w:ascii="Times New Roman" w:hAnsi="Times New Roman"/>
                <w:bCs/>
                <w:iCs/>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грамотно и аргументировано излагать тексты и выражать свои мысли в процессе общения,</w:t>
            </w:r>
            <w:r w:rsidRPr="00E46605">
              <w:rPr>
                <w:rFonts w:ascii="Times New Roman" w:hAnsi="Times New Roman"/>
                <w:sz w:val="20"/>
                <w:szCs w:val="20"/>
                <w:shd w:val="clear" w:color="auto" w:fill="FFFFFF"/>
              </w:rPr>
              <w:t xml:space="preserve"> выбирая необходимый стиль и тип речи</w:t>
            </w:r>
            <w:r w:rsidRPr="00E46605">
              <w:rPr>
                <w:rFonts w:ascii="Times New Roman" w:hAnsi="Times New Roman"/>
                <w:bCs/>
                <w:iCs/>
                <w:sz w:val="20"/>
                <w:szCs w:val="20"/>
              </w:rPr>
              <w:t xml:space="preserve"> </w:t>
            </w:r>
          </w:p>
        </w:tc>
        <w:tc>
          <w:tcPr>
            <w:tcW w:w="2284" w:type="dxa"/>
            <w:shd w:val="clear" w:color="auto" w:fill="auto"/>
          </w:tcPr>
          <w:p w14:paraId="34FD19C0"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t>Логичность и сбалансированность структуры работы, стиль и грамотность изложения материала</w:t>
            </w:r>
          </w:p>
          <w:p w14:paraId="6CD1BD47" w14:textId="77777777" w:rsidR="00E46605" w:rsidRPr="00E46605" w:rsidRDefault="00E46605" w:rsidP="00E46605">
            <w:pPr>
              <w:spacing w:after="0"/>
              <w:rPr>
                <w:rFonts w:ascii="Times New Roman" w:hAnsi="Times New Roman"/>
                <w:i/>
                <w:iCs/>
                <w:sz w:val="20"/>
                <w:szCs w:val="20"/>
              </w:rPr>
            </w:pPr>
          </w:p>
          <w:p w14:paraId="45574787" w14:textId="77777777" w:rsidR="00E46605" w:rsidRPr="00E46605" w:rsidRDefault="00E46605" w:rsidP="00E46605">
            <w:pPr>
              <w:spacing w:after="0"/>
              <w:rPr>
                <w:rFonts w:ascii="Times New Roman" w:hAnsi="Times New Roman"/>
                <w:i/>
                <w:iCs/>
                <w:sz w:val="20"/>
                <w:szCs w:val="20"/>
              </w:rPr>
            </w:pPr>
          </w:p>
          <w:p w14:paraId="405FCDE6" w14:textId="77777777" w:rsidR="00E46605" w:rsidRPr="00E46605" w:rsidRDefault="00E46605" w:rsidP="00E46605">
            <w:pPr>
              <w:spacing w:after="0"/>
              <w:rPr>
                <w:rFonts w:ascii="Times New Roman" w:hAnsi="Times New Roman"/>
                <w:i/>
                <w:iCs/>
                <w:sz w:val="20"/>
                <w:szCs w:val="20"/>
              </w:rPr>
            </w:pPr>
          </w:p>
          <w:p w14:paraId="366AD1D0" w14:textId="77777777" w:rsidR="00E46605" w:rsidRPr="00E46605" w:rsidRDefault="00E46605" w:rsidP="00E46605">
            <w:pPr>
              <w:spacing w:after="0"/>
              <w:rPr>
                <w:rFonts w:ascii="Times New Roman" w:hAnsi="Times New Roman"/>
                <w:i/>
                <w:iCs/>
                <w:sz w:val="20"/>
                <w:szCs w:val="20"/>
              </w:rPr>
            </w:pPr>
          </w:p>
          <w:p w14:paraId="3AFFE990" w14:textId="77777777" w:rsidR="00E46605" w:rsidRPr="00E46605" w:rsidRDefault="00E46605" w:rsidP="00E46605">
            <w:pPr>
              <w:spacing w:after="0"/>
              <w:rPr>
                <w:rFonts w:ascii="Times New Roman" w:hAnsi="Times New Roman"/>
                <w:i/>
                <w:iCs/>
                <w:sz w:val="20"/>
                <w:szCs w:val="20"/>
              </w:rPr>
            </w:pPr>
          </w:p>
          <w:p w14:paraId="06AFFA5B" w14:textId="77777777" w:rsidR="00E46605" w:rsidRPr="00E46605" w:rsidRDefault="00E46605" w:rsidP="00E46605">
            <w:pPr>
              <w:spacing w:after="0"/>
              <w:rPr>
                <w:rFonts w:ascii="Times New Roman" w:hAnsi="Times New Roman"/>
                <w:i/>
                <w:iCs/>
                <w:sz w:val="20"/>
                <w:szCs w:val="20"/>
              </w:rPr>
            </w:pPr>
          </w:p>
          <w:p w14:paraId="28241BA6" w14:textId="77777777" w:rsidR="00E46605" w:rsidRPr="00E46605" w:rsidRDefault="00E46605" w:rsidP="00E46605">
            <w:pPr>
              <w:spacing w:after="0"/>
              <w:rPr>
                <w:rFonts w:ascii="Times New Roman" w:hAnsi="Times New Roman"/>
                <w:i/>
                <w:iCs/>
                <w:sz w:val="20"/>
                <w:szCs w:val="20"/>
              </w:rPr>
            </w:pPr>
          </w:p>
          <w:p w14:paraId="0C4577B0" w14:textId="77777777" w:rsidR="00E46605" w:rsidRPr="00E46605" w:rsidRDefault="00E46605" w:rsidP="00E46605">
            <w:pPr>
              <w:spacing w:after="0"/>
              <w:rPr>
                <w:rFonts w:ascii="Times New Roman" w:hAnsi="Times New Roman"/>
                <w:i/>
                <w:iCs/>
                <w:sz w:val="20"/>
                <w:szCs w:val="20"/>
              </w:rPr>
            </w:pPr>
          </w:p>
          <w:p w14:paraId="600D603F" w14:textId="77777777" w:rsidR="00E46605" w:rsidRPr="00E46605" w:rsidRDefault="00E46605" w:rsidP="00E46605">
            <w:pPr>
              <w:spacing w:after="0"/>
              <w:rPr>
                <w:rFonts w:ascii="Times New Roman" w:hAnsi="Times New Roman"/>
                <w:i/>
                <w:iCs/>
                <w:sz w:val="20"/>
                <w:szCs w:val="20"/>
              </w:rPr>
            </w:pPr>
          </w:p>
          <w:p w14:paraId="7C322B66" w14:textId="77777777" w:rsidR="00E46605" w:rsidRPr="00E46605" w:rsidRDefault="00E46605" w:rsidP="00E46605">
            <w:pPr>
              <w:spacing w:after="0"/>
              <w:rPr>
                <w:rFonts w:ascii="Times New Roman" w:hAnsi="Times New Roman"/>
                <w:i/>
                <w:iCs/>
                <w:sz w:val="20"/>
                <w:szCs w:val="20"/>
              </w:rPr>
            </w:pPr>
          </w:p>
          <w:p w14:paraId="2BB7D214" w14:textId="77777777" w:rsidR="00E46605" w:rsidRPr="00E46605" w:rsidRDefault="00E46605" w:rsidP="00E46605">
            <w:pPr>
              <w:spacing w:after="0"/>
              <w:rPr>
                <w:rFonts w:ascii="Times New Roman" w:hAnsi="Times New Roman"/>
                <w:i/>
                <w:iCs/>
                <w:sz w:val="20"/>
                <w:szCs w:val="20"/>
              </w:rPr>
            </w:pPr>
          </w:p>
          <w:p w14:paraId="46032401" w14:textId="77777777" w:rsidR="00E46605" w:rsidRPr="00E46605" w:rsidRDefault="00E46605" w:rsidP="00E46605">
            <w:pPr>
              <w:spacing w:after="0"/>
              <w:rPr>
                <w:rFonts w:ascii="Times New Roman" w:hAnsi="Times New Roman"/>
                <w:i/>
                <w:iCs/>
                <w:sz w:val="20"/>
                <w:szCs w:val="20"/>
              </w:rPr>
            </w:pPr>
          </w:p>
          <w:p w14:paraId="018912EF" w14:textId="77777777" w:rsidR="00E46605" w:rsidRPr="00E46605" w:rsidRDefault="00E46605" w:rsidP="00E46605">
            <w:pPr>
              <w:spacing w:after="0"/>
              <w:rPr>
                <w:rFonts w:ascii="Times New Roman" w:hAnsi="Times New Roman"/>
                <w:i/>
                <w:iCs/>
                <w:sz w:val="20"/>
                <w:szCs w:val="20"/>
              </w:rPr>
            </w:pPr>
          </w:p>
        </w:tc>
        <w:tc>
          <w:tcPr>
            <w:tcW w:w="2087" w:type="dxa"/>
            <w:shd w:val="clear" w:color="auto" w:fill="auto"/>
          </w:tcPr>
          <w:p w14:paraId="02A802C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Стиль и грамотность изложения материала ВКР полностью соответствуют требованиям коммуникации (описаны идеи, факты, мнения), полностью соблюдены правила современного русского языка к оформлению высказываний, структура ВКР логична и сбалансирована, текст ВКР не имеет стилистических и орфографических ошибок </w:t>
            </w:r>
          </w:p>
          <w:p w14:paraId="027EC591" w14:textId="77777777" w:rsidR="00E46605" w:rsidRPr="00E46605" w:rsidRDefault="00E46605" w:rsidP="00E46605">
            <w:pPr>
              <w:spacing w:after="0"/>
              <w:rPr>
                <w:rFonts w:ascii="Times New Roman" w:hAnsi="Times New Roman"/>
                <w:color w:val="00B050"/>
                <w:sz w:val="20"/>
                <w:szCs w:val="20"/>
              </w:rPr>
            </w:pPr>
          </w:p>
          <w:p w14:paraId="546DF8AB" w14:textId="77777777" w:rsidR="00E46605" w:rsidRPr="00E46605" w:rsidRDefault="00E46605" w:rsidP="00E46605">
            <w:pPr>
              <w:spacing w:after="0"/>
              <w:rPr>
                <w:rFonts w:ascii="Times New Roman" w:hAnsi="Times New Roman"/>
                <w:color w:val="000000"/>
                <w:sz w:val="20"/>
                <w:szCs w:val="20"/>
              </w:rPr>
            </w:pPr>
          </w:p>
          <w:p w14:paraId="19E99109" w14:textId="77777777" w:rsidR="00E46605" w:rsidRPr="00E46605" w:rsidRDefault="00E46605" w:rsidP="00E46605">
            <w:pPr>
              <w:spacing w:after="0"/>
              <w:rPr>
                <w:rFonts w:ascii="Times New Roman" w:hAnsi="Times New Roman"/>
                <w:i/>
                <w:iCs/>
                <w:sz w:val="20"/>
                <w:szCs w:val="20"/>
              </w:rPr>
            </w:pPr>
          </w:p>
        </w:tc>
        <w:tc>
          <w:tcPr>
            <w:tcW w:w="2097" w:type="dxa"/>
            <w:shd w:val="clear" w:color="auto" w:fill="auto"/>
          </w:tcPr>
          <w:p w14:paraId="306DC9A2"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sz w:val="20"/>
                <w:szCs w:val="20"/>
              </w:rPr>
              <w:t>Стиль и грамотность изложения материала ВКР в целом соответствуют требованиям коммуникации (описаны идеи, факты, мнения), полностью соблюдены правила современного русского языка к оформлению высказываний, структура ВКР логична и сбалансирована, текст ВКР имеет отдельные стилистические и орфографические ошибки</w:t>
            </w:r>
            <w:r w:rsidRPr="00E46605">
              <w:rPr>
                <w:rFonts w:ascii="Times New Roman" w:hAnsi="Times New Roman"/>
                <w:color w:val="00B050"/>
                <w:sz w:val="20"/>
                <w:szCs w:val="20"/>
              </w:rPr>
              <w:t xml:space="preserve"> </w:t>
            </w:r>
          </w:p>
          <w:p w14:paraId="7EDD0AA3" w14:textId="77777777" w:rsidR="00E46605" w:rsidRPr="00E46605" w:rsidRDefault="00E46605" w:rsidP="00E46605">
            <w:pPr>
              <w:spacing w:after="0"/>
              <w:rPr>
                <w:rFonts w:ascii="Times New Roman" w:hAnsi="Times New Roman"/>
                <w:sz w:val="20"/>
                <w:szCs w:val="20"/>
              </w:rPr>
            </w:pPr>
          </w:p>
        </w:tc>
        <w:tc>
          <w:tcPr>
            <w:tcW w:w="2147" w:type="dxa"/>
            <w:shd w:val="clear" w:color="auto" w:fill="auto"/>
          </w:tcPr>
          <w:p w14:paraId="00EE17A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Стиль и грамотность изложения материала ВКР не соответствуют требованиям коммуникации (отсутствуют идеи, факты, мнения, отражающие аспекты ВКР), высказывания оформлены с отступлениями от правил современного русского языка, структура ВКР логична и сбалансирована, текст ВКР имеет значительное количество стилистических и орфографических ошибок </w:t>
            </w:r>
          </w:p>
        </w:tc>
        <w:tc>
          <w:tcPr>
            <w:tcW w:w="2363" w:type="dxa"/>
            <w:shd w:val="clear" w:color="auto" w:fill="auto"/>
          </w:tcPr>
          <w:p w14:paraId="490E7F6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Стиль и грамотность изложения материала ВКР не соответствуют требованиям коммуникации (отсутствуют идеи, факты, мнения, отражающие аспекты ВКР), высказывания оформлены с отступлениями от правил современного русского языка, структура ВКР не логична и не сбалансирована, текст ВКР имеет значительное количество стилистических и орфографических ошибок </w:t>
            </w:r>
          </w:p>
          <w:p w14:paraId="4C3A06BB" w14:textId="77777777" w:rsidR="00E46605" w:rsidRPr="00E46605" w:rsidRDefault="00E46605" w:rsidP="00E46605">
            <w:pPr>
              <w:spacing w:after="0"/>
              <w:rPr>
                <w:rFonts w:ascii="Times New Roman" w:hAnsi="Times New Roman"/>
                <w:sz w:val="20"/>
                <w:szCs w:val="20"/>
              </w:rPr>
            </w:pPr>
          </w:p>
        </w:tc>
      </w:tr>
      <w:tr w:rsidR="00E46605" w:rsidRPr="00E46605" w14:paraId="2AD662A4" w14:textId="77777777" w:rsidTr="00E46605">
        <w:tc>
          <w:tcPr>
            <w:tcW w:w="1809" w:type="dxa"/>
            <w:gridSpan w:val="2"/>
            <w:shd w:val="clear" w:color="auto" w:fill="auto"/>
          </w:tcPr>
          <w:p w14:paraId="33E3990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ОПК-5. Способен </w:t>
            </w:r>
            <w:r w:rsidRPr="00E46605">
              <w:rPr>
                <w:rFonts w:ascii="Times New Roman" w:hAnsi="Times New Roman"/>
                <w:sz w:val="20"/>
                <w:szCs w:val="20"/>
              </w:rPr>
              <w:lastRenderedPageBreak/>
              <w:t>использовать современные информационные технологии и программные средства при решении профессиональных задач</w:t>
            </w:r>
          </w:p>
        </w:tc>
        <w:tc>
          <w:tcPr>
            <w:tcW w:w="1999" w:type="dxa"/>
            <w:shd w:val="clear" w:color="auto" w:fill="auto"/>
          </w:tcPr>
          <w:p w14:paraId="3D73AF6A"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iCs/>
                <w:color w:val="000000"/>
                <w:sz w:val="20"/>
                <w:szCs w:val="20"/>
              </w:rPr>
              <w:lastRenderedPageBreak/>
              <w:t xml:space="preserve">Знать </w:t>
            </w:r>
            <w:r w:rsidRPr="00E46605">
              <w:rPr>
                <w:rFonts w:ascii="Times New Roman" w:hAnsi="Times New Roman"/>
                <w:color w:val="000000"/>
                <w:sz w:val="20"/>
                <w:szCs w:val="20"/>
              </w:rPr>
              <w:t xml:space="preserve">основы </w:t>
            </w:r>
            <w:r w:rsidRPr="00E46605">
              <w:rPr>
                <w:rFonts w:ascii="Times New Roman" w:hAnsi="Times New Roman"/>
                <w:color w:val="000000"/>
                <w:sz w:val="20"/>
                <w:szCs w:val="20"/>
              </w:rPr>
              <w:lastRenderedPageBreak/>
              <w:t xml:space="preserve">информационной культуры;  основные требования информационной безопасности при решении задач профессиональной деятельности </w:t>
            </w:r>
          </w:p>
          <w:p w14:paraId="1A1D3C9E" w14:textId="77777777" w:rsidR="00E46605" w:rsidRPr="00E46605" w:rsidRDefault="00E46605" w:rsidP="00E46605">
            <w:pPr>
              <w:autoSpaceDE w:val="0"/>
              <w:autoSpaceDN w:val="0"/>
              <w:adjustRightInd w:val="0"/>
              <w:spacing w:after="0"/>
              <w:rPr>
                <w:rFonts w:ascii="Times New Roman" w:hAnsi="Times New Roman"/>
                <w:b/>
                <w:bCs/>
                <w:color w:val="000000"/>
                <w:sz w:val="20"/>
                <w:szCs w:val="20"/>
              </w:rPr>
            </w:pPr>
          </w:p>
          <w:p w14:paraId="6EAB3B55" w14:textId="77777777" w:rsidR="00E46605" w:rsidRPr="00E46605" w:rsidRDefault="00E46605" w:rsidP="00E46605">
            <w:pPr>
              <w:autoSpaceDE w:val="0"/>
              <w:autoSpaceDN w:val="0"/>
              <w:adjustRightInd w:val="0"/>
              <w:spacing w:after="0"/>
              <w:rPr>
                <w:rFonts w:ascii="Times New Roman" w:hAnsi="Times New Roman"/>
                <w:b/>
                <w:bCs/>
                <w:color w:val="000000"/>
                <w:sz w:val="20"/>
                <w:szCs w:val="20"/>
              </w:rPr>
            </w:pPr>
          </w:p>
          <w:p w14:paraId="3A102616"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color w:val="000000"/>
                <w:sz w:val="20"/>
                <w:szCs w:val="20"/>
              </w:rPr>
              <w:t>Уметь</w:t>
            </w:r>
            <w:r w:rsidRPr="00E46605">
              <w:rPr>
                <w:rFonts w:ascii="Times New Roman" w:hAnsi="Times New Roman"/>
                <w:color w:val="000000"/>
                <w:sz w:val="20"/>
                <w:szCs w:val="20"/>
              </w:rPr>
              <w:t xml:space="preserve"> применять современные информационно-коммуникационные технологии, программные средства для решения профессиональных задач </w:t>
            </w:r>
          </w:p>
          <w:p w14:paraId="1891FDB9"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33BF72FB"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52AAD9AE" w14:textId="77777777" w:rsidR="00E46605" w:rsidRPr="00E46605" w:rsidRDefault="00E46605" w:rsidP="00E46605">
            <w:pPr>
              <w:autoSpaceDE w:val="0"/>
              <w:autoSpaceDN w:val="0"/>
              <w:adjustRightInd w:val="0"/>
              <w:spacing w:after="0"/>
              <w:rPr>
                <w:rFonts w:ascii="Times New Roman" w:hAnsi="Times New Roman"/>
                <w:bCs/>
                <w:iCs/>
                <w:color w:val="000000"/>
                <w:sz w:val="20"/>
                <w:szCs w:val="20"/>
              </w:rPr>
            </w:pPr>
          </w:p>
        </w:tc>
        <w:tc>
          <w:tcPr>
            <w:tcW w:w="2284" w:type="dxa"/>
            <w:shd w:val="clear" w:color="auto" w:fill="auto"/>
          </w:tcPr>
          <w:p w14:paraId="7F6DC186"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lastRenderedPageBreak/>
              <w:t xml:space="preserve">Логичность и </w:t>
            </w:r>
            <w:r w:rsidRPr="00E46605">
              <w:rPr>
                <w:rFonts w:ascii="Times New Roman" w:hAnsi="Times New Roman"/>
                <w:i/>
                <w:iCs/>
                <w:sz w:val="20"/>
                <w:szCs w:val="20"/>
              </w:rPr>
              <w:lastRenderedPageBreak/>
              <w:t>сбалансированность структуры работы, стиль и грамотность изложения материала</w:t>
            </w:r>
          </w:p>
        </w:tc>
        <w:tc>
          <w:tcPr>
            <w:tcW w:w="2087" w:type="dxa"/>
            <w:shd w:val="clear" w:color="auto" w:fill="auto"/>
          </w:tcPr>
          <w:p w14:paraId="30A61F4D" w14:textId="77777777" w:rsidR="00E46605" w:rsidRPr="00E46605" w:rsidRDefault="00E46605" w:rsidP="00E46605">
            <w:pPr>
              <w:spacing w:after="0"/>
              <w:rPr>
                <w:rFonts w:ascii="Times New Roman" w:hAnsi="Times New Roman"/>
                <w:iCs/>
                <w:color w:val="00B050"/>
                <w:sz w:val="20"/>
                <w:szCs w:val="20"/>
              </w:rPr>
            </w:pPr>
            <w:r w:rsidRPr="00E46605">
              <w:rPr>
                <w:rFonts w:ascii="Times New Roman" w:hAnsi="Times New Roman"/>
                <w:iCs/>
                <w:sz w:val="20"/>
                <w:szCs w:val="20"/>
              </w:rPr>
              <w:lastRenderedPageBreak/>
              <w:t>Постановка</w:t>
            </w:r>
            <w:r w:rsidRPr="00E46605">
              <w:rPr>
                <w:rFonts w:ascii="Times New Roman" w:hAnsi="Times New Roman"/>
                <w:iCs/>
                <w:color w:val="00B050"/>
                <w:sz w:val="20"/>
                <w:szCs w:val="20"/>
              </w:rPr>
              <w:t xml:space="preserve"> </w:t>
            </w:r>
            <w:r w:rsidRPr="00E46605">
              <w:rPr>
                <w:rFonts w:ascii="Times New Roman" w:hAnsi="Times New Roman"/>
                <w:iCs/>
                <w:sz w:val="20"/>
                <w:szCs w:val="20"/>
              </w:rPr>
              <w:lastRenderedPageBreak/>
              <w:t>профессиональных аналитических задач логично вписана в содержание ВКР; решение задач выполнено на основании изучения достаточного количества информационных и библиографических источников с применением информационно-коммуникационных технологий</w:t>
            </w:r>
            <w:r w:rsidRPr="00E46605">
              <w:rPr>
                <w:rFonts w:ascii="Times New Roman" w:hAnsi="Times New Roman"/>
                <w:iCs/>
                <w:color w:val="00B050"/>
                <w:sz w:val="20"/>
                <w:szCs w:val="20"/>
              </w:rPr>
              <w:t xml:space="preserve"> </w:t>
            </w:r>
          </w:p>
        </w:tc>
        <w:tc>
          <w:tcPr>
            <w:tcW w:w="2097" w:type="dxa"/>
            <w:shd w:val="clear" w:color="auto" w:fill="auto"/>
          </w:tcPr>
          <w:p w14:paraId="700B9CEB"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Постановка </w:t>
            </w:r>
            <w:r w:rsidRPr="00E46605">
              <w:rPr>
                <w:rFonts w:ascii="Times New Roman" w:hAnsi="Times New Roman"/>
                <w:iCs/>
                <w:sz w:val="20"/>
                <w:szCs w:val="20"/>
              </w:rPr>
              <w:lastRenderedPageBreak/>
              <w:t>профессиональных аналитических задач логично вписана в содержание ВКР; решение задач выполнено на основании изучения достаточного количества библиографических источников,</w:t>
            </w:r>
            <w:r w:rsidRPr="00E46605">
              <w:rPr>
                <w:rFonts w:ascii="Times New Roman" w:hAnsi="Times New Roman"/>
                <w:iCs/>
                <w:color w:val="00B050"/>
                <w:sz w:val="20"/>
                <w:szCs w:val="20"/>
              </w:rPr>
              <w:t xml:space="preserve"> </w:t>
            </w:r>
            <w:r w:rsidRPr="00E46605">
              <w:rPr>
                <w:rFonts w:ascii="Times New Roman" w:hAnsi="Times New Roman"/>
                <w:iCs/>
                <w:sz w:val="20"/>
                <w:szCs w:val="20"/>
              </w:rPr>
              <w:t>при этом количество информационных источников ограничено, с применением информационно-коммуникационных технологий</w:t>
            </w:r>
          </w:p>
        </w:tc>
        <w:tc>
          <w:tcPr>
            <w:tcW w:w="2147" w:type="dxa"/>
            <w:shd w:val="clear" w:color="auto" w:fill="auto"/>
          </w:tcPr>
          <w:p w14:paraId="088FDC4F"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Постановка </w:t>
            </w:r>
            <w:r w:rsidRPr="00E46605">
              <w:rPr>
                <w:rFonts w:ascii="Times New Roman" w:hAnsi="Times New Roman"/>
                <w:iCs/>
                <w:sz w:val="20"/>
                <w:szCs w:val="20"/>
              </w:rPr>
              <w:lastRenderedPageBreak/>
              <w:t>профессиональных аналитических задач в целом логично вписана в содержание ВКР; решение задач выполнено на основании изучения ограниченного количества информационных и библиографических источников с применением информационно-коммуникационных технологий</w:t>
            </w:r>
          </w:p>
        </w:tc>
        <w:tc>
          <w:tcPr>
            <w:tcW w:w="2363" w:type="dxa"/>
            <w:shd w:val="clear" w:color="auto" w:fill="auto"/>
          </w:tcPr>
          <w:p w14:paraId="12037CC6"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Постановка </w:t>
            </w:r>
            <w:r w:rsidRPr="00E46605">
              <w:rPr>
                <w:rFonts w:ascii="Times New Roman" w:hAnsi="Times New Roman"/>
                <w:iCs/>
                <w:sz w:val="20"/>
                <w:szCs w:val="20"/>
              </w:rPr>
              <w:lastRenderedPageBreak/>
              <w:t>профессиональных аналитических задач не соответствует содержанию ВКР; решение задач выполнено на основании изучения ограниченного количества информационных и библиографических источников без применения информационно-коммуникационных технологий</w:t>
            </w:r>
          </w:p>
        </w:tc>
      </w:tr>
      <w:tr w:rsidR="00E46605" w:rsidRPr="00E46605" w14:paraId="16370A90" w14:textId="77777777" w:rsidTr="00E46605">
        <w:tc>
          <w:tcPr>
            <w:tcW w:w="1809" w:type="dxa"/>
            <w:gridSpan w:val="2"/>
            <w:shd w:val="clear" w:color="auto" w:fill="auto"/>
          </w:tcPr>
          <w:p w14:paraId="7D92F59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ОПК-6. 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1999" w:type="dxa"/>
            <w:shd w:val="clear" w:color="auto" w:fill="auto"/>
          </w:tcPr>
          <w:p w14:paraId="09E44453"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b/>
                <w:bCs/>
                <w:iCs/>
                <w:color w:val="000000"/>
                <w:sz w:val="20"/>
                <w:szCs w:val="20"/>
              </w:rPr>
              <w:t xml:space="preserve">Уметь </w:t>
            </w:r>
            <w:r w:rsidRPr="00E46605">
              <w:rPr>
                <w:rFonts w:ascii="Times New Roman" w:hAnsi="Times New Roman"/>
                <w:color w:val="000000"/>
                <w:sz w:val="20"/>
                <w:szCs w:val="20"/>
              </w:rPr>
              <w:t xml:space="preserve">анализировать способы решения задач профессиональной деятельности с применением информационных  технологий </w:t>
            </w:r>
          </w:p>
        </w:tc>
        <w:tc>
          <w:tcPr>
            <w:tcW w:w="2284" w:type="dxa"/>
            <w:shd w:val="clear" w:color="auto" w:fill="auto"/>
          </w:tcPr>
          <w:p w14:paraId="151DECE9"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t>Логичность и сбалансированность структуры работы, стиль и грамотность изложения материала</w:t>
            </w:r>
          </w:p>
        </w:tc>
        <w:tc>
          <w:tcPr>
            <w:tcW w:w="2087" w:type="dxa"/>
            <w:shd w:val="clear" w:color="auto" w:fill="auto"/>
          </w:tcPr>
          <w:p w14:paraId="3816686F" w14:textId="0DBB10FD"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Постановка задач исследования осуществляется с учетом информационных</w:t>
            </w:r>
            <w:r w:rsidR="0071738C">
              <w:rPr>
                <w:rFonts w:ascii="Times New Roman" w:hAnsi="Times New Roman"/>
                <w:iCs/>
                <w:sz w:val="20"/>
                <w:szCs w:val="20"/>
              </w:rPr>
              <w:t xml:space="preserve"> </w:t>
            </w:r>
            <w:r w:rsidRPr="00E46605">
              <w:rPr>
                <w:rFonts w:ascii="Times New Roman" w:hAnsi="Times New Roman"/>
                <w:iCs/>
                <w:sz w:val="20"/>
                <w:szCs w:val="20"/>
              </w:rPr>
              <w:t>технологий наиболее полно отвечающим специфике темы выпускной квалификационной работы</w:t>
            </w:r>
          </w:p>
        </w:tc>
        <w:tc>
          <w:tcPr>
            <w:tcW w:w="2097" w:type="dxa"/>
            <w:shd w:val="clear" w:color="auto" w:fill="auto"/>
          </w:tcPr>
          <w:p w14:paraId="4EB1303B" w14:textId="590E1EA9"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Постановка задач исследования частично увязана с информационными технологиями по специфике темы выпускной квалификационной работы</w:t>
            </w:r>
          </w:p>
        </w:tc>
        <w:tc>
          <w:tcPr>
            <w:tcW w:w="2147" w:type="dxa"/>
            <w:shd w:val="clear" w:color="auto" w:fill="auto"/>
          </w:tcPr>
          <w:p w14:paraId="7E943354"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Постановка задач исследования фрагментарно увязана с информационными технологиями по специфике темы выпускной квалификационной работы</w:t>
            </w:r>
          </w:p>
        </w:tc>
        <w:tc>
          <w:tcPr>
            <w:tcW w:w="2363" w:type="dxa"/>
            <w:shd w:val="clear" w:color="auto" w:fill="auto"/>
          </w:tcPr>
          <w:p w14:paraId="16820CF0"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Постановка задач исследования осуществляется без учета информационных технологий отвечающим специфике темы выпускной квалификационной работы</w:t>
            </w:r>
          </w:p>
        </w:tc>
      </w:tr>
      <w:tr w:rsidR="00E46605" w:rsidRPr="00E46605" w14:paraId="576CAF2D" w14:textId="77777777" w:rsidTr="00E46605">
        <w:tc>
          <w:tcPr>
            <w:tcW w:w="1809" w:type="dxa"/>
            <w:gridSpan w:val="2"/>
            <w:shd w:val="clear" w:color="auto" w:fill="auto"/>
          </w:tcPr>
          <w:p w14:paraId="589CF2B4"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 xml:space="preserve">УК-1. Способен осуществлять </w:t>
            </w:r>
            <w:r w:rsidRPr="00E46605">
              <w:rPr>
                <w:rFonts w:ascii="Times New Roman" w:hAnsi="Times New Roman"/>
                <w:sz w:val="20"/>
                <w:szCs w:val="20"/>
              </w:rPr>
              <w:lastRenderedPageBreak/>
              <w:t>поиск, критический анализ и синтез информации, применять системный подход для решения поставленных задач</w:t>
            </w:r>
          </w:p>
        </w:tc>
        <w:tc>
          <w:tcPr>
            <w:tcW w:w="1999" w:type="dxa"/>
            <w:shd w:val="clear" w:color="auto" w:fill="auto"/>
          </w:tcPr>
          <w:p w14:paraId="1817CCA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bCs/>
                <w:iCs/>
                <w:sz w:val="20"/>
                <w:szCs w:val="20"/>
              </w:rPr>
              <w:lastRenderedPageBreak/>
              <w:t>Знать</w:t>
            </w:r>
            <w:r w:rsidRPr="00E46605">
              <w:rPr>
                <w:rFonts w:ascii="Times New Roman" w:hAnsi="Times New Roman"/>
                <w:sz w:val="20"/>
                <w:szCs w:val="20"/>
              </w:rPr>
              <w:t xml:space="preserve"> категориальный и </w:t>
            </w:r>
            <w:r w:rsidRPr="00E46605">
              <w:rPr>
                <w:rFonts w:ascii="Times New Roman" w:hAnsi="Times New Roman"/>
                <w:sz w:val="20"/>
                <w:szCs w:val="20"/>
              </w:rPr>
              <w:lastRenderedPageBreak/>
              <w:t>методологический аппарат философии применительно к сфере профессиональной деятельности</w:t>
            </w:r>
          </w:p>
          <w:p w14:paraId="64137776"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w:t>
            </w:r>
            <w:r w:rsidRPr="00E46605">
              <w:rPr>
                <w:rFonts w:ascii="Times New Roman" w:hAnsi="Times New Roman"/>
                <w:sz w:val="20"/>
                <w:szCs w:val="20"/>
                <w:shd w:val="clear" w:color="auto" w:fill="FFFFFF"/>
              </w:rPr>
              <w:t>применять понятийно-</w:t>
            </w:r>
            <w:r w:rsidRPr="00E46605">
              <w:rPr>
                <w:rStyle w:val="af3"/>
                <w:rFonts w:ascii="Times New Roman" w:hAnsi="Times New Roman"/>
                <w:bCs/>
                <w:sz w:val="20"/>
                <w:szCs w:val="20"/>
                <w:shd w:val="clear" w:color="auto" w:fill="FFFFFF"/>
              </w:rPr>
              <w:t>категориальный аппарат философской методологии</w:t>
            </w:r>
            <w:r w:rsidRPr="00E46605">
              <w:rPr>
                <w:rFonts w:ascii="Times New Roman" w:hAnsi="Times New Roman"/>
                <w:i/>
                <w:sz w:val="20"/>
                <w:szCs w:val="20"/>
                <w:shd w:val="clear" w:color="auto" w:fill="FFFFFF"/>
              </w:rPr>
              <w:t> </w:t>
            </w:r>
            <w:r w:rsidRPr="00E46605">
              <w:rPr>
                <w:rFonts w:ascii="Times New Roman" w:hAnsi="Times New Roman"/>
                <w:sz w:val="20"/>
                <w:szCs w:val="20"/>
                <w:shd w:val="clear" w:color="auto" w:fill="FFFFFF"/>
              </w:rPr>
              <w:t>в научно-исследовательской </w:t>
            </w:r>
            <w:r w:rsidRPr="00E46605">
              <w:rPr>
                <w:rStyle w:val="af3"/>
                <w:rFonts w:ascii="Times New Roman" w:hAnsi="Times New Roman"/>
                <w:bCs/>
                <w:sz w:val="20"/>
                <w:szCs w:val="20"/>
                <w:shd w:val="clear" w:color="auto" w:fill="FFFFFF"/>
              </w:rPr>
              <w:t xml:space="preserve"> работе</w:t>
            </w:r>
            <w:r w:rsidRPr="00E46605">
              <w:rPr>
                <w:rFonts w:ascii="Times New Roman" w:hAnsi="Times New Roman"/>
                <w:sz w:val="20"/>
                <w:szCs w:val="20"/>
              </w:rPr>
              <w:t xml:space="preserve"> при анализе современных научных, экономических проблем</w:t>
            </w:r>
            <w:r w:rsidRPr="00E46605">
              <w:rPr>
                <w:rFonts w:ascii="Times New Roman" w:hAnsi="Times New Roman"/>
                <w:bCs/>
                <w:sz w:val="20"/>
                <w:szCs w:val="20"/>
              </w:rPr>
              <w:t xml:space="preserve"> </w:t>
            </w:r>
          </w:p>
          <w:p w14:paraId="59DAE4A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bCs/>
                <w:iCs/>
                <w:sz w:val="20"/>
                <w:szCs w:val="20"/>
              </w:rPr>
              <w:t>Владеть</w:t>
            </w:r>
            <w:r w:rsidRPr="00E46605">
              <w:rPr>
                <w:rFonts w:ascii="Times New Roman" w:hAnsi="Times New Roman"/>
                <w:sz w:val="20"/>
                <w:szCs w:val="20"/>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284" w:type="dxa"/>
            <w:shd w:val="clear" w:color="auto" w:fill="auto"/>
          </w:tcPr>
          <w:p w14:paraId="3D838F86"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lastRenderedPageBreak/>
              <w:t xml:space="preserve">Степень проработки теоретических </w:t>
            </w:r>
            <w:r w:rsidRPr="00E46605">
              <w:rPr>
                <w:rFonts w:ascii="Times New Roman" w:hAnsi="Times New Roman"/>
                <w:i/>
                <w:iCs/>
                <w:sz w:val="20"/>
                <w:szCs w:val="20"/>
              </w:rPr>
              <w:lastRenderedPageBreak/>
              <w:t>вопросов исследуемой темы и владения специальным терминологическим аппаратом</w:t>
            </w:r>
          </w:p>
          <w:p w14:paraId="7B25D6E0" w14:textId="77777777" w:rsidR="00E46605" w:rsidRPr="00E46605" w:rsidRDefault="00E46605" w:rsidP="00E46605">
            <w:pPr>
              <w:spacing w:after="0"/>
              <w:rPr>
                <w:rFonts w:ascii="Times New Roman" w:hAnsi="Times New Roman"/>
                <w:i/>
                <w:iCs/>
                <w:sz w:val="20"/>
                <w:szCs w:val="20"/>
              </w:rPr>
            </w:pPr>
          </w:p>
          <w:p w14:paraId="75B14F59" w14:textId="77777777" w:rsidR="00E46605" w:rsidRPr="00E46605" w:rsidRDefault="00E46605" w:rsidP="00E46605">
            <w:pPr>
              <w:spacing w:after="0"/>
              <w:rPr>
                <w:rFonts w:ascii="Times New Roman" w:hAnsi="Times New Roman"/>
                <w:i/>
                <w:iCs/>
                <w:sz w:val="20"/>
                <w:szCs w:val="20"/>
              </w:rPr>
            </w:pPr>
          </w:p>
          <w:p w14:paraId="2E3E12D4" w14:textId="77777777" w:rsidR="00E46605" w:rsidRPr="00E46605" w:rsidRDefault="00E46605" w:rsidP="00E46605">
            <w:pPr>
              <w:spacing w:after="0"/>
              <w:rPr>
                <w:rFonts w:ascii="Times New Roman" w:hAnsi="Times New Roman"/>
                <w:i/>
                <w:iCs/>
                <w:sz w:val="20"/>
                <w:szCs w:val="20"/>
              </w:rPr>
            </w:pPr>
          </w:p>
          <w:p w14:paraId="1E650E7B" w14:textId="77777777" w:rsidR="00E46605" w:rsidRPr="00E46605" w:rsidRDefault="00E46605" w:rsidP="00E46605">
            <w:pPr>
              <w:spacing w:after="0"/>
              <w:rPr>
                <w:rFonts w:ascii="Times New Roman" w:hAnsi="Times New Roman"/>
                <w:i/>
                <w:iCs/>
                <w:sz w:val="20"/>
                <w:szCs w:val="20"/>
              </w:rPr>
            </w:pPr>
          </w:p>
          <w:p w14:paraId="25E958C1" w14:textId="77777777" w:rsidR="00E46605" w:rsidRPr="00E46605" w:rsidRDefault="00E46605" w:rsidP="00E46605">
            <w:pPr>
              <w:spacing w:after="0"/>
              <w:rPr>
                <w:rFonts w:ascii="Times New Roman" w:hAnsi="Times New Roman"/>
                <w:i/>
                <w:iCs/>
                <w:sz w:val="20"/>
                <w:szCs w:val="20"/>
              </w:rPr>
            </w:pPr>
          </w:p>
          <w:p w14:paraId="03FEB650" w14:textId="77777777" w:rsidR="00E46605" w:rsidRPr="00E46605" w:rsidRDefault="00E46605" w:rsidP="00E46605">
            <w:pPr>
              <w:spacing w:after="0"/>
              <w:rPr>
                <w:rFonts w:ascii="Times New Roman" w:hAnsi="Times New Roman"/>
                <w:i/>
                <w:iCs/>
                <w:sz w:val="20"/>
                <w:szCs w:val="20"/>
              </w:rPr>
            </w:pPr>
          </w:p>
          <w:p w14:paraId="5DA4D881" w14:textId="77777777" w:rsidR="00E46605" w:rsidRPr="00E46605" w:rsidRDefault="00E46605" w:rsidP="00E46605">
            <w:pPr>
              <w:spacing w:after="0"/>
              <w:rPr>
                <w:rFonts w:ascii="Times New Roman" w:hAnsi="Times New Roman"/>
                <w:i/>
                <w:iCs/>
                <w:sz w:val="20"/>
                <w:szCs w:val="20"/>
              </w:rPr>
            </w:pPr>
          </w:p>
          <w:p w14:paraId="1812A49B" w14:textId="77777777" w:rsidR="00E46605" w:rsidRPr="00E46605" w:rsidRDefault="00E46605" w:rsidP="00E46605">
            <w:pPr>
              <w:spacing w:after="0"/>
              <w:rPr>
                <w:rFonts w:ascii="Times New Roman" w:hAnsi="Times New Roman"/>
                <w:i/>
                <w:iCs/>
                <w:sz w:val="20"/>
                <w:szCs w:val="20"/>
              </w:rPr>
            </w:pPr>
          </w:p>
          <w:p w14:paraId="1E419CB0" w14:textId="77777777" w:rsidR="00E46605" w:rsidRPr="00E46605" w:rsidRDefault="00E46605" w:rsidP="00E46605">
            <w:pPr>
              <w:spacing w:after="0"/>
              <w:rPr>
                <w:rFonts w:ascii="Times New Roman" w:hAnsi="Times New Roman"/>
                <w:i/>
                <w:iCs/>
                <w:sz w:val="20"/>
                <w:szCs w:val="20"/>
              </w:rPr>
            </w:pPr>
          </w:p>
        </w:tc>
        <w:tc>
          <w:tcPr>
            <w:tcW w:w="2087" w:type="dxa"/>
            <w:shd w:val="clear" w:color="auto" w:fill="auto"/>
          </w:tcPr>
          <w:p w14:paraId="5624BF43"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Исследование теоретических </w:t>
            </w:r>
            <w:r w:rsidRPr="00E46605">
              <w:rPr>
                <w:rFonts w:ascii="Times New Roman" w:hAnsi="Times New Roman"/>
                <w:iCs/>
                <w:sz w:val="20"/>
                <w:szCs w:val="20"/>
              </w:rPr>
              <w:lastRenderedPageBreak/>
              <w:t xml:space="preserve">вопросов выполнено с применением понятийно-категориального аппарата философский знаний; на основе анализа современных научных экономических проблем сформирована обоснованная мировоззренческая позиция   </w:t>
            </w:r>
          </w:p>
          <w:p w14:paraId="5ACA5770" w14:textId="77777777" w:rsidR="00E46605" w:rsidRPr="00E46605" w:rsidRDefault="00E46605" w:rsidP="00E46605">
            <w:pPr>
              <w:spacing w:after="0"/>
              <w:rPr>
                <w:rFonts w:ascii="Times New Roman" w:hAnsi="Times New Roman"/>
                <w:iCs/>
                <w:sz w:val="20"/>
                <w:szCs w:val="20"/>
              </w:rPr>
            </w:pPr>
          </w:p>
          <w:p w14:paraId="1F894552" w14:textId="77777777" w:rsidR="00E46605" w:rsidRPr="00E46605" w:rsidRDefault="00E46605" w:rsidP="00E46605">
            <w:pPr>
              <w:spacing w:after="0"/>
              <w:rPr>
                <w:rFonts w:ascii="Times New Roman" w:hAnsi="Times New Roman"/>
                <w:iCs/>
                <w:sz w:val="20"/>
                <w:szCs w:val="20"/>
              </w:rPr>
            </w:pPr>
          </w:p>
        </w:tc>
        <w:tc>
          <w:tcPr>
            <w:tcW w:w="2097" w:type="dxa"/>
            <w:shd w:val="clear" w:color="auto" w:fill="auto"/>
          </w:tcPr>
          <w:p w14:paraId="70352843"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Исследование теоретических </w:t>
            </w:r>
            <w:r w:rsidRPr="00E46605">
              <w:rPr>
                <w:rFonts w:ascii="Times New Roman" w:hAnsi="Times New Roman"/>
                <w:iCs/>
                <w:sz w:val="20"/>
                <w:szCs w:val="20"/>
              </w:rPr>
              <w:lastRenderedPageBreak/>
              <w:t xml:space="preserve">вопросов выполнено с применением понятийно-категориального аппарата философский знаний; на основе анализа современных научных экономических проблем сформирована мировоззренческая позиция   </w:t>
            </w:r>
          </w:p>
          <w:p w14:paraId="42568B80" w14:textId="77777777" w:rsidR="00E46605" w:rsidRPr="00E46605" w:rsidRDefault="00E46605" w:rsidP="00E46605">
            <w:pPr>
              <w:spacing w:after="0"/>
              <w:rPr>
                <w:rFonts w:ascii="Times New Roman" w:hAnsi="Times New Roman"/>
                <w:iCs/>
                <w:sz w:val="20"/>
                <w:szCs w:val="20"/>
              </w:rPr>
            </w:pPr>
          </w:p>
          <w:p w14:paraId="0D327C67" w14:textId="77777777" w:rsidR="00E46605" w:rsidRPr="00E46605" w:rsidRDefault="00E46605" w:rsidP="00E46605">
            <w:pPr>
              <w:spacing w:after="0"/>
              <w:rPr>
                <w:rFonts w:ascii="Times New Roman" w:hAnsi="Times New Roman"/>
                <w:iCs/>
                <w:sz w:val="20"/>
                <w:szCs w:val="20"/>
              </w:rPr>
            </w:pPr>
          </w:p>
          <w:p w14:paraId="64DB3928" w14:textId="77777777" w:rsidR="00E46605" w:rsidRPr="00E46605" w:rsidRDefault="00E46605" w:rsidP="00E46605">
            <w:pPr>
              <w:spacing w:after="0"/>
              <w:rPr>
                <w:rFonts w:ascii="Times New Roman" w:hAnsi="Times New Roman"/>
                <w:sz w:val="20"/>
                <w:szCs w:val="20"/>
              </w:rPr>
            </w:pPr>
          </w:p>
        </w:tc>
        <w:tc>
          <w:tcPr>
            <w:tcW w:w="2147" w:type="dxa"/>
            <w:shd w:val="clear" w:color="auto" w:fill="auto"/>
          </w:tcPr>
          <w:p w14:paraId="492CA725"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Исследование теоретических </w:t>
            </w:r>
            <w:r w:rsidRPr="00E46605">
              <w:rPr>
                <w:rFonts w:ascii="Times New Roman" w:hAnsi="Times New Roman"/>
                <w:iCs/>
                <w:sz w:val="20"/>
                <w:szCs w:val="20"/>
              </w:rPr>
              <w:lastRenderedPageBreak/>
              <w:t>вопросов выполнено с ошибками в применении понятийно-категориального аппарата философский знаний; мировоззренческая позиция не сформирована</w:t>
            </w:r>
          </w:p>
          <w:p w14:paraId="51151AB2" w14:textId="77777777" w:rsidR="00E46605" w:rsidRPr="00E46605" w:rsidRDefault="00E46605" w:rsidP="00E46605">
            <w:pPr>
              <w:spacing w:after="0"/>
              <w:rPr>
                <w:rFonts w:ascii="Times New Roman" w:hAnsi="Times New Roman"/>
                <w:iCs/>
                <w:sz w:val="20"/>
                <w:szCs w:val="20"/>
              </w:rPr>
            </w:pPr>
          </w:p>
          <w:p w14:paraId="31ADF9DA" w14:textId="77777777" w:rsidR="00E46605" w:rsidRPr="00E46605" w:rsidRDefault="00E46605" w:rsidP="00E46605">
            <w:pPr>
              <w:spacing w:after="0"/>
              <w:rPr>
                <w:rFonts w:ascii="Times New Roman" w:hAnsi="Times New Roman"/>
                <w:iCs/>
                <w:sz w:val="20"/>
                <w:szCs w:val="20"/>
              </w:rPr>
            </w:pPr>
          </w:p>
          <w:p w14:paraId="7A56FC34" w14:textId="77777777" w:rsidR="00E46605" w:rsidRPr="00E46605" w:rsidRDefault="00E46605" w:rsidP="00E46605">
            <w:pPr>
              <w:spacing w:after="0"/>
              <w:rPr>
                <w:rFonts w:ascii="Times New Roman" w:hAnsi="Times New Roman"/>
                <w:sz w:val="20"/>
                <w:szCs w:val="20"/>
              </w:rPr>
            </w:pPr>
          </w:p>
        </w:tc>
        <w:tc>
          <w:tcPr>
            <w:tcW w:w="2363" w:type="dxa"/>
            <w:shd w:val="clear" w:color="auto" w:fill="auto"/>
          </w:tcPr>
          <w:p w14:paraId="76165930"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Исследование теоретических вопросов </w:t>
            </w:r>
            <w:r w:rsidRPr="00E46605">
              <w:rPr>
                <w:rFonts w:ascii="Times New Roman" w:hAnsi="Times New Roman"/>
                <w:iCs/>
                <w:sz w:val="20"/>
                <w:szCs w:val="20"/>
              </w:rPr>
              <w:lastRenderedPageBreak/>
              <w:t xml:space="preserve">выполнено без применения понятийно-категориального аппарата философский знаний </w:t>
            </w:r>
          </w:p>
          <w:p w14:paraId="526881D8" w14:textId="77777777" w:rsidR="00E46605" w:rsidRPr="00E46605" w:rsidRDefault="00E46605" w:rsidP="00E46605">
            <w:pPr>
              <w:spacing w:after="0"/>
              <w:rPr>
                <w:rFonts w:ascii="Times New Roman" w:hAnsi="Times New Roman"/>
                <w:iCs/>
                <w:sz w:val="20"/>
                <w:szCs w:val="20"/>
              </w:rPr>
            </w:pPr>
          </w:p>
          <w:p w14:paraId="0E4A1B9B" w14:textId="77777777" w:rsidR="00E46605" w:rsidRPr="00E46605" w:rsidRDefault="00E46605" w:rsidP="00E46605">
            <w:pPr>
              <w:spacing w:after="0"/>
              <w:rPr>
                <w:rFonts w:ascii="Times New Roman" w:hAnsi="Times New Roman"/>
                <w:iCs/>
                <w:sz w:val="20"/>
                <w:szCs w:val="20"/>
              </w:rPr>
            </w:pPr>
          </w:p>
          <w:p w14:paraId="4C11BE82" w14:textId="77777777" w:rsidR="00E46605" w:rsidRPr="00E46605" w:rsidRDefault="00E46605" w:rsidP="00E46605">
            <w:pPr>
              <w:spacing w:after="0"/>
              <w:rPr>
                <w:rFonts w:ascii="Times New Roman" w:hAnsi="Times New Roman"/>
                <w:iCs/>
                <w:sz w:val="20"/>
                <w:szCs w:val="20"/>
              </w:rPr>
            </w:pPr>
          </w:p>
          <w:p w14:paraId="5FC659B7" w14:textId="77777777" w:rsidR="00E46605" w:rsidRPr="00E46605" w:rsidRDefault="00E46605" w:rsidP="00E46605">
            <w:pPr>
              <w:spacing w:after="0"/>
              <w:rPr>
                <w:rFonts w:ascii="Times New Roman" w:hAnsi="Times New Roman"/>
                <w:sz w:val="20"/>
                <w:szCs w:val="20"/>
              </w:rPr>
            </w:pPr>
          </w:p>
        </w:tc>
      </w:tr>
      <w:tr w:rsidR="00E46605" w:rsidRPr="00E46605" w14:paraId="7CE95CEA" w14:textId="77777777" w:rsidTr="00E46605">
        <w:tc>
          <w:tcPr>
            <w:tcW w:w="1809" w:type="dxa"/>
            <w:gridSpan w:val="2"/>
            <w:shd w:val="clear" w:color="auto" w:fill="auto"/>
          </w:tcPr>
          <w:p w14:paraId="7F892830"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sz w:val="20"/>
                <w:szCs w:val="20"/>
                <w:lang w:eastAsia="ru-RU"/>
              </w:rPr>
              <w:lastRenderedPageBreak/>
              <w:t xml:space="preserve">УК-2. Способен определять круг задач в рамках поставленной цели и выбирать оптимальные способы их решения, исходя </w:t>
            </w:r>
            <w:r w:rsidRPr="00E46605">
              <w:rPr>
                <w:rFonts w:ascii="Times New Roman" w:hAnsi="Times New Roman"/>
                <w:sz w:val="20"/>
                <w:szCs w:val="20"/>
                <w:lang w:eastAsia="ru-RU"/>
              </w:rPr>
              <w:lastRenderedPageBreak/>
              <w:t>из действующих правовых норм, имеющихся ресурсов и ограничений</w:t>
            </w:r>
          </w:p>
        </w:tc>
        <w:tc>
          <w:tcPr>
            <w:tcW w:w="1999" w:type="dxa"/>
            <w:shd w:val="clear" w:color="auto" w:fill="auto"/>
          </w:tcPr>
          <w:p w14:paraId="4BD7A748"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b/>
                <w:bCs/>
                <w:iCs/>
                <w:sz w:val="20"/>
                <w:szCs w:val="20"/>
              </w:rPr>
              <w:lastRenderedPageBreak/>
              <w:t>Знать</w:t>
            </w:r>
            <w:r w:rsidRPr="00E46605">
              <w:rPr>
                <w:rFonts w:ascii="Times New Roman" w:hAnsi="Times New Roman"/>
                <w:iCs/>
                <w:sz w:val="20"/>
                <w:szCs w:val="20"/>
              </w:rPr>
              <w:t xml:space="preserve"> </w:t>
            </w:r>
            <w:r w:rsidRPr="00E46605">
              <w:rPr>
                <w:rFonts w:ascii="Times New Roman" w:hAnsi="Times New Roman"/>
                <w:sz w:val="20"/>
                <w:szCs w:val="20"/>
              </w:rPr>
              <w:t>основные нормы права, регулирующие отношения в сфере профессиональной деятельности</w:t>
            </w:r>
          </w:p>
          <w:p w14:paraId="2B395A1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ориентироваться в </w:t>
            </w:r>
            <w:r w:rsidRPr="00E46605">
              <w:rPr>
                <w:rFonts w:ascii="Times New Roman" w:hAnsi="Times New Roman"/>
                <w:sz w:val="20"/>
                <w:szCs w:val="20"/>
              </w:rPr>
              <w:lastRenderedPageBreak/>
              <w:t xml:space="preserve">системе нормативных правовых актов, регламентирующих сферу профессиональной деятельности </w:t>
            </w:r>
          </w:p>
          <w:p w14:paraId="5241CB2B" w14:textId="77777777" w:rsidR="00E46605" w:rsidRPr="00E46605" w:rsidRDefault="00E46605" w:rsidP="00E46605">
            <w:pPr>
              <w:tabs>
                <w:tab w:val="num" w:pos="0"/>
              </w:tabs>
              <w:spacing w:after="0" w:line="240" w:lineRule="atLeast"/>
              <w:rPr>
                <w:rFonts w:ascii="Times New Roman" w:hAnsi="Times New Roman"/>
                <w:bCs/>
                <w:iCs/>
                <w:sz w:val="20"/>
                <w:szCs w:val="20"/>
              </w:rPr>
            </w:pPr>
            <w:r w:rsidRPr="00E46605">
              <w:rPr>
                <w:rFonts w:ascii="Times New Roman" w:hAnsi="Times New Roman"/>
                <w:b/>
                <w:bCs/>
                <w:iCs/>
                <w:sz w:val="20"/>
                <w:szCs w:val="20"/>
              </w:rPr>
              <w:t>Владеть</w:t>
            </w:r>
            <w:r w:rsidRPr="00E46605">
              <w:rPr>
                <w:rFonts w:ascii="Times New Roman" w:hAnsi="Times New Roman"/>
                <w:iCs/>
                <w:sz w:val="20"/>
                <w:szCs w:val="20"/>
              </w:rPr>
              <w:t xml:space="preserve"> </w:t>
            </w:r>
            <w:r w:rsidRPr="00E46605">
              <w:rPr>
                <w:rFonts w:ascii="Times New Roman" w:hAnsi="Times New Roman"/>
                <w:sz w:val="20"/>
                <w:szCs w:val="20"/>
              </w:rPr>
              <w:t>навыками анализа нормативных правовых актов, регламентирующих сферу профессиональной деятельности</w:t>
            </w:r>
          </w:p>
        </w:tc>
        <w:tc>
          <w:tcPr>
            <w:tcW w:w="2284" w:type="dxa"/>
            <w:shd w:val="clear" w:color="auto" w:fill="auto"/>
          </w:tcPr>
          <w:p w14:paraId="411C0DE8"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lastRenderedPageBreak/>
              <w:t>Степень проработки теоретических вопросов исследуемой темы и владения специальным терминологическим аппаратом</w:t>
            </w:r>
          </w:p>
          <w:p w14:paraId="6C4E5C96" w14:textId="77777777" w:rsidR="00E46605" w:rsidRPr="00E46605" w:rsidRDefault="00E46605" w:rsidP="00E46605">
            <w:pPr>
              <w:spacing w:after="0"/>
              <w:rPr>
                <w:rFonts w:ascii="Times New Roman" w:hAnsi="Times New Roman"/>
                <w:i/>
                <w:iCs/>
                <w:sz w:val="20"/>
                <w:szCs w:val="20"/>
              </w:rPr>
            </w:pPr>
          </w:p>
          <w:p w14:paraId="1542E87F" w14:textId="77777777" w:rsidR="00E46605" w:rsidRPr="00E46605" w:rsidRDefault="00E46605" w:rsidP="00E46605">
            <w:pPr>
              <w:spacing w:after="0"/>
              <w:rPr>
                <w:rFonts w:ascii="Times New Roman" w:hAnsi="Times New Roman"/>
                <w:sz w:val="20"/>
                <w:szCs w:val="20"/>
              </w:rPr>
            </w:pPr>
          </w:p>
        </w:tc>
        <w:tc>
          <w:tcPr>
            <w:tcW w:w="2087" w:type="dxa"/>
            <w:shd w:val="clear" w:color="auto" w:fill="auto"/>
          </w:tcPr>
          <w:p w14:paraId="42DE094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рассмотрены с точки зрения системы нормативных правовых актов, проанализировано содержание </w:t>
            </w:r>
            <w:r w:rsidRPr="00E46605">
              <w:rPr>
                <w:rFonts w:ascii="Times New Roman" w:hAnsi="Times New Roman"/>
                <w:sz w:val="20"/>
                <w:szCs w:val="20"/>
              </w:rPr>
              <w:lastRenderedPageBreak/>
              <w:t xml:space="preserve">нормативной базы с целью ее совершенствования для развития профессиональной деятельности </w:t>
            </w:r>
          </w:p>
        </w:tc>
        <w:tc>
          <w:tcPr>
            <w:tcW w:w="2097" w:type="dxa"/>
            <w:shd w:val="clear" w:color="auto" w:fill="auto"/>
          </w:tcPr>
          <w:p w14:paraId="5B17E5E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рассмотрены с точки зрения системы нормативных правовых актов, регулирующих сферу профессиональной </w:t>
            </w:r>
            <w:r w:rsidRPr="00E46605">
              <w:rPr>
                <w:rFonts w:ascii="Times New Roman" w:hAnsi="Times New Roman"/>
                <w:sz w:val="20"/>
                <w:szCs w:val="20"/>
              </w:rPr>
              <w:lastRenderedPageBreak/>
              <w:t xml:space="preserve">деятельности; проанализировано содержание нормативной базы </w:t>
            </w:r>
          </w:p>
        </w:tc>
        <w:tc>
          <w:tcPr>
            <w:tcW w:w="2147" w:type="dxa"/>
            <w:shd w:val="clear" w:color="auto" w:fill="auto"/>
          </w:tcPr>
          <w:p w14:paraId="3EDABBD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рассмотрены с точки зрения системы нормативных правовых актов, регулирующих сферу профессиональной </w:t>
            </w:r>
            <w:r w:rsidRPr="00E46605">
              <w:rPr>
                <w:rFonts w:ascii="Times New Roman" w:hAnsi="Times New Roman"/>
                <w:sz w:val="20"/>
                <w:szCs w:val="20"/>
              </w:rPr>
              <w:lastRenderedPageBreak/>
              <w:t>деятельности</w:t>
            </w:r>
          </w:p>
        </w:tc>
        <w:tc>
          <w:tcPr>
            <w:tcW w:w="2363" w:type="dxa"/>
            <w:shd w:val="clear" w:color="auto" w:fill="auto"/>
          </w:tcPr>
          <w:p w14:paraId="6864C51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не рассмотрены с точки зрения системы нормативных правовых актов, регулирующих сферу профессиональной деятельности </w:t>
            </w:r>
          </w:p>
        </w:tc>
      </w:tr>
      <w:tr w:rsidR="00E46605" w:rsidRPr="00E46605" w14:paraId="304A8A2A" w14:textId="77777777" w:rsidTr="00E46605">
        <w:tc>
          <w:tcPr>
            <w:tcW w:w="1809" w:type="dxa"/>
            <w:gridSpan w:val="2"/>
            <w:shd w:val="clear" w:color="auto" w:fill="auto"/>
          </w:tcPr>
          <w:p w14:paraId="1F9E763E" w14:textId="77777777" w:rsidR="00E46605" w:rsidRPr="00E46605" w:rsidRDefault="00E46605" w:rsidP="00E46605">
            <w:pPr>
              <w:spacing w:after="0"/>
              <w:rPr>
                <w:rFonts w:ascii="Times New Roman" w:hAnsi="Times New Roman"/>
                <w:sz w:val="20"/>
                <w:szCs w:val="20"/>
                <w:lang w:eastAsia="ru-RU"/>
              </w:rPr>
            </w:pPr>
            <w:r w:rsidRPr="00E46605">
              <w:rPr>
                <w:rFonts w:ascii="Times New Roman" w:hAnsi="Times New Roman"/>
                <w:color w:val="333333"/>
                <w:sz w:val="20"/>
                <w:szCs w:val="20"/>
                <w:lang w:eastAsia="ru-RU"/>
              </w:rPr>
              <w:lastRenderedPageBreak/>
              <w:t>ПК-2. 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c>
          <w:tcPr>
            <w:tcW w:w="1999" w:type="dxa"/>
            <w:shd w:val="clear" w:color="auto" w:fill="auto"/>
          </w:tcPr>
          <w:p w14:paraId="1D2AFE78"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 Знает действующую нормативно-правовую и методическую базу расчета затрат трудовых, материальных и финансовых ресурсов предприятия.</w:t>
            </w:r>
          </w:p>
          <w:p w14:paraId="1571022F"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 Умеет применять</w:t>
            </w:r>
            <w:r w:rsidRPr="00E46605">
              <w:rPr>
                <w:rFonts w:ascii="Times New Roman" w:hAnsi="Times New Roman"/>
                <w:b/>
                <w:sz w:val="20"/>
                <w:szCs w:val="20"/>
              </w:rPr>
              <w:t xml:space="preserve"> </w:t>
            </w:r>
            <w:r w:rsidRPr="00E46605">
              <w:rPr>
                <w:rFonts w:ascii="Times New Roman" w:hAnsi="Times New Roman"/>
                <w:sz w:val="20"/>
                <w:szCs w:val="20"/>
              </w:rPr>
              <w:t xml:space="preserve">типовые методики и действующую нормативно-правовую базу при выполнении расчетов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xml:space="preserve">, характеризующих деятельность </w:t>
            </w:r>
            <w:r w:rsidRPr="00E46605">
              <w:rPr>
                <w:rFonts w:ascii="Times New Roman" w:hAnsi="Times New Roman"/>
                <w:sz w:val="20"/>
                <w:szCs w:val="20"/>
              </w:rPr>
              <w:lastRenderedPageBreak/>
              <w:t>хозяйствующих субъектов.</w:t>
            </w:r>
          </w:p>
          <w:p w14:paraId="2B6D8E9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Владеет 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и действующей нормативно-правовой базы при расчете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характеризующих субъектов.</w:t>
            </w:r>
          </w:p>
          <w:p w14:paraId="2503A4E0" w14:textId="77777777" w:rsidR="00E46605" w:rsidRPr="00E46605" w:rsidRDefault="00E46605" w:rsidP="00E46605">
            <w:pPr>
              <w:spacing w:after="0"/>
              <w:rPr>
                <w:rFonts w:ascii="Times New Roman" w:hAnsi="Times New Roman"/>
                <w:b/>
                <w:bCs/>
                <w:iCs/>
                <w:sz w:val="20"/>
                <w:szCs w:val="20"/>
              </w:rPr>
            </w:pPr>
          </w:p>
        </w:tc>
        <w:tc>
          <w:tcPr>
            <w:tcW w:w="2284" w:type="dxa"/>
            <w:shd w:val="clear" w:color="auto" w:fill="auto"/>
          </w:tcPr>
          <w:p w14:paraId="17D8E870"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lastRenderedPageBreak/>
              <w:t>Степень проработки теоретических вопросов исследуемой темы и владения специальным терминологическим аппаратом</w:t>
            </w:r>
          </w:p>
        </w:tc>
        <w:tc>
          <w:tcPr>
            <w:tcW w:w="2087" w:type="dxa"/>
            <w:shd w:val="clear" w:color="auto" w:fill="auto"/>
          </w:tcPr>
          <w:p w14:paraId="7759D9F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рассмотрены с точки зрения действующей </w:t>
            </w:r>
          </w:p>
          <w:p w14:paraId="4D0BCB4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нормативно-правовой и методической базы расчета затрат трудовых, материальных и финансовых ресурсов предприятия; проанализировано содержание нормативно-правовой и методической базы с целью ее совершенствования для развития профессиональной деятельности</w:t>
            </w:r>
          </w:p>
        </w:tc>
        <w:tc>
          <w:tcPr>
            <w:tcW w:w="2097" w:type="dxa"/>
            <w:shd w:val="clear" w:color="auto" w:fill="auto"/>
          </w:tcPr>
          <w:p w14:paraId="5882F21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рассмотрены с точки зрения действующей </w:t>
            </w:r>
          </w:p>
          <w:p w14:paraId="328EEB4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нормативно-правовой и методической базы расчета затрат трудовых, материальных и финансовых ресурсов предприятия; проанализировано содержание нормативно-правовой и методической базы </w:t>
            </w:r>
          </w:p>
        </w:tc>
        <w:tc>
          <w:tcPr>
            <w:tcW w:w="2147" w:type="dxa"/>
            <w:shd w:val="clear" w:color="auto" w:fill="auto"/>
          </w:tcPr>
          <w:p w14:paraId="2FE5954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рассмотрены с точки зрения действующей </w:t>
            </w:r>
          </w:p>
          <w:p w14:paraId="159BC5D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нормативно-правовой и методической базы расчета затрат трудовых, материальных и финансовых ресурсов предприятия</w:t>
            </w:r>
          </w:p>
        </w:tc>
        <w:tc>
          <w:tcPr>
            <w:tcW w:w="2363" w:type="dxa"/>
            <w:shd w:val="clear" w:color="auto" w:fill="auto"/>
          </w:tcPr>
          <w:p w14:paraId="140294A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не рассмотрены с точки зрения действующей </w:t>
            </w:r>
          </w:p>
          <w:p w14:paraId="420E0E6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нормативно-правовой и методической базы расчета затрат трудовых, материальных и финансовых ресурсов предприятия</w:t>
            </w:r>
          </w:p>
        </w:tc>
      </w:tr>
      <w:tr w:rsidR="00E46605" w:rsidRPr="00E46605" w14:paraId="47B38164" w14:textId="77777777" w:rsidTr="00E46605">
        <w:tc>
          <w:tcPr>
            <w:tcW w:w="1809" w:type="dxa"/>
            <w:gridSpan w:val="2"/>
            <w:shd w:val="clear" w:color="auto" w:fill="auto"/>
          </w:tcPr>
          <w:p w14:paraId="36A32874" w14:textId="77777777" w:rsidR="00E46605" w:rsidRPr="00E46605" w:rsidRDefault="00E46605" w:rsidP="00E46605">
            <w:pPr>
              <w:spacing w:after="0"/>
              <w:rPr>
                <w:rFonts w:ascii="Times New Roman" w:hAnsi="Times New Roman"/>
                <w:color w:val="333333"/>
                <w:sz w:val="20"/>
                <w:szCs w:val="20"/>
                <w:lang w:eastAsia="ru-RU"/>
              </w:rPr>
            </w:pPr>
            <w:r w:rsidRPr="00E46605">
              <w:rPr>
                <w:rFonts w:ascii="Times New Roman" w:hAnsi="Times New Roman"/>
                <w:color w:val="333333"/>
                <w:sz w:val="20"/>
                <w:szCs w:val="20"/>
                <w:lang w:eastAsia="ru-RU"/>
              </w:rPr>
              <w:lastRenderedPageBreak/>
              <w:t>ПК-3.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1999" w:type="dxa"/>
            <w:shd w:val="clear" w:color="auto" w:fill="auto"/>
          </w:tcPr>
          <w:p w14:paraId="2C53B0A6"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Знает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методы и методики их расчета и обоснования полученных результатов.</w:t>
            </w:r>
          </w:p>
          <w:p w14:paraId="21ACA739"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rPr>
              <w:t xml:space="preserve">- </w:t>
            </w:r>
            <w:r w:rsidRPr="00E46605">
              <w:rPr>
                <w:rFonts w:ascii="Times New Roman" w:hAnsi="Times New Roman"/>
                <w:sz w:val="20"/>
                <w:szCs w:val="20"/>
              </w:rPr>
              <w:t>Умеет</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выполнять </w:t>
            </w:r>
            <w:r w:rsidRPr="00E46605">
              <w:rPr>
                <w:rStyle w:val="normaltextrun"/>
                <w:rFonts w:ascii="Times New Roman" w:hAnsi="Times New Roman"/>
                <w:iCs/>
                <w:sz w:val="20"/>
                <w:szCs w:val="20"/>
              </w:rPr>
              <w:t xml:space="preserve">необходимые для </w:t>
            </w:r>
            <w:r w:rsidRPr="00E46605">
              <w:rPr>
                <w:rStyle w:val="normaltextrun"/>
                <w:rFonts w:ascii="Times New Roman" w:hAnsi="Times New Roman"/>
                <w:iCs/>
                <w:sz w:val="20"/>
                <w:szCs w:val="20"/>
              </w:rPr>
              <w:lastRenderedPageBreak/>
              <w:t xml:space="preserve">оценки эффективности деятельности и планов предприятия расчеты и интерпретировать подученные результаты. </w:t>
            </w:r>
            <w:r w:rsidRPr="00E46605">
              <w:rPr>
                <w:rStyle w:val="eop"/>
                <w:rFonts w:ascii="Times New Roman" w:hAnsi="Times New Roman"/>
                <w:sz w:val="20"/>
                <w:szCs w:val="20"/>
              </w:rPr>
              <w:t> </w:t>
            </w:r>
          </w:p>
          <w:p w14:paraId="7798042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Владеет</w:t>
            </w:r>
            <w:r w:rsidRPr="00E46605">
              <w:rPr>
                <w:rFonts w:ascii="Times New Roman" w:hAnsi="Times New Roman"/>
                <w:b/>
                <w:sz w:val="20"/>
                <w:szCs w:val="20"/>
              </w:rPr>
              <w:t xml:space="preserve"> </w:t>
            </w:r>
            <w:r w:rsidRPr="00E46605">
              <w:rPr>
                <w:rFonts w:ascii="Times New Roman" w:hAnsi="Times New Roman"/>
                <w:sz w:val="20"/>
                <w:szCs w:val="20"/>
              </w:rPr>
              <w:t>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методик расчета экономических и социально-экономических показателей, характеризующих деятельность хозяйствующего субъекта и разделов его планов.</w:t>
            </w:r>
          </w:p>
          <w:p w14:paraId="1DE45331" w14:textId="77777777" w:rsidR="00E46605" w:rsidRPr="00E46605" w:rsidRDefault="00E46605" w:rsidP="00E46605">
            <w:pPr>
              <w:spacing w:after="0"/>
              <w:rPr>
                <w:rFonts w:ascii="Times New Roman" w:hAnsi="Times New Roman"/>
                <w:sz w:val="20"/>
                <w:szCs w:val="20"/>
              </w:rPr>
            </w:pPr>
          </w:p>
        </w:tc>
        <w:tc>
          <w:tcPr>
            <w:tcW w:w="2284" w:type="dxa"/>
            <w:shd w:val="clear" w:color="auto" w:fill="auto"/>
          </w:tcPr>
          <w:p w14:paraId="5B583E90"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iCs/>
                <w:sz w:val="20"/>
                <w:szCs w:val="20"/>
              </w:rPr>
              <w:lastRenderedPageBreak/>
              <w:t>Степень проработки теоретических вопросов исследуемой темы и владения специальным терминологическим аппаратом</w:t>
            </w:r>
          </w:p>
        </w:tc>
        <w:tc>
          <w:tcPr>
            <w:tcW w:w="2087" w:type="dxa"/>
            <w:shd w:val="clear" w:color="auto" w:fill="auto"/>
          </w:tcPr>
          <w:p w14:paraId="63650A4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включают комплексное исследование системы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w:t>
            </w:r>
            <w:r w:rsidRPr="00E46605">
              <w:rPr>
                <w:rFonts w:ascii="Times New Roman" w:hAnsi="Times New Roman"/>
                <w:sz w:val="20"/>
                <w:szCs w:val="20"/>
              </w:rPr>
              <w:t xml:space="preserve">; раскрывают методы и методики </w:t>
            </w:r>
            <w:r w:rsidRPr="00E46605">
              <w:rPr>
                <w:rFonts w:ascii="Times New Roman" w:hAnsi="Times New Roman"/>
                <w:color w:val="000000"/>
                <w:sz w:val="20"/>
                <w:szCs w:val="20"/>
              </w:rPr>
              <w:t xml:space="preserve">их расчета и </w:t>
            </w:r>
            <w:r w:rsidRPr="00E46605">
              <w:rPr>
                <w:rFonts w:ascii="Times New Roman" w:hAnsi="Times New Roman"/>
                <w:color w:val="000000"/>
                <w:sz w:val="20"/>
                <w:szCs w:val="20"/>
              </w:rPr>
              <w:lastRenderedPageBreak/>
              <w:t>обоснования полученных результатов, с целью выявления потерь и резервов совершенствования профессиональной деятельности</w:t>
            </w:r>
          </w:p>
        </w:tc>
        <w:tc>
          <w:tcPr>
            <w:tcW w:w="2097" w:type="dxa"/>
            <w:shd w:val="clear" w:color="auto" w:fill="auto"/>
          </w:tcPr>
          <w:p w14:paraId="364747B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включают исследование системы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w:t>
            </w:r>
            <w:r w:rsidRPr="00E46605">
              <w:rPr>
                <w:rFonts w:ascii="Times New Roman" w:hAnsi="Times New Roman"/>
                <w:sz w:val="20"/>
                <w:szCs w:val="20"/>
              </w:rPr>
              <w:t xml:space="preserve">; раскрывают методы и методики </w:t>
            </w:r>
            <w:r w:rsidRPr="00E46605">
              <w:rPr>
                <w:rFonts w:ascii="Times New Roman" w:hAnsi="Times New Roman"/>
                <w:color w:val="000000"/>
                <w:sz w:val="20"/>
                <w:szCs w:val="20"/>
              </w:rPr>
              <w:t xml:space="preserve">их расчета и обоснования полученных </w:t>
            </w:r>
            <w:r w:rsidRPr="00E46605">
              <w:rPr>
                <w:rFonts w:ascii="Times New Roman" w:hAnsi="Times New Roman"/>
                <w:color w:val="000000"/>
                <w:sz w:val="20"/>
                <w:szCs w:val="20"/>
              </w:rPr>
              <w:lastRenderedPageBreak/>
              <w:t>результатов</w:t>
            </w:r>
          </w:p>
        </w:tc>
        <w:tc>
          <w:tcPr>
            <w:tcW w:w="2147" w:type="dxa"/>
            <w:shd w:val="clear" w:color="auto" w:fill="auto"/>
          </w:tcPr>
          <w:p w14:paraId="6796103D"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Теоретические аспекты темы включают исследование системы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w:t>
            </w:r>
            <w:r w:rsidRPr="00E46605">
              <w:rPr>
                <w:rFonts w:ascii="Times New Roman" w:hAnsi="Times New Roman"/>
                <w:sz w:val="20"/>
                <w:szCs w:val="20"/>
              </w:rPr>
              <w:t xml:space="preserve">; определяют методы и методики </w:t>
            </w:r>
            <w:r w:rsidRPr="00E46605">
              <w:rPr>
                <w:rFonts w:ascii="Times New Roman" w:hAnsi="Times New Roman"/>
                <w:color w:val="000000"/>
                <w:sz w:val="20"/>
                <w:szCs w:val="20"/>
              </w:rPr>
              <w:t xml:space="preserve">их расчета </w:t>
            </w:r>
          </w:p>
        </w:tc>
        <w:tc>
          <w:tcPr>
            <w:tcW w:w="2363" w:type="dxa"/>
            <w:shd w:val="clear" w:color="auto" w:fill="auto"/>
          </w:tcPr>
          <w:p w14:paraId="02F9E42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Теоретические аспекты темы не включают комплексное исследование системы социально-экономических и экономических показателей, </w:t>
            </w:r>
            <w:r w:rsidRPr="00E46605">
              <w:rPr>
                <w:rFonts w:ascii="Times New Roman" w:hAnsi="Times New Roman"/>
                <w:color w:val="000000"/>
                <w:sz w:val="20"/>
                <w:szCs w:val="20"/>
              </w:rPr>
              <w:t xml:space="preserve">характеризующих эффективность деятельности организации </w:t>
            </w:r>
          </w:p>
        </w:tc>
      </w:tr>
      <w:tr w:rsidR="00E46605" w:rsidRPr="00E46605" w14:paraId="49805F34" w14:textId="77777777" w:rsidTr="00E46605">
        <w:tc>
          <w:tcPr>
            <w:tcW w:w="1809" w:type="dxa"/>
            <w:gridSpan w:val="2"/>
            <w:shd w:val="clear" w:color="auto" w:fill="auto"/>
          </w:tcPr>
          <w:p w14:paraId="4C77BA83"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lastRenderedPageBreak/>
              <w:t>ОПК-2. Способен осуществлять сбор, обработку и статистический анализ данных, необходимых для решения поставленных экономических задач</w:t>
            </w:r>
          </w:p>
        </w:tc>
        <w:tc>
          <w:tcPr>
            <w:tcW w:w="1999" w:type="dxa"/>
            <w:shd w:val="clear" w:color="auto" w:fill="auto"/>
          </w:tcPr>
          <w:p w14:paraId="283B14A0" w14:textId="77777777" w:rsidR="00E46605" w:rsidRPr="00E46605" w:rsidRDefault="00E46605" w:rsidP="00E46605">
            <w:pPr>
              <w:spacing w:after="0"/>
              <w:rPr>
                <w:rFonts w:ascii="Times New Roman" w:hAnsi="Times New Roman"/>
                <w:b/>
                <w:bCs/>
                <w:sz w:val="20"/>
                <w:szCs w:val="20"/>
              </w:rPr>
            </w:pPr>
            <w:r w:rsidRPr="00E46605">
              <w:rPr>
                <w:rFonts w:ascii="Times New Roman" w:hAnsi="Times New Roman"/>
                <w:b/>
                <w:bCs/>
                <w:iCs/>
                <w:sz w:val="20"/>
                <w:szCs w:val="20"/>
              </w:rPr>
              <w:t xml:space="preserve">Знать </w:t>
            </w:r>
            <w:r w:rsidRPr="00E46605">
              <w:rPr>
                <w:rFonts w:ascii="Times New Roman" w:hAnsi="Times New Roman"/>
                <w:sz w:val="20"/>
                <w:szCs w:val="20"/>
              </w:rPr>
              <w:t>методы сбора финансово-экономической информации, её анализа и обработки для решения профессиональных задач</w:t>
            </w:r>
          </w:p>
          <w:p w14:paraId="7D92FA37"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проводить анализ и обработку собранной финансово-экономической информации в соответствии с поставленными </w:t>
            </w:r>
            <w:r w:rsidRPr="00E46605">
              <w:rPr>
                <w:rFonts w:ascii="Times New Roman" w:hAnsi="Times New Roman"/>
                <w:sz w:val="20"/>
                <w:szCs w:val="20"/>
              </w:rPr>
              <w:lastRenderedPageBreak/>
              <w:t>профессиональными задачами</w:t>
            </w:r>
            <w:r w:rsidRPr="00E46605">
              <w:rPr>
                <w:rFonts w:ascii="Times New Roman" w:hAnsi="Times New Roman"/>
                <w:bCs/>
                <w:iCs/>
                <w:sz w:val="20"/>
                <w:szCs w:val="20"/>
              </w:rPr>
              <w:t xml:space="preserve"> </w:t>
            </w:r>
          </w:p>
          <w:p w14:paraId="0A9603C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bCs/>
                <w:iCs/>
                <w:sz w:val="20"/>
                <w:szCs w:val="20"/>
              </w:rPr>
              <w:t>Владеть</w:t>
            </w:r>
            <w:r w:rsidRPr="00E46605">
              <w:rPr>
                <w:rFonts w:ascii="Times New Roman" w:hAnsi="Times New Roman"/>
                <w:iCs/>
                <w:sz w:val="20"/>
                <w:szCs w:val="20"/>
              </w:rPr>
              <w:t xml:space="preserve"> </w:t>
            </w:r>
            <w:r w:rsidRPr="00E46605">
              <w:rPr>
                <w:rFonts w:ascii="Times New Roman" w:hAnsi="Times New Roman"/>
                <w:spacing w:val="-4"/>
                <w:sz w:val="20"/>
                <w:szCs w:val="20"/>
              </w:rPr>
              <w:t xml:space="preserve">базовыми и специальными </w:t>
            </w:r>
            <w:r w:rsidRPr="00E46605">
              <w:rPr>
                <w:rFonts w:ascii="Times New Roman" w:hAnsi="Times New Roman"/>
                <w:sz w:val="20"/>
                <w:szCs w:val="20"/>
              </w:rPr>
              <w:t>инструментами анализа и обработки финансово-экономической информации для решения профессиональных задач</w:t>
            </w:r>
          </w:p>
        </w:tc>
        <w:tc>
          <w:tcPr>
            <w:tcW w:w="2284" w:type="dxa"/>
            <w:shd w:val="clear" w:color="auto" w:fill="auto"/>
          </w:tcPr>
          <w:p w14:paraId="381A824A"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6C052ACB" w14:textId="77777777" w:rsidR="00E46605" w:rsidRPr="00E46605" w:rsidRDefault="00E46605" w:rsidP="00E46605">
            <w:pPr>
              <w:spacing w:after="0"/>
              <w:rPr>
                <w:rFonts w:ascii="Times New Roman" w:hAnsi="Times New Roman"/>
                <w:i/>
                <w:sz w:val="20"/>
                <w:szCs w:val="20"/>
              </w:rPr>
            </w:pPr>
          </w:p>
          <w:p w14:paraId="1D47ACC1" w14:textId="77777777" w:rsidR="00E46605" w:rsidRPr="00E46605" w:rsidRDefault="00E46605" w:rsidP="00E46605">
            <w:pPr>
              <w:spacing w:after="0"/>
              <w:rPr>
                <w:rFonts w:ascii="Times New Roman" w:hAnsi="Times New Roman"/>
                <w:i/>
                <w:sz w:val="20"/>
                <w:szCs w:val="20"/>
              </w:rPr>
            </w:pPr>
          </w:p>
          <w:p w14:paraId="61BB1717" w14:textId="77777777" w:rsidR="00E46605" w:rsidRPr="00E46605" w:rsidRDefault="00E46605" w:rsidP="00E46605">
            <w:pPr>
              <w:spacing w:after="0"/>
              <w:rPr>
                <w:rFonts w:ascii="Times New Roman" w:hAnsi="Times New Roman"/>
                <w:i/>
                <w:sz w:val="20"/>
                <w:szCs w:val="20"/>
              </w:rPr>
            </w:pPr>
          </w:p>
          <w:p w14:paraId="6171C949" w14:textId="77777777" w:rsidR="00E46605" w:rsidRPr="00E46605" w:rsidRDefault="00E46605" w:rsidP="00E46605">
            <w:pPr>
              <w:spacing w:after="0"/>
              <w:rPr>
                <w:rFonts w:ascii="Times New Roman" w:hAnsi="Times New Roman"/>
                <w:i/>
                <w:sz w:val="20"/>
                <w:szCs w:val="20"/>
              </w:rPr>
            </w:pPr>
          </w:p>
          <w:p w14:paraId="6543DFFE" w14:textId="77777777" w:rsidR="00E46605" w:rsidRPr="00E46605" w:rsidRDefault="00E46605" w:rsidP="00E46605">
            <w:pPr>
              <w:spacing w:after="0"/>
              <w:rPr>
                <w:rFonts w:ascii="Times New Roman" w:hAnsi="Times New Roman"/>
                <w:i/>
                <w:sz w:val="20"/>
                <w:szCs w:val="20"/>
              </w:rPr>
            </w:pPr>
          </w:p>
          <w:p w14:paraId="77F4F161" w14:textId="77777777" w:rsidR="00E46605" w:rsidRPr="00E46605" w:rsidRDefault="00E46605" w:rsidP="00E46605">
            <w:pPr>
              <w:spacing w:after="0"/>
              <w:rPr>
                <w:rFonts w:ascii="Times New Roman" w:hAnsi="Times New Roman"/>
                <w:i/>
                <w:sz w:val="20"/>
                <w:szCs w:val="20"/>
              </w:rPr>
            </w:pPr>
          </w:p>
          <w:p w14:paraId="0ADD1BD7" w14:textId="77777777" w:rsidR="00E46605" w:rsidRPr="00E46605" w:rsidRDefault="00E46605" w:rsidP="00E46605">
            <w:pPr>
              <w:spacing w:after="0"/>
              <w:rPr>
                <w:rFonts w:ascii="Times New Roman" w:hAnsi="Times New Roman"/>
                <w:i/>
                <w:sz w:val="20"/>
                <w:szCs w:val="20"/>
              </w:rPr>
            </w:pPr>
          </w:p>
          <w:p w14:paraId="5F81B57C" w14:textId="77777777" w:rsidR="00E46605" w:rsidRPr="00E46605" w:rsidRDefault="00E46605" w:rsidP="00E46605">
            <w:pPr>
              <w:spacing w:after="0"/>
              <w:rPr>
                <w:rFonts w:ascii="Times New Roman" w:hAnsi="Times New Roman"/>
                <w:i/>
                <w:iCs/>
                <w:sz w:val="20"/>
                <w:szCs w:val="20"/>
              </w:rPr>
            </w:pPr>
          </w:p>
        </w:tc>
        <w:tc>
          <w:tcPr>
            <w:tcW w:w="2087" w:type="dxa"/>
            <w:shd w:val="clear" w:color="auto" w:fill="auto"/>
          </w:tcPr>
          <w:p w14:paraId="0E1C4099"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 xml:space="preserve">Выбирает оптимальные инструменты сбора и обработки данных, проведения и представления результатов исследования; для решения профессиональных задач результативно использует базовые и специальные инструменты анализа и обработки практического </w:t>
            </w:r>
            <w:r w:rsidRPr="00E46605">
              <w:rPr>
                <w:rFonts w:ascii="Times New Roman" w:hAnsi="Times New Roman"/>
                <w:iCs/>
                <w:sz w:val="20"/>
                <w:szCs w:val="20"/>
              </w:rPr>
              <w:lastRenderedPageBreak/>
              <w:t>материала</w:t>
            </w:r>
          </w:p>
        </w:tc>
        <w:tc>
          <w:tcPr>
            <w:tcW w:w="2097" w:type="dxa"/>
            <w:shd w:val="clear" w:color="auto" w:fill="auto"/>
          </w:tcPr>
          <w:p w14:paraId="6CE6EC4B"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Выбирает оптимальные инструменты сбора и обработки данных, проведения и представления результатов исследования; для решения профессиональных задач использует базовые инструменты анализа и обработки практического материала</w:t>
            </w:r>
          </w:p>
          <w:p w14:paraId="7203FAB8" w14:textId="77777777" w:rsidR="00E46605" w:rsidRPr="00E46605" w:rsidRDefault="00E46605" w:rsidP="00E46605">
            <w:pPr>
              <w:spacing w:after="0"/>
              <w:rPr>
                <w:rFonts w:ascii="Times New Roman" w:hAnsi="Times New Roman"/>
                <w:iCs/>
                <w:sz w:val="20"/>
                <w:szCs w:val="20"/>
              </w:rPr>
            </w:pPr>
          </w:p>
          <w:p w14:paraId="1DB66041" w14:textId="77777777" w:rsidR="00E46605" w:rsidRPr="00E46605" w:rsidRDefault="00E46605" w:rsidP="00E46605">
            <w:pPr>
              <w:spacing w:after="0"/>
              <w:rPr>
                <w:rFonts w:ascii="Times New Roman" w:hAnsi="Times New Roman"/>
                <w:sz w:val="20"/>
                <w:szCs w:val="20"/>
              </w:rPr>
            </w:pPr>
          </w:p>
        </w:tc>
        <w:tc>
          <w:tcPr>
            <w:tcW w:w="2147" w:type="dxa"/>
            <w:shd w:val="clear" w:color="auto" w:fill="auto"/>
          </w:tcPr>
          <w:p w14:paraId="78975761"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lastRenderedPageBreak/>
              <w:t>Выбирает инструменты сбора данных и проведения исследования; для решения профессиональных задач использует базовые инструменты анализа практического материала, допуская методические ошибки</w:t>
            </w:r>
          </w:p>
          <w:p w14:paraId="6100262A" w14:textId="77777777" w:rsidR="00E46605" w:rsidRPr="00E46605" w:rsidRDefault="00E46605" w:rsidP="00E46605">
            <w:pPr>
              <w:spacing w:after="0"/>
              <w:rPr>
                <w:rFonts w:ascii="Times New Roman" w:hAnsi="Times New Roman"/>
                <w:iCs/>
                <w:sz w:val="20"/>
                <w:szCs w:val="20"/>
              </w:rPr>
            </w:pPr>
          </w:p>
          <w:p w14:paraId="5DC4F1E6" w14:textId="77777777" w:rsidR="00E46605" w:rsidRPr="00E46605" w:rsidRDefault="00E46605" w:rsidP="00E46605">
            <w:pPr>
              <w:spacing w:after="0"/>
              <w:rPr>
                <w:rFonts w:ascii="Times New Roman" w:hAnsi="Times New Roman"/>
                <w:sz w:val="20"/>
                <w:szCs w:val="20"/>
              </w:rPr>
            </w:pPr>
          </w:p>
        </w:tc>
        <w:tc>
          <w:tcPr>
            <w:tcW w:w="2363" w:type="dxa"/>
            <w:shd w:val="clear" w:color="auto" w:fill="auto"/>
          </w:tcPr>
          <w:p w14:paraId="6780D9D2"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Выбирает инструменты сбора данных и проведения исследования; для решения профессиональных задач использует базовые инструменты анализа практического материала, допуская грубые методические ошибки</w:t>
            </w:r>
          </w:p>
          <w:p w14:paraId="55314240" w14:textId="77777777" w:rsidR="00E46605" w:rsidRPr="00E46605" w:rsidRDefault="00E46605" w:rsidP="00E46605">
            <w:pPr>
              <w:spacing w:after="0"/>
              <w:rPr>
                <w:rFonts w:ascii="Times New Roman" w:hAnsi="Times New Roman"/>
                <w:iCs/>
                <w:sz w:val="20"/>
                <w:szCs w:val="20"/>
              </w:rPr>
            </w:pPr>
          </w:p>
          <w:p w14:paraId="5DC77FD8" w14:textId="77777777" w:rsidR="00E46605" w:rsidRPr="00E46605" w:rsidRDefault="00E46605" w:rsidP="00E46605">
            <w:pPr>
              <w:spacing w:after="0"/>
              <w:rPr>
                <w:rFonts w:ascii="Times New Roman" w:hAnsi="Times New Roman"/>
                <w:iCs/>
                <w:sz w:val="20"/>
                <w:szCs w:val="20"/>
              </w:rPr>
            </w:pPr>
          </w:p>
        </w:tc>
      </w:tr>
      <w:tr w:rsidR="00E46605" w:rsidRPr="00E46605" w14:paraId="78D325F4" w14:textId="77777777" w:rsidTr="00E46605">
        <w:tc>
          <w:tcPr>
            <w:tcW w:w="1809" w:type="dxa"/>
            <w:gridSpan w:val="2"/>
            <w:shd w:val="clear" w:color="auto" w:fill="auto"/>
          </w:tcPr>
          <w:p w14:paraId="5CD130A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333333"/>
                <w:sz w:val="20"/>
                <w:szCs w:val="20"/>
                <w:lang w:eastAsia="ru-RU"/>
              </w:rPr>
              <w:lastRenderedPageBreak/>
              <w:t>ПК-2. 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c>
          <w:tcPr>
            <w:tcW w:w="1999" w:type="dxa"/>
            <w:shd w:val="clear" w:color="auto" w:fill="auto"/>
          </w:tcPr>
          <w:p w14:paraId="60441337" w14:textId="77777777" w:rsidR="00E46605" w:rsidRPr="00E46605" w:rsidRDefault="00E46605" w:rsidP="00E46605">
            <w:pPr>
              <w:spacing w:after="0"/>
              <w:rPr>
                <w:rFonts w:ascii="Times New Roman" w:hAnsi="Times New Roman"/>
                <w:b/>
                <w:sz w:val="20"/>
                <w:szCs w:val="20"/>
              </w:rPr>
            </w:pPr>
            <w:r w:rsidRPr="00E46605">
              <w:rPr>
                <w:rFonts w:ascii="Times New Roman" w:hAnsi="Times New Roman"/>
                <w:sz w:val="20"/>
                <w:szCs w:val="20"/>
              </w:rPr>
              <w:t>- Знает действующую нормативно-правовую и методическую базу расчета затрат трудовых, материальных и финансовых ресурсов предприятия.</w:t>
            </w:r>
          </w:p>
          <w:p w14:paraId="2EA206B0"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sz w:val="20"/>
                <w:szCs w:val="20"/>
              </w:rPr>
              <w:t>- Умеет применять</w:t>
            </w:r>
            <w:r w:rsidRPr="00E46605">
              <w:rPr>
                <w:rFonts w:ascii="Times New Roman" w:hAnsi="Times New Roman"/>
                <w:b/>
                <w:sz w:val="20"/>
                <w:szCs w:val="20"/>
              </w:rPr>
              <w:t xml:space="preserve"> </w:t>
            </w:r>
            <w:r w:rsidRPr="00E46605">
              <w:rPr>
                <w:rFonts w:ascii="Times New Roman" w:hAnsi="Times New Roman"/>
                <w:sz w:val="20"/>
                <w:szCs w:val="20"/>
              </w:rPr>
              <w:t xml:space="preserve">типовые методики и действующую нормативно-правовую базу при выполнении расчетов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характеризующих деятельность хозяйствующих субъектов.</w:t>
            </w:r>
          </w:p>
          <w:p w14:paraId="18E7626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Владеет 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и действующей нормативно-правовой базы при расчете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необходимых для ведение операционной и инвестиционной деятельности хозяйствующих субъектов.</w:t>
            </w:r>
          </w:p>
          <w:p w14:paraId="7FB61846" w14:textId="77777777" w:rsidR="00E46605" w:rsidRPr="00E46605" w:rsidRDefault="00E46605" w:rsidP="00E46605">
            <w:pPr>
              <w:spacing w:after="0"/>
              <w:rPr>
                <w:rFonts w:ascii="Times New Roman" w:hAnsi="Times New Roman"/>
                <w:b/>
                <w:bCs/>
                <w:iCs/>
                <w:sz w:val="20"/>
                <w:szCs w:val="20"/>
              </w:rPr>
            </w:pPr>
          </w:p>
        </w:tc>
        <w:tc>
          <w:tcPr>
            <w:tcW w:w="2284" w:type="dxa"/>
            <w:shd w:val="clear" w:color="auto" w:fill="auto"/>
          </w:tcPr>
          <w:p w14:paraId="07CE2AFF"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0B542BF7" w14:textId="77777777" w:rsidR="00E46605" w:rsidRPr="00E46605" w:rsidRDefault="00E46605" w:rsidP="00E46605">
            <w:pPr>
              <w:spacing w:after="0"/>
              <w:rPr>
                <w:rFonts w:ascii="Times New Roman" w:hAnsi="Times New Roman"/>
                <w:i/>
                <w:sz w:val="20"/>
                <w:szCs w:val="20"/>
              </w:rPr>
            </w:pPr>
          </w:p>
        </w:tc>
        <w:tc>
          <w:tcPr>
            <w:tcW w:w="2087" w:type="dxa"/>
            <w:shd w:val="clear" w:color="auto" w:fill="auto"/>
          </w:tcPr>
          <w:p w14:paraId="3727667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iCs/>
                <w:sz w:val="20"/>
                <w:szCs w:val="20"/>
              </w:rPr>
              <w:t xml:space="preserve">На основе анализа действующей нормативно-правовой и методической базы выполняет расчеты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xml:space="preserve"> ресурсов, необходимых для ведение операционной и инвестиционной деятельности хозяйствующих субъектов.</w:t>
            </w:r>
          </w:p>
          <w:p w14:paraId="7D92C4DC" w14:textId="77777777" w:rsidR="00E46605" w:rsidRPr="00E46605" w:rsidRDefault="00E46605" w:rsidP="00E46605">
            <w:pPr>
              <w:spacing w:after="0"/>
              <w:rPr>
                <w:rFonts w:ascii="Times New Roman" w:hAnsi="Times New Roman"/>
                <w:iCs/>
                <w:sz w:val="20"/>
                <w:szCs w:val="20"/>
              </w:rPr>
            </w:pPr>
          </w:p>
        </w:tc>
        <w:tc>
          <w:tcPr>
            <w:tcW w:w="2097" w:type="dxa"/>
            <w:shd w:val="clear" w:color="auto" w:fill="auto"/>
          </w:tcPr>
          <w:p w14:paraId="02971FC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iCs/>
                <w:sz w:val="20"/>
                <w:szCs w:val="20"/>
              </w:rPr>
              <w:t xml:space="preserve">На основе анализа действующей нормативно-правовой и методической базы выполняет расчеты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xml:space="preserve"> ресурсов хозяйствующих субъектов.</w:t>
            </w:r>
          </w:p>
          <w:p w14:paraId="7AAA4EC8" w14:textId="77777777" w:rsidR="00E46605" w:rsidRPr="00E46605" w:rsidRDefault="00E46605" w:rsidP="00E46605">
            <w:pPr>
              <w:spacing w:after="0"/>
              <w:rPr>
                <w:rFonts w:ascii="Times New Roman" w:hAnsi="Times New Roman"/>
                <w:iCs/>
                <w:sz w:val="20"/>
                <w:szCs w:val="20"/>
              </w:rPr>
            </w:pPr>
          </w:p>
        </w:tc>
        <w:tc>
          <w:tcPr>
            <w:tcW w:w="2147" w:type="dxa"/>
            <w:shd w:val="clear" w:color="auto" w:fill="auto"/>
          </w:tcPr>
          <w:p w14:paraId="729D51C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iCs/>
                <w:sz w:val="20"/>
                <w:szCs w:val="20"/>
              </w:rPr>
              <w:t xml:space="preserve">На основе анализа методической базы выполняет расчеты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xml:space="preserve"> ресурсов хозяйствующих субъектов.</w:t>
            </w:r>
          </w:p>
          <w:p w14:paraId="185751A1" w14:textId="77777777" w:rsidR="00E46605" w:rsidRPr="00E46605" w:rsidRDefault="00E46605" w:rsidP="00E46605">
            <w:pPr>
              <w:spacing w:after="0"/>
              <w:rPr>
                <w:rFonts w:ascii="Times New Roman" w:hAnsi="Times New Roman"/>
                <w:iCs/>
                <w:sz w:val="20"/>
                <w:szCs w:val="20"/>
              </w:rPr>
            </w:pPr>
          </w:p>
        </w:tc>
        <w:tc>
          <w:tcPr>
            <w:tcW w:w="2363" w:type="dxa"/>
            <w:shd w:val="clear" w:color="auto" w:fill="auto"/>
          </w:tcPr>
          <w:p w14:paraId="68E35D9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iCs/>
                <w:sz w:val="20"/>
                <w:szCs w:val="20"/>
              </w:rPr>
              <w:t xml:space="preserve">На основе анализа методической базы выполняет расчеты </w:t>
            </w:r>
            <w:r w:rsidRPr="00E46605">
              <w:rPr>
                <w:rFonts w:ascii="Times New Roman" w:hAnsi="Times New Roman"/>
                <w:color w:val="000000"/>
                <w:sz w:val="20"/>
                <w:szCs w:val="20"/>
              </w:rPr>
              <w:t>материальных, трудовых и финансовых затрат</w:t>
            </w:r>
            <w:r w:rsidRPr="00E46605">
              <w:rPr>
                <w:rFonts w:ascii="Times New Roman" w:hAnsi="Times New Roman"/>
                <w:sz w:val="20"/>
                <w:szCs w:val="20"/>
              </w:rPr>
              <w:t xml:space="preserve"> ресурсов, допуская грубые ошибки</w:t>
            </w:r>
          </w:p>
          <w:p w14:paraId="758A23FF" w14:textId="77777777" w:rsidR="00E46605" w:rsidRPr="00E46605" w:rsidRDefault="00E46605" w:rsidP="00E46605">
            <w:pPr>
              <w:spacing w:after="0"/>
              <w:rPr>
                <w:rFonts w:ascii="Times New Roman" w:hAnsi="Times New Roman"/>
                <w:iCs/>
                <w:sz w:val="20"/>
                <w:szCs w:val="20"/>
              </w:rPr>
            </w:pPr>
          </w:p>
          <w:p w14:paraId="4F93EC0A" w14:textId="77777777" w:rsidR="00E46605" w:rsidRPr="00E46605" w:rsidRDefault="00E46605" w:rsidP="00E46605">
            <w:pPr>
              <w:spacing w:after="0"/>
              <w:rPr>
                <w:rFonts w:ascii="Times New Roman" w:hAnsi="Times New Roman"/>
                <w:iCs/>
                <w:sz w:val="20"/>
                <w:szCs w:val="20"/>
              </w:rPr>
            </w:pPr>
          </w:p>
        </w:tc>
      </w:tr>
      <w:tr w:rsidR="00E46605" w:rsidRPr="00E46605" w14:paraId="44AFD955" w14:textId="77777777" w:rsidTr="00E46605">
        <w:tc>
          <w:tcPr>
            <w:tcW w:w="1809" w:type="dxa"/>
            <w:gridSpan w:val="2"/>
            <w:shd w:val="clear" w:color="auto" w:fill="auto"/>
          </w:tcPr>
          <w:p w14:paraId="5763F82D" w14:textId="77777777" w:rsidR="00E46605" w:rsidRPr="00E46605" w:rsidRDefault="00E46605" w:rsidP="00E46605">
            <w:pPr>
              <w:spacing w:after="0"/>
              <w:rPr>
                <w:rFonts w:ascii="Times New Roman" w:hAnsi="Times New Roman"/>
                <w:color w:val="333333"/>
                <w:sz w:val="20"/>
                <w:szCs w:val="20"/>
                <w:lang w:eastAsia="ru-RU"/>
              </w:rPr>
            </w:pPr>
            <w:r w:rsidRPr="00E46605">
              <w:rPr>
                <w:rFonts w:ascii="Times New Roman" w:hAnsi="Times New Roman"/>
                <w:color w:val="333333"/>
                <w:sz w:val="20"/>
                <w:szCs w:val="20"/>
                <w:lang w:eastAsia="ru-RU"/>
              </w:rPr>
              <w:lastRenderedPageBreak/>
              <w:t>ПК-3.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1999" w:type="dxa"/>
            <w:shd w:val="clear" w:color="auto" w:fill="auto"/>
          </w:tcPr>
          <w:p w14:paraId="3134BDFA"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Знает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методы и методики их расчета и обоснования полученных результатов.</w:t>
            </w:r>
          </w:p>
          <w:p w14:paraId="4F68DB50"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rPr>
              <w:t xml:space="preserve">- </w:t>
            </w:r>
            <w:r w:rsidRPr="00E46605">
              <w:rPr>
                <w:rFonts w:ascii="Times New Roman" w:hAnsi="Times New Roman"/>
                <w:sz w:val="20"/>
                <w:szCs w:val="20"/>
              </w:rPr>
              <w:t>Умеет</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выполнять </w:t>
            </w:r>
            <w:r w:rsidRPr="00E46605">
              <w:rPr>
                <w:rStyle w:val="normaltextrun"/>
                <w:rFonts w:ascii="Times New Roman" w:hAnsi="Times New Roman"/>
                <w:iCs/>
                <w:sz w:val="20"/>
                <w:szCs w:val="20"/>
              </w:rPr>
              <w:t xml:space="preserve">необходимые для оценки эффективности </w:t>
            </w:r>
            <w:r w:rsidRPr="00E46605">
              <w:rPr>
                <w:rStyle w:val="normaltextrun"/>
                <w:rFonts w:ascii="Times New Roman" w:hAnsi="Times New Roman"/>
                <w:iCs/>
                <w:sz w:val="20"/>
                <w:szCs w:val="20"/>
              </w:rPr>
              <w:lastRenderedPageBreak/>
              <w:t xml:space="preserve">деятельности и планов предприятия расчеты и интерпретировать полученные результаты. </w:t>
            </w:r>
            <w:r w:rsidRPr="00E46605">
              <w:rPr>
                <w:rStyle w:val="eop"/>
                <w:rFonts w:ascii="Times New Roman" w:hAnsi="Times New Roman"/>
                <w:sz w:val="20"/>
                <w:szCs w:val="20"/>
              </w:rPr>
              <w:t> </w:t>
            </w:r>
          </w:p>
          <w:p w14:paraId="04B26E73"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Владеет</w:t>
            </w:r>
            <w:r w:rsidRPr="00E46605">
              <w:rPr>
                <w:rFonts w:ascii="Times New Roman" w:hAnsi="Times New Roman"/>
                <w:b/>
                <w:sz w:val="20"/>
                <w:szCs w:val="20"/>
              </w:rPr>
              <w:t xml:space="preserve"> </w:t>
            </w:r>
            <w:r w:rsidRPr="00E46605">
              <w:rPr>
                <w:rFonts w:ascii="Times New Roman" w:hAnsi="Times New Roman"/>
                <w:sz w:val="20"/>
                <w:szCs w:val="20"/>
              </w:rPr>
              <w:t>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методик расчета экономических и социально-экономических показателей, характеризующих деятельность хозяйствующего субъекта и разделов его планов.</w:t>
            </w:r>
          </w:p>
          <w:p w14:paraId="4C43D1D9" w14:textId="77777777" w:rsidR="00E46605" w:rsidRPr="00E46605" w:rsidRDefault="00E46605" w:rsidP="00E46605">
            <w:pPr>
              <w:spacing w:after="0"/>
              <w:rPr>
                <w:rFonts w:ascii="Times New Roman" w:hAnsi="Times New Roman"/>
                <w:sz w:val="20"/>
                <w:szCs w:val="20"/>
              </w:rPr>
            </w:pPr>
          </w:p>
        </w:tc>
        <w:tc>
          <w:tcPr>
            <w:tcW w:w="2284" w:type="dxa"/>
            <w:shd w:val="clear" w:color="auto" w:fill="auto"/>
          </w:tcPr>
          <w:p w14:paraId="60D641C7"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16A6683B" w14:textId="77777777" w:rsidR="00E46605" w:rsidRPr="00E46605" w:rsidRDefault="00E46605" w:rsidP="00E46605">
            <w:pPr>
              <w:spacing w:after="0"/>
              <w:rPr>
                <w:rFonts w:ascii="Times New Roman" w:hAnsi="Times New Roman"/>
                <w:i/>
                <w:sz w:val="20"/>
                <w:szCs w:val="20"/>
              </w:rPr>
            </w:pPr>
          </w:p>
        </w:tc>
        <w:tc>
          <w:tcPr>
            <w:tcW w:w="2087" w:type="dxa"/>
            <w:shd w:val="clear" w:color="auto" w:fill="auto"/>
          </w:tcPr>
          <w:p w14:paraId="08F9595B"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На основе 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расчета экономических и социально-экономических показателей, характеризующих деятельность хозяйствующего субъекта и разделов его планов, выполняет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и </w:t>
            </w:r>
            <w:r w:rsidRPr="00E46605">
              <w:rPr>
                <w:rStyle w:val="normaltextrun"/>
                <w:rFonts w:ascii="Times New Roman" w:hAnsi="Times New Roman"/>
                <w:iCs/>
                <w:sz w:val="20"/>
                <w:szCs w:val="20"/>
              </w:rPr>
              <w:lastRenderedPageBreak/>
              <w:t xml:space="preserve">интерпретирует полученные результаты. </w:t>
            </w:r>
            <w:r w:rsidRPr="00E46605">
              <w:rPr>
                <w:rStyle w:val="eop"/>
                <w:rFonts w:ascii="Times New Roman" w:hAnsi="Times New Roman"/>
                <w:sz w:val="20"/>
                <w:szCs w:val="20"/>
              </w:rPr>
              <w:t> </w:t>
            </w:r>
          </w:p>
          <w:p w14:paraId="60E5BB31" w14:textId="77777777" w:rsidR="00E46605" w:rsidRPr="00E46605" w:rsidRDefault="00E46605" w:rsidP="00E46605">
            <w:pPr>
              <w:spacing w:after="0"/>
              <w:rPr>
                <w:rFonts w:ascii="Times New Roman" w:hAnsi="Times New Roman"/>
              </w:rPr>
            </w:pPr>
          </w:p>
          <w:p w14:paraId="684B3D69" w14:textId="77777777" w:rsidR="00E46605" w:rsidRPr="00E46605" w:rsidRDefault="00E46605" w:rsidP="00E46605">
            <w:pPr>
              <w:spacing w:after="0"/>
              <w:rPr>
                <w:rFonts w:ascii="Times New Roman" w:hAnsi="Times New Roman"/>
                <w:iCs/>
                <w:sz w:val="20"/>
                <w:szCs w:val="20"/>
              </w:rPr>
            </w:pPr>
          </w:p>
        </w:tc>
        <w:tc>
          <w:tcPr>
            <w:tcW w:w="2097" w:type="dxa"/>
            <w:shd w:val="clear" w:color="auto" w:fill="auto"/>
          </w:tcPr>
          <w:p w14:paraId="297FD39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lastRenderedPageBreak/>
              <w:t>На основе 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расчета экономических и социально-экономических показателей, характеризующих деятельность хозяйствующего субъекта, выполняет </w:t>
            </w:r>
            <w:r w:rsidRPr="00E46605">
              <w:rPr>
                <w:rStyle w:val="normaltextrun"/>
                <w:rFonts w:ascii="Times New Roman" w:hAnsi="Times New Roman"/>
                <w:iCs/>
                <w:sz w:val="20"/>
                <w:szCs w:val="20"/>
              </w:rPr>
              <w:t xml:space="preserve">необходимые для оценки эффективности деятельности предприятия расчеты. </w:t>
            </w:r>
            <w:r w:rsidRPr="00E46605">
              <w:rPr>
                <w:rStyle w:val="eop"/>
                <w:rFonts w:ascii="Times New Roman" w:hAnsi="Times New Roman"/>
                <w:sz w:val="20"/>
                <w:szCs w:val="20"/>
              </w:rPr>
              <w:t> </w:t>
            </w:r>
          </w:p>
          <w:p w14:paraId="27E517A8" w14:textId="77777777" w:rsidR="00E46605" w:rsidRPr="00E46605" w:rsidRDefault="00E46605" w:rsidP="00E46605">
            <w:pPr>
              <w:spacing w:after="0"/>
              <w:rPr>
                <w:rFonts w:ascii="Times New Roman" w:hAnsi="Times New Roman"/>
                <w:iCs/>
                <w:sz w:val="20"/>
                <w:szCs w:val="20"/>
              </w:rPr>
            </w:pPr>
          </w:p>
        </w:tc>
        <w:tc>
          <w:tcPr>
            <w:tcW w:w="2147" w:type="dxa"/>
            <w:shd w:val="clear" w:color="auto" w:fill="auto"/>
          </w:tcPr>
          <w:p w14:paraId="1AC94CAB"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Выполняет </w:t>
            </w:r>
            <w:r w:rsidRPr="00E46605">
              <w:rPr>
                <w:rStyle w:val="normaltextrun"/>
                <w:rFonts w:ascii="Times New Roman" w:hAnsi="Times New Roman"/>
                <w:iCs/>
                <w:sz w:val="20"/>
                <w:szCs w:val="20"/>
              </w:rPr>
              <w:t>расчеты</w:t>
            </w:r>
            <w:r w:rsidRPr="00E46605">
              <w:rPr>
                <w:rFonts w:ascii="Times New Roman" w:hAnsi="Times New Roman"/>
                <w:sz w:val="20"/>
                <w:szCs w:val="20"/>
              </w:rPr>
              <w:t xml:space="preserve"> </w:t>
            </w:r>
            <w:r w:rsidRPr="00E46605">
              <w:rPr>
                <w:rStyle w:val="normaltextrun"/>
                <w:rFonts w:ascii="Times New Roman" w:hAnsi="Times New Roman"/>
                <w:iCs/>
                <w:sz w:val="20"/>
                <w:szCs w:val="20"/>
              </w:rPr>
              <w:t xml:space="preserve">отдельных </w:t>
            </w:r>
            <w:r w:rsidRPr="00E46605">
              <w:rPr>
                <w:rFonts w:ascii="Times New Roman" w:hAnsi="Times New Roman"/>
                <w:sz w:val="20"/>
                <w:szCs w:val="20"/>
              </w:rPr>
              <w:t>экономических и социально-экономических показателей, характеризующих деятельность хозяйствующего субъекта</w:t>
            </w:r>
            <w:r w:rsidRPr="00E46605">
              <w:rPr>
                <w:rStyle w:val="normaltextrun"/>
                <w:rFonts w:ascii="Times New Roman" w:hAnsi="Times New Roman"/>
                <w:iCs/>
                <w:sz w:val="20"/>
                <w:szCs w:val="20"/>
              </w:rPr>
              <w:t xml:space="preserve">. </w:t>
            </w:r>
            <w:r w:rsidRPr="00E46605">
              <w:rPr>
                <w:rStyle w:val="eop"/>
                <w:rFonts w:ascii="Times New Roman" w:hAnsi="Times New Roman"/>
                <w:sz w:val="20"/>
                <w:szCs w:val="20"/>
              </w:rPr>
              <w:t> </w:t>
            </w:r>
          </w:p>
          <w:p w14:paraId="378EFE49" w14:textId="77777777" w:rsidR="00E46605" w:rsidRPr="00E46605" w:rsidRDefault="00E46605" w:rsidP="00E46605">
            <w:pPr>
              <w:spacing w:after="0"/>
              <w:rPr>
                <w:rFonts w:ascii="Times New Roman" w:hAnsi="Times New Roman"/>
                <w:iCs/>
                <w:sz w:val="20"/>
                <w:szCs w:val="20"/>
              </w:rPr>
            </w:pPr>
          </w:p>
        </w:tc>
        <w:tc>
          <w:tcPr>
            <w:tcW w:w="2363" w:type="dxa"/>
            <w:shd w:val="clear" w:color="auto" w:fill="auto"/>
          </w:tcPr>
          <w:p w14:paraId="03BDF8E9" w14:textId="77777777" w:rsidR="00E46605" w:rsidRPr="00E46605" w:rsidRDefault="00E46605" w:rsidP="00E46605">
            <w:pPr>
              <w:spacing w:after="0"/>
              <w:rPr>
                <w:rFonts w:ascii="Times New Roman" w:hAnsi="Times New Roman"/>
              </w:rPr>
            </w:pPr>
            <w:r w:rsidRPr="00E46605">
              <w:rPr>
                <w:rStyle w:val="normaltextrun"/>
                <w:rFonts w:ascii="Times New Roman" w:hAnsi="Times New Roman"/>
                <w:iCs/>
                <w:sz w:val="20"/>
                <w:szCs w:val="20"/>
              </w:rPr>
              <w:t>Для оценки эффективности деятельности предприятия н</w:t>
            </w:r>
            <w:r w:rsidRPr="00E46605">
              <w:rPr>
                <w:rFonts w:ascii="Times New Roman" w:hAnsi="Times New Roman"/>
                <w:sz w:val="20"/>
                <w:szCs w:val="20"/>
              </w:rPr>
              <w:t>е применяет методики расчета экономических и социально-экономических показателей</w:t>
            </w:r>
            <w:r w:rsidRPr="00E46605">
              <w:rPr>
                <w:rStyle w:val="normaltextrun"/>
                <w:rFonts w:ascii="Times New Roman" w:hAnsi="Times New Roman"/>
                <w:iCs/>
                <w:sz w:val="20"/>
                <w:szCs w:val="20"/>
              </w:rPr>
              <w:t xml:space="preserve">. </w:t>
            </w:r>
            <w:r w:rsidRPr="00E46605">
              <w:rPr>
                <w:rStyle w:val="eop"/>
                <w:rFonts w:ascii="Times New Roman" w:hAnsi="Times New Roman"/>
                <w:sz w:val="20"/>
                <w:szCs w:val="20"/>
              </w:rPr>
              <w:t> </w:t>
            </w:r>
          </w:p>
          <w:p w14:paraId="2A02B393" w14:textId="77777777" w:rsidR="00E46605" w:rsidRPr="00E46605" w:rsidRDefault="00E46605" w:rsidP="00E46605">
            <w:pPr>
              <w:spacing w:after="0"/>
              <w:rPr>
                <w:rFonts w:ascii="Times New Roman" w:hAnsi="Times New Roman"/>
                <w:iCs/>
                <w:sz w:val="20"/>
                <w:szCs w:val="20"/>
              </w:rPr>
            </w:pPr>
          </w:p>
        </w:tc>
      </w:tr>
      <w:tr w:rsidR="00E46605" w:rsidRPr="00E46605" w14:paraId="646E1C6B" w14:textId="77777777" w:rsidTr="00E46605">
        <w:tc>
          <w:tcPr>
            <w:tcW w:w="1809" w:type="dxa"/>
            <w:gridSpan w:val="2"/>
            <w:shd w:val="clear" w:color="auto" w:fill="auto"/>
          </w:tcPr>
          <w:p w14:paraId="29315DEF" w14:textId="77777777" w:rsidR="00E46605" w:rsidRPr="00E46605" w:rsidRDefault="00E46605" w:rsidP="00E46605">
            <w:pPr>
              <w:spacing w:after="0"/>
              <w:rPr>
                <w:rFonts w:ascii="Times New Roman" w:hAnsi="Times New Roman"/>
                <w:color w:val="333333"/>
                <w:sz w:val="20"/>
                <w:szCs w:val="20"/>
                <w:lang w:eastAsia="ru-RU"/>
              </w:rPr>
            </w:pPr>
            <w:r w:rsidRPr="00E46605">
              <w:rPr>
                <w:rFonts w:ascii="Times New Roman" w:hAnsi="Times New Roman"/>
                <w:color w:val="333333"/>
                <w:sz w:val="20"/>
                <w:szCs w:val="20"/>
                <w:lang w:eastAsia="ru-RU"/>
              </w:rPr>
              <w:lastRenderedPageBreak/>
              <w:t>ПК-6. Способен к определению резервов повышения эффективности деятельности организации</w:t>
            </w:r>
          </w:p>
        </w:tc>
        <w:tc>
          <w:tcPr>
            <w:tcW w:w="1999" w:type="dxa"/>
            <w:shd w:val="clear" w:color="auto" w:fill="auto"/>
          </w:tcPr>
          <w:p w14:paraId="65ED5B4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Знает принципы и методы выявления, оценки и обоснования эффективности использования резервов повышения эффективности деятельности организации.</w:t>
            </w:r>
          </w:p>
          <w:p w14:paraId="5DD4DC76"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shd w:val="clear" w:color="auto" w:fill="FFFFFF"/>
              </w:rPr>
              <w:t xml:space="preserve">- </w:t>
            </w:r>
            <w:r w:rsidRPr="00E46605">
              <w:rPr>
                <w:rFonts w:ascii="Times New Roman" w:hAnsi="Times New Roman"/>
                <w:sz w:val="20"/>
                <w:szCs w:val="20"/>
              </w:rPr>
              <w:t xml:space="preserve">Умеет </w:t>
            </w:r>
            <w:r w:rsidRPr="00E46605">
              <w:rPr>
                <w:rFonts w:ascii="Times New Roman" w:hAnsi="Times New Roman"/>
                <w:sz w:val="20"/>
                <w:szCs w:val="20"/>
                <w:shd w:val="clear" w:color="auto" w:fill="FFFFFF"/>
              </w:rPr>
              <w:t xml:space="preserve">на основе критической оценки </w:t>
            </w:r>
            <w:r w:rsidRPr="00E46605">
              <w:rPr>
                <w:rFonts w:ascii="Times New Roman" w:hAnsi="Times New Roman"/>
                <w:color w:val="000000"/>
                <w:sz w:val="20"/>
                <w:szCs w:val="20"/>
                <w:shd w:val="clear" w:color="auto" w:fill="FFFFFF"/>
              </w:rPr>
              <w:t>деятельности предприятия выявлять резервы повышения ее эффективности.</w:t>
            </w:r>
          </w:p>
          <w:p w14:paraId="4A1A70E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Владеет</w:t>
            </w:r>
            <w:r w:rsidRPr="00E46605">
              <w:rPr>
                <w:rFonts w:ascii="Times New Roman" w:hAnsi="Times New Roman"/>
                <w:b/>
                <w:sz w:val="20"/>
                <w:szCs w:val="20"/>
              </w:rPr>
              <w:t xml:space="preserve"> </w:t>
            </w:r>
            <w:r w:rsidRPr="00E46605">
              <w:rPr>
                <w:rFonts w:ascii="Times New Roman" w:hAnsi="Times New Roman"/>
                <w:sz w:val="20"/>
                <w:szCs w:val="20"/>
              </w:rPr>
              <w:t xml:space="preserve">навыками </w:t>
            </w:r>
            <w:r w:rsidRPr="00E46605">
              <w:rPr>
                <w:rFonts w:ascii="Times New Roman" w:hAnsi="Times New Roman"/>
                <w:sz w:val="20"/>
                <w:szCs w:val="20"/>
              </w:rPr>
              <w:lastRenderedPageBreak/>
              <w:t>выявления и прогноза эффективности реализации резервов повышения эффективности деятельности предприятия.</w:t>
            </w:r>
          </w:p>
        </w:tc>
        <w:tc>
          <w:tcPr>
            <w:tcW w:w="2284" w:type="dxa"/>
            <w:shd w:val="clear" w:color="auto" w:fill="auto"/>
          </w:tcPr>
          <w:p w14:paraId="73697C05"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30C7B791" w14:textId="77777777" w:rsidR="00E46605" w:rsidRPr="00E46605" w:rsidRDefault="00E46605" w:rsidP="00E46605">
            <w:pPr>
              <w:spacing w:after="0"/>
              <w:rPr>
                <w:rFonts w:ascii="Times New Roman" w:hAnsi="Times New Roman"/>
                <w:i/>
                <w:sz w:val="20"/>
                <w:szCs w:val="20"/>
              </w:rPr>
            </w:pPr>
          </w:p>
        </w:tc>
        <w:tc>
          <w:tcPr>
            <w:tcW w:w="2087" w:type="dxa"/>
            <w:shd w:val="clear" w:color="auto" w:fill="auto"/>
          </w:tcPr>
          <w:p w14:paraId="78D9F0F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критической оценки </w:t>
            </w:r>
            <w:r w:rsidRPr="00E46605">
              <w:rPr>
                <w:rFonts w:ascii="Times New Roman" w:hAnsi="Times New Roman"/>
                <w:color w:val="000000"/>
                <w:sz w:val="20"/>
                <w:szCs w:val="20"/>
                <w:shd w:val="clear" w:color="auto" w:fill="FFFFFF"/>
              </w:rPr>
              <w:t xml:space="preserve">деятельности предприятия выявляет резервы и строит </w:t>
            </w:r>
            <w:r w:rsidRPr="00E46605">
              <w:rPr>
                <w:rFonts w:ascii="Times New Roman" w:hAnsi="Times New Roman"/>
                <w:sz w:val="20"/>
                <w:szCs w:val="20"/>
              </w:rPr>
              <w:t>прогнозы эффективности их использования</w:t>
            </w:r>
            <w:r w:rsidRPr="00E46605">
              <w:rPr>
                <w:rFonts w:ascii="Times New Roman" w:hAnsi="Times New Roman"/>
                <w:color w:val="000000"/>
                <w:sz w:val="20"/>
                <w:szCs w:val="20"/>
                <w:shd w:val="clear" w:color="auto" w:fill="FFFFFF"/>
              </w:rPr>
              <w:t>.</w:t>
            </w:r>
          </w:p>
          <w:p w14:paraId="5BFD4163" w14:textId="77777777" w:rsidR="00E46605" w:rsidRPr="00E46605" w:rsidRDefault="00E46605" w:rsidP="00E46605">
            <w:pPr>
              <w:spacing w:after="0"/>
              <w:rPr>
                <w:rFonts w:ascii="Times New Roman" w:hAnsi="Times New Roman"/>
                <w:sz w:val="20"/>
                <w:szCs w:val="20"/>
              </w:rPr>
            </w:pPr>
          </w:p>
        </w:tc>
        <w:tc>
          <w:tcPr>
            <w:tcW w:w="2097" w:type="dxa"/>
            <w:shd w:val="clear" w:color="auto" w:fill="auto"/>
          </w:tcPr>
          <w:p w14:paraId="1DC26C4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анализа </w:t>
            </w:r>
            <w:r w:rsidRPr="00E46605">
              <w:rPr>
                <w:rFonts w:ascii="Times New Roman" w:hAnsi="Times New Roman"/>
                <w:color w:val="000000"/>
                <w:sz w:val="20"/>
                <w:szCs w:val="20"/>
                <w:shd w:val="clear" w:color="auto" w:fill="FFFFFF"/>
              </w:rPr>
              <w:t>деятельности предприятия выявляет резервы повышения</w:t>
            </w:r>
            <w:r w:rsidRPr="00E46605">
              <w:rPr>
                <w:rFonts w:ascii="Times New Roman" w:hAnsi="Times New Roman"/>
                <w:sz w:val="20"/>
                <w:szCs w:val="20"/>
              </w:rPr>
              <w:t xml:space="preserve"> эффективности деятельности предприятия и оценивает результативность их реализации</w:t>
            </w:r>
          </w:p>
          <w:p w14:paraId="46C09631" w14:textId="77777777" w:rsidR="00E46605" w:rsidRPr="00E46605" w:rsidRDefault="00E46605" w:rsidP="00E46605">
            <w:pPr>
              <w:spacing w:after="0"/>
              <w:rPr>
                <w:rFonts w:ascii="Times New Roman" w:hAnsi="Times New Roman"/>
                <w:sz w:val="20"/>
                <w:szCs w:val="20"/>
              </w:rPr>
            </w:pPr>
          </w:p>
        </w:tc>
        <w:tc>
          <w:tcPr>
            <w:tcW w:w="2147" w:type="dxa"/>
            <w:shd w:val="clear" w:color="auto" w:fill="auto"/>
          </w:tcPr>
          <w:p w14:paraId="654EAAB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shd w:val="clear" w:color="auto" w:fill="FFFFFF"/>
              </w:rPr>
              <w:t xml:space="preserve">На основе анализа </w:t>
            </w:r>
            <w:r w:rsidRPr="00E46605">
              <w:rPr>
                <w:rFonts w:ascii="Times New Roman" w:hAnsi="Times New Roman"/>
                <w:color w:val="000000"/>
                <w:sz w:val="20"/>
                <w:szCs w:val="20"/>
                <w:shd w:val="clear" w:color="auto" w:fill="FFFFFF"/>
              </w:rPr>
              <w:t>деятельности предприятия выявляет резервы повышения</w:t>
            </w:r>
            <w:r w:rsidRPr="00E46605">
              <w:rPr>
                <w:rFonts w:ascii="Times New Roman" w:hAnsi="Times New Roman"/>
                <w:sz w:val="20"/>
                <w:szCs w:val="20"/>
              </w:rPr>
              <w:t xml:space="preserve"> эффективности деятельности предприятия</w:t>
            </w:r>
          </w:p>
          <w:p w14:paraId="15F740CA" w14:textId="77777777" w:rsidR="00E46605" w:rsidRPr="00E46605" w:rsidRDefault="00E46605" w:rsidP="00E46605">
            <w:pPr>
              <w:spacing w:after="0"/>
              <w:rPr>
                <w:rFonts w:ascii="Times New Roman" w:hAnsi="Times New Roman"/>
                <w:sz w:val="20"/>
                <w:szCs w:val="20"/>
              </w:rPr>
            </w:pPr>
          </w:p>
        </w:tc>
        <w:tc>
          <w:tcPr>
            <w:tcW w:w="2363" w:type="dxa"/>
            <w:shd w:val="clear" w:color="auto" w:fill="auto"/>
          </w:tcPr>
          <w:p w14:paraId="497D3BDB" w14:textId="77777777" w:rsidR="00E46605" w:rsidRPr="00E46605" w:rsidRDefault="00E46605" w:rsidP="00E46605">
            <w:pPr>
              <w:spacing w:after="0"/>
              <w:rPr>
                <w:rStyle w:val="normaltextrun"/>
                <w:rFonts w:ascii="Times New Roman" w:hAnsi="Times New Roman"/>
                <w:iCs/>
                <w:sz w:val="20"/>
                <w:szCs w:val="20"/>
              </w:rPr>
            </w:pPr>
            <w:r w:rsidRPr="00E46605">
              <w:rPr>
                <w:rStyle w:val="normaltextrun"/>
                <w:rFonts w:ascii="Times New Roman" w:hAnsi="Times New Roman"/>
                <w:iCs/>
                <w:sz w:val="20"/>
                <w:szCs w:val="20"/>
              </w:rPr>
              <w:t xml:space="preserve">Для выявления </w:t>
            </w:r>
            <w:r w:rsidRPr="00E46605">
              <w:rPr>
                <w:rFonts w:ascii="Times New Roman" w:hAnsi="Times New Roman"/>
                <w:color w:val="000000"/>
                <w:sz w:val="20"/>
                <w:szCs w:val="20"/>
                <w:shd w:val="clear" w:color="auto" w:fill="FFFFFF"/>
              </w:rPr>
              <w:t>резервов повышения</w:t>
            </w:r>
            <w:r w:rsidRPr="00E46605">
              <w:rPr>
                <w:rFonts w:ascii="Times New Roman" w:hAnsi="Times New Roman"/>
                <w:sz w:val="20"/>
                <w:szCs w:val="20"/>
              </w:rPr>
              <w:t xml:space="preserve"> эффективности деятельности предприятия не проводит критический анализ и оценку эффективности деятельности предприятия</w:t>
            </w:r>
          </w:p>
        </w:tc>
      </w:tr>
      <w:tr w:rsidR="00E46605" w:rsidRPr="00E46605" w14:paraId="17FE29A9" w14:textId="77777777" w:rsidTr="00E46605">
        <w:tc>
          <w:tcPr>
            <w:tcW w:w="1809" w:type="dxa"/>
            <w:gridSpan w:val="2"/>
            <w:shd w:val="clear" w:color="auto" w:fill="auto"/>
          </w:tcPr>
          <w:p w14:paraId="6F45293B"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lastRenderedPageBreak/>
              <w:t>ОПК-2. Способен осуществлять сбор, обработку и статистический анализ данных, необходимых для решения поставленных экономических задач</w:t>
            </w:r>
          </w:p>
        </w:tc>
        <w:tc>
          <w:tcPr>
            <w:tcW w:w="1999" w:type="dxa"/>
            <w:shd w:val="clear" w:color="auto" w:fill="auto"/>
          </w:tcPr>
          <w:p w14:paraId="4B4BC002" w14:textId="77777777" w:rsidR="00E46605" w:rsidRPr="00E46605" w:rsidRDefault="00E46605" w:rsidP="00E46605">
            <w:pPr>
              <w:spacing w:after="0"/>
              <w:rPr>
                <w:rFonts w:ascii="Times New Roman" w:hAnsi="Times New Roman"/>
                <w:b/>
                <w:bCs/>
                <w:sz w:val="20"/>
                <w:szCs w:val="20"/>
              </w:rPr>
            </w:pPr>
            <w:r w:rsidRPr="00E46605">
              <w:rPr>
                <w:rFonts w:ascii="Times New Roman" w:hAnsi="Times New Roman"/>
                <w:b/>
                <w:bCs/>
                <w:iCs/>
                <w:sz w:val="20"/>
                <w:szCs w:val="20"/>
              </w:rPr>
              <w:t xml:space="preserve">Знать </w:t>
            </w:r>
            <w:r w:rsidRPr="00E46605">
              <w:rPr>
                <w:rFonts w:ascii="Times New Roman" w:hAnsi="Times New Roman"/>
                <w:sz w:val="20"/>
                <w:szCs w:val="20"/>
              </w:rPr>
              <w:t>методы сбора финансово-экономической информации, её анализа и обработки для решения профессиональных задач</w:t>
            </w:r>
          </w:p>
          <w:p w14:paraId="3411E511" w14:textId="77777777" w:rsidR="00E46605" w:rsidRPr="00E46605" w:rsidRDefault="00E46605" w:rsidP="00E46605">
            <w:pPr>
              <w:spacing w:after="0"/>
              <w:rPr>
                <w:rFonts w:ascii="Times New Roman" w:hAnsi="Times New Roman"/>
                <w:bCs/>
                <w:iCs/>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проводить анализ и обработку собранной финансово-экономической информации в соответствии с поставленными профессиональными задачами</w:t>
            </w:r>
            <w:r w:rsidRPr="00E46605">
              <w:rPr>
                <w:rFonts w:ascii="Times New Roman" w:hAnsi="Times New Roman"/>
                <w:bCs/>
                <w:iCs/>
                <w:sz w:val="20"/>
                <w:szCs w:val="20"/>
              </w:rPr>
              <w:t xml:space="preserve"> </w:t>
            </w:r>
          </w:p>
          <w:p w14:paraId="2D8D9CF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b/>
                <w:bCs/>
                <w:iCs/>
                <w:sz w:val="20"/>
                <w:szCs w:val="20"/>
              </w:rPr>
              <w:t>Владеть</w:t>
            </w:r>
            <w:r w:rsidRPr="00E46605">
              <w:rPr>
                <w:rFonts w:ascii="Times New Roman" w:hAnsi="Times New Roman"/>
                <w:iCs/>
                <w:sz w:val="20"/>
                <w:szCs w:val="20"/>
              </w:rPr>
              <w:t xml:space="preserve"> </w:t>
            </w:r>
            <w:r w:rsidRPr="00E46605">
              <w:rPr>
                <w:rFonts w:ascii="Times New Roman" w:hAnsi="Times New Roman"/>
                <w:spacing w:val="-4"/>
                <w:sz w:val="20"/>
                <w:szCs w:val="20"/>
              </w:rPr>
              <w:t xml:space="preserve">базовыми и специальными </w:t>
            </w:r>
            <w:r w:rsidRPr="00E46605">
              <w:rPr>
                <w:rFonts w:ascii="Times New Roman" w:hAnsi="Times New Roman"/>
                <w:sz w:val="20"/>
                <w:szCs w:val="20"/>
              </w:rPr>
              <w:t>инструментами анализа и обработки финансово-экономической информации для решения профессиональных задач</w:t>
            </w:r>
          </w:p>
          <w:p w14:paraId="2CCA5BE9" w14:textId="77777777" w:rsidR="00E46605" w:rsidRPr="00E46605" w:rsidRDefault="00E46605" w:rsidP="00E46605">
            <w:pPr>
              <w:spacing w:after="0"/>
              <w:rPr>
                <w:rFonts w:ascii="Times New Roman" w:hAnsi="Times New Roman"/>
                <w:sz w:val="20"/>
                <w:szCs w:val="20"/>
              </w:rPr>
            </w:pPr>
          </w:p>
        </w:tc>
        <w:tc>
          <w:tcPr>
            <w:tcW w:w="2284" w:type="dxa"/>
            <w:shd w:val="clear" w:color="auto" w:fill="auto"/>
          </w:tcPr>
          <w:p w14:paraId="6A34C060"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color w:val="000000"/>
                <w:sz w:val="20"/>
                <w:szCs w:val="20"/>
              </w:rPr>
              <w:t xml:space="preserve">Корректность </w:t>
            </w:r>
            <w:r w:rsidRPr="00E46605">
              <w:rPr>
                <w:rFonts w:ascii="Times New Roman" w:hAnsi="Times New Roman"/>
                <w:i/>
                <w:sz w:val="20"/>
                <w:szCs w:val="20"/>
              </w:rPr>
              <w:t>и обоснованность выводов, сделанных по результатам анализа, и</w:t>
            </w:r>
            <w:r w:rsidRPr="00E46605">
              <w:rPr>
                <w:rFonts w:ascii="Times New Roman" w:hAnsi="Times New Roman"/>
                <w:i/>
                <w:color w:val="FF0000"/>
                <w:sz w:val="20"/>
                <w:szCs w:val="20"/>
              </w:rPr>
              <w:t xml:space="preserve"> </w:t>
            </w:r>
            <w:r w:rsidRPr="00E46605">
              <w:rPr>
                <w:rFonts w:ascii="Times New Roman" w:hAnsi="Times New Roman"/>
                <w:i/>
                <w:color w:val="000000"/>
                <w:sz w:val="20"/>
                <w:szCs w:val="20"/>
              </w:rPr>
              <w:t>проблем, выявленных в ходе выполнения выпускной квалификационной работы</w:t>
            </w:r>
          </w:p>
        </w:tc>
        <w:tc>
          <w:tcPr>
            <w:tcW w:w="2087" w:type="dxa"/>
            <w:shd w:val="clear" w:color="auto" w:fill="auto"/>
          </w:tcPr>
          <w:p w14:paraId="04C50EB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сбора и анализа финансово-экономической информации, ее обработки с использованием базовых и специальных аналитических инструментов,  делает корректные и глубоко обоснованные выводы в соответствии с поставленными профессиональными задачами</w:t>
            </w:r>
          </w:p>
        </w:tc>
        <w:tc>
          <w:tcPr>
            <w:tcW w:w="2097" w:type="dxa"/>
            <w:shd w:val="clear" w:color="auto" w:fill="auto"/>
          </w:tcPr>
          <w:p w14:paraId="16D1AB1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сбора и анализа финансово-экономической информации, ее обработки с использованием базовых и специальных аналитических инструментов,  делает корректные и в целом обоснованные выводы в соответствии с поставленными профессиональными задачами</w:t>
            </w:r>
          </w:p>
        </w:tc>
        <w:tc>
          <w:tcPr>
            <w:tcW w:w="2147" w:type="dxa"/>
            <w:shd w:val="clear" w:color="auto" w:fill="auto"/>
          </w:tcPr>
          <w:p w14:paraId="049E595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сбора финансово-экономической информации, ее обработки с использованием базовых аналитических инструментов,  делает в целом корректные выводы в соответствии с поставленными профессиональными задачами</w:t>
            </w:r>
          </w:p>
        </w:tc>
        <w:tc>
          <w:tcPr>
            <w:tcW w:w="2363" w:type="dxa"/>
            <w:shd w:val="clear" w:color="auto" w:fill="auto"/>
          </w:tcPr>
          <w:p w14:paraId="49D553D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При обработке собранной финансово-экономической информации с использованием базовых аналитических инструментов допускает грубые методические ошибки, вследствие чего формулирует некорректные выводы</w:t>
            </w:r>
          </w:p>
        </w:tc>
      </w:tr>
      <w:tr w:rsidR="00E46605" w:rsidRPr="00E46605" w14:paraId="7E89F15B" w14:textId="77777777" w:rsidTr="00E46605">
        <w:tc>
          <w:tcPr>
            <w:tcW w:w="1809" w:type="dxa"/>
            <w:gridSpan w:val="2"/>
            <w:shd w:val="clear" w:color="auto" w:fill="auto"/>
          </w:tcPr>
          <w:p w14:paraId="0C9107F9"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lastRenderedPageBreak/>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1999" w:type="dxa"/>
            <w:shd w:val="clear" w:color="auto" w:fill="auto"/>
          </w:tcPr>
          <w:p w14:paraId="32EB8B30"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b/>
                <w:bCs/>
                <w:sz w:val="20"/>
                <w:szCs w:val="20"/>
              </w:rPr>
              <w:t>Уметь</w:t>
            </w:r>
            <w:r w:rsidRPr="00E46605">
              <w:rPr>
                <w:rFonts w:ascii="Times New Roman" w:hAnsi="Times New Roman"/>
                <w:sz w:val="20"/>
                <w:szCs w:val="20"/>
              </w:rPr>
              <w:t xml:space="preserve"> </w:t>
            </w:r>
            <w:r w:rsidRPr="00E46605">
              <w:rPr>
                <w:rFonts w:ascii="Times New Roman" w:hAnsi="Times New Roman"/>
                <w:spacing w:val="-4"/>
                <w:sz w:val="20"/>
                <w:szCs w:val="20"/>
              </w:rPr>
              <w:t>находить организационно-управленческие решения в профессиональной деятельности, обосновывать их выбор и оценивать результаты предлагаемых решений</w:t>
            </w:r>
          </w:p>
          <w:p w14:paraId="11477EF7"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
                <w:bCs/>
                <w:iCs/>
                <w:sz w:val="20"/>
                <w:szCs w:val="20"/>
              </w:rPr>
              <w:t>Владеть</w:t>
            </w:r>
            <w:r w:rsidRPr="00E46605">
              <w:rPr>
                <w:rFonts w:ascii="Times New Roman" w:hAnsi="Times New Roman"/>
                <w:iCs/>
                <w:sz w:val="20"/>
                <w:szCs w:val="20"/>
              </w:rPr>
              <w:t xml:space="preserve"> </w:t>
            </w:r>
            <w:r w:rsidRPr="00E46605">
              <w:rPr>
                <w:rFonts w:ascii="Times New Roman" w:hAnsi="Times New Roman"/>
                <w:sz w:val="20"/>
                <w:szCs w:val="20"/>
              </w:rPr>
              <w:t xml:space="preserve">навыками принятия ответственных организационно-управленческих решений в профессиональной деятельности </w:t>
            </w:r>
          </w:p>
        </w:tc>
        <w:tc>
          <w:tcPr>
            <w:tcW w:w="2284" w:type="dxa"/>
            <w:shd w:val="clear" w:color="auto" w:fill="auto"/>
          </w:tcPr>
          <w:p w14:paraId="7EDE8AFD"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sz w:val="20"/>
                <w:szCs w:val="20"/>
              </w:rPr>
              <w:t>Аргументированность авторских предложений и рекомендаций, их актуальность и практическая значимость</w:t>
            </w:r>
          </w:p>
        </w:tc>
        <w:tc>
          <w:tcPr>
            <w:tcW w:w="2087" w:type="dxa"/>
            <w:shd w:val="clear" w:color="auto" w:fill="auto"/>
          </w:tcPr>
          <w:p w14:paraId="3A87142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исследования сформулирована авторская аргументация обоснования организационно-управленческих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p w14:paraId="6B1C1884" w14:textId="77777777" w:rsidR="00E46605" w:rsidRPr="00E46605" w:rsidRDefault="00E46605" w:rsidP="00E46605">
            <w:pPr>
              <w:spacing w:after="0"/>
              <w:rPr>
                <w:rFonts w:ascii="Times New Roman" w:hAnsi="Times New Roman"/>
                <w:sz w:val="20"/>
                <w:szCs w:val="20"/>
              </w:rPr>
            </w:pPr>
          </w:p>
        </w:tc>
        <w:tc>
          <w:tcPr>
            <w:tcW w:w="2097" w:type="dxa"/>
            <w:shd w:val="clear" w:color="auto" w:fill="auto"/>
          </w:tcPr>
          <w:p w14:paraId="2FE57AB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исследования сформулированы аргументированные  организационно-управленческие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147" w:type="dxa"/>
            <w:shd w:val="clear" w:color="auto" w:fill="auto"/>
          </w:tcPr>
          <w:p w14:paraId="11A079C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363" w:type="dxa"/>
            <w:shd w:val="clear" w:color="auto" w:fill="auto"/>
          </w:tcPr>
          <w:p w14:paraId="546D420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Сформулированные  организационно-управленческие решения не обоснованы и не являются результатом проведенного исследования</w:t>
            </w:r>
          </w:p>
        </w:tc>
      </w:tr>
      <w:tr w:rsidR="00E46605" w:rsidRPr="00E46605" w14:paraId="64EF3F70" w14:textId="77777777" w:rsidTr="00E46605">
        <w:tc>
          <w:tcPr>
            <w:tcW w:w="1809" w:type="dxa"/>
            <w:gridSpan w:val="2"/>
            <w:shd w:val="clear" w:color="auto" w:fill="auto"/>
          </w:tcPr>
          <w:p w14:paraId="0CFD3DD4" w14:textId="77777777" w:rsidR="00E46605" w:rsidRPr="00E46605" w:rsidRDefault="00E46605" w:rsidP="00E46605">
            <w:pPr>
              <w:spacing w:after="0"/>
              <w:rPr>
                <w:rFonts w:ascii="Times New Roman" w:hAnsi="Times New Roman"/>
                <w:sz w:val="20"/>
                <w:szCs w:val="20"/>
              </w:rPr>
            </w:pPr>
            <w:r w:rsidRPr="00E46605">
              <w:rPr>
                <w:rFonts w:ascii="Times New Roman" w:hAnsi="Times New Roman"/>
                <w:color w:val="333333"/>
                <w:sz w:val="20"/>
                <w:szCs w:val="20"/>
                <w:lang w:eastAsia="ru-RU"/>
              </w:rPr>
              <w:t>ПК-7. Способен к совершенствованию форм организации труда и управления, а также системы документационного обеспечения организации</w:t>
            </w:r>
          </w:p>
        </w:tc>
        <w:tc>
          <w:tcPr>
            <w:tcW w:w="1999" w:type="dxa"/>
            <w:shd w:val="clear" w:color="auto" w:fill="auto"/>
          </w:tcPr>
          <w:p w14:paraId="6A39949A"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Знает нормативно-правовую и методическую основу совершенствования деятельности предприятия.</w:t>
            </w:r>
          </w:p>
          <w:p w14:paraId="3E06C6B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Умеет </w:t>
            </w:r>
            <w:r w:rsidRPr="00E46605">
              <w:rPr>
                <w:rFonts w:ascii="Times New Roman" w:hAnsi="Times New Roman"/>
                <w:color w:val="000000"/>
                <w:sz w:val="20"/>
                <w:szCs w:val="20"/>
                <w:shd w:val="clear" w:color="auto" w:fill="FFFFFF"/>
              </w:rPr>
              <w:t>критически оценивать ситуацию и разрабатывать предложения по ее совершенствованию.</w:t>
            </w:r>
          </w:p>
          <w:p w14:paraId="2501399D"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w:t>
            </w:r>
            <w:r w:rsidRPr="00E46605">
              <w:rPr>
                <w:rStyle w:val="normaltextrun"/>
                <w:rFonts w:ascii="Times New Roman" w:eastAsia="Calibri" w:hAnsi="Times New Roman"/>
                <w:sz w:val="20"/>
                <w:szCs w:val="20"/>
              </w:rPr>
              <w:t xml:space="preserve">Владеет </w:t>
            </w:r>
            <w:r w:rsidRPr="00E46605">
              <w:rPr>
                <w:rFonts w:ascii="Times New Roman" w:hAnsi="Times New Roman"/>
                <w:sz w:val="20"/>
                <w:szCs w:val="20"/>
              </w:rPr>
              <w:t xml:space="preserve">навыками </w:t>
            </w:r>
            <w:r w:rsidRPr="00E46605">
              <w:rPr>
                <w:rFonts w:ascii="Times New Roman" w:hAnsi="Times New Roman"/>
                <w:color w:val="000000"/>
                <w:sz w:val="20"/>
                <w:szCs w:val="20"/>
                <w:shd w:val="clear" w:color="auto" w:fill="FFFFFF"/>
              </w:rPr>
              <w:lastRenderedPageBreak/>
              <w:t xml:space="preserve">обоснования предложений по совершенствованию </w:t>
            </w:r>
            <w:r w:rsidRPr="00E46605">
              <w:rPr>
                <w:rFonts w:ascii="Times New Roman" w:hAnsi="Times New Roman"/>
                <w:color w:val="000000"/>
                <w:sz w:val="20"/>
                <w:szCs w:val="20"/>
              </w:rPr>
              <w:t>формы организации труда и управления, а также элементов системы документационного обеспечения организации</w:t>
            </w:r>
            <w:r w:rsidRPr="00E46605">
              <w:rPr>
                <w:rFonts w:ascii="Times New Roman" w:hAnsi="Times New Roman"/>
                <w:color w:val="000000"/>
                <w:sz w:val="20"/>
                <w:szCs w:val="20"/>
                <w:shd w:val="clear" w:color="auto" w:fill="FFFFFF"/>
              </w:rPr>
              <w:t>.</w:t>
            </w:r>
          </w:p>
        </w:tc>
        <w:tc>
          <w:tcPr>
            <w:tcW w:w="2284" w:type="dxa"/>
            <w:shd w:val="clear" w:color="auto" w:fill="auto"/>
          </w:tcPr>
          <w:p w14:paraId="3B0BF030"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Аргументированность авторских предложений и рекомендаций, их актуальность и практическая значимость</w:t>
            </w:r>
          </w:p>
        </w:tc>
        <w:tc>
          <w:tcPr>
            <w:tcW w:w="2087" w:type="dxa"/>
            <w:shd w:val="clear" w:color="auto" w:fill="auto"/>
          </w:tcPr>
          <w:p w14:paraId="540A251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По результатам исследования дана </w:t>
            </w:r>
            <w:r w:rsidRPr="00E46605">
              <w:rPr>
                <w:rFonts w:ascii="Times New Roman" w:hAnsi="Times New Roman"/>
                <w:color w:val="000000"/>
                <w:sz w:val="20"/>
                <w:szCs w:val="20"/>
                <w:shd w:val="clear" w:color="auto" w:fill="FFFFFF"/>
              </w:rPr>
              <w:t xml:space="preserve">критическая оценка ситуации и разработаны обоснованные предложения по совершенствованию </w:t>
            </w:r>
            <w:r w:rsidRPr="00E46605">
              <w:rPr>
                <w:rFonts w:ascii="Times New Roman" w:hAnsi="Times New Roman"/>
                <w:color w:val="000000"/>
                <w:sz w:val="20"/>
                <w:szCs w:val="20"/>
              </w:rPr>
              <w:t xml:space="preserve">формы организации труда и управления, а также элементов системы документационного обеспечения </w:t>
            </w:r>
            <w:r w:rsidRPr="00E46605">
              <w:rPr>
                <w:rFonts w:ascii="Times New Roman" w:hAnsi="Times New Roman"/>
                <w:color w:val="000000"/>
                <w:sz w:val="20"/>
                <w:szCs w:val="20"/>
              </w:rPr>
              <w:lastRenderedPageBreak/>
              <w:t>организации</w:t>
            </w:r>
          </w:p>
        </w:tc>
        <w:tc>
          <w:tcPr>
            <w:tcW w:w="2097" w:type="dxa"/>
            <w:shd w:val="clear" w:color="auto" w:fill="auto"/>
          </w:tcPr>
          <w:p w14:paraId="243E0ABF"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 xml:space="preserve">По результатам исследования дана </w:t>
            </w:r>
            <w:r w:rsidRPr="00E46605">
              <w:rPr>
                <w:rFonts w:ascii="Times New Roman" w:hAnsi="Times New Roman"/>
                <w:color w:val="000000"/>
                <w:sz w:val="20"/>
                <w:szCs w:val="20"/>
                <w:shd w:val="clear" w:color="auto" w:fill="FFFFFF"/>
              </w:rPr>
              <w:t xml:space="preserve">критическая оценка ситуации и разработаны обоснованные предложения по совершенствованию </w:t>
            </w:r>
            <w:r w:rsidRPr="00E46605">
              <w:rPr>
                <w:rFonts w:ascii="Times New Roman" w:hAnsi="Times New Roman"/>
                <w:color w:val="000000"/>
                <w:sz w:val="20"/>
                <w:szCs w:val="20"/>
              </w:rPr>
              <w:t>формы организации труда и управления</w:t>
            </w:r>
          </w:p>
        </w:tc>
        <w:tc>
          <w:tcPr>
            <w:tcW w:w="2147" w:type="dxa"/>
            <w:shd w:val="clear" w:color="auto" w:fill="auto"/>
          </w:tcPr>
          <w:p w14:paraId="7B2F12F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По результатам исследования дана </w:t>
            </w:r>
            <w:r w:rsidRPr="00E46605">
              <w:rPr>
                <w:rFonts w:ascii="Times New Roman" w:hAnsi="Times New Roman"/>
                <w:color w:val="000000"/>
                <w:sz w:val="20"/>
                <w:szCs w:val="20"/>
                <w:shd w:val="clear" w:color="auto" w:fill="FFFFFF"/>
              </w:rPr>
              <w:t xml:space="preserve">оценка ситуации и разработаны обоснованные предложения </w:t>
            </w:r>
          </w:p>
        </w:tc>
        <w:tc>
          <w:tcPr>
            <w:tcW w:w="2363" w:type="dxa"/>
            <w:shd w:val="clear" w:color="auto" w:fill="auto"/>
          </w:tcPr>
          <w:p w14:paraId="57F81FF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Сформулированные  предложения не обоснованы и не являются результатом проведенного исследования</w:t>
            </w:r>
            <w:r w:rsidRPr="00E46605">
              <w:rPr>
                <w:rFonts w:ascii="Times New Roman" w:hAnsi="Times New Roman"/>
                <w:color w:val="000000"/>
                <w:sz w:val="20"/>
                <w:szCs w:val="20"/>
              </w:rPr>
              <w:t xml:space="preserve"> организации</w:t>
            </w:r>
          </w:p>
        </w:tc>
      </w:tr>
      <w:tr w:rsidR="00E46605" w:rsidRPr="00E46605" w14:paraId="071C8A07" w14:textId="77777777" w:rsidTr="00E46605">
        <w:tc>
          <w:tcPr>
            <w:tcW w:w="1809" w:type="dxa"/>
            <w:gridSpan w:val="2"/>
            <w:shd w:val="clear" w:color="auto" w:fill="auto"/>
          </w:tcPr>
          <w:p w14:paraId="49619D6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ОПК-5. Способен использовать современные информационные технологии и программные средства при решении профессиональных задач</w:t>
            </w:r>
          </w:p>
        </w:tc>
        <w:tc>
          <w:tcPr>
            <w:tcW w:w="1999" w:type="dxa"/>
            <w:shd w:val="clear" w:color="auto" w:fill="auto"/>
          </w:tcPr>
          <w:p w14:paraId="40E15476"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iCs/>
                <w:color w:val="000000"/>
                <w:sz w:val="20"/>
                <w:szCs w:val="20"/>
              </w:rPr>
              <w:t xml:space="preserve">Знать </w:t>
            </w:r>
            <w:r w:rsidRPr="00E46605">
              <w:rPr>
                <w:rFonts w:ascii="Times New Roman" w:hAnsi="Times New Roman"/>
                <w:color w:val="000000"/>
                <w:sz w:val="20"/>
                <w:szCs w:val="20"/>
              </w:rPr>
              <w:t xml:space="preserve">основы информационной культуры;  основные требования информационной безопасности при решении задач профессиональной деятельности </w:t>
            </w:r>
          </w:p>
          <w:p w14:paraId="1F7201FE"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color w:val="000000"/>
                <w:sz w:val="20"/>
                <w:szCs w:val="20"/>
              </w:rPr>
              <w:t>Уметь</w:t>
            </w:r>
            <w:r w:rsidRPr="00E46605">
              <w:rPr>
                <w:rFonts w:ascii="Times New Roman" w:hAnsi="Times New Roman"/>
                <w:color w:val="000000"/>
                <w:sz w:val="20"/>
                <w:szCs w:val="20"/>
              </w:rPr>
              <w:t xml:space="preserve"> применять современные информационно-коммуникационные технологии, программные продукты для решения профессиональных задач </w:t>
            </w:r>
          </w:p>
          <w:p w14:paraId="73C33FEB"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247801A0"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2AE3164B" w14:textId="77777777" w:rsidR="00E46605" w:rsidRPr="00E46605" w:rsidRDefault="00E46605" w:rsidP="00E46605">
            <w:pPr>
              <w:pStyle w:val="Default"/>
              <w:rPr>
                <w:bCs/>
                <w:iCs/>
                <w:color w:val="00B050"/>
                <w:sz w:val="20"/>
                <w:szCs w:val="20"/>
              </w:rPr>
            </w:pPr>
          </w:p>
        </w:tc>
        <w:tc>
          <w:tcPr>
            <w:tcW w:w="2284" w:type="dxa"/>
            <w:shd w:val="clear" w:color="auto" w:fill="auto"/>
          </w:tcPr>
          <w:p w14:paraId="64DAF371"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Соответствие оформления выпускной квалификационной работы предъявляемым требованиям</w:t>
            </w:r>
          </w:p>
          <w:p w14:paraId="3EBA18BB" w14:textId="77777777" w:rsidR="00E46605" w:rsidRPr="00E46605" w:rsidRDefault="00E46605" w:rsidP="00E46605">
            <w:pPr>
              <w:spacing w:after="0"/>
              <w:rPr>
                <w:rFonts w:ascii="Times New Roman" w:hAnsi="Times New Roman"/>
                <w:i/>
                <w:sz w:val="20"/>
                <w:szCs w:val="20"/>
              </w:rPr>
            </w:pPr>
          </w:p>
          <w:p w14:paraId="0453A03E" w14:textId="77777777" w:rsidR="00E46605" w:rsidRPr="00E46605" w:rsidRDefault="00E46605" w:rsidP="00E46605">
            <w:pPr>
              <w:spacing w:after="0"/>
              <w:rPr>
                <w:rFonts w:ascii="Times New Roman" w:hAnsi="Times New Roman"/>
                <w:i/>
                <w:sz w:val="20"/>
                <w:szCs w:val="20"/>
              </w:rPr>
            </w:pPr>
          </w:p>
          <w:p w14:paraId="173729FE" w14:textId="77777777" w:rsidR="00E46605" w:rsidRPr="00E46605" w:rsidRDefault="00E46605" w:rsidP="00E46605">
            <w:pPr>
              <w:spacing w:after="0"/>
              <w:rPr>
                <w:rFonts w:ascii="Times New Roman" w:hAnsi="Times New Roman"/>
                <w:i/>
                <w:sz w:val="20"/>
                <w:szCs w:val="20"/>
              </w:rPr>
            </w:pPr>
          </w:p>
          <w:p w14:paraId="3A52A2FB" w14:textId="77777777" w:rsidR="00E46605" w:rsidRPr="00E46605" w:rsidRDefault="00E46605" w:rsidP="00E46605">
            <w:pPr>
              <w:spacing w:after="0"/>
              <w:rPr>
                <w:rFonts w:ascii="Times New Roman" w:hAnsi="Times New Roman"/>
                <w:i/>
                <w:sz w:val="20"/>
                <w:szCs w:val="20"/>
              </w:rPr>
            </w:pPr>
          </w:p>
          <w:p w14:paraId="0F434962" w14:textId="77777777" w:rsidR="00E46605" w:rsidRPr="00E46605" w:rsidRDefault="00E46605" w:rsidP="00E46605">
            <w:pPr>
              <w:spacing w:after="0"/>
              <w:rPr>
                <w:rFonts w:ascii="Times New Roman" w:hAnsi="Times New Roman"/>
                <w:i/>
                <w:sz w:val="20"/>
                <w:szCs w:val="20"/>
              </w:rPr>
            </w:pPr>
          </w:p>
          <w:p w14:paraId="2362F20B" w14:textId="77777777" w:rsidR="00E46605" w:rsidRPr="00E46605" w:rsidRDefault="00E46605" w:rsidP="00E46605">
            <w:pPr>
              <w:spacing w:after="0"/>
              <w:rPr>
                <w:rFonts w:ascii="Times New Roman" w:hAnsi="Times New Roman"/>
                <w:i/>
                <w:sz w:val="20"/>
                <w:szCs w:val="20"/>
              </w:rPr>
            </w:pPr>
          </w:p>
          <w:p w14:paraId="25EC67BD" w14:textId="77777777" w:rsidR="00E46605" w:rsidRPr="00E46605" w:rsidRDefault="00E46605" w:rsidP="00E46605">
            <w:pPr>
              <w:spacing w:after="0"/>
              <w:rPr>
                <w:rFonts w:ascii="Times New Roman" w:hAnsi="Times New Roman"/>
                <w:i/>
                <w:iCs/>
                <w:color w:val="00B050"/>
                <w:sz w:val="20"/>
                <w:szCs w:val="20"/>
              </w:rPr>
            </w:pPr>
          </w:p>
        </w:tc>
        <w:tc>
          <w:tcPr>
            <w:tcW w:w="2087" w:type="dxa"/>
            <w:shd w:val="clear" w:color="auto" w:fill="auto"/>
          </w:tcPr>
          <w:p w14:paraId="79548C08" w14:textId="77777777" w:rsidR="00E46605" w:rsidRPr="00E46605" w:rsidRDefault="00E46605" w:rsidP="00E46605">
            <w:pPr>
              <w:spacing w:after="0"/>
              <w:rPr>
                <w:rFonts w:ascii="Times New Roman" w:hAnsi="Times New Roman"/>
                <w:iCs/>
                <w:color w:val="00B050"/>
                <w:sz w:val="20"/>
                <w:szCs w:val="20"/>
              </w:rPr>
            </w:pPr>
            <w:r w:rsidRPr="00E46605">
              <w:rPr>
                <w:rFonts w:ascii="Times New Roman" w:hAnsi="Times New Roman"/>
                <w:iCs/>
                <w:sz w:val="20"/>
                <w:szCs w:val="20"/>
              </w:rPr>
              <w:t>Текст и приложения к ВКР оформлены с применением пакета прикладных программ общего назначения; библиографический список и библиографические ссылки оформлены в полном соответствии с установленными правилами; библиографический список содержит достаточное количество источников теоретического и практического материала</w:t>
            </w:r>
          </w:p>
        </w:tc>
        <w:tc>
          <w:tcPr>
            <w:tcW w:w="2097" w:type="dxa"/>
            <w:shd w:val="clear" w:color="auto" w:fill="auto"/>
          </w:tcPr>
          <w:p w14:paraId="3B8D0EF6"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Текст и приложения к ВКР оформлены с применением пакета прикладных программ общего назначения; оформление библиографического списка и библиографических ссылок в целом соответствует установленными правилами; библиографический список содержит достаточное количество источников теоретического материала, при этом источники практического материала представлены ограниченно</w:t>
            </w:r>
          </w:p>
          <w:p w14:paraId="2D83B72E" w14:textId="77777777" w:rsidR="00E46605" w:rsidRPr="00E46605" w:rsidRDefault="00E46605" w:rsidP="00E46605">
            <w:pPr>
              <w:spacing w:after="0"/>
              <w:rPr>
                <w:rFonts w:ascii="Times New Roman" w:hAnsi="Times New Roman"/>
                <w:iCs/>
                <w:sz w:val="20"/>
                <w:szCs w:val="20"/>
              </w:rPr>
            </w:pPr>
          </w:p>
        </w:tc>
        <w:tc>
          <w:tcPr>
            <w:tcW w:w="2147" w:type="dxa"/>
            <w:shd w:val="clear" w:color="auto" w:fill="auto"/>
          </w:tcPr>
          <w:p w14:paraId="311721F3"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Текст и приложения к ВКР оформлены с применением пакета прикладных программ общего назначения; библиографический список и библиографические ссылки оформлены с</w:t>
            </w:r>
            <w:r w:rsidRPr="00E46605">
              <w:rPr>
                <w:rFonts w:ascii="Times New Roman" w:hAnsi="Times New Roman"/>
                <w:iCs/>
                <w:color w:val="00B050"/>
                <w:sz w:val="20"/>
                <w:szCs w:val="20"/>
              </w:rPr>
              <w:t xml:space="preserve"> </w:t>
            </w:r>
            <w:r w:rsidRPr="00E46605">
              <w:rPr>
                <w:rFonts w:ascii="Times New Roman" w:hAnsi="Times New Roman"/>
                <w:iCs/>
                <w:sz w:val="20"/>
                <w:szCs w:val="20"/>
              </w:rPr>
              <w:t>нарушением правил их оформления; библиографический список</w:t>
            </w:r>
            <w:r w:rsidRPr="00E46605">
              <w:rPr>
                <w:rFonts w:ascii="Times New Roman" w:hAnsi="Times New Roman"/>
                <w:iCs/>
                <w:color w:val="00B050"/>
                <w:sz w:val="20"/>
                <w:szCs w:val="20"/>
              </w:rPr>
              <w:t xml:space="preserve"> </w:t>
            </w:r>
            <w:r w:rsidRPr="00E46605">
              <w:rPr>
                <w:rFonts w:ascii="Times New Roman" w:hAnsi="Times New Roman"/>
                <w:iCs/>
                <w:sz w:val="20"/>
                <w:szCs w:val="20"/>
              </w:rPr>
              <w:t>содержит ограниченное количество источников теоретического материала</w:t>
            </w:r>
          </w:p>
        </w:tc>
        <w:tc>
          <w:tcPr>
            <w:tcW w:w="2363" w:type="dxa"/>
            <w:shd w:val="clear" w:color="auto" w:fill="auto"/>
          </w:tcPr>
          <w:p w14:paraId="5F7E30A1"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iCs/>
                <w:sz w:val="20"/>
                <w:szCs w:val="20"/>
              </w:rPr>
              <w:t>Текст и приложения к ВКР оформлены с применением пакета прикладных программ общего назначения; оформление библиографического списка и библиографических ссылок не соответствует установленным правилам; библиографический список содержит ограниченное количество источников теоретического материала, часть из которых не имеет отношения к теме ВКР</w:t>
            </w:r>
          </w:p>
        </w:tc>
      </w:tr>
      <w:tr w:rsidR="00E46605" w:rsidRPr="00E46605" w14:paraId="32D25C8C" w14:textId="77777777" w:rsidTr="00E46605">
        <w:tc>
          <w:tcPr>
            <w:tcW w:w="1809" w:type="dxa"/>
            <w:gridSpan w:val="2"/>
            <w:shd w:val="clear" w:color="auto" w:fill="auto"/>
          </w:tcPr>
          <w:p w14:paraId="6CE7D37B" w14:textId="77777777" w:rsidR="00E46605" w:rsidRPr="00E46605" w:rsidRDefault="00E46605" w:rsidP="00E46605">
            <w:pPr>
              <w:spacing w:after="0"/>
              <w:rPr>
                <w:rFonts w:ascii="Times New Roman" w:eastAsiaTheme="minorEastAsia" w:hAnsi="Times New Roman"/>
                <w:i/>
                <w:sz w:val="20"/>
                <w:szCs w:val="20"/>
                <w:lang w:eastAsia="ru-RU"/>
              </w:rPr>
            </w:pPr>
            <w:r w:rsidRPr="00E46605">
              <w:rPr>
                <w:rFonts w:ascii="Times New Roman" w:hAnsi="Times New Roman"/>
                <w:sz w:val="20"/>
                <w:szCs w:val="20"/>
              </w:rPr>
              <w:lastRenderedPageBreak/>
              <w:t>УК-3. Способен осуществлять социальное взаимодействие и реализовывать свою роль в команде</w:t>
            </w:r>
          </w:p>
        </w:tc>
        <w:tc>
          <w:tcPr>
            <w:tcW w:w="1999" w:type="dxa"/>
            <w:shd w:val="clear" w:color="auto" w:fill="auto"/>
          </w:tcPr>
          <w:p w14:paraId="14A90495" w14:textId="77777777" w:rsidR="00E46605" w:rsidRPr="00E46605" w:rsidRDefault="00E46605" w:rsidP="00E46605">
            <w:pPr>
              <w:spacing w:after="0"/>
              <w:rPr>
                <w:rFonts w:ascii="Times New Roman" w:eastAsiaTheme="minorEastAsia" w:hAnsi="Times New Roman"/>
                <w:b/>
                <w:bCs/>
                <w:i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строить межличностные отношения и работать в команде, проявлять толерантность к иным взглядам и точкам зрения</w:t>
            </w:r>
          </w:p>
          <w:p w14:paraId="33217503"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284" w:type="dxa"/>
            <w:shd w:val="clear" w:color="auto" w:fill="auto"/>
          </w:tcPr>
          <w:p w14:paraId="2592C65D"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Соблюдение сроков подготовки выпускной квалификационной работы и своевременность её предоставления научному руководителю</w:t>
            </w:r>
          </w:p>
          <w:p w14:paraId="0AD0A233" w14:textId="77777777" w:rsidR="00E46605" w:rsidRPr="00E46605" w:rsidRDefault="00E46605" w:rsidP="00E46605">
            <w:pPr>
              <w:spacing w:after="0"/>
              <w:rPr>
                <w:rFonts w:ascii="Times New Roman" w:hAnsi="Times New Roman"/>
                <w:i/>
                <w:sz w:val="20"/>
                <w:szCs w:val="20"/>
              </w:rPr>
            </w:pPr>
          </w:p>
          <w:p w14:paraId="00EB2BCA" w14:textId="77777777" w:rsidR="00E46605" w:rsidRPr="00E46605" w:rsidRDefault="00E46605" w:rsidP="00E46605">
            <w:pPr>
              <w:spacing w:after="0"/>
              <w:rPr>
                <w:rFonts w:ascii="Times New Roman" w:hAnsi="Times New Roman"/>
                <w:i/>
                <w:sz w:val="20"/>
                <w:szCs w:val="20"/>
              </w:rPr>
            </w:pPr>
          </w:p>
          <w:p w14:paraId="58FB8CC5" w14:textId="77777777" w:rsidR="00E46605" w:rsidRPr="00E46605" w:rsidRDefault="00E46605" w:rsidP="00E46605">
            <w:pPr>
              <w:spacing w:after="0"/>
              <w:rPr>
                <w:rFonts w:ascii="Times New Roman" w:hAnsi="Times New Roman"/>
                <w:i/>
                <w:sz w:val="20"/>
                <w:szCs w:val="20"/>
              </w:rPr>
            </w:pPr>
          </w:p>
        </w:tc>
        <w:tc>
          <w:tcPr>
            <w:tcW w:w="2087" w:type="dxa"/>
            <w:shd w:val="clear" w:color="auto" w:fill="auto"/>
          </w:tcPr>
          <w:p w14:paraId="455437B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 процессе написания ВКР студент своевременно по форме и содержанию учитывал замечания научного руководителя, не нарушал сроков предоставления глав ВКР на проверку и своевременно сдал окончательно оформленную ВКР на кафедру  </w:t>
            </w:r>
          </w:p>
        </w:tc>
        <w:tc>
          <w:tcPr>
            <w:tcW w:w="2097" w:type="dxa"/>
            <w:shd w:val="clear" w:color="auto" w:fill="auto"/>
          </w:tcPr>
          <w:p w14:paraId="4AEB084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 процессе написания ВКР студент своевременно по форме и содержанию учитывал замечания научного руководителя, имело место незначительное   нарушение сроков предоставления глав ВКР на проверку, окончательно оформленная ВКР была своевременно сдана на кафедру </w:t>
            </w:r>
          </w:p>
        </w:tc>
        <w:tc>
          <w:tcPr>
            <w:tcW w:w="2147" w:type="dxa"/>
            <w:shd w:val="clear" w:color="auto" w:fill="auto"/>
          </w:tcPr>
          <w:p w14:paraId="35A8811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 процессе написания ВКР студент не своевременно  учитывал замечания научного руководителя, имело место значительное   нарушение сроков предоставления глав ВКР на проверку и сдачи на кафедру окончательно оформленной ВКР </w:t>
            </w:r>
          </w:p>
        </w:tc>
        <w:tc>
          <w:tcPr>
            <w:tcW w:w="2363" w:type="dxa"/>
            <w:shd w:val="clear" w:color="auto" w:fill="auto"/>
          </w:tcPr>
          <w:p w14:paraId="1C6D93F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В процессе написания ВКР студент не учитывал замечания научного руководителя, грубо  нарушал сроки предоставления глав ВКР на проверку и сдачи на кафедру окончательно оформленной ВКР</w:t>
            </w:r>
          </w:p>
        </w:tc>
      </w:tr>
      <w:tr w:rsidR="00E46605" w:rsidRPr="00E46605" w14:paraId="35C20701" w14:textId="77777777" w:rsidTr="00E46605">
        <w:tc>
          <w:tcPr>
            <w:tcW w:w="1809" w:type="dxa"/>
            <w:gridSpan w:val="2"/>
            <w:shd w:val="clear" w:color="auto" w:fill="auto"/>
          </w:tcPr>
          <w:p w14:paraId="4B353D54"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1999" w:type="dxa"/>
            <w:shd w:val="clear" w:color="auto" w:fill="auto"/>
          </w:tcPr>
          <w:p w14:paraId="547E8A85" w14:textId="77777777" w:rsidR="00E46605" w:rsidRPr="00E46605" w:rsidRDefault="00E46605" w:rsidP="00E46605">
            <w:pPr>
              <w:spacing w:after="0"/>
              <w:rPr>
                <w:rFonts w:ascii="Times New Roman" w:eastAsiaTheme="minorEastAsia" w:hAnsi="Times New Roman"/>
                <w:b/>
                <w:bCs/>
                <w:iCs/>
                <w:sz w:val="20"/>
                <w:szCs w:val="20"/>
                <w:lang w:eastAsia="ru-RU"/>
              </w:rPr>
            </w:pPr>
            <w:r w:rsidRPr="00E46605">
              <w:rPr>
                <w:rFonts w:ascii="Times New Roman" w:eastAsiaTheme="minorEastAsia" w:hAnsi="Times New Roman"/>
                <w:b/>
                <w:bCs/>
                <w:sz w:val="20"/>
                <w:szCs w:val="20"/>
                <w:lang w:eastAsia="ru-RU"/>
              </w:rPr>
              <w:t>Уметь</w:t>
            </w:r>
            <w:r w:rsidRPr="00E46605">
              <w:rPr>
                <w:rFonts w:ascii="Times New Roman" w:eastAsiaTheme="minorEastAsia" w:hAnsi="Times New Roman"/>
                <w:sz w:val="20"/>
                <w:szCs w:val="20"/>
                <w:lang w:eastAsia="ru-RU"/>
              </w:rPr>
              <w:t xml:space="preserve"> самостоятельно строить процесс овладения информацией, отобранной и структурированной для выполнения поставленных задач</w:t>
            </w:r>
          </w:p>
          <w:p w14:paraId="1594E357"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самостоятельной организации научно-исследовательской деятельности</w:t>
            </w:r>
          </w:p>
        </w:tc>
        <w:tc>
          <w:tcPr>
            <w:tcW w:w="2284" w:type="dxa"/>
            <w:shd w:val="clear" w:color="auto" w:fill="auto"/>
          </w:tcPr>
          <w:p w14:paraId="0BE23DFA"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i/>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2087" w:type="dxa"/>
            <w:shd w:val="clear" w:color="auto" w:fill="auto"/>
          </w:tcPr>
          <w:p w14:paraId="01704A3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Студент самостоятельно и эффективно организовал собственную научно-исследовательскую деятельность, что позволило подготовить ВКР с соблюдением всех установленных сроков её выполнения и сдачи на кафедру</w:t>
            </w:r>
          </w:p>
          <w:p w14:paraId="4BDC8BEE" w14:textId="77777777" w:rsidR="00E46605" w:rsidRPr="00E46605" w:rsidRDefault="00E46605" w:rsidP="00E46605">
            <w:pPr>
              <w:spacing w:after="0"/>
              <w:rPr>
                <w:rFonts w:ascii="Times New Roman" w:hAnsi="Times New Roman"/>
                <w:iCs/>
                <w:sz w:val="20"/>
                <w:szCs w:val="20"/>
              </w:rPr>
            </w:pPr>
          </w:p>
          <w:p w14:paraId="66F102C6" w14:textId="77777777" w:rsidR="00E46605" w:rsidRPr="00E46605" w:rsidRDefault="00E46605" w:rsidP="00E46605">
            <w:pPr>
              <w:spacing w:after="0"/>
              <w:rPr>
                <w:rFonts w:ascii="Times New Roman" w:hAnsi="Times New Roman"/>
                <w:bCs/>
                <w:sz w:val="20"/>
                <w:szCs w:val="20"/>
              </w:rPr>
            </w:pPr>
          </w:p>
        </w:tc>
        <w:tc>
          <w:tcPr>
            <w:tcW w:w="2097" w:type="dxa"/>
            <w:shd w:val="clear" w:color="auto" w:fill="auto"/>
          </w:tcPr>
          <w:p w14:paraId="47045F04"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sz w:val="20"/>
                <w:szCs w:val="20"/>
              </w:rPr>
              <w:t xml:space="preserve">Студент в целом самостоятельно и достаточно эффективно организовал собственную научно-исследовательскую деятельность, подготовив ВКР и своевременно сдав окончательно оформленную работу на кафедру в установленный срок, допустив при этом незначительное нарушение сроков предоставления отдельных глав на </w:t>
            </w:r>
            <w:r w:rsidRPr="00E46605">
              <w:rPr>
                <w:rFonts w:ascii="Times New Roman" w:hAnsi="Times New Roman"/>
                <w:sz w:val="20"/>
                <w:szCs w:val="20"/>
              </w:rPr>
              <w:lastRenderedPageBreak/>
              <w:t>проверку научному руководителю</w:t>
            </w:r>
          </w:p>
        </w:tc>
        <w:tc>
          <w:tcPr>
            <w:tcW w:w="2147" w:type="dxa"/>
            <w:shd w:val="clear" w:color="auto" w:fill="auto"/>
          </w:tcPr>
          <w:p w14:paraId="0DBDE450"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sz w:val="20"/>
                <w:szCs w:val="20"/>
              </w:rPr>
              <w:lastRenderedPageBreak/>
              <w:t xml:space="preserve"> Студент в </w:t>
            </w:r>
            <w:r w:rsidRPr="00E46605">
              <w:rPr>
                <w:rFonts w:ascii="Times New Roman" w:hAnsi="Times New Roman"/>
                <w:bCs/>
                <w:sz w:val="20"/>
                <w:szCs w:val="20"/>
              </w:rPr>
              <w:t>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проверку научному руководителю</w:t>
            </w:r>
          </w:p>
        </w:tc>
        <w:tc>
          <w:tcPr>
            <w:tcW w:w="2363" w:type="dxa"/>
            <w:shd w:val="clear" w:color="auto" w:fill="auto"/>
          </w:tcPr>
          <w:p w14:paraId="48EC8BF5"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bCs/>
                <w:sz w:val="20"/>
                <w:szCs w:val="20"/>
              </w:rPr>
              <w:t>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сроков  выполнения ВКР и сдачи её на кафедру</w:t>
            </w:r>
          </w:p>
        </w:tc>
      </w:tr>
      <w:tr w:rsidR="00E46605" w:rsidRPr="00E46605" w14:paraId="6DF87653" w14:textId="77777777" w:rsidTr="00E46605">
        <w:tc>
          <w:tcPr>
            <w:tcW w:w="1809" w:type="dxa"/>
            <w:gridSpan w:val="2"/>
            <w:shd w:val="clear" w:color="auto" w:fill="auto"/>
          </w:tcPr>
          <w:p w14:paraId="6F937266"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color w:val="333333"/>
                <w:sz w:val="20"/>
                <w:szCs w:val="20"/>
              </w:rPr>
              <w:lastRenderedPageBreak/>
              <w:t>ПК-3. 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1999" w:type="dxa"/>
            <w:shd w:val="clear" w:color="auto" w:fill="auto"/>
          </w:tcPr>
          <w:p w14:paraId="0698A660"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Знает систему социально-экономических и экономических показателей, </w:t>
            </w:r>
            <w:r w:rsidRPr="00E46605">
              <w:rPr>
                <w:rFonts w:ascii="Times New Roman" w:hAnsi="Times New Roman"/>
                <w:color w:val="000000"/>
                <w:sz w:val="20"/>
                <w:szCs w:val="20"/>
              </w:rPr>
              <w:t>характеризующих эффективность деятельности организации и разделов планов; методы и методики их расчета и обоснования полученных результатов.</w:t>
            </w:r>
          </w:p>
          <w:p w14:paraId="293352F8" w14:textId="77777777" w:rsidR="00E46605" w:rsidRPr="00E46605" w:rsidRDefault="00E46605" w:rsidP="00E46605">
            <w:pPr>
              <w:spacing w:after="0"/>
              <w:rPr>
                <w:rFonts w:ascii="Times New Roman" w:hAnsi="Times New Roman"/>
              </w:rPr>
            </w:pPr>
            <w:r w:rsidRPr="00E46605">
              <w:rPr>
                <w:rFonts w:ascii="Times New Roman" w:hAnsi="Times New Roman"/>
                <w:b/>
                <w:sz w:val="20"/>
                <w:szCs w:val="20"/>
              </w:rPr>
              <w:t xml:space="preserve">- </w:t>
            </w:r>
            <w:r w:rsidRPr="00E46605">
              <w:rPr>
                <w:rFonts w:ascii="Times New Roman" w:hAnsi="Times New Roman"/>
                <w:sz w:val="20"/>
                <w:szCs w:val="20"/>
              </w:rPr>
              <w:t>Умеет</w:t>
            </w:r>
            <w:r w:rsidRPr="00E46605">
              <w:rPr>
                <w:rFonts w:ascii="Times New Roman" w:hAnsi="Times New Roman"/>
                <w:b/>
                <w:sz w:val="20"/>
                <w:szCs w:val="20"/>
              </w:rPr>
              <w:t xml:space="preserve"> </w:t>
            </w:r>
            <w:r w:rsidRPr="00E46605">
              <w:rPr>
                <w:rFonts w:ascii="Times New Roman" w:hAnsi="Times New Roman"/>
                <w:sz w:val="20"/>
                <w:szCs w:val="20"/>
              </w:rPr>
              <w:t xml:space="preserve">выполнять </w:t>
            </w:r>
            <w:r w:rsidRPr="00E46605">
              <w:rPr>
                <w:rStyle w:val="normaltextrun"/>
                <w:rFonts w:ascii="Times New Roman" w:hAnsi="Times New Roman"/>
                <w:iCs/>
                <w:sz w:val="20"/>
                <w:szCs w:val="20"/>
              </w:rPr>
              <w:t xml:space="preserve">необходимые для оценки эффективности деятельности и планов предприятия расчеты и интерпретировать подученные результаты. </w:t>
            </w:r>
            <w:r w:rsidRPr="00E46605">
              <w:rPr>
                <w:rStyle w:val="eop"/>
                <w:rFonts w:ascii="Times New Roman" w:hAnsi="Times New Roman"/>
                <w:sz w:val="20"/>
                <w:szCs w:val="20"/>
              </w:rPr>
              <w:t> </w:t>
            </w:r>
          </w:p>
          <w:p w14:paraId="3102C05F"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Владеет</w:t>
            </w:r>
            <w:r w:rsidRPr="00E46605">
              <w:rPr>
                <w:rFonts w:ascii="Times New Roman" w:hAnsi="Times New Roman"/>
                <w:b/>
                <w:sz w:val="20"/>
                <w:szCs w:val="20"/>
              </w:rPr>
              <w:t xml:space="preserve"> </w:t>
            </w:r>
            <w:r w:rsidRPr="00E46605">
              <w:rPr>
                <w:rFonts w:ascii="Times New Roman" w:hAnsi="Times New Roman"/>
                <w:sz w:val="20"/>
                <w:szCs w:val="20"/>
              </w:rPr>
              <w:t>навыками</w:t>
            </w:r>
            <w:r w:rsidRPr="00E46605">
              <w:rPr>
                <w:rFonts w:ascii="Times New Roman" w:hAnsi="Times New Roman"/>
                <w:b/>
                <w:sz w:val="20"/>
                <w:szCs w:val="20"/>
              </w:rPr>
              <w:t xml:space="preserve"> </w:t>
            </w:r>
            <w:r w:rsidRPr="00E46605">
              <w:rPr>
                <w:rFonts w:ascii="Times New Roman" w:hAnsi="Times New Roman"/>
                <w:sz w:val="20"/>
                <w:szCs w:val="20"/>
              </w:rPr>
              <w:t>использования</w:t>
            </w:r>
            <w:r w:rsidRPr="00E46605">
              <w:rPr>
                <w:rFonts w:ascii="Times New Roman" w:hAnsi="Times New Roman"/>
                <w:b/>
                <w:sz w:val="20"/>
                <w:szCs w:val="20"/>
              </w:rPr>
              <w:t xml:space="preserve"> </w:t>
            </w:r>
            <w:r w:rsidRPr="00E46605">
              <w:rPr>
                <w:rFonts w:ascii="Times New Roman" w:hAnsi="Times New Roman"/>
                <w:sz w:val="20"/>
                <w:szCs w:val="20"/>
              </w:rPr>
              <w:t xml:space="preserve">методик расчета экономических и социально-экономических показателей, характеризующих деятельность хозяйствующего </w:t>
            </w:r>
            <w:r w:rsidRPr="00E46605">
              <w:rPr>
                <w:rFonts w:ascii="Times New Roman" w:hAnsi="Times New Roman"/>
                <w:sz w:val="20"/>
                <w:szCs w:val="20"/>
              </w:rPr>
              <w:lastRenderedPageBreak/>
              <w:t>субъекта и разделов его планов.</w:t>
            </w:r>
          </w:p>
          <w:p w14:paraId="519AD2E7" w14:textId="77777777" w:rsidR="00E46605" w:rsidRPr="00E46605" w:rsidRDefault="00E46605" w:rsidP="00E46605">
            <w:pPr>
              <w:spacing w:after="0"/>
              <w:rPr>
                <w:rFonts w:ascii="Times New Roman" w:eastAsiaTheme="minorEastAsia" w:hAnsi="Times New Roman"/>
                <w:b/>
                <w:bCs/>
                <w:sz w:val="20"/>
                <w:szCs w:val="20"/>
                <w:lang w:eastAsia="ru-RU"/>
              </w:rPr>
            </w:pPr>
          </w:p>
        </w:tc>
        <w:tc>
          <w:tcPr>
            <w:tcW w:w="2284" w:type="dxa"/>
            <w:shd w:val="clear" w:color="auto" w:fill="auto"/>
          </w:tcPr>
          <w:p w14:paraId="3B99D251"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Соответствие содержания выпускной квалификационной работы ее теме</w:t>
            </w:r>
          </w:p>
        </w:tc>
        <w:tc>
          <w:tcPr>
            <w:tcW w:w="2087" w:type="dxa"/>
            <w:shd w:val="clear" w:color="auto" w:fill="auto"/>
          </w:tcPr>
          <w:p w14:paraId="1726449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Содержание выпускной квалификационной работы основано на анализе системе социально-экономических и экономических показателей,</w:t>
            </w:r>
            <w:r w:rsidRPr="00E46605">
              <w:rPr>
                <w:rFonts w:ascii="Times New Roman" w:hAnsi="Times New Roman"/>
                <w:color w:val="000000"/>
                <w:sz w:val="20"/>
                <w:szCs w:val="20"/>
              </w:rPr>
              <w:t xml:space="preserve"> характеризующих эффективность деятельности организации; методах и методиках их расчета и обоснования результатов по теме выпускной квалификационной работы</w:t>
            </w:r>
            <w:r w:rsidRPr="00E46605">
              <w:rPr>
                <w:rFonts w:ascii="Times New Roman" w:hAnsi="Times New Roman"/>
                <w:sz w:val="20"/>
                <w:szCs w:val="20"/>
              </w:rPr>
              <w:t>; содержание выпускной квалификационной работы полностью соответствует заявленной теме</w:t>
            </w:r>
          </w:p>
        </w:tc>
        <w:tc>
          <w:tcPr>
            <w:tcW w:w="2097" w:type="dxa"/>
            <w:shd w:val="clear" w:color="auto" w:fill="auto"/>
          </w:tcPr>
          <w:p w14:paraId="3221520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Содержание выпускной квалификационной работы основано на системе социально-экономических показателей по теме выпускной квалификационной работы</w:t>
            </w:r>
            <w:r w:rsidRPr="00E46605">
              <w:rPr>
                <w:rFonts w:ascii="Times New Roman" w:hAnsi="Times New Roman"/>
                <w:color w:val="000000"/>
                <w:sz w:val="20"/>
                <w:szCs w:val="20"/>
              </w:rPr>
              <w:t>; методах и методиках их расчета и обоснования результатов</w:t>
            </w:r>
            <w:r w:rsidRPr="00E46605">
              <w:rPr>
                <w:rFonts w:ascii="Times New Roman" w:hAnsi="Times New Roman"/>
                <w:sz w:val="20"/>
                <w:szCs w:val="20"/>
              </w:rPr>
              <w:t>; содержание выпускной квалификационной работы соответствует заявленной теме</w:t>
            </w:r>
          </w:p>
        </w:tc>
        <w:tc>
          <w:tcPr>
            <w:tcW w:w="2147" w:type="dxa"/>
            <w:shd w:val="clear" w:color="auto" w:fill="auto"/>
          </w:tcPr>
          <w:p w14:paraId="4354D133"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Содержание выпускной квалификационной работы основано на ограниченном количестве социально-экономических показателей по теме выпускной квалификационной работы</w:t>
            </w:r>
            <w:r w:rsidRPr="00E46605">
              <w:rPr>
                <w:rFonts w:ascii="Times New Roman" w:hAnsi="Times New Roman"/>
                <w:color w:val="000000"/>
                <w:sz w:val="20"/>
                <w:szCs w:val="20"/>
              </w:rPr>
              <w:t>; методах и методиках их расчета</w:t>
            </w:r>
            <w:r w:rsidRPr="00E46605">
              <w:rPr>
                <w:rFonts w:ascii="Times New Roman" w:hAnsi="Times New Roman"/>
                <w:sz w:val="20"/>
                <w:szCs w:val="20"/>
              </w:rPr>
              <w:t>; в содержании выпускной квалификационной работы часть структурных составляющих (глава, параграфы) не соответствуют заявленной теме</w:t>
            </w:r>
          </w:p>
        </w:tc>
        <w:tc>
          <w:tcPr>
            <w:tcW w:w="2363" w:type="dxa"/>
            <w:shd w:val="clear" w:color="auto" w:fill="auto"/>
          </w:tcPr>
          <w:p w14:paraId="27EA78A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Содержание выпускной квалификационной работы основано на ограниченном количестве социально-экономических показателей, часть которых не соответствует теме выпускной квалификационной работы; в содержании выпускной квалификационной работы значительная часть структурных составляющих (глава, параграфы) не соответствуют заявленной теме</w:t>
            </w:r>
          </w:p>
          <w:p w14:paraId="69228FED" w14:textId="77777777" w:rsidR="00E46605" w:rsidRPr="00E46605" w:rsidRDefault="00E46605" w:rsidP="00E46605">
            <w:pPr>
              <w:spacing w:after="0"/>
              <w:rPr>
                <w:rFonts w:ascii="Times New Roman" w:hAnsi="Times New Roman"/>
                <w:bCs/>
                <w:sz w:val="20"/>
                <w:szCs w:val="20"/>
              </w:rPr>
            </w:pPr>
          </w:p>
        </w:tc>
      </w:tr>
      <w:tr w:rsidR="00E46605" w:rsidRPr="00E46605" w14:paraId="07DDB0D5" w14:textId="77777777" w:rsidTr="00E46605">
        <w:tc>
          <w:tcPr>
            <w:tcW w:w="14786" w:type="dxa"/>
            <w:gridSpan w:val="8"/>
            <w:shd w:val="clear" w:color="auto" w:fill="auto"/>
          </w:tcPr>
          <w:p w14:paraId="6FE03853" w14:textId="77777777" w:rsidR="00E46605" w:rsidRPr="00E46605" w:rsidRDefault="00E46605" w:rsidP="00E46605">
            <w:pPr>
              <w:spacing w:after="0"/>
              <w:jc w:val="center"/>
              <w:rPr>
                <w:rFonts w:ascii="Times New Roman" w:hAnsi="Times New Roman"/>
                <w:b/>
                <w:sz w:val="20"/>
                <w:szCs w:val="20"/>
              </w:rPr>
            </w:pPr>
            <w:r w:rsidRPr="00E46605">
              <w:rPr>
                <w:rFonts w:ascii="Times New Roman" w:hAnsi="Times New Roman"/>
                <w:b/>
                <w:sz w:val="20"/>
                <w:szCs w:val="20"/>
              </w:rPr>
              <w:lastRenderedPageBreak/>
              <w:t>Защита ВКР</w:t>
            </w:r>
          </w:p>
        </w:tc>
      </w:tr>
      <w:tr w:rsidR="00E46605" w:rsidRPr="00E46605" w14:paraId="21B982FF" w14:textId="77777777" w:rsidTr="00E46605">
        <w:trPr>
          <w:trHeight w:val="982"/>
        </w:trPr>
        <w:tc>
          <w:tcPr>
            <w:tcW w:w="1721" w:type="dxa"/>
            <w:tcBorders>
              <w:top w:val="single" w:sz="4" w:space="0" w:color="auto"/>
              <w:left w:val="single" w:sz="4" w:space="0" w:color="auto"/>
              <w:bottom w:val="single" w:sz="4" w:space="0" w:color="auto"/>
              <w:right w:val="single" w:sz="4" w:space="0" w:color="auto"/>
            </w:tcBorders>
            <w:shd w:val="clear" w:color="auto" w:fill="auto"/>
          </w:tcPr>
          <w:p w14:paraId="5ED5856A"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cs="Times New Roman"/>
                <w:sz w:val="20"/>
                <w:szCs w:val="20"/>
              </w:rPr>
              <w:t>ых</w:t>
            </w:r>
            <w:proofErr w:type="spellEnd"/>
            <w:r w:rsidRPr="00E46605">
              <w:rPr>
                <w:rFonts w:ascii="Times New Roman" w:hAnsi="Times New Roman" w:cs="Times New Roman"/>
                <w:sz w:val="20"/>
                <w:szCs w:val="20"/>
              </w:rPr>
              <w:t>) языке(ах)</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406C0987" w14:textId="77777777" w:rsidR="00E46605" w:rsidRPr="00E46605" w:rsidRDefault="00E46605" w:rsidP="00E46605">
            <w:pPr>
              <w:spacing w:after="0"/>
              <w:contextualSpacing/>
              <w:rPr>
                <w:rFonts w:ascii="Times New Roman" w:hAnsi="Times New Roman"/>
                <w:bCs/>
                <w:iCs/>
                <w:sz w:val="20"/>
                <w:szCs w:val="20"/>
                <w:lang w:eastAsia="ru-RU"/>
              </w:rPr>
            </w:pPr>
            <w:r w:rsidRPr="00E46605">
              <w:rPr>
                <w:rFonts w:ascii="Times New Roman" w:hAnsi="Times New Roman"/>
                <w:b/>
                <w:bCs/>
                <w:sz w:val="20"/>
                <w:szCs w:val="20"/>
                <w:lang w:eastAsia="ru-RU"/>
              </w:rPr>
              <w:t>Уметь</w:t>
            </w:r>
            <w:r w:rsidRPr="00E46605">
              <w:rPr>
                <w:rFonts w:ascii="Times New Roman" w:hAnsi="Times New Roman"/>
                <w:sz w:val="20"/>
                <w:szCs w:val="20"/>
                <w:lang w:eastAsia="ru-RU"/>
              </w:rPr>
              <w:t xml:space="preserve"> грамотно и аргументировано излагать тексты и выражать свои мысли в процессе общения,</w:t>
            </w:r>
            <w:r w:rsidRPr="00E46605">
              <w:rPr>
                <w:rFonts w:ascii="Times New Roman" w:hAnsi="Times New Roman"/>
                <w:sz w:val="20"/>
                <w:szCs w:val="20"/>
                <w:shd w:val="clear" w:color="auto" w:fill="FFFFFF"/>
                <w:lang w:eastAsia="ru-RU"/>
              </w:rPr>
              <w:t xml:space="preserve"> выбирая необходимый стиль и тип речи</w:t>
            </w:r>
            <w:r w:rsidRPr="00E46605">
              <w:rPr>
                <w:rFonts w:ascii="Times New Roman" w:hAnsi="Times New Roman"/>
                <w:bCs/>
                <w:iCs/>
                <w:sz w:val="20"/>
                <w:szCs w:val="20"/>
                <w:lang w:eastAsia="ru-RU"/>
              </w:rPr>
              <w:t xml:space="preserve"> </w:t>
            </w:r>
          </w:p>
        </w:tc>
        <w:tc>
          <w:tcPr>
            <w:tcW w:w="2284" w:type="dxa"/>
            <w:tcBorders>
              <w:top w:val="single" w:sz="4" w:space="0" w:color="auto"/>
              <w:left w:val="single" w:sz="4" w:space="0" w:color="auto"/>
              <w:right w:val="single" w:sz="4" w:space="0" w:color="auto"/>
            </w:tcBorders>
            <w:shd w:val="clear" w:color="auto" w:fill="auto"/>
          </w:tcPr>
          <w:p w14:paraId="0BB6479A"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Качество защиты (полнота раскрытия темы, логичность, убедительность выводов, их обоснование)</w:t>
            </w:r>
          </w:p>
          <w:p w14:paraId="6AE5A454" w14:textId="77777777" w:rsidR="00E46605" w:rsidRPr="00E46605" w:rsidRDefault="00E46605" w:rsidP="00E46605">
            <w:pPr>
              <w:spacing w:after="0"/>
              <w:rPr>
                <w:rFonts w:ascii="Times New Roman" w:hAnsi="Times New Roman"/>
                <w:i/>
                <w:sz w:val="20"/>
                <w:szCs w:val="20"/>
              </w:rPr>
            </w:pPr>
          </w:p>
          <w:p w14:paraId="06DE0C00" w14:textId="77777777" w:rsidR="00E46605" w:rsidRPr="00E46605" w:rsidRDefault="00E46605" w:rsidP="00E46605">
            <w:pPr>
              <w:spacing w:after="0"/>
              <w:rPr>
                <w:rFonts w:ascii="Times New Roman" w:hAnsi="Times New Roman"/>
                <w:i/>
                <w:sz w:val="20"/>
                <w:szCs w:val="20"/>
              </w:rPr>
            </w:pPr>
          </w:p>
          <w:p w14:paraId="0F7F1B9E" w14:textId="77777777" w:rsidR="00E46605" w:rsidRPr="00E46605" w:rsidRDefault="00E46605" w:rsidP="00E46605">
            <w:pPr>
              <w:spacing w:after="0"/>
              <w:rPr>
                <w:rFonts w:ascii="Times New Roman" w:hAnsi="Times New Roman"/>
                <w:i/>
                <w:sz w:val="20"/>
                <w:szCs w:val="20"/>
              </w:rPr>
            </w:pPr>
          </w:p>
          <w:p w14:paraId="1A53380B" w14:textId="77777777" w:rsidR="00E46605" w:rsidRPr="00E46605" w:rsidRDefault="00E46605" w:rsidP="00E46605">
            <w:pPr>
              <w:spacing w:after="0"/>
              <w:rPr>
                <w:rFonts w:ascii="Times New Roman" w:hAnsi="Times New Roman"/>
                <w:i/>
                <w:sz w:val="20"/>
                <w:szCs w:val="20"/>
              </w:rPr>
            </w:pPr>
          </w:p>
          <w:p w14:paraId="0599C7F4" w14:textId="77777777" w:rsidR="00E46605" w:rsidRPr="00E46605" w:rsidRDefault="00E46605" w:rsidP="00E46605">
            <w:pPr>
              <w:spacing w:after="0"/>
              <w:rPr>
                <w:rFonts w:ascii="Times New Roman" w:hAnsi="Times New Roman"/>
                <w:i/>
                <w:sz w:val="20"/>
                <w:szCs w:val="20"/>
              </w:rPr>
            </w:pPr>
          </w:p>
          <w:p w14:paraId="779899D4" w14:textId="77777777" w:rsidR="00E46605" w:rsidRPr="00E46605" w:rsidRDefault="00E46605" w:rsidP="00E46605">
            <w:pPr>
              <w:spacing w:after="0"/>
              <w:rPr>
                <w:rFonts w:ascii="Times New Roman" w:hAnsi="Times New Roman"/>
                <w:i/>
                <w:sz w:val="20"/>
                <w:szCs w:val="20"/>
              </w:rPr>
            </w:pPr>
          </w:p>
          <w:p w14:paraId="34525114" w14:textId="77777777" w:rsidR="00E46605" w:rsidRPr="00E46605" w:rsidRDefault="00E46605" w:rsidP="00E46605">
            <w:pPr>
              <w:spacing w:after="0"/>
              <w:rPr>
                <w:rFonts w:ascii="Times New Roman" w:hAnsi="Times New Roman"/>
                <w:i/>
                <w:sz w:val="20"/>
                <w:szCs w:val="20"/>
              </w:rPr>
            </w:pPr>
          </w:p>
          <w:p w14:paraId="54FD37DE" w14:textId="77777777" w:rsidR="00E46605" w:rsidRPr="00E46605" w:rsidRDefault="00E46605" w:rsidP="00E46605">
            <w:pPr>
              <w:spacing w:after="0"/>
              <w:rPr>
                <w:rFonts w:ascii="Times New Roman" w:hAnsi="Times New Roman"/>
                <w:i/>
                <w:sz w:val="20"/>
                <w:szCs w:val="20"/>
              </w:rPr>
            </w:pPr>
          </w:p>
        </w:tc>
        <w:tc>
          <w:tcPr>
            <w:tcW w:w="2087" w:type="dxa"/>
            <w:tcBorders>
              <w:top w:val="single" w:sz="4" w:space="0" w:color="auto"/>
              <w:left w:val="single" w:sz="4" w:space="0" w:color="auto"/>
              <w:right w:val="single" w:sz="4" w:space="0" w:color="auto"/>
            </w:tcBorders>
            <w:shd w:val="clear" w:color="auto" w:fill="auto"/>
          </w:tcPr>
          <w:p w14:paraId="1155240E"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Выступление на защите выстроено с учетом требований коммуникации: представлен обзор идей, фактов и мнений; речь выстроена логично, с применением профессиональной лексики, структурирована в соответствии с раскрытием обоснования сделанных в работе выводов </w:t>
            </w:r>
          </w:p>
          <w:p w14:paraId="0A54EFDA" w14:textId="77777777" w:rsidR="00E46605" w:rsidRPr="00E46605" w:rsidRDefault="00E46605" w:rsidP="00E46605">
            <w:pPr>
              <w:spacing w:after="0"/>
              <w:rPr>
                <w:rFonts w:ascii="Times New Roman" w:hAnsi="Times New Roman"/>
                <w:sz w:val="20"/>
                <w:szCs w:val="20"/>
              </w:rPr>
            </w:pPr>
          </w:p>
          <w:p w14:paraId="77822B99" w14:textId="77777777" w:rsidR="00E46605" w:rsidRPr="00E46605" w:rsidRDefault="00E46605" w:rsidP="00E46605">
            <w:pPr>
              <w:spacing w:after="0"/>
              <w:rPr>
                <w:rFonts w:ascii="Times New Roman" w:hAnsi="Times New Roman"/>
                <w:sz w:val="20"/>
                <w:szCs w:val="20"/>
              </w:rPr>
            </w:pPr>
          </w:p>
          <w:p w14:paraId="57CF8FA1" w14:textId="77777777" w:rsidR="00E46605" w:rsidRPr="00E46605" w:rsidRDefault="00E46605" w:rsidP="00E46605">
            <w:pPr>
              <w:spacing w:after="0"/>
              <w:rPr>
                <w:rFonts w:ascii="Times New Roman" w:hAnsi="Times New Roman"/>
                <w:sz w:val="20"/>
                <w:szCs w:val="20"/>
              </w:rPr>
            </w:pPr>
          </w:p>
        </w:tc>
        <w:tc>
          <w:tcPr>
            <w:tcW w:w="2097" w:type="dxa"/>
            <w:tcBorders>
              <w:top w:val="single" w:sz="4" w:space="0" w:color="auto"/>
              <w:left w:val="single" w:sz="4" w:space="0" w:color="auto"/>
              <w:right w:val="single" w:sz="4" w:space="0" w:color="auto"/>
            </w:tcBorders>
            <w:shd w:val="clear" w:color="auto" w:fill="auto"/>
          </w:tcPr>
          <w:p w14:paraId="50C607D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Выступление на защите выстроено с учетом требований коммуникации: представлен обзор идей, фактов и мнений; речь выстроена логично, с применением профессиональной лексики, структурирована в соответствии с раскрытием сделанных в работе выводов </w:t>
            </w:r>
          </w:p>
          <w:p w14:paraId="58281368" w14:textId="77777777" w:rsidR="00E46605" w:rsidRPr="00E46605" w:rsidRDefault="00E46605" w:rsidP="00E46605">
            <w:pPr>
              <w:spacing w:after="0"/>
              <w:rPr>
                <w:rFonts w:ascii="Times New Roman" w:hAnsi="Times New Roman"/>
                <w:sz w:val="20"/>
                <w:szCs w:val="20"/>
              </w:rPr>
            </w:pPr>
          </w:p>
          <w:p w14:paraId="147D5520" w14:textId="77777777" w:rsidR="00E46605" w:rsidRPr="00E46605" w:rsidRDefault="00E46605" w:rsidP="00E46605">
            <w:pPr>
              <w:spacing w:after="0"/>
              <w:rPr>
                <w:rFonts w:ascii="Times New Roman" w:hAnsi="Times New Roman"/>
                <w:sz w:val="20"/>
                <w:szCs w:val="20"/>
              </w:rPr>
            </w:pPr>
          </w:p>
          <w:p w14:paraId="27376606" w14:textId="77777777" w:rsidR="00E46605" w:rsidRPr="00E46605" w:rsidRDefault="00E46605" w:rsidP="00E46605">
            <w:pPr>
              <w:spacing w:after="0"/>
              <w:rPr>
                <w:rFonts w:ascii="Times New Roman" w:hAnsi="Times New Roman"/>
                <w:sz w:val="20"/>
                <w:szCs w:val="20"/>
              </w:rPr>
            </w:pPr>
          </w:p>
        </w:tc>
        <w:tc>
          <w:tcPr>
            <w:tcW w:w="2147" w:type="dxa"/>
            <w:tcBorders>
              <w:top w:val="single" w:sz="4" w:space="0" w:color="auto"/>
              <w:left w:val="single" w:sz="4" w:space="0" w:color="auto"/>
              <w:right w:val="single" w:sz="4" w:space="0" w:color="auto"/>
            </w:tcBorders>
            <w:shd w:val="clear" w:color="auto" w:fill="auto"/>
          </w:tcPr>
          <w:p w14:paraId="1351ACE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Выступление на защите выстроено с частичным учетом требований коммуникации: представленный обзор идей, фактов и мнений носит ограниченный характер; речь содержит минимум профессиональной лексики, структурирована в соответствии с раскрытием отдельных сделанных в работе выводов </w:t>
            </w:r>
          </w:p>
          <w:p w14:paraId="3F62E0A7" w14:textId="77777777" w:rsidR="00E46605" w:rsidRPr="00E46605" w:rsidRDefault="00E46605" w:rsidP="00E46605">
            <w:pPr>
              <w:spacing w:after="0"/>
              <w:rPr>
                <w:rFonts w:ascii="Times New Roman" w:hAnsi="Times New Roman"/>
                <w:sz w:val="20"/>
                <w:szCs w:val="20"/>
              </w:rPr>
            </w:pPr>
          </w:p>
        </w:tc>
        <w:tc>
          <w:tcPr>
            <w:tcW w:w="2363" w:type="dxa"/>
            <w:tcBorders>
              <w:top w:val="single" w:sz="4" w:space="0" w:color="auto"/>
              <w:left w:val="single" w:sz="4" w:space="0" w:color="auto"/>
              <w:right w:val="single" w:sz="4" w:space="0" w:color="auto"/>
            </w:tcBorders>
            <w:shd w:val="clear" w:color="auto" w:fill="auto"/>
          </w:tcPr>
          <w:p w14:paraId="4F512C20"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Выступление на защите выстроено без учета требований коммуникации: обзор идей, фактов и мнений отсутствует; речь не содержит профессиональной лексики, не отражает сделанные в работе выводы</w:t>
            </w:r>
          </w:p>
          <w:p w14:paraId="7816B012" w14:textId="77777777" w:rsidR="00E46605" w:rsidRPr="00E46605" w:rsidRDefault="00E46605" w:rsidP="00E46605">
            <w:pPr>
              <w:spacing w:after="0"/>
              <w:rPr>
                <w:rFonts w:ascii="Times New Roman" w:hAnsi="Times New Roman"/>
                <w:sz w:val="20"/>
                <w:szCs w:val="20"/>
              </w:rPr>
            </w:pPr>
          </w:p>
          <w:p w14:paraId="196DAAB0" w14:textId="77777777" w:rsidR="00E46605" w:rsidRPr="00E46605" w:rsidRDefault="00E46605" w:rsidP="00E46605">
            <w:pPr>
              <w:spacing w:after="0"/>
              <w:rPr>
                <w:rFonts w:ascii="Times New Roman" w:hAnsi="Times New Roman"/>
                <w:color w:val="FF0000"/>
                <w:sz w:val="20"/>
                <w:szCs w:val="20"/>
              </w:rPr>
            </w:pPr>
          </w:p>
          <w:p w14:paraId="1F39D710" w14:textId="77777777" w:rsidR="00E46605" w:rsidRPr="00E46605" w:rsidRDefault="00E46605" w:rsidP="00E46605">
            <w:pPr>
              <w:spacing w:after="0"/>
              <w:rPr>
                <w:rFonts w:ascii="Times New Roman" w:hAnsi="Times New Roman"/>
                <w:color w:val="FF0000"/>
                <w:sz w:val="20"/>
                <w:szCs w:val="20"/>
              </w:rPr>
            </w:pPr>
          </w:p>
          <w:p w14:paraId="08FC5257" w14:textId="77777777" w:rsidR="00E46605" w:rsidRPr="00E46605" w:rsidRDefault="00E46605" w:rsidP="00E46605">
            <w:pPr>
              <w:spacing w:after="0"/>
              <w:rPr>
                <w:rFonts w:ascii="Times New Roman" w:hAnsi="Times New Roman"/>
                <w:color w:val="FF0000"/>
                <w:sz w:val="20"/>
                <w:szCs w:val="20"/>
              </w:rPr>
            </w:pPr>
          </w:p>
          <w:p w14:paraId="52EF78B2" w14:textId="77777777" w:rsidR="00E46605" w:rsidRPr="00E46605" w:rsidRDefault="00E46605" w:rsidP="00E46605">
            <w:pPr>
              <w:spacing w:after="0"/>
              <w:rPr>
                <w:rFonts w:ascii="Times New Roman" w:hAnsi="Times New Roman"/>
                <w:color w:val="FF0000"/>
                <w:sz w:val="20"/>
                <w:szCs w:val="20"/>
              </w:rPr>
            </w:pPr>
          </w:p>
          <w:p w14:paraId="47F61B22" w14:textId="77777777" w:rsidR="00E46605" w:rsidRPr="00E46605" w:rsidRDefault="00E46605" w:rsidP="00E46605">
            <w:pPr>
              <w:spacing w:after="0"/>
              <w:rPr>
                <w:rFonts w:ascii="Times New Roman" w:hAnsi="Times New Roman"/>
                <w:color w:val="FF0000"/>
                <w:sz w:val="20"/>
                <w:szCs w:val="20"/>
              </w:rPr>
            </w:pPr>
          </w:p>
          <w:p w14:paraId="477BB25B" w14:textId="77777777" w:rsidR="00E46605" w:rsidRPr="00E46605" w:rsidRDefault="00E46605" w:rsidP="00E46605">
            <w:pPr>
              <w:spacing w:after="0"/>
              <w:rPr>
                <w:rFonts w:ascii="Times New Roman" w:hAnsi="Times New Roman"/>
                <w:color w:val="FF0000"/>
                <w:sz w:val="20"/>
                <w:szCs w:val="20"/>
              </w:rPr>
            </w:pPr>
          </w:p>
          <w:p w14:paraId="6F762014" w14:textId="77777777" w:rsidR="00E46605" w:rsidRPr="00E46605" w:rsidRDefault="00E46605" w:rsidP="00E46605">
            <w:pPr>
              <w:spacing w:after="0"/>
              <w:rPr>
                <w:rFonts w:ascii="Times New Roman" w:hAnsi="Times New Roman"/>
                <w:sz w:val="20"/>
                <w:szCs w:val="20"/>
              </w:rPr>
            </w:pPr>
          </w:p>
        </w:tc>
      </w:tr>
      <w:tr w:rsidR="00E46605" w:rsidRPr="00E46605" w14:paraId="751C6585" w14:textId="77777777" w:rsidTr="00E46605">
        <w:tc>
          <w:tcPr>
            <w:tcW w:w="1721" w:type="dxa"/>
            <w:tcBorders>
              <w:top w:val="single" w:sz="4" w:space="0" w:color="auto"/>
              <w:left w:val="single" w:sz="4" w:space="0" w:color="auto"/>
              <w:bottom w:val="single" w:sz="4" w:space="0" w:color="auto"/>
              <w:right w:val="single" w:sz="4" w:space="0" w:color="auto"/>
            </w:tcBorders>
            <w:shd w:val="clear" w:color="auto" w:fill="auto"/>
          </w:tcPr>
          <w:p w14:paraId="64E3417B" w14:textId="77777777" w:rsidR="00E46605" w:rsidRPr="00E46605" w:rsidRDefault="00E46605" w:rsidP="00E46605">
            <w:pPr>
              <w:pStyle w:val="afffa"/>
              <w:rPr>
                <w:rFonts w:ascii="Times New Roman" w:hAnsi="Times New Roman" w:cs="Times New Roman"/>
                <w:sz w:val="20"/>
                <w:szCs w:val="20"/>
              </w:rPr>
            </w:pPr>
            <w:r w:rsidRPr="00E46605">
              <w:rPr>
                <w:rFonts w:ascii="Times New Roman" w:hAnsi="Times New Roman" w:cs="Times New Roman"/>
                <w:sz w:val="20"/>
                <w:szCs w:val="20"/>
              </w:rPr>
              <w:t>УК-5. Способен воспринимать межкультурное разнообразие общества в социально-историческом, этическом и философском контекстах</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7D540B82" w14:textId="77777777" w:rsidR="00E46605" w:rsidRPr="00E46605" w:rsidRDefault="00E46605" w:rsidP="00E46605">
            <w:pPr>
              <w:spacing w:after="0"/>
              <w:rPr>
                <w:rFonts w:ascii="Times New Roman" w:eastAsiaTheme="minorEastAsia" w:hAnsi="Times New Roman"/>
                <w:b/>
                <w:bCs/>
                <w:sz w:val="20"/>
                <w:szCs w:val="20"/>
                <w:lang w:eastAsia="ru-RU"/>
              </w:rPr>
            </w:pPr>
            <w:r w:rsidRPr="00E46605">
              <w:rPr>
                <w:rFonts w:ascii="Times New Roman" w:hAnsi="Times New Roman"/>
                <w:b/>
                <w:bCs/>
                <w:iCs/>
                <w:sz w:val="20"/>
                <w:szCs w:val="20"/>
                <w:lang w:eastAsia="ru-RU"/>
              </w:rPr>
              <w:t>Уметь</w:t>
            </w:r>
            <w:r w:rsidRPr="00E46605">
              <w:rPr>
                <w:rFonts w:ascii="Times New Roman" w:hAnsi="Times New Roman"/>
                <w:iCs/>
                <w:kern w:val="2"/>
                <w:sz w:val="20"/>
                <w:szCs w:val="20"/>
                <w:lang w:eastAsia="ar-SA"/>
              </w:rPr>
              <w:t xml:space="preserve"> выражать свои мысли и мнения в межличностном деловом общении; </w:t>
            </w:r>
            <w:r w:rsidRPr="00E46605">
              <w:rPr>
                <w:rFonts w:ascii="Times New Roman" w:hAnsi="Times New Roman"/>
                <w:sz w:val="20"/>
                <w:szCs w:val="20"/>
                <w:lang w:eastAsia="ru-RU"/>
              </w:rPr>
              <w:t>навыками публичной речи с учетом необходимости</w:t>
            </w:r>
            <w:r w:rsidRPr="00E46605">
              <w:rPr>
                <w:rFonts w:ascii="Times New Roman" w:hAnsi="Times New Roman"/>
                <w:sz w:val="20"/>
                <w:szCs w:val="20"/>
              </w:rPr>
              <w:t xml:space="preserve"> восприятия межкультурного разнообразия общества в социально-историческом, </w:t>
            </w:r>
            <w:r w:rsidRPr="00E46605">
              <w:rPr>
                <w:rFonts w:ascii="Times New Roman" w:hAnsi="Times New Roman"/>
                <w:sz w:val="20"/>
                <w:szCs w:val="20"/>
              </w:rPr>
              <w:lastRenderedPageBreak/>
              <w:t>этическом и философском контекстах</w:t>
            </w:r>
          </w:p>
        </w:tc>
        <w:tc>
          <w:tcPr>
            <w:tcW w:w="2284" w:type="dxa"/>
            <w:tcBorders>
              <w:left w:val="single" w:sz="4" w:space="0" w:color="auto"/>
              <w:right w:val="single" w:sz="4" w:space="0" w:color="auto"/>
            </w:tcBorders>
            <w:shd w:val="clear" w:color="auto" w:fill="auto"/>
          </w:tcPr>
          <w:p w14:paraId="1C4A75C9"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Ответы на вопросы</w:t>
            </w:r>
          </w:p>
          <w:p w14:paraId="6F9567B9" w14:textId="77777777" w:rsidR="00E46605" w:rsidRPr="00E46605" w:rsidRDefault="00E46605" w:rsidP="00E46605">
            <w:pPr>
              <w:spacing w:after="0"/>
              <w:rPr>
                <w:rFonts w:ascii="Times New Roman" w:hAnsi="Times New Roman"/>
                <w:i/>
                <w:sz w:val="20"/>
                <w:szCs w:val="20"/>
              </w:rPr>
            </w:pPr>
          </w:p>
          <w:p w14:paraId="51B91DE4" w14:textId="77777777" w:rsidR="00E46605" w:rsidRPr="00E46605" w:rsidRDefault="00E46605" w:rsidP="00E46605">
            <w:pPr>
              <w:spacing w:after="0"/>
              <w:rPr>
                <w:rFonts w:ascii="Times New Roman" w:hAnsi="Times New Roman"/>
                <w:i/>
                <w:sz w:val="20"/>
                <w:szCs w:val="20"/>
              </w:rPr>
            </w:pPr>
          </w:p>
          <w:p w14:paraId="45BC8D11" w14:textId="77777777" w:rsidR="00E46605" w:rsidRPr="00E46605" w:rsidRDefault="00E46605" w:rsidP="00E46605">
            <w:pPr>
              <w:spacing w:after="0"/>
              <w:rPr>
                <w:rFonts w:ascii="Times New Roman" w:hAnsi="Times New Roman"/>
                <w:i/>
                <w:sz w:val="20"/>
                <w:szCs w:val="20"/>
              </w:rPr>
            </w:pPr>
          </w:p>
          <w:p w14:paraId="6D7CABD3" w14:textId="77777777" w:rsidR="00E46605" w:rsidRPr="00E46605" w:rsidRDefault="00E46605" w:rsidP="00E46605">
            <w:pPr>
              <w:spacing w:after="0"/>
              <w:rPr>
                <w:rFonts w:ascii="Times New Roman" w:hAnsi="Times New Roman"/>
                <w:i/>
                <w:sz w:val="20"/>
                <w:szCs w:val="20"/>
              </w:rPr>
            </w:pPr>
          </w:p>
          <w:p w14:paraId="62D8B802" w14:textId="77777777" w:rsidR="00E46605" w:rsidRPr="00E46605" w:rsidRDefault="00E46605" w:rsidP="00E46605">
            <w:pPr>
              <w:spacing w:after="0"/>
              <w:rPr>
                <w:rFonts w:ascii="Times New Roman" w:hAnsi="Times New Roman"/>
                <w:i/>
                <w:sz w:val="20"/>
                <w:szCs w:val="20"/>
              </w:rPr>
            </w:pPr>
          </w:p>
          <w:p w14:paraId="2F181665" w14:textId="77777777" w:rsidR="00E46605" w:rsidRPr="00E46605" w:rsidRDefault="00E46605" w:rsidP="00E46605">
            <w:pPr>
              <w:spacing w:after="0"/>
              <w:rPr>
                <w:rFonts w:ascii="Times New Roman" w:hAnsi="Times New Roman"/>
                <w:i/>
                <w:sz w:val="20"/>
                <w:szCs w:val="20"/>
              </w:rPr>
            </w:pPr>
          </w:p>
          <w:p w14:paraId="4A1FE939" w14:textId="77777777" w:rsidR="00E46605" w:rsidRPr="00E46605" w:rsidRDefault="00E46605" w:rsidP="00E46605">
            <w:pPr>
              <w:spacing w:after="0"/>
              <w:rPr>
                <w:rFonts w:ascii="Times New Roman" w:hAnsi="Times New Roman"/>
                <w:i/>
                <w:sz w:val="20"/>
                <w:szCs w:val="20"/>
              </w:rPr>
            </w:pPr>
          </w:p>
        </w:tc>
        <w:tc>
          <w:tcPr>
            <w:tcW w:w="2087" w:type="dxa"/>
            <w:tcBorders>
              <w:left w:val="single" w:sz="4" w:space="0" w:color="auto"/>
              <w:bottom w:val="single" w:sz="4" w:space="0" w:color="auto"/>
              <w:right w:val="single" w:sz="4" w:space="0" w:color="auto"/>
            </w:tcBorders>
            <w:shd w:val="clear" w:color="auto" w:fill="auto"/>
          </w:tcPr>
          <w:p w14:paraId="454302F4"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t xml:space="preserve">При ответах на вопросы студент уверенно и верно отстаивает собственное мнение с учетом межкультурного разнообразия общества в социально-историческом, этическом и философском </w:t>
            </w:r>
            <w:r w:rsidRPr="00E46605">
              <w:rPr>
                <w:rFonts w:ascii="Times New Roman" w:hAnsi="Times New Roman"/>
                <w:sz w:val="20"/>
                <w:szCs w:val="20"/>
              </w:rPr>
              <w:lastRenderedPageBreak/>
              <w:t>контекстах</w:t>
            </w:r>
          </w:p>
        </w:tc>
        <w:tc>
          <w:tcPr>
            <w:tcW w:w="2097" w:type="dxa"/>
            <w:tcBorders>
              <w:left w:val="single" w:sz="4" w:space="0" w:color="auto"/>
              <w:bottom w:val="single" w:sz="4" w:space="0" w:color="auto"/>
              <w:right w:val="single" w:sz="4" w:space="0" w:color="auto"/>
            </w:tcBorders>
            <w:shd w:val="clear" w:color="auto" w:fill="auto"/>
          </w:tcPr>
          <w:p w14:paraId="36D51CEA"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lastRenderedPageBreak/>
              <w:t xml:space="preserve">При ответах на вопросы студент демонстрирует навыки отстаивания собственного мнения с учетом межкультурного разнообразия общества в социально-историческом, этическом и философском </w:t>
            </w:r>
            <w:r w:rsidRPr="00E46605">
              <w:rPr>
                <w:rFonts w:ascii="Times New Roman" w:hAnsi="Times New Roman"/>
                <w:sz w:val="20"/>
                <w:szCs w:val="20"/>
              </w:rPr>
              <w:lastRenderedPageBreak/>
              <w:t>контекстах</w:t>
            </w:r>
          </w:p>
        </w:tc>
        <w:tc>
          <w:tcPr>
            <w:tcW w:w="2147" w:type="dxa"/>
            <w:tcBorders>
              <w:left w:val="single" w:sz="4" w:space="0" w:color="auto"/>
              <w:bottom w:val="single" w:sz="4" w:space="0" w:color="auto"/>
              <w:right w:val="single" w:sz="4" w:space="0" w:color="auto"/>
            </w:tcBorders>
            <w:shd w:val="clear" w:color="auto" w:fill="auto"/>
          </w:tcPr>
          <w:p w14:paraId="28C3016B"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lastRenderedPageBreak/>
              <w:t>При ответах на вопросы студент формулирует собственное мнение и частично учитывает межкультурное разнообразие общества в социально-историческом, этическом и философском контекстах</w:t>
            </w:r>
          </w:p>
        </w:tc>
        <w:tc>
          <w:tcPr>
            <w:tcW w:w="2363" w:type="dxa"/>
            <w:tcBorders>
              <w:left w:val="single" w:sz="4" w:space="0" w:color="auto"/>
              <w:bottom w:val="single" w:sz="4" w:space="0" w:color="auto"/>
              <w:right w:val="single" w:sz="4" w:space="0" w:color="auto"/>
            </w:tcBorders>
            <w:shd w:val="clear" w:color="auto" w:fill="auto"/>
          </w:tcPr>
          <w:p w14:paraId="5C1A397D"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t>При ответах на вопросы студент не учитывает межкультурного разнообразия общества в социально-историческом, этическом и философском контекстах</w:t>
            </w:r>
          </w:p>
        </w:tc>
      </w:tr>
      <w:tr w:rsidR="00E46605" w:rsidRPr="00E46605" w14:paraId="0374D8EC" w14:textId="77777777" w:rsidTr="00E46605">
        <w:tc>
          <w:tcPr>
            <w:tcW w:w="1721" w:type="dxa"/>
            <w:tcBorders>
              <w:top w:val="single" w:sz="4" w:space="0" w:color="auto"/>
              <w:left w:val="single" w:sz="4" w:space="0" w:color="auto"/>
              <w:bottom w:val="single" w:sz="4" w:space="0" w:color="auto"/>
              <w:right w:val="single" w:sz="4" w:space="0" w:color="auto"/>
            </w:tcBorders>
            <w:shd w:val="clear" w:color="auto" w:fill="auto"/>
          </w:tcPr>
          <w:p w14:paraId="5D6F9BD9"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lastRenderedPageBreak/>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1DBAA97A" w14:textId="77777777" w:rsidR="00E46605" w:rsidRPr="00E46605" w:rsidRDefault="00E46605" w:rsidP="00E46605">
            <w:pPr>
              <w:spacing w:after="0"/>
              <w:contextualSpacing/>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pacing w:val="-4"/>
                <w:sz w:val="20"/>
                <w:szCs w:val="20"/>
                <w:lang w:eastAsia="ru-RU"/>
              </w:rPr>
              <w:t>навыками принятия ответственных организационно-управленческих решений в профессиональной деятельности</w:t>
            </w:r>
          </w:p>
          <w:p w14:paraId="1D047867" w14:textId="77777777" w:rsidR="00E46605" w:rsidRPr="00E46605" w:rsidRDefault="00E46605" w:rsidP="00E46605">
            <w:pPr>
              <w:spacing w:after="0"/>
              <w:rPr>
                <w:rFonts w:ascii="Times New Roman" w:eastAsiaTheme="minorEastAsia" w:hAnsi="Times New Roman"/>
                <w:bCs/>
                <w:iCs/>
                <w:sz w:val="20"/>
                <w:szCs w:val="20"/>
                <w:lang w:eastAsia="ru-RU"/>
              </w:rPr>
            </w:pPr>
          </w:p>
        </w:tc>
        <w:tc>
          <w:tcPr>
            <w:tcW w:w="2284" w:type="dxa"/>
            <w:tcBorders>
              <w:left w:val="single" w:sz="4" w:space="0" w:color="auto"/>
              <w:bottom w:val="single" w:sz="4" w:space="0" w:color="auto"/>
              <w:right w:val="single" w:sz="4" w:space="0" w:color="auto"/>
            </w:tcBorders>
            <w:shd w:val="clear" w:color="auto" w:fill="auto"/>
          </w:tcPr>
          <w:p w14:paraId="4F8BBB0B"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Качество защиты (полнота раскрытия темы, логичность, убедительность выводов, их обоснование)</w:t>
            </w:r>
          </w:p>
          <w:p w14:paraId="3E93749B" w14:textId="77777777" w:rsidR="00E46605" w:rsidRPr="00E46605" w:rsidRDefault="00E46605" w:rsidP="00E46605">
            <w:pPr>
              <w:spacing w:after="0"/>
              <w:rPr>
                <w:rFonts w:ascii="Times New Roman" w:hAnsi="Times New Roman"/>
                <w:i/>
                <w:sz w:val="20"/>
                <w:szCs w:val="20"/>
              </w:rPr>
            </w:pPr>
          </w:p>
        </w:tc>
        <w:tc>
          <w:tcPr>
            <w:tcW w:w="2087" w:type="dxa"/>
            <w:tcBorders>
              <w:top w:val="single" w:sz="4" w:space="0" w:color="auto"/>
              <w:left w:val="single" w:sz="4" w:space="0" w:color="auto"/>
              <w:bottom w:val="single" w:sz="4" w:space="0" w:color="auto"/>
              <w:right w:val="single" w:sz="4" w:space="0" w:color="auto"/>
            </w:tcBorders>
            <w:shd w:val="clear" w:color="auto" w:fill="auto"/>
          </w:tcPr>
          <w:p w14:paraId="39ED2F7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исследования представлены обоснованные организационно-управленческие решения с детальным описанием механизма их практической реализации</w:t>
            </w:r>
          </w:p>
        </w:tc>
        <w:tc>
          <w:tcPr>
            <w:tcW w:w="2097" w:type="dxa"/>
            <w:tcBorders>
              <w:top w:val="single" w:sz="4" w:space="0" w:color="auto"/>
              <w:left w:val="single" w:sz="4" w:space="0" w:color="auto"/>
              <w:bottom w:val="single" w:sz="4" w:space="0" w:color="auto"/>
              <w:right w:val="single" w:sz="4" w:space="0" w:color="auto"/>
            </w:tcBorders>
            <w:shd w:val="clear" w:color="auto" w:fill="auto"/>
          </w:tcPr>
          <w:p w14:paraId="5B426A7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исследования представлены в целом обоснованные организационно-управленческие решения с описанием механизма их реализации</w:t>
            </w:r>
          </w:p>
        </w:tc>
        <w:tc>
          <w:tcPr>
            <w:tcW w:w="2147" w:type="dxa"/>
            <w:tcBorders>
              <w:top w:val="single" w:sz="4" w:space="0" w:color="auto"/>
              <w:left w:val="single" w:sz="4" w:space="0" w:color="auto"/>
              <w:bottom w:val="single" w:sz="4" w:space="0" w:color="auto"/>
              <w:right w:val="single" w:sz="4" w:space="0" w:color="auto"/>
            </w:tcBorders>
            <w:shd w:val="clear" w:color="auto" w:fill="auto"/>
          </w:tcPr>
          <w:p w14:paraId="1DFBB565"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По результатам исследования представлены организационно-управленческие решения, часть из которых не обоснованы, механизм их реализации описан в общих чертах</w:t>
            </w:r>
          </w:p>
        </w:tc>
        <w:tc>
          <w:tcPr>
            <w:tcW w:w="2363" w:type="dxa"/>
            <w:tcBorders>
              <w:top w:val="single" w:sz="4" w:space="0" w:color="auto"/>
              <w:left w:val="single" w:sz="4" w:space="0" w:color="auto"/>
              <w:bottom w:val="single" w:sz="4" w:space="0" w:color="auto"/>
              <w:right w:val="single" w:sz="4" w:space="0" w:color="auto"/>
            </w:tcBorders>
            <w:shd w:val="clear" w:color="auto" w:fill="auto"/>
          </w:tcPr>
          <w:p w14:paraId="5C6AACD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По результатам исследования представлены отдельные необоснованные организационно-управленческие решения </w:t>
            </w:r>
          </w:p>
        </w:tc>
      </w:tr>
      <w:tr w:rsidR="00E46605" w:rsidRPr="00E46605" w14:paraId="666680F3" w14:textId="77777777" w:rsidTr="00E46605">
        <w:tc>
          <w:tcPr>
            <w:tcW w:w="1721" w:type="dxa"/>
            <w:tcBorders>
              <w:top w:val="single" w:sz="4" w:space="0" w:color="auto"/>
              <w:left w:val="single" w:sz="4" w:space="0" w:color="auto"/>
              <w:bottom w:val="single" w:sz="4" w:space="0" w:color="auto"/>
              <w:right w:val="single" w:sz="4" w:space="0" w:color="auto"/>
            </w:tcBorders>
            <w:shd w:val="clear" w:color="auto" w:fill="auto"/>
          </w:tcPr>
          <w:p w14:paraId="34B2870A"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ОПК-5. Способен использовать современные информационные технологии и программные средства при решении профессиональных задач</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3FF3520A"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r w:rsidRPr="00E46605">
              <w:rPr>
                <w:rFonts w:ascii="Times New Roman" w:hAnsi="Times New Roman"/>
                <w:b/>
                <w:bCs/>
                <w:color w:val="000000"/>
                <w:sz w:val="20"/>
                <w:szCs w:val="20"/>
              </w:rPr>
              <w:t>Уметь</w:t>
            </w:r>
            <w:r w:rsidRPr="00E46605">
              <w:rPr>
                <w:rFonts w:ascii="Times New Roman" w:hAnsi="Times New Roman"/>
                <w:color w:val="000000"/>
                <w:sz w:val="20"/>
                <w:szCs w:val="20"/>
              </w:rPr>
              <w:t xml:space="preserve"> применять современные информационно-коммуникационные технологии, программные продукты для решения профессиональных задач </w:t>
            </w:r>
          </w:p>
          <w:p w14:paraId="749F2771"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18B903C7" w14:textId="77777777" w:rsidR="00E46605" w:rsidRPr="00E46605" w:rsidRDefault="00E46605" w:rsidP="00E46605">
            <w:pPr>
              <w:autoSpaceDE w:val="0"/>
              <w:autoSpaceDN w:val="0"/>
              <w:adjustRightInd w:val="0"/>
              <w:spacing w:after="0"/>
              <w:rPr>
                <w:rFonts w:ascii="Times New Roman" w:hAnsi="Times New Roman"/>
                <w:color w:val="000000"/>
                <w:sz w:val="20"/>
                <w:szCs w:val="20"/>
              </w:rPr>
            </w:pPr>
          </w:p>
          <w:p w14:paraId="0CD2A829" w14:textId="77777777" w:rsidR="00E46605" w:rsidRPr="00E46605" w:rsidRDefault="00E46605" w:rsidP="00E46605">
            <w:pPr>
              <w:autoSpaceDE w:val="0"/>
              <w:autoSpaceDN w:val="0"/>
              <w:adjustRightInd w:val="0"/>
              <w:spacing w:after="0"/>
              <w:rPr>
                <w:rFonts w:ascii="Times New Roman" w:hAnsi="Times New Roman"/>
                <w:bCs/>
                <w:iCs/>
                <w:color w:val="000000"/>
                <w:sz w:val="20"/>
                <w:szCs w:val="20"/>
              </w:rPr>
            </w:pPr>
          </w:p>
        </w:tc>
        <w:tc>
          <w:tcPr>
            <w:tcW w:w="2284" w:type="dxa"/>
            <w:tcBorders>
              <w:top w:val="single" w:sz="4" w:space="0" w:color="auto"/>
              <w:left w:val="single" w:sz="4" w:space="0" w:color="auto"/>
              <w:right w:val="single" w:sz="4" w:space="0" w:color="auto"/>
            </w:tcBorders>
            <w:shd w:val="clear" w:color="auto" w:fill="auto"/>
          </w:tcPr>
          <w:p w14:paraId="0889EF96"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Качество защиты (полнота раскрытия темы, логичность, убедительность выводов, их обоснование)</w:t>
            </w:r>
          </w:p>
          <w:p w14:paraId="2EB8F3EF" w14:textId="77777777" w:rsidR="00E46605" w:rsidRPr="00E46605" w:rsidRDefault="00E46605" w:rsidP="00E46605">
            <w:pPr>
              <w:spacing w:after="0"/>
              <w:rPr>
                <w:rFonts w:ascii="Times New Roman" w:hAnsi="Times New Roman"/>
                <w:i/>
                <w:sz w:val="20"/>
                <w:szCs w:val="20"/>
              </w:rPr>
            </w:pPr>
          </w:p>
        </w:tc>
        <w:tc>
          <w:tcPr>
            <w:tcW w:w="2087" w:type="dxa"/>
            <w:tcBorders>
              <w:top w:val="single" w:sz="4" w:space="0" w:color="auto"/>
              <w:left w:val="single" w:sz="4" w:space="0" w:color="auto"/>
              <w:bottom w:val="single" w:sz="4" w:space="0" w:color="auto"/>
              <w:right w:val="single" w:sz="4" w:space="0" w:color="auto"/>
            </w:tcBorders>
            <w:shd w:val="clear" w:color="auto" w:fill="auto"/>
          </w:tcPr>
          <w:p w14:paraId="0872D24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Презентация всесторонне и логично представляет обоснованные выводы, сделанные в выпускной квалификационной работе с применением информационно-коммуникационных технологий</w:t>
            </w:r>
          </w:p>
        </w:tc>
        <w:tc>
          <w:tcPr>
            <w:tcW w:w="2097" w:type="dxa"/>
            <w:tcBorders>
              <w:top w:val="single" w:sz="4" w:space="0" w:color="auto"/>
              <w:left w:val="single" w:sz="4" w:space="0" w:color="auto"/>
              <w:bottom w:val="single" w:sz="4" w:space="0" w:color="auto"/>
              <w:right w:val="single" w:sz="4" w:space="0" w:color="auto"/>
            </w:tcBorders>
            <w:shd w:val="clear" w:color="auto" w:fill="auto"/>
          </w:tcPr>
          <w:p w14:paraId="37F96E9E"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t>Презентация всесторонне и в целом логично представляет выводы, сделанные в выпускной квалификационной работе с применением информационно-коммуникационных технологий</w:t>
            </w:r>
          </w:p>
        </w:tc>
        <w:tc>
          <w:tcPr>
            <w:tcW w:w="2147" w:type="dxa"/>
            <w:tcBorders>
              <w:top w:val="single" w:sz="4" w:space="0" w:color="auto"/>
              <w:left w:val="single" w:sz="4" w:space="0" w:color="auto"/>
              <w:bottom w:val="single" w:sz="4" w:space="0" w:color="auto"/>
              <w:right w:val="single" w:sz="4" w:space="0" w:color="auto"/>
            </w:tcBorders>
            <w:shd w:val="clear" w:color="auto" w:fill="auto"/>
          </w:tcPr>
          <w:p w14:paraId="77157D29"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t>Презентация представляет выводы, сделанные в выпускной квалификационной работе с применением информационно-коммуникационных технологий</w:t>
            </w:r>
          </w:p>
        </w:tc>
        <w:tc>
          <w:tcPr>
            <w:tcW w:w="2363" w:type="dxa"/>
            <w:tcBorders>
              <w:top w:val="single" w:sz="4" w:space="0" w:color="auto"/>
              <w:left w:val="single" w:sz="4" w:space="0" w:color="auto"/>
              <w:bottom w:val="single" w:sz="4" w:space="0" w:color="auto"/>
              <w:right w:val="single" w:sz="4" w:space="0" w:color="auto"/>
            </w:tcBorders>
            <w:shd w:val="clear" w:color="auto" w:fill="auto"/>
          </w:tcPr>
          <w:p w14:paraId="0E6F7EF7"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t>Презентация лишь частично представляет выводы, сделанные в выпускной квалификационной работе с применением информационно-коммуникационных технологий</w:t>
            </w:r>
          </w:p>
        </w:tc>
      </w:tr>
      <w:tr w:rsidR="00E46605" w:rsidRPr="00E46605" w14:paraId="7CA64D4A" w14:textId="77777777" w:rsidTr="00E46605">
        <w:tc>
          <w:tcPr>
            <w:tcW w:w="1721" w:type="dxa"/>
            <w:tcBorders>
              <w:top w:val="single" w:sz="4" w:space="0" w:color="auto"/>
              <w:left w:val="single" w:sz="4" w:space="0" w:color="auto"/>
              <w:right w:val="single" w:sz="4" w:space="0" w:color="auto"/>
            </w:tcBorders>
            <w:shd w:val="clear" w:color="auto" w:fill="auto"/>
          </w:tcPr>
          <w:p w14:paraId="056DE577"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hAnsi="Times New Roman"/>
                <w:sz w:val="20"/>
                <w:szCs w:val="20"/>
              </w:rPr>
              <w:t xml:space="preserve">УК-1. Способен осуществлять поиск, критический анализ и синтез информации, применять системный подход для решения </w:t>
            </w:r>
            <w:r w:rsidRPr="00E46605">
              <w:rPr>
                <w:rFonts w:ascii="Times New Roman" w:hAnsi="Times New Roman"/>
                <w:sz w:val="20"/>
                <w:szCs w:val="20"/>
              </w:rPr>
              <w:lastRenderedPageBreak/>
              <w:t>поставленных задач</w:t>
            </w:r>
          </w:p>
        </w:tc>
        <w:tc>
          <w:tcPr>
            <w:tcW w:w="2087" w:type="dxa"/>
            <w:gridSpan w:val="2"/>
            <w:tcBorders>
              <w:top w:val="single" w:sz="4" w:space="0" w:color="auto"/>
              <w:left w:val="single" w:sz="4" w:space="0" w:color="auto"/>
              <w:right w:val="single" w:sz="4" w:space="0" w:color="auto"/>
            </w:tcBorders>
            <w:shd w:val="clear" w:color="auto" w:fill="auto"/>
          </w:tcPr>
          <w:p w14:paraId="6408AB05" w14:textId="77777777" w:rsidR="00E46605" w:rsidRPr="00E46605" w:rsidRDefault="00E46605" w:rsidP="00E46605">
            <w:pPr>
              <w:spacing w:after="0"/>
              <w:rPr>
                <w:rFonts w:ascii="Times New Roman" w:eastAsiaTheme="minorEastAsia" w:hAnsi="Times New Roman"/>
                <w:sz w:val="20"/>
                <w:szCs w:val="20"/>
                <w:lang w:eastAsia="ru-RU"/>
              </w:rPr>
            </w:pPr>
            <w:r w:rsidRPr="00E46605">
              <w:rPr>
                <w:rFonts w:ascii="Times New Roman" w:eastAsiaTheme="minorEastAsia" w:hAnsi="Times New Roman"/>
                <w:b/>
                <w:bCs/>
                <w:iCs/>
                <w:sz w:val="20"/>
                <w:szCs w:val="20"/>
                <w:lang w:eastAsia="ru-RU"/>
              </w:rPr>
              <w:lastRenderedPageBreak/>
              <w:t>Владеть</w:t>
            </w:r>
            <w:r w:rsidRPr="00E46605">
              <w:rPr>
                <w:rFonts w:ascii="Times New Roman" w:eastAsiaTheme="minorEastAsia" w:hAnsi="Times New Roman"/>
                <w:sz w:val="20"/>
                <w:szCs w:val="20"/>
                <w:lang w:eastAsia="ru-RU"/>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284" w:type="dxa"/>
            <w:tcBorders>
              <w:left w:val="single" w:sz="4" w:space="0" w:color="auto"/>
              <w:right w:val="single" w:sz="4" w:space="0" w:color="auto"/>
            </w:tcBorders>
            <w:shd w:val="clear" w:color="auto" w:fill="auto"/>
          </w:tcPr>
          <w:p w14:paraId="3B95BFC6"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Ответы на вопросы</w:t>
            </w:r>
          </w:p>
          <w:p w14:paraId="7AEAEA6A" w14:textId="77777777" w:rsidR="00E46605" w:rsidRPr="00E46605" w:rsidRDefault="00E46605" w:rsidP="00E46605">
            <w:pPr>
              <w:spacing w:after="0"/>
              <w:rPr>
                <w:rFonts w:ascii="Times New Roman" w:hAnsi="Times New Roman"/>
                <w:i/>
                <w:sz w:val="20"/>
                <w:szCs w:val="20"/>
              </w:rPr>
            </w:pPr>
          </w:p>
          <w:p w14:paraId="212FDC65" w14:textId="77777777" w:rsidR="00E46605" w:rsidRPr="00E46605" w:rsidRDefault="00E46605" w:rsidP="00E46605">
            <w:pPr>
              <w:spacing w:after="0"/>
              <w:rPr>
                <w:rFonts w:ascii="Times New Roman" w:hAnsi="Times New Roman"/>
                <w:i/>
                <w:sz w:val="20"/>
                <w:szCs w:val="20"/>
              </w:rPr>
            </w:pPr>
          </w:p>
          <w:p w14:paraId="4426DA25" w14:textId="77777777" w:rsidR="00E46605" w:rsidRPr="00E46605" w:rsidRDefault="00E46605" w:rsidP="00E46605">
            <w:pPr>
              <w:spacing w:after="0"/>
              <w:rPr>
                <w:rFonts w:ascii="Times New Roman" w:hAnsi="Times New Roman"/>
                <w:i/>
                <w:sz w:val="20"/>
                <w:szCs w:val="20"/>
              </w:rPr>
            </w:pPr>
          </w:p>
          <w:p w14:paraId="218B93E9" w14:textId="77777777" w:rsidR="00E46605" w:rsidRPr="00E46605" w:rsidRDefault="00E46605" w:rsidP="00E46605">
            <w:pPr>
              <w:spacing w:after="0"/>
              <w:rPr>
                <w:rFonts w:ascii="Times New Roman" w:hAnsi="Times New Roman"/>
                <w:i/>
                <w:sz w:val="20"/>
                <w:szCs w:val="20"/>
              </w:rPr>
            </w:pPr>
          </w:p>
          <w:p w14:paraId="02B61CA7" w14:textId="77777777" w:rsidR="00E46605" w:rsidRPr="00E46605" w:rsidRDefault="00E46605" w:rsidP="00E46605">
            <w:pPr>
              <w:spacing w:after="0"/>
              <w:rPr>
                <w:rFonts w:ascii="Times New Roman" w:hAnsi="Times New Roman"/>
                <w:i/>
                <w:sz w:val="20"/>
                <w:szCs w:val="20"/>
              </w:rPr>
            </w:pPr>
          </w:p>
          <w:p w14:paraId="1F75DF54" w14:textId="77777777" w:rsidR="00E46605" w:rsidRPr="00E46605" w:rsidRDefault="00E46605" w:rsidP="00E46605">
            <w:pPr>
              <w:spacing w:after="0"/>
              <w:rPr>
                <w:rFonts w:ascii="Times New Roman" w:hAnsi="Times New Roman"/>
                <w:i/>
                <w:sz w:val="20"/>
                <w:szCs w:val="20"/>
              </w:rPr>
            </w:pPr>
          </w:p>
          <w:p w14:paraId="080556E3" w14:textId="77777777" w:rsidR="00E46605" w:rsidRPr="00E46605" w:rsidRDefault="00E46605" w:rsidP="00E46605">
            <w:pPr>
              <w:spacing w:after="0"/>
              <w:rPr>
                <w:rFonts w:ascii="Times New Roman" w:hAnsi="Times New Roman"/>
                <w:i/>
                <w:sz w:val="20"/>
                <w:szCs w:val="20"/>
              </w:rPr>
            </w:pPr>
          </w:p>
          <w:p w14:paraId="4FE303E0" w14:textId="77777777" w:rsidR="00E46605" w:rsidRPr="00E46605" w:rsidRDefault="00E46605" w:rsidP="00E46605">
            <w:pPr>
              <w:spacing w:after="0"/>
              <w:rPr>
                <w:rFonts w:ascii="Times New Roman" w:hAnsi="Times New Roman"/>
                <w:i/>
                <w:sz w:val="20"/>
                <w:szCs w:val="20"/>
              </w:rPr>
            </w:pPr>
          </w:p>
        </w:tc>
        <w:tc>
          <w:tcPr>
            <w:tcW w:w="2087" w:type="dxa"/>
            <w:tcBorders>
              <w:top w:val="single" w:sz="4" w:space="0" w:color="auto"/>
              <w:left w:val="single" w:sz="4" w:space="0" w:color="auto"/>
              <w:bottom w:val="single" w:sz="4" w:space="0" w:color="auto"/>
              <w:right w:val="single" w:sz="4" w:space="0" w:color="auto"/>
            </w:tcBorders>
            <w:shd w:val="clear" w:color="auto" w:fill="auto"/>
          </w:tcPr>
          <w:p w14:paraId="5318982B"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t xml:space="preserve">При ответах на вопросы студент демонстрирует навыки философского мышления, формируя собственный системный, целостный взгляд на современные </w:t>
            </w:r>
            <w:r w:rsidRPr="00E46605">
              <w:rPr>
                <w:rFonts w:ascii="Times New Roman" w:hAnsi="Times New Roman"/>
                <w:sz w:val="20"/>
                <w:szCs w:val="20"/>
              </w:rPr>
              <w:lastRenderedPageBreak/>
              <w:t>научные, экономические проблемы</w:t>
            </w:r>
            <w:r w:rsidRPr="00E46605">
              <w:rPr>
                <w:rFonts w:ascii="Times New Roman" w:hAnsi="Times New Roman"/>
                <w:color w:val="00B050"/>
                <w:sz w:val="20"/>
                <w:szCs w:val="20"/>
              </w:rPr>
              <w:t xml:space="preserve"> </w:t>
            </w:r>
          </w:p>
          <w:p w14:paraId="719283C2" w14:textId="77777777" w:rsidR="00E46605" w:rsidRPr="00E46605" w:rsidRDefault="00E46605" w:rsidP="00E46605">
            <w:pPr>
              <w:spacing w:after="0"/>
              <w:rPr>
                <w:rFonts w:ascii="Times New Roman" w:hAnsi="Times New Roman"/>
                <w:color w:val="00B050"/>
                <w:sz w:val="20"/>
                <w:szCs w:val="20"/>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14:paraId="1CD59706"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lastRenderedPageBreak/>
              <w:t xml:space="preserve">При ответах на вопросы студент демонстрирует навыки философского мышления, формируя собственный взгляд на современные научные, экономические </w:t>
            </w:r>
            <w:r w:rsidRPr="00E46605">
              <w:rPr>
                <w:rFonts w:ascii="Times New Roman" w:hAnsi="Times New Roman"/>
                <w:sz w:val="20"/>
                <w:szCs w:val="20"/>
              </w:rPr>
              <w:lastRenderedPageBreak/>
              <w:t>проблемы</w:t>
            </w:r>
          </w:p>
        </w:tc>
        <w:tc>
          <w:tcPr>
            <w:tcW w:w="2147" w:type="dxa"/>
            <w:tcBorders>
              <w:top w:val="single" w:sz="4" w:space="0" w:color="auto"/>
              <w:left w:val="single" w:sz="4" w:space="0" w:color="auto"/>
              <w:bottom w:val="single" w:sz="4" w:space="0" w:color="auto"/>
              <w:right w:val="single" w:sz="4" w:space="0" w:color="auto"/>
            </w:tcBorders>
            <w:shd w:val="clear" w:color="auto" w:fill="auto"/>
          </w:tcPr>
          <w:p w14:paraId="490F8A3C"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sz w:val="20"/>
                <w:szCs w:val="20"/>
              </w:rPr>
              <w:lastRenderedPageBreak/>
              <w:t>При ответах на вопросы студент демонстрирует отдельные навыки философского мышления, формируя собственный взгляд лишь на часть рассмотренных в работе проблем</w:t>
            </w:r>
          </w:p>
        </w:tc>
        <w:tc>
          <w:tcPr>
            <w:tcW w:w="2363" w:type="dxa"/>
            <w:tcBorders>
              <w:top w:val="single" w:sz="4" w:space="0" w:color="auto"/>
              <w:left w:val="single" w:sz="4" w:space="0" w:color="auto"/>
              <w:bottom w:val="single" w:sz="4" w:space="0" w:color="auto"/>
              <w:right w:val="single" w:sz="4" w:space="0" w:color="auto"/>
            </w:tcBorders>
            <w:shd w:val="clear" w:color="auto" w:fill="auto"/>
          </w:tcPr>
          <w:p w14:paraId="7436FD74" w14:textId="77777777" w:rsidR="00E46605" w:rsidRPr="00E46605" w:rsidRDefault="00E46605" w:rsidP="00E46605">
            <w:pPr>
              <w:spacing w:after="0"/>
              <w:rPr>
                <w:rFonts w:ascii="Times New Roman" w:hAnsi="Times New Roman"/>
                <w:color w:val="00B050"/>
                <w:sz w:val="20"/>
                <w:szCs w:val="20"/>
              </w:rPr>
            </w:pPr>
            <w:r w:rsidRPr="00E46605">
              <w:rPr>
                <w:rFonts w:ascii="Times New Roman" w:hAnsi="Times New Roman"/>
                <w:iCs/>
                <w:sz w:val="20"/>
                <w:szCs w:val="20"/>
              </w:rPr>
              <w:t xml:space="preserve">При ответах на вопросы студент демонстрирует отсутствие навыков философского мышления, не формирует собственный взгляд </w:t>
            </w:r>
            <w:r w:rsidRPr="00E46605">
              <w:rPr>
                <w:rFonts w:ascii="Times New Roman" w:hAnsi="Times New Roman"/>
                <w:sz w:val="20"/>
                <w:szCs w:val="20"/>
              </w:rPr>
              <w:t>на рассмотренные в работе  проблемы</w:t>
            </w:r>
          </w:p>
        </w:tc>
      </w:tr>
      <w:tr w:rsidR="00E46605" w:rsidRPr="00E46605" w14:paraId="2E7FBCB4" w14:textId="77777777" w:rsidTr="00E46605">
        <w:tc>
          <w:tcPr>
            <w:tcW w:w="1721" w:type="dxa"/>
            <w:tcBorders>
              <w:top w:val="single" w:sz="4" w:space="0" w:color="auto"/>
              <w:left w:val="single" w:sz="4" w:space="0" w:color="auto"/>
              <w:bottom w:val="single" w:sz="4" w:space="0" w:color="auto"/>
              <w:right w:val="single" w:sz="4" w:space="0" w:color="auto"/>
            </w:tcBorders>
            <w:shd w:val="clear" w:color="auto" w:fill="auto"/>
          </w:tcPr>
          <w:p w14:paraId="12EFFD5B" w14:textId="77777777" w:rsidR="00E46605" w:rsidRPr="00E46605" w:rsidRDefault="00E46605" w:rsidP="00E46605">
            <w:pPr>
              <w:spacing w:after="0"/>
              <w:rPr>
                <w:rFonts w:ascii="Times New Roman" w:eastAsiaTheme="minorEastAsia" w:hAnsi="Times New Roman"/>
                <w:i/>
                <w:sz w:val="20"/>
                <w:szCs w:val="20"/>
                <w:lang w:eastAsia="ru-RU"/>
              </w:rPr>
            </w:pPr>
            <w:r w:rsidRPr="00E46605">
              <w:rPr>
                <w:rFonts w:ascii="Times New Roman" w:hAnsi="Times New Roman"/>
                <w:sz w:val="20"/>
                <w:szCs w:val="20"/>
              </w:rPr>
              <w:lastRenderedPageBreak/>
              <w:t>УК-3. Способен осуществлять социальное взаимодействие и реализовывать свою роль в команде</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1BD74E13" w14:textId="77777777" w:rsidR="00E46605" w:rsidRPr="00E46605" w:rsidRDefault="00E46605" w:rsidP="00E46605">
            <w:pPr>
              <w:spacing w:after="0"/>
              <w:rPr>
                <w:rFonts w:ascii="Times New Roman" w:eastAsiaTheme="minorEastAsia" w:hAnsi="Times New Roman"/>
                <w:bCs/>
                <w:iCs/>
                <w:sz w:val="20"/>
                <w:szCs w:val="20"/>
                <w:lang w:eastAsia="ru-RU"/>
              </w:rPr>
            </w:pPr>
            <w:r w:rsidRPr="00E46605">
              <w:rPr>
                <w:rFonts w:ascii="Times New Roman" w:eastAsiaTheme="minorEastAsia" w:hAnsi="Times New Roman"/>
                <w:b/>
                <w:bCs/>
                <w:iCs/>
                <w:sz w:val="20"/>
                <w:szCs w:val="20"/>
                <w:lang w:eastAsia="ru-RU"/>
              </w:rPr>
              <w:t>Владеть</w:t>
            </w:r>
            <w:r w:rsidRPr="00E46605">
              <w:rPr>
                <w:rFonts w:ascii="Times New Roman" w:eastAsiaTheme="minorEastAsia" w:hAnsi="Times New Roman"/>
                <w:iCs/>
                <w:sz w:val="20"/>
                <w:szCs w:val="20"/>
                <w:lang w:eastAsia="ru-RU"/>
              </w:rPr>
              <w:t xml:space="preserve"> </w:t>
            </w:r>
            <w:r w:rsidRPr="00E46605">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284" w:type="dxa"/>
            <w:tcBorders>
              <w:top w:val="single" w:sz="4" w:space="0" w:color="auto"/>
              <w:left w:val="single" w:sz="4" w:space="0" w:color="auto"/>
              <w:bottom w:val="single" w:sz="4" w:space="0" w:color="auto"/>
              <w:right w:val="single" w:sz="4" w:space="0" w:color="auto"/>
            </w:tcBorders>
            <w:shd w:val="clear" w:color="auto" w:fill="auto"/>
          </w:tcPr>
          <w:p w14:paraId="2DDAE35B"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t>Ответы на вопросы</w:t>
            </w:r>
          </w:p>
        </w:tc>
        <w:tc>
          <w:tcPr>
            <w:tcW w:w="2087" w:type="dxa"/>
            <w:tcBorders>
              <w:top w:val="single" w:sz="4" w:space="0" w:color="auto"/>
              <w:left w:val="single" w:sz="4" w:space="0" w:color="auto"/>
              <w:bottom w:val="single" w:sz="4" w:space="0" w:color="auto"/>
              <w:right w:val="single" w:sz="4" w:space="0" w:color="auto"/>
            </w:tcBorders>
            <w:shd w:val="clear" w:color="auto" w:fill="auto"/>
          </w:tcPr>
          <w:p w14:paraId="4150D33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Демонстрирует полное взаимопонимание с членами комиссии, конструктивно  реагирует  на вопросы, свободно владеет терминологическим аппаратом, дает подробные и четкие ответы на вопросы, аргументированно отстаивает свою точку зрения</w:t>
            </w:r>
          </w:p>
        </w:tc>
        <w:tc>
          <w:tcPr>
            <w:tcW w:w="2097" w:type="dxa"/>
            <w:tcBorders>
              <w:top w:val="single" w:sz="4" w:space="0" w:color="auto"/>
              <w:left w:val="single" w:sz="4" w:space="0" w:color="auto"/>
              <w:bottom w:val="single" w:sz="4" w:space="0" w:color="auto"/>
              <w:right w:val="single" w:sz="4" w:space="0" w:color="auto"/>
            </w:tcBorders>
            <w:shd w:val="clear" w:color="auto" w:fill="auto"/>
          </w:tcPr>
          <w:p w14:paraId="54C4489D"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Демонстрирует полное взаимопонимание с членами комиссии, конструктивно  реагирует  на вопросы, владеет терминологическим аппаратом, дает четкие ответы на вопросы, аргументирует свою точку зрения с некоторыми затруднениями</w:t>
            </w:r>
          </w:p>
          <w:p w14:paraId="09228222" w14:textId="77777777" w:rsidR="00E46605" w:rsidRPr="00E46605" w:rsidRDefault="00E46605" w:rsidP="00E46605">
            <w:pPr>
              <w:spacing w:after="0"/>
              <w:rPr>
                <w:rFonts w:ascii="Times New Roman" w:hAnsi="Times New Roman"/>
                <w:sz w:val="20"/>
                <w:szCs w:val="20"/>
              </w:rPr>
            </w:pPr>
          </w:p>
        </w:tc>
        <w:tc>
          <w:tcPr>
            <w:tcW w:w="2147" w:type="dxa"/>
            <w:tcBorders>
              <w:top w:val="single" w:sz="4" w:space="0" w:color="auto"/>
              <w:left w:val="single" w:sz="4" w:space="0" w:color="auto"/>
              <w:bottom w:val="single" w:sz="4" w:space="0" w:color="auto"/>
              <w:right w:val="single" w:sz="4" w:space="0" w:color="auto"/>
            </w:tcBorders>
            <w:shd w:val="clear" w:color="auto" w:fill="auto"/>
          </w:tcPr>
          <w:p w14:paraId="0BE716B1"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Демонстрирует взаимопонимание с членами комиссии, ответы на вопросы содержат ошибки </w:t>
            </w:r>
          </w:p>
        </w:tc>
        <w:tc>
          <w:tcPr>
            <w:tcW w:w="2363" w:type="dxa"/>
            <w:tcBorders>
              <w:top w:val="single" w:sz="4" w:space="0" w:color="auto"/>
              <w:left w:val="single" w:sz="4" w:space="0" w:color="auto"/>
              <w:bottom w:val="single" w:sz="4" w:space="0" w:color="auto"/>
              <w:right w:val="single" w:sz="4" w:space="0" w:color="auto"/>
            </w:tcBorders>
            <w:shd w:val="clear" w:color="auto" w:fill="auto"/>
          </w:tcPr>
          <w:p w14:paraId="3B5E2A97"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Демонстрирует взаимопонимание с членами комиссии, ответы на вопросы содержат грубые ошибки</w:t>
            </w:r>
          </w:p>
          <w:p w14:paraId="2694B5BA" w14:textId="77777777" w:rsidR="00E46605" w:rsidRPr="00E46605" w:rsidRDefault="00E46605" w:rsidP="00E46605">
            <w:pPr>
              <w:spacing w:after="0"/>
              <w:rPr>
                <w:rFonts w:ascii="Times New Roman" w:hAnsi="Times New Roman"/>
                <w:sz w:val="20"/>
                <w:szCs w:val="20"/>
              </w:rPr>
            </w:pPr>
          </w:p>
          <w:p w14:paraId="320C765D" w14:textId="77777777" w:rsidR="00E46605" w:rsidRPr="00E46605" w:rsidRDefault="00E46605" w:rsidP="00E46605">
            <w:pPr>
              <w:spacing w:after="0"/>
              <w:rPr>
                <w:rFonts w:ascii="Times New Roman" w:hAnsi="Times New Roman"/>
                <w:sz w:val="20"/>
                <w:szCs w:val="20"/>
              </w:rPr>
            </w:pPr>
          </w:p>
          <w:p w14:paraId="2325A6CD" w14:textId="77777777" w:rsidR="00E46605" w:rsidRPr="00E46605" w:rsidRDefault="00E46605" w:rsidP="00E46605">
            <w:pPr>
              <w:spacing w:after="0"/>
              <w:rPr>
                <w:rFonts w:ascii="Times New Roman" w:hAnsi="Times New Roman"/>
                <w:sz w:val="20"/>
                <w:szCs w:val="20"/>
              </w:rPr>
            </w:pPr>
          </w:p>
          <w:p w14:paraId="767CD837" w14:textId="77777777" w:rsidR="00E46605" w:rsidRPr="00E46605" w:rsidRDefault="00E46605" w:rsidP="00E46605">
            <w:pPr>
              <w:spacing w:after="0"/>
              <w:rPr>
                <w:rFonts w:ascii="Times New Roman" w:hAnsi="Times New Roman"/>
                <w:sz w:val="20"/>
                <w:szCs w:val="20"/>
              </w:rPr>
            </w:pPr>
          </w:p>
        </w:tc>
      </w:tr>
      <w:tr w:rsidR="00E46605" w:rsidRPr="00E46605" w14:paraId="3EA87CD1" w14:textId="77777777" w:rsidTr="00E46605">
        <w:tc>
          <w:tcPr>
            <w:tcW w:w="1721" w:type="dxa"/>
            <w:tcBorders>
              <w:top w:val="single" w:sz="4" w:space="0" w:color="auto"/>
              <w:left w:val="single" w:sz="4" w:space="0" w:color="auto"/>
              <w:bottom w:val="single" w:sz="4" w:space="0" w:color="auto"/>
              <w:right w:val="single" w:sz="4" w:space="0" w:color="auto"/>
            </w:tcBorders>
            <w:shd w:val="clear" w:color="auto" w:fill="auto"/>
          </w:tcPr>
          <w:p w14:paraId="75770FA4" w14:textId="77777777" w:rsidR="00E46605" w:rsidRPr="00E46605" w:rsidRDefault="00E46605" w:rsidP="00E46605">
            <w:pPr>
              <w:spacing w:after="0"/>
              <w:rPr>
                <w:rFonts w:ascii="Times New Roman" w:hAnsi="Times New Roman"/>
                <w:bCs/>
                <w:sz w:val="20"/>
                <w:szCs w:val="20"/>
              </w:rPr>
            </w:pPr>
            <w:r w:rsidRPr="00E46605">
              <w:rPr>
                <w:rFonts w:ascii="Times New Roman" w:hAnsi="Times New Roman"/>
                <w:color w:val="333333"/>
                <w:sz w:val="20"/>
                <w:szCs w:val="20"/>
                <w:lang w:eastAsia="ru-RU"/>
              </w:rPr>
              <w:t>ПК-7. Способен к совершенствованию форм организации труда и управления, а также системы документационного обеспечения организации</w:t>
            </w:r>
          </w:p>
        </w:tc>
        <w:tc>
          <w:tcPr>
            <w:tcW w:w="2087" w:type="dxa"/>
            <w:gridSpan w:val="2"/>
            <w:tcBorders>
              <w:top w:val="single" w:sz="4" w:space="0" w:color="auto"/>
              <w:left w:val="single" w:sz="4" w:space="0" w:color="auto"/>
              <w:bottom w:val="single" w:sz="4" w:space="0" w:color="auto"/>
              <w:right w:val="single" w:sz="4" w:space="0" w:color="auto"/>
            </w:tcBorders>
            <w:shd w:val="clear" w:color="auto" w:fill="auto"/>
          </w:tcPr>
          <w:p w14:paraId="73A00701"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Знает нормативно-правовую и методическую основу совершенствования деятельности предприятия.</w:t>
            </w:r>
          </w:p>
          <w:p w14:paraId="5D399817"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Умеет </w:t>
            </w:r>
            <w:r w:rsidRPr="00E46605">
              <w:rPr>
                <w:rFonts w:ascii="Times New Roman" w:hAnsi="Times New Roman"/>
                <w:color w:val="000000"/>
                <w:sz w:val="20"/>
                <w:szCs w:val="20"/>
                <w:shd w:val="clear" w:color="auto" w:fill="FFFFFF"/>
              </w:rPr>
              <w:t>критически оценивать ситуацию и разрабатывать предложения по ее совершенствованию.</w:t>
            </w:r>
          </w:p>
          <w:p w14:paraId="058C8566" w14:textId="77777777" w:rsidR="00E46605" w:rsidRPr="00E46605" w:rsidRDefault="00E46605" w:rsidP="00E46605">
            <w:pPr>
              <w:spacing w:after="0"/>
              <w:rPr>
                <w:rFonts w:ascii="Times New Roman" w:hAnsi="Times New Roman"/>
              </w:rPr>
            </w:pPr>
            <w:r w:rsidRPr="00E46605">
              <w:rPr>
                <w:rFonts w:ascii="Times New Roman" w:hAnsi="Times New Roman"/>
                <w:sz w:val="20"/>
                <w:szCs w:val="20"/>
              </w:rPr>
              <w:t xml:space="preserve">- </w:t>
            </w:r>
            <w:r w:rsidRPr="00E46605">
              <w:rPr>
                <w:rStyle w:val="normaltextrun"/>
                <w:rFonts w:ascii="Times New Roman" w:eastAsia="Calibri" w:hAnsi="Times New Roman"/>
                <w:sz w:val="20"/>
                <w:szCs w:val="20"/>
              </w:rPr>
              <w:t xml:space="preserve">Владеет </w:t>
            </w:r>
            <w:r w:rsidRPr="00E46605">
              <w:rPr>
                <w:rFonts w:ascii="Times New Roman" w:hAnsi="Times New Roman"/>
                <w:sz w:val="20"/>
                <w:szCs w:val="20"/>
              </w:rPr>
              <w:t xml:space="preserve">навыками </w:t>
            </w:r>
            <w:r w:rsidRPr="00E46605">
              <w:rPr>
                <w:rFonts w:ascii="Times New Roman" w:hAnsi="Times New Roman"/>
                <w:color w:val="000000"/>
                <w:sz w:val="20"/>
                <w:szCs w:val="20"/>
                <w:shd w:val="clear" w:color="auto" w:fill="FFFFFF"/>
              </w:rPr>
              <w:t xml:space="preserve">обоснования предложений по совершенствованию </w:t>
            </w:r>
            <w:r w:rsidRPr="00E46605">
              <w:rPr>
                <w:rFonts w:ascii="Times New Roman" w:hAnsi="Times New Roman"/>
                <w:color w:val="000000"/>
                <w:sz w:val="20"/>
                <w:szCs w:val="20"/>
              </w:rPr>
              <w:t xml:space="preserve">формы организации </w:t>
            </w:r>
            <w:r w:rsidRPr="00E46605">
              <w:rPr>
                <w:rFonts w:ascii="Times New Roman" w:hAnsi="Times New Roman"/>
                <w:color w:val="000000"/>
                <w:sz w:val="20"/>
                <w:szCs w:val="20"/>
              </w:rPr>
              <w:lastRenderedPageBreak/>
              <w:t>труда и управления, а также элементов системы документационного обеспечения организации</w:t>
            </w:r>
            <w:r w:rsidRPr="00E46605">
              <w:rPr>
                <w:rFonts w:ascii="Times New Roman" w:hAnsi="Times New Roman"/>
                <w:color w:val="000000"/>
                <w:sz w:val="20"/>
                <w:szCs w:val="20"/>
                <w:shd w:val="clear" w:color="auto" w:fill="FFFFFF"/>
              </w:rPr>
              <w:t>.</w:t>
            </w:r>
          </w:p>
          <w:p w14:paraId="7AE641C3" w14:textId="77777777" w:rsidR="00E46605" w:rsidRPr="00E46605" w:rsidRDefault="00E46605" w:rsidP="00E46605">
            <w:pPr>
              <w:spacing w:after="0"/>
              <w:rPr>
                <w:rFonts w:ascii="Times New Roman" w:hAnsi="Times New Roman"/>
                <w:sz w:val="20"/>
                <w:szCs w:val="20"/>
              </w:rPr>
            </w:pPr>
          </w:p>
        </w:tc>
        <w:tc>
          <w:tcPr>
            <w:tcW w:w="2284" w:type="dxa"/>
            <w:tcBorders>
              <w:top w:val="single" w:sz="4" w:space="0" w:color="auto"/>
              <w:left w:val="single" w:sz="4" w:space="0" w:color="auto"/>
              <w:bottom w:val="single" w:sz="4" w:space="0" w:color="auto"/>
              <w:right w:val="single" w:sz="4" w:space="0" w:color="auto"/>
            </w:tcBorders>
            <w:shd w:val="clear" w:color="auto" w:fill="auto"/>
          </w:tcPr>
          <w:p w14:paraId="6E75E061"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i/>
                <w:sz w:val="20"/>
                <w:szCs w:val="20"/>
              </w:rPr>
              <w:lastRenderedPageBreak/>
              <w:t>Владение научно-исследовательским инструментарием и методикой анализа</w:t>
            </w:r>
          </w:p>
          <w:p w14:paraId="3B2DE3E6" w14:textId="77777777" w:rsidR="00E46605" w:rsidRPr="00E46605" w:rsidRDefault="00E46605" w:rsidP="00E46605">
            <w:pPr>
              <w:spacing w:after="0"/>
              <w:rPr>
                <w:rFonts w:ascii="Times New Roman" w:hAnsi="Times New Roman"/>
                <w:i/>
                <w:sz w:val="20"/>
                <w:szCs w:val="20"/>
              </w:rPr>
            </w:pPr>
          </w:p>
        </w:tc>
        <w:tc>
          <w:tcPr>
            <w:tcW w:w="2087" w:type="dxa"/>
            <w:tcBorders>
              <w:top w:val="single" w:sz="4" w:space="0" w:color="auto"/>
              <w:left w:val="single" w:sz="4" w:space="0" w:color="auto"/>
              <w:bottom w:val="single" w:sz="4" w:space="0" w:color="auto"/>
              <w:right w:val="single" w:sz="4" w:space="0" w:color="auto"/>
            </w:tcBorders>
            <w:shd w:val="clear" w:color="auto" w:fill="auto"/>
          </w:tcPr>
          <w:p w14:paraId="6A8CAF5E"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t xml:space="preserve">На основе критической оценки ситуации разрабатывает обоснованные предложения </w:t>
            </w:r>
            <w:r w:rsidRPr="00E46605">
              <w:rPr>
                <w:rFonts w:ascii="Times New Roman" w:hAnsi="Times New Roman"/>
                <w:color w:val="000000"/>
                <w:sz w:val="20"/>
                <w:szCs w:val="20"/>
                <w:shd w:val="clear" w:color="auto" w:fill="FFFFFF"/>
              </w:rPr>
              <w:t xml:space="preserve">по совершенствованию </w:t>
            </w:r>
            <w:r w:rsidRPr="00E46605">
              <w:rPr>
                <w:rFonts w:ascii="Times New Roman" w:hAnsi="Times New Roman"/>
                <w:color w:val="000000"/>
                <w:sz w:val="20"/>
                <w:szCs w:val="20"/>
              </w:rPr>
              <w:t xml:space="preserve">формы организации труда и управления предприятием, </w:t>
            </w:r>
            <w:r w:rsidRPr="00E46605">
              <w:rPr>
                <w:rFonts w:ascii="Times New Roman" w:hAnsi="Times New Roman"/>
                <w:sz w:val="20"/>
                <w:szCs w:val="20"/>
              </w:rPr>
              <w:t>демонстрируя свободное владение научно-исследовательским инструментарием и методикой анализа</w:t>
            </w:r>
          </w:p>
          <w:p w14:paraId="3230878F" w14:textId="77777777" w:rsidR="00E46605" w:rsidRPr="00E46605" w:rsidRDefault="00E46605" w:rsidP="00E46605">
            <w:pPr>
              <w:spacing w:after="0"/>
              <w:rPr>
                <w:rFonts w:ascii="Times New Roman" w:hAnsi="Times New Roman"/>
                <w:sz w:val="20"/>
                <w:szCs w:val="20"/>
              </w:rPr>
            </w:pPr>
          </w:p>
          <w:p w14:paraId="0ACD4DB2" w14:textId="77777777" w:rsidR="00E46605" w:rsidRPr="00E46605" w:rsidRDefault="00E46605" w:rsidP="00E46605">
            <w:pPr>
              <w:spacing w:after="0"/>
              <w:rPr>
                <w:rFonts w:ascii="Times New Roman" w:hAnsi="Times New Roman"/>
                <w:sz w:val="20"/>
                <w:szCs w:val="20"/>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14:paraId="012A69DA" w14:textId="77777777" w:rsidR="00E46605" w:rsidRPr="00E46605" w:rsidRDefault="00E46605" w:rsidP="00E46605">
            <w:pPr>
              <w:spacing w:after="0"/>
              <w:rPr>
                <w:rFonts w:ascii="Times New Roman" w:hAnsi="Times New Roman"/>
                <w:i/>
                <w:sz w:val="20"/>
                <w:szCs w:val="20"/>
              </w:rPr>
            </w:pPr>
            <w:r w:rsidRPr="00E46605">
              <w:rPr>
                <w:rFonts w:ascii="Times New Roman" w:hAnsi="Times New Roman"/>
                <w:sz w:val="20"/>
                <w:szCs w:val="20"/>
              </w:rPr>
              <w:lastRenderedPageBreak/>
              <w:t xml:space="preserve">На основе анализа и оценки ситуации разрабатывает обоснованные предложения </w:t>
            </w:r>
            <w:r w:rsidRPr="00E46605">
              <w:rPr>
                <w:rFonts w:ascii="Times New Roman" w:hAnsi="Times New Roman"/>
                <w:color w:val="000000"/>
                <w:sz w:val="20"/>
                <w:szCs w:val="20"/>
                <w:shd w:val="clear" w:color="auto" w:fill="FFFFFF"/>
              </w:rPr>
              <w:t xml:space="preserve">по совершенствованию </w:t>
            </w:r>
            <w:r w:rsidRPr="00E46605">
              <w:rPr>
                <w:rFonts w:ascii="Times New Roman" w:hAnsi="Times New Roman"/>
                <w:color w:val="000000"/>
                <w:sz w:val="20"/>
                <w:szCs w:val="20"/>
              </w:rPr>
              <w:t>формы организации труда и управления предприятием,</w:t>
            </w:r>
            <w:r w:rsidRPr="00E46605">
              <w:rPr>
                <w:rFonts w:ascii="Times New Roman" w:hAnsi="Times New Roman"/>
                <w:sz w:val="20"/>
                <w:szCs w:val="20"/>
              </w:rPr>
              <w:t xml:space="preserve"> демонстрируя частичное владение научно-исследовательским инструментарием и методикой анализа</w:t>
            </w:r>
          </w:p>
          <w:p w14:paraId="532B8EE9" w14:textId="77777777" w:rsidR="00E46605" w:rsidRPr="00E46605" w:rsidRDefault="00E46605" w:rsidP="00E46605">
            <w:pPr>
              <w:spacing w:after="0"/>
              <w:rPr>
                <w:rFonts w:ascii="Times New Roman" w:hAnsi="Times New Roman"/>
                <w:i/>
                <w:sz w:val="20"/>
                <w:szCs w:val="20"/>
              </w:rPr>
            </w:pPr>
          </w:p>
          <w:p w14:paraId="49165BC2" w14:textId="77777777" w:rsidR="00E46605" w:rsidRPr="00E46605" w:rsidRDefault="00E46605" w:rsidP="00E46605">
            <w:pPr>
              <w:spacing w:after="0"/>
              <w:rPr>
                <w:rFonts w:ascii="Times New Roman" w:hAnsi="Times New Roman"/>
                <w:sz w:val="20"/>
                <w:szCs w:val="20"/>
              </w:rPr>
            </w:pPr>
          </w:p>
        </w:tc>
        <w:tc>
          <w:tcPr>
            <w:tcW w:w="2147" w:type="dxa"/>
            <w:tcBorders>
              <w:top w:val="single" w:sz="4" w:space="0" w:color="auto"/>
              <w:left w:val="single" w:sz="4" w:space="0" w:color="auto"/>
              <w:bottom w:val="single" w:sz="4" w:space="0" w:color="auto"/>
              <w:right w:val="single" w:sz="4" w:space="0" w:color="auto"/>
            </w:tcBorders>
            <w:shd w:val="clear" w:color="auto" w:fill="auto"/>
          </w:tcPr>
          <w:p w14:paraId="79CB01F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На основе анализа ситуации разрабатывает предложения </w:t>
            </w:r>
            <w:r w:rsidRPr="00E46605">
              <w:rPr>
                <w:rFonts w:ascii="Times New Roman" w:hAnsi="Times New Roman"/>
                <w:color w:val="000000"/>
                <w:sz w:val="20"/>
                <w:szCs w:val="20"/>
                <w:shd w:val="clear" w:color="auto" w:fill="FFFFFF"/>
              </w:rPr>
              <w:t xml:space="preserve">по совершенствованию </w:t>
            </w:r>
            <w:r w:rsidRPr="00E46605">
              <w:rPr>
                <w:rFonts w:ascii="Times New Roman" w:hAnsi="Times New Roman"/>
                <w:color w:val="000000"/>
                <w:sz w:val="20"/>
                <w:szCs w:val="20"/>
              </w:rPr>
              <w:t>формы организации труда и управления предприятием,</w:t>
            </w:r>
            <w:r w:rsidRPr="00E46605">
              <w:rPr>
                <w:rFonts w:ascii="Times New Roman" w:hAnsi="Times New Roman"/>
                <w:sz w:val="20"/>
                <w:szCs w:val="20"/>
              </w:rPr>
              <w:t xml:space="preserve"> демонстрируя ошибки владения научно-исследовательским инструментарием и методикой анализа </w:t>
            </w:r>
          </w:p>
        </w:tc>
        <w:tc>
          <w:tcPr>
            <w:tcW w:w="2363" w:type="dxa"/>
            <w:tcBorders>
              <w:top w:val="single" w:sz="4" w:space="0" w:color="auto"/>
              <w:left w:val="single" w:sz="4" w:space="0" w:color="auto"/>
              <w:bottom w:val="single" w:sz="4" w:space="0" w:color="auto"/>
              <w:right w:val="single" w:sz="4" w:space="0" w:color="auto"/>
            </w:tcBorders>
            <w:shd w:val="clear" w:color="auto" w:fill="auto"/>
          </w:tcPr>
          <w:p w14:paraId="7C17F896"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Допускает грубые методические ошибки во владении научно-исследовательским инструментарием и методикой анализа ситуации и разработки предложений </w:t>
            </w:r>
            <w:r w:rsidRPr="00E46605">
              <w:rPr>
                <w:rFonts w:ascii="Times New Roman" w:hAnsi="Times New Roman"/>
                <w:color w:val="000000"/>
                <w:sz w:val="20"/>
                <w:szCs w:val="20"/>
                <w:shd w:val="clear" w:color="auto" w:fill="FFFFFF"/>
              </w:rPr>
              <w:t xml:space="preserve">по совершенствованию </w:t>
            </w:r>
            <w:r w:rsidRPr="00E46605">
              <w:rPr>
                <w:rFonts w:ascii="Times New Roman" w:hAnsi="Times New Roman"/>
                <w:color w:val="000000"/>
                <w:sz w:val="20"/>
                <w:szCs w:val="20"/>
              </w:rPr>
              <w:t>формы организации труда и управления предприятием</w:t>
            </w:r>
          </w:p>
        </w:tc>
      </w:tr>
      <w:bookmarkEnd w:id="169"/>
    </w:tbl>
    <w:p w14:paraId="60C92E2C" w14:textId="77777777" w:rsidR="00E46605" w:rsidRPr="00E46605" w:rsidRDefault="00E46605" w:rsidP="00E46605">
      <w:pPr>
        <w:spacing w:after="0"/>
        <w:rPr>
          <w:rFonts w:ascii="Times New Roman" w:hAnsi="Times New Roman"/>
          <w:sz w:val="20"/>
          <w:szCs w:val="20"/>
        </w:rPr>
      </w:pPr>
    </w:p>
    <w:p w14:paraId="20FD3C6E" w14:textId="77777777" w:rsidR="00E46605" w:rsidRPr="00E46605" w:rsidRDefault="00E46605" w:rsidP="00E46605">
      <w:pPr>
        <w:spacing w:after="0"/>
        <w:rPr>
          <w:rFonts w:ascii="Times New Roman" w:hAnsi="Times New Roman"/>
          <w:sz w:val="20"/>
          <w:szCs w:val="20"/>
        </w:rPr>
      </w:pPr>
    </w:p>
    <w:p w14:paraId="2E0417C3" w14:textId="77777777" w:rsidR="00E46605" w:rsidRPr="00E46605" w:rsidRDefault="00E46605" w:rsidP="00E46605">
      <w:pPr>
        <w:spacing w:after="0"/>
        <w:contextualSpacing/>
        <w:rPr>
          <w:rFonts w:ascii="Times New Roman" w:hAnsi="Times New Roman"/>
          <w:i/>
          <w:sz w:val="20"/>
          <w:szCs w:val="20"/>
        </w:rPr>
      </w:pPr>
    </w:p>
    <w:p w14:paraId="6E105879" w14:textId="77777777" w:rsidR="00E46605" w:rsidRPr="00E46605" w:rsidRDefault="00E46605" w:rsidP="00E46605">
      <w:pPr>
        <w:spacing w:after="0"/>
        <w:contextualSpacing/>
        <w:rPr>
          <w:rFonts w:ascii="Times New Roman" w:hAnsi="Times New Roman"/>
          <w:i/>
          <w:sz w:val="20"/>
          <w:szCs w:val="20"/>
        </w:rPr>
        <w:sectPr w:rsidR="00E46605" w:rsidRPr="00E46605" w:rsidSect="00E46605">
          <w:pgSz w:w="16838" w:h="11906" w:orient="landscape"/>
          <w:pgMar w:top="1134" w:right="1134" w:bottom="851" w:left="1134" w:header="708" w:footer="708" w:gutter="0"/>
          <w:cols w:space="708"/>
          <w:docGrid w:linePitch="360"/>
        </w:sectPr>
      </w:pPr>
    </w:p>
    <w:p w14:paraId="041F027C" w14:textId="77777777" w:rsidR="00E46605" w:rsidRPr="00E46605" w:rsidRDefault="00E46605" w:rsidP="00E46605">
      <w:pPr>
        <w:pStyle w:val="2"/>
        <w:ind w:left="567" w:firstLine="0"/>
        <w:rPr>
          <w:sz w:val="20"/>
          <w:szCs w:val="20"/>
        </w:rPr>
      </w:pPr>
      <w:bookmarkStart w:id="170" w:name="_Toc36022014"/>
      <w:bookmarkStart w:id="171" w:name="_Toc36748579"/>
      <w:r w:rsidRPr="00E46605">
        <w:rPr>
          <w:sz w:val="20"/>
          <w:szCs w:val="20"/>
        </w:rPr>
        <w:lastRenderedPageBreak/>
        <w:t>4.4. Примерные темы выпускных квалификационных работ</w:t>
      </w:r>
      <w:bookmarkEnd w:id="170"/>
      <w:bookmarkEnd w:id="171"/>
    </w:p>
    <w:p w14:paraId="34AF1182" w14:textId="77777777" w:rsidR="00E46605" w:rsidRPr="00E46605" w:rsidRDefault="00E46605" w:rsidP="00E46605">
      <w:pPr>
        <w:spacing w:after="0"/>
        <w:ind w:firstLine="567"/>
        <w:contextualSpacing/>
        <w:rPr>
          <w:rFonts w:ascii="Times New Roman" w:hAnsi="Times New Roman"/>
          <w:sz w:val="20"/>
          <w:szCs w:val="20"/>
        </w:rPr>
      </w:pPr>
    </w:p>
    <w:p w14:paraId="5749ACBB"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Экономическое обоснование производственной программы предприятия в условиях нестабильного спроса</w:t>
      </w:r>
    </w:p>
    <w:p w14:paraId="40745C4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эффективности использования производственных мощностей предприятия</w:t>
      </w:r>
    </w:p>
    <w:p w14:paraId="4B05ABB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Цифровая трансформация планово-экономического отдела промышленного предприятия</w:t>
      </w:r>
    </w:p>
    <w:p w14:paraId="3398AE9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Совершенствование системы нормирования труда на предприятии на основе анализа данных</w:t>
      </w:r>
    </w:p>
    <w:p w14:paraId="036DE7E4"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Экономическая оценка решений по модернизации оборудования промышленного предприятия</w:t>
      </w:r>
    </w:p>
    <w:p w14:paraId="2A65C8EE"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Формирование системы бюджетирования промышленного предприятия</w:t>
      </w:r>
    </w:p>
    <w:p w14:paraId="1DDA27A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Оценка экономической целесообразности внедрения системы управления ресурсами </w:t>
      </w:r>
    </w:p>
    <w:p w14:paraId="55301FA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Оптимизация структуры себестоимости продукции с использованием инструментов управленческого учета</w:t>
      </w:r>
    </w:p>
    <w:p w14:paraId="323B891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Повышение эффективности производственного процесса на основе анализа простоев оборудования</w:t>
      </w:r>
    </w:p>
    <w:p w14:paraId="3107D48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Экономическая оценка мероприятий по внедрению бережливого производства</w:t>
      </w:r>
    </w:p>
    <w:p w14:paraId="14714BB0"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Совершенствование системы управления затратами в цеховом производстве</w:t>
      </w:r>
    </w:p>
    <w:p w14:paraId="59715017"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Анализ и повышение производительности труда на промышленном предприятии</w:t>
      </w:r>
    </w:p>
    <w:p w14:paraId="6B1A6230"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производственных запасов промышленного предприятия </w:t>
      </w:r>
    </w:p>
    <w:p w14:paraId="6E35B17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Управление </w:t>
      </w:r>
      <w:proofErr w:type="spellStart"/>
      <w:r w:rsidRPr="00C30CCF">
        <w:rPr>
          <w:rFonts w:ascii="Times New Roman" w:hAnsi="Times New Roman"/>
          <w:color w:val="000000"/>
          <w:sz w:val="20"/>
          <w:szCs w:val="20"/>
          <w:lang w:eastAsia="ru-RU"/>
        </w:rPr>
        <w:t>энергоэффективностью</w:t>
      </w:r>
      <w:proofErr w:type="spellEnd"/>
      <w:r w:rsidRPr="00C30CCF">
        <w:rPr>
          <w:rFonts w:ascii="Times New Roman" w:hAnsi="Times New Roman"/>
          <w:color w:val="000000"/>
          <w:sz w:val="20"/>
          <w:szCs w:val="20"/>
          <w:lang w:eastAsia="ru-RU"/>
        </w:rPr>
        <w:t xml:space="preserve"> производства как фактор снижения себестоимости продукции</w:t>
      </w:r>
    </w:p>
    <w:p w14:paraId="1CE6F18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Автоматизация учета и контроля производственных процессов на предприятии </w:t>
      </w:r>
    </w:p>
    <w:p w14:paraId="62CCE89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Разработка экономической </w:t>
      </w:r>
      <w:proofErr w:type="gramStart"/>
      <w:r w:rsidRPr="00C30CCF">
        <w:rPr>
          <w:rFonts w:ascii="Times New Roman" w:hAnsi="Times New Roman"/>
          <w:color w:val="000000"/>
          <w:sz w:val="20"/>
          <w:szCs w:val="20"/>
          <w:lang w:eastAsia="ru-RU"/>
        </w:rPr>
        <w:t>модели планирования загрузки оборудования промышленного предприятия</w:t>
      </w:r>
      <w:proofErr w:type="gramEnd"/>
    </w:p>
    <w:p w14:paraId="6A04B2B0"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Оптимизация системы снабжения предприятия с использованием цифровых инструментов</w:t>
      </w:r>
    </w:p>
    <w:p w14:paraId="5147FA1B"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Экономическая оценка эффективности логистической системы промышленного предприятия</w:t>
      </w:r>
    </w:p>
    <w:p w14:paraId="5152B46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Совершенствование управления запасами на основе анализа оборота и ABC/XYZ-методов</w:t>
      </w:r>
    </w:p>
    <w:p w14:paraId="6CE0928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Экономическое обоснование перехода промышленного предприятия на систему «точно вовремя» </w:t>
      </w:r>
    </w:p>
    <w:p w14:paraId="7E6282E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Оценка экономической </w:t>
      </w:r>
      <w:proofErr w:type="gramStart"/>
      <w:r w:rsidRPr="00C30CCF">
        <w:rPr>
          <w:rFonts w:ascii="Times New Roman" w:hAnsi="Times New Roman"/>
          <w:color w:val="000000"/>
          <w:sz w:val="20"/>
          <w:szCs w:val="20"/>
          <w:lang w:eastAsia="ru-RU"/>
        </w:rPr>
        <w:t>эффективности системы контроля качества продукции промышленного предприятия</w:t>
      </w:r>
      <w:proofErr w:type="gramEnd"/>
    </w:p>
    <w:p w14:paraId="24450946"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Автоматизация учета движения материальных ресурсов промышленного предприятия</w:t>
      </w:r>
    </w:p>
    <w:p w14:paraId="07819A2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Влияние логистических решений на себестоимость готовой продукции промышленного предприятия</w:t>
      </w:r>
    </w:p>
    <w:p w14:paraId="1204585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экономически обоснованной ценовой политики промышленного предприятия</w:t>
      </w:r>
    </w:p>
    <w:p w14:paraId="4BBE9B1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Совершенствование системы управления продажами промышленного предприятия</w:t>
      </w:r>
    </w:p>
    <w:p w14:paraId="6A516B4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Анализ эффективности каналов сбыта продукции промышленного предприятия</w:t>
      </w:r>
    </w:p>
    <w:p w14:paraId="508D17B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стратегии продвижения промышленной продукции на рынке B2B</w:t>
      </w:r>
    </w:p>
    <w:p w14:paraId="4FD2FB81"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дебиторской задолженности как фактор повышения ликвидности промышленного предприятия </w:t>
      </w:r>
    </w:p>
    <w:p w14:paraId="6C0756A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Автоматизация процесса формирования отчетности по продажам промышленного предприятия</w:t>
      </w:r>
    </w:p>
    <w:p w14:paraId="70946037"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эффективности деятельности промышленного предприятия на основе системы KPI</w:t>
      </w:r>
    </w:p>
    <w:p w14:paraId="073C217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системы сбалансированных показателей для производственной организации</w:t>
      </w:r>
    </w:p>
    <w:p w14:paraId="28DD3D2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инвестиционной привлекательности предприятия в условиях перехода к «зеленой экономике»</w:t>
      </w:r>
    </w:p>
    <w:p w14:paraId="4A7F05D6"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Экономический анализ эффективности проектов по модернизации производства</w:t>
      </w:r>
    </w:p>
    <w:p w14:paraId="060FBD56"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системы экономического мониторинга промышленного предприятия</w:t>
      </w:r>
    </w:p>
    <w:p w14:paraId="24DF3082" w14:textId="11404785"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Pr>
          <w:rFonts w:ascii="Times New Roman" w:hAnsi="Times New Roman"/>
          <w:color w:val="000000"/>
          <w:sz w:val="20"/>
          <w:szCs w:val="20"/>
          <w:lang w:eastAsia="ru-RU"/>
        </w:rPr>
        <w:t>Организация работы Контакт-</w:t>
      </w:r>
      <w:r w:rsidRPr="00C30CCF">
        <w:rPr>
          <w:rFonts w:ascii="Times New Roman" w:hAnsi="Times New Roman"/>
          <w:color w:val="000000"/>
          <w:sz w:val="20"/>
          <w:szCs w:val="20"/>
          <w:lang w:eastAsia="ru-RU"/>
        </w:rPr>
        <w:t xml:space="preserve">центра и повышение его эффективности </w:t>
      </w:r>
    </w:p>
    <w:p w14:paraId="2154C1C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использования оборотных средств за счет оптимизации бизнес- процессов предприятия </w:t>
      </w:r>
    </w:p>
    <w:p w14:paraId="4B9A748A"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Система организации ремонтов и технического обслуживания оборудования на предприятии</w:t>
      </w:r>
    </w:p>
    <w:p w14:paraId="7F75A107" w14:textId="533DD602"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труд</w:t>
      </w:r>
      <w:r>
        <w:rPr>
          <w:rFonts w:ascii="Times New Roman" w:hAnsi="Times New Roman"/>
          <w:color w:val="000000"/>
          <w:sz w:val="20"/>
          <w:szCs w:val="20"/>
          <w:lang w:eastAsia="ru-RU"/>
        </w:rPr>
        <w:t>оемкости изготовления продукта с</w:t>
      </w:r>
      <w:r w:rsidRPr="00C30CCF">
        <w:rPr>
          <w:rFonts w:ascii="Times New Roman" w:hAnsi="Times New Roman"/>
          <w:color w:val="000000"/>
          <w:sz w:val="20"/>
          <w:szCs w:val="20"/>
          <w:lang w:eastAsia="ru-RU"/>
        </w:rPr>
        <w:t xml:space="preserve"> целью оптимизации себестоимости </w:t>
      </w:r>
    </w:p>
    <w:p w14:paraId="5EAF940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Пути повышения эффективности складской логистики на основе модернизации импортного оборудования</w:t>
      </w:r>
    </w:p>
    <w:p w14:paraId="10CE045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Планирование затрат на производство продукции предприятия</w:t>
      </w:r>
    </w:p>
    <w:p w14:paraId="4A8961D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производственного плана предприятия </w:t>
      </w:r>
    </w:p>
    <w:p w14:paraId="137C101D"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Анализ потерь рабочего времени основного рабочего персонала на промышленном предприятии</w:t>
      </w:r>
    </w:p>
    <w:p w14:paraId="1982DE30"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Планирование ремонтных работ на предприятии </w:t>
      </w:r>
    </w:p>
    <w:p w14:paraId="4C928D0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системы сбалансированных показателей для стратегического управления производственным предприятием</w:t>
      </w:r>
    </w:p>
    <w:p w14:paraId="2D38810F"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Организационн</w:t>
      </w:r>
      <w:proofErr w:type="gramStart"/>
      <w:r w:rsidRPr="00C30CCF">
        <w:rPr>
          <w:rFonts w:ascii="Times New Roman" w:hAnsi="Times New Roman"/>
          <w:color w:val="000000"/>
          <w:sz w:val="20"/>
          <w:szCs w:val="20"/>
          <w:lang w:eastAsia="ru-RU"/>
        </w:rPr>
        <w:t>о-</w:t>
      </w:r>
      <w:proofErr w:type="gramEnd"/>
      <w:r w:rsidRPr="00C30CCF">
        <w:rPr>
          <w:rFonts w:ascii="Times New Roman" w:hAnsi="Times New Roman"/>
          <w:color w:val="000000"/>
          <w:sz w:val="20"/>
          <w:szCs w:val="20"/>
          <w:lang w:eastAsia="ru-RU"/>
        </w:rPr>
        <w:t xml:space="preserve"> экономический механизм повышения производительности труда на предприятии</w:t>
      </w:r>
    </w:p>
    <w:p w14:paraId="6BBBF58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мероприятий по снижению материальных затрат предприятия</w:t>
      </w:r>
    </w:p>
    <w:p w14:paraId="24C787DA"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Внедрение 5S в организацию кондитерского производства с целью сокращения непроизводительных затрат </w:t>
      </w:r>
    </w:p>
    <w:p w14:paraId="15B36C1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Совершенствование производственной системы предприятия</w:t>
      </w:r>
    </w:p>
    <w:p w14:paraId="1F45B90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Совершенствование </w:t>
      </w:r>
      <w:proofErr w:type="gramStart"/>
      <w:r w:rsidRPr="00C30CCF">
        <w:rPr>
          <w:rFonts w:ascii="Times New Roman" w:hAnsi="Times New Roman"/>
          <w:color w:val="000000"/>
          <w:sz w:val="20"/>
          <w:szCs w:val="20"/>
          <w:lang w:eastAsia="ru-RU"/>
        </w:rPr>
        <w:t>системы оплаты труда работников предприятия</w:t>
      </w:r>
      <w:proofErr w:type="gramEnd"/>
    </w:p>
    <w:p w14:paraId="50D7BD6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экономического эффекта от внедрения цифровых технологий</w:t>
      </w:r>
    </w:p>
    <w:p w14:paraId="7F8AB27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производственных запасов организации </w:t>
      </w:r>
    </w:p>
    <w:p w14:paraId="06ECB3EE"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деятельности по организации снабженческого (закупочного) процесса на предприятии </w:t>
      </w:r>
    </w:p>
    <w:p w14:paraId="41BF765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Повышение эффективности закупок на предприятии на основе анализа бизнес-процессов</w:t>
      </w:r>
    </w:p>
    <w:p w14:paraId="692AFEDB"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Бюджетирование в системе планирования организации </w:t>
      </w:r>
    </w:p>
    <w:p w14:paraId="317FF3F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lastRenderedPageBreak/>
        <w:t>Обоснование мероприятий по снижению себестоимости продукции предприятия</w:t>
      </w:r>
    </w:p>
    <w:p w14:paraId="14BE635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Анализ потерь рабочего времени при организации ремонтных работ </w:t>
      </w:r>
    </w:p>
    <w:p w14:paraId="66F5743E"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Анализ эффективности реализации проектов бережливого производства</w:t>
      </w:r>
    </w:p>
    <w:p w14:paraId="7179497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режимов работы станции </w:t>
      </w:r>
      <w:proofErr w:type="spellStart"/>
      <w:r w:rsidRPr="00C30CCF">
        <w:rPr>
          <w:rFonts w:ascii="Times New Roman" w:hAnsi="Times New Roman"/>
          <w:color w:val="000000"/>
          <w:sz w:val="20"/>
          <w:szCs w:val="20"/>
          <w:lang w:eastAsia="ru-RU"/>
        </w:rPr>
        <w:t>компримирования</w:t>
      </w:r>
      <w:proofErr w:type="spellEnd"/>
      <w:r w:rsidRPr="00C30CCF">
        <w:rPr>
          <w:rFonts w:ascii="Times New Roman" w:hAnsi="Times New Roman"/>
          <w:color w:val="000000"/>
          <w:sz w:val="20"/>
          <w:szCs w:val="20"/>
          <w:lang w:eastAsia="ru-RU"/>
        </w:rPr>
        <w:t xml:space="preserve"> для снижения себестоимости производства компримированного природного газа </w:t>
      </w:r>
    </w:p>
    <w:p w14:paraId="55050784"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Использование искусственного интеллекта для повышения эффективности производственной компании</w:t>
      </w:r>
    </w:p>
    <w:p w14:paraId="3CFE3B54"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Выявление потерь при организации ремонтных работ на предприятии </w:t>
      </w:r>
    </w:p>
    <w:p w14:paraId="0036E05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стратегии управления издержками производства в изменяющихся условиях развития предприятий</w:t>
      </w:r>
    </w:p>
    <w:p w14:paraId="5448D60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Анализ и пути повышения рентабельности деятельности промышленного предприятия </w:t>
      </w:r>
    </w:p>
    <w:p w14:paraId="09487AE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Взаимосвязь стратегии развития и производственной программы промышленного предприятия</w:t>
      </w:r>
    </w:p>
    <w:p w14:paraId="3C9FD166"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Внедрение цифровых инструментов в производственный процесс предприятия</w:t>
      </w:r>
    </w:p>
    <w:p w14:paraId="5A311BF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Определение резервов сокращения производственных расходов предприятия  </w:t>
      </w:r>
    </w:p>
    <w:p w14:paraId="290A610B"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производственного плана предприятия </w:t>
      </w:r>
    </w:p>
    <w:p w14:paraId="0E39B11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снабжения предприятия материально-техническими ресурсами на основе анализа бизнес- процессов </w:t>
      </w:r>
    </w:p>
    <w:p w14:paraId="564AE3B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Оптимизация товарного ассортимента как фактора </w:t>
      </w:r>
      <w:proofErr w:type="gramStart"/>
      <w:r w:rsidRPr="00C30CCF">
        <w:rPr>
          <w:rFonts w:ascii="Times New Roman" w:hAnsi="Times New Roman"/>
          <w:color w:val="000000"/>
          <w:sz w:val="20"/>
          <w:szCs w:val="20"/>
          <w:lang w:eastAsia="ru-RU"/>
        </w:rPr>
        <w:t>повышения эффективности использования производственной мощности предприятия</w:t>
      </w:r>
      <w:proofErr w:type="gramEnd"/>
      <w:r w:rsidRPr="00C30CCF">
        <w:rPr>
          <w:rFonts w:ascii="Times New Roman" w:hAnsi="Times New Roman"/>
          <w:color w:val="000000"/>
          <w:sz w:val="20"/>
          <w:szCs w:val="20"/>
          <w:lang w:eastAsia="ru-RU"/>
        </w:rPr>
        <w:t xml:space="preserve"> </w:t>
      </w:r>
    </w:p>
    <w:p w14:paraId="120EDE11"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Организация контроля качества продукции на предприятии </w:t>
      </w:r>
    </w:p>
    <w:p w14:paraId="5F69EBF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Организация обслуживающего производства на предприятии </w:t>
      </w:r>
    </w:p>
    <w:p w14:paraId="7D8D7E7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Оценка экономического эффекта от внедрения цифровых технологий</w:t>
      </w:r>
    </w:p>
    <w:p w14:paraId="3839E6D0"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вспомогательных производств на промышленном предприятии </w:t>
      </w:r>
    </w:p>
    <w:p w14:paraId="205880F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использования оборотных средств за счет оптимизации бизнес- процессов предприятия </w:t>
      </w:r>
    </w:p>
    <w:p w14:paraId="7E5887E7"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Повышение эффективности логистических процессов промышленного предприятия</w:t>
      </w:r>
    </w:p>
    <w:p w14:paraId="256292A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Повышение эффективности планирования затрат на производство продукции предприятия</w:t>
      </w:r>
    </w:p>
    <w:p w14:paraId="51A082CE"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производственного процесса предприятия </w:t>
      </w:r>
    </w:p>
    <w:p w14:paraId="15C701E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Повышение эффективности производственной системы предприятия</w:t>
      </w:r>
    </w:p>
    <w:p w14:paraId="0EA02E45"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Повышение эффективности ремонтных работ на предприятии </w:t>
      </w:r>
    </w:p>
    <w:p w14:paraId="321BC78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Пути повышения эффективности складской логистики на основе модернизации импортного оборудования</w:t>
      </w:r>
    </w:p>
    <w:p w14:paraId="6EC1BA23"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Разработка мероприятий по повышению эффективности материальных затрат предприятия</w:t>
      </w:r>
    </w:p>
    <w:p w14:paraId="190ED0D8"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Сетевое планирование и управление технической подготовкой производства</w:t>
      </w:r>
    </w:p>
    <w:p w14:paraId="686EB952"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Система обеспечения качества на промышленном предприятии </w:t>
      </w:r>
    </w:p>
    <w:p w14:paraId="7AC86A3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Система организации ремонтов и технического обслуживания оборудования на предприятии</w:t>
      </w:r>
    </w:p>
    <w:p w14:paraId="75A06BC4"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Технико-экономическое обоснование выбора оборудования для реализации технологического процесса </w:t>
      </w:r>
    </w:p>
    <w:p w14:paraId="265334AB"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Технико-экономическое обоснование проектов развития предприятия </w:t>
      </w:r>
    </w:p>
    <w:p w14:paraId="61183E57"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Технико-экономическое обоснование рационализаторских предложений </w:t>
      </w:r>
    </w:p>
    <w:p w14:paraId="7A1C6E9C"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 xml:space="preserve">Экономическая оценка инновационных проектов в производственном процессе предприятия  </w:t>
      </w:r>
    </w:p>
    <w:p w14:paraId="2FCC632A"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Экономическая оценка материально-технического обеспечения предприятия</w:t>
      </w:r>
    </w:p>
    <w:p w14:paraId="4F050BE9"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Экономическая эффективность модернизации производства на предприятии</w:t>
      </w:r>
    </w:p>
    <w:p w14:paraId="0FA6D8B1" w14:textId="77777777" w:rsidR="00C30CCF" w:rsidRPr="00C30CCF" w:rsidRDefault="00C30CCF" w:rsidP="00C30CCF">
      <w:pPr>
        <w:numPr>
          <w:ilvl w:val="0"/>
          <w:numId w:val="24"/>
        </w:numPr>
        <w:spacing w:after="0" w:line="240" w:lineRule="auto"/>
        <w:rPr>
          <w:rFonts w:ascii="Times New Roman" w:hAnsi="Times New Roman"/>
          <w:color w:val="000000"/>
          <w:sz w:val="20"/>
          <w:szCs w:val="20"/>
          <w:lang w:eastAsia="ru-RU"/>
        </w:rPr>
      </w:pPr>
      <w:r w:rsidRPr="00C30CCF">
        <w:rPr>
          <w:rFonts w:ascii="Times New Roman" w:hAnsi="Times New Roman"/>
          <w:color w:val="000000"/>
          <w:sz w:val="20"/>
          <w:szCs w:val="20"/>
          <w:lang w:eastAsia="ru-RU"/>
        </w:rPr>
        <w:t>Экономическое обоснование проекта внедрения умных технологий в производство</w:t>
      </w:r>
    </w:p>
    <w:p w14:paraId="57FB7B21" w14:textId="77777777" w:rsidR="00E46605" w:rsidRPr="00337B56" w:rsidRDefault="00E46605" w:rsidP="00E46605">
      <w:pPr>
        <w:spacing w:after="0"/>
        <w:ind w:firstLine="284"/>
        <w:contextualSpacing/>
        <w:rPr>
          <w:rFonts w:ascii="Times New Roman" w:hAnsi="Times New Roman"/>
          <w:sz w:val="16"/>
          <w:szCs w:val="20"/>
        </w:rPr>
      </w:pPr>
    </w:p>
    <w:p w14:paraId="65AF87B7" w14:textId="77777777" w:rsidR="00E46605" w:rsidRPr="00337B56" w:rsidRDefault="00E46605" w:rsidP="00E46605">
      <w:pPr>
        <w:spacing w:after="0"/>
        <w:ind w:firstLine="284"/>
        <w:contextualSpacing/>
        <w:rPr>
          <w:rFonts w:ascii="Times New Roman" w:hAnsi="Times New Roman"/>
          <w:sz w:val="16"/>
          <w:szCs w:val="20"/>
        </w:rPr>
      </w:pPr>
    </w:p>
    <w:p w14:paraId="19F65272" w14:textId="77777777" w:rsidR="00E46605" w:rsidRPr="00337B56" w:rsidRDefault="00E46605" w:rsidP="00E46605">
      <w:pPr>
        <w:spacing w:after="0"/>
        <w:ind w:firstLine="567"/>
        <w:contextualSpacing/>
        <w:jc w:val="center"/>
        <w:rPr>
          <w:rFonts w:ascii="Times New Roman" w:hAnsi="Times New Roman"/>
          <w:b/>
          <w:bCs/>
          <w:sz w:val="16"/>
          <w:szCs w:val="20"/>
        </w:rPr>
      </w:pPr>
    </w:p>
    <w:p w14:paraId="19C5A686" w14:textId="77777777" w:rsidR="00E46605" w:rsidRPr="00337B56" w:rsidRDefault="00E46605" w:rsidP="00E46605">
      <w:pPr>
        <w:spacing w:after="0"/>
        <w:ind w:firstLine="567"/>
        <w:contextualSpacing/>
        <w:jc w:val="center"/>
        <w:rPr>
          <w:rFonts w:ascii="Times New Roman" w:hAnsi="Times New Roman"/>
          <w:b/>
          <w:bCs/>
          <w:sz w:val="16"/>
          <w:szCs w:val="20"/>
        </w:rPr>
      </w:pPr>
    </w:p>
    <w:p w14:paraId="4E92249E" w14:textId="77777777" w:rsidR="00E46605" w:rsidRPr="00337B56" w:rsidRDefault="00E46605" w:rsidP="00E46605">
      <w:pPr>
        <w:spacing w:after="0"/>
        <w:ind w:firstLine="567"/>
        <w:contextualSpacing/>
        <w:jc w:val="center"/>
        <w:rPr>
          <w:rFonts w:ascii="Times New Roman" w:hAnsi="Times New Roman"/>
          <w:b/>
          <w:bCs/>
          <w:sz w:val="16"/>
          <w:szCs w:val="20"/>
        </w:rPr>
      </w:pPr>
    </w:p>
    <w:p w14:paraId="5793953E" w14:textId="77777777" w:rsidR="00E46605" w:rsidRPr="00337B56" w:rsidRDefault="00E46605" w:rsidP="00E46605">
      <w:pPr>
        <w:spacing w:after="0"/>
        <w:ind w:firstLine="567"/>
        <w:contextualSpacing/>
        <w:jc w:val="center"/>
        <w:rPr>
          <w:rFonts w:ascii="Times New Roman" w:hAnsi="Times New Roman"/>
          <w:b/>
          <w:bCs/>
          <w:sz w:val="16"/>
          <w:szCs w:val="20"/>
        </w:rPr>
      </w:pPr>
    </w:p>
    <w:p w14:paraId="53D14F2D" w14:textId="77777777" w:rsidR="00E46605" w:rsidRPr="00337B56" w:rsidRDefault="00E46605" w:rsidP="00E46605">
      <w:pPr>
        <w:spacing w:after="0"/>
        <w:ind w:firstLine="567"/>
        <w:contextualSpacing/>
        <w:jc w:val="center"/>
        <w:rPr>
          <w:rFonts w:ascii="Times New Roman" w:hAnsi="Times New Roman"/>
          <w:b/>
          <w:bCs/>
          <w:sz w:val="16"/>
          <w:szCs w:val="20"/>
        </w:rPr>
      </w:pPr>
    </w:p>
    <w:p w14:paraId="1FD76185" w14:textId="77777777" w:rsidR="00E46605" w:rsidRPr="00E46605" w:rsidRDefault="00E46605" w:rsidP="00E46605">
      <w:pPr>
        <w:spacing w:after="0"/>
        <w:ind w:firstLine="567"/>
        <w:contextualSpacing/>
        <w:jc w:val="center"/>
        <w:rPr>
          <w:rFonts w:ascii="Times New Roman" w:hAnsi="Times New Roman"/>
          <w:b/>
          <w:bCs/>
          <w:sz w:val="20"/>
          <w:szCs w:val="20"/>
        </w:rPr>
      </w:pPr>
    </w:p>
    <w:p w14:paraId="24C4DB92" w14:textId="77777777" w:rsidR="00E46605" w:rsidRPr="00E46605" w:rsidRDefault="00E46605" w:rsidP="00E46605">
      <w:pPr>
        <w:spacing w:after="0"/>
        <w:ind w:firstLine="567"/>
        <w:contextualSpacing/>
        <w:jc w:val="center"/>
        <w:rPr>
          <w:rFonts w:ascii="Times New Roman" w:hAnsi="Times New Roman"/>
          <w:b/>
          <w:bCs/>
          <w:sz w:val="20"/>
          <w:szCs w:val="20"/>
        </w:rPr>
      </w:pPr>
    </w:p>
    <w:p w14:paraId="2F2848FB" w14:textId="77777777" w:rsidR="00E46605" w:rsidRPr="00E46605" w:rsidRDefault="00E46605" w:rsidP="00E46605">
      <w:pPr>
        <w:spacing w:after="0"/>
        <w:ind w:firstLine="567"/>
        <w:contextualSpacing/>
        <w:jc w:val="center"/>
        <w:rPr>
          <w:rFonts w:ascii="Times New Roman" w:hAnsi="Times New Roman"/>
          <w:b/>
          <w:bCs/>
          <w:sz w:val="20"/>
          <w:szCs w:val="20"/>
        </w:rPr>
      </w:pPr>
    </w:p>
    <w:p w14:paraId="37848FF6" w14:textId="77777777" w:rsidR="00E46605" w:rsidRPr="00E46605" w:rsidRDefault="00E46605" w:rsidP="00E46605">
      <w:pPr>
        <w:spacing w:after="0"/>
        <w:ind w:firstLine="567"/>
        <w:contextualSpacing/>
        <w:jc w:val="center"/>
        <w:rPr>
          <w:rFonts w:ascii="Times New Roman" w:hAnsi="Times New Roman"/>
          <w:b/>
          <w:bCs/>
          <w:sz w:val="20"/>
          <w:szCs w:val="20"/>
        </w:rPr>
      </w:pPr>
    </w:p>
    <w:p w14:paraId="7393B4D8" w14:textId="77777777" w:rsidR="00E46605" w:rsidRPr="00E46605" w:rsidRDefault="00E46605" w:rsidP="00E46605">
      <w:pPr>
        <w:spacing w:after="0"/>
        <w:rPr>
          <w:rFonts w:ascii="Times New Roman" w:hAnsi="Times New Roman"/>
          <w:bCs/>
          <w:iCs/>
          <w:sz w:val="20"/>
          <w:szCs w:val="20"/>
          <w:lang w:eastAsia="ru-RU"/>
        </w:rPr>
      </w:pPr>
      <w:bookmarkStart w:id="172" w:name="_Toc36022015"/>
      <w:bookmarkStart w:id="173" w:name="_Toc36673509"/>
      <w:r w:rsidRPr="00E46605">
        <w:rPr>
          <w:rFonts w:ascii="Times New Roman" w:hAnsi="Times New Roman"/>
          <w:b/>
          <w:iCs/>
          <w:sz w:val="20"/>
          <w:szCs w:val="20"/>
          <w:lang w:eastAsia="ru-RU"/>
        </w:rPr>
        <w:br w:type="page"/>
      </w:r>
    </w:p>
    <w:p w14:paraId="048DB291" w14:textId="77777777" w:rsidR="00E46605" w:rsidRPr="00E46605" w:rsidRDefault="00E46605" w:rsidP="00E46605">
      <w:pPr>
        <w:pStyle w:val="1"/>
        <w:jc w:val="right"/>
        <w:rPr>
          <w:b w:val="0"/>
          <w:iCs/>
          <w:sz w:val="20"/>
          <w:szCs w:val="20"/>
          <w:lang w:val="ru-RU" w:eastAsia="ru-RU"/>
        </w:rPr>
      </w:pPr>
      <w:r w:rsidRPr="00E46605">
        <w:rPr>
          <w:b w:val="0"/>
          <w:iCs/>
          <w:sz w:val="20"/>
          <w:szCs w:val="20"/>
          <w:lang w:val="ru-RU" w:eastAsia="ru-RU"/>
        </w:rPr>
        <w:lastRenderedPageBreak/>
        <w:t>Приложение 2.</w:t>
      </w:r>
      <w:r w:rsidRPr="00E46605">
        <w:rPr>
          <w:b w:val="0"/>
          <w:iCs/>
          <w:sz w:val="20"/>
          <w:szCs w:val="20"/>
          <w:lang w:val="ru-RU" w:eastAsia="ru-RU"/>
        </w:rPr>
        <w:br/>
        <w:t>Оценочный лист по подготовке к сдаче и сдаче</w:t>
      </w:r>
      <w:r w:rsidRPr="00E46605">
        <w:rPr>
          <w:b w:val="0"/>
          <w:iCs/>
          <w:sz w:val="20"/>
          <w:szCs w:val="20"/>
          <w:lang w:val="ru-RU" w:eastAsia="ru-RU"/>
        </w:rPr>
        <w:br/>
        <w:t>выпускной квалификационной работы</w:t>
      </w:r>
      <w:bookmarkEnd w:id="172"/>
      <w:r w:rsidRPr="00E46605">
        <w:rPr>
          <w:b w:val="0"/>
          <w:iCs/>
          <w:sz w:val="20"/>
          <w:szCs w:val="20"/>
          <w:lang w:val="ru-RU" w:eastAsia="ru-RU"/>
        </w:rPr>
        <w:t xml:space="preserve"> для очной и очно-заочной форм обучения</w:t>
      </w:r>
      <w:bookmarkEnd w:id="173"/>
    </w:p>
    <w:p w14:paraId="4B080DF6" w14:textId="77777777" w:rsidR="00E46605" w:rsidRPr="00E46605" w:rsidRDefault="00E46605" w:rsidP="00E46605">
      <w:pPr>
        <w:spacing w:after="0"/>
        <w:jc w:val="center"/>
        <w:rPr>
          <w:rFonts w:ascii="Times New Roman" w:hAnsi="Times New Roman"/>
          <w:b/>
          <w:sz w:val="20"/>
          <w:szCs w:val="20"/>
          <w:lang w:eastAsia="ru-RU"/>
        </w:rPr>
      </w:pPr>
    </w:p>
    <w:p w14:paraId="0F0C736E" w14:textId="77777777" w:rsidR="00E46605" w:rsidRPr="00E46605" w:rsidRDefault="00E46605" w:rsidP="00E46605">
      <w:pPr>
        <w:spacing w:after="0"/>
        <w:jc w:val="center"/>
        <w:rPr>
          <w:rFonts w:ascii="Times New Roman" w:hAnsi="Times New Roman"/>
          <w:b/>
          <w:sz w:val="20"/>
          <w:szCs w:val="20"/>
          <w:lang w:eastAsia="ru-RU"/>
        </w:rPr>
      </w:pPr>
      <w:r w:rsidRPr="00E46605">
        <w:rPr>
          <w:rFonts w:ascii="Times New Roman" w:hAnsi="Times New Roman"/>
          <w:b/>
          <w:sz w:val="20"/>
          <w:szCs w:val="20"/>
          <w:lang w:eastAsia="ru-RU"/>
        </w:rPr>
        <w:t>Приложение к протоколу</w:t>
      </w:r>
    </w:p>
    <w:p w14:paraId="6BB50D5D" w14:textId="77777777" w:rsidR="00E46605" w:rsidRPr="00E46605" w:rsidRDefault="00E46605" w:rsidP="00E46605">
      <w:pPr>
        <w:spacing w:after="0"/>
        <w:jc w:val="center"/>
        <w:rPr>
          <w:rFonts w:ascii="Times New Roman" w:hAnsi="Times New Roman"/>
          <w:b/>
          <w:sz w:val="20"/>
          <w:szCs w:val="20"/>
          <w:lang w:eastAsia="ru-RU"/>
        </w:rPr>
      </w:pPr>
      <w:r w:rsidRPr="00E46605">
        <w:rPr>
          <w:rFonts w:ascii="Times New Roman" w:hAnsi="Times New Roman"/>
          <w:b/>
          <w:sz w:val="20"/>
          <w:szCs w:val="20"/>
          <w:lang w:eastAsia="ru-RU"/>
        </w:rPr>
        <w:t>заседания ГЭК от ______________ № ____</w:t>
      </w:r>
    </w:p>
    <w:p w14:paraId="1BCE90CA" w14:textId="77777777" w:rsidR="00E46605" w:rsidRPr="00E46605" w:rsidRDefault="00E46605" w:rsidP="00E46605">
      <w:pPr>
        <w:spacing w:after="0"/>
        <w:jc w:val="right"/>
        <w:rPr>
          <w:rFonts w:ascii="Times New Roman" w:hAnsi="Times New Roman"/>
          <w:b/>
          <w:sz w:val="20"/>
          <w:szCs w:val="20"/>
          <w:lang w:eastAsia="ru-RU"/>
        </w:rPr>
      </w:pPr>
    </w:p>
    <w:p w14:paraId="5E954D5A" w14:textId="77777777" w:rsidR="00E46605" w:rsidRPr="00E46605" w:rsidRDefault="00E46605" w:rsidP="00E46605">
      <w:pPr>
        <w:spacing w:after="0"/>
        <w:rPr>
          <w:rFonts w:ascii="Times New Roman" w:hAnsi="Times New Roman"/>
          <w:bCs/>
          <w:sz w:val="20"/>
          <w:szCs w:val="20"/>
          <w:lang w:eastAsia="ko-KR"/>
        </w:rPr>
      </w:pPr>
      <w:r w:rsidRPr="00E46605">
        <w:rPr>
          <w:rFonts w:ascii="Times New Roman" w:hAnsi="Times New Roman"/>
          <w:bCs/>
          <w:sz w:val="20"/>
          <w:szCs w:val="20"/>
          <w:lang w:eastAsia="ru-RU"/>
        </w:rPr>
        <w:t>Оценочный лист по подготовке к сдаче и сдача выпускной квалификационной работы</w:t>
      </w:r>
    </w:p>
    <w:p w14:paraId="20C569D6" w14:textId="77777777" w:rsidR="00E46605" w:rsidRPr="00E46605" w:rsidRDefault="00E46605" w:rsidP="00E46605">
      <w:pPr>
        <w:spacing w:after="0"/>
        <w:contextualSpacing/>
        <w:rPr>
          <w:rFonts w:ascii="Times New Roman" w:hAnsi="Times New Roman"/>
          <w:bCs/>
          <w:sz w:val="20"/>
          <w:szCs w:val="20"/>
          <w:lang w:eastAsia="ko-KR"/>
        </w:rPr>
      </w:pPr>
      <w:r w:rsidRPr="00E46605">
        <w:rPr>
          <w:rFonts w:ascii="Times New Roman" w:hAnsi="Times New Roman"/>
          <w:bCs/>
          <w:sz w:val="20"/>
          <w:szCs w:val="20"/>
          <w:lang w:eastAsia="ko-KR"/>
        </w:rPr>
        <w:t>ФИО обучающегося_________________________________________________________________</w:t>
      </w:r>
    </w:p>
    <w:p w14:paraId="5079FF0C" w14:textId="77777777" w:rsidR="00E46605" w:rsidRPr="00E46605" w:rsidRDefault="00E46605" w:rsidP="00E46605">
      <w:pPr>
        <w:spacing w:after="0"/>
        <w:rPr>
          <w:rFonts w:ascii="Times New Roman" w:hAnsi="Times New Roman"/>
          <w:bCs/>
          <w:sz w:val="20"/>
          <w:szCs w:val="20"/>
          <w:lang w:eastAsia="ko-KR"/>
        </w:rPr>
      </w:pPr>
      <w:r w:rsidRPr="00E46605">
        <w:rPr>
          <w:rFonts w:ascii="Times New Roman" w:hAnsi="Times New Roman"/>
          <w:sz w:val="20"/>
          <w:szCs w:val="20"/>
        </w:rPr>
        <w:t>38.03.01 Экономика (Экономика предприятий и организаций)</w:t>
      </w:r>
      <w:r w:rsidRPr="00E46605">
        <w:rPr>
          <w:rFonts w:ascii="Times New Roman" w:hAnsi="Times New Roman"/>
          <w:bCs/>
          <w:sz w:val="20"/>
          <w:szCs w:val="20"/>
          <w:lang w:eastAsia="ko-KR"/>
        </w:rPr>
        <w:t xml:space="preserve"> _____________________________</w:t>
      </w:r>
    </w:p>
    <w:p w14:paraId="733A540F" w14:textId="77777777" w:rsidR="00E46605" w:rsidRPr="00E46605" w:rsidRDefault="00E46605" w:rsidP="00E46605">
      <w:pPr>
        <w:spacing w:after="0"/>
        <w:rPr>
          <w:rFonts w:ascii="Times New Roman" w:eastAsia="Calibri" w:hAnsi="Times New Roman"/>
          <w:bCs/>
          <w:sz w:val="20"/>
          <w:szCs w:val="20"/>
          <w:lang w:eastAsia="ru-RU"/>
        </w:rPr>
      </w:pPr>
      <w:r w:rsidRPr="00E46605">
        <w:rPr>
          <w:rFonts w:ascii="Times New Roman" w:hAnsi="Times New Roman"/>
          <w:bCs/>
          <w:sz w:val="20"/>
          <w:szCs w:val="20"/>
          <w:lang w:eastAsia="ko-KR"/>
        </w:rPr>
        <w:t>__________________________________________________________________________________</w:t>
      </w:r>
    </w:p>
    <w:p w14:paraId="1FB7C873" w14:textId="77777777" w:rsidR="00E46605" w:rsidRPr="00E46605" w:rsidRDefault="00E46605" w:rsidP="00E46605">
      <w:pPr>
        <w:spacing w:after="0"/>
        <w:contextualSpacing/>
        <w:rPr>
          <w:rFonts w:ascii="Times New Roman" w:hAnsi="Times New Roman"/>
          <w:bCs/>
          <w:sz w:val="20"/>
          <w:szCs w:val="20"/>
          <w:lang w:eastAsia="ko-KR"/>
        </w:rPr>
      </w:pPr>
      <w:r w:rsidRPr="00E46605">
        <w:rPr>
          <w:rFonts w:ascii="Times New Roman" w:hAnsi="Times New Roman"/>
          <w:bCs/>
          <w:sz w:val="20"/>
          <w:szCs w:val="20"/>
          <w:lang w:eastAsia="ko-KR"/>
        </w:rPr>
        <w:t>Группа___________</w:t>
      </w:r>
    </w:p>
    <w:p w14:paraId="6891A723" w14:textId="77777777" w:rsidR="00E46605" w:rsidRPr="00E46605" w:rsidRDefault="00E46605" w:rsidP="00E46605">
      <w:pPr>
        <w:spacing w:after="0"/>
        <w:contextualSpacing/>
        <w:rPr>
          <w:rFonts w:ascii="Times New Roman" w:hAnsi="Times New Roman"/>
          <w:bCs/>
          <w:sz w:val="20"/>
          <w:szCs w:val="20"/>
          <w:lang w:eastAsia="ko-KR"/>
        </w:rPr>
      </w:pPr>
    </w:p>
    <w:p w14:paraId="36C5CEDE" w14:textId="77777777" w:rsidR="00E46605" w:rsidRPr="00E46605" w:rsidRDefault="00E46605" w:rsidP="00E46605">
      <w:pPr>
        <w:numPr>
          <w:ilvl w:val="0"/>
          <w:numId w:val="1"/>
        </w:numPr>
        <w:spacing w:after="0" w:line="240" w:lineRule="auto"/>
        <w:jc w:val="both"/>
        <w:rPr>
          <w:rFonts w:ascii="Times New Roman" w:hAnsi="Times New Roman"/>
          <w:bCs/>
          <w:sz w:val="20"/>
          <w:szCs w:val="20"/>
          <w:lang w:eastAsia="ko-KR"/>
        </w:rPr>
      </w:pPr>
      <w:r w:rsidRPr="00E46605">
        <w:rPr>
          <w:rFonts w:ascii="Times New Roman" w:hAnsi="Times New Roman"/>
          <w:bCs/>
          <w:sz w:val="20"/>
          <w:szCs w:val="20"/>
          <w:lang w:eastAsia="ko-KR"/>
        </w:rPr>
        <w:t>Общая характеристика текста выпускной квалификационной работы и защиты выпускной квалификационной работы обучающегося (в том числе отзывы и рецензии)</w:t>
      </w:r>
    </w:p>
    <w:p w14:paraId="5D9DFCBA" w14:textId="77777777" w:rsidR="00E46605" w:rsidRPr="00E46605" w:rsidRDefault="00E46605" w:rsidP="00E46605">
      <w:pPr>
        <w:spacing w:after="0"/>
        <w:rPr>
          <w:rFonts w:ascii="Times New Roman" w:hAnsi="Times New Roman"/>
          <w:bCs/>
          <w:sz w:val="20"/>
          <w:szCs w:val="20"/>
          <w:lang w:eastAsia="ko-KR"/>
        </w:rPr>
      </w:pPr>
      <w:r w:rsidRPr="00E46605">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10F562DC" w14:textId="77777777" w:rsidR="00E46605" w:rsidRPr="00E46605" w:rsidRDefault="00E46605" w:rsidP="00E46605">
      <w:pPr>
        <w:spacing w:after="0"/>
        <w:rPr>
          <w:rFonts w:ascii="Times New Roman" w:hAnsi="Times New Roman"/>
          <w:bCs/>
          <w:sz w:val="20"/>
          <w:szCs w:val="20"/>
          <w:lang w:eastAsia="ko-KR"/>
        </w:rPr>
      </w:pPr>
    </w:p>
    <w:p w14:paraId="30DE4BFE" w14:textId="77777777" w:rsidR="00E46605" w:rsidRPr="00E46605" w:rsidRDefault="00E46605" w:rsidP="00E46605">
      <w:pPr>
        <w:numPr>
          <w:ilvl w:val="0"/>
          <w:numId w:val="1"/>
        </w:numPr>
        <w:spacing w:after="0" w:line="240" w:lineRule="auto"/>
        <w:jc w:val="both"/>
        <w:rPr>
          <w:rFonts w:ascii="Times New Roman" w:hAnsi="Times New Roman"/>
          <w:bCs/>
          <w:sz w:val="20"/>
          <w:szCs w:val="20"/>
          <w:lang w:eastAsia="ko-KR"/>
        </w:rPr>
      </w:pPr>
      <w:r w:rsidRPr="00E46605">
        <w:rPr>
          <w:rFonts w:ascii="Times New Roman" w:hAnsi="Times New Roman"/>
          <w:bCs/>
          <w:sz w:val="20"/>
          <w:szCs w:val="20"/>
          <w:lang w:eastAsia="ko-KR"/>
        </w:rPr>
        <w:t>Вопросы, заданные обучающемуся:</w:t>
      </w:r>
    </w:p>
    <w:p w14:paraId="5B162058" w14:textId="77777777" w:rsidR="00E46605" w:rsidRPr="00E46605" w:rsidRDefault="00E46605" w:rsidP="00E46605">
      <w:pPr>
        <w:spacing w:after="0"/>
        <w:rPr>
          <w:rFonts w:ascii="Times New Roman" w:hAnsi="Times New Roman"/>
          <w:bCs/>
          <w:sz w:val="20"/>
          <w:szCs w:val="20"/>
          <w:lang w:eastAsia="ko-KR"/>
        </w:rPr>
      </w:pPr>
      <w:r w:rsidRPr="00E46605">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7AE3BE56" w14:textId="77777777" w:rsidR="00E46605" w:rsidRPr="00E46605" w:rsidRDefault="00E46605" w:rsidP="00E46605">
      <w:pPr>
        <w:spacing w:after="0"/>
        <w:rPr>
          <w:rFonts w:ascii="Times New Roman" w:hAnsi="Times New Roman"/>
          <w:bCs/>
          <w:sz w:val="20"/>
          <w:szCs w:val="20"/>
          <w:lang w:eastAsia="ko-KR"/>
        </w:rPr>
      </w:pPr>
    </w:p>
    <w:p w14:paraId="0E09D870" w14:textId="77777777" w:rsidR="00E46605" w:rsidRPr="00E46605" w:rsidRDefault="00E46605" w:rsidP="00E46605">
      <w:pPr>
        <w:numPr>
          <w:ilvl w:val="0"/>
          <w:numId w:val="1"/>
        </w:numPr>
        <w:spacing w:after="0" w:line="240" w:lineRule="auto"/>
        <w:rPr>
          <w:rFonts w:ascii="Times New Roman" w:hAnsi="Times New Roman"/>
          <w:bCs/>
          <w:sz w:val="20"/>
          <w:szCs w:val="20"/>
          <w:lang w:eastAsia="ko-KR"/>
        </w:rPr>
      </w:pPr>
      <w:r w:rsidRPr="00E46605">
        <w:rPr>
          <w:rFonts w:ascii="Times New Roman" w:hAnsi="Times New Roman"/>
          <w:bCs/>
          <w:sz w:val="20"/>
          <w:szCs w:val="20"/>
          <w:lang w:eastAsia="ko-KR"/>
        </w:rPr>
        <w:t>Характеристика ответов обучающегося</w:t>
      </w:r>
    </w:p>
    <w:p w14:paraId="2AC10972" w14:textId="77777777" w:rsidR="00E46605" w:rsidRPr="00E46605" w:rsidRDefault="00E46605" w:rsidP="00E46605">
      <w:pPr>
        <w:spacing w:after="0"/>
        <w:ind w:left="360"/>
        <w:rPr>
          <w:rFonts w:ascii="Times New Roman" w:hAnsi="Times New Roman"/>
          <w:bCs/>
          <w:sz w:val="20"/>
          <w:szCs w:val="20"/>
          <w:lang w:eastAsia="ko-KR"/>
        </w:rPr>
      </w:pPr>
      <w:r w:rsidRPr="00E46605">
        <w:rPr>
          <w:rFonts w:ascii="Times New Roman" w:hAnsi="Times New Roman"/>
          <w:bCs/>
          <w:sz w:val="20"/>
          <w:szCs w:val="20"/>
          <w:lang w:eastAsia="ko-KR"/>
        </w:rPr>
        <w:t>____________________________________________________________________________</w:t>
      </w:r>
    </w:p>
    <w:p w14:paraId="4A941C33" w14:textId="77777777" w:rsidR="00E46605" w:rsidRPr="00E46605" w:rsidRDefault="00E46605" w:rsidP="00E46605">
      <w:pPr>
        <w:spacing w:after="0"/>
        <w:ind w:left="360"/>
        <w:rPr>
          <w:rFonts w:ascii="Times New Roman" w:hAnsi="Times New Roman"/>
          <w:bCs/>
          <w:sz w:val="20"/>
          <w:szCs w:val="20"/>
          <w:lang w:eastAsia="ko-KR"/>
        </w:rPr>
      </w:pPr>
    </w:p>
    <w:p w14:paraId="2F0ABCCD" w14:textId="5C877A59" w:rsidR="00E46605" w:rsidRPr="00E46605" w:rsidRDefault="00E46605" w:rsidP="00E46605">
      <w:pPr>
        <w:numPr>
          <w:ilvl w:val="0"/>
          <w:numId w:val="1"/>
        </w:numPr>
        <w:spacing w:after="0" w:line="240" w:lineRule="auto"/>
        <w:jc w:val="both"/>
        <w:rPr>
          <w:rFonts w:ascii="Times New Roman" w:hAnsi="Times New Roman"/>
          <w:bCs/>
          <w:sz w:val="20"/>
          <w:szCs w:val="20"/>
          <w:lang w:eastAsia="ko-KR"/>
        </w:rPr>
      </w:pPr>
      <w:r w:rsidRPr="00E46605">
        <w:rPr>
          <w:rFonts w:ascii="Times New Roman" w:hAnsi="Times New Roman"/>
          <w:bCs/>
          <w:sz w:val="20"/>
          <w:szCs w:val="20"/>
          <w:lang w:eastAsia="ko-KR"/>
        </w:rPr>
        <w:t xml:space="preserve"> Критерии оценивания освоения компетенций при подготовке и  защите выпускной квалификационной работы</w:t>
      </w:r>
    </w:p>
    <w:p w14:paraId="49F9CA01" w14:textId="77777777" w:rsidR="00E46605" w:rsidRPr="00E46605" w:rsidRDefault="00E46605" w:rsidP="00E46605">
      <w:pPr>
        <w:spacing w:after="0"/>
        <w:ind w:left="360"/>
        <w:rPr>
          <w:rFonts w:ascii="Times New Roman" w:hAnsi="Times New Roman"/>
          <w:bCs/>
          <w:sz w:val="20"/>
          <w:szCs w:val="20"/>
          <w:lang w:eastAsia="ko-KR"/>
        </w:rPr>
      </w:pP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4537"/>
        <w:gridCol w:w="3264"/>
      </w:tblGrid>
      <w:tr w:rsidR="00E46605" w:rsidRPr="00E46605" w14:paraId="7B810102" w14:textId="77777777" w:rsidTr="00E46605">
        <w:trPr>
          <w:trHeight w:val="20"/>
          <w:jc w:val="center"/>
        </w:trPr>
        <w:tc>
          <w:tcPr>
            <w:tcW w:w="1978" w:type="dxa"/>
            <w:shd w:val="clear" w:color="auto" w:fill="auto"/>
          </w:tcPr>
          <w:p w14:paraId="0EC777C9" w14:textId="77777777" w:rsidR="00E46605" w:rsidRPr="00E46605" w:rsidRDefault="00E46605" w:rsidP="00E46605">
            <w:pPr>
              <w:spacing w:after="0"/>
              <w:jc w:val="center"/>
              <w:rPr>
                <w:rFonts w:ascii="Times New Roman" w:eastAsia="Calibri" w:hAnsi="Times New Roman"/>
                <w:b/>
                <w:sz w:val="20"/>
                <w:szCs w:val="20"/>
                <w:lang w:eastAsia="ko-KR"/>
              </w:rPr>
            </w:pPr>
            <w:r w:rsidRPr="00E46605">
              <w:rPr>
                <w:rFonts w:ascii="Times New Roman" w:eastAsia="Calibri" w:hAnsi="Times New Roman"/>
                <w:b/>
                <w:sz w:val="20"/>
                <w:szCs w:val="20"/>
                <w:lang w:eastAsia="ko-KR"/>
              </w:rPr>
              <w:t>Код компетенции</w:t>
            </w:r>
          </w:p>
        </w:tc>
        <w:tc>
          <w:tcPr>
            <w:tcW w:w="4537" w:type="dxa"/>
          </w:tcPr>
          <w:p w14:paraId="154B1152" w14:textId="77777777" w:rsidR="00E46605" w:rsidRPr="00E46605" w:rsidRDefault="00E46605" w:rsidP="00E46605">
            <w:pPr>
              <w:spacing w:after="0"/>
              <w:ind w:left="277"/>
              <w:jc w:val="center"/>
              <w:rPr>
                <w:rFonts w:ascii="Times New Roman" w:eastAsia="Calibri" w:hAnsi="Times New Roman"/>
                <w:b/>
                <w:sz w:val="20"/>
                <w:szCs w:val="20"/>
                <w:lang w:eastAsia="ko-KR"/>
              </w:rPr>
            </w:pPr>
            <w:r w:rsidRPr="00E46605">
              <w:rPr>
                <w:rFonts w:ascii="Times New Roman" w:eastAsia="Calibri" w:hAnsi="Times New Roman"/>
                <w:b/>
                <w:sz w:val="20"/>
                <w:szCs w:val="20"/>
                <w:lang w:eastAsia="ko-KR"/>
              </w:rPr>
              <w:t>Расшифровка компетенции</w:t>
            </w:r>
          </w:p>
        </w:tc>
        <w:tc>
          <w:tcPr>
            <w:tcW w:w="3264" w:type="dxa"/>
            <w:shd w:val="clear" w:color="auto" w:fill="auto"/>
          </w:tcPr>
          <w:p w14:paraId="7BE42C36" w14:textId="77777777" w:rsidR="00E46605" w:rsidRPr="00E46605" w:rsidRDefault="00E46605" w:rsidP="00E46605">
            <w:pPr>
              <w:spacing w:after="0"/>
              <w:ind w:left="277"/>
              <w:jc w:val="center"/>
              <w:rPr>
                <w:rFonts w:ascii="Times New Roman" w:eastAsia="Calibri" w:hAnsi="Times New Roman"/>
                <w:b/>
                <w:sz w:val="20"/>
                <w:szCs w:val="20"/>
                <w:lang w:eastAsia="ko-KR"/>
              </w:rPr>
            </w:pPr>
            <w:r w:rsidRPr="00E46605">
              <w:rPr>
                <w:rFonts w:ascii="Times New Roman" w:eastAsia="Calibri" w:hAnsi="Times New Roman"/>
                <w:b/>
                <w:sz w:val="20"/>
                <w:szCs w:val="20"/>
                <w:lang w:eastAsia="ko-KR"/>
              </w:rPr>
              <w:t>Уровень освоения компетенции (подчеркнуть нужное)</w:t>
            </w:r>
          </w:p>
        </w:tc>
      </w:tr>
      <w:tr w:rsidR="00E46605" w:rsidRPr="00E46605" w14:paraId="0BAC52D8" w14:textId="77777777" w:rsidTr="00E46605">
        <w:trPr>
          <w:trHeight w:val="20"/>
          <w:jc w:val="center"/>
        </w:trPr>
        <w:tc>
          <w:tcPr>
            <w:tcW w:w="1978" w:type="dxa"/>
            <w:shd w:val="clear" w:color="auto" w:fill="auto"/>
          </w:tcPr>
          <w:p w14:paraId="1F10B16D"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 xml:space="preserve">УК-1 </w:t>
            </w:r>
          </w:p>
        </w:tc>
        <w:tc>
          <w:tcPr>
            <w:tcW w:w="4537" w:type="dxa"/>
          </w:tcPr>
          <w:p w14:paraId="5E735446"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осуществлять поиск, критический анализ и синтез информации, применять системный подход для решения поставленных задач</w:t>
            </w:r>
          </w:p>
        </w:tc>
        <w:tc>
          <w:tcPr>
            <w:tcW w:w="3264" w:type="dxa"/>
            <w:shd w:val="clear" w:color="auto" w:fill="auto"/>
          </w:tcPr>
          <w:p w14:paraId="0974EBAF"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65823B6A"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502E3D1B"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18EB085B"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2175A3CF" w14:textId="77777777" w:rsidTr="00E46605">
        <w:trPr>
          <w:trHeight w:val="20"/>
          <w:jc w:val="center"/>
        </w:trPr>
        <w:tc>
          <w:tcPr>
            <w:tcW w:w="1978" w:type="dxa"/>
            <w:shd w:val="clear" w:color="auto" w:fill="auto"/>
          </w:tcPr>
          <w:p w14:paraId="6CF2DC64"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УК 2</w:t>
            </w:r>
          </w:p>
        </w:tc>
        <w:tc>
          <w:tcPr>
            <w:tcW w:w="4537" w:type="dxa"/>
          </w:tcPr>
          <w:p w14:paraId="3BFDE3CF"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c>
          <w:tcPr>
            <w:tcW w:w="3264" w:type="dxa"/>
            <w:shd w:val="clear" w:color="auto" w:fill="auto"/>
          </w:tcPr>
          <w:p w14:paraId="1619633A"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6700788B"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181D497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3698DD7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246E48A3" w14:textId="77777777" w:rsidTr="00E46605">
        <w:trPr>
          <w:trHeight w:val="20"/>
          <w:jc w:val="center"/>
        </w:trPr>
        <w:tc>
          <w:tcPr>
            <w:tcW w:w="1978" w:type="dxa"/>
            <w:shd w:val="clear" w:color="auto" w:fill="auto"/>
          </w:tcPr>
          <w:p w14:paraId="3919F3CC"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 xml:space="preserve">УК- 3 </w:t>
            </w:r>
          </w:p>
        </w:tc>
        <w:tc>
          <w:tcPr>
            <w:tcW w:w="4537" w:type="dxa"/>
          </w:tcPr>
          <w:p w14:paraId="33AAAA68"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осуществлять социальное взаимодействие и реализовывать свою роль в команде</w:t>
            </w:r>
          </w:p>
        </w:tc>
        <w:tc>
          <w:tcPr>
            <w:tcW w:w="3264" w:type="dxa"/>
            <w:shd w:val="clear" w:color="auto" w:fill="auto"/>
          </w:tcPr>
          <w:p w14:paraId="355834B1"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13EA4D22"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1E9DDB3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8F04405"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77D92256" w14:textId="77777777" w:rsidTr="00E46605">
        <w:trPr>
          <w:trHeight w:val="20"/>
          <w:jc w:val="center"/>
        </w:trPr>
        <w:tc>
          <w:tcPr>
            <w:tcW w:w="1978" w:type="dxa"/>
            <w:shd w:val="clear" w:color="auto" w:fill="auto"/>
          </w:tcPr>
          <w:p w14:paraId="35E5605E"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 xml:space="preserve">УК-4 </w:t>
            </w:r>
          </w:p>
        </w:tc>
        <w:tc>
          <w:tcPr>
            <w:tcW w:w="4537" w:type="dxa"/>
          </w:tcPr>
          <w:p w14:paraId="3BAED71B"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E46605">
              <w:rPr>
                <w:rFonts w:ascii="Times New Roman" w:hAnsi="Times New Roman"/>
                <w:sz w:val="20"/>
                <w:szCs w:val="20"/>
              </w:rPr>
              <w:t>ых</w:t>
            </w:r>
            <w:proofErr w:type="spellEnd"/>
            <w:r w:rsidRPr="00E46605">
              <w:rPr>
                <w:rFonts w:ascii="Times New Roman" w:hAnsi="Times New Roman"/>
                <w:sz w:val="20"/>
                <w:szCs w:val="20"/>
              </w:rPr>
              <w:t>) языке(ах)</w:t>
            </w:r>
          </w:p>
        </w:tc>
        <w:tc>
          <w:tcPr>
            <w:tcW w:w="3264" w:type="dxa"/>
            <w:shd w:val="clear" w:color="auto" w:fill="auto"/>
          </w:tcPr>
          <w:p w14:paraId="3D7F024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4C87EF22"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15EDB6CF"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5B8AD34D"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6094C436" w14:textId="77777777" w:rsidTr="00E46605">
        <w:trPr>
          <w:trHeight w:val="20"/>
          <w:jc w:val="center"/>
        </w:trPr>
        <w:tc>
          <w:tcPr>
            <w:tcW w:w="1978" w:type="dxa"/>
            <w:shd w:val="clear" w:color="auto" w:fill="auto"/>
          </w:tcPr>
          <w:p w14:paraId="600736A0"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 xml:space="preserve">УК- 5 </w:t>
            </w:r>
          </w:p>
        </w:tc>
        <w:tc>
          <w:tcPr>
            <w:tcW w:w="4537" w:type="dxa"/>
          </w:tcPr>
          <w:p w14:paraId="0FC77BDC"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воспринимать межкультурное разнообразие общества в социально-историческом, этическом и философском контекстах</w:t>
            </w:r>
          </w:p>
        </w:tc>
        <w:tc>
          <w:tcPr>
            <w:tcW w:w="3264" w:type="dxa"/>
            <w:shd w:val="clear" w:color="auto" w:fill="auto"/>
          </w:tcPr>
          <w:p w14:paraId="72E75154"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2F27FC60"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2C09C844"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0E54A6EE"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127AAB7B" w14:textId="77777777" w:rsidTr="00E46605">
        <w:trPr>
          <w:trHeight w:val="20"/>
          <w:jc w:val="center"/>
        </w:trPr>
        <w:tc>
          <w:tcPr>
            <w:tcW w:w="1978" w:type="dxa"/>
            <w:shd w:val="clear" w:color="auto" w:fill="auto"/>
          </w:tcPr>
          <w:p w14:paraId="46383DF5"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bCs/>
                <w:sz w:val="20"/>
                <w:szCs w:val="20"/>
              </w:rPr>
              <w:t xml:space="preserve">УК-6 </w:t>
            </w:r>
          </w:p>
        </w:tc>
        <w:tc>
          <w:tcPr>
            <w:tcW w:w="4537" w:type="dxa"/>
          </w:tcPr>
          <w:p w14:paraId="76ADC0E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 xml:space="preserve">Способен управлять своим временем, </w:t>
            </w:r>
            <w:r w:rsidRPr="00E46605">
              <w:rPr>
                <w:rFonts w:ascii="Times New Roman" w:hAnsi="Times New Roman"/>
                <w:sz w:val="20"/>
                <w:szCs w:val="20"/>
              </w:rPr>
              <w:lastRenderedPageBreak/>
              <w:t>выстраивать и реализовывать траекторию саморазвития на основе принципов образования в течение всей жизни</w:t>
            </w:r>
          </w:p>
        </w:tc>
        <w:tc>
          <w:tcPr>
            <w:tcW w:w="3264" w:type="dxa"/>
            <w:shd w:val="clear" w:color="auto" w:fill="auto"/>
          </w:tcPr>
          <w:p w14:paraId="02CD98FD"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lastRenderedPageBreak/>
              <w:t xml:space="preserve">Высокий </w:t>
            </w:r>
          </w:p>
          <w:p w14:paraId="2472D131"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lastRenderedPageBreak/>
              <w:t xml:space="preserve">Средний </w:t>
            </w:r>
          </w:p>
          <w:p w14:paraId="63D00FE1"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3FFE1BBB"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6C3DE507" w14:textId="77777777" w:rsidTr="00E46605">
        <w:trPr>
          <w:trHeight w:val="20"/>
          <w:jc w:val="center"/>
        </w:trPr>
        <w:tc>
          <w:tcPr>
            <w:tcW w:w="1978" w:type="dxa"/>
            <w:shd w:val="clear" w:color="auto" w:fill="auto"/>
          </w:tcPr>
          <w:p w14:paraId="0711394C"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bCs/>
                <w:sz w:val="20"/>
                <w:szCs w:val="20"/>
              </w:rPr>
              <w:lastRenderedPageBreak/>
              <w:t xml:space="preserve">ОПК-2 </w:t>
            </w:r>
          </w:p>
        </w:tc>
        <w:tc>
          <w:tcPr>
            <w:tcW w:w="4537" w:type="dxa"/>
          </w:tcPr>
          <w:p w14:paraId="3ACFC125"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осуществлять сбор, обработку и статистический анализ данных, необходимых для решения поставленных экономических задач</w:t>
            </w:r>
          </w:p>
        </w:tc>
        <w:tc>
          <w:tcPr>
            <w:tcW w:w="3264" w:type="dxa"/>
            <w:shd w:val="clear" w:color="auto" w:fill="auto"/>
          </w:tcPr>
          <w:p w14:paraId="4F318C8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3AE9A41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3049AA6D"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151BF2CA"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357BD0E4" w14:textId="77777777" w:rsidTr="00E46605">
        <w:trPr>
          <w:trHeight w:val="20"/>
          <w:jc w:val="center"/>
        </w:trPr>
        <w:tc>
          <w:tcPr>
            <w:tcW w:w="1978" w:type="dxa"/>
            <w:shd w:val="clear" w:color="auto" w:fill="auto"/>
          </w:tcPr>
          <w:p w14:paraId="1D883FD8"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bCs/>
                <w:sz w:val="20"/>
                <w:szCs w:val="20"/>
              </w:rPr>
              <w:t>ОПК-4</w:t>
            </w:r>
          </w:p>
        </w:tc>
        <w:tc>
          <w:tcPr>
            <w:tcW w:w="4537" w:type="dxa"/>
          </w:tcPr>
          <w:p w14:paraId="0F061684" w14:textId="77777777" w:rsidR="00E46605" w:rsidRPr="00E46605" w:rsidRDefault="00E46605" w:rsidP="00E46605">
            <w:pPr>
              <w:spacing w:after="0"/>
              <w:rPr>
                <w:rFonts w:ascii="Times New Roman" w:hAnsi="Times New Roman"/>
                <w:i/>
                <w:iCs/>
                <w:sz w:val="20"/>
                <w:szCs w:val="20"/>
              </w:rPr>
            </w:pPr>
            <w:r w:rsidRPr="00E46605">
              <w:rPr>
                <w:rFonts w:ascii="Times New Roman" w:hAnsi="Times New Roman"/>
                <w:sz w:val="20"/>
                <w:szCs w:val="20"/>
              </w:rPr>
              <w:t>Способен предлагать экономически и финансово обоснованные организационно-управленческие решения в профессиональной деятельности</w:t>
            </w:r>
          </w:p>
        </w:tc>
        <w:tc>
          <w:tcPr>
            <w:tcW w:w="3264" w:type="dxa"/>
            <w:shd w:val="clear" w:color="auto" w:fill="auto"/>
          </w:tcPr>
          <w:p w14:paraId="779A7FA5"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7D1FD7E5"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49AA6F3E"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A7A6B87"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32C57A02" w14:textId="77777777" w:rsidTr="00E46605">
        <w:trPr>
          <w:trHeight w:val="20"/>
          <w:jc w:val="center"/>
        </w:trPr>
        <w:tc>
          <w:tcPr>
            <w:tcW w:w="1978" w:type="dxa"/>
            <w:shd w:val="clear" w:color="auto" w:fill="auto"/>
          </w:tcPr>
          <w:p w14:paraId="6A09932B"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bCs/>
                <w:sz w:val="20"/>
                <w:szCs w:val="20"/>
              </w:rPr>
              <w:t>ОПК-5</w:t>
            </w:r>
          </w:p>
        </w:tc>
        <w:tc>
          <w:tcPr>
            <w:tcW w:w="4537" w:type="dxa"/>
          </w:tcPr>
          <w:p w14:paraId="0C5FB862" w14:textId="77777777" w:rsidR="00E46605" w:rsidRPr="00E46605" w:rsidRDefault="00E46605" w:rsidP="00E46605">
            <w:pPr>
              <w:spacing w:after="0"/>
              <w:rPr>
                <w:rFonts w:ascii="Times New Roman" w:hAnsi="Times New Roman"/>
                <w:sz w:val="20"/>
                <w:szCs w:val="20"/>
              </w:rPr>
            </w:pPr>
            <w:r w:rsidRPr="00E46605">
              <w:rPr>
                <w:rFonts w:ascii="Times New Roman" w:hAnsi="Times New Roman"/>
                <w:sz w:val="20"/>
                <w:szCs w:val="20"/>
              </w:rPr>
              <w:t>Способен использовать современные информационные технологии и программные средства при решении профессиональных задач</w:t>
            </w:r>
          </w:p>
        </w:tc>
        <w:tc>
          <w:tcPr>
            <w:tcW w:w="3264" w:type="dxa"/>
            <w:shd w:val="clear" w:color="auto" w:fill="auto"/>
          </w:tcPr>
          <w:p w14:paraId="4F314052"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2F7D76E3"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7B46A7E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60A4F12F"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0BEC6F0B" w14:textId="77777777" w:rsidTr="00E46605">
        <w:trPr>
          <w:trHeight w:val="20"/>
          <w:jc w:val="center"/>
        </w:trPr>
        <w:tc>
          <w:tcPr>
            <w:tcW w:w="1978" w:type="dxa"/>
            <w:shd w:val="clear" w:color="auto" w:fill="auto"/>
          </w:tcPr>
          <w:p w14:paraId="5CE661B6"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bCs/>
                <w:sz w:val="20"/>
                <w:szCs w:val="20"/>
              </w:rPr>
              <w:t>ОПК-6</w:t>
            </w:r>
          </w:p>
        </w:tc>
        <w:tc>
          <w:tcPr>
            <w:tcW w:w="4537" w:type="dxa"/>
          </w:tcPr>
          <w:p w14:paraId="0D3F6BCC"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sz w:val="20"/>
                <w:szCs w:val="20"/>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3264" w:type="dxa"/>
            <w:shd w:val="clear" w:color="auto" w:fill="auto"/>
          </w:tcPr>
          <w:p w14:paraId="55171B11"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72765096"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3FFE7C89"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0FC58EE"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557B5E20" w14:textId="77777777" w:rsidTr="00E46605">
        <w:trPr>
          <w:trHeight w:val="20"/>
          <w:jc w:val="center"/>
        </w:trPr>
        <w:tc>
          <w:tcPr>
            <w:tcW w:w="1978" w:type="dxa"/>
            <w:shd w:val="clear" w:color="auto" w:fill="auto"/>
          </w:tcPr>
          <w:p w14:paraId="086C9E8A" w14:textId="77777777" w:rsidR="00E46605" w:rsidRPr="00E46605" w:rsidRDefault="00E46605" w:rsidP="00E46605">
            <w:pPr>
              <w:spacing w:after="0"/>
              <w:contextualSpacing/>
              <w:rPr>
                <w:rFonts w:ascii="Times New Roman" w:hAnsi="Times New Roman"/>
                <w:sz w:val="20"/>
                <w:szCs w:val="20"/>
              </w:rPr>
            </w:pPr>
            <w:r w:rsidRPr="00E46605">
              <w:rPr>
                <w:rFonts w:ascii="Times New Roman" w:hAnsi="Times New Roman"/>
                <w:sz w:val="20"/>
                <w:szCs w:val="20"/>
              </w:rPr>
              <w:t>ПК-2</w:t>
            </w:r>
          </w:p>
          <w:p w14:paraId="4A0AC7AF" w14:textId="77777777" w:rsidR="00E46605" w:rsidRPr="00E46605" w:rsidRDefault="00E46605" w:rsidP="00E46605">
            <w:pPr>
              <w:spacing w:after="0"/>
              <w:contextualSpacing/>
              <w:rPr>
                <w:rFonts w:ascii="Times New Roman" w:hAnsi="Times New Roman"/>
                <w:sz w:val="20"/>
                <w:szCs w:val="20"/>
              </w:rPr>
            </w:pPr>
          </w:p>
          <w:p w14:paraId="1A9B5D38" w14:textId="77777777" w:rsidR="00E46605" w:rsidRPr="00E46605" w:rsidRDefault="00E46605" w:rsidP="00E46605">
            <w:pPr>
              <w:spacing w:after="0"/>
              <w:contextualSpacing/>
              <w:rPr>
                <w:rFonts w:ascii="Times New Roman" w:hAnsi="Times New Roman"/>
                <w:bCs/>
                <w:sz w:val="20"/>
                <w:szCs w:val="20"/>
              </w:rPr>
            </w:pPr>
          </w:p>
        </w:tc>
        <w:tc>
          <w:tcPr>
            <w:tcW w:w="4537" w:type="dxa"/>
          </w:tcPr>
          <w:p w14:paraId="5553DC3F"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подготовке исходных данных и выполнению расчетов по материальным, трудовым и финансовым затратам, необходимым для производства и реализации выпускаемой продукции, освоения новых видов продукции, прогрессивной техники и технологии</w:t>
            </w:r>
          </w:p>
        </w:tc>
        <w:tc>
          <w:tcPr>
            <w:tcW w:w="3264" w:type="dxa"/>
            <w:shd w:val="clear" w:color="auto" w:fill="auto"/>
          </w:tcPr>
          <w:p w14:paraId="0D3551DA"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5191E06D"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645B9355"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83006A3"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09143E75" w14:textId="77777777" w:rsidTr="00E46605">
        <w:trPr>
          <w:trHeight w:val="20"/>
          <w:jc w:val="center"/>
        </w:trPr>
        <w:tc>
          <w:tcPr>
            <w:tcW w:w="1978" w:type="dxa"/>
            <w:shd w:val="clear" w:color="auto" w:fill="auto"/>
          </w:tcPr>
          <w:p w14:paraId="78D6D354"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sz w:val="20"/>
                <w:szCs w:val="20"/>
              </w:rPr>
              <w:t xml:space="preserve">ПК-3 </w:t>
            </w:r>
          </w:p>
        </w:tc>
        <w:tc>
          <w:tcPr>
            <w:tcW w:w="4537" w:type="dxa"/>
          </w:tcPr>
          <w:p w14:paraId="64763852"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подготовке исходных данных для проведения расчетов экономических и социально-экономических показателей, характеризующих эффективность деятельности организации и разделов планов организации</w:t>
            </w:r>
          </w:p>
        </w:tc>
        <w:tc>
          <w:tcPr>
            <w:tcW w:w="3264" w:type="dxa"/>
            <w:shd w:val="clear" w:color="auto" w:fill="auto"/>
          </w:tcPr>
          <w:p w14:paraId="265B96E7"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22B8F216"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2C2C0B7D"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30C1778E"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4423341B" w14:textId="77777777" w:rsidTr="00E46605">
        <w:trPr>
          <w:trHeight w:val="20"/>
          <w:jc w:val="center"/>
        </w:trPr>
        <w:tc>
          <w:tcPr>
            <w:tcW w:w="1978" w:type="dxa"/>
            <w:shd w:val="clear" w:color="auto" w:fill="auto"/>
          </w:tcPr>
          <w:p w14:paraId="68ACC6FF"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sz w:val="20"/>
                <w:szCs w:val="20"/>
              </w:rPr>
              <w:t xml:space="preserve">ПК-6 </w:t>
            </w:r>
          </w:p>
        </w:tc>
        <w:tc>
          <w:tcPr>
            <w:tcW w:w="4537" w:type="dxa"/>
          </w:tcPr>
          <w:p w14:paraId="475B2331"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определению резервов повышения эффективности деятельности организации</w:t>
            </w:r>
          </w:p>
        </w:tc>
        <w:tc>
          <w:tcPr>
            <w:tcW w:w="3264" w:type="dxa"/>
            <w:shd w:val="clear" w:color="auto" w:fill="auto"/>
          </w:tcPr>
          <w:p w14:paraId="0E61E0A0"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5BF31B16"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18630757"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A1D611C"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02C7A21C" w14:textId="77777777" w:rsidTr="00E46605">
        <w:trPr>
          <w:trHeight w:val="20"/>
          <w:jc w:val="center"/>
        </w:trPr>
        <w:tc>
          <w:tcPr>
            <w:tcW w:w="1978" w:type="dxa"/>
            <w:shd w:val="clear" w:color="auto" w:fill="auto"/>
          </w:tcPr>
          <w:p w14:paraId="1592CDD9" w14:textId="77777777" w:rsidR="00E46605" w:rsidRPr="00E46605" w:rsidRDefault="00E46605" w:rsidP="00E46605">
            <w:pPr>
              <w:spacing w:after="0"/>
              <w:contextualSpacing/>
              <w:rPr>
                <w:rFonts w:ascii="Times New Roman" w:hAnsi="Times New Roman"/>
                <w:bCs/>
                <w:sz w:val="20"/>
                <w:szCs w:val="20"/>
              </w:rPr>
            </w:pPr>
            <w:r w:rsidRPr="00E46605">
              <w:rPr>
                <w:rFonts w:ascii="Times New Roman" w:hAnsi="Times New Roman"/>
                <w:sz w:val="20"/>
                <w:szCs w:val="20"/>
              </w:rPr>
              <w:t xml:space="preserve">ПК-7 </w:t>
            </w:r>
          </w:p>
        </w:tc>
        <w:tc>
          <w:tcPr>
            <w:tcW w:w="4537" w:type="dxa"/>
          </w:tcPr>
          <w:p w14:paraId="3BEFAFBC" w14:textId="77777777" w:rsidR="00E46605" w:rsidRPr="00E46605" w:rsidRDefault="00E46605" w:rsidP="00E46605">
            <w:pPr>
              <w:spacing w:after="0"/>
              <w:rPr>
                <w:rFonts w:ascii="Times New Roman" w:hAnsi="Times New Roman"/>
                <w:iCs/>
                <w:sz w:val="20"/>
                <w:szCs w:val="20"/>
              </w:rPr>
            </w:pPr>
            <w:r w:rsidRPr="00E46605">
              <w:rPr>
                <w:rFonts w:ascii="Times New Roman" w:hAnsi="Times New Roman"/>
                <w:color w:val="333333"/>
                <w:sz w:val="20"/>
                <w:szCs w:val="20"/>
                <w:lang w:eastAsia="ru-RU"/>
              </w:rPr>
              <w:t>Способен к совершенствованию форм организации труда и управления, а также системы документационного обеспечения организации</w:t>
            </w:r>
          </w:p>
        </w:tc>
        <w:tc>
          <w:tcPr>
            <w:tcW w:w="3264" w:type="dxa"/>
            <w:shd w:val="clear" w:color="auto" w:fill="auto"/>
          </w:tcPr>
          <w:p w14:paraId="75359815"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Высокий </w:t>
            </w:r>
          </w:p>
          <w:p w14:paraId="24186733"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Средний </w:t>
            </w:r>
          </w:p>
          <w:p w14:paraId="573BD5E2"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Низкий </w:t>
            </w:r>
          </w:p>
          <w:p w14:paraId="2D892E72" w14:textId="77777777" w:rsidR="00E46605" w:rsidRPr="00E46605" w:rsidRDefault="00E46605" w:rsidP="00E46605">
            <w:pPr>
              <w:spacing w:after="0"/>
              <w:jc w:val="center"/>
              <w:rPr>
                <w:rFonts w:ascii="Times New Roman" w:eastAsia="Calibri" w:hAnsi="Times New Roman"/>
                <w:sz w:val="20"/>
                <w:szCs w:val="20"/>
                <w:lang w:eastAsia="ko-KR"/>
              </w:rPr>
            </w:pPr>
            <w:r w:rsidRPr="00E46605">
              <w:rPr>
                <w:rFonts w:ascii="Times New Roman" w:eastAsia="Calibri" w:hAnsi="Times New Roman"/>
                <w:sz w:val="20"/>
                <w:szCs w:val="20"/>
                <w:lang w:eastAsia="ko-KR"/>
              </w:rPr>
              <w:t>Ниже порогового</w:t>
            </w:r>
          </w:p>
        </w:tc>
      </w:tr>
      <w:tr w:rsidR="00E46605" w:rsidRPr="00E46605" w14:paraId="6287EA80" w14:textId="77777777" w:rsidTr="00E46605">
        <w:trPr>
          <w:trHeight w:val="20"/>
          <w:jc w:val="center"/>
        </w:trPr>
        <w:tc>
          <w:tcPr>
            <w:tcW w:w="9779" w:type="dxa"/>
            <w:gridSpan w:val="3"/>
            <w:shd w:val="clear" w:color="auto" w:fill="auto"/>
            <w:vAlign w:val="center"/>
          </w:tcPr>
          <w:p w14:paraId="3FA2C5B8" w14:textId="77777777" w:rsidR="00E46605" w:rsidRPr="00E46605" w:rsidRDefault="00E46605" w:rsidP="00E46605">
            <w:pPr>
              <w:spacing w:after="0"/>
              <w:jc w:val="right"/>
              <w:rPr>
                <w:rFonts w:ascii="Times New Roman" w:eastAsia="Calibri" w:hAnsi="Times New Roman"/>
                <w:sz w:val="20"/>
                <w:szCs w:val="20"/>
                <w:lang w:eastAsia="ko-KR"/>
              </w:rPr>
            </w:pPr>
            <w:r w:rsidRPr="00E46605">
              <w:rPr>
                <w:rFonts w:ascii="Times New Roman" w:eastAsia="Calibri" w:hAnsi="Times New Roman"/>
                <w:sz w:val="20"/>
                <w:szCs w:val="20"/>
                <w:lang w:eastAsia="ko-KR"/>
              </w:rPr>
              <w:t xml:space="preserve">Компетенции освоены в </w:t>
            </w:r>
            <w:r w:rsidRPr="00E46605">
              <w:rPr>
                <w:rFonts w:ascii="Times New Roman" w:eastAsia="Calibri" w:hAnsi="Times New Roman"/>
                <w:sz w:val="20"/>
                <w:szCs w:val="20"/>
                <w:u w:val="single"/>
                <w:lang w:eastAsia="ko-KR"/>
              </w:rPr>
              <w:t>полном / не в полном</w:t>
            </w:r>
            <w:r w:rsidRPr="00E46605">
              <w:rPr>
                <w:rFonts w:ascii="Times New Roman" w:eastAsia="Calibri" w:hAnsi="Times New Roman"/>
                <w:sz w:val="20"/>
                <w:szCs w:val="20"/>
                <w:lang w:eastAsia="ko-KR"/>
              </w:rPr>
              <w:t xml:space="preserve"> объёме</w:t>
            </w:r>
            <w:r w:rsidRPr="00E46605">
              <w:rPr>
                <w:rFonts w:ascii="Times New Roman" w:eastAsia="Calibri" w:hAnsi="Times New Roman"/>
                <w:sz w:val="20"/>
                <w:szCs w:val="20"/>
                <w:vertAlign w:val="superscript"/>
                <w:lang w:eastAsia="ko-KR"/>
              </w:rPr>
              <w:footnoteReference w:id="1"/>
            </w:r>
          </w:p>
        </w:tc>
      </w:tr>
    </w:tbl>
    <w:p w14:paraId="133C2C5C" w14:textId="77777777" w:rsidR="00E46605" w:rsidRPr="00E46605" w:rsidRDefault="00E46605" w:rsidP="00E46605">
      <w:pPr>
        <w:spacing w:after="0"/>
        <w:ind w:left="360"/>
        <w:rPr>
          <w:rFonts w:ascii="Times New Roman" w:hAnsi="Times New Roman"/>
          <w:b/>
          <w:sz w:val="20"/>
          <w:szCs w:val="20"/>
          <w:lang w:eastAsia="ru-RU"/>
        </w:rPr>
      </w:pPr>
    </w:p>
    <w:p w14:paraId="067E8291" w14:textId="77777777" w:rsidR="00E46605" w:rsidRPr="00E46605" w:rsidRDefault="00E46605" w:rsidP="00E46605">
      <w:pPr>
        <w:numPr>
          <w:ilvl w:val="0"/>
          <w:numId w:val="1"/>
        </w:numPr>
        <w:spacing w:after="0" w:line="240" w:lineRule="auto"/>
        <w:rPr>
          <w:rFonts w:ascii="Times New Roman" w:hAnsi="Times New Roman"/>
          <w:b/>
          <w:sz w:val="20"/>
          <w:szCs w:val="20"/>
          <w:lang w:eastAsia="ru-RU"/>
        </w:rPr>
      </w:pPr>
      <w:r w:rsidRPr="00E46605">
        <w:rPr>
          <w:rFonts w:ascii="Times New Roman" w:hAnsi="Times New Roman"/>
          <w:b/>
          <w:sz w:val="20"/>
          <w:szCs w:val="20"/>
          <w:lang w:eastAsia="ru-RU"/>
        </w:rPr>
        <w:t>Оценка за подготовку к защите и защита ВКР</w:t>
      </w:r>
    </w:p>
    <w:p w14:paraId="3E63B08B" w14:textId="77777777" w:rsidR="00E46605" w:rsidRPr="00E46605" w:rsidRDefault="00E46605" w:rsidP="00E46605">
      <w:pPr>
        <w:spacing w:after="0"/>
        <w:ind w:firstLine="708"/>
        <w:rPr>
          <w:rFonts w:ascii="Times New Roman" w:hAnsi="Times New Roman"/>
          <w:sz w:val="20"/>
          <w:szCs w:val="20"/>
          <w:lang w:eastAsia="ru-RU"/>
        </w:rPr>
      </w:pPr>
    </w:p>
    <w:tbl>
      <w:tblPr>
        <w:tblW w:w="0" w:type="auto"/>
        <w:jc w:val="center"/>
        <w:tblLook w:val="04A0" w:firstRow="1" w:lastRow="0" w:firstColumn="1" w:lastColumn="0" w:noHBand="0" w:noVBand="1"/>
      </w:tblPr>
      <w:tblGrid>
        <w:gridCol w:w="1008"/>
        <w:gridCol w:w="6330"/>
        <w:gridCol w:w="2233"/>
      </w:tblGrid>
      <w:tr w:rsidR="00E46605" w:rsidRPr="00E46605" w14:paraId="4F1680DD" w14:textId="77777777" w:rsidTr="00E46605">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1178A35C" w14:textId="77777777" w:rsidR="00E46605" w:rsidRPr="00E46605" w:rsidRDefault="00E46605" w:rsidP="00E46605">
            <w:pPr>
              <w:spacing w:after="0"/>
              <w:ind w:firstLine="1"/>
              <w:jc w:val="center"/>
              <w:rPr>
                <w:rFonts w:ascii="Times New Roman" w:hAnsi="Times New Roman"/>
                <w:b/>
                <w:sz w:val="20"/>
                <w:szCs w:val="20"/>
                <w:lang w:eastAsia="ru-RU"/>
              </w:rPr>
            </w:pPr>
            <w:r w:rsidRPr="00E46605">
              <w:rPr>
                <w:rFonts w:ascii="Times New Roman" w:hAnsi="Times New Roman"/>
                <w:b/>
                <w:sz w:val="20"/>
                <w:szCs w:val="20"/>
                <w:lang w:eastAsia="ru-RU"/>
              </w:rPr>
              <w:t>№ п/п</w:t>
            </w:r>
          </w:p>
        </w:tc>
        <w:tc>
          <w:tcPr>
            <w:tcW w:w="6330" w:type="dxa"/>
            <w:tcBorders>
              <w:top w:val="single" w:sz="4" w:space="0" w:color="auto"/>
              <w:left w:val="single" w:sz="4" w:space="0" w:color="auto"/>
              <w:bottom w:val="nil"/>
              <w:right w:val="single" w:sz="4" w:space="0" w:color="auto"/>
            </w:tcBorders>
            <w:shd w:val="clear" w:color="auto" w:fill="auto"/>
            <w:vAlign w:val="center"/>
          </w:tcPr>
          <w:p w14:paraId="5C1FB23F" w14:textId="77777777" w:rsidR="00E46605" w:rsidRPr="00E46605" w:rsidRDefault="00E46605" w:rsidP="00E46605">
            <w:pPr>
              <w:spacing w:after="0"/>
              <w:ind w:firstLine="1"/>
              <w:jc w:val="center"/>
              <w:rPr>
                <w:rFonts w:ascii="Times New Roman" w:hAnsi="Times New Roman"/>
                <w:b/>
                <w:sz w:val="20"/>
                <w:szCs w:val="20"/>
                <w:lang w:eastAsia="ru-RU"/>
              </w:rPr>
            </w:pPr>
            <w:r w:rsidRPr="00E46605">
              <w:rPr>
                <w:rFonts w:ascii="Times New Roman" w:hAnsi="Times New Roman"/>
                <w:b/>
                <w:sz w:val="20"/>
                <w:szCs w:val="20"/>
                <w:lang w:eastAsia="ru-RU"/>
              </w:rPr>
              <w:t>Предмет оценки</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47061312" w14:textId="77777777" w:rsidR="00E46605" w:rsidRPr="00E46605" w:rsidRDefault="00E46605" w:rsidP="00E46605">
            <w:pPr>
              <w:spacing w:after="0"/>
              <w:ind w:firstLine="1"/>
              <w:jc w:val="center"/>
              <w:rPr>
                <w:rFonts w:ascii="Times New Roman" w:hAnsi="Times New Roman"/>
                <w:b/>
                <w:sz w:val="20"/>
                <w:szCs w:val="20"/>
                <w:lang w:eastAsia="ru-RU"/>
              </w:rPr>
            </w:pPr>
            <w:r w:rsidRPr="00E46605">
              <w:rPr>
                <w:rFonts w:ascii="Times New Roman" w:hAnsi="Times New Roman"/>
                <w:b/>
                <w:sz w:val="20"/>
                <w:szCs w:val="20"/>
                <w:lang w:eastAsia="ru-RU"/>
              </w:rPr>
              <w:t>Балл</w:t>
            </w:r>
          </w:p>
        </w:tc>
      </w:tr>
      <w:tr w:rsidR="00E46605" w:rsidRPr="00E46605" w14:paraId="17CBF650" w14:textId="77777777" w:rsidTr="00E46605">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2D5A8AA2" w14:textId="77777777" w:rsidR="00E46605" w:rsidRPr="00E46605" w:rsidRDefault="00E46605" w:rsidP="00E46605">
            <w:pPr>
              <w:spacing w:after="0"/>
              <w:ind w:firstLine="1"/>
              <w:jc w:val="center"/>
              <w:rPr>
                <w:rFonts w:ascii="Times New Roman" w:hAnsi="Times New Roman"/>
                <w:sz w:val="20"/>
                <w:szCs w:val="20"/>
                <w:lang w:eastAsia="ru-RU"/>
              </w:rPr>
            </w:pPr>
            <w:r w:rsidRPr="00E46605">
              <w:rPr>
                <w:rFonts w:ascii="Times New Roman" w:hAnsi="Times New Roman"/>
                <w:sz w:val="20"/>
                <w:szCs w:val="20"/>
                <w:lang w:eastAsia="ru-RU"/>
              </w:rPr>
              <w:t>1</w:t>
            </w:r>
          </w:p>
        </w:tc>
        <w:tc>
          <w:tcPr>
            <w:tcW w:w="6330" w:type="dxa"/>
            <w:tcBorders>
              <w:top w:val="single" w:sz="4" w:space="0" w:color="auto"/>
              <w:left w:val="single" w:sz="4" w:space="0" w:color="auto"/>
              <w:bottom w:val="nil"/>
              <w:right w:val="single" w:sz="4" w:space="0" w:color="auto"/>
            </w:tcBorders>
            <w:shd w:val="clear" w:color="auto" w:fill="auto"/>
            <w:vAlign w:val="center"/>
          </w:tcPr>
          <w:p w14:paraId="0585355B" w14:textId="77777777" w:rsidR="00E46605" w:rsidRPr="00E46605" w:rsidRDefault="00E46605" w:rsidP="00E46605">
            <w:pPr>
              <w:spacing w:after="0"/>
              <w:ind w:firstLine="1"/>
              <w:rPr>
                <w:rFonts w:ascii="Times New Roman" w:hAnsi="Times New Roman"/>
                <w:sz w:val="20"/>
                <w:szCs w:val="20"/>
                <w:lang w:eastAsia="ru-RU"/>
              </w:rPr>
            </w:pPr>
            <w:r w:rsidRPr="00E46605">
              <w:rPr>
                <w:rFonts w:ascii="Times New Roman" w:hAnsi="Times New Roman"/>
                <w:sz w:val="20"/>
                <w:szCs w:val="20"/>
                <w:lang w:eastAsia="ru-RU"/>
              </w:rPr>
              <w:t>Текст выпускной квалификационной работы</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625CA8FE" w14:textId="77777777" w:rsidR="00E46605" w:rsidRPr="00E46605" w:rsidRDefault="00E46605" w:rsidP="00E46605">
            <w:pPr>
              <w:spacing w:after="0"/>
              <w:ind w:firstLine="1"/>
              <w:rPr>
                <w:rFonts w:ascii="Times New Roman" w:hAnsi="Times New Roman"/>
                <w:i/>
                <w:iCs/>
                <w:sz w:val="20"/>
                <w:szCs w:val="20"/>
                <w:lang w:eastAsia="ru-RU"/>
              </w:rPr>
            </w:pPr>
            <w:r w:rsidRPr="00E46605">
              <w:rPr>
                <w:rFonts w:ascii="Times New Roman" w:hAnsi="Times New Roman"/>
                <w:i/>
                <w:iCs/>
                <w:sz w:val="20"/>
                <w:szCs w:val="20"/>
                <w:lang w:val="en-US" w:eastAsia="ru-RU"/>
              </w:rPr>
              <w:t>[</w:t>
            </w:r>
            <w:r w:rsidRPr="00E46605">
              <w:rPr>
                <w:rFonts w:ascii="Times New Roman" w:hAnsi="Times New Roman"/>
                <w:i/>
                <w:iCs/>
                <w:sz w:val="20"/>
                <w:szCs w:val="20"/>
                <w:lang w:eastAsia="ru-RU"/>
              </w:rPr>
              <w:t>количество баллов в пределах 50]</w:t>
            </w:r>
          </w:p>
        </w:tc>
      </w:tr>
      <w:tr w:rsidR="00E46605" w:rsidRPr="00E46605" w14:paraId="198DC00A" w14:textId="77777777" w:rsidTr="00E46605">
        <w:trPr>
          <w:trHeight w:val="20"/>
          <w:jc w:val="center"/>
        </w:trPr>
        <w:tc>
          <w:tcPr>
            <w:tcW w:w="1008" w:type="dxa"/>
            <w:tcBorders>
              <w:top w:val="single" w:sz="4" w:space="0" w:color="auto"/>
              <w:left w:val="single" w:sz="4" w:space="0" w:color="auto"/>
              <w:bottom w:val="nil"/>
              <w:right w:val="single" w:sz="4" w:space="0" w:color="auto"/>
            </w:tcBorders>
            <w:shd w:val="clear" w:color="auto" w:fill="auto"/>
            <w:vAlign w:val="center"/>
          </w:tcPr>
          <w:p w14:paraId="06B50CF8" w14:textId="77777777" w:rsidR="00E46605" w:rsidRPr="00E46605" w:rsidRDefault="00E46605" w:rsidP="00E46605">
            <w:pPr>
              <w:spacing w:after="0"/>
              <w:ind w:firstLine="1"/>
              <w:jc w:val="center"/>
              <w:rPr>
                <w:rFonts w:ascii="Times New Roman" w:hAnsi="Times New Roman"/>
                <w:sz w:val="20"/>
                <w:szCs w:val="20"/>
                <w:lang w:eastAsia="ru-RU"/>
              </w:rPr>
            </w:pPr>
            <w:r w:rsidRPr="00E46605">
              <w:rPr>
                <w:rFonts w:ascii="Times New Roman" w:hAnsi="Times New Roman"/>
                <w:sz w:val="20"/>
                <w:szCs w:val="20"/>
                <w:lang w:eastAsia="ru-RU"/>
              </w:rPr>
              <w:t>2</w:t>
            </w:r>
          </w:p>
        </w:tc>
        <w:tc>
          <w:tcPr>
            <w:tcW w:w="6330" w:type="dxa"/>
            <w:tcBorders>
              <w:top w:val="single" w:sz="4" w:space="0" w:color="auto"/>
              <w:left w:val="single" w:sz="4" w:space="0" w:color="auto"/>
              <w:bottom w:val="nil"/>
              <w:right w:val="single" w:sz="4" w:space="0" w:color="auto"/>
            </w:tcBorders>
            <w:shd w:val="clear" w:color="auto" w:fill="auto"/>
            <w:vAlign w:val="center"/>
          </w:tcPr>
          <w:p w14:paraId="6ABF3885" w14:textId="77777777" w:rsidR="00E46605" w:rsidRPr="00E46605" w:rsidRDefault="00E46605" w:rsidP="00E46605">
            <w:pPr>
              <w:spacing w:after="0"/>
              <w:ind w:firstLine="1"/>
              <w:rPr>
                <w:rFonts w:ascii="Times New Roman" w:hAnsi="Times New Roman"/>
                <w:sz w:val="20"/>
                <w:szCs w:val="20"/>
                <w:lang w:eastAsia="ru-RU"/>
              </w:rPr>
            </w:pPr>
            <w:r w:rsidRPr="00E46605">
              <w:rPr>
                <w:rFonts w:ascii="Times New Roman" w:hAnsi="Times New Roman"/>
                <w:sz w:val="20"/>
                <w:szCs w:val="20"/>
                <w:lang w:eastAsia="ru-RU"/>
              </w:rPr>
              <w:t>Защита выпускной квалификационной работы</w:t>
            </w:r>
          </w:p>
        </w:tc>
        <w:tc>
          <w:tcPr>
            <w:tcW w:w="2233" w:type="dxa"/>
            <w:tcBorders>
              <w:top w:val="nil"/>
              <w:left w:val="nil"/>
              <w:bottom w:val="single" w:sz="4" w:space="0" w:color="auto"/>
              <w:right w:val="single" w:sz="4" w:space="0" w:color="auto"/>
            </w:tcBorders>
            <w:shd w:val="clear" w:color="auto" w:fill="auto"/>
            <w:noWrap/>
            <w:vAlign w:val="center"/>
          </w:tcPr>
          <w:p w14:paraId="44E82986" w14:textId="77777777" w:rsidR="00E46605" w:rsidRPr="00E46605" w:rsidRDefault="00E46605" w:rsidP="00E46605">
            <w:pPr>
              <w:spacing w:after="0"/>
              <w:ind w:firstLine="1"/>
              <w:rPr>
                <w:rFonts w:ascii="Times New Roman" w:hAnsi="Times New Roman"/>
                <w:i/>
                <w:iCs/>
                <w:sz w:val="20"/>
                <w:szCs w:val="20"/>
                <w:lang w:eastAsia="ru-RU"/>
              </w:rPr>
            </w:pPr>
            <w:r w:rsidRPr="00E46605">
              <w:rPr>
                <w:rFonts w:ascii="Times New Roman" w:hAnsi="Times New Roman"/>
                <w:i/>
                <w:iCs/>
                <w:sz w:val="20"/>
                <w:szCs w:val="20"/>
                <w:lang w:val="en-US" w:eastAsia="ru-RU"/>
              </w:rPr>
              <w:t>[</w:t>
            </w:r>
            <w:r w:rsidRPr="00E46605">
              <w:rPr>
                <w:rFonts w:ascii="Times New Roman" w:hAnsi="Times New Roman"/>
                <w:i/>
                <w:iCs/>
                <w:sz w:val="20"/>
                <w:szCs w:val="20"/>
                <w:lang w:eastAsia="ru-RU"/>
              </w:rPr>
              <w:t>количество баллов в пределах 50]</w:t>
            </w:r>
          </w:p>
        </w:tc>
      </w:tr>
      <w:tr w:rsidR="00E46605" w:rsidRPr="00E46605" w14:paraId="5C4FD08D" w14:textId="77777777" w:rsidTr="00E46605">
        <w:trPr>
          <w:trHeight w:val="20"/>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auto"/>
          </w:tcPr>
          <w:p w14:paraId="6E0D089C" w14:textId="77777777" w:rsidR="00E46605" w:rsidRPr="00E46605" w:rsidRDefault="00E46605" w:rsidP="00E46605">
            <w:pPr>
              <w:spacing w:after="0"/>
              <w:ind w:firstLine="1"/>
              <w:jc w:val="right"/>
              <w:rPr>
                <w:rFonts w:ascii="Times New Roman" w:hAnsi="Times New Roman"/>
                <w:b/>
                <w:sz w:val="20"/>
                <w:szCs w:val="20"/>
                <w:lang w:eastAsia="ru-RU"/>
              </w:rPr>
            </w:pPr>
            <w:r w:rsidRPr="00E46605">
              <w:rPr>
                <w:rFonts w:ascii="Times New Roman" w:hAnsi="Times New Roman"/>
                <w:b/>
                <w:sz w:val="20"/>
                <w:szCs w:val="20"/>
                <w:lang w:eastAsia="ru-RU"/>
              </w:rPr>
              <w:t>Общий балл</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051045BB" w14:textId="77777777" w:rsidR="00E46605" w:rsidRPr="00E46605" w:rsidRDefault="00E46605" w:rsidP="00E46605">
            <w:pPr>
              <w:spacing w:after="0"/>
              <w:ind w:firstLine="1"/>
              <w:rPr>
                <w:rFonts w:ascii="Times New Roman" w:hAnsi="Times New Roman"/>
                <w:i/>
                <w:iCs/>
                <w:sz w:val="20"/>
                <w:szCs w:val="20"/>
                <w:lang w:eastAsia="ru-RU"/>
              </w:rPr>
            </w:pPr>
            <w:r w:rsidRPr="00E46605">
              <w:rPr>
                <w:rFonts w:ascii="Times New Roman" w:hAnsi="Times New Roman"/>
                <w:i/>
                <w:iCs/>
                <w:sz w:val="20"/>
                <w:szCs w:val="20"/>
                <w:lang w:val="en-US" w:eastAsia="ru-RU"/>
              </w:rPr>
              <w:t>[</w:t>
            </w:r>
            <w:r w:rsidRPr="00E46605">
              <w:rPr>
                <w:rFonts w:ascii="Times New Roman" w:hAnsi="Times New Roman"/>
                <w:i/>
                <w:iCs/>
                <w:sz w:val="20"/>
                <w:szCs w:val="20"/>
                <w:lang w:eastAsia="ru-RU"/>
              </w:rPr>
              <w:t>количество баллов</w:t>
            </w:r>
            <w:r w:rsidRPr="00E46605">
              <w:rPr>
                <w:rFonts w:ascii="Times New Roman" w:hAnsi="Times New Roman"/>
                <w:i/>
                <w:iCs/>
                <w:sz w:val="20"/>
                <w:szCs w:val="20"/>
                <w:lang w:val="en-US" w:eastAsia="ru-RU"/>
              </w:rPr>
              <w:t xml:space="preserve"> </w:t>
            </w:r>
            <w:r w:rsidRPr="00E46605">
              <w:rPr>
                <w:rFonts w:ascii="Times New Roman" w:hAnsi="Times New Roman"/>
                <w:i/>
                <w:iCs/>
                <w:sz w:val="20"/>
                <w:szCs w:val="20"/>
                <w:lang w:eastAsia="ru-RU"/>
              </w:rPr>
              <w:t>в пределах 100]</w:t>
            </w:r>
          </w:p>
        </w:tc>
      </w:tr>
    </w:tbl>
    <w:p w14:paraId="7D00A535" w14:textId="77777777" w:rsidR="00E46605" w:rsidRPr="00E46605" w:rsidRDefault="00E46605" w:rsidP="00E46605">
      <w:pPr>
        <w:spacing w:after="0"/>
        <w:rPr>
          <w:rFonts w:ascii="Times New Roman" w:hAnsi="Times New Roman"/>
          <w:b/>
          <w:sz w:val="20"/>
          <w:szCs w:val="20"/>
          <w:lang w:eastAsia="ru-RU"/>
        </w:rPr>
      </w:pPr>
    </w:p>
    <w:p w14:paraId="1CCEE95A" w14:textId="77777777" w:rsidR="00E46605" w:rsidRPr="00E46605" w:rsidRDefault="00E46605" w:rsidP="00E46605">
      <w:pPr>
        <w:spacing w:after="0"/>
        <w:jc w:val="center"/>
        <w:rPr>
          <w:rFonts w:ascii="Times New Roman" w:hAnsi="Times New Roman"/>
          <w:b/>
          <w:sz w:val="20"/>
          <w:szCs w:val="20"/>
          <w:lang w:eastAsia="ru-RU"/>
        </w:rPr>
      </w:pPr>
    </w:p>
    <w:p w14:paraId="48DAE85A" w14:textId="77777777" w:rsidR="00E46605" w:rsidRPr="00E46605" w:rsidRDefault="00E46605" w:rsidP="00E46605">
      <w:pPr>
        <w:spacing w:after="0"/>
        <w:contextualSpacing/>
        <w:rPr>
          <w:rFonts w:ascii="Times New Roman" w:hAnsi="Times New Roman"/>
          <w:sz w:val="20"/>
          <w:szCs w:val="20"/>
          <w:lang w:eastAsia="ru-RU"/>
        </w:rPr>
      </w:pPr>
      <w:r w:rsidRPr="00E46605">
        <w:rPr>
          <w:rFonts w:ascii="Times New Roman" w:hAnsi="Times New Roman"/>
          <w:sz w:val="20"/>
          <w:szCs w:val="20"/>
          <w:lang w:eastAsia="ru-RU"/>
        </w:rPr>
        <w:lastRenderedPageBreak/>
        <w:t xml:space="preserve">Итоговая оценка за подготовку к защите и защиту выпускной квалификационной работы  ____________________     </w:t>
      </w:r>
      <w:r w:rsidRPr="00E46605">
        <w:rPr>
          <w:rFonts w:ascii="Times New Roman" w:hAnsi="Times New Roman"/>
          <w:i/>
          <w:sz w:val="20"/>
          <w:szCs w:val="20"/>
          <w:u w:val="single"/>
          <w:lang w:eastAsia="ru-RU"/>
        </w:rPr>
        <w:t>(отлично, хорошо, удовлетворительно, неудовлетворительно)</w:t>
      </w:r>
      <w:r w:rsidRPr="00E46605">
        <w:rPr>
          <w:rFonts w:ascii="Times New Roman" w:hAnsi="Times New Roman"/>
          <w:sz w:val="20"/>
          <w:szCs w:val="20"/>
          <w:lang w:eastAsia="ru-RU"/>
        </w:rPr>
        <w:t xml:space="preserve">  </w:t>
      </w:r>
    </w:p>
    <w:p w14:paraId="1110A98D" w14:textId="77777777" w:rsidR="00E46605" w:rsidRPr="00E46605" w:rsidRDefault="00E46605" w:rsidP="00E46605">
      <w:pPr>
        <w:spacing w:after="0"/>
        <w:contextualSpacing/>
        <w:rPr>
          <w:rFonts w:ascii="Times New Roman" w:hAnsi="Times New Roman"/>
          <w:sz w:val="20"/>
          <w:szCs w:val="20"/>
          <w:lang w:eastAsia="ru-RU"/>
        </w:rPr>
      </w:pPr>
    </w:p>
    <w:p w14:paraId="47454C6E"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sz w:val="20"/>
          <w:szCs w:val="20"/>
          <w:lang w:eastAsia="ru-RU"/>
        </w:rPr>
        <w:t xml:space="preserve">ОСОБОЕ МНЕНИЕ (при наличии) </w:t>
      </w:r>
      <w:r w:rsidRPr="00E46605">
        <w:rPr>
          <w:rFonts w:ascii="Times New Roman" w:hAnsi="Times New Roman"/>
          <w:i/>
          <w:sz w:val="20"/>
          <w:szCs w:val="20"/>
          <w:lang w:eastAsia="ru-RU"/>
        </w:rPr>
        <w:t xml:space="preserve">указывается ФИО, подпись члена ГЭК, выразившего особое </w:t>
      </w:r>
      <w:r w:rsidRPr="00E46605">
        <w:rPr>
          <w:rFonts w:ascii="Times New Roman" w:hAnsi="Times New Roman"/>
          <w:i/>
          <w:color w:val="000000"/>
          <w:sz w:val="20"/>
          <w:szCs w:val="20"/>
          <w:lang w:eastAsia="ru-RU"/>
        </w:rPr>
        <w:t>мнение, описывается содержание мнения)</w:t>
      </w:r>
      <w:r w:rsidRPr="00E46605">
        <w:rPr>
          <w:rFonts w:ascii="Times New Roman" w:hAnsi="Times New Roman"/>
          <w:color w:val="000000"/>
          <w:sz w:val="20"/>
          <w:szCs w:val="20"/>
          <w:lang w:eastAsia="ru-RU"/>
        </w:rPr>
        <w:t xml:space="preserve"> </w:t>
      </w:r>
    </w:p>
    <w:p w14:paraId="4891F95E"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186A16" w14:textId="77777777" w:rsidR="00E46605" w:rsidRPr="00E46605" w:rsidRDefault="00E46605" w:rsidP="00E46605">
      <w:pPr>
        <w:spacing w:after="0"/>
        <w:contextualSpacing/>
        <w:rPr>
          <w:rFonts w:ascii="Times New Roman" w:hAnsi="Times New Roman"/>
          <w:color w:val="000000"/>
          <w:sz w:val="20"/>
          <w:szCs w:val="20"/>
          <w:lang w:eastAsia="ru-RU"/>
        </w:rPr>
      </w:pPr>
    </w:p>
    <w:p w14:paraId="7AAA86C9" w14:textId="77777777" w:rsidR="00E46605" w:rsidRPr="00E46605" w:rsidRDefault="00E46605" w:rsidP="00E46605">
      <w:pPr>
        <w:spacing w:after="0"/>
        <w:contextualSpacing/>
        <w:rPr>
          <w:rFonts w:ascii="Times New Roman" w:hAnsi="Times New Roman"/>
          <w:color w:val="000000"/>
          <w:sz w:val="20"/>
          <w:szCs w:val="20"/>
          <w:lang w:eastAsia="ru-RU"/>
        </w:rPr>
      </w:pPr>
    </w:p>
    <w:p w14:paraId="7B01C115"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ПРЕДСЕДАТЕЛЬ ГЭК</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________________________ </w:t>
      </w:r>
    </w:p>
    <w:p w14:paraId="0D592A68"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30BCA14A" w14:textId="77777777" w:rsidR="00E46605" w:rsidRPr="00E46605" w:rsidRDefault="00E46605" w:rsidP="00E46605">
      <w:pPr>
        <w:spacing w:after="0"/>
        <w:rPr>
          <w:rFonts w:ascii="Times New Roman" w:hAnsi="Times New Roman"/>
          <w:color w:val="000000"/>
          <w:sz w:val="20"/>
          <w:szCs w:val="20"/>
          <w:lang w:eastAsia="ru-RU"/>
        </w:rPr>
      </w:pPr>
    </w:p>
    <w:p w14:paraId="4F844EA0"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ЧЛЕНЫ ГЭК</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________________________ </w:t>
      </w:r>
    </w:p>
    <w:p w14:paraId="21C9398D"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3FB19F81" w14:textId="77777777" w:rsidR="00E46605" w:rsidRPr="00E46605" w:rsidRDefault="00E46605" w:rsidP="00E46605">
      <w:pPr>
        <w:spacing w:after="0"/>
        <w:rPr>
          <w:rFonts w:ascii="Times New Roman" w:hAnsi="Times New Roman"/>
          <w:color w:val="000000"/>
          <w:sz w:val="20"/>
          <w:szCs w:val="20"/>
          <w:lang w:eastAsia="ru-RU"/>
        </w:rPr>
      </w:pPr>
    </w:p>
    <w:p w14:paraId="1C40E411"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 xml:space="preserve">     </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________________________</w:t>
      </w:r>
    </w:p>
    <w:p w14:paraId="007A2F9B"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6A80EF19" w14:textId="77777777" w:rsidR="00E46605" w:rsidRPr="00E46605" w:rsidRDefault="00E46605" w:rsidP="00E46605">
      <w:pPr>
        <w:spacing w:after="0"/>
        <w:rPr>
          <w:rFonts w:ascii="Times New Roman" w:hAnsi="Times New Roman"/>
          <w:color w:val="000000"/>
          <w:sz w:val="20"/>
          <w:szCs w:val="20"/>
          <w:lang w:eastAsia="ru-RU"/>
        </w:rPr>
      </w:pPr>
    </w:p>
    <w:p w14:paraId="6F618F36"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 xml:space="preserve">  </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________________________</w:t>
      </w:r>
    </w:p>
    <w:p w14:paraId="0CBFFCF6"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3C582409" w14:textId="77777777" w:rsidR="00E46605" w:rsidRPr="00E46605" w:rsidRDefault="00E46605" w:rsidP="00E46605">
      <w:pPr>
        <w:spacing w:after="0"/>
        <w:rPr>
          <w:rFonts w:ascii="Times New Roman" w:hAnsi="Times New Roman"/>
          <w:color w:val="000000"/>
          <w:sz w:val="20"/>
          <w:szCs w:val="20"/>
          <w:lang w:eastAsia="ru-RU"/>
        </w:rPr>
      </w:pPr>
    </w:p>
    <w:p w14:paraId="1C6B4FBA"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________________________</w:t>
      </w:r>
    </w:p>
    <w:p w14:paraId="5BDE5FF8"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7D149F48" w14:textId="77777777" w:rsidR="00E46605" w:rsidRPr="00E46605" w:rsidRDefault="00E46605" w:rsidP="00E46605">
      <w:pPr>
        <w:spacing w:after="0"/>
        <w:rPr>
          <w:rFonts w:ascii="Times New Roman" w:hAnsi="Times New Roman"/>
          <w:color w:val="000000"/>
          <w:sz w:val="20"/>
          <w:szCs w:val="20"/>
          <w:lang w:eastAsia="ru-RU"/>
        </w:rPr>
      </w:pPr>
    </w:p>
    <w:p w14:paraId="1B2F8678"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 xml:space="preserve">  </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________________________</w:t>
      </w:r>
    </w:p>
    <w:p w14:paraId="09466012"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6BE04809" w14:textId="77777777" w:rsidR="00E46605" w:rsidRPr="00E46605" w:rsidRDefault="00E46605" w:rsidP="00E46605">
      <w:pPr>
        <w:spacing w:after="0"/>
        <w:rPr>
          <w:rFonts w:ascii="Times New Roman" w:hAnsi="Times New Roman"/>
          <w:color w:val="000000"/>
          <w:sz w:val="20"/>
          <w:szCs w:val="20"/>
          <w:lang w:eastAsia="ru-RU"/>
        </w:rPr>
      </w:pPr>
    </w:p>
    <w:p w14:paraId="163875A3"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 xml:space="preserve"> </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w:t>
      </w:r>
    </w:p>
    <w:p w14:paraId="0F05A524"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 xml:space="preserve">Секретарь ГЭК  </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______________</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________________________</w:t>
      </w:r>
    </w:p>
    <w:p w14:paraId="669D0F06" w14:textId="77777777" w:rsidR="00E46605" w:rsidRPr="00E46605" w:rsidRDefault="00E46605" w:rsidP="00E46605">
      <w:pPr>
        <w:spacing w:after="0"/>
        <w:contextualSpacing/>
        <w:rPr>
          <w:rFonts w:ascii="Times New Roman" w:hAnsi="Times New Roman"/>
          <w:color w:val="000000"/>
          <w:sz w:val="20"/>
          <w:szCs w:val="20"/>
          <w:lang w:eastAsia="ru-RU"/>
        </w:rPr>
      </w:pP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 xml:space="preserve">  (подпись)</w:t>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r>
      <w:r w:rsidRPr="00E46605">
        <w:rPr>
          <w:rFonts w:ascii="Times New Roman" w:hAnsi="Times New Roman"/>
          <w:color w:val="000000"/>
          <w:sz w:val="20"/>
          <w:szCs w:val="20"/>
          <w:lang w:eastAsia="ru-RU"/>
        </w:rPr>
        <w:tab/>
        <w:t>(Фамилия И.О.)</w:t>
      </w:r>
    </w:p>
    <w:p w14:paraId="325634D1" w14:textId="77777777" w:rsidR="00E46605" w:rsidRPr="00E46605" w:rsidRDefault="00E46605" w:rsidP="00E46605">
      <w:pPr>
        <w:spacing w:after="0"/>
        <w:rPr>
          <w:rStyle w:val="30"/>
          <w:b w:val="0"/>
          <w:bCs w:val="0"/>
          <w:sz w:val="20"/>
          <w:szCs w:val="20"/>
        </w:rPr>
      </w:pPr>
      <w:r w:rsidRPr="00E46605">
        <w:rPr>
          <w:rStyle w:val="30"/>
          <w:sz w:val="20"/>
          <w:szCs w:val="20"/>
        </w:rPr>
        <w:br w:type="page"/>
      </w:r>
    </w:p>
    <w:p w14:paraId="30351563" w14:textId="77777777" w:rsidR="00E46605" w:rsidRPr="00E46605" w:rsidRDefault="00E46605" w:rsidP="00E46605">
      <w:pPr>
        <w:spacing w:after="0"/>
        <w:jc w:val="right"/>
        <w:rPr>
          <w:rStyle w:val="30"/>
          <w:sz w:val="20"/>
          <w:szCs w:val="20"/>
        </w:rPr>
      </w:pPr>
      <w:r w:rsidRPr="00E46605">
        <w:rPr>
          <w:rStyle w:val="30"/>
          <w:sz w:val="20"/>
          <w:szCs w:val="20"/>
        </w:rPr>
        <w:lastRenderedPageBreak/>
        <w:t>Приложение №3</w:t>
      </w:r>
      <w:r w:rsidRPr="00E46605">
        <w:rPr>
          <w:rStyle w:val="30"/>
          <w:sz w:val="20"/>
          <w:szCs w:val="20"/>
        </w:rPr>
        <w:br/>
        <w:t>к программе государственного аттестационного испытания</w:t>
      </w:r>
      <w:r w:rsidRPr="00E46605">
        <w:rPr>
          <w:rStyle w:val="30"/>
          <w:sz w:val="20"/>
          <w:szCs w:val="20"/>
        </w:rPr>
        <w:br/>
      </w:r>
      <w:r w:rsidRPr="00E46605">
        <w:rPr>
          <w:rFonts w:ascii="Times New Roman" w:hAnsi="Times New Roman"/>
          <w:color w:val="000000"/>
          <w:sz w:val="20"/>
          <w:szCs w:val="20"/>
          <w:shd w:val="clear" w:color="auto" w:fill="FFFFFF"/>
        </w:rPr>
        <w:t>Б3.Б.02(Д)</w:t>
      </w:r>
      <w:r w:rsidRPr="00E46605">
        <w:rPr>
          <w:rFonts w:ascii="Times New Roman" w:hAnsi="Times New Roman"/>
          <w:b/>
          <w:sz w:val="20"/>
          <w:szCs w:val="20"/>
        </w:rPr>
        <w:t xml:space="preserve"> </w:t>
      </w:r>
      <w:r w:rsidRPr="00E46605">
        <w:rPr>
          <w:rStyle w:val="30"/>
          <w:sz w:val="20"/>
          <w:szCs w:val="20"/>
        </w:rPr>
        <w:t xml:space="preserve">«Подготовка к защите и защита выпускной квалификационной работы» </w:t>
      </w:r>
      <w:r w:rsidRPr="00E46605">
        <w:rPr>
          <w:rStyle w:val="30"/>
          <w:sz w:val="20"/>
          <w:szCs w:val="20"/>
        </w:rPr>
        <w:br/>
      </w:r>
    </w:p>
    <w:p w14:paraId="7F823A2C" w14:textId="77777777" w:rsidR="00E46605" w:rsidRPr="00E46605" w:rsidRDefault="00E46605" w:rsidP="00E46605">
      <w:pPr>
        <w:spacing w:after="0"/>
        <w:jc w:val="center"/>
        <w:rPr>
          <w:rFonts w:ascii="Times New Roman" w:hAnsi="Times New Roman"/>
          <w:b/>
          <w:bCs/>
          <w:sz w:val="20"/>
          <w:szCs w:val="20"/>
          <w:lang w:eastAsia="ru-RU"/>
        </w:rPr>
      </w:pPr>
      <w:r w:rsidRPr="00E46605">
        <w:rPr>
          <w:rStyle w:val="30"/>
          <w:sz w:val="20"/>
          <w:szCs w:val="20"/>
        </w:rPr>
        <w:t>Список литературы, необходимой для подготовки к защите и защита выпускной квалификационной работы</w:t>
      </w:r>
    </w:p>
    <w:p w14:paraId="41FEA790" w14:textId="77777777" w:rsidR="00E46605" w:rsidRPr="00E46605" w:rsidRDefault="00E46605" w:rsidP="00E46605">
      <w:pPr>
        <w:spacing w:after="0"/>
        <w:rPr>
          <w:rFonts w:ascii="Times New Roman" w:hAnsi="Times New Roman"/>
          <w:sz w:val="20"/>
          <w:szCs w:val="20"/>
          <w:lang w:eastAsia="ru-RU"/>
        </w:rPr>
      </w:pPr>
    </w:p>
    <w:p w14:paraId="616F29A2" w14:textId="77777777" w:rsidR="00E46605" w:rsidRPr="0071738C" w:rsidRDefault="00E46605" w:rsidP="00E46605">
      <w:pPr>
        <w:spacing w:after="0"/>
        <w:contextualSpacing/>
        <w:rPr>
          <w:rFonts w:ascii="Times New Roman" w:hAnsi="Times New Roman"/>
          <w:sz w:val="20"/>
          <w:szCs w:val="20"/>
        </w:rPr>
      </w:pPr>
      <w:r w:rsidRPr="00E46605">
        <w:rPr>
          <w:rFonts w:ascii="Times New Roman" w:hAnsi="Times New Roman"/>
          <w:sz w:val="20"/>
          <w:szCs w:val="20"/>
          <w:lang w:eastAsia="ru-RU"/>
        </w:rPr>
        <w:t xml:space="preserve">Направление подготовки/специальность: </w:t>
      </w:r>
      <w:r w:rsidRPr="0071738C">
        <w:rPr>
          <w:rFonts w:ascii="Times New Roman" w:hAnsi="Times New Roman"/>
          <w:sz w:val="20"/>
          <w:szCs w:val="20"/>
        </w:rPr>
        <w:t>38.03.01 – Экономика</w:t>
      </w:r>
    </w:p>
    <w:p w14:paraId="009D2264"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lang w:eastAsia="ru-RU"/>
        </w:rPr>
        <w:t xml:space="preserve">Направленность (профиль) подготовки: </w:t>
      </w:r>
      <w:r w:rsidRPr="0071738C">
        <w:rPr>
          <w:rFonts w:ascii="Times New Roman" w:hAnsi="Times New Roman"/>
          <w:sz w:val="20"/>
          <w:szCs w:val="20"/>
        </w:rPr>
        <w:t>Экономика предприятий и организаций</w:t>
      </w:r>
    </w:p>
    <w:p w14:paraId="273D1771"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Квалификация выпускника: бакалавр</w:t>
      </w:r>
    </w:p>
    <w:p w14:paraId="6DB91DF8"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Форма обучения: очная</w:t>
      </w:r>
    </w:p>
    <w:p w14:paraId="71BFA937" w14:textId="77777777" w:rsidR="00E46605" w:rsidRPr="0071738C" w:rsidRDefault="00E46605" w:rsidP="00E46605">
      <w:pPr>
        <w:spacing w:after="0"/>
        <w:rPr>
          <w:rFonts w:ascii="Times New Roman" w:hAnsi="Times New Roman"/>
          <w:sz w:val="20"/>
          <w:szCs w:val="20"/>
          <w:lang w:eastAsia="ru-RU"/>
        </w:rPr>
      </w:pPr>
      <w:r w:rsidRPr="0071738C">
        <w:rPr>
          <w:rFonts w:ascii="Times New Roman" w:hAnsi="Times New Roman"/>
          <w:sz w:val="20"/>
          <w:szCs w:val="20"/>
          <w:lang w:eastAsia="ru-RU"/>
        </w:rPr>
        <w:t>Язык обучения: русский</w:t>
      </w:r>
    </w:p>
    <w:p w14:paraId="60CB9DC9" w14:textId="77777777" w:rsidR="00E46605" w:rsidRPr="0071738C" w:rsidRDefault="00E46605" w:rsidP="00E46605">
      <w:pPr>
        <w:spacing w:after="0"/>
        <w:rPr>
          <w:rFonts w:ascii="Times New Roman" w:hAnsi="Times New Roman"/>
          <w:sz w:val="20"/>
          <w:szCs w:val="20"/>
          <w:lang w:eastAsia="ru-RU"/>
        </w:rPr>
      </w:pPr>
      <w:r w:rsidRPr="0071738C">
        <w:rPr>
          <w:rFonts w:ascii="Times New Roman" w:hAnsi="Times New Roman"/>
          <w:sz w:val="20"/>
          <w:szCs w:val="20"/>
          <w:lang w:eastAsia="ru-RU"/>
        </w:rPr>
        <w:t xml:space="preserve">Год начала обучения по образовательной программе: </w:t>
      </w:r>
      <w:r w:rsidRPr="0071738C">
        <w:rPr>
          <w:rFonts w:ascii="Times New Roman" w:hAnsi="Times New Roman"/>
          <w:bCs/>
          <w:sz w:val="20"/>
          <w:szCs w:val="20"/>
          <w:lang w:eastAsia="ru-RU"/>
        </w:rPr>
        <w:t>2022</w:t>
      </w:r>
    </w:p>
    <w:p w14:paraId="7E711D21" w14:textId="77777777" w:rsidR="00E46605" w:rsidRPr="00E46605" w:rsidRDefault="00E46605" w:rsidP="00E46605">
      <w:pPr>
        <w:spacing w:after="0"/>
        <w:rPr>
          <w:rFonts w:ascii="Times New Roman" w:hAnsi="Times New Roman"/>
          <w:b/>
          <w:bCs/>
          <w:sz w:val="20"/>
          <w:szCs w:val="20"/>
          <w:lang w:eastAsia="ru-RU"/>
        </w:rPr>
      </w:pPr>
    </w:p>
    <w:p w14:paraId="54777785" w14:textId="77777777" w:rsidR="00E46605" w:rsidRPr="00337B56" w:rsidRDefault="00E46605" w:rsidP="00E46605">
      <w:pPr>
        <w:spacing w:after="0"/>
        <w:rPr>
          <w:rFonts w:ascii="Times New Roman" w:hAnsi="Times New Roman"/>
          <w:vanish/>
          <w:sz w:val="20"/>
          <w:szCs w:val="20"/>
          <w:lang w:eastAsia="ru-RU"/>
        </w:rPr>
      </w:pPr>
    </w:p>
    <w:p w14:paraId="0630FEF7" w14:textId="546D8A43" w:rsidR="00E46605" w:rsidRPr="00337B56" w:rsidRDefault="00E46605" w:rsidP="0071738C">
      <w:pPr>
        <w:tabs>
          <w:tab w:val="left" w:pos="308"/>
          <w:tab w:val="left" w:pos="376"/>
        </w:tabs>
        <w:spacing w:after="0"/>
        <w:ind w:right="127"/>
        <w:jc w:val="center"/>
        <w:rPr>
          <w:rFonts w:ascii="Times New Roman" w:hAnsi="Times New Roman"/>
          <w:b/>
          <w:bCs/>
          <w:sz w:val="20"/>
          <w:szCs w:val="20"/>
        </w:rPr>
      </w:pPr>
      <w:r w:rsidRPr="00337B56">
        <w:rPr>
          <w:rFonts w:ascii="Times New Roman" w:hAnsi="Times New Roman"/>
          <w:b/>
          <w:bCs/>
          <w:sz w:val="20"/>
          <w:szCs w:val="20"/>
        </w:rPr>
        <w:t>Основная литература:</w:t>
      </w:r>
    </w:p>
    <w:p w14:paraId="20B1EE73" w14:textId="77777777" w:rsidR="00E46605" w:rsidRPr="00337B56" w:rsidRDefault="00E46605" w:rsidP="00E46605">
      <w:pPr>
        <w:pStyle w:val="af6"/>
        <w:numPr>
          <w:ilvl w:val="0"/>
          <w:numId w:val="15"/>
        </w:numPr>
        <w:tabs>
          <w:tab w:val="left" w:pos="308"/>
          <w:tab w:val="left" w:pos="376"/>
        </w:tabs>
        <w:ind w:left="0" w:right="127" w:firstLine="0"/>
        <w:rPr>
          <w:rFonts w:eastAsia="Calibri"/>
          <w:sz w:val="20"/>
          <w:szCs w:val="20"/>
        </w:rPr>
      </w:pPr>
      <w:r w:rsidRPr="00337B56">
        <w:rPr>
          <w:rFonts w:eastAsia="Calibri"/>
          <w:sz w:val="20"/>
          <w:szCs w:val="20"/>
        </w:rPr>
        <w:t xml:space="preserve">Анализ и диагностика финансово-хозяйственной деятельности предприятий: учебник / под ред. В. Я. Позднякова. - Москва:  </w:t>
      </w:r>
      <w:proofErr w:type="gramStart"/>
      <w:r w:rsidRPr="00337B56">
        <w:rPr>
          <w:rFonts w:eastAsia="Calibri"/>
          <w:sz w:val="20"/>
          <w:szCs w:val="20"/>
        </w:rPr>
        <w:t>ИНФРА-М, 2016. - 617 с. - (Высшее образование:</w:t>
      </w:r>
      <w:proofErr w:type="gramEnd"/>
      <w:r w:rsidRPr="00337B56">
        <w:rPr>
          <w:rFonts w:eastAsia="Calibri"/>
          <w:sz w:val="20"/>
          <w:szCs w:val="20"/>
        </w:rPr>
        <w:t xml:space="preserve"> </w:t>
      </w:r>
      <w:proofErr w:type="gramStart"/>
      <w:r w:rsidRPr="00337B56">
        <w:rPr>
          <w:rFonts w:eastAsia="Calibri"/>
          <w:sz w:val="20"/>
          <w:szCs w:val="20"/>
        </w:rPr>
        <w:t>Бакалавриат).</w:t>
      </w:r>
      <w:proofErr w:type="gramEnd"/>
      <w:r w:rsidRPr="00337B56">
        <w:rPr>
          <w:rFonts w:eastAsia="Calibri"/>
          <w:sz w:val="20"/>
          <w:szCs w:val="20"/>
        </w:rPr>
        <w:t xml:space="preserve"> - ISBN 978-5-16-009655-1. - Текст: электронный. - URL: </w:t>
      </w:r>
      <w:hyperlink r:id="rId32">
        <w:r w:rsidRPr="00337B56">
          <w:rPr>
            <w:rStyle w:val="a6"/>
            <w:sz w:val="20"/>
            <w:szCs w:val="20"/>
          </w:rPr>
          <w:t>https://znanium.com/catalog/product/547957</w:t>
        </w:r>
      </w:hyperlink>
      <w:r w:rsidRPr="00337B56">
        <w:rPr>
          <w:sz w:val="20"/>
          <w:szCs w:val="20"/>
        </w:rPr>
        <w:t xml:space="preserve"> </w:t>
      </w:r>
      <w:r w:rsidRPr="00337B56">
        <w:rPr>
          <w:color w:val="001329"/>
          <w:sz w:val="20"/>
          <w:szCs w:val="20"/>
          <w:shd w:val="clear" w:color="auto" w:fill="FFFFFF"/>
        </w:rPr>
        <w:t>(дата обращения: 10.04. 2022)</w:t>
      </w:r>
    </w:p>
    <w:p w14:paraId="65156567" w14:textId="77777777" w:rsidR="00E46605" w:rsidRPr="00337B56" w:rsidRDefault="00E46605" w:rsidP="00E46605">
      <w:pPr>
        <w:pStyle w:val="af6"/>
        <w:numPr>
          <w:ilvl w:val="0"/>
          <w:numId w:val="15"/>
        </w:numPr>
        <w:tabs>
          <w:tab w:val="left" w:pos="308"/>
          <w:tab w:val="left" w:pos="376"/>
        </w:tabs>
        <w:ind w:left="0" w:right="127" w:firstLine="0"/>
        <w:rPr>
          <w:rFonts w:eastAsia="Calibri"/>
          <w:sz w:val="20"/>
          <w:szCs w:val="20"/>
        </w:rPr>
      </w:pPr>
      <w:r w:rsidRPr="00337B56">
        <w:rPr>
          <w:rFonts w:eastAsia="Calibri"/>
          <w:sz w:val="20"/>
          <w:szCs w:val="20"/>
        </w:rPr>
        <w:t xml:space="preserve">Баринов, В. А. Организационное проектирование: Учебник / </w:t>
      </w:r>
      <w:proofErr w:type="spellStart"/>
      <w:r w:rsidRPr="00337B56">
        <w:rPr>
          <w:rFonts w:eastAsia="Calibri"/>
          <w:sz w:val="20"/>
          <w:szCs w:val="20"/>
        </w:rPr>
        <w:t>В.А.Баринов</w:t>
      </w:r>
      <w:proofErr w:type="spellEnd"/>
      <w:proofErr w:type="gramStart"/>
      <w:r w:rsidRPr="00337B56">
        <w:rPr>
          <w:rFonts w:eastAsia="Calibri"/>
          <w:sz w:val="20"/>
          <w:szCs w:val="20"/>
        </w:rPr>
        <w:t xml:space="preserve"> .</w:t>
      </w:r>
      <w:proofErr w:type="gramEnd"/>
      <w:r w:rsidRPr="00337B56">
        <w:rPr>
          <w:rFonts w:eastAsia="Calibri"/>
          <w:sz w:val="20"/>
          <w:szCs w:val="20"/>
        </w:rPr>
        <w:t xml:space="preserve"> - Москва:  ИНФРА-М, 2015. - 384 с. (Учебники для программы MBA)</w:t>
      </w:r>
      <w:r w:rsidRPr="00337B56">
        <w:rPr>
          <w:sz w:val="20"/>
          <w:szCs w:val="20"/>
        </w:rPr>
        <w:t xml:space="preserve">. ISBN 978-5-16-010992-3. - Текст: электронный. - URL: </w:t>
      </w:r>
      <w:hyperlink r:id="rId33">
        <w:r w:rsidRPr="00337B56">
          <w:rPr>
            <w:rStyle w:val="a6"/>
            <w:sz w:val="20"/>
            <w:szCs w:val="20"/>
          </w:rPr>
          <w:t>https://znanium.com/catalog/product/492911</w:t>
        </w:r>
      </w:hyperlink>
      <w:r w:rsidRPr="00337B56">
        <w:rPr>
          <w:color w:val="001329"/>
          <w:sz w:val="20"/>
          <w:szCs w:val="20"/>
          <w:shd w:val="clear" w:color="auto" w:fill="FFFFFF"/>
        </w:rPr>
        <w:t>(дата обращения: 10.04. 2022)</w:t>
      </w:r>
    </w:p>
    <w:p w14:paraId="00E00008" w14:textId="77777777" w:rsidR="00E46605" w:rsidRPr="00337B56" w:rsidRDefault="00E46605" w:rsidP="00E46605">
      <w:pPr>
        <w:pStyle w:val="af6"/>
        <w:numPr>
          <w:ilvl w:val="0"/>
          <w:numId w:val="15"/>
        </w:numPr>
        <w:tabs>
          <w:tab w:val="left" w:pos="308"/>
          <w:tab w:val="left" w:pos="376"/>
        </w:tabs>
        <w:ind w:left="0" w:right="127" w:firstLine="0"/>
        <w:rPr>
          <w:rFonts w:eastAsia="Calibri"/>
          <w:sz w:val="20"/>
          <w:szCs w:val="20"/>
        </w:rPr>
      </w:pPr>
      <w:proofErr w:type="spellStart"/>
      <w:r w:rsidRPr="00337B56">
        <w:rPr>
          <w:rFonts w:eastAsia="Calibri"/>
          <w:sz w:val="20"/>
          <w:szCs w:val="20"/>
        </w:rPr>
        <w:t>Раздорожный</w:t>
      </w:r>
      <w:proofErr w:type="spellEnd"/>
      <w:r w:rsidRPr="00337B56">
        <w:rPr>
          <w:rFonts w:eastAsia="Calibri"/>
          <w:sz w:val="20"/>
          <w:szCs w:val="20"/>
        </w:rPr>
        <w:t xml:space="preserve">, А. А. Экономика организации (предприятия): Учебное пособие / </w:t>
      </w:r>
      <w:proofErr w:type="spellStart"/>
      <w:r w:rsidRPr="00337B56">
        <w:rPr>
          <w:rFonts w:eastAsia="Calibri"/>
          <w:sz w:val="20"/>
          <w:szCs w:val="20"/>
        </w:rPr>
        <w:t>А.А.Раздорожный</w:t>
      </w:r>
      <w:proofErr w:type="spellEnd"/>
      <w:proofErr w:type="gramStart"/>
      <w:r w:rsidRPr="00337B56">
        <w:rPr>
          <w:rFonts w:eastAsia="Calibri"/>
          <w:sz w:val="20"/>
          <w:szCs w:val="20"/>
        </w:rPr>
        <w:t xml:space="preserve"> .</w:t>
      </w:r>
      <w:proofErr w:type="gramEnd"/>
      <w:r w:rsidRPr="00337B56">
        <w:rPr>
          <w:rFonts w:eastAsia="Calibri"/>
          <w:sz w:val="20"/>
          <w:szCs w:val="20"/>
        </w:rPr>
        <w:t xml:space="preserve"> - Москва:  РИОР:  </w:t>
      </w:r>
      <w:proofErr w:type="gramStart"/>
      <w:r w:rsidRPr="00337B56">
        <w:rPr>
          <w:rFonts w:eastAsia="Calibri"/>
          <w:sz w:val="20"/>
          <w:szCs w:val="20"/>
        </w:rPr>
        <w:t>ИНФРА-М, 2016. - 95 с. (Высшее образование:</w:t>
      </w:r>
      <w:proofErr w:type="gramEnd"/>
      <w:r w:rsidRPr="00337B56">
        <w:rPr>
          <w:rFonts w:eastAsia="Calibri"/>
          <w:sz w:val="20"/>
          <w:szCs w:val="20"/>
        </w:rPr>
        <w:t xml:space="preserve"> </w:t>
      </w:r>
      <w:proofErr w:type="gramStart"/>
      <w:r w:rsidRPr="00337B56">
        <w:rPr>
          <w:rFonts w:eastAsia="Calibri"/>
          <w:sz w:val="20"/>
          <w:szCs w:val="20"/>
        </w:rPr>
        <w:t>Бакалавриат).</w:t>
      </w:r>
      <w:proofErr w:type="gramEnd"/>
      <w:r w:rsidRPr="00337B56">
        <w:rPr>
          <w:rFonts w:eastAsia="Calibri"/>
          <w:sz w:val="20"/>
          <w:szCs w:val="20"/>
        </w:rPr>
        <w:t xml:space="preserve"> -  ISBN 978-5-369-00643-6. - Текст: электронный. - URL: </w:t>
      </w:r>
      <w:hyperlink r:id="rId34">
        <w:r w:rsidRPr="00337B56">
          <w:rPr>
            <w:rStyle w:val="a6"/>
            <w:rFonts w:eastAsia="Calibri"/>
            <w:sz w:val="20"/>
            <w:szCs w:val="20"/>
          </w:rPr>
          <w:t>https://znanium.com/catalog/product/550938</w:t>
        </w:r>
      </w:hyperlink>
      <w:r w:rsidRPr="00337B56">
        <w:rPr>
          <w:rFonts w:eastAsia="Calibri"/>
          <w:sz w:val="20"/>
          <w:szCs w:val="20"/>
        </w:rPr>
        <w:t xml:space="preserve"> </w:t>
      </w:r>
      <w:r w:rsidRPr="00337B56">
        <w:rPr>
          <w:color w:val="001329"/>
          <w:sz w:val="20"/>
          <w:szCs w:val="20"/>
          <w:shd w:val="clear" w:color="auto" w:fill="FFFFFF"/>
        </w:rPr>
        <w:t>(дата обращения: 10.04. 2022)</w:t>
      </w:r>
    </w:p>
    <w:p w14:paraId="2C6DDDB1" w14:textId="77777777" w:rsidR="00E46605" w:rsidRPr="00337B56" w:rsidRDefault="00E46605" w:rsidP="00E46605">
      <w:pPr>
        <w:pStyle w:val="af6"/>
        <w:numPr>
          <w:ilvl w:val="0"/>
          <w:numId w:val="15"/>
        </w:numPr>
        <w:tabs>
          <w:tab w:val="left" w:pos="308"/>
          <w:tab w:val="left" w:pos="376"/>
        </w:tabs>
        <w:ind w:left="0" w:right="127" w:firstLine="0"/>
        <w:rPr>
          <w:rStyle w:val="a6"/>
          <w:rFonts w:eastAsia="Calibri"/>
          <w:sz w:val="20"/>
          <w:szCs w:val="20"/>
        </w:rPr>
      </w:pPr>
      <w:proofErr w:type="spellStart"/>
      <w:r w:rsidRPr="00337B56">
        <w:rPr>
          <w:rFonts w:eastAsia="Calibri"/>
          <w:sz w:val="20"/>
          <w:szCs w:val="20"/>
        </w:rPr>
        <w:t>Фатхутдинов</w:t>
      </w:r>
      <w:proofErr w:type="spellEnd"/>
      <w:r w:rsidRPr="00337B56">
        <w:rPr>
          <w:rFonts w:eastAsia="Calibri"/>
          <w:sz w:val="20"/>
          <w:szCs w:val="20"/>
        </w:rPr>
        <w:t xml:space="preserve">, Р. А. Организация производства: Учебник / Р.А. </w:t>
      </w:r>
      <w:proofErr w:type="spellStart"/>
      <w:r w:rsidRPr="00337B56">
        <w:rPr>
          <w:rFonts w:eastAsia="Calibri"/>
          <w:sz w:val="20"/>
          <w:szCs w:val="20"/>
        </w:rPr>
        <w:t>Фатхутдинов</w:t>
      </w:r>
      <w:proofErr w:type="spellEnd"/>
      <w:r w:rsidRPr="00337B56">
        <w:rPr>
          <w:rFonts w:eastAsia="Calibri"/>
          <w:sz w:val="20"/>
          <w:szCs w:val="20"/>
        </w:rPr>
        <w:t xml:space="preserve">. - 3-e изд., </w:t>
      </w:r>
      <w:proofErr w:type="spellStart"/>
      <w:r w:rsidRPr="00337B56">
        <w:rPr>
          <w:rFonts w:eastAsia="Calibri"/>
          <w:sz w:val="20"/>
          <w:szCs w:val="20"/>
        </w:rPr>
        <w:t>перераб</w:t>
      </w:r>
      <w:proofErr w:type="spellEnd"/>
      <w:r w:rsidRPr="00337B56">
        <w:rPr>
          <w:rFonts w:eastAsia="Calibri"/>
          <w:sz w:val="20"/>
          <w:szCs w:val="20"/>
        </w:rPr>
        <w:t xml:space="preserve">. и доп. - Москва: ИНФРА-М, 2011. - 544 с. - (Высшее образование). ISBN 978-5-16-002832-3. - Текст: электронный. - URL: </w:t>
      </w:r>
      <w:hyperlink r:id="rId35">
        <w:r w:rsidRPr="00337B56">
          <w:rPr>
            <w:rStyle w:val="a6"/>
            <w:rFonts w:eastAsia="Calibri"/>
            <w:sz w:val="20"/>
            <w:szCs w:val="20"/>
          </w:rPr>
          <w:t>https://znanium.com/catalog/product/255791</w:t>
        </w:r>
      </w:hyperlink>
      <w:r w:rsidRPr="00337B56">
        <w:rPr>
          <w:color w:val="001329"/>
          <w:sz w:val="20"/>
          <w:szCs w:val="20"/>
          <w:shd w:val="clear" w:color="auto" w:fill="FFFFFF"/>
        </w:rPr>
        <w:t>(дата обращения: 10.04. 2022)</w:t>
      </w:r>
    </w:p>
    <w:p w14:paraId="0DDE9E48" w14:textId="77777777" w:rsidR="00E46605" w:rsidRPr="00337B56" w:rsidRDefault="00E46605" w:rsidP="00E46605">
      <w:pPr>
        <w:pStyle w:val="af6"/>
        <w:tabs>
          <w:tab w:val="left" w:pos="308"/>
          <w:tab w:val="left" w:pos="376"/>
        </w:tabs>
        <w:ind w:left="0" w:right="127"/>
        <w:rPr>
          <w:rFonts w:eastAsia="Calibri"/>
          <w:sz w:val="20"/>
          <w:szCs w:val="20"/>
        </w:rPr>
      </w:pPr>
    </w:p>
    <w:p w14:paraId="306ADA01" w14:textId="095E15B1" w:rsidR="00E46605" w:rsidRPr="00337B56" w:rsidRDefault="00E46605" w:rsidP="0071738C">
      <w:pPr>
        <w:tabs>
          <w:tab w:val="left" w:pos="308"/>
          <w:tab w:val="left" w:pos="376"/>
        </w:tabs>
        <w:spacing w:after="0"/>
        <w:ind w:right="127"/>
        <w:jc w:val="center"/>
        <w:rPr>
          <w:rFonts w:ascii="Times New Roman" w:hAnsi="Times New Roman"/>
          <w:sz w:val="20"/>
          <w:szCs w:val="20"/>
        </w:rPr>
      </w:pPr>
      <w:r w:rsidRPr="00337B56">
        <w:rPr>
          <w:rFonts w:ascii="Times New Roman" w:eastAsia="Calibri" w:hAnsi="Times New Roman"/>
          <w:b/>
          <w:bCs/>
          <w:sz w:val="20"/>
          <w:szCs w:val="20"/>
        </w:rPr>
        <w:t>Дополнительная литература:</w:t>
      </w:r>
    </w:p>
    <w:p w14:paraId="0E3A3025" w14:textId="77777777" w:rsidR="00E46605" w:rsidRPr="00337B56" w:rsidRDefault="00E46605" w:rsidP="00E46605">
      <w:pPr>
        <w:pStyle w:val="af6"/>
        <w:numPr>
          <w:ilvl w:val="0"/>
          <w:numId w:val="14"/>
        </w:numPr>
        <w:tabs>
          <w:tab w:val="left" w:pos="308"/>
          <w:tab w:val="left" w:pos="376"/>
        </w:tabs>
        <w:ind w:left="0" w:right="127" w:firstLine="0"/>
        <w:rPr>
          <w:rFonts w:eastAsia="Calibri"/>
          <w:sz w:val="20"/>
          <w:szCs w:val="20"/>
        </w:rPr>
      </w:pPr>
      <w:r w:rsidRPr="00337B56">
        <w:rPr>
          <w:rFonts w:eastAsia="Calibri"/>
          <w:sz w:val="20"/>
          <w:szCs w:val="20"/>
        </w:rPr>
        <w:t xml:space="preserve">Анализ и диагностика финансово-хозяйственной деятельности предприятия: учебник / под ред. А.П. </w:t>
      </w:r>
      <w:proofErr w:type="spellStart"/>
      <w:r w:rsidRPr="00337B56">
        <w:rPr>
          <w:rFonts w:eastAsia="Calibri"/>
          <w:sz w:val="20"/>
          <w:szCs w:val="20"/>
        </w:rPr>
        <w:t>Гарнова</w:t>
      </w:r>
      <w:proofErr w:type="spellEnd"/>
      <w:r w:rsidRPr="00337B56">
        <w:rPr>
          <w:sz w:val="20"/>
          <w:szCs w:val="20"/>
        </w:rPr>
        <w:t xml:space="preserve">. — </w:t>
      </w:r>
      <w:r w:rsidRPr="00337B56">
        <w:rPr>
          <w:rFonts w:eastAsia="Calibri"/>
          <w:sz w:val="20"/>
          <w:szCs w:val="20"/>
        </w:rPr>
        <w:t xml:space="preserve">Москва: </w:t>
      </w:r>
      <w:proofErr w:type="gramStart"/>
      <w:r w:rsidRPr="00337B56">
        <w:rPr>
          <w:rFonts w:eastAsia="Calibri"/>
          <w:sz w:val="20"/>
          <w:szCs w:val="20"/>
        </w:rPr>
        <w:t>ИНФРА-М, 2018. — 366 с. — (Высшее образование:</w:t>
      </w:r>
      <w:proofErr w:type="gramEnd"/>
      <w:r w:rsidRPr="00337B56">
        <w:rPr>
          <w:rFonts w:eastAsia="Calibri"/>
          <w:sz w:val="20"/>
          <w:szCs w:val="20"/>
        </w:rPr>
        <w:t xml:space="preserve"> </w:t>
      </w:r>
      <w:proofErr w:type="gramStart"/>
      <w:r w:rsidRPr="00337B56">
        <w:rPr>
          <w:rFonts w:eastAsia="Calibri"/>
          <w:sz w:val="20"/>
          <w:szCs w:val="20"/>
        </w:rPr>
        <w:t>Бакалавриат).</w:t>
      </w:r>
      <w:proofErr w:type="gramEnd"/>
      <w:r w:rsidRPr="00337B56">
        <w:rPr>
          <w:rFonts w:eastAsia="Calibri"/>
          <w:sz w:val="20"/>
          <w:szCs w:val="20"/>
        </w:rPr>
        <w:t xml:space="preserve"> - ISBN 978-5-16-009995-8. - Текст: электронный. - URL: </w:t>
      </w:r>
      <w:hyperlink r:id="rId36">
        <w:r w:rsidRPr="00337B56">
          <w:rPr>
            <w:rStyle w:val="a6"/>
            <w:sz w:val="20"/>
            <w:szCs w:val="20"/>
          </w:rPr>
          <w:t>https://znanium.com/catalog/product/935573</w:t>
        </w:r>
      </w:hyperlink>
      <w:r w:rsidRPr="00337B56">
        <w:rPr>
          <w:sz w:val="20"/>
          <w:szCs w:val="20"/>
        </w:rPr>
        <w:t xml:space="preserve"> </w:t>
      </w:r>
      <w:r w:rsidRPr="00337B56">
        <w:rPr>
          <w:color w:val="001329"/>
          <w:sz w:val="20"/>
          <w:szCs w:val="20"/>
          <w:shd w:val="clear" w:color="auto" w:fill="FFFFFF"/>
        </w:rPr>
        <w:t>(дата обращения: 10.04. 2022)</w:t>
      </w:r>
    </w:p>
    <w:p w14:paraId="6955BA1E" w14:textId="77777777" w:rsidR="00E46605" w:rsidRPr="00337B56" w:rsidRDefault="00E46605" w:rsidP="00E46605">
      <w:pPr>
        <w:pStyle w:val="af6"/>
        <w:numPr>
          <w:ilvl w:val="0"/>
          <w:numId w:val="14"/>
        </w:numPr>
        <w:tabs>
          <w:tab w:val="left" w:pos="308"/>
          <w:tab w:val="left" w:pos="376"/>
        </w:tabs>
        <w:ind w:left="0" w:right="127" w:firstLine="0"/>
        <w:rPr>
          <w:rFonts w:eastAsia="Calibri"/>
          <w:sz w:val="20"/>
          <w:szCs w:val="20"/>
        </w:rPr>
      </w:pPr>
      <w:r w:rsidRPr="00337B56">
        <w:rPr>
          <w:rFonts w:eastAsia="Calibri"/>
          <w:sz w:val="20"/>
          <w:szCs w:val="20"/>
        </w:rPr>
        <w:t xml:space="preserve">Кириллов, С. Л. Практикум по экономике организаций (предприятий)/ авт.-сост. С. Л. Кириллов, Е. В. Рудой. - Новосибирск: </w:t>
      </w:r>
      <w:proofErr w:type="gramStart"/>
      <w:r w:rsidRPr="00337B56">
        <w:rPr>
          <w:rFonts w:eastAsia="Calibri"/>
          <w:sz w:val="20"/>
          <w:szCs w:val="20"/>
        </w:rPr>
        <w:t xml:space="preserve">Золотой колос, 2014. - 118 с. – (/ </w:t>
      </w:r>
      <w:proofErr w:type="spellStart"/>
      <w:r w:rsidRPr="00337B56">
        <w:rPr>
          <w:rFonts w:eastAsia="Calibri"/>
          <w:sz w:val="20"/>
          <w:szCs w:val="20"/>
        </w:rPr>
        <w:t>Новосиб</w:t>
      </w:r>
      <w:proofErr w:type="spellEnd"/>
      <w:r w:rsidRPr="00337B56">
        <w:rPr>
          <w:rFonts w:eastAsia="Calibri"/>
          <w:sz w:val="20"/>
          <w:szCs w:val="20"/>
        </w:rPr>
        <w:t xml:space="preserve">. гос. </w:t>
      </w:r>
      <w:proofErr w:type="spellStart"/>
      <w:r w:rsidRPr="00337B56">
        <w:rPr>
          <w:rFonts w:eastAsia="Calibri"/>
          <w:sz w:val="20"/>
          <w:szCs w:val="20"/>
        </w:rPr>
        <w:t>аграр</w:t>
      </w:r>
      <w:proofErr w:type="spellEnd"/>
      <w:r w:rsidRPr="00337B56">
        <w:rPr>
          <w:rFonts w:eastAsia="Calibri"/>
          <w:sz w:val="20"/>
          <w:szCs w:val="20"/>
        </w:rPr>
        <w:t>. ун-т.</w:t>
      </w:r>
      <w:proofErr w:type="gramEnd"/>
      <w:r w:rsidRPr="00337B56">
        <w:rPr>
          <w:rFonts w:eastAsia="Calibri"/>
          <w:sz w:val="20"/>
          <w:szCs w:val="20"/>
        </w:rPr>
        <w:t xml:space="preserve"> </w:t>
      </w:r>
      <w:proofErr w:type="spellStart"/>
      <w:proofErr w:type="gramStart"/>
      <w:r w:rsidRPr="00337B56">
        <w:rPr>
          <w:rFonts w:eastAsia="Calibri"/>
          <w:sz w:val="20"/>
          <w:szCs w:val="20"/>
        </w:rPr>
        <w:t>Экон</w:t>
      </w:r>
      <w:proofErr w:type="spellEnd"/>
      <w:r w:rsidRPr="00337B56">
        <w:rPr>
          <w:rFonts w:eastAsia="Calibri"/>
          <w:sz w:val="20"/>
          <w:szCs w:val="20"/>
        </w:rPr>
        <w:t>. фак.).</w:t>
      </w:r>
      <w:proofErr w:type="gramEnd"/>
      <w:r w:rsidRPr="00337B56">
        <w:rPr>
          <w:rFonts w:eastAsia="Calibri"/>
          <w:sz w:val="20"/>
          <w:szCs w:val="20"/>
        </w:rPr>
        <w:t xml:space="preserve"> - Текст: электронный. - URL: </w:t>
      </w:r>
      <w:hyperlink r:id="rId37">
        <w:r w:rsidRPr="00337B56">
          <w:rPr>
            <w:rStyle w:val="a6"/>
            <w:sz w:val="20"/>
            <w:szCs w:val="20"/>
          </w:rPr>
          <w:t>https://znanium.com/catalog/product/516536</w:t>
        </w:r>
      </w:hyperlink>
      <w:r w:rsidRPr="00337B56">
        <w:rPr>
          <w:sz w:val="20"/>
          <w:szCs w:val="20"/>
        </w:rPr>
        <w:t xml:space="preserve">  </w:t>
      </w:r>
      <w:r w:rsidRPr="00337B56">
        <w:rPr>
          <w:color w:val="001329"/>
          <w:sz w:val="20"/>
          <w:szCs w:val="20"/>
          <w:shd w:val="clear" w:color="auto" w:fill="FFFFFF"/>
        </w:rPr>
        <w:t>(дата обращения: 10.04. 2022)</w:t>
      </w:r>
    </w:p>
    <w:p w14:paraId="18D1FBB6" w14:textId="77777777" w:rsidR="00E46605" w:rsidRPr="00337B56" w:rsidRDefault="00E46605" w:rsidP="00E46605">
      <w:pPr>
        <w:pStyle w:val="af6"/>
        <w:numPr>
          <w:ilvl w:val="0"/>
          <w:numId w:val="14"/>
        </w:numPr>
        <w:tabs>
          <w:tab w:val="left" w:pos="308"/>
          <w:tab w:val="left" w:pos="376"/>
        </w:tabs>
        <w:ind w:left="0" w:right="127" w:firstLine="0"/>
        <w:rPr>
          <w:rFonts w:eastAsia="Calibri"/>
          <w:sz w:val="20"/>
          <w:szCs w:val="20"/>
        </w:rPr>
      </w:pPr>
      <w:r w:rsidRPr="00337B56">
        <w:rPr>
          <w:rFonts w:eastAsia="Calibri"/>
          <w:sz w:val="20"/>
          <w:szCs w:val="20"/>
        </w:rPr>
        <w:t>Организационное проектирование: реорганизация, реинжиниринг, гармонизация: учеб</w:t>
      </w:r>
      <w:proofErr w:type="gramStart"/>
      <w:r w:rsidRPr="00337B56">
        <w:rPr>
          <w:rFonts w:eastAsia="Calibri"/>
          <w:sz w:val="20"/>
          <w:szCs w:val="20"/>
        </w:rPr>
        <w:t>.</w:t>
      </w:r>
      <w:proofErr w:type="gramEnd"/>
      <w:r w:rsidRPr="00337B56">
        <w:rPr>
          <w:rFonts w:eastAsia="Calibri"/>
          <w:sz w:val="20"/>
          <w:szCs w:val="20"/>
        </w:rPr>
        <w:t xml:space="preserve"> </w:t>
      </w:r>
      <w:proofErr w:type="gramStart"/>
      <w:r w:rsidRPr="00337B56">
        <w:rPr>
          <w:rFonts w:eastAsia="Calibri"/>
          <w:sz w:val="20"/>
          <w:szCs w:val="20"/>
        </w:rPr>
        <w:t>п</w:t>
      </w:r>
      <w:proofErr w:type="gramEnd"/>
      <w:r w:rsidRPr="00337B56">
        <w:rPr>
          <w:rFonts w:eastAsia="Calibri"/>
          <w:sz w:val="20"/>
          <w:szCs w:val="20"/>
        </w:rPr>
        <w:t xml:space="preserve">особие / С.А. </w:t>
      </w:r>
      <w:proofErr w:type="spellStart"/>
      <w:r w:rsidRPr="00337B56">
        <w:rPr>
          <w:rFonts w:eastAsia="Calibri"/>
          <w:sz w:val="20"/>
          <w:szCs w:val="20"/>
        </w:rPr>
        <w:t>Лочан</w:t>
      </w:r>
      <w:proofErr w:type="spellEnd"/>
      <w:r w:rsidRPr="00337B56">
        <w:rPr>
          <w:rFonts w:eastAsia="Calibri"/>
          <w:sz w:val="20"/>
          <w:szCs w:val="20"/>
        </w:rPr>
        <w:t xml:space="preserve">, Л.М. </w:t>
      </w:r>
      <w:proofErr w:type="spellStart"/>
      <w:r w:rsidRPr="00337B56">
        <w:rPr>
          <w:rFonts w:eastAsia="Calibri"/>
          <w:sz w:val="20"/>
          <w:szCs w:val="20"/>
        </w:rPr>
        <w:t>Альбитер</w:t>
      </w:r>
      <w:proofErr w:type="spellEnd"/>
      <w:r w:rsidRPr="00337B56">
        <w:rPr>
          <w:rFonts w:eastAsia="Calibri"/>
          <w:sz w:val="20"/>
          <w:szCs w:val="20"/>
        </w:rPr>
        <w:t xml:space="preserve">, Ф.З. Семенова, Д.С. Петросян ; под ред. Д.С. Петросяна. — Москва: </w:t>
      </w:r>
      <w:proofErr w:type="gramStart"/>
      <w:r w:rsidRPr="00337B56">
        <w:rPr>
          <w:rFonts w:eastAsia="Calibri"/>
          <w:sz w:val="20"/>
          <w:szCs w:val="20"/>
        </w:rPr>
        <w:t>ИНФРА-М, 2017. — 196 с. — (Высшее образование:</w:t>
      </w:r>
      <w:proofErr w:type="gramEnd"/>
      <w:r w:rsidRPr="00337B56">
        <w:rPr>
          <w:rFonts w:eastAsia="Calibri"/>
          <w:sz w:val="20"/>
          <w:szCs w:val="20"/>
        </w:rPr>
        <w:t xml:space="preserve"> </w:t>
      </w:r>
      <w:proofErr w:type="gramStart"/>
      <w:r w:rsidRPr="00337B56">
        <w:rPr>
          <w:rFonts w:eastAsia="Calibri"/>
          <w:sz w:val="20"/>
          <w:szCs w:val="20"/>
        </w:rPr>
        <w:t>Магистратура) - ISBN 978-5-16-104360-8.</w:t>
      </w:r>
      <w:proofErr w:type="gramEnd"/>
      <w:r w:rsidRPr="00337B56">
        <w:rPr>
          <w:rFonts w:eastAsia="Calibri"/>
          <w:sz w:val="20"/>
          <w:szCs w:val="20"/>
        </w:rPr>
        <w:t xml:space="preserve"> - Текст: электронный. - URL: </w:t>
      </w:r>
      <w:hyperlink r:id="rId38">
        <w:r w:rsidRPr="00337B56">
          <w:rPr>
            <w:rStyle w:val="a6"/>
            <w:sz w:val="20"/>
            <w:szCs w:val="20"/>
          </w:rPr>
          <w:t>https://znanium.com/catalog/product/773171</w:t>
        </w:r>
      </w:hyperlink>
      <w:r w:rsidRPr="00337B56">
        <w:rPr>
          <w:rStyle w:val="a6"/>
          <w:sz w:val="20"/>
          <w:szCs w:val="20"/>
        </w:rPr>
        <w:t xml:space="preserve"> </w:t>
      </w:r>
      <w:r w:rsidRPr="00337B56">
        <w:rPr>
          <w:color w:val="001329"/>
          <w:sz w:val="20"/>
          <w:szCs w:val="20"/>
          <w:shd w:val="clear" w:color="auto" w:fill="FFFFFF"/>
        </w:rPr>
        <w:t>(дата обращения: 10.04. 2022)</w:t>
      </w:r>
    </w:p>
    <w:p w14:paraId="4AB23900" w14:textId="77777777" w:rsidR="00E46605" w:rsidRPr="00337B56" w:rsidRDefault="00E46605" w:rsidP="00E46605">
      <w:pPr>
        <w:pStyle w:val="af6"/>
        <w:numPr>
          <w:ilvl w:val="0"/>
          <w:numId w:val="14"/>
        </w:numPr>
        <w:tabs>
          <w:tab w:val="left" w:pos="308"/>
          <w:tab w:val="left" w:pos="376"/>
        </w:tabs>
        <w:ind w:left="0" w:right="127" w:firstLine="0"/>
        <w:rPr>
          <w:rFonts w:eastAsia="Calibri"/>
          <w:sz w:val="20"/>
          <w:szCs w:val="20"/>
        </w:rPr>
      </w:pPr>
      <w:r w:rsidRPr="00337B56">
        <w:rPr>
          <w:rFonts w:eastAsia="Calibri"/>
          <w:sz w:val="20"/>
          <w:szCs w:val="20"/>
        </w:rPr>
        <w:t>Савицкая, Г. В. Анализ хозяйственной деятельности: учеб</w:t>
      </w:r>
      <w:proofErr w:type="gramStart"/>
      <w:r w:rsidRPr="00337B56">
        <w:rPr>
          <w:rFonts w:eastAsia="Calibri"/>
          <w:sz w:val="20"/>
          <w:szCs w:val="20"/>
        </w:rPr>
        <w:t>.</w:t>
      </w:r>
      <w:proofErr w:type="gramEnd"/>
      <w:r w:rsidRPr="00337B56">
        <w:rPr>
          <w:rFonts w:eastAsia="Calibri"/>
          <w:sz w:val="20"/>
          <w:szCs w:val="20"/>
        </w:rPr>
        <w:t xml:space="preserve"> </w:t>
      </w:r>
      <w:proofErr w:type="gramStart"/>
      <w:r w:rsidRPr="00337B56">
        <w:rPr>
          <w:rFonts w:eastAsia="Calibri"/>
          <w:sz w:val="20"/>
          <w:szCs w:val="20"/>
        </w:rPr>
        <w:t>п</w:t>
      </w:r>
      <w:proofErr w:type="gramEnd"/>
      <w:r w:rsidRPr="00337B56">
        <w:rPr>
          <w:rFonts w:eastAsia="Calibri"/>
          <w:sz w:val="20"/>
          <w:szCs w:val="20"/>
        </w:rPr>
        <w:t xml:space="preserve">особие / Г.В. Савицкая. — 6-е изд., </w:t>
      </w:r>
      <w:proofErr w:type="spellStart"/>
      <w:r w:rsidRPr="00337B56">
        <w:rPr>
          <w:rFonts w:eastAsia="Calibri"/>
          <w:sz w:val="20"/>
          <w:szCs w:val="20"/>
        </w:rPr>
        <w:t>испр</w:t>
      </w:r>
      <w:proofErr w:type="spellEnd"/>
      <w:r w:rsidRPr="00337B56">
        <w:rPr>
          <w:rFonts w:eastAsia="Calibri"/>
          <w:sz w:val="20"/>
          <w:szCs w:val="20"/>
        </w:rPr>
        <w:t xml:space="preserve">. и доп. — Москва: ИНФРА-М, 2016. — 284 с. — (Вопрос — ответ). - ISBN 978-5-16-105136-8. - Текст: электронный. - URL: </w:t>
      </w:r>
      <w:hyperlink r:id="rId39">
        <w:r w:rsidRPr="00337B56">
          <w:rPr>
            <w:rStyle w:val="a6"/>
            <w:sz w:val="20"/>
            <w:szCs w:val="20"/>
          </w:rPr>
          <w:t>https://znanium.com/catalog/product/590260</w:t>
        </w:r>
      </w:hyperlink>
      <w:r w:rsidRPr="00337B56">
        <w:rPr>
          <w:sz w:val="20"/>
          <w:szCs w:val="20"/>
        </w:rPr>
        <w:t xml:space="preserve">  </w:t>
      </w:r>
      <w:r w:rsidRPr="00337B56">
        <w:rPr>
          <w:color w:val="001329"/>
          <w:sz w:val="20"/>
          <w:szCs w:val="20"/>
          <w:shd w:val="clear" w:color="auto" w:fill="FFFFFF"/>
        </w:rPr>
        <w:t>(дата обращения: 10.04. 2022)</w:t>
      </w:r>
    </w:p>
    <w:p w14:paraId="3241A492" w14:textId="77777777" w:rsidR="00E46605" w:rsidRPr="00337B56" w:rsidRDefault="00E46605" w:rsidP="00E46605">
      <w:pPr>
        <w:pStyle w:val="af6"/>
        <w:numPr>
          <w:ilvl w:val="0"/>
          <w:numId w:val="14"/>
        </w:numPr>
        <w:tabs>
          <w:tab w:val="left" w:pos="308"/>
          <w:tab w:val="left" w:pos="376"/>
        </w:tabs>
        <w:ind w:left="0" w:right="127" w:firstLine="0"/>
        <w:rPr>
          <w:rFonts w:eastAsia="Calibri"/>
          <w:sz w:val="20"/>
          <w:szCs w:val="20"/>
        </w:rPr>
      </w:pPr>
      <w:r w:rsidRPr="00337B56">
        <w:rPr>
          <w:rFonts w:eastAsia="Calibri"/>
          <w:sz w:val="20"/>
          <w:szCs w:val="20"/>
        </w:rPr>
        <w:t xml:space="preserve">Организация производства и управление предприятием: учебник / О. Г. Туровец, М. И. </w:t>
      </w:r>
      <w:proofErr w:type="spellStart"/>
      <w:r w:rsidRPr="00337B56">
        <w:rPr>
          <w:rFonts w:eastAsia="Calibri"/>
          <w:sz w:val="20"/>
          <w:szCs w:val="20"/>
        </w:rPr>
        <w:t>Бухалков</w:t>
      </w:r>
      <w:proofErr w:type="spellEnd"/>
      <w:r w:rsidRPr="00337B56">
        <w:rPr>
          <w:rFonts w:eastAsia="Calibri"/>
          <w:sz w:val="20"/>
          <w:szCs w:val="20"/>
        </w:rPr>
        <w:t>, В. Б. Родионов [и др.]; под ред. О. Г. Туровца. - 3-e изд. - Москва</w:t>
      </w:r>
      <w:proofErr w:type="gramStart"/>
      <w:r w:rsidRPr="00337B56">
        <w:rPr>
          <w:rFonts w:eastAsia="Calibri"/>
          <w:sz w:val="20"/>
          <w:szCs w:val="20"/>
        </w:rPr>
        <w:t xml:space="preserve"> :</w:t>
      </w:r>
      <w:proofErr w:type="gramEnd"/>
      <w:r w:rsidRPr="00337B56">
        <w:rPr>
          <w:rFonts w:eastAsia="Calibri"/>
          <w:sz w:val="20"/>
          <w:szCs w:val="20"/>
        </w:rPr>
        <w:t xml:space="preserve">  </w:t>
      </w:r>
      <w:proofErr w:type="gramStart"/>
      <w:r w:rsidRPr="00337B56">
        <w:rPr>
          <w:rFonts w:eastAsia="Calibri"/>
          <w:sz w:val="20"/>
          <w:szCs w:val="20"/>
        </w:rPr>
        <w:t>ИНФРА-М, 2015. - 506 с. - (Высшее образование:</w:t>
      </w:r>
      <w:proofErr w:type="gramEnd"/>
      <w:r w:rsidRPr="00337B56">
        <w:rPr>
          <w:rFonts w:eastAsia="Calibri"/>
          <w:sz w:val="20"/>
          <w:szCs w:val="20"/>
        </w:rPr>
        <w:t xml:space="preserve"> </w:t>
      </w:r>
      <w:proofErr w:type="gramStart"/>
      <w:r w:rsidRPr="00337B56">
        <w:rPr>
          <w:rFonts w:eastAsia="Calibri"/>
          <w:sz w:val="20"/>
          <w:szCs w:val="20"/>
        </w:rPr>
        <w:t>Бакалавриат).</w:t>
      </w:r>
      <w:proofErr w:type="gramEnd"/>
      <w:r w:rsidRPr="00337B56">
        <w:rPr>
          <w:rFonts w:eastAsia="Calibri"/>
          <w:sz w:val="20"/>
          <w:szCs w:val="20"/>
        </w:rPr>
        <w:t xml:space="preserve"> - ISBN 978-5-16-004331-9. - Текст: электронный. - URL: </w:t>
      </w:r>
      <w:hyperlink r:id="rId40">
        <w:r w:rsidRPr="00337B56">
          <w:rPr>
            <w:rStyle w:val="a6"/>
            <w:rFonts w:eastAsia="Calibri"/>
            <w:sz w:val="20"/>
            <w:szCs w:val="20"/>
          </w:rPr>
          <w:t>https://znanium.com/catalog/product/472411</w:t>
        </w:r>
      </w:hyperlink>
      <w:r w:rsidRPr="00337B56">
        <w:rPr>
          <w:sz w:val="20"/>
          <w:szCs w:val="20"/>
        </w:rPr>
        <w:t xml:space="preserve">  </w:t>
      </w:r>
      <w:r w:rsidRPr="00337B56">
        <w:rPr>
          <w:color w:val="001329"/>
          <w:sz w:val="20"/>
          <w:szCs w:val="20"/>
          <w:shd w:val="clear" w:color="auto" w:fill="FFFFFF"/>
        </w:rPr>
        <w:t>(дата обращения: 10.04. 2022)</w:t>
      </w:r>
    </w:p>
    <w:p w14:paraId="1B533A46" w14:textId="77777777" w:rsidR="00E46605" w:rsidRPr="00337B56" w:rsidRDefault="00E46605" w:rsidP="00E46605">
      <w:pPr>
        <w:pStyle w:val="paragraph"/>
        <w:spacing w:before="0" w:beforeAutospacing="0" w:after="0" w:afterAutospacing="0"/>
        <w:textAlignment w:val="baseline"/>
        <w:rPr>
          <w:sz w:val="20"/>
          <w:szCs w:val="20"/>
        </w:rPr>
      </w:pPr>
      <w:r w:rsidRPr="00337B56">
        <w:rPr>
          <w:rFonts w:eastAsia="Calibri"/>
          <w:sz w:val="20"/>
          <w:szCs w:val="20"/>
        </w:rPr>
        <w:t>Управление инвестиционной привлекательностью организации: учеб</w:t>
      </w:r>
      <w:proofErr w:type="gramStart"/>
      <w:r w:rsidRPr="00337B56">
        <w:rPr>
          <w:rFonts w:eastAsia="Calibri"/>
          <w:sz w:val="20"/>
          <w:szCs w:val="20"/>
        </w:rPr>
        <w:t>.</w:t>
      </w:r>
      <w:proofErr w:type="gramEnd"/>
      <w:r w:rsidRPr="00337B56">
        <w:rPr>
          <w:rFonts w:eastAsia="Calibri"/>
          <w:sz w:val="20"/>
          <w:szCs w:val="20"/>
        </w:rPr>
        <w:t xml:space="preserve"> </w:t>
      </w:r>
      <w:proofErr w:type="gramStart"/>
      <w:r w:rsidRPr="00337B56">
        <w:rPr>
          <w:rFonts w:eastAsia="Calibri"/>
          <w:sz w:val="20"/>
          <w:szCs w:val="20"/>
        </w:rPr>
        <w:t>п</w:t>
      </w:r>
      <w:proofErr w:type="gramEnd"/>
      <w:r w:rsidRPr="00337B56">
        <w:rPr>
          <w:rFonts w:eastAsia="Calibri"/>
          <w:sz w:val="20"/>
          <w:szCs w:val="20"/>
        </w:rPr>
        <w:t xml:space="preserve">особие / Г.Д. Антонов, О.П. Иванова, В.М. </w:t>
      </w:r>
      <w:proofErr w:type="spellStart"/>
      <w:r w:rsidRPr="00337B56">
        <w:rPr>
          <w:rFonts w:eastAsia="Calibri"/>
          <w:sz w:val="20"/>
          <w:szCs w:val="20"/>
        </w:rPr>
        <w:t>Тумин</w:t>
      </w:r>
      <w:proofErr w:type="spellEnd"/>
      <w:r w:rsidRPr="00337B56">
        <w:rPr>
          <w:rFonts w:eastAsia="Calibri"/>
          <w:sz w:val="20"/>
          <w:szCs w:val="20"/>
        </w:rPr>
        <w:t xml:space="preserve">, И.С. Антонова. — Москва: </w:t>
      </w:r>
      <w:proofErr w:type="gramStart"/>
      <w:r w:rsidRPr="00337B56">
        <w:rPr>
          <w:rFonts w:eastAsia="Calibri"/>
          <w:sz w:val="20"/>
          <w:szCs w:val="20"/>
        </w:rPr>
        <w:t>ИНФРА-М, 2016. — 223 с. — (Высшее образование:</w:t>
      </w:r>
      <w:proofErr w:type="gramEnd"/>
      <w:r w:rsidRPr="00337B56">
        <w:rPr>
          <w:rFonts w:eastAsia="Calibri"/>
          <w:sz w:val="20"/>
          <w:szCs w:val="20"/>
        </w:rPr>
        <w:t xml:space="preserve"> </w:t>
      </w:r>
      <w:proofErr w:type="gramStart"/>
      <w:r w:rsidRPr="00337B56">
        <w:rPr>
          <w:rFonts w:eastAsia="Calibri"/>
          <w:sz w:val="20"/>
          <w:szCs w:val="20"/>
        </w:rPr>
        <w:t>Бакалавриат).</w:t>
      </w:r>
      <w:proofErr w:type="gramEnd"/>
      <w:r w:rsidRPr="00337B56">
        <w:rPr>
          <w:rFonts w:eastAsia="Calibri"/>
          <w:sz w:val="20"/>
          <w:szCs w:val="20"/>
        </w:rPr>
        <w:t xml:space="preserve">  - ISBN 978-5-16-105008-8. - Текст: электронный. - URL: </w:t>
      </w:r>
      <w:hyperlink r:id="rId41">
        <w:r w:rsidRPr="00337B56">
          <w:rPr>
            <w:rStyle w:val="a6"/>
            <w:sz w:val="20"/>
            <w:szCs w:val="20"/>
          </w:rPr>
          <w:t>https://znanium.com/catalog/product/558338</w:t>
        </w:r>
      </w:hyperlink>
      <w:r w:rsidRPr="00337B56">
        <w:rPr>
          <w:rStyle w:val="a6"/>
          <w:sz w:val="20"/>
          <w:szCs w:val="20"/>
        </w:rPr>
        <w:t xml:space="preserve"> </w:t>
      </w:r>
      <w:r w:rsidRPr="00337B56">
        <w:rPr>
          <w:color w:val="001329"/>
          <w:sz w:val="20"/>
          <w:szCs w:val="20"/>
          <w:shd w:val="clear" w:color="auto" w:fill="FFFFFF"/>
        </w:rPr>
        <w:t>(дата обращения: 10.04. 2022)</w:t>
      </w:r>
    </w:p>
    <w:p w14:paraId="62EF62F9" w14:textId="77777777" w:rsidR="00E46605" w:rsidRPr="00337B56" w:rsidRDefault="00E46605" w:rsidP="00E46605">
      <w:pPr>
        <w:pStyle w:val="paragraph"/>
        <w:spacing w:before="0" w:beforeAutospacing="0" w:after="0" w:afterAutospacing="0"/>
        <w:ind w:left="567"/>
        <w:jc w:val="both"/>
        <w:textAlignment w:val="baseline"/>
        <w:rPr>
          <w:sz w:val="20"/>
          <w:szCs w:val="20"/>
        </w:rPr>
      </w:pPr>
      <w:r w:rsidRPr="00337B56">
        <w:rPr>
          <w:rStyle w:val="eop"/>
          <w:sz w:val="20"/>
          <w:szCs w:val="20"/>
        </w:rPr>
        <w:t> </w:t>
      </w:r>
    </w:p>
    <w:p w14:paraId="14B4D89B" w14:textId="77777777" w:rsidR="00E46605" w:rsidRPr="00337B56" w:rsidRDefault="00E46605" w:rsidP="00E46605">
      <w:pPr>
        <w:pStyle w:val="3"/>
        <w:contextualSpacing/>
        <w:jc w:val="right"/>
        <w:rPr>
          <w:b w:val="0"/>
          <w:bCs w:val="0"/>
          <w:sz w:val="20"/>
          <w:szCs w:val="20"/>
        </w:rPr>
      </w:pPr>
      <w:bookmarkStart w:id="174" w:name="_Toc36674213"/>
    </w:p>
    <w:p w14:paraId="78E6663B" w14:textId="77777777" w:rsidR="00E46605" w:rsidRPr="00337B56" w:rsidRDefault="00E46605" w:rsidP="00E46605">
      <w:pPr>
        <w:pStyle w:val="3"/>
        <w:contextualSpacing/>
        <w:jc w:val="right"/>
        <w:rPr>
          <w:b w:val="0"/>
          <w:bCs w:val="0"/>
          <w:sz w:val="20"/>
          <w:szCs w:val="20"/>
        </w:rPr>
      </w:pPr>
    </w:p>
    <w:p w14:paraId="39ECE0EB" w14:textId="77777777" w:rsidR="00E46605" w:rsidRPr="00337B56" w:rsidRDefault="00E46605" w:rsidP="00E46605">
      <w:pPr>
        <w:pStyle w:val="3"/>
        <w:contextualSpacing/>
        <w:jc w:val="right"/>
        <w:rPr>
          <w:b w:val="0"/>
          <w:bCs w:val="0"/>
          <w:sz w:val="20"/>
          <w:szCs w:val="20"/>
        </w:rPr>
      </w:pPr>
    </w:p>
    <w:p w14:paraId="4F7D5809" w14:textId="77777777" w:rsidR="00E46605" w:rsidRPr="00337B56" w:rsidRDefault="00E46605" w:rsidP="00E46605">
      <w:pPr>
        <w:pStyle w:val="3"/>
        <w:contextualSpacing/>
        <w:jc w:val="right"/>
        <w:rPr>
          <w:b w:val="0"/>
          <w:bCs w:val="0"/>
          <w:sz w:val="20"/>
          <w:szCs w:val="20"/>
        </w:rPr>
      </w:pPr>
    </w:p>
    <w:p w14:paraId="16A721BF" w14:textId="77777777" w:rsidR="00E46605" w:rsidRPr="00337B56" w:rsidRDefault="00E46605" w:rsidP="00E46605">
      <w:pPr>
        <w:pStyle w:val="3"/>
        <w:contextualSpacing/>
        <w:jc w:val="right"/>
        <w:rPr>
          <w:b w:val="0"/>
          <w:bCs w:val="0"/>
          <w:sz w:val="20"/>
          <w:szCs w:val="20"/>
        </w:rPr>
      </w:pPr>
    </w:p>
    <w:p w14:paraId="24C65303" w14:textId="77777777" w:rsidR="00E46605" w:rsidRPr="00337B56" w:rsidRDefault="00E46605" w:rsidP="00E46605">
      <w:pPr>
        <w:pStyle w:val="3"/>
        <w:contextualSpacing/>
        <w:jc w:val="right"/>
        <w:rPr>
          <w:b w:val="0"/>
          <w:bCs w:val="0"/>
          <w:sz w:val="20"/>
          <w:szCs w:val="20"/>
        </w:rPr>
      </w:pPr>
    </w:p>
    <w:p w14:paraId="676B5D86" w14:textId="77777777" w:rsidR="00E46605" w:rsidRPr="00337B56" w:rsidRDefault="00E46605" w:rsidP="00E46605">
      <w:pPr>
        <w:pStyle w:val="3"/>
        <w:contextualSpacing/>
        <w:jc w:val="right"/>
        <w:rPr>
          <w:b w:val="0"/>
          <w:bCs w:val="0"/>
          <w:sz w:val="20"/>
          <w:szCs w:val="20"/>
        </w:rPr>
      </w:pPr>
    </w:p>
    <w:p w14:paraId="1CEFC9CE" w14:textId="77777777" w:rsidR="00E46605" w:rsidRPr="00E46605" w:rsidRDefault="00E46605" w:rsidP="00E46605">
      <w:pPr>
        <w:pStyle w:val="3"/>
        <w:contextualSpacing/>
        <w:jc w:val="right"/>
        <w:rPr>
          <w:b w:val="0"/>
          <w:bCs w:val="0"/>
          <w:sz w:val="20"/>
          <w:szCs w:val="20"/>
        </w:rPr>
      </w:pPr>
    </w:p>
    <w:p w14:paraId="361D9B6F" w14:textId="77777777" w:rsidR="00E46605" w:rsidRPr="00E46605" w:rsidRDefault="00E46605" w:rsidP="00E46605">
      <w:pPr>
        <w:pStyle w:val="3"/>
        <w:contextualSpacing/>
        <w:jc w:val="right"/>
        <w:rPr>
          <w:b w:val="0"/>
          <w:bCs w:val="0"/>
          <w:sz w:val="20"/>
          <w:szCs w:val="20"/>
        </w:rPr>
      </w:pPr>
    </w:p>
    <w:p w14:paraId="5F19A454" w14:textId="1FCCF0ED" w:rsidR="00E46605" w:rsidRPr="00E46605" w:rsidRDefault="00E46605" w:rsidP="00E46605">
      <w:pPr>
        <w:pStyle w:val="3"/>
        <w:contextualSpacing/>
        <w:jc w:val="right"/>
        <w:rPr>
          <w:rStyle w:val="30"/>
          <w:sz w:val="20"/>
          <w:szCs w:val="20"/>
        </w:rPr>
      </w:pPr>
      <w:r w:rsidRPr="00E46605">
        <w:rPr>
          <w:b w:val="0"/>
          <w:bCs w:val="0"/>
          <w:sz w:val="20"/>
          <w:szCs w:val="20"/>
        </w:rPr>
        <w:lastRenderedPageBreak/>
        <w:t>Приложение №4</w:t>
      </w:r>
      <w:r w:rsidRPr="00E46605">
        <w:rPr>
          <w:b w:val="0"/>
          <w:bCs w:val="0"/>
          <w:sz w:val="20"/>
          <w:szCs w:val="20"/>
        </w:rPr>
        <w:br/>
        <w:t>к программе государственного аттестационного испытания</w:t>
      </w:r>
      <w:r w:rsidRPr="00E46605">
        <w:rPr>
          <w:b w:val="0"/>
          <w:bCs w:val="0"/>
          <w:sz w:val="20"/>
          <w:szCs w:val="20"/>
        </w:rPr>
        <w:br/>
      </w:r>
      <w:r w:rsidRPr="00E46605">
        <w:rPr>
          <w:b w:val="0"/>
          <w:color w:val="000000"/>
          <w:sz w:val="20"/>
          <w:szCs w:val="20"/>
          <w:shd w:val="clear" w:color="auto" w:fill="FFFFFF"/>
        </w:rPr>
        <w:t>Б3.Б.02(Д)</w:t>
      </w:r>
      <w:r w:rsidRPr="00E46605">
        <w:rPr>
          <w:sz w:val="20"/>
          <w:szCs w:val="20"/>
        </w:rPr>
        <w:t xml:space="preserve"> </w:t>
      </w:r>
      <w:r w:rsidRPr="00E46605">
        <w:rPr>
          <w:rStyle w:val="30"/>
          <w:sz w:val="20"/>
          <w:szCs w:val="20"/>
        </w:rPr>
        <w:t>«</w:t>
      </w:r>
      <w:bookmarkStart w:id="175" w:name="_Hlk36669395"/>
      <w:r w:rsidRPr="00E46605">
        <w:rPr>
          <w:rStyle w:val="30"/>
          <w:sz w:val="20"/>
          <w:szCs w:val="20"/>
        </w:rPr>
        <w:t>Подготовка к защите и защита выпускной квалификационной работы</w:t>
      </w:r>
      <w:bookmarkEnd w:id="175"/>
      <w:r w:rsidRPr="00E46605">
        <w:rPr>
          <w:rStyle w:val="30"/>
          <w:sz w:val="20"/>
          <w:szCs w:val="20"/>
        </w:rPr>
        <w:t>»</w:t>
      </w:r>
      <w:r w:rsidRPr="00E46605">
        <w:rPr>
          <w:rStyle w:val="30"/>
          <w:sz w:val="20"/>
          <w:szCs w:val="20"/>
        </w:rPr>
        <w:br/>
      </w:r>
    </w:p>
    <w:p w14:paraId="75C204BA" w14:textId="77777777" w:rsidR="00E46605" w:rsidRPr="00E46605" w:rsidRDefault="00E46605" w:rsidP="00E46605">
      <w:pPr>
        <w:pStyle w:val="af7"/>
        <w:rPr>
          <w:sz w:val="20"/>
          <w:szCs w:val="20"/>
        </w:rPr>
      </w:pPr>
    </w:p>
    <w:p w14:paraId="2F3C4816" w14:textId="77777777" w:rsidR="00E46605" w:rsidRPr="00E46605" w:rsidRDefault="00E46605" w:rsidP="00E46605">
      <w:pPr>
        <w:pStyle w:val="3"/>
        <w:contextualSpacing/>
        <w:jc w:val="center"/>
        <w:rPr>
          <w:sz w:val="20"/>
          <w:szCs w:val="20"/>
        </w:rPr>
      </w:pPr>
      <w:r w:rsidRPr="00E46605">
        <w:rPr>
          <w:sz w:val="20"/>
          <w:szCs w:val="20"/>
        </w:rPr>
        <w:t>Перечень информационных технологий, используемых для подготовки к защите и защита выпускной квалификационной работы, включая перечень программного обеспечения и информационных справочных систем</w:t>
      </w:r>
      <w:bookmarkEnd w:id="174"/>
    </w:p>
    <w:p w14:paraId="36A638DA" w14:textId="77777777" w:rsidR="00E46605" w:rsidRPr="00E46605" w:rsidRDefault="00E46605" w:rsidP="00E46605">
      <w:pPr>
        <w:spacing w:after="0"/>
        <w:rPr>
          <w:rFonts w:ascii="Times New Roman" w:hAnsi="Times New Roman"/>
          <w:sz w:val="20"/>
          <w:szCs w:val="20"/>
        </w:rPr>
      </w:pPr>
    </w:p>
    <w:p w14:paraId="21DFDA44" w14:textId="77777777" w:rsidR="00E46605" w:rsidRPr="00E46605" w:rsidRDefault="00E46605" w:rsidP="00E46605">
      <w:pPr>
        <w:spacing w:after="0"/>
        <w:rPr>
          <w:rFonts w:ascii="Times New Roman" w:hAnsi="Times New Roman"/>
          <w:sz w:val="20"/>
          <w:szCs w:val="20"/>
        </w:rPr>
      </w:pPr>
    </w:p>
    <w:p w14:paraId="23C518BA" w14:textId="77777777" w:rsidR="00E46605" w:rsidRPr="0071738C" w:rsidRDefault="00E46605" w:rsidP="00E46605">
      <w:pPr>
        <w:spacing w:after="0"/>
        <w:contextualSpacing/>
        <w:rPr>
          <w:rFonts w:ascii="Times New Roman" w:hAnsi="Times New Roman"/>
          <w:sz w:val="20"/>
          <w:szCs w:val="20"/>
        </w:rPr>
      </w:pPr>
      <w:r w:rsidRPr="00E46605">
        <w:rPr>
          <w:rFonts w:ascii="Times New Roman" w:hAnsi="Times New Roman"/>
          <w:sz w:val="20"/>
          <w:szCs w:val="20"/>
          <w:lang w:eastAsia="ru-RU"/>
        </w:rPr>
        <w:t xml:space="preserve">Направление подготовки/специальность: </w:t>
      </w:r>
      <w:r w:rsidRPr="0071738C">
        <w:rPr>
          <w:rFonts w:ascii="Times New Roman" w:hAnsi="Times New Roman"/>
          <w:sz w:val="20"/>
          <w:szCs w:val="20"/>
        </w:rPr>
        <w:t>38.03.01 – Экономика</w:t>
      </w:r>
    </w:p>
    <w:p w14:paraId="5B526FFC"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lang w:eastAsia="ru-RU"/>
        </w:rPr>
        <w:t xml:space="preserve">Направленность (профиль) подготовки: </w:t>
      </w:r>
      <w:r w:rsidRPr="0071738C">
        <w:rPr>
          <w:rFonts w:ascii="Times New Roman" w:hAnsi="Times New Roman"/>
          <w:sz w:val="20"/>
          <w:szCs w:val="20"/>
        </w:rPr>
        <w:t>Экономика предприятий и организаций</w:t>
      </w:r>
    </w:p>
    <w:p w14:paraId="049EFD47"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Квалификация выпускника: бакалавр</w:t>
      </w:r>
    </w:p>
    <w:p w14:paraId="62674164" w14:textId="77777777" w:rsidR="00E46605" w:rsidRPr="0071738C" w:rsidRDefault="00E46605" w:rsidP="00E46605">
      <w:pPr>
        <w:spacing w:after="0"/>
        <w:contextualSpacing/>
        <w:rPr>
          <w:rFonts w:ascii="Times New Roman" w:hAnsi="Times New Roman"/>
          <w:sz w:val="20"/>
          <w:szCs w:val="20"/>
        </w:rPr>
      </w:pPr>
      <w:r w:rsidRPr="0071738C">
        <w:rPr>
          <w:rFonts w:ascii="Times New Roman" w:hAnsi="Times New Roman"/>
          <w:sz w:val="20"/>
          <w:szCs w:val="20"/>
        </w:rPr>
        <w:t>Форма обучения: очное</w:t>
      </w:r>
    </w:p>
    <w:p w14:paraId="2E4486CD" w14:textId="77777777" w:rsidR="00E46605" w:rsidRPr="0071738C" w:rsidRDefault="00E46605" w:rsidP="00E46605">
      <w:pPr>
        <w:spacing w:after="0"/>
        <w:rPr>
          <w:rFonts w:ascii="Times New Roman" w:hAnsi="Times New Roman"/>
          <w:sz w:val="20"/>
          <w:szCs w:val="20"/>
          <w:lang w:eastAsia="ru-RU"/>
        </w:rPr>
      </w:pPr>
      <w:r w:rsidRPr="0071738C">
        <w:rPr>
          <w:rFonts w:ascii="Times New Roman" w:hAnsi="Times New Roman"/>
          <w:sz w:val="20"/>
          <w:szCs w:val="20"/>
          <w:lang w:eastAsia="ru-RU"/>
        </w:rPr>
        <w:t>Язык обучения: русский</w:t>
      </w:r>
    </w:p>
    <w:p w14:paraId="15F4286A" w14:textId="77777777" w:rsidR="00E46605" w:rsidRPr="0071738C" w:rsidRDefault="00E46605" w:rsidP="00E46605">
      <w:pPr>
        <w:spacing w:after="0"/>
        <w:rPr>
          <w:rFonts w:ascii="Times New Roman" w:hAnsi="Times New Roman"/>
          <w:sz w:val="20"/>
          <w:szCs w:val="20"/>
          <w:lang w:eastAsia="ru-RU"/>
        </w:rPr>
      </w:pPr>
      <w:r w:rsidRPr="0071738C">
        <w:rPr>
          <w:rFonts w:ascii="Times New Roman" w:hAnsi="Times New Roman"/>
          <w:sz w:val="20"/>
          <w:szCs w:val="20"/>
          <w:lang w:eastAsia="ru-RU"/>
        </w:rPr>
        <w:t xml:space="preserve">Год начала обучения по образовательной программе: </w:t>
      </w:r>
      <w:r w:rsidRPr="0071738C">
        <w:rPr>
          <w:rFonts w:ascii="Times New Roman" w:hAnsi="Times New Roman"/>
          <w:bCs/>
          <w:sz w:val="20"/>
          <w:szCs w:val="20"/>
          <w:lang w:eastAsia="ru-RU"/>
        </w:rPr>
        <w:t>2022</w:t>
      </w:r>
    </w:p>
    <w:p w14:paraId="52BF17FD" w14:textId="77777777" w:rsidR="00E46605" w:rsidRPr="00E46605" w:rsidRDefault="00E46605" w:rsidP="00E46605">
      <w:pPr>
        <w:spacing w:after="0"/>
        <w:ind w:firstLine="567"/>
        <w:rPr>
          <w:rFonts w:ascii="Times New Roman" w:hAnsi="Times New Roman"/>
          <w:sz w:val="20"/>
          <w:szCs w:val="20"/>
          <w:lang w:eastAsia="ru-RU"/>
        </w:rPr>
      </w:pPr>
    </w:p>
    <w:p w14:paraId="08082892" w14:textId="77777777" w:rsidR="00E46605" w:rsidRPr="00E46605" w:rsidRDefault="00E46605" w:rsidP="00E46605">
      <w:pPr>
        <w:spacing w:after="0"/>
        <w:ind w:firstLine="567"/>
        <w:rPr>
          <w:rFonts w:ascii="Times New Roman" w:hAnsi="Times New Roman"/>
          <w:sz w:val="20"/>
          <w:szCs w:val="20"/>
          <w:lang w:eastAsia="ru-RU"/>
        </w:rPr>
      </w:pPr>
    </w:p>
    <w:p w14:paraId="3C090C7B" w14:textId="77777777" w:rsidR="00E46605" w:rsidRPr="00E46605" w:rsidRDefault="00E46605" w:rsidP="007E305D">
      <w:pPr>
        <w:numPr>
          <w:ilvl w:val="0"/>
          <w:numId w:val="17"/>
        </w:numPr>
        <w:tabs>
          <w:tab w:val="left" w:pos="993"/>
        </w:tabs>
        <w:spacing w:after="0" w:line="240" w:lineRule="auto"/>
        <w:ind w:left="0" w:firstLine="567"/>
        <w:jc w:val="both"/>
        <w:rPr>
          <w:rFonts w:ascii="Times New Roman" w:hAnsi="Times New Roman"/>
          <w:sz w:val="20"/>
          <w:szCs w:val="20"/>
        </w:rPr>
      </w:pPr>
      <w:r w:rsidRPr="00E46605">
        <w:rPr>
          <w:rFonts w:ascii="Times New Roman" w:hAnsi="Times New Roman"/>
          <w:sz w:val="20"/>
          <w:szCs w:val="20"/>
          <w:lang w:val="en-US"/>
        </w:rPr>
        <w:t>Windows Professional</w:t>
      </w:r>
      <w:r w:rsidRPr="00E46605">
        <w:rPr>
          <w:rFonts w:ascii="Times New Roman" w:hAnsi="Times New Roman"/>
          <w:sz w:val="20"/>
          <w:szCs w:val="20"/>
        </w:rPr>
        <w:t xml:space="preserve"> 7 </w:t>
      </w:r>
      <w:r w:rsidRPr="00E46605">
        <w:rPr>
          <w:rFonts w:ascii="Times New Roman" w:hAnsi="Times New Roman"/>
          <w:sz w:val="20"/>
          <w:szCs w:val="20"/>
          <w:lang w:val="en-US"/>
        </w:rPr>
        <w:t>Russian</w:t>
      </w:r>
      <w:r w:rsidRPr="00E46605">
        <w:rPr>
          <w:rFonts w:ascii="Times New Roman" w:hAnsi="Times New Roman"/>
          <w:sz w:val="20"/>
          <w:szCs w:val="20"/>
        </w:rPr>
        <w:t xml:space="preserve">, </w:t>
      </w:r>
    </w:p>
    <w:p w14:paraId="4230A14D" w14:textId="77777777" w:rsidR="00E46605" w:rsidRPr="00E46605" w:rsidRDefault="00E46605" w:rsidP="007E305D">
      <w:pPr>
        <w:numPr>
          <w:ilvl w:val="0"/>
          <w:numId w:val="17"/>
        </w:numPr>
        <w:tabs>
          <w:tab w:val="left" w:pos="993"/>
        </w:tabs>
        <w:spacing w:after="0" w:line="240" w:lineRule="auto"/>
        <w:ind w:left="0" w:firstLine="567"/>
        <w:jc w:val="both"/>
        <w:rPr>
          <w:rFonts w:ascii="Times New Roman" w:hAnsi="Times New Roman"/>
          <w:sz w:val="20"/>
          <w:szCs w:val="20"/>
        </w:rPr>
      </w:pPr>
      <w:r w:rsidRPr="00E46605">
        <w:rPr>
          <w:rFonts w:ascii="Times New Roman" w:hAnsi="Times New Roman"/>
          <w:sz w:val="20"/>
          <w:szCs w:val="20"/>
          <w:lang w:val="en-US"/>
        </w:rPr>
        <w:t>Office Professional Plus</w:t>
      </w:r>
      <w:r w:rsidRPr="00E46605">
        <w:rPr>
          <w:rFonts w:ascii="Times New Roman" w:hAnsi="Times New Roman"/>
          <w:sz w:val="20"/>
          <w:szCs w:val="20"/>
        </w:rPr>
        <w:t xml:space="preserve"> 2010, </w:t>
      </w:r>
    </w:p>
    <w:p w14:paraId="5EA8DFE9" w14:textId="77777777" w:rsidR="00E46605" w:rsidRPr="00E46605" w:rsidRDefault="00E46605" w:rsidP="007E305D">
      <w:pPr>
        <w:numPr>
          <w:ilvl w:val="0"/>
          <w:numId w:val="17"/>
        </w:numPr>
        <w:tabs>
          <w:tab w:val="left" w:pos="993"/>
        </w:tabs>
        <w:spacing w:after="0" w:line="240" w:lineRule="auto"/>
        <w:ind w:left="0" w:firstLine="567"/>
        <w:jc w:val="both"/>
        <w:rPr>
          <w:rFonts w:ascii="Times New Roman" w:hAnsi="Times New Roman"/>
          <w:sz w:val="20"/>
          <w:szCs w:val="20"/>
        </w:rPr>
      </w:pPr>
      <w:r w:rsidRPr="00E46605">
        <w:rPr>
          <w:rFonts w:ascii="Times New Roman" w:hAnsi="Times New Roman"/>
          <w:sz w:val="20"/>
          <w:szCs w:val="20"/>
          <w:lang w:val="en-US"/>
        </w:rPr>
        <w:t>STATISTIKA</w:t>
      </w:r>
      <w:r w:rsidRPr="00E46605">
        <w:rPr>
          <w:rFonts w:ascii="Times New Roman" w:hAnsi="Times New Roman"/>
          <w:sz w:val="20"/>
          <w:szCs w:val="20"/>
        </w:rPr>
        <w:t xml:space="preserve"> 6.0, </w:t>
      </w:r>
    </w:p>
    <w:p w14:paraId="0FA2DECA" w14:textId="77777777" w:rsidR="00E46605" w:rsidRPr="00E46605" w:rsidRDefault="00E46605" w:rsidP="007E305D">
      <w:pPr>
        <w:pStyle w:val="af6"/>
        <w:widowControl w:val="0"/>
        <w:numPr>
          <w:ilvl w:val="0"/>
          <w:numId w:val="17"/>
        </w:numPr>
        <w:tabs>
          <w:tab w:val="left" w:pos="993"/>
        </w:tabs>
        <w:autoSpaceDE w:val="0"/>
        <w:ind w:left="0" w:firstLine="567"/>
        <w:contextualSpacing w:val="0"/>
        <w:rPr>
          <w:lang w:val="en-US"/>
        </w:rPr>
      </w:pPr>
      <w:r w:rsidRPr="00E46605">
        <w:t>Операционная</w:t>
      </w:r>
      <w:r w:rsidRPr="00E46605">
        <w:rPr>
          <w:lang w:val="en-US"/>
        </w:rPr>
        <w:t xml:space="preserve"> </w:t>
      </w:r>
      <w:r w:rsidRPr="00E46605">
        <w:t>система</w:t>
      </w:r>
      <w:r w:rsidRPr="00E46605">
        <w:rPr>
          <w:lang w:val="en-US"/>
        </w:rPr>
        <w:t xml:space="preserve"> Microsoft office professional plus 2010, </w:t>
      </w:r>
      <w:r w:rsidRPr="00E46605">
        <w:t>или</w:t>
      </w:r>
      <w:r w:rsidRPr="00E46605">
        <w:rPr>
          <w:lang w:val="en-US"/>
        </w:rPr>
        <w:t xml:space="preserve"> Microsoft Windows 7 </w:t>
      </w:r>
    </w:p>
    <w:p w14:paraId="7649A97F" w14:textId="77777777" w:rsidR="00E46605" w:rsidRPr="00E46605" w:rsidRDefault="00E46605" w:rsidP="007E305D">
      <w:pPr>
        <w:pStyle w:val="af6"/>
        <w:widowControl w:val="0"/>
        <w:numPr>
          <w:ilvl w:val="0"/>
          <w:numId w:val="17"/>
        </w:numPr>
        <w:tabs>
          <w:tab w:val="left" w:pos="993"/>
        </w:tabs>
        <w:autoSpaceDE w:val="0"/>
        <w:ind w:left="0" w:firstLine="567"/>
        <w:contextualSpacing w:val="0"/>
        <w:rPr>
          <w:lang w:val="en-US"/>
        </w:rPr>
      </w:pPr>
      <w:r w:rsidRPr="00E46605">
        <w:rPr>
          <w:lang w:val="en-US"/>
        </w:rPr>
        <w:t xml:space="preserve">Adobe Reader XI </w:t>
      </w:r>
      <w:r w:rsidRPr="00E46605">
        <w:t>или</w:t>
      </w:r>
      <w:r w:rsidRPr="00E46605">
        <w:rPr>
          <w:lang w:val="en-US"/>
        </w:rPr>
        <w:t xml:space="preserve"> Adobe Acrobat Reader DC</w:t>
      </w:r>
    </w:p>
    <w:p w14:paraId="02F85D3C" w14:textId="77777777" w:rsidR="00E46605" w:rsidRPr="00E46605" w:rsidRDefault="00E46605" w:rsidP="007E305D">
      <w:pPr>
        <w:pStyle w:val="af6"/>
        <w:widowControl w:val="0"/>
        <w:numPr>
          <w:ilvl w:val="0"/>
          <w:numId w:val="17"/>
        </w:numPr>
        <w:tabs>
          <w:tab w:val="left" w:pos="993"/>
        </w:tabs>
        <w:autoSpaceDE w:val="0"/>
        <w:ind w:left="0" w:firstLine="567"/>
        <w:contextualSpacing w:val="0"/>
        <w:rPr>
          <w:lang w:val="en-US"/>
        </w:rPr>
      </w:pPr>
      <w:r w:rsidRPr="00E46605">
        <w:t>Браузер</w:t>
      </w:r>
      <w:r w:rsidRPr="00E46605">
        <w:rPr>
          <w:lang w:val="en-US"/>
        </w:rPr>
        <w:t xml:space="preserve"> Mozilla Firefox</w:t>
      </w:r>
    </w:p>
    <w:p w14:paraId="0D1D7016" w14:textId="77777777" w:rsidR="00E46605" w:rsidRPr="00E46605" w:rsidRDefault="00E46605" w:rsidP="00E46605">
      <w:pPr>
        <w:pStyle w:val="af6"/>
        <w:widowControl w:val="0"/>
        <w:numPr>
          <w:ilvl w:val="0"/>
          <w:numId w:val="1"/>
        </w:numPr>
        <w:tabs>
          <w:tab w:val="left" w:pos="993"/>
        </w:tabs>
        <w:autoSpaceDE w:val="0"/>
        <w:ind w:left="0" w:firstLine="567"/>
        <w:contextualSpacing w:val="0"/>
        <w:rPr>
          <w:lang w:val="en-US"/>
        </w:rPr>
      </w:pPr>
      <w:r w:rsidRPr="00E46605">
        <w:t>Браузер</w:t>
      </w:r>
      <w:r w:rsidRPr="00E46605">
        <w:rPr>
          <w:lang w:val="en-US"/>
        </w:rPr>
        <w:t xml:space="preserve"> Google Chrome</w:t>
      </w:r>
    </w:p>
    <w:p w14:paraId="3D61B2B1"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rPr>
          <w:lang w:val="en-US"/>
        </w:rPr>
        <w:t>Kaspersky</w:t>
      </w:r>
      <w:r w:rsidRPr="00E46605">
        <w:t xml:space="preserve"> </w:t>
      </w:r>
      <w:r w:rsidRPr="00E46605">
        <w:rPr>
          <w:lang w:val="en-US"/>
        </w:rPr>
        <w:t>Endpoint</w:t>
      </w:r>
      <w:r w:rsidRPr="00E46605">
        <w:t xml:space="preserve"> </w:t>
      </w:r>
      <w:r w:rsidRPr="00E46605">
        <w:rPr>
          <w:lang w:val="en-US"/>
        </w:rPr>
        <w:t>Security</w:t>
      </w:r>
      <w:r w:rsidRPr="00E46605">
        <w:t xml:space="preserve"> для </w:t>
      </w:r>
      <w:r w:rsidRPr="00E46605">
        <w:rPr>
          <w:lang w:val="en-US"/>
        </w:rPr>
        <w:t>Windows</w:t>
      </w:r>
    </w:p>
    <w:p w14:paraId="681111B2"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t>Программная система для обнаружения текстовых заимствований в учебных и научных работах. АО «Антиплагиат»</w:t>
      </w:r>
    </w:p>
    <w:p w14:paraId="71E0CFAC"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t>Электронная библиотечная система «ZNANIUM.COM»</w:t>
      </w:r>
    </w:p>
    <w:p w14:paraId="588BFCE8"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t>Электронная библиотечная система Издательства «Лань»</w:t>
      </w:r>
    </w:p>
    <w:p w14:paraId="0D724134"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t>Справочно-правовая система «Гарант»</w:t>
      </w:r>
    </w:p>
    <w:p w14:paraId="733C1119" w14:textId="77777777" w:rsidR="00E46605" w:rsidRPr="00E46605" w:rsidRDefault="00E46605" w:rsidP="00E46605">
      <w:pPr>
        <w:pStyle w:val="af6"/>
        <w:widowControl w:val="0"/>
        <w:numPr>
          <w:ilvl w:val="0"/>
          <w:numId w:val="1"/>
        </w:numPr>
        <w:tabs>
          <w:tab w:val="left" w:pos="993"/>
        </w:tabs>
        <w:autoSpaceDE w:val="0"/>
        <w:ind w:left="0" w:firstLine="567"/>
        <w:contextualSpacing w:val="0"/>
      </w:pPr>
      <w:r w:rsidRPr="00E46605">
        <w:t>Справочно-правовая система «КонсультантПлюс»</w:t>
      </w:r>
    </w:p>
    <w:p w14:paraId="6268E889" w14:textId="77777777" w:rsidR="00E46605" w:rsidRPr="00E46605" w:rsidRDefault="00E46605" w:rsidP="00E46605">
      <w:pPr>
        <w:spacing w:after="0"/>
        <w:ind w:firstLine="567"/>
        <w:rPr>
          <w:rFonts w:ascii="Times New Roman" w:hAnsi="Times New Roman"/>
          <w:sz w:val="20"/>
          <w:szCs w:val="20"/>
          <w:lang w:eastAsia="ru-RU"/>
        </w:rPr>
      </w:pPr>
    </w:p>
    <w:p w14:paraId="6DADC4BB" w14:textId="77777777" w:rsidR="00E46605" w:rsidRPr="00E46605" w:rsidRDefault="00E46605" w:rsidP="00E46605">
      <w:pPr>
        <w:spacing w:after="0"/>
        <w:ind w:firstLine="567"/>
        <w:rPr>
          <w:rFonts w:ascii="Times New Roman" w:hAnsi="Times New Roman"/>
          <w:sz w:val="20"/>
          <w:szCs w:val="20"/>
          <w:lang w:eastAsia="ru-RU"/>
        </w:rPr>
      </w:pPr>
    </w:p>
    <w:p w14:paraId="3E612887" w14:textId="77777777" w:rsidR="00E46605" w:rsidRPr="00E46605" w:rsidRDefault="00E46605" w:rsidP="00E46605">
      <w:pPr>
        <w:spacing w:after="0"/>
        <w:ind w:firstLine="567"/>
        <w:rPr>
          <w:rFonts w:ascii="Times New Roman" w:hAnsi="Times New Roman"/>
          <w:sz w:val="20"/>
          <w:szCs w:val="20"/>
          <w:lang w:eastAsia="ru-RU"/>
        </w:rPr>
      </w:pPr>
    </w:p>
    <w:p w14:paraId="305CA0C8" w14:textId="77777777" w:rsidR="00E46605" w:rsidRPr="00E46605" w:rsidRDefault="00E46605" w:rsidP="00E46605">
      <w:pPr>
        <w:spacing w:after="0"/>
        <w:ind w:firstLine="567"/>
        <w:rPr>
          <w:rFonts w:ascii="Times New Roman" w:hAnsi="Times New Roman"/>
          <w:sz w:val="20"/>
          <w:szCs w:val="20"/>
          <w:lang w:eastAsia="ru-RU"/>
        </w:rPr>
      </w:pPr>
    </w:p>
    <w:p w14:paraId="6C90D50C" w14:textId="77777777" w:rsidR="00E46605" w:rsidRPr="00E46605" w:rsidRDefault="00E46605" w:rsidP="00E46605">
      <w:pPr>
        <w:spacing w:after="0"/>
        <w:ind w:firstLine="567"/>
        <w:contextualSpacing/>
        <w:jc w:val="center"/>
        <w:rPr>
          <w:rFonts w:ascii="Times New Roman" w:hAnsi="Times New Roman"/>
          <w:b/>
          <w:bCs/>
          <w:sz w:val="20"/>
          <w:szCs w:val="20"/>
        </w:rPr>
      </w:pPr>
      <w:r w:rsidRPr="00E46605">
        <w:rPr>
          <w:rFonts w:ascii="Times New Roman" w:hAnsi="Times New Roman"/>
          <w:sz w:val="20"/>
          <w:szCs w:val="20"/>
          <w:lang w:eastAsia="ru-RU"/>
        </w:rPr>
        <w:br w:type="page"/>
      </w:r>
    </w:p>
    <w:p w14:paraId="0B4A16A3" w14:textId="77777777" w:rsidR="00E46605" w:rsidRPr="00E46605" w:rsidRDefault="00E46605" w:rsidP="00E46605">
      <w:pPr>
        <w:spacing w:after="0"/>
        <w:ind w:firstLine="567"/>
        <w:jc w:val="right"/>
        <w:rPr>
          <w:rFonts w:ascii="Times New Roman" w:hAnsi="Times New Roman"/>
          <w:b/>
          <w:bCs/>
          <w:sz w:val="20"/>
          <w:szCs w:val="20"/>
          <w:lang w:eastAsia="ru-RU"/>
        </w:rPr>
      </w:pPr>
      <w:r w:rsidRPr="00E46605">
        <w:rPr>
          <w:rFonts w:ascii="Times New Roman" w:hAnsi="Times New Roman"/>
          <w:sz w:val="20"/>
          <w:szCs w:val="20"/>
          <w:lang w:eastAsia="ru-RU"/>
        </w:rPr>
        <w:lastRenderedPageBreak/>
        <w:t>Приложение №5</w:t>
      </w:r>
      <w:r w:rsidRPr="00E46605">
        <w:rPr>
          <w:rFonts w:ascii="Times New Roman" w:hAnsi="Times New Roman"/>
          <w:sz w:val="20"/>
          <w:szCs w:val="20"/>
          <w:lang w:eastAsia="ru-RU"/>
        </w:rPr>
        <w:br/>
        <w:t>к программе государственного аттестационного испытания</w:t>
      </w:r>
      <w:r w:rsidRPr="00E46605">
        <w:rPr>
          <w:rFonts w:ascii="Times New Roman" w:hAnsi="Times New Roman"/>
          <w:sz w:val="20"/>
          <w:szCs w:val="20"/>
          <w:lang w:eastAsia="ru-RU"/>
        </w:rPr>
        <w:br/>
      </w:r>
      <w:r w:rsidRPr="00E46605">
        <w:rPr>
          <w:rFonts w:ascii="Times New Roman" w:hAnsi="Times New Roman"/>
          <w:color w:val="000000"/>
          <w:sz w:val="20"/>
          <w:szCs w:val="20"/>
          <w:shd w:val="clear" w:color="auto" w:fill="FFFFFF"/>
        </w:rPr>
        <w:t>Б3.Б.02(Д)</w:t>
      </w:r>
      <w:r w:rsidRPr="00E46605">
        <w:rPr>
          <w:rFonts w:ascii="Times New Roman" w:hAnsi="Times New Roman"/>
          <w:b/>
          <w:sz w:val="20"/>
          <w:szCs w:val="20"/>
        </w:rPr>
        <w:t xml:space="preserve"> </w:t>
      </w:r>
      <w:r w:rsidRPr="00E46605">
        <w:rPr>
          <w:rFonts w:ascii="Times New Roman" w:hAnsi="Times New Roman"/>
          <w:sz w:val="20"/>
          <w:szCs w:val="20"/>
          <w:lang w:eastAsia="ru-RU"/>
        </w:rPr>
        <w:t>«Подготовка к защите и защита выпускной квалификационной работы»</w:t>
      </w:r>
      <w:r w:rsidRPr="00E46605">
        <w:rPr>
          <w:rFonts w:ascii="Times New Roman" w:hAnsi="Times New Roman"/>
          <w:sz w:val="20"/>
          <w:szCs w:val="20"/>
          <w:lang w:eastAsia="ru-RU"/>
        </w:rPr>
        <w:br/>
      </w:r>
    </w:p>
    <w:p w14:paraId="345326A2" w14:textId="77777777" w:rsidR="00E46605" w:rsidRPr="00E46605" w:rsidRDefault="00E46605" w:rsidP="00E46605">
      <w:pPr>
        <w:spacing w:after="0"/>
        <w:ind w:firstLine="567"/>
        <w:jc w:val="center"/>
        <w:rPr>
          <w:rFonts w:ascii="Times New Roman" w:hAnsi="Times New Roman"/>
          <w:b/>
          <w:bCs/>
          <w:sz w:val="20"/>
          <w:szCs w:val="20"/>
          <w:lang w:eastAsia="ru-RU"/>
        </w:rPr>
      </w:pPr>
      <w:r w:rsidRPr="00E46605">
        <w:rPr>
          <w:rFonts w:ascii="Times New Roman" w:hAnsi="Times New Roman"/>
          <w:b/>
          <w:bCs/>
          <w:sz w:val="20"/>
          <w:szCs w:val="20"/>
          <w:lang w:eastAsia="ru-RU"/>
        </w:rPr>
        <w:t>Макет отзыва руководителя выпускной квалификационной работы</w:t>
      </w:r>
    </w:p>
    <w:p w14:paraId="74FDF043" w14:textId="77777777" w:rsidR="00E46605" w:rsidRPr="00E46605" w:rsidRDefault="00E46605" w:rsidP="00E46605">
      <w:pPr>
        <w:spacing w:after="0"/>
        <w:ind w:firstLine="567"/>
        <w:rPr>
          <w:rFonts w:ascii="Times New Roman" w:hAnsi="Times New Roman"/>
          <w:sz w:val="20"/>
          <w:szCs w:val="20"/>
          <w:lang w:eastAsia="ru-RU"/>
        </w:rPr>
      </w:pPr>
    </w:p>
    <w:p w14:paraId="4CF72B42" w14:textId="77777777" w:rsidR="00E46605" w:rsidRPr="00E46605" w:rsidRDefault="00E46605" w:rsidP="00E46605">
      <w:pPr>
        <w:spacing w:after="0"/>
        <w:ind w:firstLine="567"/>
        <w:jc w:val="center"/>
        <w:rPr>
          <w:rFonts w:ascii="Times New Roman" w:hAnsi="Times New Roman"/>
          <w:b/>
          <w:bCs/>
          <w:sz w:val="20"/>
          <w:szCs w:val="20"/>
          <w:lang w:eastAsia="ru-RU"/>
        </w:rPr>
      </w:pPr>
      <w:r w:rsidRPr="00E46605">
        <w:rPr>
          <w:rFonts w:ascii="Times New Roman" w:hAnsi="Times New Roman"/>
          <w:b/>
          <w:bCs/>
          <w:sz w:val="20"/>
          <w:szCs w:val="20"/>
          <w:lang w:eastAsia="ru-RU"/>
        </w:rPr>
        <w:t>ОТЗЫВ</w:t>
      </w:r>
    </w:p>
    <w:p w14:paraId="414352A0" w14:textId="77777777" w:rsidR="00E46605" w:rsidRPr="00E46605" w:rsidRDefault="00E46605" w:rsidP="00E46605">
      <w:pPr>
        <w:spacing w:after="0"/>
        <w:ind w:firstLine="567"/>
        <w:jc w:val="right"/>
        <w:rPr>
          <w:rFonts w:ascii="Times New Roman" w:hAnsi="Times New Roman"/>
          <w:b/>
          <w:bCs/>
          <w:sz w:val="20"/>
          <w:szCs w:val="20"/>
          <w:lang w:eastAsia="ru-RU"/>
        </w:rPr>
      </w:pPr>
      <w:r w:rsidRPr="00E46605">
        <w:rPr>
          <w:rFonts w:ascii="Times New Roman" w:hAnsi="Times New Roman"/>
          <w:b/>
          <w:bCs/>
          <w:sz w:val="20"/>
          <w:szCs w:val="20"/>
          <w:lang w:eastAsia="ru-RU"/>
        </w:rPr>
        <w:t>руководителя о выпускной квалификационной работе обучающегося _____ группы</w:t>
      </w:r>
    </w:p>
    <w:p w14:paraId="4EC5A12F" w14:textId="77777777" w:rsidR="00E46605" w:rsidRPr="00E46605" w:rsidRDefault="00E46605" w:rsidP="00E46605">
      <w:pPr>
        <w:spacing w:after="0"/>
        <w:ind w:firstLine="567"/>
        <w:jc w:val="center"/>
        <w:rPr>
          <w:rFonts w:ascii="Times New Roman" w:hAnsi="Times New Roman"/>
          <w:b/>
          <w:bCs/>
          <w:iCs/>
          <w:sz w:val="20"/>
          <w:szCs w:val="20"/>
          <w:lang w:eastAsia="ru-RU"/>
        </w:rPr>
      </w:pPr>
      <w:r w:rsidRPr="00E46605">
        <w:rPr>
          <w:rFonts w:ascii="Times New Roman" w:hAnsi="Times New Roman"/>
          <w:b/>
          <w:bCs/>
          <w:sz w:val="20"/>
          <w:szCs w:val="20"/>
          <w:lang w:eastAsia="ru-RU"/>
        </w:rPr>
        <w:t xml:space="preserve">__ курса направления подготовки </w:t>
      </w:r>
      <w:r w:rsidRPr="00E46605">
        <w:rPr>
          <w:rFonts w:ascii="Times New Roman" w:hAnsi="Times New Roman"/>
          <w:b/>
          <w:bCs/>
          <w:iCs/>
          <w:sz w:val="20"/>
          <w:szCs w:val="20"/>
          <w:lang w:eastAsia="ru-RU"/>
        </w:rPr>
        <w:t>38.03.01</w:t>
      </w:r>
      <w:r w:rsidRPr="00E46605">
        <w:rPr>
          <w:rFonts w:ascii="Times New Roman" w:hAnsi="Times New Roman"/>
          <w:b/>
          <w:bCs/>
          <w:sz w:val="20"/>
          <w:szCs w:val="20"/>
          <w:lang w:eastAsia="ru-RU"/>
        </w:rPr>
        <w:t xml:space="preserve"> – «</w:t>
      </w:r>
      <w:r w:rsidRPr="00E46605">
        <w:rPr>
          <w:rFonts w:ascii="Times New Roman" w:hAnsi="Times New Roman"/>
          <w:b/>
          <w:bCs/>
          <w:iCs/>
          <w:sz w:val="20"/>
          <w:szCs w:val="20"/>
          <w:lang w:eastAsia="ru-RU"/>
        </w:rPr>
        <w:t xml:space="preserve">Экономика» </w:t>
      </w:r>
    </w:p>
    <w:p w14:paraId="0EC578D8" w14:textId="77777777" w:rsidR="00E46605" w:rsidRPr="00E46605" w:rsidRDefault="00E46605" w:rsidP="00E46605">
      <w:pPr>
        <w:spacing w:after="0"/>
        <w:ind w:firstLine="567"/>
        <w:jc w:val="center"/>
        <w:rPr>
          <w:rFonts w:ascii="Times New Roman" w:hAnsi="Times New Roman"/>
          <w:b/>
          <w:bCs/>
          <w:iCs/>
          <w:sz w:val="20"/>
          <w:szCs w:val="20"/>
          <w:lang w:eastAsia="ru-RU"/>
        </w:rPr>
      </w:pPr>
      <w:r w:rsidRPr="00E46605">
        <w:rPr>
          <w:rFonts w:ascii="Times New Roman" w:hAnsi="Times New Roman"/>
          <w:b/>
          <w:bCs/>
          <w:sz w:val="20"/>
          <w:szCs w:val="20"/>
          <w:lang w:eastAsia="ru-RU"/>
        </w:rPr>
        <w:t>профиля «</w:t>
      </w:r>
      <w:r w:rsidRPr="00E46605">
        <w:rPr>
          <w:rFonts w:ascii="Times New Roman" w:hAnsi="Times New Roman"/>
          <w:b/>
          <w:bCs/>
          <w:iCs/>
          <w:sz w:val="20"/>
          <w:szCs w:val="20"/>
          <w:lang w:eastAsia="ru-RU"/>
        </w:rPr>
        <w:t>Экономика предприятий и организаций»</w:t>
      </w:r>
    </w:p>
    <w:p w14:paraId="48B9B81B" w14:textId="77777777" w:rsidR="00E46605" w:rsidRPr="00E46605" w:rsidRDefault="00E46605" w:rsidP="00E46605">
      <w:pPr>
        <w:autoSpaceDE w:val="0"/>
        <w:autoSpaceDN w:val="0"/>
        <w:adjustRightInd w:val="0"/>
        <w:spacing w:after="0"/>
        <w:contextualSpacing/>
        <w:jc w:val="center"/>
        <w:rPr>
          <w:rFonts w:ascii="Times New Roman" w:hAnsi="Times New Roman"/>
          <w:b/>
          <w:sz w:val="20"/>
          <w:szCs w:val="20"/>
        </w:rPr>
      </w:pPr>
      <w:r w:rsidRPr="00E46605">
        <w:rPr>
          <w:rFonts w:ascii="Times New Roman" w:hAnsi="Times New Roman"/>
          <w:b/>
          <w:sz w:val="20"/>
          <w:szCs w:val="20"/>
        </w:rPr>
        <w:t>Институт управления, экономики и финансов</w:t>
      </w:r>
    </w:p>
    <w:p w14:paraId="17D8C225" w14:textId="77777777" w:rsidR="00E46605" w:rsidRPr="00E46605" w:rsidRDefault="00E46605" w:rsidP="00E46605">
      <w:pPr>
        <w:spacing w:after="0"/>
        <w:ind w:firstLine="567"/>
        <w:jc w:val="center"/>
        <w:rPr>
          <w:rFonts w:ascii="Times New Roman" w:hAnsi="Times New Roman"/>
          <w:b/>
          <w:bCs/>
          <w:i/>
          <w:iCs/>
          <w:sz w:val="20"/>
          <w:szCs w:val="20"/>
          <w:lang w:eastAsia="ru-RU"/>
        </w:rPr>
      </w:pPr>
      <w:r w:rsidRPr="00E46605">
        <w:rPr>
          <w:rFonts w:ascii="Times New Roman" w:hAnsi="Times New Roman"/>
          <w:b/>
          <w:bCs/>
          <w:i/>
          <w:iCs/>
          <w:sz w:val="20"/>
          <w:szCs w:val="20"/>
          <w:lang w:eastAsia="ru-RU"/>
        </w:rPr>
        <w:t xml:space="preserve"> [Фамилия И.О. обучающегося – автора ВКР в родительном падеже]</w:t>
      </w:r>
    </w:p>
    <w:p w14:paraId="719CD337" w14:textId="77777777" w:rsidR="00E46605" w:rsidRPr="00E46605" w:rsidRDefault="00E46605" w:rsidP="00E46605">
      <w:pPr>
        <w:tabs>
          <w:tab w:val="left" w:pos="2370"/>
        </w:tabs>
        <w:spacing w:after="0"/>
        <w:ind w:firstLine="567"/>
        <w:rPr>
          <w:rFonts w:ascii="Times New Roman" w:hAnsi="Times New Roman"/>
          <w:sz w:val="20"/>
          <w:szCs w:val="20"/>
          <w:lang w:eastAsia="ru-RU"/>
        </w:rPr>
      </w:pPr>
      <w:r w:rsidRPr="00E46605">
        <w:rPr>
          <w:rFonts w:ascii="Times New Roman" w:hAnsi="Times New Roman"/>
          <w:color w:val="FF0000"/>
          <w:sz w:val="20"/>
          <w:szCs w:val="20"/>
          <w:lang w:eastAsia="ru-RU"/>
        </w:rPr>
        <w:tab/>
      </w:r>
    </w:p>
    <w:p w14:paraId="285FD3A7" w14:textId="77777777" w:rsidR="00E46605" w:rsidRPr="00E46605" w:rsidRDefault="00E46605" w:rsidP="00E46605">
      <w:pPr>
        <w:spacing w:after="0"/>
        <w:ind w:firstLine="567"/>
        <w:rPr>
          <w:rFonts w:ascii="Times New Roman" w:hAnsi="Times New Roman"/>
          <w:b/>
          <w:bCs/>
          <w:sz w:val="20"/>
          <w:szCs w:val="20"/>
          <w:lang w:eastAsia="ru-RU"/>
        </w:rPr>
      </w:pPr>
      <w:r w:rsidRPr="00E46605">
        <w:rPr>
          <w:rFonts w:ascii="Times New Roman" w:hAnsi="Times New Roman"/>
          <w:b/>
          <w:bCs/>
          <w:sz w:val="20"/>
          <w:szCs w:val="20"/>
          <w:lang w:eastAsia="ru-RU"/>
        </w:rPr>
        <w:t>Оценивание параметров текста ВКР</w:t>
      </w:r>
    </w:p>
    <w:p w14:paraId="7F476C14" w14:textId="77777777" w:rsidR="00E46605" w:rsidRPr="00E46605" w:rsidRDefault="00E46605" w:rsidP="00E46605">
      <w:pPr>
        <w:spacing w:after="0"/>
        <w:ind w:firstLine="567"/>
        <w:rPr>
          <w:rFonts w:ascii="Times New Roman" w:hAnsi="Times New Roman"/>
          <w:color w:val="FF0000"/>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5"/>
        <w:gridCol w:w="1836"/>
      </w:tblGrid>
      <w:tr w:rsidR="00E46605" w:rsidRPr="00E46605" w14:paraId="457BC700" w14:textId="77777777" w:rsidTr="0071738C">
        <w:tc>
          <w:tcPr>
            <w:tcW w:w="8075" w:type="dxa"/>
            <w:shd w:val="clear" w:color="auto" w:fill="auto"/>
          </w:tcPr>
          <w:p w14:paraId="720A473B" w14:textId="77777777" w:rsidR="00E46605" w:rsidRPr="00E46605" w:rsidRDefault="00E46605" w:rsidP="00E46605">
            <w:pPr>
              <w:spacing w:after="0"/>
              <w:jc w:val="center"/>
              <w:rPr>
                <w:rFonts w:ascii="Times New Roman" w:hAnsi="Times New Roman"/>
                <w:b/>
                <w:bCs/>
                <w:sz w:val="20"/>
                <w:szCs w:val="20"/>
                <w:lang w:eastAsia="ru-RU"/>
              </w:rPr>
            </w:pPr>
            <w:r w:rsidRPr="00E46605">
              <w:rPr>
                <w:rFonts w:ascii="Times New Roman" w:hAnsi="Times New Roman"/>
                <w:b/>
                <w:bCs/>
                <w:sz w:val="20"/>
                <w:szCs w:val="20"/>
                <w:lang w:eastAsia="ru-RU"/>
              </w:rPr>
              <w:t>Параметр</w:t>
            </w:r>
          </w:p>
        </w:tc>
        <w:tc>
          <w:tcPr>
            <w:tcW w:w="1836" w:type="dxa"/>
            <w:shd w:val="clear" w:color="auto" w:fill="auto"/>
          </w:tcPr>
          <w:p w14:paraId="0F5B87F7" w14:textId="77777777" w:rsidR="00E46605" w:rsidRPr="00E46605" w:rsidRDefault="00E46605" w:rsidP="00E46605">
            <w:pPr>
              <w:spacing w:after="0"/>
              <w:jc w:val="center"/>
              <w:rPr>
                <w:rFonts w:ascii="Times New Roman" w:hAnsi="Times New Roman"/>
                <w:b/>
                <w:bCs/>
                <w:sz w:val="20"/>
                <w:szCs w:val="20"/>
                <w:lang w:eastAsia="ru-RU"/>
              </w:rPr>
            </w:pPr>
            <w:r w:rsidRPr="00E46605">
              <w:rPr>
                <w:rFonts w:ascii="Times New Roman" w:hAnsi="Times New Roman"/>
                <w:b/>
                <w:bCs/>
                <w:sz w:val="20"/>
                <w:szCs w:val="20"/>
                <w:lang w:eastAsia="ru-RU"/>
              </w:rPr>
              <w:t>Оценка</w:t>
            </w:r>
          </w:p>
        </w:tc>
      </w:tr>
      <w:tr w:rsidR="00E46605" w:rsidRPr="00E46605" w14:paraId="42147B9D" w14:textId="77777777" w:rsidTr="0071738C">
        <w:tc>
          <w:tcPr>
            <w:tcW w:w="8075" w:type="dxa"/>
            <w:shd w:val="clear" w:color="auto" w:fill="auto"/>
          </w:tcPr>
          <w:p w14:paraId="388E34A6"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color w:val="000000"/>
                <w:sz w:val="20"/>
                <w:szCs w:val="20"/>
              </w:rPr>
              <w:t xml:space="preserve">1.Логичность и сбалансированность структуры работы,  стиль </w:t>
            </w:r>
            <w:r w:rsidRPr="00E46605">
              <w:rPr>
                <w:rFonts w:ascii="Times New Roman" w:hAnsi="Times New Roman"/>
                <w:sz w:val="20"/>
                <w:szCs w:val="20"/>
              </w:rPr>
              <w:t>и грамотность изложения материала</w:t>
            </w:r>
            <w:r w:rsidRPr="00E46605">
              <w:rPr>
                <w:rFonts w:ascii="Times New Roman" w:hAnsi="Times New Roman"/>
                <w:color w:val="000000"/>
                <w:sz w:val="20"/>
                <w:szCs w:val="20"/>
              </w:rPr>
              <w:t xml:space="preserve"> </w:t>
            </w:r>
            <w:r w:rsidRPr="00E46605">
              <w:rPr>
                <w:rFonts w:ascii="Times New Roman" w:hAnsi="Times New Roman"/>
                <w:b/>
                <w:color w:val="000000"/>
                <w:sz w:val="20"/>
                <w:szCs w:val="20"/>
              </w:rPr>
              <w:t>(УК-4, ОПК-5, ОПК-6)</w:t>
            </w:r>
          </w:p>
        </w:tc>
        <w:tc>
          <w:tcPr>
            <w:tcW w:w="1836" w:type="dxa"/>
            <w:shd w:val="clear" w:color="auto" w:fill="auto"/>
          </w:tcPr>
          <w:p w14:paraId="4286A27D" w14:textId="77777777" w:rsidR="00E46605" w:rsidRPr="00E46605" w:rsidRDefault="00E46605" w:rsidP="00E46605">
            <w:pPr>
              <w:spacing w:after="0"/>
              <w:rPr>
                <w:rFonts w:ascii="Times New Roman" w:hAnsi="Times New Roman"/>
                <w:i/>
                <w:iCs/>
                <w:sz w:val="20"/>
                <w:szCs w:val="20"/>
                <w:lang w:eastAsia="ru-RU"/>
              </w:rPr>
            </w:pPr>
          </w:p>
        </w:tc>
      </w:tr>
      <w:tr w:rsidR="00E46605" w:rsidRPr="00E46605" w14:paraId="696D194E" w14:textId="77777777" w:rsidTr="0071738C">
        <w:tc>
          <w:tcPr>
            <w:tcW w:w="8075" w:type="dxa"/>
            <w:shd w:val="clear" w:color="auto" w:fill="auto"/>
          </w:tcPr>
          <w:p w14:paraId="26D70696"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color w:val="000000"/>
                <w:sz w:val="20"/>
                <w:szCs w:val="20"/>
              </w:rPr>
              <w:t xml:space="preserve">2.Соответствие содержания </w:t>
            </w:r>
            <w:r w:rsidRPr="00E46605">
              <w:rPr>
                <w:rFonts w:ascii="Times New Roman" w:hAnsi="Times New Roman"/>
                <w:sz w:val="20"/>
                <w:szCs w:val="20"/>
              </w:rPr>
              <w:t>выпускной квалификационной работы</w:t>
            </w:r>
            <w:r w:rsidRPr="00E46605">
              <w:rPr>
                <w:rFonts w:ascii="Times New Roman" w:hAnsi="Times New Roman"/>
                <w:color w:val="000000"/>
                <w:sz w:val="20"/>
                <w:szCs w:val="20"/>
              </w:rPr>
              <w:t xml:space="preserve"> ее теме </w:t>
            </w:r>
            <w:r w:rsidRPr="00E46605">
              <w:rPr>
                <w:rFonts w:ascii="Times New Roman" w:hAnsi="Times New Roman"/>
                <w:b/>
                <w:color w:val="000000"/>
                <w:sz w:val="20"/>
                <w:szCs w:val="20"/>
              </w:rPr>
              <w:t>(ПК-3)</w:t>
            </w:r>
          </w:p>
        </w:tc>
        <w:tc>
          <w:tcPr>
            <w:tcW w:w="1836" w:type="dxa"/>
            <w:shd w:val="clear" w:color="auto" w:fill="auto"/>
          </w:tcPr>
          <w:p w14:paraId="22246616" w14:textId="77777777" w:rsidR="00E46605" w:rsidRPr="00E46605" w:rsidRDefault="00E46605" w:rsidP="00E46605">
            <w:pPr>
              <w:spacing w:after="0"/>
              <w:rPr>
                <w:rFonts w:ascii="Times New Roman" w:hAnsi="Times New Roman"/>
                <w:i/>
                <w:iCs/>
                <w:sz w:val="20"/>
                <w:szCs w:val="20"/>
                <w:lang w:eastAsia="ru-RU"/>
              </w:rPr>
            </w:pPr>
          </w:p>
        </w:tc>
      </w:tr>
      <w:tr w:rsidR="00E46605" w:rsidRPr="00E46605" w14:paraId="5AD5BEFB" w14:textId="77777777" w:rsidTr="0071738C">
        <w:tc>
          <w:tcPr>
            <w:tcW w:w="8075" w:type="dxa"/>
            <w:shd w:val="clear" w:color="auto" w:fill="auto"/>
          </w:tcPr>
          <w:p w14:paraId="1970B1D6" w14:textId="77777777" w:rsidR="00E46605" w:rsidRPr="00E46605" w:rsidRDefault="00E46605" w:rsidP="00E46605">
            <w:pPr>
              <w:spacing w:after="0"/>
              <w:rPr>
                <w:rFonts w:ascii="Times New Roman" w:hAnsi="Times New Roman"/>
                <w:color w:val="FF0000"/>
                <w:sz w:val="20"/>
                <w:szCs w:val="20"/>
              </w:rPr>
            </w:pPr>
            <w:r w:rsidRPr="00E46605">
              <w:rPr>
                <w:rFonts w:ascii="Times New Roman" w:hAnsi="Times New Roman"/>
                <w:sz w:val="20"/>
                <w:szCs w:val="20"/>
              </w:rPr>
              <w:t xml:space="preserve">3.Степень проработки теоретических вопросов исследуемой темы и владения специальным терминологическим аппаратом </w:t>
            </w:r>
            <w:r w:rsidRPr="00E46605">
              <w:rPr>
                <w:rFonts w:ascii="Times New Roman" w:hAnsi="Times New Roman"/>
                <w:b/>
                <w:sz w:val="20"/>
                <w:szCs w:val="20"/>
              </w:rPr>
              <w:t>(УК-1, УК-2, ПК-2, ПК-3)</w:t>
            </w:r>
          </w:p>
        </w:tc>
        <w:tc>
          <w:tcPr>
            <w:tcW w:w="1836" w:type="dxa"/>
            <w:shd w:val="clear" w:color="auto" w:fill="auto"/>
          </w:tcPr>
          <w:p w14:paraId="136312D2" w14:textId="77777777" w:rsidR="00E46605" w:rsidRPr="00E46605" w:rsidRDefault="00E46605" w:rsidP="00E46605">
            <w:pPr>
              <w:spacing w:after="0"/>
              <w:rPr>
                <w:rFonts w:ascii="Times New Roman" w:hAnsi="Times New Roman"/>
                <w:sz w:val="20"/>
                <w:szCs w:val="20"/>
              </w:rPr>
            </w:pPr>
          </w:p>
        </w:tc>
      </w:tr>
      <w:tr w:rsidR="00E46605" w:rsidRPr="00E46605" w14:paraId="2891715F" w14:textId="77777777" w:rsidTr="0071738C">
        <w:tc>
          <w:tcPr>
            <w:tcW w:w="8075" w:type="dxa"/>
            <w:shd w:val="clear" w:color="auto" w:fill="auto"/>
          </w:tcPr>
          <w:p w14:paraId="550C81F8" w14:textId="77777777" w:rsidR="00E46605" w:rsidRPr="00E46605" w:rsidRDefault="00E46605" w:rsidP="00E46605">
            <w:pPr>
              <w:spacing w:after="0"/>
              <w:rPr>
                <w:rFonts w:ascii="Times New Roman" w:hAnsi="Times New Roman"/>
                <w:color w:val="FF0000"/>
                <w:sz w:val="20"/>
                <w:szCs w:val="20"/>
              </w:rPr>
            </w:pPr>
            <w:r w:rsidRPr="00E46605">
              <w:rPr>
                <w:rFonts w:ascii="Times New Roman" w:hAnsi="Times New Roman"/>
                <w:sz w:val="20"/>
                <w:szCs w:val="20"/>
              </w:rPr>
              <w:t>4.Владение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r w:rsidRPr="00E46605">
              <w:rPr>
                <w:rFonts w:ascii="Times New Roman" w:hAnsi="Times New Roman"/>
                <w:color w:val="FF0000"/>
                <w:sz w:val="20"/>
                <w:szCs w:val="20"/>
              </w:rPr>
              <w:t xml:space="preserve"> </w:t>
            </w:r>
            <w:r w:rsidRPr="00E46605">
              <w:rPr>
                <w:rFonts w:ascii="Times New Roman" w:hAnsi="Times New Roman"/>
                <w:b/>
                <w:color w:val="000000" w:themeColor="text1"/>
                <w:sz w:val="20"/>
                <w:szCs w:val="20"/>
              </w:rPr>
              <w:t>(ОПК-2, ПК-2, ПК-3, ПК-6)</w:t>
            </w:r>
          </w:p>
        </w:tc>
        <w:tc>
          <w:tcPr>
            <w:tcW w:w="1836" w:type="dxa"/>
            <w:shd w:val="clear" w:color="auto" w:fill="auto"/>
          </w:tcPr>
          <w:p w14:paraId="5BE2D851" w14:textId="77777777" w:rsidR="00E46605" w:rsidRPr="00E46605" w:rsidRDefault="00E46605" w:rsidP="00E46605">
            <w:pPr>
              <w:spacing w:after="0"/>
              <w:rPr>
                <w:rFonts w:ascii="Times New Roman" w:hAnsi="Times New Roman"/>
                <w:sz w:val="20"/>
                <w:szCs w:val="20"/>
              </w:rPr>
            </w:pPr>
          </w:p>
        </w:tc>
      </w:tr>
      <w:tr w:rsidR="00E46605" w:rsidRPr="00E46605" w14:paraId="702D5B75" w14:textId="77777777" w:rsidTr="0071738C">
        <w:tc>
          <w:tcPr>
            <w:tcW w:w="8075" w:type="dxa"/>
            <w:shd w:val="clear" w:color="auto" w:fill="auto"/>
          </w:tcPr>
          <w:p w14:paraId="6EB70A19"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color w:val="000000"/>
                <w:sz w:val="20"/>
                <w:szCs w:val="20"/>
              </w:rPr>
              <w:t xml:space="preserve">5.Корректность </w:t>
            </w:r>
            <w:r w:rsidRPr="00E46605">
              <w:rPr>
                <w:rFonts w:ascii="Times New Roman" w:hAnsi="Times New Roman"/>
                <w:sz w:val="20"/>
                <w:szCs w:val="20"/>
              </w:rPr>
              <w:t>и обоснованность выводов, сделанных по результатам анализа, и</w:t>
            </w:r>
            <w:r w:rsidRPr="00E46605">
              <w:rPr>
                <w:rFonts w:ascii="Times New Roman" w:hAnsi="Times New Roman"/>
                <w:color w:val="FF0000"/>
                <w:sz w:val="20"/>
                <w:szCs w:val="20"/>
              </w:rPr>
              <w:t xml:space="preserve"> </w:t>
            </w:r>
            <w:r w:rsidRPr="00E46605">
              <w:rPr>
                <w:rFonts w:ascii="Times New Roman" w:hAnsi="Times New Roman"/>
                <w:color w:val="000000"/>
                <w:sz w:val="20"/>
                <w:szCs w:val="20"/>
              </w:rPr>
              <w:t xml:space="preserve">проблем, выявленных в ходе выполнения выпускной квалификационной работы </w:t>
            </w:r>
            <w:r w:rsidRPr="00E46605">
              <w:rPr>
                <w:rFonts w:ascii="Times New Roman" w:hAnsi="Times New Roman"/>
                <w:b/>
                <w:color w:val="000000"/>
                <w:sz w:val="20"/>
                <w:szCs w:val="20"/>
              </w:rPr>
              <w:t>(ОПК-2)</w:t>
            </w:r>
            <w:r w:rsidRPr="00E46605">
              <w:rPr>
                <w:rFonts w:ascii="Times New Roman" w:hAnsi="Times New Roman"/>
                <w:color w:val="000000"/>
                <w:sz w:val="20"/>
                <w:szCs w:val="20"/>
              </w:rPr>
              <w:t xml:space="preserve"> </w:t>
            </w:r>
          </w:p>
        </w:tc>
        <w:tc>
          <w:tcPr>
            <w:tcW w:w="1836" w:type="dxa"/>
            <w:shd w:val="clear" w:color="auto" w:fill="auto"/>
          </w:tcPr>
          <w:p w14:paraId="7F0B50F2" w14:textId="77777777" w:rsidR="00E46605" w:rsidRPr="00E46605" w:rsidRDefault="00E46605" w:rsidP="00E46605">
            <w:pPr>
              <w:spacing w:after="0"/>
              <w:rPr>
                <w:rFonts w:ascii="Times New Roman" w:hAnsi="Times New Roman"/>
                <w:sz w:val="20"/>
                <w:szCs w:val="20"/>
              </w:rPr>
            </w:pPr>
          </w:p>
        </w:tc>
      </w:tr>
      <w:tr w:rsidR="00E46605" w:rsidRPr="00E46605" w14:paraId="5F014DD1" w14:textId="77777777" w:rsidTr="0071738C">
        <w:tc>
          <w:tcPr>
            <w:tcW w:w="8075" w:type="dxa"/>
            <w:shd w:val="clear" w:color="auto" w:fill="auto"/>
          </w:tcPr>
          <w:p w14:paraId="171A87F9"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sz w:val="20"/>
                <w:szCs w:val="20"/>
              </w:rPr>
              <w:t xml:space="preserve">6.Аргументированность авторских предложений и рекомендаций, их актуальность и практическая значимость </w:t>
            </w:r>
            <w:r w:rsidRPr="00E46605">
              <w:rPr>
                <w:rFonts w:ascii="Times New Roman" w:hAnsi="Times New Roman"/>
                <w:b/>
                <w:sz w:val="20"/>
                <w:szCs w:val="20"/>
              </w:rPr>
              <w:t>(</w:t>
            </w:r>
            <w:r w:rsidRPr="00E46605">
              <w:rPr>
                <w:rFonts w:ascii="Times New Roman" w:hAnsi="Times New Roman"/>
                <w:b/>
                <w:color w:val="000000"/>
                <w:sz w:val="20"/>
                <w:szCs w:val="20"/>
              </w:rPr>
              <w:t>ОПК-4, ПК-7)</w:t>
            </w:r>
          </w:p>
        </w:tc>
        <w:tc>
          <w:tcPr>
            <w:tcW w:w="1836" w:type="dxa"/>
            <w:shd w:val="clear" w:color="auto" w:fill="auto"/>
          </w:tcPr>
          <w:p w14:paraId="6FDF27A8" w14:textId="77777777" w:rsidR="00E46605" w:rsidRPr="00E46605" w:rsidRDefault="00E46605" w:rsidP="00E46605">
            <w:pPr>
              <w:spacing w:after="0"/>
              <w:rPr>
                <w:rFonts w:ascii="Times New Roman" w:hAnsi="Times New Roman"/>
                <w:sz w:val="20"/>
                <w:szCs w:val="20"/>
              </w:rPr>
            </w:pPr>
          </w:p>
        </w:tc>
      </w:tr>
      <w:tr w:rsidR="00E46605" w:rsidRPr="00E46605" w14:paraId="7D274896" w14:textId="77777777" w:rsidTr="0071738C">
        <w:tc>
          <w:tcPr>
            <w:tcW w:w="8075" w:type="dxa"/>
            <w:shd w:val="clear" w:color="auto" w:fill="auto"/>
          </w:tcPr>
          <w:p w14:paraId="50133972"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sz w:val="20"/>
                <w:szCs w:val="20"/>
              </w:rPr>
              <w:t xml:space="preserve">7.Соответствие оформления выпускной квалификационной работы предъявляемым требованиям </w:t>
            </w:r>
            <w:r w:rsidRPr="00E46605">
              <w:rPr>
                <w:rFonts w:ascii="Times New Roman" w:hAnsi="Times New Roman"/>
                <w:b/>
                <w:sz w:val="20"/>
                <w:szCs w:val="20"/>
              </w:rPr>
              <w:t>(ОПК-5)</w:t>
            </w:r>
          </w:p>
        </w:tc>
        <w:tc>
          <w:tcPr>
            <w:tcW w:w="1836" w:type="dxa"/>
            <w:shd w:val="clear" w:color="auto" w:fill="auto"/>
          </w:tcPr>
          <w:p w14:paraId="0C8FA12F" w14:textId="77777777" w:rsidR="00E46605" w:rsidRPr="00E46605" w:rsidRDefault="00E46605" w:rsidP="00E46605">
            <w:pPr>
              <w:spacing w:after="0"/>
              <w:rPr>
                <w:rFonts w:ascii="Times New Roman" w:hAnsi="Times New Roman"/>
                <w:sz w:val="20"/>
                <w:szCs w:val="20"/>
              </w:rPr>
            </w:pPr>
          </w:p>
        </w:tc>
      </w:tr>
      <w:tr w:rsidR="00E46605" w:rsidRPr="00E46605" w14:paraId="5D8D10A2" w14:textId="77777777" w:rsidTr="0071738C">
        <w:tc>
          <w:tcPr>
            <w:tcW w:w="8075" w:type="dxa"/>
            <w:shd w:val="clear" w:color="auto" w:fill="auto"/>
          </w:tcPr>
          <w:p w14:paraId="67188B64"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sz w:val="20"/>
                <w:szCs w:val="20"/>
              </w:rPr>
              <w:t>8.Соблюдение сроков подготовки выпускной квалификационной работы и своевременность её предоставления научному руководителю</w:t>
            </w:r>
            <w:r w:rsidRPr="00E46605">
              <w:rPr>
                <w:rFonts w:ascii="Times New Roman" w:hAnsi="Times New Roman"/>
                <w:color w:val="000000"/>
                <w:sz w:val="20"/>
                <w:szCs w:val="20"/>
              </w:rPr>
              <w:t xml:space="preserve"> </w:t>
            </w:r>
            <w:r w:rsidRPr="00E46605">
              <w:rPr>
                <w:rFonts w:ascii="Times New Roman" w:hAnsi="Times New Roman"/>
                <w:b/>
                <w:color w:val="000000"/>
                <w:sz w:val="20"/>
                <w:szCs w:val="20"/>
              </w:rPr>
              <w:t>(УК-3, УК-6)</w:t>
            </w:r>
          </w:p>
        </w:tc>
        <w:tc>
          <w:tcPr>
            <w:tcW w:w="1836" w:type="dxa"/>
            <w:shd w:val="clear" w:color="auto" w:fill="auto"/>
          </w:tcPr>
          <w:p w14:paraId="33A8608F" w14:textId="77777777" w:rsidR="00E46605" w:rsidRPr="00E46605" w:rsidRDefault="00E46605" w:rsidP="00E46605">
            <w:pPr>
              <w:spacing w:after="0"/>
              <w:rPr>
                <w:rFonts w:ascii="Times New Roman" w:hAnsi="Times New Roman"/>
                <w:sz w:val="20"/>
                <w:szCs w:val="20"/>
              </w:rPr>
            </w:pPr>
          </w:p>
        </w:tc>
      </w:tr>
    </w:tbl>
    <w:p w14:paraId="07C40A05" w14:textId="77777777" w:rsidR="00E46605" w:rsidRPr="00E46605" w:rsidRDefault="00E46605" w:rsidP="00E46605">
      <w:pPr>
        <w:spacing w:after="0"/>
        <w:ind w:firstLine="567"/>
        <w:rPr>
          <w:rFonts w:ascii="Times New Roman" w:hAnsi="Times New Roman"/>
          <w:color w:val="FF0000"/>
          <w:sz w:val="20"/>
          <w:szCs w:val="20"/>
          <w:lang w:eastAsia="ru-RU"/>
        </w:rPr>
      </w:pPr>
    </w:p>
    <w:p w14:paraId="06C11C44" w14:textId="77777777" w:rsidR="00E46605" w:rsidRPr="00E46605" w:rsidRDefault="00E46605" w:rsidP="00E46605">
      <w:pPr>
        <w:pStyle w:val="paragraph"/>
        <w:spacing w:before="0" w:beforeAutospacing="0" w:after="0" w:afterAutospacing="0"/>
        <w:textAlignment w:val="baseline"/>
        <w:rPr>
          <w:sz w:val="20"/>
          <w:szCs w:val="20"/>
        </w:rPr>
      </w:pPr>
      <w:r w:rsidRPr="00E46605">
        <w:rPr>
          <w:rStyle w:val="normaltextrun"/>
          <w:sz w:val="20"/>
          <w:szCs w:val="20"/>
        </w:rPr>
        <w:t>Отмеченные достоинства____________________________________________________________</w:t>
      </w:r>
      <w:r w:rsidRPr="00E46605">
        <w:rPr>
          <w:rStyle w:val="eop"/>
          <w:sz w:val="20"/>
          <w:szCs w:val="20"/>
        </w:rPr>
        <w:t> </w:t>
      </w:r>
    </w:p>
    <w:p w14:paraId="396603E4" w14:textId="2F80F68C" w:rsidR="00E46605" w:rsidRPr="00E46605" w:rsidRDefault="00E46605" w:rsidP="00E46605">
      <w:pPr>
        <w:pStyle w:val="paragraph"/>
        <w:spacing w:before="0" w:beforeAutospacing="0" w:after="0" w:afterAutospacing="0"/>
        <w:textAlignment w:val="baseline"/>
        <w:rPr>
          <w:rStyle w:val="eop"/>
          <w:sz w:val="20"/>
          <w:szCs w:val="20"/>
        </w:rPr>
      </w:pPr>
      <w:r w:rsidRPr="00E46605">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1F60ED" w14:textId="77777777" w:rsidR="00E46605" w:rsidRPr="00E46605" w:rsidRDefault="00E46605" w:rsidP="00E46605">
      <w:pPr>
        <w:pStyle w:val="paragraph"/>
        <w:spacing w:before="0" w:beforeAutospacing="0" w:after="0" w:afterAutospacing="0"/>
        <w:jc w:val="both"/>
        <w:textAlignment w:val="baseline"/>
        <w:rPr>
          <w:sz w:val="20"/>
          <w:szCs w:val="20"/>
        </w:rPr>
      </w:pPr>
      <w:r w:rsidRPr="00E46605">
        <w:rPr>
          <w:rStyle w:val="normaltextrun"/>
          <w:sz w:val="20"/>
          <w:szCs w:val="20"/>
        </w:rPr>
        <w:t>Отмеченные недостатки_____________________________________________________________</w:t>
      </w:r>
      <w:r w:rsidRPr="00E46605">
        <w:rPr>
          <w:rStyle w:val="eop"/>
          <w:sz w:val="20"/>
          <w:szCs w:val="20"/>
        </w:rPr>
        <w:t> </w:t>
      </w:r>
    </w:p>
    <w:p w14:paraId="12D61B3F" w14:textId="086407B8" w:rsidR="00E46605" w:rsidRPr="00E46605" w:rsidRDefault="00E46605" w:rsidP="00E46605">
      <w:pPr>
        <w:pStyle w:val="paragraph"/>
        <w:spacing w:before="0" w:beforeAutospacing="0" w:after="0" w:afterAutospacing="0"/>
        <w:jc w:val="both"/>
        <w:textAlignment w:val="baseline"/>
        <w:rPr>
          <w:rStyle w:val="normaltextrun"/>
          <w:sz w:val="20"/>
          <w:szCs w:val="20"/>
        </w:rPr>
      </w:pPr>
      <w:r w:rsidRPr="00E46605">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7BDAEF" w14:textId="0088D885" w:rsidR="00E46605" w:rsidRPr="00E46605" w:rsidRDefault="00E46605" w:rsidP="00E46605">
      <w:pPr>
        <w:spacing w:after="0"/>
        <w:rPr>
          <w:rStyle w:val="eop"/>
          <w:rFonts w:ascii="Times New Roman" w:hAnsi="Times New Roman"/>
          <w:sz w:val="20"/>
          <w:szCs w:val="20"/>
        </w:rPr>
      </w:pPr>
      <w:r w:rsidRPr="00E46605">
        <w:rPr>
          <w:rStyle w:val="normaltextrun"/>
          <w:rFonts w:ascii="Times New Roman" w:hAnsi="Times New Roman"/>
          <w:sz w:val="20"/>
          <w:szCs w:val="20"/>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A8AE368" w14:textId="1CE7078D" w:rsidR="00E46605" w:rsidRPr="00E46605" w:rsidRDefault="00E46605" w:rsidP="00E46605">
      <w:pPr>
        <w:spacing w:after="0"/>
        <w:rPr>
          <w:rFonts w:ascii="Times New Roman" w:hAnsi="Times New Roman"/>
          <w:sz w:val="20"/>
          <w:szCs w:val="20"/>
          <w:lang w:eastAsia="ru-RU"/>
        </w:rPr>
      </w:pPr>
      <w:r w:rsidRPr="00E46605">
        <w:rPr>
          <w:rStyle w:val="normaltextrun"/>
          <w:rFonts w:ascii="Times New Roman" w:hAnsi="Times New Roman"/>
          <w:sz w:val="20"/>
          <w:szCs w:val="20"/>
        </w:rPr>
        <w:t>___________________________________________________________________________________________________</w:t>
      </w:r>
    </w:p>
    <w:p w14:paraId="3B5C8A83" w14:textId="77777777" w:rsidR="00E46605" w:rsidRPr="00E46605" w:rsidRDefault="00E46605" w:rsidP="00E46605">
      <w:pPr>
        <w:spacing w:after="0"/>
        <w:ind w:firstLine="567"/>
        <w:rPr>
          <w:rFonts w:ascii="Times New Roman" w:hAnsi="Times New Roman"/>
          <w:color w:val="FF0000"/>
          <w:sz w:val="20"/>
          <w:szCs w:val="20"/>
          <w:lang w:eastAsia="ru-RU"/>
        </w:rPr>
      </w:pPr>
    </w:p>
    <w:p w14:paraId="683A8D3E" w14:textId="77777777" w:rsidR="00E46605" w:rsidRPr="00E46605" w:rsidRDefault="00E46605" w:rsidP="00E46605">
      <w:pPr>
        <w:spacing w:after="0"/>
        <w:ind w:firstLine="567"/>
        <w:rPr>
          <w:rFonts w:ascii="Times New Roman" w:hAnsi="Times New Roman"/>
          <w:color w:val="FF0000"/>
          <w:sz w:val="20"/>
          <w:szCs w:val="20"/>
          <w:lang w:eastAsia="ru-RU"/>
        </w:rPr>
      </w:pPr>
    </w:p>
    <w:p w14:paraId="29497292" w14:textId="77777777" w:rsidR="00E46605" w:rsidRPr="00E46605" w:rsidRDefault="00E46605" w:rsidP="00E46605">
      <w:pPr>
        <w:spacing w:after="0"/>
        <w:ind w:firstLine="567"/>
        <w:rPr>
          <w:rFonts w:ascii="Times New Roman" w:hAnsi="Times New Roman"/>
          <w:color w:val="FF0000"/>
          <w:sz w:val="20"/>
          <w:szCs w:val="20"/>
          <w:lang w:eastAsia="ru-RU"/>
        </w:rPr>
      </w:pPr>
    </w:p>
    <w:p w14:paraId="01BD05DD" w14:textId="77777777" w:rsidR="00E46605" w:rsidRPr="00E46605" w:rsidRDefault="00E46605" w:rsidP="00E46605">
      <w:pPr>
        <w:spacing w:after="0"/>
        <w:ind w:firstLine="567"/>
        <w:rPr>
          <w:rFonts w:ascii="Times New Roman" w:hAnsi="Times New Roman"/>
          <w:color w:val="FF0000"/>
          <w:sz w:val="20"/>
          <w:szCs w:val="20"/>
          <w:lang w:eastAsia="ru-RU"/>
        </w:rPr>
      </w:pPr>
    </w:p>
    <w:p w14:paraId="4B9692F3" w14:textId="77777777" w:rsidR="00E46605" w:rsidRPr="00E46605" w:rsidRDefault="00E46605" w:rsidP="00E46605">
      <w:pPr>
        <w:spacing w:after="0"/>
        <w:ind w:firstLine="567"/>
        <w:rPr>
          <w:rFonts w:ascii="Times New Roman" w:hAnsi="Times New Roman"/>
          <w:color w:val="FF0000"/>
          <w:sz w:val="20"/>
          <w:szCs w:val="20"/>
          <w:lang w:eastAsia="ru-RU"/>
        </w:rPr>
      </w:pPr>
    </w:p>
    <w:p w14:paraId="6A905FCD" w14:textId="77777777" w:rsidR="00E46605" w:rsidRPr="00E46605" w:rsidRDefault="00E46605" w:rsidP="00E46605">
      <w:pPr>
        <w:spacing w:after="0"/>
        <w:ind w:firstLine="567"/>
        <w:rPr>
          <w:rFonts w:ascii="Times New Roman" w:hAnsi="Times New Roman"/>
          <w:i/>
          <w:iCs/>
          <w:sz w:val="20"/>
          <w:szCs w:val="20"/>
          <w:lang w:eastAsia="ru-RU"/>
        </w:rPr>
      </w:pPr>
      <w:r w:rsidRPr="00E46605">
        <w:rPr>
          <w:rFonts w:ascii="Times New Roman" w:hAnsi="Times New Roman"/>
          <w:i/>
          <w:iCs/>
          <w:sz w:val="20"/>
          <w:szCs w:val="20"/>
          <w:lang w:eastAsia="ru-RU"/>
        </w:rPr>
        <w:t>[Ученая степень (при наличии),</w:t>
      </w:r>
    </w:p>
    <w:p w14:paraId="3FB81F0D" w14:textId="77777777" w:rsidR="00E46605" w:rsidRPr="00E46605" w:rsidRDefault="00E46605" w:rsidP="00E46605">
      <w:pPr>
        <w:spacing w:after="0"/>
        <w:ind w:firstLine="567"/>
        <w:rPr>
          <w:rFonts w:ascii="Times New Roman" w:hAnsi="Times New Roman"/>
          <w:i/>
          <w:iCs/>
          <w:sz w:val="20"/>
          <w:szCs w:val="20"/>
          <w:lang w:eastAsia="ru-RU"/>
        </w:rPr>
      </w:pPr>
      <w:r w:rsidRPr="00E46605">
        <w:rPr>
          <w:rFonts w:ascii="Times New Roman" w:hAnsi="Times New Roman"/>
          <w:i/>
          <w:iCs/>
          <w:sz w:val="20"/>
          <w:szCs w:val="20"/>
          <w:lang w:eastAsia="ru-RU"/>
        </w:rPr>
        <w:t>ученое звание (при наличии),</w:t>
      </w:r>
    </w:p>
    <w:p w14:paraId="158C1EED" w14:textId="77777777" w:rsidR="00E46605" w:rsidRPr="00E46605" w:rsidRDefault="00E46605" w:rsidP="00E46605">
      <w:pPr>
        <w:spacing w:after="0"/>
        <w:ind w:firstLine="567"/>
        <w:rPr>
          <w:rFonts w:ascii="Times New Roman" w:hAnsi="Times New Roman"/>
          <w:i/>
          <w:iCs/>
          <w:sz w:val="20"/>
          <w:szCs w:val="20"/>
          <w:lang w:eastAsia="ru-RU"/>
        </w:rPr>
      </w:pPr>
      <w:proofErr w:type="gramStart"/>
      <w:r w:rsidRPr="00E46605">
        <w:rPr>
          <w:rFonts w:ascii="Times New Roman" w:hAnsi="Times New Roman"/>
          <w:i/>
          <w:iCs/>
          <w:sz w:val="20"/>
          <w:szCs w:val="20"/>
          <w:lang w:eastAsia="ru-RU"/>
        </w:rPr>
        <w:t>должность руководителя ВКР]</w:t>
      </w:r>
      <w:r w:rsidRPr="00E46605">
        <w:rPr>
          <w:rFonts w:ascii="Times New Roman" w:hAnsi="Times New Roman"/>
          <w:sz w:val="20"/>
          <w:szCs w:val="20"/>
          <w:lang w:eastAsia="ru-RU"/>
        </w:rPr>
        <w:t xml:space="preserve"> </w:t>
      </w:r>
      <w:r w:rsidRPr="00E46605">
        <w:rPr>
          <w:rFonts w:ascii="Times New Roman" w:hAnsi="Times New Roman"/>
          <w:sz w:val="20"/>
          <w:szCs w:val="20"/>
          <w:lang w:eastAsia="ru-RU"/>
        </w:rPr>
        <w:tab/>
        <w:t>_______________</w:t>
      </w:r>
      <w:r w:rsidRPr="00E46605">
        <w:rPr>
          <w:rFonts w:ascii="Times New Roman" w:hAnsi="Times New Roman"/>
          <w:i/>
          <w:iCs/>
          <w:sz w:val="20"/>
          <w:szCs w:val="20"/>
          <w:lang w:eastAsia="ru-RU"/>
        </w:rPr>
        <w:t>[Фамилия И.О. руководителя ВКР]</w:t>
      </w:r>
      <w:proofErr w:type="gramEnd"/>
    </w:p>
    <w:p w14:paraId="3B8B1E79" w14:textId="77777777" w:rsidR="00E46605" w:rsidRPr="00E46605" w:rsidRDefault="00E46605" w:rsidP="00E46605">
      <w:pPr>
        <w:spacing w:after="0"/>
        <w:ind w:firstLine="567"/>
        <w:rPr>
          <w:rFonts w:ascii="Times New Roman" w:hAnsi="Times New Roman"/>
          <w:sz w:val="20"/>
          <w:szCs w:val="20"/>
          <w:lang w:eastAsia="ru-RU"/>
        </w:rPr>
      </w:pP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t xml:space="preserve">                  </w:t>
      </w:r>
      <w:r w:rsidRPr="00E46605">
        <w:rPr>
          <w:rFonts w:ascii="Times New Roman" w:hAnsi="Times New Roman"/>
          <w:sz w:val="20"/>
          <w:szCs w:val="20"/>
          <w:lang w:eastAsia="ru-RU"/>
        </w:rPr>
        <w:t>(подпись)</w:t>
      </w:r>
    </w:p>
    <w:p w14:paraId="631CE085" w14:textId="77777777" w:rsidR="00E46605" w:rsidRPr="00E46605" w:rsidRDefault="00E46605" w:rsidP="00E46605">
      <w:pPr>
        <w:spacing w:after="0"/>
        <w:ind w:firstLine="567"/>
        <w:contextualSpacing/>
        <w:jc w:val="center"/>
        <w:rPr>
          <w:rFonts w:ascii="Times New Roman" w:hAnsi="Times New Roman"/>
          <w:b/>
          <w:bCs/>
          <w:sz w:val="20"/>
          <w:szCs w:val="20"/>
        </w:rPr>
      </w:pPr>
      <w:r w:rsidRPr="00E46605">
        <w:rPr>
          <w:rFonts w:ascii="Times New Roman" w:hAnsi="Times New Roman"/>
          <w:b/>
          <w:bCs/>
          <w:sz w:val="20"/>
          <w:szCs w:val="20"/>
          <w:lang w:eastAsia="ru-RU"/>
        </w:rPr>
        <w:br w:type="page"/>
      </w:r>
    </w:p>
    <w:p w14:paraId="65DE42FA" w14:textId="77777777" w:rsidR="00E46605" w:rsidRPr="00E46605" w:rsidRDefault="00E46605" w:rsidP="00E46605">
      <w:pPr>
        <w:spacing w:after="0"/>
        <w:ind w:firstLine="567"/>
        <w:jc w:val="right"/>
        <w:rPr>
          <w:rFonts w:ascii="Times New Roman" w:hAnsi="Times New Roman"/>
          <w:b/>
          <w:bCs/>
          <w:sz w:val="20"/>
          <w:szCs w:val="20"/>
          <w:lang w:eastAsia="ru-RU"/>
        </w:rPr>
      </w:pPr>
      <w:r w:rsidRPr="00E46605">
        <w:rPr>
          <w:rFonts w:ascii="Times New Roman" w:hAnsi="Times New Roman"/>
          <w:sz w:val="20"/>
          <w:szCs w:val="20"/>
          <w:lang w:eastAsia="ru-RU"/>
        </w:rPr>
        <w:lastRenderedPageBreak/>
        <w:t>Приложение №6</w:t>
      </w:r>
      <w:r w:rsidRPr="00E46605">
        <w:rPr>
          <w:rFonts w:ascii="Times New Roman" w:hAnsi="Times New Roman"/>
          <w:sz w:val="20"/>
          <w:szCs w:val="20"/>
          <w:lang w:eastAsia="ru-RU"/>
        </w:rPr>
        <w:br/>
        <w:t>к программе государственного аттестационного испытания</w:t>
      </w:r>
      <w:r w:rsidRPr="00E46605">
        <w:rPr>
          <w:rFonts w:ascii="Times New Roman" w:hAnsi="Times New Roman"/>
          <w:sz w:val="20"/>
          <w:szCs w:val="20"/>
          <w:lang w:eastAsia="ru-RU"/>
        </w:rPr>
        <w:br/>
      </w:r>
      <w:r w:rsidRPr="00E46605">
        <w:rPr>
          <w:rFonts w:ascii="Times New Roman" w:hAnsi="Times New Roman"/>
          <w:color w:val="000000"/>
          <w:sz w:val="20"/>
          <w:szCs w:val="20"/>
          <w:shd w:val="clear" w:color="auto" w:fill="FFFFFF"/>
        </w:rPr>
        <w:t>Б3.Б.02(Д)</w:t>
      </w:r>
      <w:r w:rsidRPr="00E46605">
        <w:rPr>
          <w:rFonts w:ascii="Times New Roman" w:hAnsi="Times New Roman"/>
          <w:sz w:val="20"/>
          <w:szCs w:val="20"/>
          <w:lang w:eastAsia="ru-RU"/>
        </w:rPr>
        <w:t xml:space="preserve"> «Подготовка к защите и защита выпускной квалификационной работы»</w:t>
      </w:r>
      <w:r w:rsidRPr="00E46605">
        <w:rPr>
          <w:rFonts w:ascii="Times New Roman" w:hAnsi="Times New Roman"/>
          <w:sz w:val="20"/>
          <w:szCs w:val="20"/>
          <w:lang w:eastAsia="ru-RU"/>
        </w:rPr>
        <w:br/>
      </w:r>
    </w:p>
    <w:p w14:paraId="1ABC69E8" w14:textId="77777777" w:rsidR="00E46605" w:rsidRPr="00E46605" w:rsidRDefault="00E46605" w:rsidP="00E46605">
      <w:pPr>
        <w:spacing w:after="0"/>
        <w:ind w:firstLine="567"/>
        <w:jc w:val="center"/>
        <w:rPr>
          <w:rFonts w:ascii="Times New Roman" w:hAnsi="Times New Roman"/>
          <w:b/>
          <w:bCs/>
          <w:sz w:val="20"/>
          <w:szCs w:val="20"/>
          <w:lang w:eastAsia="ru-RU"/>
        </w:rPr>
      </w:pPr>
      <w:r w:rsidRPr="00E46605">
        <w:rPr>
          <w:rFonts w:ascii="Times New Roman" w:hAnsi="Times New Roman"/>
          <w:b/>
          <w:bCs/>
          <w:sz w:val="20"/>
          <w:szCs w:val="20"/>
          <w:lang w:eastAsia="ru-RU"/>
        </w:rPr>
        <w:t>Макет рецензии на выпускную квалификационную работу</w:t>
      </w:r>
    </w:p>
    <w:p w14:paraId="4937B123" w14:textId="77777777" w:rsidR="00E46605" w:rsidRPr="00E46605" w:rsidRDefault="00E46605" w:rsidP="00E46605">
      <w:pPr>
        <w:spacing w:after="0"/>
        <w:ind w:firstLine="567"/>
        <w:rPr>
          <w:rFonts w:ascii="Times New Roman" w:hAnsi="Times New Roman"/>
          <w:sz w:val="20"/>
          <w:szCs w:val="20"/>
          <w:lang w:eastAsia="ru-RU"/>
        </w:rPr>
      </w:pPr>
    </w:p>
    <w:p w14:paraId="78936CF8" w14:textId="77777777" w:rsidR="00E46605" w:rsidRPr="00E46605" w:rsidRDefault="00E46605" w:rsidP="00E46605">
      <w:pPr>
        <w:spacing w:after="0"/>
        <w:ind w:firstLine="567"/>
        <w:jc w:val="center"/>
        <w:rPr>
          <w:rFonts w:ascii="Times New Roman" w:hAnsi="Times New Roman"/>
          <w:b/>
          <w:bCs/>
          <w:sz w:val="20"/>
          <w:szCs w:val="20"/>
          <w:lang w:eastAsia="ru-RU"/>
        </w:rPr>
      </w:pPr>
      <w:r w:rsidRPr="00E46605">
        <w:rPr>
          <w:rFonts w:ascii="Times New Roman" w:hAnsi="Times New Roman"/>
          <w:b/>
          <w:bCs/>
          <w:sz w:val="20"/>
          <w:szCs w:val="20"/>
          <w:lang w:eastAsia="ru-RU"/>
        </w:rPr>
        <w:t>РЕЦЕНЗИЯ</w:t>
      </w:r>
    </w:p>
    <w:p w14:paraId="4AC85D74" w14:textId="77777777" w:rsidR="00E46605" w:rsidRPr="00E46605" w:rsidRDefault="00E46605" w:rsidP="00E46605">
      <w:pPr>
        <w:spacing w:after="0"/>
        <w:ind w:firstLine="567"/>
        <w:jc w:val="center"/>
        <w:rPr>
          <w:rFonts w:ascii="Times New Roman" w:hAnsi="Times New Roman"/>
          <w:b/>
          <w:bCs/>
          <w:sz w:val="20"/>
          <w:szCs w:val="20"/>
          <w:lang w:eastAsia="ru-RU"/>
        </w:rPr>
      </w:pPr>
      <w:r w:rsidRPr="00E46605">
        <w:rPr>
          <w:rFonts w:ascii="Times New Roman" w:hAnsi="Times New Roman"/>
          <w:b/>
          <w:bCs/>
          <w:sz w:val="20"/>
          <w:szCs w:val="20"/>
          <w:lang w:eastAsia="ru-RU"/>
        </w:rPr>
        <w:t>на выпускную квалификационную работу обучающегося _____ группы</w:t>
      </w:r>
    </w:p>
    <w:p w14:paraId="03B6129F" w14:textId="77777777" w:rsidR="00E46605" w:rsidRPr="00E46605" w:rsidRDefault="00E46605" w:rsidP="00E46605">
      <w:pPr>
        <w:spacing w:after="0"/>
        <w:ind w:firstLine="567"/>
        <w:jc w:val="center"/>
        <w:rPr>
          <w:rFonts w:ascii="Times New Roman" w:hAnsi="Times New Roman"/>
          <w:b/>
          <w:bCs/>
          <w:iCs/>
          <w:sz w:val="20"/>
          <w:szCs w:val="20"/>
          <w:lang w:eastAsia="ru-RU"/>
        </w:rPr>
      </w:pPr>
      <w:r w:rsidRPr="00E46605">
        <w:rPr>
          <w:rFonts w:ascii="Times New Roman" w:hAnsi="Times New Roman"/>
          <w:b/>
          <w:bCs/>
          <w:sz w:val="20"/>
          <w:szCs w:val="20"/>
          <w:lang w:eastAsia="ru-RU"/>
        </w:rPr>
        <w:t xml:space="preserve">__ курса направления подготовки </w:t>
      </w:r>
      <w:r w:rsidRPr="00E46605">
        <w:rPr>
          <w:rFonts w:ascii="Times New Roman" w:hAnsi="Times New Roman"/>
          <w:b/>
          <w:bCs/>
          <w:iCs/>
          <w:sz w:val="20"/>
          <w:szCs w:val="20"/>
          <w:lang w:eastAsia="ru-RU"/>
        </w:rPr>
        <w:t>38.03.01</w:t>
      </w:r>
      <w:r w:rsidRPr="00E46605">
        <w:rPr>
          <w:rFonts w:ascii="Times New Roman" w:hAnsi="Times New Roman"/>
          <w:b/>
          <w:bCs/>
          <w:sz w:val="20"/>
          <w:szCs w:val="20"/>
          <w:lang w:eastAsia="ru-RU"/>
        </w:rPr>
        <w:t xml:space="preserve"> – «</w:t>
      </w:r>
      <w:r w:rsidRPr="00E46605">
        <w:rPr>
          <w:rFonts w:ascii="Times New Roman" w:hAnsi="Times New Roman"/>
          <w:b/>
          <w:bCs/>
          <w:iCs/>
          <w:sz w:val="20"/>
          <w:szCs w:val="20"/>
          <w:lang w:eastAsia="ru-RU"/>
        </w:rPr>
        <w:t xml:space="preserve">Экономика» </w:t>
      </w:r>
    </w:p>
    <w:p w14:paraId="7AF50B51" w14:textId="77777777" w:rsidR="00E46605" w:rsidRPr="00E46605" w:rsidRDefault="00E46605" w:rsidP="00E46605">
      <w:pPr>
        <w:spacing w:after="0"/>
        <w:ind w:firstLine="567"/>
        <w:jc w:val="center"/>
        <w:rPr>
          <w:rFonts w:ascii="Times New Roman" w:hAnsi="Times New Roman"/>
          <w:b/>
          <w:bCs/>
          <w:iCs/>
          <w:sz w:val="20"/>
          <w:szCs w:val="20"/>
          <w:lang w:eastAsia="ru-RU"/>
        </w:rPr>
      </w:pPr>
      <w:r w:rsidRPr="00E46605">
        <w:rPr>
          <w:rFonts w:ascii="Times New Roman" w:hAnsi="Times New Roman"/>
          <w:b/>
          <w:bCs/>
          <w:sz w:val="20"/>
          <w:szCs w:val="20"/>
          <w:lang w:eastAsia="ru-RU"/>
        </w:rPr>
        <w:t>профиля «</w:t>
      </w:r>
      <w:r w:rsidRPr="00E46605">
        <w:rPr>
          <w:rFonts w:ascii="Times New Roman" w:hAnsi="Times New Roman"/>
          <w:b/>
          <w:bCs/>
          <w:iCs/>
          <w:sz w:val="20"/>
          <w:szCs w:val="20"/>
          <w:lang w:eastAsia="ru-RU"/>
        </w:rPr>
        <w:t>Экономика предприятий и организаций»</w:t>
      </w:r>
    </w:p>
    <w:p w14:paraId="25C00D0D" w14:textId="77777777" w:rsidR="00E46605" w:rsidRPr="00E46605" w:rsidRDefault="00E46605" w:rsidP="00E46605">
      <w:pPr>
        <w:autoSpaceDE w:val="0"/>
        <w:autoSpaceDN w:val="0"/>
        <w:adjustRightInd w:val="0"/>
        <w:spacing w:after="0"/>
        <w:contextualSpacing/>
        <w:jc w:val="center"/>
        <w:rPr>
          <w:rFonts w:ascii="Times New Roman" w:hAnsi="Times New Roman"/>
          <w:b/>
          <w:sz w:val="20"/>
          <w:szCs w:val="20"/>
        </w:rPr>
      </w:pPr>
      <w:r w:rsidRPr="00E46605">
        <w:rPr>
          <w:rFonts w:ascii="Times New Roman" w:hAnsi="Times New Roman"/>
          <w:b/>
          <w:sz w:val="20"/>
          <w:szCs w:val="20"/>
        </w:rPr>
        <w:t>Институт управления, экономики и финансов</w:t>
      </w:r>
    </w:p>
    <w:p w14:paraId="53C1717B" w14:textId="77777777" w:rsidR="00E46605" w:rsidRPr="00E46605" w:rsidRDefault="00E46605" w:rsidP="00E46605">
      <w:pPr>
        <w:spacing w:after="0"/>
        <w:ind w:firstLine="567"/>
        <w:jc w:val="center"/>
        <w:rPr>
          <w:rFonts w:ascii="Times New Roman" w:hAnsi="Times New Roman"/>
          <w:b/>
          <w:bCs/>
          <w:i/>
          <w:iCs/>
          <w:sz w:val="20"/>
          <w:szCs w:val="20"/>
          <w:lang w:eastAsia="ru-RU"/>
        </w:rPr>
      </w:pPr>
      <w:r w:rsidRPr="00E46605">
        <w:rPr>
          <w:rFonts w:ascii="Times New Roman" w:hAnsi="Times New Roman"/>
          <w:b/>
          <w:bCs/>
          <w:i/>
          <w:iCs/>
          <w:sz w:val="20"/>
          <w:szCs w:val="20"/>
          <w:lang w:eastAsia="ru-RU"/>
        </w:rPr>
        <w:t xml:space="preserve"> [Фамилия И.О. обучающегося – автора ВКР в родительном падеже]</w:t>
      </w:r>
    </w:p>
    <w:p w14:paraId="3F2B59A5" w14:textId="77777777" w:rsidR="00E46605" w:rsidRPr="00E46605" w:rsidRDefault="00E46605" w:rsidP="00E46605">
      <w:pPr>
        <w:spacing w:after="0"/>
        <w:ind w:firstLine="567"/>
        <w:jc w:val="center"/>
        <w:rPr>
          <w:rFonts w:ascii="Times New Roman" w:hAnsi="Times New Roman"/>
          <w:sz w:val="20"/>
          <w:szCs w:val="20"/>
          <w:lang w:eastAsia="ru-RU"/>
        </w:rPr>
      </w:pPr>
    </w:p>
    <w:p w14:paraId="7D1AE03C" w14:textId="77777777" w:rsidR="00E46605" w:rsidRPr="00E46605" w:rsidRDefault="00E46605" w:rsidP="00E46605">
      <w:pPr>
        <w:spacing w:after="0"/>
        <w:ind w:firstLine="567"/>
        <w:rPr>
          <w:rFonts w:ascii="Times New Roman" w:hAnsi="Times New Roman"/>
          <w:b/>
          <w:bCs/>
          <w:sz w:val="20"/>
          <w:szCs w:val="20"/>
          <w:lang w:eastAsia="ru-RU"/>
        </w:rPr>
      </w:pPr>
      <w:r w:rsidRPr="00E46605">
        <w:rPr>
          <w:rFonts w:ascii="Times New Roman" w:hAnsi="Times New Roman"/>
          <w:b/>
          <w:bCs/>
          <w:sz w:val="20"/>
          <w:szCs w:val="20"/>
          <w:lang w:eastAsia="ru-RU"/>
        </w:rPr>
        <w:t>Оценивание параметров текста ВКР</w:t>
      </w:r>
    </w:p>
    <w:p w14:paraId="0B196113" w14:textId="77777777" w:rsidR="00E46605" w:rsidRPr="00E46605" w:rsidRDefault="00E46605" w:rsidP="00E46605">
      <w:pPr>
        <w:spacing w:after="0"/>
        <w:ind w:firstLine="567"/>
        <w:rPr>
          <w:rFonts w:ascii="Times New Roman" w:hAnsi="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7"/>
        <w:gridCol w:w="3650"/>
      </w:tblGrid>
      <w:tr w:rsidR="00E46605" w:rsidRPr="00E46605" w14:paraId="6054E9E9" w14:textId="77777777" w:rsidTr="00E46605">
        <w:tc>
          <w:tcPr>
            <w:tcW w:w="6487" w:type="dxa"/>
            <w:shd w:val="clear" w:color="auto" w:fill="auto"/>
          </w:tcPr>
          <w:p w14:paraId="67ADD25E" w14:textId="77777777" w:rsidR="00E46605" w:rsidRPr="00E46605" w:rsidRDefault="00E46605" w:rsidP="00E46605">
            <w:pPr>
              <w:spacing w:after="0"/>
              <w:jc w:val="center"/>
              <w:rPr>
                <w:rFonts w:ascii="Times New Roman" w:hAnsi="Times New Roman"/>
                <w:b/>
                <w:bCs/>
                <w:sz w:val="20"/>
                <w:szCs w:val="20"/>
                <w:lang w:eastAsia="ru-RU"/>
              </w:rPr>
            </w:pPr>
            <w:r w:rsidRPr="00E46605">
              <w:rPr>
                <w:rFonts w:ascii="Times New Roman" w:hAnsi="Times New Roman"/>
                <w:b/>
                <w:bCs/>
                <w:sz w:val="20"/>
                <w:szCs w:val="20"/>
                <w:lang w:eastAsia="ru-RU"/>
              </w:rPr>
              <w:t>Параметр</w:t>
            </w:r>
          </w:p>
        </w:tc>
        <w:tc>
          <w:tcPr>
            <w:tcW w:w="3650" w:type="dxa"/>
            <w:shd w:val="clear" w:color="auto" w:fill="auto"/>
          </w:tcPr>
          <w:p w14:paraId="126C5065" w14:textId="77777777" w:rsidR="00E46605" w:rsidRPr="00E46605" w:rsidRDefault="00E46605" w:rsidP="00E46605">
            <w:pPr>
              <w:spacing w:after="0"/>
              <w:jc w:val="center"/>
              <w:rPr>
                <w:rFonts w:ascii="Times New Roman" w:hAnsi="Times New Roman"/>
                <w:b/>
                <w:bCs/>
                <w:sz w:val="20"/>
                <w:szCs w:val="20"/>
                <w:lang w:eastAsia="ru-RU"/>
              </w:rPr>
            </w:pPr>
            <w:r w:rsidRPr="00E46605">
              <w:rPr>
                <w:rFonts w:ascii="Times New Roman" w:hAnsi="Times New Roman"/>
                <w:b/>
                <w:bCs/>
                <w:sz w:val="20"/>
                <w:szCs w:val="20"/>
                <w:lang w:eastAsia="ru-RU"/>
              </w:rPr>
              <w:t>Оценка</w:t>
            </w:r>
          </w:p>
        </w:tc>
      </w:tr>
      <w:tr w:rsidR="00E46605" w:rsidRPr="00E46605" w14:paraId="69FFFC93" w14:textId="77777777" w:rsidTr="00E46605">
        <w:tc>
          <w:tcPr>
            <w:tcW w:w="6487" w:type="dxa"/>
            <w:shd w:val="clear" w:color="auto" w:fill="auto"/>
          </w:tcPr>
          <w:p w14:paraId="349E8AD4"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color w:val="000000"/>
                <w:sz w:val="20"/>
                <w:szCs w:val="20"/>
              </w:rPr>
              <w:t xml:space="preserve">1.Логичность и сбалансированность структуры работы,  стиль </w:t>
            </w:r>
            <w:r w:rsidRPr="00E46605">
              <w:rPr>
                <w:rFonts w:ascii="Times New Roman" w:hAnsi="Times New Roman"/>
                <w:sz w:val="20"/>
                <w:szCs w:val="20"/>
              </w:rPr>
              <w:t>и грамотность изложения материала</w:t>
            </w:r>
            <w:r w:rsidRPr="00E46605">
              <w:rPr>
                <w:rFonts w:ascii="Times New Roman" w:hAnsi="Times New Roman"/>
                <w:color w:val="000000"/>
                <w:sz w:val="20"/>
                <w:szCs w:val="20"/>
              </w:rPr>
              <w:t xml:space="preserve"> </w:t>
            </w:r>
          </w:p>
        </w:tc>
        <w:tc>
          <w:tcPr>
            <w:tcW w:w="3650" w:type="dxa"/>
            <w:shd w:val="clear" w:color="auto" w:fill="auto"/>
          </w:tcPr>
          <w:p w14:paraId="4140B22B" w14:textId="77777777" w:rsidR="00E46605" w:rsidRPr="00E46605" w:rsidRDefault="00E46605" w:rsidP="00E46605">
            <w:pPr>
              <w:spacing w:after="0"/>
              <w:rPr>
                <w:rFonts w:ascii="Times New Roman" w:hAnsi="Times New Roman"/>
                <w:i/>
                <w:iCs/>
                <w:sz w:val="20"/>
                <w:szCs w:val="20"/>
                <w:lang w:eastAsia="ru-RU"/>
              </w:rPr>
            </w:pPr>
          </w:p>
        </w:tc>
      </w:tr>
      <w:tr w:rsidR="00E46605" w:rsidRPr="00E46605" w14:paraId="7184FA2A" w14:textId="77777777" w:rsidTr="00E46605">
        <w:tc>
          <w:tcPr>
            <w:tcW w:w="6487" w:type="dxa"/>
            <w:shd w:val="clear" w:color="auto" w:fill="auto"/>
          </w:tcPr>
          <w:p w14:paraId="1C899541" w14:textId="77777777" w:rsidR="00E46605" w:rsidRPr="00E46605" w:rsidRDefault="00E46605" w:rsidP="00E46605">
            <w:pPr>
              <w:spacing w:after="0"/>
              <w:rPr>
                <w:rFonts w:ascii="Times New Roman" w:hAnsi="Times New Roman"/>
                <w:color w:val="FF0000"/>
                <w:sz w:val="20"/>
                <w:szCs w:val="20"/>
              </w:rPr>
            </w:pPr>
            <w:r w:rsidRPr="00E46605">
              <w:rPr>
                <w:rFonts w:ascii="Times New Roman" w:hAnsi="Times New Roman"/>
                <w:sz w:val="20"/>
                <w:szCs w:val="20"/>
              </w:rPr>
              <w:t>2.Степень проработки теоретических вопросов исследуемой темы и владения специальным терминологическим аппаратом</w:t>
            </w:r>
          </w:p>
        </w:tc>
        <w:tc>
          <w:tcPr>
            <w:tcW w:w="3650" w:type="dxa"/>
            <w:shd w:val="clear" w:color="auto" w:fill="auto"/>
          </w:tcPr>
          <w:p w14:paraId="652FB022" w14:textId="77777777" w:rsidR="00E46605" w:rsidRPr="00E46605" w:rsidRDefault="00E46605" w:rsidP="00E46605">
            <w:pPr>
              <w:spacing w:after="0"/>
              <w:rPr>
                <w:rFonts w:ascii="Times New Roman" w:hAnsi="Times New Roman"/>
                <w:sz w:val="20"/>
                <w:szCs w:val="20"/>
              </w:rPr>
            </w:pPr>
          </w:p>
        </w:tc>
      </w:tr>
      <w:tr w:rsidR="00E46605" w:rsidRPr="00E46605" w14:paraId="3848EF2F" w14:textId="77777777" w:rsidTr="00E46605">
        <w:tc>
          <w:tcPr>
            <w:tcW w:w="6487" w:type="dxa"/>
            <w:shd w:val="clear" w:color="auto" w:fill="auto"/>
          </w:tcPr>
          <w:p w14:paraId="157E1A17" w14:textId="77777777" w:rsidR="00E46605" w:rsidRPr="00E46605" w:rsidRDefault="00E46605" w:rsidP="00E46605">
            <w:pPr>
              <w:spacing w:after="0"/>
              <w:rPr>
                <w:rFonts w:ascii="Times New Roman" w:hAnsi="Times New Roman"/>
                <w:color w:val="FF0000"/>
                <w:sz w:val="20"/>
                <w:szCs w:val="20"/>
              </w:rPr>
            </w:pPr>
            <w:r w:rsidRPr="00E46605">
              <w:rPr>
                <w:rFonts w:ascii="Times New Roman" w:hAnsi="Times New Roman"/>
                <w:sz w:val="20"/>
                <w:szCs w:val="20"/>
              </w:rPr>
              <w:t>4.Владение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r w:rsidRPr="00E46605">
              <w:rPr>
                <w:rFonts w:ascii="Times New Roman" w:hAnsi="Times New Roman"/>
                <w:color w:val="FF0000"/>
                <w:sz w:val="20"/>
                <w:szCs w:val="20"/>
              </w:rPr>
              <w:t xml:space="preserve"> </w:t>
            </w:r>
          </w:p>
        </w:tc>
        <w:tc>
          <w:tcPr>
            <w:tcW w:w="3650" w:type="dxa"/>
            <w:shd w:val="clear" w:color="auto" w:fill="auto"/>
          </w:tcPr>
          <w:p w14:paraId="21BBAF83" w14:textId="77777777" w:rsidR="00E46605" w:rsidRPr="00E46605" w:rsidRDefault="00E46605" w:rsidP="00E46605">
            <w:pPr>
              <w:spacing w:after="0"/>
              <w:rPr>
                <w:rFonts w:ascii="Times New Roman" w:hAnsi="Times New Roman"/>
                <w:sz w:val="20"/>
                <w:szCs w:val="20"/>
              </w:rPr>
            </w:pPr>
          </w:p>
        </w:tc>
      </w:tr>
      <w:tr w:rsidR="00E46605" w:rsidRPr="00E46605" w14:paraId="303BCF32" w14:textId="77777777" w:rsidTr="00E46605">
        <w:tc>
          <w:tcPr>
            <w:tcW w:w="6487" w:type="dxa"/>
            <w:shd w:val="clear" w:color="auto" w:fill="auto"/>
          </w:tcPr>
          <w:p w14:paraId="610CB98F"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color w:val="000000"/>
                <w:sz w:val="20"/>
                <w:szCs w:val="20"/>
              </w:rPr>
              <w:t xml:space="preserve">5.Корректность </w:t>
            </w:r>
            <w:r w:rsidRPr="00E46605">
              <w:rPr>
                <w:rFonts w:ascii="Times New Roman" w:hAnsi="Times New Roman"/>
                <w:sz w:val="20"/>
                <w:szCs w:val="20"/>
              </w:rPr>
              <w:t>и обоснованность выводов, сделанных по результатам анализа, и</w:t>
            </w:r>
            <w:r w:rsidRPr="00E46605">
              <w:rPr>
                <w:rFonts w:ascii="Times New Roman" w:hAnsi="Times New Roman"/>
                <w:color w:val="FF0000"/>
                <w:sz w:val="20"/>
                <w:szCs w:val="20"/>
              </w:rPr>
              <w:t xml:space="preserve"> </w:t>
            </w:r>
            <w:r w:rsidRPr="00E46605">
              <w:rPr>
                <w:rFonts w:ascii="Times New Roman" w:hAnsi="Times New Roman"/>
                <w:color w:val="000000"/>
                <w:sz w:val="20"/>
                <w:szCs w:val="20"/>
              </w:rPr>
              <w:t xml:space="preserve">проблем, выявленных в ходе выполнения выпускной квалификационной работы </w:t>
            </w:r>
          </w:p>
        </w:tc>
        <w:tc>
          <w:tcPr>
            <w:tcW w:w="3650" w:type="dxa"/>
            <w:shd w:val="clear" w:color="auto" w:fill="auto"/>
          </w:tcPr>
          <w:p w14:paraId="40379AD6" w14:textId="77777777" w:rsidR="00E46605" w:rsidRPr="00E46605" w:rsidRDefault="00E46605" w:rsidP="00E46605">
            <w:pPr>
              <w:spacing w:after="0"/>
              <w:rPr>
                <w:rFonts w:ascii="Times New Roman" w:hAnsi="Times New Roman"/>
                <w:sz w:val="20"/>
                <w:szCs w:val="20"/>
              </w:rPr>
            </w:pPr>
          </w:p>
        </w:tc>
      </w:tr>
      <w:tr w:rsidR="00E46605" w:rsidRPr="00E46605" w14:paraId="3107D095" w14:textId="77777777" w:rsidTr="00E46605">
        <w:tc>
          <w:tcPr>
            <w:tcW w:w="6487" w:type="dxa"/>
            <w:shd w:val="clear" w:color="auto" w:fill="auto"/>
          </w:tcPr>
          <w:p w14:paraId="018887A3" w14:textId="77777777" w:rsidR="00E46605" w:rsidRPr="00E46605" w:rsidRDefault="00E46605" w:rsidP="00E46605">
            <w:pPr>
              <w:spacing w:after="0"/>
              <w:rPr>
                <w:rFonts w:ascii="Times New Roman" w:hAnsi="Times New Roman"/>
                <w:color w:val="000000"/>
                <w:sz w:val="20"/>
                <w:szCs w:val="20"/>
              </w:rPr>
            </w:pPr>
            <w:r w:rsidRPr="00E46605">
              <w:rPr>
                <w:rFonts w:ascii="Times New Roman" w:hAnsi="Times New Roman"/>
                <w:sz w:val="20"/>
                <w:szCs w:val="20"/>
              </w:rPr>
              <w:t>6.Аргументированность авторских предложений и рекомендаций, их актуальность и практическая значимость</w:t>
            </w:r>
          </w:p>
        </w:tc>
        <w:tc>
          <w:tcPr>
            <w:tcW w:w="3650" w:type="dxa"/>
            <w:shd w:val="clear" w:color="auto" w:fill="auto"/>
          </w:tcPr>
          <w:p w14:paraId="6DC81CDA" w14:textId="77777777" w:rsidR="00E46605" w:rsidRPr="00E46605" w:rsidRDefault="00E46605" w:rsidP="00E46605">
            <w:pPr>
              <w:spacing w:after="0"/>
              <w:rPr>
                <w:rFonts w:ascii="Times New Roman" w:hAnsi="Times New Roman"/>
                <w:sz w:val="20"/>
                <w:szCs w:val="20"/>
              </w:rPr>
            </w:pPr>
          </w:p>
        </w:tc>
      </w:tr>
    </w:tbl>
    <w:p w14:paraId="13D9AD0A" w14:textId="77777777" w:rsidR="00E46605" w:rsidRPr="00E46605" w:rsidRDefault="00E46605" w:rsidP="00E46605">
      <w:pPr>
        <w:spacing w:after="0"/>
        <w:ind w:firstLine="567"/>
        <w:rPr>
          <w:rFonts w:ascii="Times New Roman" w:hAnsi="Times New Roman"/>
          <w:sz w:val="20"/>
          <w:szCs w:val="20"/>
          <w:lang w:eastAsia="ru-RU"/>
        </w:rPr>
      </w:pPr>
    </w:p>
    <w:p w14:paraId="20D001FF" w14:textId="77777777" w:rsidR="00E46605" w:rsidRPr="00E46605" w:rsidRDefault="00E46605" w:rsidP="00E46605">
      <w:pPr>
        <w:pStyle w:val="paragraph"/>
        <w:spacing w:before="0" w:beforeAutospacing="0" w:after="0" w:afterAutospacing="0"/>
        <w:textAlignment w:val="baseline"/>
        <w:rPr>
          <w:sz w:val="20"/>
          <w:szCs w:val="20"/>
        </w:rPr>
      </w:pPr>
      <w:r w:rsidRPr="00E46605">
        <w:rPr>
          <w:rStyle w:val="normaltextrun"/>
          <w:sz w:val="20"/>
          <w:szCs w:val="20"/>
        </w:rPr>
        <w:t>Отмеченные достоинства____________________________________________________________</w:t>
      </w:r>
      <w:r w:rsidRPr="00E46605">
        <w:rPr>
          <w:rStyle w:val="eop"/>
          <w:sz w:val="20"/>
          <w:szCs w:val="20"/>
        </w:rPr>
        <w:t> </w:t>
      </w:r>
    </w:p>
    <w:p w14:paraId="66E9514D" w14:textId="77777777" w:rsidR="00E46605" w:rsidRPr="00E46605" w:rsidRDefault="00E46605" w:rsidP="00E46605">
      <w:pPr>
        <w:pStyle w:val="paragraph"/>
        <w:spacing w:before="0" w:beforeAutospacing="0" w:after="0" w:afterAutospacing="0"/>
        <w:textAlignment w:val="baseline"/>
        <w:rPr>
          <w:sz w:val="20"/>
          <w:szCs w:val="20"/>
        </w:rPr>
      </w:pPr>
      <w:r w:rsidRPr="00E46605">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46605">
        <w:rPr>
          <w:rStyle w:val="eop"/>
          <w:sz w:val="20"/>
          <w:szCs w:val="20"/>
        </w:rPr>
        <w:t> </w:t>
      </w:r>
    </w:p>
    <w:p w14:paraId="1FE0E39F" w14:textId="77777777" w:rsidR="00E46605" w:rsidRPr="00E46605" w:rsidRDefault="00E46605" w:rsidP="00E46605">
      <w:pPr>
        <w:pStyle w:val="paragraph"/>
        <w:spacing w:before="0" w:beforeAutospacing="0" w:after="0" w:afterAutospacing="0"/>
        <w:jc w:val="both"/>
        <w:textAlignment w:val="baseline"/>
        <w:rPr>
          <w:sz w:val="20"/>
          <w:szCs w:val="20"/>
        </w:rPr>
      </w:pPr>
      <w:r w:rsidRPr="00E46605">
        <w:rPr>
          <w:rStyle w:val="normaltextrun"/>
          <w:sz w:val="20"/>
          <w:szCs w:val="20"/>
        </w:rPr>
        <w:t>Отмеченные недостатки_____________________________________________________________</w:t>
      </w:r>
      <w:r w:rsidRPr="00E46605">
        <w:rPr>
          <w:rStyle w:val="eop"/>
          <w:sz w:val="20"/>
          <w:szCs w:val="20"/>
        </w:rPr>
        <w:t> </w:t>
      </w:r>
    </w:p>
    <w:p w14:paraId="11890CC7" w14:textId="77777777" w:rsidR="00E46605" w:rsidRPr="00E46605" w:rsidRDefault="00E46605" w:rsidP="00E46605">
      <w:pPr>
        <w:pStyle w:val="paragraph"/>
        <w:spacing w:before="0" w:beforeAutospacing="0" w:after="0" w:afterAutospacing="0"/>
        <w:jc w:val="both"/>
        <w:textAlignment w:val="baseline"/>
        <w:rPr>
          <w:sz w:val="20"/>
          <w:szCs w:val="20"/>
        </w:rPr>
      </w:pPr>
      <w:r w:rsidRPr="00E46605">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1BBE2BE" w14:textId="77777777" w:rsidR="00E46605" w:rsidRPr="00E46605" w:rsidRDefault="00E46605" w:rsidP="00E46605">
      <w:pPr>
        <w:spacing w:after="0"/>
        <w:rPr>
          <w:rFonts w:ascii="Times New Roman" w:hAnsi="Times New Roman"/>
          <w:sz w:val="20"/>
          <w:szCs w:val="20"/>
          <w:lang w:eastAsia="ru-RU"/>
        </w:rPr>
      </w:pPr>
      <w:r w:rsidRPr="00E46605">
        <w:rPr>
          <w:rStyle w:val="normaltextrun"/>
          <w:rFonts w:ascii="Times New Roman" w:hAnsi="Times New Roman"/>
          <w:sz w:val="20"/>
          <w:szCs w:val="20"/>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46605">
        <w:rPr>
          <w:rStyle w:val="eop"/>
          <w:rFonts w:ascii="Times New Roman" w:hAnsi="Times New Roman"/>
          <w:sz w:val="20"/>
          <w:szCs w:val="20"/>
        </w:rPr>
        <w:t> </w:t>
      </w:r>
    </w:p>
    <w:p w14:paraId="2FF6728F" w14:textId="77777777" w:rsidR="00E46605" w:rsidRPr="00E46605" w:rsidRDefault="00E46605" w:rsidP="00E46605">
      <w:pPr>
        <w:spacing w:after="0"/>
        <w:ind w:firstLine="567"/>
        <w:rPr>
          <w:rFonts w:ascii="Times New Roman" w:hAnsi="Times New Roman"/>
          <w:sz w:val="20"/>
          <w:szCs w:val="20"/>
          <w:lang w:eastAsia="ru-RU"/>
        </w:rPr>
      </w:pPr>
    </w:p>
    <w:p w14:paraId="1C95A221" w14:textId="77777777" w:rsidR="00E46605" w:rsidRPr="00E46605" w:rsidRDefault="00E46605" w:rsidP="00E46605">
      <w:pPr>
        <w:spacing w:after="0"/>
        <w:ind w:firstLine="567"/>
        <w:rPr>
          <w:rFonts w:ascii="Times New Roman" w:hAnsi="Times New Roman"/>
          <w:sz w:val="20"/>
          <w:szCs w:val="20"/>
          <w:lang w:eastAsia="ru-RU"/>
        </w:rPr>
      </w:pPr>
    </w:p>
    <w:p w14:paraId="33799F16" w14:textId="77777777" w:rsidR="00E46605" w:rsidRPr="00E46605" w:rsidRDefault="00E46605" w:rsidP="00E46605">
      <w:pPr>
        <w:spacing w:after="0"/>
        <w:ind w:firstLine="567"/>
        <w:rPr>
          <w:rFonts w:ascii="Times New Roman" w:hAnsi="Times New Roman"/>
          <w:sz w:val="20"/>
          <w:szCs w:val="20"/>
          <w:lang w:eastAsia="ru-RU"/>
        </w:rPr>
      </w:pPr>
    </w:p>
    <w:p w14:paraId="5BD8D353" w14:textId="77777777" w:rsidR="00E46605" w:rsidRPr="00E46605" w:rsidRDefault="00E46605" w:rsidP="00E46605">
      <w:pPr>
        <w:spacing w:after="0"/>
        <w:ind w:firstLine="567"/>
        <w:rPr>
          <w:rFonts w:ascii="Times New Roman" w:hAnsi="Times New Roman"/>
          <w:i/>
          <w:iCs/>
          <w:sz w:val="20"/>
          <w:szCs w:val="20"/>
          <w:lang w:eastAsia="ru-RU"/>
        </w:rPr>
      </w:pPr>
      <w:r w:rsidRPr="00E46605">
        <w:rPr>
          <w:rFonts w:ascii="Times New Roman" w:hAnsi="Times New Roman"/>
          <w:i/>
          <w:iCs/>
          <w:sz w:val="20"/>
          <w:szCs w:val="20"/>
          <w:lang w:eastAsia="ru-RU"/>
        </w:rPr>
        <w:t>[Ученая степень (при наличии),</w:t>
      </w:r>
    </w:p>
    <w:p w14:paraId="28300A2B" w14:textId="77777777" w:rsidR="00E46605" w:rsidRPr="00E46605" w:rsidRDefault="00E46605" w:rsidP="00E46605">
      <w:pPr>
        <w:spacing w:after="0"/>
        <w:ind w:firstLine="567"/>
        <w:rPr>
          <w:rFonts w:ascii="Times New Roman" w:hAnsi="Times New Roman"/>
          <w:i/>
          <w:iCs/>
          <w:sz w:val="20"/>
          <w:szCs w:val="20"/>
          <w:lang w:eastAsia="ru-RU"/>
        </w:rPr>
      </w:pPr>
      <w:r w:rsidRPr="00E46605">
        <w:rPr>
          <w:rFonts w:ascii="Times New Roman" w:hAnsi="Times New Roman"/>
          <w:i/>
          <w:iCs/>
          <w:sz w:val="20"/>
          <w:szCs w:val="20"/>
          <w:lang w:eastAsia="ru-RU"/>
        </w:rPr>
        <w:t>ученое звание (при наличии),</w:t>
      </w:r>
    </w:p>
    <w:p w14:paraId="5602E67E" w14:textId="77777777" w:rsidR="00E46605" w:rsidRPr="00E46605" w:rsidRDefault="00E46605" w:rsidP="00E46605">
      <w:pPr>
        <w:spacing w:after="0"/>
        <w:ind w:firstLine="567"/>
        <w:rPr>
          <w:rFonts w:ascii="Times New Roman" w:hAnsi="Times New Roman"/>
          <w:i/>
          <w:iCs/>
          <w:sz w:val="20"/>
          <w:szCs w:val="20"/>
          <w:lang w:eastAsia="ru-RU"/>
        </w:rPr>
      </w:pPr>
      <w:r w:rsidRPr="00E46605">
        <w:rPr>
          <w:rFonts w:ascii="Times New Roman" w:hAnsi="Times New Roman"/>
          <w:i/>
          <w:iCs/>
          <w:sz w:val="20"/>
          <w:szCs w:val="20"/>
          <w:lang w:eastAsia="ru-RU"/>
        </w:rPr>
        <w:t>должность рецензента]</w:t>
      </w:r>
      <w:r w:rsidRPr="00E46605">
        <w:rPr>
          <w:rFonts w:ascii="Times New Roman" w:hAnsi="Times New Roman"/>
          <w:sz w:val="20"/>
          <w:szCs w:val="20"/>
          <w:lang w:eastAsia="ru-RU"/>
        </w:rPr>
        <w:t xml:space="preserve"> </w:t>
      </w:r>
      <w:r w:rsidRPr="00E46605">
        <w:rPr>
          <w:rFonts w:ascii="Times New Roman" w:hAnsi="Times New Roman"/>
          <w:sz w:val="20"/>
          <w:szCs w:val="20"/>
          <w:lang w:eastAsia="ru-RU"/>
        </w:rPr>
        <w:tab/>
        <w:t xml:space="preserve">                      _______________ </w:t>
      </w:r>
      <w:r w:rsidRPr="00E46605">
        <w:rPr>
          <w:rFonts w:ascii="Times New Roman" w:hAnsi="Times New Roman"/>
          <w:i/>
          <w:iCs/>
          <w:sz w:val="20"/>
          <w:szCs w:val="20"/>
          <w:lang w:eastAsia="ru-RU"/>
        </w:rPr>
        <w:t>[Фамилия И.О. рецензента]</w:t>
      </w:r>
    </w:p>
    <w:p w14:paraId="48514591" w14:textId="77777777" w:rsidR="00E46605" w:rsidRPr="00E46605" w:rsidRDefault="00E46605" w:rsidP="00E46605">
      <w:pPr>
        <w:spacing w:after="0"/>
        <w:ind w:firstLine="567"/>
        <w:rPr>
          <w:rFonts w:ascii="Times New Roman" w:hAnsi="Times New Roman"/>
          <w:sz w:val="20"/>
          <w:szCs w:val="20"/>
          <w:lang w:eastAsia="ru-RU"/>
        </w:rPr>
      </w:pP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r>
      <w:r w:rsidRPr="00E46605">
        <w:rPr>
          <w:rFonts w:ascii="Times New Roman" w:hAnsi="Times New Roman"/>
          <w:i/>
          <w:iCs/>
          <w:sz w:val="20"/>
          <w:szCs w:val="20"/>
          <w:lang w:eastAsia="ru-RU"/>
        </w:rPr>
        <w:tab/>
        <w:t xml:space="preserve">                              </w:t>
      </w:r>
      <w:r w:rsidRPr="00E46605">
        <w:rPr>
          <w:rFonts w:ascii="Times New Roman" w:hAnsi="Times New Roman"/>
          <w:sz w:val="20"/>
          <w:szCs w:val="20"/>
          <w:lang w:eastAsia="ru-RU"/>
        </w:rPr>
        <w:t>(подпись)</w:t>
      </w:r>
      <w:r w:rsidRPr="00E46605">
        <w:rPr>
          <w:rFonts w:ascii="Times New Roman" w:hAnsi="Times New Roman"/>
          <w:sz w:val="20"/>
          <w:szCs w:val="20"/>
        </w:rPr>
        <w:tab/>
      </w:r>
    </w:p>
    <w:p w14:paraId="57D26A3C" w14:textId="77777777" w:rsidR="00D5138F" w:rsidRPr="00B17193" w:rsidRDefault="00D5138F" w:rsidP="00B17193">
      <w:pPr>
        <w:spacing w:after="0" w:line="240" w:lineRule="auto"/>
        <w:rPr>
          <w:rFonts w:ascii="Times New Roman" w:hAnsi="Times New Roman"/>
          <w:sz w:val="20"/>
          <w:szCs w:val="20"/>
          <w:lang w:eastAsia="ru-RU"/>
        </w:rPr>
      </w:pPr>
    </w:p>
    <w:sectPr w:rsidR="00D5138F" w:rsidRPr="00B17193" w:rsidSect="00AF24AA">
      <w:pgSz w:w="11906" w:h="16838"/>
      <w:pgMar w:top="1134" w:right="851"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C73A74" w14:textId="77777777" w:rsidR="007D2390" w:rsidRDefault="007D2390" w:rsidP="00BF54BF">
      <w:pPr>
        <w:spacing w:after="0" w:line="240" w:lineRule="auto"/>
      </w:pPr>
      <w:r>
        <w:separator/>
      </w:r>
    </w:p>
  </w:endnote>
  <w:endnote w:type="continuationSeparator" w:id="0">
    <w:p w14:paraId="3C39E757" w14:textId="77777777" w:rsidR="007D2390" w:rsidRDefault="007D2390" w:rsidP="00BF5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ET">
    <w:altName w:val="Times New Roman"/>
    <w:charset w:val="CC"/>
    <w:family w:val="auto"/>
    <w:pitch w:val="default"/>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altName w:val="Cambria"/>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B9EA6A" w14:textId="77777777" w:rsidR="007D2390" w:rsidRDefault="007D2390" w:rsidP="00BF54BF">
      <w:pPr>
        <w:spacing w:after="0" w:line="240" w:lineRule="auto"/>
      </w:pPr>
      <w:r>
        <w:separator/>
      </w:r>
    </w:p>
  </w:footnote>
  <w:footnote w:type="continuationSeparator" w:id="0">
    <w:p w14:paraId="09955764" w14:textId="77777777" w:rsidR="007D2390" w:rsidRDefault="007D2390" w:rsidP="00BF54BF">
      <w:pPr>
        <w:spacing w:after="0" w:line="240" w:lineRule="auto"/>
      </w:pPr>
      <w:r>
        <w:continuationSeparator/>
      </w:r>
    </w:p>
  </w:footnote>
  <w:footnote w:id="1">
    <w:p w14:paraId="70E6A4B0" w14:textId="77777777" w:rsidR="00AA1EB3" w:rsidRPr="008073AD" w:rsidRDefault="00AA1EB3" w:rsidP="00E46605">
      <w:pPr>
        <w:pStyle w:val="ae"/>
        <w:jc w:val="both"/>
      </w:pPr>
      <w:r w:rsidRPr="008073AD">
        <w:rPr>
          <w:rStyle w:val="af0"/>
        </w:rPr>
        <w:footnoteRef/>
      </w:r>
      <w:r w:rsidRPr="008073AD">
        <w:t xml:space="preserve"> Если балл за сформированность хотя бы одной компетенции составляет ниже порогового уровня, ВКР считается незащищенной.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1"/>
    <w:lvl w:ilvl="0">
      <w:start w:val="1"/>
      <w:numFmt w:val="bullet"/>
      <w:lvlText w:val=""/>
      <w:lvlJc w:val="left"/>
      <w:pPr>
        <w:tabs>
          <w:tab w:val="num" w:pos="643"/>
        </w:tabs>
        <w:ind w:left="643" w:hanging="360"/>
      </w:pPr>
      <w:rPr>
        <w:rFonts w:ascii="Symbol" w:hAnsi="Symbol" w:cs="Symbol" w:hint="default"/>
      </w:rPr>
    </w:lvl>
  </w:abstractNum>
  <w:abstractNum w:abstractNumId="2">
    <w:nsid w:val="00000003"/>
    <w:multiLevelType w:val="multilevel"/>
    <w:tmpl w:val="00000003"/>
    <w:name w:val="WW8Num2"/>
    <w:lvl w:ilvl="0">
      <w:start w:val="1"/>
      <w:numFmt w:val="decimal"/>
      <w:pStyle w:val="a"/>
      <w:lvlText w:val="%1."/>
      <w:lvlJc w:val="left"/>
      <w:pPr>
        <w:tabs>
          <w:tab w:val="num" w:pos="360"/>
        </w:tabs>
        <w:ind w:left="360" w:hanging="36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5"/>
    <w:multiLevelType w:val="singleLevel"/>
    <w:tmpl w:val="00000005"/>
    <w:name w:val="WW8Num8"/>
    <w:lvl w:ilvl="0">
      <w:start w:val="1"/>
      <w:numFmt w:val="bullet"/>
      <w:pStyle w:val="a0"/>
      <w:lvlText w:val=""/>
      <w:lvlJc w:val="left"/>
      <w:pPr>
        <w:tabs>
          <w:tab w:val="num" w:pos="822"/>
        </w:tabs>
        <w:ind w:left="822" w:hanging="255"/>
      </w:pPr>
      <w:rPr>
        <w:rFonts w:ascii="Symbol" w:hAnsi="Symbol" w:cs="Symbol" w:hint="default"/>
      </w:rPr>
    </w:lvl>
  </w:abstractNum>
  <w:abstractNum w:abstractNumId="4">
    <w:nsid w:val="04316DB1"/>
    <w:multiLevelType w:val="hybridMultilevel"/>
    <w:tmpl w:val="E1A05850"/>
    <w:lvl w:ilvl="0" w:tplc="FAAC593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5803B53"/>
    <w:multiLevelType w:val="hybridMultilevel"/>
    <w:tmpl w:val="83060D76"/>
    <w:lvl w:ilvl="0" w:tplc="A3AA1D68">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C9A2AC1"/>
    <w:multiLevelType w:val="hybridMultilevel"/>
    <w:tmpl w:val="F7982AD8"/>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E820A7"/>
    <w:multiLevelType w:val="hybridMultilevel"/>
    <w:tmpl w:val="4516E8A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22415441"/>
    <w:multiLevelType w:val="hybridMultilevel"/>
    <w:tmpl w:val="A218D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2B4162"/>
    <w:multiLevelType w:val="hybridMultilevel"/>
    <w:tmpl w:val="3698D0FE"/>
    <w:lvl w:ilvl="0" w:tplc="417E0A70">
      <w:start w:val="1"/>
      <w:numFmt w:val="decimal"/>
      <w:lvlText w:val="%1."/>
      <w:lvlJc w:val="left"/>
      <w:pPr>
        <w:ind w:left="720" w:hanging="360"/>
      </w:pPr>
    </w:lvl>
    <w:lvl w:ilvl="1" w:tplc="D5D03B0E">
      <w:start w:val="1"/>
      <w:numFmt w:val="lowerLetter"/>
      <w:lvlText w:val="%2."/>
      <w:lvlJc w:val="left"/>
      <w:pPr>
        <w:ind w:left="1440" w:hanging="360"/>
      </w:pPr>
    </w:lvl>
    <w:lvl w:ilvl="2" w:tplc="E0A82304">
      <w:start w:val="1"/>
      <w:numFmt w:val="lowerRoman"/>
      <w:lvlText w:val="%3."/>
      <w:lvlJc w:val="right"/>
      <w:pPr>
        <w:ind w:left="2160" w:hanging="180"/>
      </w:pPr>
    </w:lvl>
    <w:lvl w:ilvl="3" w:tplc="C8E0C450">
      <w:start w:val="1"/>
      <w:numFmt w:val="decimal"/>
      <w:lvlText w:val="%4."/>
      <w:lvlJc w:val="left"/>
      <w:pPr>
        <w:ind w:left="2880" w:hanging="360"/>
      </w:pPr>
    </w:lvl>
    <w:lvl w:ilvl="4" w:tplc="EBE2F33E">
      <w:start w:val="1"/>
      <w:numFmt w:val="lowerLetter"/>
      <w:lvlText w:val="%5."/>
      <w:lvlJc w:val="left"/>
      <w:pPr>
        <w:ind w:left="3600" w:hanging="360"/>
      </w:pPr>
    </w:lvl>
    <w:lvl w:ilvl="5" w:tplc="295E53EA">
      <w:start w:val="1"/>
      <w:numFmt w:val="lowerRoman"/>
      <w:lvlText w:val="%6."/>
      <w:lvlJc w:val="right"/>
      <w:pPr>
        <w:ind w:left="4320" w:hanging="180"/>
      </w:pPr>
    </w:lvl>
    <w:lvl w:ilvl="6" w:tplc="8D4039D6">
      <w:start w:val="1"/>
      <w:numFmt w:val="decimal"/>
      <w:lvlText w:val="%7."/>
      <w:lvlJc w:val="left"/>
      <w:pPr>
        <w:ind w:left="5040" w:hanging="360"/>
      </w:pPr>
    </w:lvl>
    <w:lvl w:ilvl="7" w:tplc="10F85E4C">
      <w:start w:val="1"/>
      <w:numFmt w:val="lowerLetter"/>
      <w:lvlText w:val="%8."/>
      <w:lvlJc w:val="left"/>
      <w:pPr>
        <w:ind w:left="5760" w:hanging="360"/>
      </w:pPr>
    </w:lvl>
    <w:lvl w:ilvl="8" w:tplc="FC10A702">
      <w:start w:val="1"/>
      <w:numFmt w:val="lowerRoman"/>
      <w:lvlText w:val="%9."/>
      <w:lvlJc w:val="right"/>
      <w:pPr>
        <w:ind w:left="6480" w:hanging="180"/>
      </w:pPr>
    </w:lvl>
  </w:abstractNum>
  <w:abstractNum w:abstractNumId="10">
    <w:nsid w:val="31F41F23"/>
    <w:multiLevelType w:val="hybridMultilevel"/>
    <w:tmpl w:val="697C5A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7D45E70"/>
    <w:multiLevelType w:val="hybridMultilevel"/>
    <w:tmpl w:val="84A40A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97E350B"/>
    <w:multiLevelType w:val="multilevel"/>
    <w:tmpl w:val="6E9A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F11C53"/>
    <w:multiLevelType w:val="hybridMultilevel"/>
    <w:tmpl w:val="AE80DD18"/>
    <w:lvl w:ilvl="0" w:tplc="8ED63354">
      <w:start w:val="1"/>
      <w:numFmt w:val="decimal"/>
      <w:lvlText w:val="%1."/>
      <w:lvlJc w:val="left"/>
      <w:pPr>
        <w:ind w:left="720" w:hanging="360"/>
      </w:pPr>
    </w:lvl>
    <w:lvl w:ilvl="1" w:tplc="AA1A567E">
      <w:start w:val="1"/>
      <w:numFmt w:val="lowerLetter"/>
      <w:lvlText w:val="%2."/>
      <w:lvlJc w:val="left"/>
      <w:pPr>
        <w:ind w:left="1440" w:hanging="360"/>
      </w:pPr>
    </w:lvl>
    <w:lvl w:ilvl="2" w:tplc="7C2649B2">
      <w:start w:val="1"/>
      <w:numFmt w:val="lowerRoman"/>
      <w:lvlText w:val="%3."/>
      <w:lvlJc w:val="right"/>
      <w:pPr>
        <w:ind w:left="2160" w:hanging="180"/>
      </w:pPr>
    </w:lvl>
    <w:lvl w:ilvl="3" w:tplc="C082F4A6">
      <w:start w:val="1"/>
      <w:numFmt w:val="decimal"/>
      <w:lvlText w:val="%4."/>
      <w:lvlJc w:val="left"/>
      <w:pPr>
        <w:ind w:left="2880" w:hanging="360"/>
      </w:pPr>
    </w:lvl>
    <w:lvl w:ilvl="4" w:tplc="5038F630">
      <w:start w:val="1"/>
      <w:numFmt w:val="lowerLetter"/>
      <w:lvlText w:val="%5."/>
      <w:lvlJc w:val="left"/>
      <w:pPr>
        <w:ind w:left="3600" w:hanging="360"/>
      </w:pPr>
    </w:lvl>
    <w:lvl w:ilvl="5" w:tplc="53565EE8">
      <w:start w:val="1"/>
      <w:numFmt w:val="lowerRoman"/>
      <w:lvlText w:val="%6."/>
      <w:lvlJc w:val="right"/>
      <w:pPr>
        <w:ind w:left="4320" w:hanging="180"/>
      </w:pPr>
    </w:lvl>
    <w:lvl w:ilvl="6" w:tplc="7F30F4E4">
      <w:start w:val="1"/>
      <w:numFmt w:val="decimal"/>
      <w:lvlText w:val="%7."/>
      <w:lvlJc w:val="left"/>
      <w:pPr>
        <w:ind w:left="5040" w:hanging="360"/>
      </w:pPr>
    </w:lvl>
    <w:lvl w:ilvl="7" w:tplc="96165642">
      <w:start w:val="1"/>
      <w:numFmt w:val="lowerLetter"/>
      <w:lvlText w:val="%8."/>
      <w:lvlJc w:val="left"/>
      <w:pPr>
        <w:ind w:left="5760" w:hanging="360"/>
      </w:pPr>
    </w:lvl>
    <w:lvl w:ilvl="8" w:tplc="A920C97A">
      <w:start w:val="1"/>
      <w:numFmt w:val="lowerRoman"/>
      <w:lvlText w:val="%9."/>
      <w:lvlJc w:val="right"/>
      <w:pPr>
        <w:ind w:left="6480" w:hanging="180"/>
      </w:pPr>
    </w:lvl>
  </w:abstractNum>
  <w:abstractNum w:abstractNumId="14">
    <w:nsid w:val="55C529B5"/>
    <w:multiLevelType w:val="hybridMultilevel"/>
    <w:tmpl w:val="AE568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6106D81"/>
    <w:multiLevelType w:val="hybridMultilevel"/>
    <w:tmpl w:val="A4CCA744"/>
    <w:lvl w:ilvl="0" w:tplc="5A641A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BDE1A55"/>
    <w:multiLevelType w:val="hybridMultilevel"/>
    <w:tmpl w:val="AEEE6422"/>
    <w:lvl w:ilvl="0" w:tplc="DF5E98E6">
      <w:start w:val="1"/>
      <w:numFmt w:val="decimal"/>
      <w:lvlText w:val="%1."/>
      <w:lvlJc w:val="left"/>
      <w:pPr>
        <w:ind w:left="720" w:hanging="360"/>
      </w:pPr>
    </w:lvl>
    <w:lvl w:ilvl="1" w:tplc="15442B04">
      <w:start w:val="1"/>
      <w:numFmt w:val="lowerLetter"/>
      <w:lvlText w:val="%2."/>
      <w:lvlJc w:val="left"/>
      <w:pPr>
        <w:ind w:left="1440" w:hanging="360"/>
      </w:pPr>
    </w:lvl>
    <w:lvl w:ilvl="2" w:tplc="9CFCFC84">
      <w:start w:val="1"/>
      <w:numFmt w:val="lowerRoman"/>
      <w:lvlText w:val="%3."/>
      <w:lvlJc w:val="right"/>
      <w:pPr>
        <w:ind w:left="2160" w:hanging="180"/>
      </w:pPr>
    </w:lvl>
    <w:lvl w:ilvl="3" w:tplc="1590925A">
      <w:start w:val="1"/>
      <w:numFmt w:val="decimal"/>
      <w:lvlText w:val="%4."/>
      <w:lvlJc w:val="left"/>
      <w:pPr>
        <w:ind w:left="2880" w:hanging="360"/>
      </w:pPr>
    </w:lvl>
    <w:lvl w:ilvl="4" w:tplc="142ADB5C">
      <w:start w:val="1"/>
      <w:numFmt w:val="lowerLetter"/>
      <w:lvlText w:val="%5."/>
      <w:lvlJc w:val="left"/>
      <w:pPr>
        <w:ind w:left="3600" w:hanging="360"/>
      </w:pPr>
    </w:lvl>
    <w:lvl w:ilvl="5" w:tplc="D66C8A54">
      <w:start w:val="1"/>
      <w:numFmt w:val="lowerRoman"/>
      <w:lvlText w:val="%6."/>
      <w:lvlJc w:val="right"/>
      <w:pPr>
        <w:ind w:left="4320" w:hanging="180"/>
      </w:pPr>
    </w:lvl>
    <w:lvl w:ilvl="6" w:tplc="551C96D8">
      <w:start w:val="1"/>
      <w:numFmt w:val="decimal"/>
      <w:lvlText w:val="%7."/>
      <w:lvlJc w:val="left"/>
      <w:pPr>
        <w:ind w:left="5040" w:hanging="360"/>
      </w:pPr>
    </w:lvl>
    <w:lvl w:ilvl="7" w:tplc="885828AA">
      <w:start w:val="1"/>
      <w:numFmt w:val="lowerLetter"/>
      <w:lvlText w:val="%8."/>
      <w:lvlJc w:val="left"/>
      <w:pPr>
        <w:ind w:left="5760" w:hanging="360"/>
      </w:pPr>
    </w:lvl>
    <w:lvl w:ilvl="8" w:tplc="8064E93C">
      <w:start w:val="1"/>
      <w:numFmt w:val="lowerRoman"/>
      <w:lvlText w:val="%9."/>
      <w:lvlJc w:val="right"/>
      <w:pPr>
        <w:ind w:left="6480" w:hanging="180"/>
      </w:pPr>
    </w:lvl>
  </w:abstractNum>
  <w:abstractNum w:abstractNumId="17">
    <w:nsid w:val="5F9342A7"/>
    <w:multiLevelType w:val="hybridMultilevel"/>
    <w:tmpl w:val="554257E8"/>
    <w:lvl w:ilvl="0" w:tplc="D9506C88">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63184891"/>
    <w:multiLevelType w:val="hybridMultilevel"/>
    <w:tmpl w:val="E334E4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8508C6"/>
    <w:multiLevelType w:val="hybridMultilevel"/>
    <w:tmpl w:val="A2E841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9A36640"/>
    <w:multiLevelType w:val="hybridMultilevel"/>
    <w:tmpl w:val="F5A8BD1C"/>
    <w:lvl w:ilvl="0" w:tplc="8FBA617E">
      <w:start w:val="1"/>
      <w:numFmt w:val="decimal"/>
      <w:lvlText w:val="%1."/>
      <w:lvlJc w:val="left"/>
      <w:pPr>
        <w:ind w:left="720" w:hanging="360"/>
      </w:pPr>
    </w:lvl>
    <w:lvl w:ilvl="1" w:tplc="9A44AC1E">
      <w:start w:val="1"/>
      <w:numFmt w:val="lowerLetter"/>
      <w:lvlText w:val="%2."/>
      <w:lvlJc w:val="left"/>
      <w:pPr>
        <w:ind w:left="1440" w:hanging="360"/>
      </w:pPr>
    </w:lvl>
    <w:lvl w:ilvl="2" w:tplc="A01A7320">
      <w:start w:val="1"/>
      <w:numFmt w:val="lowerRoman"/>
      <w:lvlText w:val="%3."/>
      <w:lvlJc w:val="right"/>
      <w:pPr>
        <w:ind w:left="2160" w:hanging="180"/>
      </w:pPr>
    </w:lvl>
    <w:lvl w:ilvl="3" w:tplc="00F8AC4A">
      <w:start w:val="1"/>
      <w:numFmt w:val="decimal"/>
      <w:lvlText w:val="%4."/>
      <w:lvlJc w:val="left"/>
      <w:pPr>
        <w:ind w:left="2880" w:hanging="360"/>
      </w:pPr>
    </w:lvl>
    <w:lvl w:ilvl="4" w:tplc="12B063F6">
      <w:start w:val="1"/>
      <w:numFmt w:val="lowerLetter"/>
      <w:lvlText w:val="%5."/>
      <w:lvlJc w:val="left"/>
      <w:pPr>
        <w:ind w:left="3600" w:hanging="360"/>
      </w:pPr>
    </w:lvl>
    <w:lvl w:ilvl="5" w:tplc="71403A0C">
      <w:start w:val="1"/>
      <w:numFmt w:val="lowerRoman"/>
      <w:lvlText w:val="%6."/>
      <w:lvlJc w:val="right"/>
      <w:pPr>
        <w:ind w:left="4320" w:hanging="180"/>
      </w:pPr>
    </w:lvl>
    <w:lvl w:ilvl="6" w:tplc="459E0AC8">
      <w:start w:val="1"/>
      <w:numFmt w:val="decimal"/>
      <w:lvlText w:val="%7."/>
      <w:lvlJc w:val="left"/>
      <w:pPr>
        <w:ind w:left="5040" w:hanging="360"/>
      </w:pPr>
    </w:lvl>
    <w:lvl w:ilvl="7" w:tplc="E5C6A10E">
      <w:start w:val="1"/>
      <w:numFmt w:val="lowerLetter"/>
      <w:lvlText w:val="%8."/>
      <w:lvlJc w:val="left"/>
      <w:pPr>
        <w:ind w:left="5760" w:hanging="360"/>
      </w:pPr>
    </w:lvl>
    <w:lvl w:ilvl="8" w:tplc="34F27BC2">
      <w:start w:val="1"/>
      <w:numFmt w:val="lowerRoman"/>
      <w:lvlText w:val="%9."/>
      <w:lvlJc w:val="right"/>
      <w:pPr>
        <w:ind w:left="6480" w:hanging="180"/>
      </w:pPr>
    </w:lvl>
  </w:abstractNum>
  <w:abstractNum w:abstractNumId="21">
    <w:nsid w:val="72A21234"/>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A41666A"/>
    <w:multiLevelType w:val="hybridMultilevel"/>
    <w:tmpl w:val="5BE4B26E"/>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F997209"/>
    <w:multiLevelType w:val="multilevel"/>
    <w:tmpl w:val="4CC2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8"/>
  </w:num>
  <w:num w:numId="3">
    <w:abstractNumId w:val="13"/>
  </w:num>
  <w:num w:numId="4">
    <w:abstractNumId w:val="20"/>
  </w:num>
  <w:num w:numId="5">
    <w:abstractNumId w:val="5"/>
  </w:num>
  <w:num w:numId="6">
    <w:abstractNumId w:val="4"/>
  </w:num>
  <w:num w:numId="7">
    <w:abstractNumId w:val="0"/>
  </w:num>
  <w:num w:numId="8">
    <w:abstractNumId w:val="2"/>
  </w:num>
  <w:num w:numId="9">
    <w:abstractNumId w:val="3"/>
  </w:num>
  <w:num w:numId="10">
    <w:abstractNumId w:val="6"/>
  </w:num>
  <w:num w:numId="11">
    <w:abstractNumId w:val="22"/>
  </w:num>
  <w:num w:numId="12">
    <w:abstractNumId w:val="23"/>
  </w:num>
  <w:num w:numId="13">
    <w:abstractNumId w:val="12"/>
  </w:num>
  <w:num w:numId="14">
    <w:abstractNumId w:val="16"/>
  </w:num>
  <w:num w:numId="15">
    <w:abstractNumId w:val="9"/>
  </w:num>
  <w:num w:numId="16">
    <w:abstractNumId w:val="10"/>
  </w:num>
  <w:num w:numId="17">
    <w:abstractNumId w:val="7"/>
  </w:num>
  <w:num w:numId="18">
    <w:abstractNumId w:val="17"/>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8"/>
  </w:num>
  <w:num w:numId="22">
    <w:abstractNumId w:val="14"/>
  </w:num>
  <w:num w:numId="23">
    <w:abstractNumId w:val="11"/>
  </w:num>
  <w:num w:numId="24">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3BD"/>
    <w:rsid w:val="00000344"/>
    <w:rsid w:val="00007DBB"/>
    <w:rsid w:val="000253FC"/>
    <w:rsid w:val="000330DC"/>
    <w:rsid w:val="00051DF5"/>
    <w:rsid w:val="0005637F"/>
    <w:rsid w:val="00064665"/>
    <w:rsid w:val="0006795B"/>
    <w:rsid w:val="00071B3E"/>
    <w:rsid w:val="0009115D"/>
    <w:rsid w:val="000925EB"/>
    <w:rsid w:val="00093550"/>
    <w:rsid w:val="00094C8D"/>
    <w:rsid w:val="000B1C20"/>
    <w:rsid w:val="000B6841"/>
    <w:rsid w:val="000B78E9"/>
    <w:rsid w:val="000C711F"/>
    <w:rsid w:val="000D4745"/>
    <w:rsid w:val="000D523E"/>
    <w:rsid w:val="000D6824"/>
    <w:rsid w:val="000E0697"/>
    <w:rsid w:val="00104799"/>
    <w:rsid w:val="001051E1"/>
    <w:rsid w:val="00106576"/>
    <w:rsid w:val="00120322"/>
    <w:rsid w:val="00120AB6"/>
    <w:rsid w:val="00124CFF"/>
    <w:rsid w:val="001326A1"/>
    <w:rsid w:val="00147128"/>
    <w:rsid w:val="0016230A"/>
    <w:rsid w:val="00166F40"/>
    <w:rsid w:val="001820B2"/>
    <w:rsid w:val="001860B9"/>
    <w:rsid w:val="001934BF"/>
    <w:rsid w:val="00196C2D"/>
    <w:rsid w:val="00196FD9"/>
    <w:rsid w:val="001A2FF7"/>
    <w:rsid w:val="001A3532"/>
    <w:rsid w:val="001B05C3"/>
    <w:rsid w:val="001C3FA4"/>
    <w:rsid w:val="001D5B8E"/>
    <w:rsid w:val="001D64B1"/>
    <w:rsid w:val="001F3216"/>
    <w:rsid w:val="00205B7E"/>
    <w:rsid w:val="00214252"/>
    <w:rsid w:val="00214489"/>
    <w:rsid w:val="0021489D"/>
    <w:rsid w:val="00215607"/>
    <w:rsid w:val="00217778"/>
    <w:rsid w:val="00217889"/>
    <w:rsid w:val="0022670E"/>
    <w:rsid w:val="00232A2F"/>
    <w:rsid w:val="002452E5"/>
    <w:rsid w:val="002523BD"/>
    <w:rsid w:val="00267F3D"/>
    <w:rsid w:val="00270E0D"/>
    <w:rsid w:val="00271B2B"/>
    <w:rsid w:val="0027656E"/>
    <w:rsid w:val="00284DD8"/>
    <w:rsid w:val="00291963"/>
    <w:rsid w:val="00292E7D"/>
    <w:rsid w:val="00294EC5"/>
    <w:rsid w:val="002A0901"/>
    <w:rsid w:val="002A5BC7"/>
    <w:rsid w:val="002B2383"/>
    <w:rsid w:val="002D7765"/>
    <w:rsid w:val="002E0018"/>
    <w:rsid w:val="002F70B3"/>
    <w:rsid w:val="002F75A3"/>
    <w:rsid w:val="00317A08"/>
    <w:rsid w:val="003237F8"/>
    <w:rsid w:val="00337B56"/>
    <w:rsid w:val="00361650"/>
    <w:rsid w:val="00361EF6"/>
    <w:rsid w:val="003638EA"/>
    <w:rsid w:val="00366971"/>
    <w:rsid w:val="00366FBA"/>
    <w:rsid w:val="0037021F"/>
    <w:rsid w:val="00374895"/>
    <w:rsid w:val="003752A7"/>
    <w:rsid w:val="00382B5E"/>
    <w:rsid w:val="003900D1"/>
    <w:rsid w:val="00390487"/>
    <w:rsid w:val="003A1189"/>
    <w:rsid w:val="003A2B74"/>
    <w:rsid w:val="003A3BBC"/>
    <w:rsid w:val="003A5613"/>
    <w:rsid w:val="003C178A"/>
    <w:rsid w:val="003C5865"/>
    <w:rsid w:val="003D40E1"/>
    <w:rsid w:val="003E0A04"/>
    <w:rsid w:val="0040568B"/>
    <w:rsid w:val="00410B38"/>
    <w:rsid w:val="004131F1"/>
    <w:rsid w:val="004177B0"/>
    <w:rsid w:val="0042031C"/>
    <w:rsid w:val="00424EB5"/>
    <w:rsid w:val="00425667"/>
    <w:rsid w:val="00427FFE"/>
    <w:rsid w:val="00440796"/>
    <w:rsid w:val="00445433"/>
    <w:rsid w:val="004503F7"/>
    <w:rsid w:val="004552B0"/>
    <w:rsid w:val="00490CAB"/>
    <w:rsid w:val="004935B6"/>
    <w:rsid w:val="004A2284"/>
    <w:rsid w:val="004B1B60"/>
    <w:rsid w:val="004B458E"/>
    <w:rsid w:val="004D026E"/>
    <w:rsid w:val="004D5BB1"/>
    <w:rsid w:val="004D64DC"/>
    <w:rsid w:val="004F2ABF"/>
    <w:rsid w:val="00503AE7"/>
    <w:rsid w:val="00505076"/>
    <w:rsid w:val="00517BA1"/>
    <w:rsid w:val="00526062"/>
    <w:rsid w:val="0053461C"/>
    <w:rsid w:val="00537B79"/>
    <w:rsid w:val="0054750B"/>
    <w:rsid w:val="005513FD"/>
    <w:rsid w:val="00553F17"/>
    <w:rsid w:val="00563E09"/>
    <w:rsid w:val="00565045"/>
    <w:rsid w:val="005768E2"/>
    <w:rsid w:val="00577B0C"/>
    <w:rsid w:val="005873E9"/>
    <w:rsid w:val="005967DF"/>
    <w:rsid w:val="005A1D3F"/>
    <w:rsid w:val="005A2DA5"/>
    <w:rsid w:val="005B2064"/>
    <w:rsid w:val="005B47E5"/>
    <w:rsid w:val="005B5447"/>
    <w:rsid w:val="005C639A"/>
    <w:rsid w:val="005C6B14"/>
    <w:rsid w:val="005D2DEA"/>
    <w:rsid w:val="005D4079"/>
    <w:rsid w:val="005D6077"/>
    <w:rsid w:val="005D7F91"/>
    <w:rsid w:val="005E7A69"/>
    <w:rsid w:val="005F3E4C"/>
    <w:rsid w:val="00603E7A"/>
    <w:rsid w:val="00612117"/>
    <w:rsid w:val="0062251C"/>
    <w:rsid w:val="00630176"/>
    <w:rsid w:val="0063089E"/>
    <w:rsid w:val="00632C64"/>
    <w:rsid w:val="00635240"/>
    <w:rsid w:val="00637792"/>
    <w:rsid w:val="00637C99"/>
    <w:rsid w:val="006414F7"/>
    <w:rsid w:val="00642A4A"/>
    <w:rsid w:val="00644C4A"/>
    <w:rsid w:val="006511B7"/>
    <w:rsid w:val="00653A98"/>
    <w:rsid w:val="00672698"/>
    <w:rsid w:val="00673551"/>
    <w:rsid w:val="006767E3"/>
    <w:rsid w:val="006A330C"/>
    <w:rsid w:val="006A3ECC"/>
    <w:rsid w:val="006A4611"/>
    <w:rsid w:val="006A583F"/>
    <w:rsid w:val="006C1145"/>
    <w:rsid w:val="006D5F17"/>
    <w:rsid w:val="006E083A"/>
    <w:rsid w:val="006E3FD3"/>
    <w:rsid w:val="006E5EF3"/>
    <w:rsid w:val="006F0D8D"/>
    <w:rsid w:val="006F43C9"/>
    <w:rsid w:val="00700936"/>
    <w:rsid w:val="00700CE2"/>
    <w:rsid w:val="00702B57"/>
    <w:rsid w:val="00703BF7"/>
    <w:rsid w:val="00705071"/>
    <w:rsid w:val="007055BF"/>
    <w:rsid w:val="00713B5D"/>
    <w:rsid w:val="00713F58"/>
    <w:rsid w:val="007161DC"/>
    <w:rsid w:val="0071738C"/>
    <w:rsid w:val="007208DD"/>
    <w:rsid w:val="00720914"/>
    <w:rsid w:val="00725A9F"/>
    <w:rsid w:val="0072759E"/>
    <w:rsid w:val="00731320"/>
    <w:rsid w:val="00734003"/>
    <w:rsid w:val="0073593A"/>
    <w:rsid w:val="007368F6"/>
    <w:rsid w:val="00743DE6"/>
    <w:rsid w:val="00744264"/>
    <w:rsid w:val="0075354B"/>
    <w:rsid w:val="00756271"/>
    <w:rsid w:val="00757674"/>
    <w:rsid w:val="007606BF"/>
    <w:rsid w:val="007610D2"/>
    <w:rsid w:val="00761F11"/>
    <w:rsid w:val="00762E5A"/>
    <w:rsid w:val="007637F1"/>
    <w:rsid w:val="00766E79"/>
    <w:rsid w:val="00781B04"/>
    <w:rsid w:val="007832B7"/>
    <w:rsid w:val="00786E4D"/>
    <w:rsid w:val="00787A77"/>
    <w:rsid w:val="00794EAA"/>
    <w:rsid w:val="007A10D0"/>
    <w:rsid w:val="007A3E81"/>
    <w:rsid w:val="007A5965"/>
    <w:rsid w:val="007B5973"/>
    <w:rsid w:val="007C14F7"/>
    <w:rsid w:val="007C220B"/>
    <w:rsid w:val="007C22FE"/>
    <w:rsid w:val="007D2390"/>
    <w:rsid w:val="007D54DE"/>
    <w:rsid w:val="007E09AF"/>
    <w:rsid w:val="007E305D"/>
    <w:rsid w:val="007E7968"/>
    <w:rsid w:val="007F0EE9"/>
    <w:rsid w:val="007F4AA9"/>
    <w:rsid w:val="007F6C57"/>
    <w:rsid w:val="0080104B"/>
    <w:rsid w:val="00816282"/>
    <w:rsid w:val="00824861"/>
    <w:rsid w:val="008306C4"/>
    <w:rsid w:val="00830CBE"/>
    <w:rsid w:val="0083148D"/>
    <w:rsid w:val="008368F7"/>
    <w:rsid w:val="00844B99"/>
    <w:rsid w:val="008472A8"/>
    <w:rsid w:val="00847BEE"/>
    <w:rsid w:val="00870BDB"/>
    <w:rsid w:val="00881132"/>
    <w:rsid w:val="00890CE0"/>
    <w:rsid w:val="008927DF"/>
    <w:rsid w:val="00896E51"/>
    <w:rsid w:val="00897B25"/>
    <w:rsid w:val="008A025D"/>
    <w:rsid w:val="008A0329"/>
    <w:rsid w:val="008A1A7E"/>
    <w:rsid w:val="008A273D"/>
    <w:rsid w:val="008A4C33"/>
    <w:rsid w:val="008A7126"/>
    <w:rsid w:val="008B7C25"/>
    <w:rsid w:val="008C7A1A"/>
    <w:rsid w:val="008D0DE7"/>
    <w:rsid w:val="008D3F4D"/>
    <w:rsid w:val="008D6A5C"/>
    <w:rsid w:val="008F27ED"/>
    <w:rsid w:val="008F5439"/>
    <w:rsid w:val="008F6137"/>
    <w:rsid w:val="00911E2A"/>
    <w:rsid w:val="0092797E"/>
    <w:rsid w:val="00933EDE"/>
    <w:rsid w:val="00937EED"/>
    <w:rsid w:val="0094102B"/>
    <w:rsid w:val="009556E7"/>
    <w:rsid w:val="0095660D"/>
    <w:rsid w:val="00956D2A"/>
    <w:rsid w:val="0096286B"/>
    <w:rsid w:val="00966450"/>
    <w:rsid w:val="009672D3"/>
    <w:rsid w:val="00967F5B"/>
    <w:rsid w:val="00970524"/>
    <w:rsid w:val="00973B52"/>
    <w:rsid w:val="00973B57"/>
    <w:rsid w:val="00983505"/>
    <w:rsid w:val="009859B3"/>
    <w:rsid w:val="009877AD"/>
    <w:rsid w:val="009A2F74"/>
    <w:rsid w:val="009A504A"/>
    <w:rsid w:val="009A7D69"/>
    <w:rsid w:val="009B2056"/>
    <w:rsid w:val="009B3C0C"/>
    <w:rsid w:val="009B4DDB"/>
    <w:rsid w:val="009B54FF"/>
    <w:rsid w:val="009B5996"/>
    <w:rsid w:val="009B5AC2"/>
    <w:rsid w:val="009B5F31"/>
    <w:rsid w:val="009C0CF6"/>
    <w:rsid w:val="009C4E5F"/>
    <w:rsid w:val="009E66C1"/>
    <w:rsid w:val="009E7569"/>
    <w:rsid w:val="009F4CF2"/>
    <w:rsid w:val="009F4E60"/>
    <w:rsid w:val="009F4F90"/>
    <w:rsid w:val="009F7532"/>
    <w:rsid w:val="00A02D65"/>
    <w:rsid w:val="00A06977"/>
    <w:rsid w:val="00A110E0"/>
    <w:rsid w:val="00A13378"/>
    <w:rsid w:val="00A13BB3"/>
    <w:rsid w:val="00A15A64"/>
    <w:rsid w:val="00A20D75"/>
    <w:rsid w:val="00A22220"/>
    <w:rsid w:val="00A2457B"/>
    <w:rsid w:val="00A5786F"/>
    <w:rsid w:val="00A62567"/>
    <w:rsid w:val="00A65352"/>
    <w:rsid w:val="00A65528"/>
    <w:rsid w:val="00A72138"/>
    <w:rsid w:val="00A77135"/>
    <w:rsid w:val="00A81A3B"/>
    <w:rsid w:val="00A837D1"/>
    <w:rsid w:val="00A85008"/>
    <w:rsid w:val="00A85304"/>
    <w:rsid w:val="00A94014"/>
    <w:rsid w:val="00A9468D"/>
    <w:rsid w:val="00A96D11"/>
    <w:rsid w:val="00AA1EB3"/>
    <w:rsid w:val="00AA3451"/>
    <w:rsid w:val="00AC0D0F"/>
    <w:rsid w:val="00AC12B8"/>
    <w:rsid w:val="00AC1A94"/>
    <w:rsid w:val="00AD3DC4"/>
    <w:rsid w:val="00AD7A94"/>
    <w:rsid w:val="00AE0191"/>
    <w:rsid w:val="00AE3AB1"/>
    <w:rsid w:val="00AE75D9"/>
    <w:rsid w:val="00AF24AA"/>
    <w:rsid w:val="00AF6E60"/>
    <w:rsid w:val="00B0592C"/>
    <w:rsid w:val="00B13E14"/>
    <w:rsid w:val="00B13F05"/>
    <w:rsid w:val="00B17193"/>
    <w:rsid w:val="00B335AC"/>
    <w:rsid w:val="00B343A0"/>
    <w:rsid w:val="00B4027E"/>
    <w:rsid w:val="00B433CE"/>
    <w:rsid w:val="00B45889"/>
    <w:rsid w:val="00B51917"/>
    <w:rsid w:val="00B52803"/>
    <w:rsid w:val="00B60AE3"/>
    <w:rsid w:val="00B74D8E"/>
    <w:rsid w:val="00B76CF8"/>
    <w:rsid w:val="00B835C1"/>
    <w:rsid w:val="00B872D3"/>
    <w:rsid w:val="00B91E88"/>
    <w:rsid w:val="00B92863"/>
    <w:rsid w:val="00B977FA"/>
    <w:rsid w:val="00BA5191"/>
    <w:rsid w:val="00BA536C"/>
    <w:rsid w:val="00BA6147"/>
    <w:rsid w:val="00BA6F89"/>
    <w:rsid w:val="00BB469E"/>
    <w:rsid w:val="00BC2AEE"/>
    <w:rsid w:val="00BD0B45"/>
    <w:rsid w:val="00BD6ED2"/>
    <w:rsid w:val="00BE6593"/>
    <w:rsid w:val="00BE6795"/>
    <w:rsid w:val="00BF1E3A"/>
    <w:rsid w:val="00BF3A6D"/>
    <w:rsid w:val="00BF3AC4"/>
    <w:rsid w:val="00BF54BF"/>
    <w:rsid w:val="00BF720C"/>
    <w:rsid w:val="00C04AB4"/>
    <w:rsid w:val="00C06484"/>
    <w:rsid w:val="00C06805"/>
    <w:rsid w:val="00C153C7"/>
    <w:rsid w:val="00C17FC7"/>
    <w:rsid w:val="00C235A7"/>
    <w:rsid w:val="00C249E5"/>
    <w:rsid w:val="00C25633"/>
    <w:rsid w:val="00C30CCF"/>
    <w:rsid w:val="00C43E1A"/>
    <w:rsid w:val="00C47526"/>
    <w:rsid w:val="00C53848"/>
    <w:rsid w:val="00C71270"/>
    <w:rsid w:val="00C747D1"/>
    <w:rsid w:val="00C8311D"/>
    <w:rsid w:val="00C83E19"/>
    <w:rsid w:val="00C85228"/>
    <w:rsid w:val="00C91F75"/>
    <w:rsid w:val="00C939A6"/>
    <w:rsid w:val="00CA2488"/>
    <w:rsid w:val="00CA3419"/>
    <w:rsid w:val="00CA5674"/>
    <w:rsid w:val="00CB2E14"/>
    <w:rsid w:val="00CC1399"/>
    <w:rsid w:val="00CC4043"/>
    <w:rsid w:val="00CC4B53"/>
    <w:rsid w:val="00CD1401"/>
    <w:rsid w:val="00CD4D36"/>
    <w:rsid w:val="00CE116E"/>
    <w:rsid w:val="00CE525F"/>
    <w:rsid w:val="00CE6FC9"/>
    <w:rsid w:val="00CF221E"/>
    <w:rsid w:val="00CF7891"/>
    <w:rsid w:val="00D02AE9"/>
    <w:rsid w:val="00D02E45"/>
    <w:rsid w:val="00D07B73"/>
    <w:rsid w:val="00D16A5D"/>
    <w:rsid w:val="00D16E76"/>
    <w:rsid w:val="00D20185"/>
    <w:rsid w:val="00D21447"/>
    <w:rsid w:val="00D26D98"/>
    <w:rsid w:val="00D5138F"/>
    <w:rsid w:val="00D5171E"/>
    <w:rsid w:val="00D53696"/>
    <w:rsid w:val="00D53E07"/>
    <w:rsid w:val="00D53EF5"/>
    <w:rsid w:val="00D56EA9"/>
    <w:rsid w:val="00D60330"/>
    <w:rsid w:val="00D61425"/>
    <w:rsid w:val="00D64FDF"/>
    <w:rsid w:val="00D73C32"/>
    <w:rsid w:val="00D7746C"/>
    <w:rsid w:val="00D81894"/>
    <w:rsid w:val="00D84300"/>
    <w:rsid w:val="00D8788D"/>
    <w:rsid w:val="00D90612"/>
    <w:rsid w:val="00DA5234"/>
    <w:rsid w:val="00DB14F5"/>
    <w:rsid w:val="00DB7FDF"/>
    <w:rsid w:val="00DC23BF"/>
    <w:rsid w:val="00DC633D"/>
    <w:rsid w:val="00DD50E6"/>
    <w:rsid w:val="00DF1C68"/>
    <w:rsid w:val="00DF57EA"/>
    <w:rsid w:val="00E0711D"/>
    <w:rsid w:val="00E07422"/>
    <w:rsid w:val="00E1389A"/>
    <w:rsid w:val="00E1411C"/>
    <w:rsid w:val="00E2372F"/>
    <w:rsid w:val="00E27853"/>
    <w:rsid w:val="00E337EB"/>
    <w:rsid w:val="00E3392F"/>
    <w:rsid w:val="00E46605"/>
    <w:rsid w:val="00E46B5E"/>
    <w:rsid w:val="00E5306D"/>
    <w:rsid w:val="00E575F8"/>
    <w:rsid w:val="00E606F4"/>
    <w:rsid w:val="00E71EEB"/>
    <w:rsid w:val="00E91D8A"/>
    <w:rsid w:val="00EA1FDA"/>
    <w:rsid w:val="00EA2473"/>
    <w:rsid w:val="00EA36D7"/>
    <w:rsid w:val="00EA5F61"/>
    <w:rsid w:val="00EB630B"/>
    <w:rsid w:val="00EC7A4C"/>
    <w:rsid w:val="00ED4A7A"/>
    <w:rsid w:val="00EE0E7C"/>
    <w:rsid w:val="00EE2F53"/>
    <w:rsid w:val="00EF1CD3"/>
    <w:rsid w:val="00EF283D"/>
    <w:rsid w:val="00EF3C3E"/>
    <w:rsid w:val="00EF4BA4"/>
    <w:rsid w:val="00EF7A12"/>
    <w:rsid w:val="00F070C5"/>
    <w:rsid w:val="00F14FDF"/>
    <w:rsid w:val="00F15238"/>
    <w:rsid w:val="00F174F9"/>
    <w:rsid w:val="00F17728"/>
    <w:rsid w:val="00F20521"/>
    <w:rsid w:val="00F3157E"/>
    <w:rsid w:val="00F36367"/>
    <w:rsid w:val="00F50B5E"/>
    <w:rsid w:val="00F52F5C"/>
    <w:rsid w:val="00F775FD"/>
    <w:rsid w:val="00F827A4"/>
    <w:rsid w:val="00F82880"/>
    <w:rsid w:val="00F928DF"/>
    <w:rsid w:val="00F930F4"/>
    <w:rsid w:val="00F96100"/>
    <w:rsid w:val="00FB01D4"/>
    <w:rsid w:val="00FB144D"/>
    <w:rsid w:val="00FB4BE7"/>
    <w:rsid w:val="00FB5DAC"/>
    <w:rsid w:val="00FD2C18"/>
    <w:rsid w:val="00FD39B7"/>
    <w:rsid w:val="00FE084D"/>
    <w:rsid w:val="00FF0233"/>
    <w:rsid w:val="00FF4DF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C47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annotation text" w:uiPriority="99"/>
    <w:lsdException w:name="caption" w:locked="1" w:semiHidden="1" w:unhideWhenUsed="1" w:qFormat="1"/>
    <w:lsdException w:name="annotation reference" w:uiPriority="99"/>
    <w:lsdException w:name="Title" w:locked="1" w:qFormat="1"/>
    <w:lsdException w:name="Default Paragraph Font" w:locked="1"/>
    <w:lsdException w:name="Body Text" w:uiPriority="99"/>
    <w:lsdException w:name="Subtitle" w:locked="1" w:qFormat="1"/>
    <w:lsdException w:name="Hyperlink" w:uiPriority="99"/>
    <w:lsdException w:name="Strong" w:locked="1" w:qFormat="1"/>
    <w:lsdException w:name="Emphasis" w:locked="1"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E07422"/>
    <w:pPr>
      <w:spacing w:after="200" w:line="276" w:lineRule="auto"/>
    </w:pPr>
    <w:rPr>
      <w:rFonts w:eastAsia="Times New Roman"/>
      <w:sz w:val="22"/>
      <w:szCs w:val="22"/>
      <w:lang w:eastAsia="en-US"/>
    </w:rPr>
  </w:style>
  <w:style w:type="paragraph" w:styleId="1">
    <w:name w:val="heading 1"/>
    <w:basedOn w:val="a1"/>
    <w:next w:val="a1"/>
    <w:link w:val="10"/>
    <w:uiPriority w:val="9"/>
    <w:qFormat/>
    <w:locked/>
    <w:rsid w:val="006414F7"/>
    <w:pPr>
      <w:keepNext/>
      <w:spacing w:after="0" w:line="240" w:lineRule="auto"/>
      <w:jc w:val="center"/>
      <w:outlineLvl w:val="0"/>
    </w:pPr>
    <w:rPr>
      <w:rFonts w:ascii="Times New Roman" w:hAnsi="Times New Roman"/>
      <w:b/>
      <w:bCs/>
      <w:kern w:val="32"/>
      <w:sz w:val="24"/>
      <w:szCs w:val="24"/>
      <w:lang w:val="x-none"/>
    </w:rPr>
  </w:style>
  <w:style w:type="paragraph" w:styleId="2">
    <w:name w:val="heading 2"/>
    <w:basedOn w:val="a1"/>
    <w:next w:val="a1"/>
    <w:link w:val="20"/>
    <w:uiPriority w:val="9"/>
    <w:unhideWhenUsed/>
    <w:qFormat/>
    <w:locked/>
    <w:rsid w:val="00445433"/>
    <w:pPr>
      <w:spacing w:after="0" w:line="240" w:lineRule="auto"/>
      <w:ind w:firstLine="567"/>
      <w:jc w:val="both"/>
      <w:outlineLvl w:val="1"/>
    </w:pPr>
    <w:rPr>
      <w:rFonts w:ascii="Times New Roman" w:hAnsi="Times New Roman"/>
      <w:b/>
      <w:bCs/>
      <w:sz w:val="24"/>
      <w:szCs w:val="24"/>
      <w:lang w:val="x-none"/>
    </w:rPr>
  </w:style>
  <w:style w:type="paragraph" w:styleId="3">
    <w:name w:val="heading 3"/>
    <w:basedOn w:val="2"/>
    <w:next w:val="a1"/>
    <w:link w:val="30"/>
    <w:uiPriority w:val="9"/>
    <w:unhideWhenUsed/>
    <w:qFormat/>
    <w:locked/>
    <w:rsid w:val="00445433"/>
    <w:pPr>
      <w:outlineLvl w:val="2"/>
    </w:pPr>
  </w:style>
  <w:style w:type="paragraph" w:styleId="4">
    <w:name w:val="heading 4"/>
    <w:basedOn w:val="3"/>
    <w:next w:val="a1"/>
    <w:link w:val="40"/>
    <w:unhideWhenUsed/>
    <w:qFormat/>
    <w:locked/>
    <w:rsid w:val="00445433"/>
    <w:pPr>
      <w:outlineLvl w:val="3"/>
    </w:pPr>
  </w:style>
  <w:style w:type="paragraph" w:styleId="5">
    <w:name w:val="heading 5"/>
    <w:basedOn w:val="a1"/>
    <w:next w:val="a1"/>
    <w:link w:val="50"/>
    <w:unhideWhenUsed/>
    <w:qFormat/>
    <w:locked/>
    <w:rsid w:val="00F827A4"/>
    <w:pPr>
      <w:spacing w:before="240" w:after="60"/>
      <w:outlineLvl w:val="4"/>
    </w:pPr>
    <w:rPr>
      <w:b/>
      <w:bCs/>
      <w:i/>
      <w:iCs/>
      <w:sz w:val="26"/>
      <w:szCs w:val="26"/>
      <w:lang w:val="x-none"/>
    </w:rPr>
  </w:style>
  <w:style w:type="paragraph" w:styleId="6">
    <w:name w:val="heading 6"/>
    <w:basedOn w:val="a1"/>
    <w:next w:val="a1"/>
    <w:link w:val="60"/>
    <w:unhideWhenUsed/>
    <w:qFormat/>
    <w:locked/>
    <w:rsid w:val="00F827A4"/>
    <w:pPr>
      <w:spacing w:before="240" w:after="60"/>
      <w:outlineLvl w:val="5"/>
    </w:pPr>
    <w:rPr>
      <w:b/>
      <w:bCs/>
      <w:lang w:val="x-none"/>
    </w:rPr>
  </w:style>
  <w:style w:type="paragraph" w:styleId="7">
    <w:name w:val="heading 7"/>
    <w:basedOn w:val="a1"/>
    <w:next w:val="a1"/>
    <w:link w:val="70"/>
    <w:semiHidden/>
    <w:unhideWhenUsed/>
    <w:qFormat/>
    <w:locked/>
    <w:rsid w:val="00F827A4"/>
    <w:pPr>
      <w:spacing w:before="240" w:after="60"/>
      <w:outlineLvl w:val="6"/>
    </w:pPr>
    <w:rPr>
      <w:sz w:val="24"/>
      <w:szCs w:val="24"/>
      <w:lang w:val="x-none"/>
    </w:rPr>
  </w:style>
  <w:style w:type="paragraph" w:styleId="8">
    <w:name w:val="heading 8"/>
    <w:basedOn w:val="a1"/>
    <w:next w:val="a1"/>
    <w:link w:val="80"/>
    <w:semiHidden/>
    <w:unhideWhenUsed/>
    <w:qFormat/>
    <w:locked/>
    <w:rsid w:val="00F827A4"/>
    <w:pPr>
      <w:spacing w:before="240" w:after="60"/>
      <w:outlineLvl w:val="7"/>
    </w:pPr>
    <w:rPr>
      <w:i/>
      <w:iCs/>
      <w:sz w:val="24"/>
      <w:szCs w:val="24"/>
      <w:lang w:val="x-none"/>
    </w:rPr>
  </w:style>
  <w:style w:type="paragraph" w:styleId="9">
    <w:name w:val="heading 9"/>
    <w:basedOn w:val="a1"/>
    <w:next w:val="a1"/>
    <w:link w:val="90"/>
    <w:unhideWhenUsed/>
    <w:qFormat/>
    <w:locked/>
    <w:rsid w:val="00F827A4"/>
    <w:pPr>
      <w:spacing w:before="240" w:after="60"/>
      <w:outlineLvl w:val="8"/>
    </w:pPr>
    <w:rPr>
      <w:rFonts w:ascii="Calibri Light" w:hAnsi="Calibri Light"/>
      <w:lang w:val="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11">
    <w:name w:val="Сетка таблицы1"/>
    <w:rsid w:val="005D7F9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5">
    <w:name w:val="Table Grid"/>
    <w:basedOn w:val="a3"/>
    <w:uiPriority w:val="59"/>
    <w:rsid w:val="005D7F91"/>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uiPriority w:val="99"/>
    <w:rsid w:val="007610D2"/>
    <w:rPr>
      <w:rFonts w:cs="Times New Roman"/>
      <w:color w:val="0000FF"/>
      <w:u w:val="single"/>
    </w:rPr>
  </w:style>
  <w:style w:type="paragraph" w:styleId="a7">
    <w:name w:val="Balloon Text"/>
    <w:basedOn w:val="a1"/>
    <w:link w:val="a8"/>
    <w:uiPriority w:val="99"/>
    <w:rsid w:val="00E71EEB"/>
    <w:pPr>
      <w:spacing w:after="0" w:line="240" w:lineRule="auto"/>
    </w:pPr>
    <w:rPr>
      <w:rFonts w:ascii="Tahoma" w:eastAsia="Calibri" w:hAnsi="Tahoma"/>
      <w:sz w:val="16"/>
      <w:szCs w:val="16"/>
      <w:lang w:val="x-none" w:eastAsia="x-none"/>
    </w:rPr>
  </w:style>
  <w:style w:type="character" w:customStyle="1" w:styleId="a8">
    <w:name w:val="Текст выноски Знак"/>
    <w:link w:val="a7"/>
    <w:uiPriority w:val="99"/>
    <w:locked/>
    <w:rsid w:val="00E71EEB"/>
    <w:rPr>
      <w:rFonts w:ascii="Tahoma" w:hAnsi="Tahoma" w:cs="Tahoma"/>
      <w:sz w:val="16"/>
      <w:szCs w:val="16"/>
    </w:rPr>
  </w:style>
  <w:style w:type="paragraph" w:customStyle="1" w:styleId="12">
    <w:name w:val="Абзац списка1"/>
    <w:basedOn w:val="a1"/>
    <w:qFormat/>
    <w:rsid w:val="00AC1A94"/>
    <w:pPr>
      <w:ind w:left="720"/>
      <w:contextualSpacing/>
    </w:pPr>
  </w:style>
  <w:style w:type="character" w:styleId="a9">
    <w:name w:val="annotation reference"/>
    <w:uiPriority w:val="99"/>
    <w:rsid w:val="0006795B"/>
    <w:rPr>
      <w:sz w:val="16"/>
      <w:szCs w:val="16"/>
    </w:rPr>
  </w:style>
  <w:style w:type="paragraph" w:styleId="aa">
    <w:name w:val="annotation text"/>
    <w:basedOn w:val="a1"/>
    <w:link w:val="ab"/>
    <w:uiPriority w:val="99"/>
    <w:rsid w:val="0006795B"/>
    <w:rPr>
      <w:sz w:val="20"/>
      <w:szCs w:val="20"/>
      <w:lang w:val="x-none"/>
    </w:rPr>
  </w:style>
  <w:style w:type="character" w:customStyle="1" w:styleId="ab">
    <w:name w:val="Текст примечания Знак"/>
    <w:link w:val="aa"/>
    <w:uiPriority w:val="99"/>
    <w:rsid w:val="0006795B"/>
    <w:rPr>
      <w:rFonts w:eastAsia="Times New Roman"/>
      <w:lang w:eastAsia="en-US"/>
    </w:rPr>
  </w:style>
  <w:style w:type="paragraph" w:styleId="ac">
    <w:name w:val="annotation subject"/>
    <w:basedOn w:val="aa"/>
    <w:next w:val="aa"/>
    <w:link w:val="ad"/>
    <w:uiPriority w:val="99"/>
    <w:rsid w:val="0006795B"/>
    <w:rPr>
      <w:b/>
      <w:bCs/>
    </w:rPr>
  </w:style>
  <w:style w:type="character" w:customStyle="1" w:styleId="ad">
    <w:name w:val="Тема примечания Знак"/>
    <w:link w:val="ac"/>
    <w:uiPriority w:val="99"/>
    <w:rsid w:val="0006795B"/>
    <w:rPr>
      <w:rFonts w:eastAsia="Times New Roman"/>
      <w:b/>
      <w:bCs/>
      <w:lang w:eastAsia="en-US"/>
    </w:rPr>
  </w:style>
  <w:style w:type="paragraph" w:styleId="ae">
    <w:name w:val="footnote text"/>
    <w:basedOn w:val="a1"/>
    <w:link w:val="af"/>
    <w:rsid w:val="00BF54BF"/>
    <w:pPr>
      <w:spacing w:after="0" w:line="240" w:lineRule="auto"/>
    </w:pPr>
    <w:rPr>
      <w:rFonts w:ascii="Times New Roman" w:eastAsia="Calibri" w:hAnsi="Times New Roman"/>
      <w:sz w:val="20"/>
      <w:szCs w:val="20"/>
      <w:lang w:val="x-none" w:eastAsia="x-none"/>
    </w:rPr>
  </w:style>
  <w:style w:type="character" w:customStyle="1" w:styleId="af">
    <w:name w:val="Текст сноски Знак"/>
    <w:link w:val="ae"/>
    <w:rsid w:val="00BF54BF"/>
    <w:rPr>
      <w:rFonts w:ascii="Times New Roman" w:hAnsi="Times New Roman"/>
    </w:rPr>
  </w:style>
  <w:style w:type="character" w:styleId="af0">
    <w:name w:val="footnote reference"/>
    <w:rsid w:val="00BF54BF"/>
    <w:rPr>
      <w:rFonts w:cs="Times New Roman"/>
      <w:vertAlign w:val="superscript"/>
    </w:rPr>
  </w:style>
  <w:style w:type="paragraph" w:styleId="13">
    <w:name w:val="toc 1"/>
    <w:basedOn w:val="a1"/>
    <w:next w:val="a1"/>
    <w:autoRedefine/>
    <w:uiPriority w:val="39"/>
    <w:locked/>
    <w:rsid w:val="00CC4043"/>
    <w:pPr>
      <w:spacing w:before="120" w:after="120"/>
    </w:pPr>
    <w:rPr>
      <w:rFonts w:cs="Calibri"/>
      <w:b/>
      <w:bCs/>
      <w:caps/>
      <w:sz w:val="20"/>
      <w:szCs w:val="20"/>
    </w:rPr>
  </w:style>
  <w:style w:type="paragraph" w:styleId="21">
    <w:name w:val="toc 2"/>
    <w:basedOn w:val="a1"/>
    <w:next w:val="a1"/>
    <w:autoRedefine/>
    <w:uiPriority w:val="39"/>
    <w:locked/>
    <w:rsid w:val="00440796"/>
    <w:pPr>
      <w:tabs>
        <w:tab w:val="right" w:leader="dot" w:pos="9911"/>
      </w:tabs>
      <w:spacing w:after="0"/>
      <w:ind w:left="220"/>
    </w:pPr>
    <w:rPr>
      <w:rFonts w:ascii="Times New Roman" w:hAnsi="Times New Roman" w:cs="Calibri"/>
      <w:smallCaps/>
      <w:noProof/>
      <w:sz w:val="20"/>
      <w:szCs w:val="20"/>
    </w:rPr>
  </w:style>
  <w:style w:type="paragraph" w:styleId="31">
    <w:name w:val="toc 3"/>
    <w:basedOn w:val="a1"/>
    <w:next w:val="a1"/>
    <w:autoRedefine/>
    <w:uiPriority w:val="39"/>
    <w:locked/>
    <w:rsid w:val="00BF3A6D"/>
    <w:pPr>
      <w:tabs>
        <w:tab w:val="right" w:leader="dot" w:pos="9911"/>
      </w:tabs>
      <w:spacing w:after="0"/>
      <w:ind w:left="440"/>
    </w:pPr>
    <w:rPr>
      <w:rFonts w:cs="Calibri"/>
      <w:i/>
      <w:iCs/>
      <w:noProof/>
      <w:color w:val="000000"/>
      <w:sz w:val="20"/>
      <w:szCs w:val="20"/>
    </w:rPr>
  </w:style>
  <w:style w:type="paragraph" w:styleId="41">
    <w:name w:val="toc 4"/>
    <w:basedOn w:val="a1"/>
    <w:next w:val="a1"/>
    <w:autoRedefine/>
    <w:uiPriority w:val="39"/>
    <w:locked/>
    <w:rsid w:val="00CC4043"/>
    <w:pPr>
      <w:spacing w:after="0"/>
      <w:ind w:left="660"/>
    </w:pPr>
    <w:rPr>
      <w:rFonts w:cs="Calibri"/>
      <w:sz w:val="18"/>
      <w:szCs w:val="18"/>
    </w:rPr>
  </w:style>
  <w:style w:type="paragraph" w:styleId="51">
    <w:name w:val="toc 5"/>
    <w:basedOn w:val="a1"/>
    <w:next w:val="a1"/>
    <w:autoRedefine/>
    <w:uiPriority w:val="39"/>
    <w:locked/>
    <w:rsid w:val="00CC4043"/>
    <w:pPr>
      <w:spacing w:after="0"/>
      <w:ind w:left="880"/>
    </w:pPr>
    <w:rPr>
      <w:rFonts w:cs="Calibri"/>
      <w:sz w:val="18"/>
      <w:szCs w:val="18"/>
    </w:rPr>
  </w:style>
  <w:style w:type="paragraph" w:styleId="61">
    <w:name w:val="toc 6"/>
    <w:basedOn w:val="a1"/>
    <w:next w:val="a1"/>
    <w:autoRedefine/>
    <w:uiPriority w:val="39"/>
    <w:locked/>
    <w:rsid w:val="00CC4043"/>
    <w:pPr>
      <w:spacing w:after="0"/>
      <w:ind w:left="1100"/>
    </w:pPr>
    <w:rPr>
      <w:rFonts w:cs="Calibri"/>
      <w:sz w:val="18"/>
      <w:szCs w:val="18"/>
    </w:rPr>
  </w:style>
  <w:style w:type="paragraph" w:styleId="71">
    <w:name w:val="toc 7"/>
    <w:basedOn w:val="a1"/>
    <w:next w:val="a1"/>
    <w:autoRedefine/>
    <w:uiPriority w:val="39"/>
    <w:locked/>
    <w:rsid w:val="00CC4043"/>
    <w:pPr>
      <w:spacing w:after="0"/>
      <w:ind w:left="1320"/>
    </w:pPr>
    <w:rPr>
      <w:rFonts w:cs="Calibri"/>
      <w:sz w:val="18"/>
      <w:szCs w:val="18"/>
    </w:rPr>
  </w:style>
  <w:style w:type="paragraph" w:styleId="81">
    <w:name w:val="toc 8"/>
    <w:basedOn w:val="a1"/>
    <w:next w:val="a1"/>
    <w:autoRedefine/>
    <w:uiPriority w:val="39"/>
    <w:locked/>
    <w:rsid w:val="00CC4043"/>
    <w:pPr>
      <w:spacing w:after="0"/>
      <w:ind w:left="1540"/>
    </w:pPr>
    <w:rPr>
      <w:rFonts w:cs="Calibri"/>
      <w:sz w:val="18"/>
      <w:szCs w:val="18"/>
    </w:rPr>
  </w:style>
  <w:style w:type="paragraph" w:styleId="91">
    <w:name w:val="toc 9"/>
    <w:basedOn w:val="a1"/>
    <w:next w:val="a1"/>
    <w:autoRedefine/>
    <w:uiPriority w:val="39"/>
    <w:locked/>
    <w:rsid w:val="00CC4043"/>
    <w:pPr>
      <w:spacing w:after="0"/>
      <w:ind w:left="1760"/>
    </w:pPr>
    <w:rPr>
      <w:rFonts w:cs="Calibri"/>
      <w:sz w:val="18"/>
      <w:szCs w:val="18"/>
    </w:rPr>
  </w:style>
  <w:style w:type="character" w:customStyle="1" w:styleId="20">
    <w:name w:val="Заголовок 2 Знак"/>
    <w:link w:val="2"/>
    <w:uiPriority w:val="9"/>
    <w:rsid w:val="00445433"/>
    <w:rPr>
      <w:rFonts w:ascii="Times New Roman" w:eastAsia="Times New Roman" w:hAnsi="Times New Roman"/>
      <w:b/>
      <w:bCs/>
      <w:sz w:val="24"/>
      <w:szCs w:val="24"/>
      <w:lang w:eastAsia="en-US"/>
    </w:rPr>
  </w:style>
  <w:style w:type="character" w:customStyle="1" w:styleId="30">
    <w:name w:val="Заголовок 3 Знак"/>
    <w:link w:val="3"/>
    <w:uiPriority w:val="9"/>
    <w:rsid w:val="00445433"/>
    <w:rPr>
      <w:rFonts w:ascii="Times New Roman" w:eastAsia="Times New Roman" w:hAnsi="Times New Roman"/>
      <w:b/>
      <w:bCs/>
      <w:sz w:val="24"/>
      <w:szCs w:val="24"/>
      <w:lang w:eastAsia="en-US"/>
    </w:rPr>
  </w:style>
  <w:style w:type="character" w:customStyle="1" w:styleId="10">
    <w:name w:val="Заголовок 1 Знак"/>
    <w:link w:val="1"/>
    <w:uiPriority w:val="9"/>
    <w:rsid w:val="006414F7"/>
    <w:rPr>
      <w:rFonts w:ascii="Times New Roman" w:eastAsia="Times New Roman" w:hAnsi="Times New Roman"/>
      <w:b/>
      <w:bCs/>
      <w:kern w:val="32"/>
      <w:sz w:val="24"/>
      <w:szCs w:val="24"/>
      <w:lang w:eastAsia="en-US"/>
    </w:rPr>
  </w:style>
  <w:style w:type="paragraph" w:styleId="af1">
    <w:name w:val="Title"/>
    <w:basedOn w:val="1"/>
    <w:next w:val="a1"/>
    <w:link w:val="af2"/>
    <w:qFormat/>
    <w:locked/>
    <w:rsid w:val="00445433"/>
  </w:style>
  <w:style w:type="character" w:customStyle="1" w:styleId="af2">
    <w:name w:val="Название Знак"/>
    <w:link w:val="af1"/>
    <w:rsid w:val="00445433"/>
    <w:rPr>
      <w:rFonts w:ascii="Times New Roman" w:eastAsia="Times New Roman" w:hAnsi="Times New Roman"/>
      <w:b/>
      <w:bCs/>
      <w:kern w:val="32"/>
      <w:sz w:val="24"/>
      <w:szCs w:val="24"/>
      <w:lang w:eastAsia="en-US"/>
    </w:rPr>
  </w:style>
  <w:style w:type="character" w:customStyle="1" w:styleId="40">
    <w:name w:val="Заголовок 4 Знак"/>
    <w:link w:val="4"/>
    <w:rsid w:val="00445433"/>
    <w:rPr>
      <w:rFonts w:ascii="Times New Roman" w:eastAsia="Times New Roman" w:hAnsi="Times New Roman"/>
      <w:b/>
      <w:bCs/>
      <w:sz w:val="24"/>
      <w:szCs w:val="24"/>
      <w:lang w:eastAsia="en-US"/>
    </w:rPr>
  </w:style>
  <w:style w:type="character" w:customStyle="1" w:styleId="90">
    <w:name w:val="Заголовок 9 Знак"/>
    <w:link w:val="9"/>
    <w:rsid w:val="00F827A4"/>
    <w:rPr>
      <w:rFonts w:ascii="Calibri Light" w:eastAsia="Times New Roman" w:hAnsi="Calibri Light" w:cs="Times New Roman"/>
      <w:sz w:val="22"/>
      <w:szCs w:val="22"/>
      <w:lang w:eastAsia="en-US"/>
    </w:rPr>
  </w:style>
  <w:style w:type="character" w:customStyle="1" w:styleId="80">
    <w:name w:val="Заголовок 8 Знак"/>
    <w:link w:val="8"/>
    <w:semiHidden/>
    <w:rsid w:val="00F827A4"/>
    <w:rPr>
      <w:rFonts w:ascii="Calibri" w:eastAsia="Times New Roman" w:hAnsi="Calibri" w:cs="Times New Roman"/>
      <w:i/>
      <w:iCs/>
      <w:sz w:val="24"/>
      <w:szCs w:val="24"/>
      <w:lang w:eastAsia="en-US"/>
    </w:rPr>
  </w:style>
  <w:style w:type="character" w:customStyle="1" w:styleId="70">
    <w:name w:val="Заголовок 7 Знак"/>
    <w:link w:val="7"/>
    <w:semiHidden/>
    <w:rsid w:val="00F827A4"/>
    <w:rPr>
      <w:rFonts w:ascii="Calibri" w:eastAsia="Times New Roman" w:hAnsi="Calibri" w:cs="Times New Roman"/>
      <w:sz w:val="24"/>
      <w:szCs w:val="24"/>
      <w:lang w:eastAsia="en-US"/>
    </w:rPr>
  </w:style>
  <w:style w:type="character" w:customStyle="1" w:styleId="60">
    <w:name w:val="Заголовок 6 Знак"/>
    <w:link w:val="6"/>
    <w:rsid w:val="00F827A4"/>
    <w:rPr>
      <w:rFonts w:ascii="Calibri" w:eastAsia="Times New Roman" w:hAnsi="Calibri" w:cs="Times New Roman"/>
      <w:b/>
      <w:bCs/>
      <w:sz w:val="22"/>
      <w:szCs w:val="22"/>
      <w:lang w:eastAsia="en-US"/>
    </w:rPr>
  </w:style>
  <w:style w:type="character" w:customStyle="1" w:styleId="50">
    <w:name w:val="Заголовок 5 Знак"/>
    <w:link w:val="5"/>
    <w:rsid w:val="00F827A4"/>
    <w:rPr>
      <w:rFonts w:ascii="Calibri" w:eastAsia="Times New Roman" w:hAnsi="Calibri" w:cs="Times New Roman"/>
      <w:b/>
      <w:bCs/>
      <w:i/>
      <w:iCs/>
      <w:sz w:val="26"/>
      <w:szCs w:val="26"/>
      <w:lang w:eastAsia="en-US"/>
    </w:rPr>
  </w:style>
  <w:style w:type="character" w:styleId="af3">
    <w:name w:val="Emphasis"/>
    <w:uiPriority w:val="20"/>
    <w:qFormat/>
    <w:locked/>
    <w:rsid w:val="00612117"/>
    <w:rPr>
      <w:i/>
      <w:iCs/>
    </w:rPr>
  </w:style>
  <w:style w:type="paragraph" w:styleId="af4">
    <w:name w:val="No Spacing"/>
    <w:uiPriority w:val="1"/>
    <w:qFormat/>
    <w:rsid w:val="00612117"/>
    <w:rPr>
      <w:sz w:val="22"/>
      <w:szCs w:val="22"/>
      <w:lang w:eastAsia="en-US"/>
    </w:rPr>
  </w:style>
  <w:style w:type="character" w:styleId="af5">
    <w:name w:val="Subtle Emphasis"/>
    <w:uiPriority w:val="19"/>
    <w:qFormat/>
    <w:rsid w:val="00612117"/>
    <w:rPr>
      <w:i/>
      <w:iCs/>
      <w:color w:val="808080"/>
    </w:rPr>
  </w:style>
  <w:style w:type="paragraph" w:customStyle="1" w:styleId="paragraph">
    <w:name w:val="paragraph"/>
    <w:basedOn w:val="a1"/>
    <w:rsid w:val="00124CFF"/>
    <w:pPr>
      <w:spacing w:before="100" w:beforeAutospacing="1" w:after="100" w:afterAutospacing="1" w:line="240" w:lineRule="auto"/>
    </w:pPr>
    <w:rPr>
      <w:rFonts w:ascii="Times New Roman" w:hAnsi="Times New Roman"/>
      <w:sz w:val="24"/>
      <w:szCs w:val="24"/>
      <w:lang w:eastAsia="ru-RU"/>
    </w:rPr>
  </w:style>
  <w:style w:type="character" w:customStyle="1" w:styleId="normaltextrun">
    <w:name w:val="normaltextrun"/>
    <w:rsid w:val="00124CFF"/>
  </w:style>
  <w:style w:type="character" w:customStyle="1" w:styleId="eop">
    <w:name w:val="eop"/>
    <w:rsid w:val="00124CFF"/>
  </w:style>
  <w:style w:type="paragraph" w:styleId="af6">
    <w:name w:val="List Paragraph"/>
    <w:basedOn w:val="a1"/>
    <w:uiPriority w:val="34"/>
    <w:qFormat/>
    <w:rsid w:val="00EF4BA4"/>
    <w:pPr>
      <w:spacing w:after="0" w:line="240" w:lineRule="auto"/>
      <w:ind w:left="720"/>
      <w:contextualSpacing/>
    </w:pPr>
    <w:rPr>
      <w:rFonts w:ascii="Times New Roman" w:eastAsiaTheme="minorEastAsia" w:hAnsi="Times New Roman"/>
      <w:sz w:val="24"/>
      <w:szCs w:val="24"/>
      <w:lang w:eastAsia="ru-RU"/>
    </w:rPr>
  </w:style>
  <w:style w:type="paragraph" w:customStyle="1" w:styleId="14">
    <w:name w:val="Обычный (веб)1"/>
    <w:basedOn w:val="a1"/>
    <w:uiPriority w:val="99"/>
    <w:unhideWhenUsed/>
    <w:rsid w:val="00505076"/>
    <w:pPr>
      <w:spacing w:before="100" w:beforeAutospacing="1" w:after="100" w:afterAutospacing="1" w:line="240" w:lineRule="auto"/>
    </w:pPr>
    <w:rPr>
      <w:rFonts w:ascii="Times New Roman" w:hAnsi="Times New Roman"/>
      <w:sz w:val="24"/>
      <w:szCs w:val="24"/>
      <w:lang w:eastAsia="ru-RU"/>
    </w:rPr>
  </w:style>
  <w:style w:type="paragraph" w:styleId="af7">
    <w:name w:val="Body Text"/>
    <w:basedOn w:val="a1"/>
    <w:link w:val="af8"/>
    <w:uiPriority w:val="99"/>
    <w:rsid w:val="00505076"/>
    <w:pPr>
      <w:widowControl w:val="0"/>
      <w:spacing w:after="0" w:line="240" w:lineRule="auto"/>
      <w:jc w:val="center"/>
    </w:pPr>
    <w:rPr>
      <w:rFonts w:ascii="Times New Roman" w:eastAsia="Calibri" w:hAnsi="Times New Roman"/>
      <w:color w:val="000000"/>
      <w:sz w:val="24"/>
      <w:szCs w:val="24"/>
      <w:lang w:val="x-none"/>
    </w:rPr>
  </w:style>
  <w:style w:type="character" w:customStyle="1" w:styleId="af8">
    <w:name w:val="Основной текст Знак"/>
    <w:basedOn w:val="a2"/>
    <w:link w:val="af7"/>
    <w:uiPriority w:val="99"/>
    <w:rsid w:val="00505076"/>
    <w:rPr>
      <w:rFonts w:ascii="Times New Roman" w:hAnsi="Times New Roman"/>
      <w:color w:val="000000"/>
      <w:sz w:val="24"/>
      <w:szCs w:val="24"/>
      <w:lang w:val="x-none" w:eastAsia="en-US"/>
    </w:rPr>
  </w:style>
  <w:style w:type="paragraph" w:styleId="22">
    <w:name w:val="Body Text 2"/>
    <w:basedOn w:val="a1"/>
    <w:link w:val="23"/>
    <w:rsid w:val="00505076"/>
    <w:pPr>
      <w:spacing w:after="0" w:line="240" w:lineRule="auto"/>
      <w:jc w:val="both"/>
    </w:pPr>
    <w:rPr>
      <w:rFonts w:ascii="Times New Roman" w:eastAsia="Calibri" w:hAnsi="Times New Roman"/>
      <w:color w:val="000000"/>
      <w:sz w:val="24"/>
      <w:szCs w:val="24"/>
      <w:lang w:val="x-none"/>
    </w:rPr>
  </w:style>
  <w:style w:type="character" w:customStyle="1" w:styleId="23">
    <w:name w:val="Основной текст 2 Знак"/>
    <w:basedOn w:val="a2"/>
    <w:link w:val="22"/>
    <w:rsid w:val="00505076"/>
    <w:rPr>
      <w:rFonts w:ascii="Times New Roman" w:hAnsi="Times New Roman"/>
      <w:color w:val="000000"/>
      <w:sz w:val="24"/>
      <w:szCs w:val="24"/>
      <w:lang w:val="x-none" w:eastAsia="en-US"/>
    </w:rPr>
  </w:style>
  <w:style w:type="paragraph" w:styleId="af9">
    <w:name w:val="Body Text Indent"/>
    <w:basedOn w:val="a1"/>
    <w:link w:val="afa"/>
    <w:rsid w:val="00505076"/>
    <w:pPr>
      <w:ind w:firstLine="284"/>
      <w:contextualSpacing/>
      <w:jc w:val="both"/>
    </w:pPr>
    <w:rPr>
      <w:rFonts w:ascii="Times New Roman" w:eastAsia="Calibri" w:hAnsi="Times New Roman"/>
      <w:sz w:val="28"/>
      <w:lang w:val="x-none"/>
    </w:rPr>
  </w:style>
  <w:style w:type="character" w:customStyle="1" w:styleId="afa">
    <w:name w:val="Основной текст с отступом Знак"/>
    <w:basedOn w:val="a2"/>
    <w:link w:val="af9"/>
    <w:rsid w:val="00505076"/>
    <w:rPr>
      <w:rFonts w:ascii="Times New Roman" w:hAnsi="Times New Roman"/>
      <w:sz w:val="28"/>
      <w:szCs w:val="22"/>
      <w:lang w:val="x-none" w:eastAsia="en-US"/>
    </w:rPr>
  </w:style>
  <w:style w:type="paragraph" w:styleId="afb">
    <w:name w:val="header"/>
    <w:basedOn w:val="a1"/>
    <w:link w:val="afc"/>
    <w:rsid w:val="00505076"/>
    <w:pPr>
      <w:tabs>
        <w:tab w:val="center" w:pos="4677"/>
        <w:tab w:val="right" w:pos="9355"/>
      </w:tabs>
    </w:pPr>
    <w:rPr>
      <w:rFonts w:eastAsia="Calibri"/>
      <w:lang w:val="x-none"/>
    </w:rPr>
  </w:style>
  <w:style w:type="character" w:customStyle="1" w:styleId="afc">
    <w:name w:val="Верхний колонтитул Знак"/>
    <w:basedOn w:val="a2"/>
    <w:link w:val="afb"/>
    <w:rsid w:val="00505076"/>
    <w:rPr>
      <w:sz w:val="22"/>
      <w:szCs w:val="22"/>
      <w:lang w:val="x-none" w:eastAsia="en-US"/>
    </w:rPr>
  </w:style>
  <w:style w:type="paragraph" w:styleId="afd">
    <w:name w:val="footer"/>
    <w:basedOn w:val="a1"/>
    <w:link w:val="afe"/>
    <w:rsid w:val="00505076"/>
    <w:pPr>
      <w:tabs>
        <w:tab w:val="center" w:pos="4677"/>
        <w:tab w:val="right" w:pos="9355"/>
      </w:tabs>
    </w:pPr>
    <w:rPr>
      <w:rFonts w:eastAsia="Calibri"/>
      <w:lang w:val="x-none"/>
    </w:rPr>
  </w:style>
  <w:style w:type="character" w:customStyle="1" w:styleId="afe">
    <w:name w:val="Нижний колонтитул Знак"/>
    <w:basedOn w:val="a2"/>
    <w:link w:val="afd"/>
    <w:rsid w:val="00505076"/>
    <w:rPr>
      <w:sz w:val="22"/>
      <w:szCs w:val="22"/>
      <w:lang w:val="x-none" w:eastAsia="en-US"/>
    </w:rPr>
  </w:style>
  <w:style w:type="paragraph" w:customStyle="1" w:styleId="msonormalcxspmiddlemailrucssattributepostfix">
    <w:name w:val="msonormalcxspmiddle_mailru_css_attribute_postfix"/>
    <w:basedOn w:val="a1"/>
    <w:rsid w:val="00505076"/>
    <w:pPr>
      <w:spacing w:before="100" w:beforeAutospacing="1" w:after="100" w:afterAutospacing="1" w:line="240" w:lineRule="auto"/>
    </w:pPr>
    <w:rPr>
      <w:rFonts w:ascii="Times New Roman" w:hAnsi="Times New Roman"/>
      <w:sz w:val="24"/>
      <w:szCs w:val="24"/>
      <w:lang w:eastAsia="ru-RU"/>
    </w:rPr>
  </w:style>
  <w:style w:type="paragraph" w:customStyle="1" w:styleId="book-paragraph">
    <w:name w:val="book-paragraph"/>
    <w:basedOn w:val="a1"/>
    <w:rsid w:val="00505076"/>
    <w:pPr>
      <w:spacing w:before="100" w:beforeAutospacing="1" w:after="100" w:afterAutospacing="1" w:line="240" w:lineRule="auto"/>
    </w:pPr>
    <w:rPr>
      <w:rFonts w:ascii="Times New Roman" w:hAnsi="Times New Roman"/>
      <w:sz w:val="24"/>
      <w:szCs w:val="24"/>
      <w:lang w:eastAsia="ru-RU"/>
    </w:rPr>
  </w:style>
  <w:style w:type="paragraph" w:customStyle="1" w:styleId="Default">
    <w:name w:val="Default"/>
    <w:rsid w:val="00505076"/>
    <w:pPr>
      <w:autoSpaceDE w:val="0"/>
      <w:autoSpaceDN w:val="0"/>
      <w:adjustRightInd w:val="0"/>
    </w:pPr>
    <w:rPr>
      <w:rFonts w:ascii="Times New Roman" w:hAnsi="Times New Roman"/>
      <w:color w:val="000000"/>
      <w:sz w:val="24"/>
      <w:szCs w:val="24"/>
      <w:lang w:eastAsia="en-US"/>
    </w:rPr>
  </w:style>
  <w:style w:type="paragraph" w:customStyle="1" w:styleId="15">
    <w:name w:val="Обычный1"/>
    <w:rsid w:val="00505076"/>
    <w:rPr>
      <w:rFonts w:ascii="Times New Roman" w:eastAsia="Times New Roman" w:hAnsi="Times New Roman"/>
    </w:rPr>
  </w:style>
  <w:style w:type="paragraph" w:customStyle="1" w:styleId="Standard">
    <w:name w:val="Standard"/>
    <w:rsid w:val="00505076"/>
    <w:pPr>
      <w:suppressAutoHyphens/>
      <w:autoSpaceDN w:val="0"/>
      <w:textAlignment w:val="baseline"/>
    </w:pPr>
    <w:rPr>
      <w:rFonts w:ascii="Times New Roman" w:eastAsia="Times New Roman" w:hAnsi="Times New Roman"/>
      <w:kern w:val="3"/>
    </w:rPr>
  </w:style>
  <w:style w:type="character" w:customStyle="1" w:styleId="WW8Num1z0">
    <w:name w:val="WW8Num1z0"/>
    <w:rsid w:val="00AD7A94"/>
    <w:rPr>
      <w:rFonts w:ascii="Symbol" w:hAnsi="Symbol" w:cs="Symbol" w:hint="default"/>
    </w:rPr>
  </w:style>
  <w:style w:type="character" w:customStyle="1" w:styleId="WW8Num2z0">
    <w:name w:val="WW8Num2z0"/>
    <w:rsid w:val="00AD7A94"/>
    <w:rPr>
      <w:rFonts w:cs="Times New Roman"/>
    </w:rPr>
  </w:style>
  <w:style w:type="character" w:customStyle="1" w:styleId="WW8Num3z0">
    <w:name w:val="WW8Num3z0"/>
    <w:rsid w:val="00AD7A94"/>
    <w:rPr>
      <w:rFonts w:cs="Times New Roman" w:hint="default"/>
    </w:rPr>
  </w:style>
  <w:style w:type="character" w:customStyle="1" w:styleId="WW8Num4z0">
    <w:name w:val="WW8Num4z0"/>
    <w:rsid w:val="00AD7A94"/>
    <w:rPr>
      <w:rFonts w:cs="Times New Roman"/>
    </w:rPr>
  </w:style>
  <w:style w:type="character" w:customStyle="1" w:styleId="WW8Num5z0">
    <w:name w:val="WW8Num5z0"/>
    <w:rsid w:val="00AD7A94"/>
    <w:rPr>
      <w:rFonts w:cs="Times New Roman"/>
    </w:rPr>
  </w:style>
  <w:style w:type="character" w:customStyle="1" w:styleId="WW8Num6z0">
    <w:name w:val="WW8Num6z0"/>
    <w:rsid w:val="00AD7A94"/>
    <w:rPr>
      <w:rFonts w:ascii="Symbol" w:hAnsi="Symbol" w:cs="Symbol"/>
    </w:rPr>
  </w:style>
  <w:style w:type="character" w:customStyle="1" w:styleId="WW8Num7z0">
    <w:name w:val="WW8Num7z0"/>
    <w:rsid w:val="00AD7A94"/>
    <w:rPr>
      <w:rFonts w:cs="Times New Roman" w:hint="default"/>
      <w:sz w:val="24"/>
      <w:szCs w:val="24"/>
    </w:rPr>
  </w:style>
  <w:style w:type="character" w:customStyle="1" w:styleId="WW8Num7z1">
    <w:name w:val="WW8Num7z1"/>
    <w:rsid w:val="00AD7A94"/>
    <w:rPr>
      <w:rFonts w:cs="Times New Roman"/>
    </w:rPr>
  </w:style>
  <w:style w:type="character" w:customStyle="1" w:styleId="WW8Num8z0">
    <w:name w:val="WW8Num8z0"/>
    <w:rsid w:val="00AD7A94"/>
    <w:rPr>
      <w:rFonts w:ascii="Symbol" w:hAnsi="Symbol" w:cs="Symbol" w:hint="default"/>
    </w:rPr>
  </w:style>
  <w:style w:type="character" w:customStyle="1" w:styleId="WW8Num8z1">
    <w:name w:val="WW8Num8z1"/>
    <w:rsid w:val="00AD7A94"/>
    <w:rPr>
      <w:rFonts w:ascii="Courier New" w:hAnsi="Courier New" w:cs="Courier New" w:hint="default"/>
    </w:rPr>
  </w:style>
  <w:style w:type="character" w:customStyle="1" w:styleId="WW8Num8z2">
    <w:name w:val="WW8Num8z2"/>
    <w:rsid w:val="00AD7A94"/>
    <w:rPr>
      <w:rFonts w:ascii="Wingdings" w:hAnsi="Wingdings" w:cs="Wingdings" w:hint="default"/>
    </w:rPr>
  </w:style>
  <w:style w:type="character" w:customStyle="1" w:styleId="WW8Num9z0">
    <w:name w:val="WW8Num9z0"/>
    <w:rsid w:val="00AD7A94"/>
    <w:rPr>
      <w:rFonts w:cs="Times New Roman" w:hint="default"/>
      <w:sz w:val="24"/>
      <w:szCs w:val="24"/>
    </w:rPr>
  </w:style>
  <w:style w:type="character" w:customStyle="1" w:styleId="WW8Num9z1">
    <w:name w:val="WW8Num9z1"/>
    <w:rsid w:val="00AD7A94"/>
    <w:rPr>
      <w:rFonts w:cs="Times New Roman"/>
    </w:rPr>
  </w:style>
  <w:style w:type="character" w:customStyle="1" w:styleId="WW8Num10z0">
    <w:name w:val="WW8Num10z0"/>
    <w:rsid w:val="00AD7A94"/>
    <w:rPr>
      <w:rFonts w:ascii="Symbol" w:hAnsi="Symbol" w:cs="Symbol" w:hint="default"/>
      <w:sz w:val="24"/>
      <w:szCs w:val="24"/>
    </w:rPr>
  </w:style>
  <w:style w:type="character" w:customStyle="1" w:styleId="WW8Num10z1">
    <w:name w:val="WW8Num10z1"/>
    <w:rsid w:val="00AD7A94"/>
    <w:rPr>
      <w:rFonts w:ascii="Courier New" w:hAnsi="Courier New" w:cs="Courier New" w:hint="default"/>
    </w:rPr>
  </w:style>
  <w:style w:type="character" w:customStyle="1" w:styleId="WW8Num10z2">
    <w:name w:val="WW8Num10z2"/>
    <w:rsid w:val="00AD7A94"/>
    <w:rPr>
      <w:rFonts w:ascii="Wingdings" w:hAnsi="Wingdings" w:cs="Wingdings" w:hint="default"/>
    </w:rPr>
  </w:style>
  <w:style w:type="character" w:customStyle="1" w:styleId="Heading1Char">
    <w:name w:val="Heading 1 Char"/>
    <w:rsid w:val="00AD7A94"/>
    <w:rPr>
      <w:rFonts w:eastAsia="Times New Roman" w:cs="Times New Roman"/>
      <w:b/>
      <w:bCs/>
      <w:sz w:val="28"/>
      <w:szCs w:val="28"/>
      <w:lang w:val="en-US"/>
    </w:rPr>
  </w:style>
  <w:style w:type="character" w:customStyle="1" w:styleId="Heading2Char">
    <w:name w:val="Heading 2 Char"/>
    <w:rsid w:val="00AD7A94"/>
    <w:rPr>
      <w:rFonts w:ascii="Arial" w:hAnsi="Arial" w:cs="Arial"/>
      <w:b/>
      <w:bCs/>
      <w:i/>
      <w:iCs/>
      <w:sz w:val="28"/>
      <w:szCs w:val="28"/>
      <w:lang w:val="ru-RU" w:eastAsia="zh-CN" w:bidi="ar-SA"/>
    </w:rPr>
  </w:style>
  <w:style w:type="character" w:customStyle="1" w:styleId="Heading3Char">
    <w:name w:val="Heading 3 Char"/>
    <w:rsid w:val="00AD7A94"/>
    <w:rPr>
      <w:rFonts w:cs="Times New Roman"/>
      <w:b/>
      <w:bCs/>
      <w:sz w:val="27"/>
      <w:szCs w:val="27"/>
    </w:rPr>
  </w:style>
  <w:style w:type="character" w:customStyle="1" w:styleId="Heading4Char">
    <w:name w:val="Heading 4 Char"/>
    <w:rsid w:val="00AD7A94"/>
    <w:rPr>
      <w:rFonts w:ascii="Calibri" w:hAnsi="Calibri" w:cs="Calibri"/>
      <w:b/>
      <w:bCs/>
      <w:sz w:val="28"/>
      <w:szCs w:val="28"/>
    </w:rPr>
  </w:style>
  <w:style w:type="character" w:customStyle="1" w:styleId="BodyTextIndentChar">
    <w:name w:val="Body Text Indent Char"/>
    <w:rsid w:val="00AD7A94"/>
    <w:rPr>
      <w:rFonts w:ascii="TimesET" w:hAnsi="TimesET" w:cs="TimesET"/>
      <w:sz w:val="28"/>
      <w:szCs w:val="28"/>
      <w:lang w:val="ru-RU" w:bidi="ar-SA"/>
    </w:rPr>
  </w:style>
  <w:style w:type="character" w:customStyle="1" w:styleId="BodyTextChar">
    <w:name w:val="Body Text Char"/>
    <w:rsid w:val="00AD7A94"/>
    <w:rPr>
      <w:rFonts w:cs="Times New Roman"/>
      <w:sz w:val="24"/>
      <w:szCs w:val="24"/>
    </w:rPr>
  </w:style>
  <w:style w:type="character" w:customStyle="1" w:styleId="HTMLPreformattedChar">
    <w:name w:val="HTML Preformatted Char"/>
    <w:rsid w:val="00AD7A94"/>
    <w:rPr>
      <w:rFonts w:ascii="Courier New" w:hAnsi="Courier New" w:cs="Courier New"/>
    </w:rPr>
  </w:style>
  <w:style w:type="character" w:customStyle="1" w:styleId="BodyTextIndent3Char">
    <w:name w:val="Body Text Indent 3 Char"/>
    <w:rsid w:val="00AD7A94"/>
    <w:rPr>
      <w:rFonts w:cs="Times New Roman"/>
      <w:sz w:val="16"/>
      <w:szCs w:val="16"/>
    </w:rPr>
  </w:style>
  <w:style w:type="character" w:customStyle="1" w:styleId="BodyTextIndent2Char">
    <w:name w:val="Body Text Indent 2 Char"/>
    <w:rsid w:val="00AD7A94"/>
    <w:rPr>
      <w:rFonts w:ascii="Tahoma" w:hAnsi="Tahoma" w:cs="Tahoma"/>
    </w:rPr>
  </w:style>
  <w:style w:type="character" w:customStyle="1" w:styleId="b-serp-urlitem">
    <w:name w:val="b-serp-url__item"/>
    <w:rsid w:val="00AD7A94"/>
    <w:rPr>
      <w:rFonts w:cs="Times New Roman"/>
    </w:rPr>
  </w:style>
  <w:style w:type="character" w:customStyle="1" w:styleId="citation">
    <w:name w:val="citation"/>
    <w:rsid w:val="00AD7A94"/>
    <w:rPr>
      <w:rFonts w:cs="Times New Roman"/>
    </w:rPr>
  </w:style>
  <w:style w:type="character" w:customStyle="1" w:styleId="spelle">
    <w:name w:val="spelle"/>
    <w:rsid w:val="00AD7A94"/>
    <w:rPr>
      <w:rFonts w:cs="Times New Roman"/>
    </w:rPr>
  </w:style>
  <w:style w:type="character" w:customStyle="1" w:styleId="grame">
    <w:name w:val="grame"/>
    <w:rsid w:val="00AD7A94"/>
    <w:rPr>
      <w:rFonts w:cs="Times New Roman"/>
    </w:rPr>
  </w:style>
  <w:style w:type="character" w:customStyle="1" w:styleId="s2">
    <w:name w:val="s2"/>
    <w:rsid w:val="00AD7A94"/>
    <w:rPr>
      <w:rFonts w:cs="Times New Roman"/>
    </w:rPr>
  </w:style>
  <w:style w:type="character" w:customStyle="1" w:styleId="apple-style-span">
    <w:name w:val="apple-style-span"/>
    <w:rsid w:val="00AD7A94"/>
    <w:rPr>
      <w:rFonts w:cs="Times New Roman"/>
    </w:rPr>
  </w:style>
  <w:style w:type="character" w:customStyle="1" w:styleId="apple-converted-space">
    <w:name w:val="apple-converted-space"/>
    <w:rsid w:val="00AD7A94"/>
    <w:rPr>
      <w:rFonts w:cs="Times New Roman"/>
    </w:rPr>
  </w:style>
  <w:style w:type="character" w:customStyle="1" w:styleId="aff">
    <w:name w:val="Основной текст_"/>
    <w:rsid w:val="00AD7A94"/>
    <w:rPr>
      <w:sz w:val="28"/>
      <w:shd w:val="clear" w:color="auto" w:fill="FFFFFF"/>
    </w:rPr>
  </w:style>
  <w:style w:type="character" w:customStyle="1" w:styleId="aff0">
    <w:name w:val="Основной текст + Полужирный"/>
    <w:rsid w:val="00AD7A94"/>
    <w:rPr>
      <w:b/>
      <w:color w:val="000000"/>
      <w:spacing w:val="0"/>
      <w:w w:val="100"/>
      <w:position w:val="0"/>
      <w:sz w:val="28"/>
      <w:shd w:val="clear" w:color="auto" w:fill="FFFFFF"/>
      <w:vertAlign w:val="baseline"/>
      <w:lang w:val="ru-RU"/>
    </w:rPr>
  </w:style>
  <w:style w:type="character" w:customStyle="1" w:styleId="16">
    <w:name w:val="Заголовок №1_"/>
    <w:rsid w:val="00AD7A94"/>
    <w:rPr>
      <w:b/>
      <w:sz w:val="28"/>
      <w:shd w:val="clear" w:color="auto" w:fill="FFFFFF"/>
    </w:rPr>
  </w:style>
  <w:style w:type="character" w:customStyle="1" w:styleId="FooterChar">
    <w:name w:val="Footer Char"/>
    <w:rsid w:val="00AD7A94"/>
    <w:rPr>
      <w:rFonts w:ascii="Calibri" w:hAnsi="Calibri" w:cs="Calibri"/>
      <w:sz w:val="22"/>
      <w:szCs w:val="22"/>
    </w:rPr>
  </w:style>
  <w:style w:type="character" w:styleId="aff1">
    <w:name w:val="page number"/>
    <w:rsid w:val="00AD7A94"/>
    <w:rPr>
      <w:rFonts w:cs="Times New Roman"/>
    </w:rPr>
  </w:style>
  <w:style w:type="character" w:customStyle="1" w:styleId="FootnoteTextChar">
    <w:name w:val="Footnote Text Char"/>
    <w:rsid w:val="00AD7A94"/>
    <w:rPr>
      <w:rFonts w:ascii="Calibri" w:hAnsi="Calibri" w:cs="Calibri"/>
    </w:rPr>
  </w:style>
  <w:style w:type="character" w:customStyle="1" w:styleId="aff2">
    <w:name w:val="Символ сноски"/>
    <w:rsid w:val="00AD7A94"/>
    <w:rPr>
      <w:rFonts w:cs="Times New Roman"/>
      <w:vertAlign w:val="superscript"/>
    </w:rPr>
  </w:style>
  <w:style w:type="character" w:customStyle="1" w:styleId="CommentTextChar">
    <w:name w:val="Comment Text Char"/>
    <w:rsid w:val="00AD7A94"/>
    <w:rPr>
      <w:rFonts w:ascii="Calibri" w:hAnsi="Calibri" w:cs="Calibri"/>
    </w:rPr>
  </w:style>
  <w:style w:type="character" w:customStyle="1" w:styleId="CommentSubjectChar">
    <w:name w:val="Comment Subject Char"/>
    <w:rsid w:val="00AD7A94"/>
    <w:rPr>
      <w:rFonts w:ascii="Calibri" w:hAnsi="Calibri" w:cs="Calibri"/>
      <w:b/>
      <w:bCs/>
    </w:rPr>
  </w:style>
  <w:style w:type="character" w:customStyle="1" w:styleId="BalloonTextChar">
    <w:name w:val="Balloon Text Char"/>
    <w:rsid w:val="00AD7A94"/>
    <w:rPr>
      <w:rFonts w:ascii="Tahoma" w:hAnsi="Tahoma" w:cs="Tahoma"/>
      <w:sz w:val="16"/>
      <w:szCs w:val="16"/>
    </w:rPr>
  </w:style>
  <w:style w:type="character" w:customStyle="1" w:styleId="FontStyle53">
    <w:name w:val="Font Style53"/>
    <w:rsid w:val="00AD7A94"/>
    <w:rPr>
      <w:rFonts w:ascii="Times New Roman" w:hAnsi="Times New Roman" w:cs="Times New Roman"/>
      <w:b/>
      <w:sz w:val="22"/>
    </w:rPr>
  </w:style>
  <w:style w:type="character" w:customStyle="1" w:styleId="FontStyle16">
    <w:name w:val="Font Style16"/>
    <w:rsid w:val="00AD7A94"/>
    <w:rPr>
      <w:rFonts w:ascii="Times New Roman" w:hAnsi="Times New Roman" w:cs="Times New Roman"/>
      <w:b/>
      <w:sz w:val="16"/>
    </w:rPr>
  </w:style>
  <w:style w:type="character" w:customStyle="1" w:styleId="FontStyle20">
    <w:name w:val="Font Style20"/>
    <w:rsid w:val="00AD7A94"/>
    <w:rPr>
      <w:rFonts w:ascii="Georgia" w:hAnsi="Georgia" w:cs="Georgia"/>
      <w:sz w:val="12"/>
    </w:rPr>
  </w:style>
  <w:style w:type="character" w:customStyle="1" w:styleId="FontStyle31">
    <w:name w:val="Font Style31"/>
    <w:rsid w:val="00AD7A94"/>
    <w:rPr>
      <w:rFonts w:ascii="Georgia" w:hAnsi="Georgia" w:cs="Georgia"/>
      <w:sz w:val="12"/>
    </w:rPr>
  </w:style>
  <w:style w:type="character" w:customStyle="1" w:styleId="BodyText2Char">
    <w:name w:val="Body Text 2 Char"/>
    <w:rsid w:val="00AD7A94"/>
    <w:rPr>
      <w:rFonts w:cs="Times New Roman"/>
      <w:sz w:val="24"/>
      <w:szCs w:val="24"/>
    </w:rPr>
  </w:style>
  <w:style w:type="character" w:customStyle="1" w:styleId="SubtitleChar">
    <w:name w:val="Subtitle Char"/>
    <w:rsid w:val="00AD7A94"/>
    <w:rPr>
      <w:rFonts w:cs="Times New Roman"/>
      <w:b/>
      <w:bCs/>
      <w:sz w:val="24"/>
      <w:szCs w:val="24"/>
    </w:rPr>
  </w:style>
  <w:style w:type="character" w:customStyle="1" w:styleId="42">
    <w:name w:val="Основной текст (4)"/>
    <w:rsid w:val="00AD7A94"/>
    <w:rPr>
      <w:rFonts w:ascii="Times New Roman" w:hAnsi="Times New Roman" w:cs="Times New Roman"/>
      <w:color w:val="000000"/>
      <w:spacing w:val="0"/>
      <w:w w:val="100"/>
      <w:position w:val="0"/>
      <w:sz w:val="30"/>
      <w:u w:val="single"/>
      <w:vertAlign w:val="baseline"/>
      <w:lang w:val="ru-RU"/>
    </w:rPr>
  </w:style>
  <w:style w:type="character" w:customStyle="1" w:styleId="BodyText3Char">
    <w:name w:val="Body Text 3 Char"/>
    <w:rsid w:val="00AD7A94"/>
    <w:rPr>
      <w:rFonts w:cs="Times New Roman"/>
      <w:sz w:val="16"/>
      <w:szCs w:val="16"/>
    </w:rPr>
  </w:style>
  <w:style w:type="character" w:styleId="aff3">
    <w:name w:val="Strong"/>
    <w:qFormat/>
    <w:locked/>
    <w:rsid w:val="00AD7A94"/>
    <w:rPr>
      <w:rFonts w:cs="Times New Roman"/>
      <w:b/>
      <w:bCs/>
    </w:rPr>
  </w:style>
  <w:style w:type="character" w:customStyle="1" w:styleId="HeaderChar">
    <w:name w:val="Header Char"/>
    <w:rsid w:val="00AD7A94"/>
    <w:rPr>
      <w:rFonts w:cs="Times New Roman"/>
      <w:sz w:val="24"/>
      <w:szCs w:val="24"/>
    </w:rPr>
  </w:style>
  <w:style w:type="character" w:styleId="aff4">
    <w:name w:val="FollowedHyperlink"/>
    <w:rsid w:val="00AD7A94"/>
    <w:rPr>
      <w:rFonts w:cs="Times New Roman"/>
      <w:color w:val="800080"/>
      <w:u w:val="single"/>
    </w:rPr>
  </w:style>
  <w:style w:type="character" w:customStyle="1" w:styleId="17">
    <w:name w:val="Основной текст Знак1"/>
    <w:rsid w:val="00AD7A94"/>
    <w:rPr>
      <w:rFonts w:ascii="Times New Roman" w:hAnsi="Times New Roman" w:cs="Times New Roman"/>
      <w:sz w:val="28"/>
      <w:u w:val="none"/>
    </w:rPr>
  </w:style>
  <w:style w:type="character" w:customStyle="1" w:styleId="32">
    <w:name w:val="Основной текст (3)_"/>
    <w:rsid w:val="00AD7A94"/>
    <w:rPr>
      <w:b/>
      <w:shd w:val="clear" w:color="auto" w:fill="FFFFFF"/>
    </w:rPr>
  </w:style>
  <w:style w:type="character" w:customStyle="1" w:styleId="1pt">
    <w:name w:val="Основной текст + Интервал 1 pt"/>
    <w:rsid w:val="00AD7A94"/>
    <w:rPr>
      <w:rFonts w:ascii="Times New Roman" w:hAnsi="Times New Roman" w:cs="Times New Roman"/>
      <w:spacing w:val="30"/>
      <w:sz w:val="27"/>
      <w:u w:val="none"/>
      <w:shd w:val="clear" w:color="auto" w:fill="FFFFFF"/>
    </w:rPr>
  </w:style>
  <w:style w:type="character" w:customStyle="1" w:styleId="120">
    <w:name w:val="Основной текст (12)"/>
    <w:rsid w:val="00AD7A94"/>
    <w:rPr>
      <w:rFonts w:ascii="Times New Roman" w:hAnsi="Times New Roman" w:cs="Times New Roman"/>
      <w:b/>
      <w:spacing w:val="0"/>
      <w:sz w:val="27"/>
    </w:rPr>
  </w:style>
  <w:style w:type="character" w:customStyle="1" w:styleId="121">
    <w:name w:val="Основной текст (12)_"/>
    <w:rsid w:val="00AD7A94"/>
    <w:rPr>
      <w:b/>
      <w:sz w:val="27"/>
      <w:shd w:val="clear" w:color="auto" w:fill="FFFFFF"/>
    </w:rPr>
  </w:style>
  <w:style w:type="character" w:customStyle="1" w:styleId="52">
    <w:name w:val="Основной текст (5)_"/>
    <w:rsid w:val="00AD7A94"/>
    <w:rPr>
      <w:rFonts w:ascii="Arial" w:hAnsi="Arial" w:cs="Arial"/>
      <w:b/>
      <w:sz w:val="15"/>
      <w:shd w:val="clear" w:color="auto" w:fill="FFFFFF"/>
    </w:rPr>
  </w:style>
  <w:style w:type="character" w:customStyle="1" w:styleId="Bodytext5Exact">
    <w:name w:val="Body text (5) Exact"/>
    <w:rsid w:val="00AD7A94"/>
    <w:rPr>
      <w:sz w:val="28"/>
      <w:shd w:val="clear" w:color="auto" w:fill="FFFFFF"/>
    </w:rPr>
  </w:style>
  <w:style w:type="character" w:customStyle="1" w:styleId="Bodytext2">
    <w:name w:val="Body text (2)_"/>
    <w:rsid w:val="00AD7A94"/>
    <w:rPr>
      <w:sz w:val="28"/>
      <w:shd w:val="clear" w:color="auto" w:fill="FFFFFF"/>
    </w:rPr>
  </w:style>
  <w:style w:type="character" w:customStyle="1" w:styleId="Heading1">
    <w:name w:val="Heading #1_"/>
    <w:rsid w:val="00AD7A94"/>
    <w:rPr>
      <w:b/>
      <w:sz w:val="28"/>
      <w:shd w:val="clear" w:color="auto" w:fill="FFFFFF"/>
    </w:rPr>
  </w:style>
  <w:style w:type="character" w:customStyle="1" w:styleId="Bodytext3">
    <w:name w:val="Body text (3)_"/>
    <w:rsid w:val="00AD7A94"/>
    <w:rPr>
      <w:b/>
      <w:sz w:val="28"/>
      <w:shd w:val="clear" w:color="auto" w:fill="FFFFFF"/>
    </w:rPr>
  </w:style>
  <w:style w:type="character" w:customStyle="1" w:styleId="Bodytext2Bold">
    <w:name w:val="Body text (2) + Bold"/>
    <w:rsid w:val="00AD7A94"/>
    <w:rPr>
      <w:b/>
      <w:i/>
      <w:sz w:val="28"/>
      <w:shd w:val="clear" w:color="auto" w:fill="FFFFFF"/>
    </w:rPr>
  </w:style>
  <w:style w:type="character" w:customStyle="1" w:styleId="Bodytext20">
    <w:name w:val="Body text (2)"/>
    <w:rsid w:val="00AD7A94"/>
    <w:rPr>
      <w:rFonts w:cs="Times New Roman"/>
      <w:sz w:val="28"/>
      <w:szCs w:val="28"/>
      <w:shd w:val="clear" w:color="auto" w:fill="FFFFFF"/>
    </w:rPr>
  </w:style>
  <w:style w:type="character" w:customStyle="1" w:styleId="Bodytext2Bold1">
    <w:name w:val="Body text (2) + Bold1"/>
    <w:rsid w:val="00AD7A94"/>
    <w:rPr>
      <w:b/>
      <w:sz w:val="28"/>
      <w:shd w:val="clear" w:color="auto" w:fill="FFFFFF"/>
    </w:rPr>
  </w:style>
  <w:style w:type="character" w:customStyle="1" w:styleId="Bodytext4">
    <w:name w:val="Body text (4)_"/>
    <w:rsid w:val="00AD7A94"/>
    <w:rPr>
      <w:b/>
      <w:i/>
      <w:sz w:val="28"/>
      <w:shd w:val="clear" w:color="auto" w:fill="FFFFFF"/>
    </w:rPr>
  </w:style>
  <w:style w:type="character" w:customStyle="1" w:styleId="Bodytext7Exact">
    <w:name w:val="Body text (7) Exact"/>
    <w:rsid w:val="00AD7A94"/>
    <w:rPr>
      <w:rFonts w:ascii="Times New Roman" w:hAnsi="Times New Roman" w:cs="Times New Roman"/>
      <w:i/>
      <w:sz w:val="28"/>
      <w:u w:val="none"/>
    </w:rPr>
  </w:style>
  <w:style w:type="character" w:customStyle="1" w:styleId="Bodytext2Exact">
    <w:name w:val="Body text (2) Exact"/>
    <w:rsid w:val="00AD7A94"/>
    <w:rPr>
      <w:rFonts w:ascii="Times New Roman" w:hAnsi="Times New Roman" w:cs="Times New Roman"/>
      <w:sz w:val="28"/>
      <w:u w:val="none"/>
    </w:rPr>
  </w:style>
  <w:style w:type="character" w:customStyle="1" w:styleId="Headerorfooter">
    <w:name w:val="Header or footer_"/>
    <w:rsid w:val="00AD7A94"/>
    <w:rPr>
      <w:b/>
      <w:i/>
      <w:sz w:val="28"/>
      <w:shd w:val="clear" w:color="auto" w:fill="FFFFFF"/>
    </w:rPr>
  </w:style>
  <w:style w:type="character" w:customStyle="1" w:styleId="Headerorfooter0">
    <w:name w:val="Header or footer"/>
    <w:rsid w:val="00AD7A94"/>
    <w:rPr>
      <w:rFonts w:cs="Times New Roman"/>
      <w:b/>
      <w:bCs/>
      <w:i/>
      <w:iCs/>
      <w:sz w:val="28"/>
      <w:szCs w:val="28"/>
      <w:shd w:val="clear" w:color="auto" w:fill="FFFFFF"/>
    </w:rPr>
  </w:style>
  <w:style w:type="character" w:customStyle="1" w:styleId="Bodytext23">
    <w:name w:val="Body text (2)3"/>
    <w:rsid w:val="00AD7A94"/>
    <w:rPr>
      <w:sz w:val="28"/>
      <w:u w:val="single"/>
      <w:shd w:val="clear" w:color="auto" w:fill="FFFFFF"/>
    </w:rPr>
  </w:style>
  <w:style w:type="character" w:customStyle="1" w:styleId="Bodytext6">
    <w:name w:val="Body text (6)_"/>
    <w:rsid w:val="00AD7A94"/>
    <w:rPr>
      <w:sz w:val="17"/>
      <w:shd w:val="clear" w:color="auto" w:fill="FFFFFF"/>
    </w:rPr>
  </w:style>
  <w:style w:type="character" w:customStyle="1" w:styleId="Bodytext7">
    <w:name w:val="Body text (7)_"/>
    <w:rsid w:val="00AD7A94"/>
    <w:rPr>
      <w:i/>
      <w:sz w:val="28"/>
      <w:shd w:val="clear" w:color="auto" w:fill="FFFFFF"/>
    </w:rPr>
  </w:style>
  <w:style w:type="character" w:customStyle="1" w:styleId="Bodytext8">
    <w:name w:val="Body text (8)_"/>
    <w:rsid w:val="00AD7A94"/>
    <w:rPr>
      <w:rFonts w:ascii="Cambria" w:hAnsi="Cambria" w:cs="Cambria"/>
      <w:sz w:val="18"/>
      <w:shd w:val="clear" w:color="auto" w:fill="FFFFFF"/>
    </w:rPr>
  </w:style>
  <w:style w:type="character" w:customStyle="1" w:styleId="Bodytext9">
    <w:name w:val="Body text (9)_"/>
    <w:rsid w:val="00AD7A94"/>
    <w:rPr>
      <w:b/>
      <w:sz w:val="18"/>
      <w:shd w:val="clear" w:color="auto" w:fill="FFFFFF"/>
    </w:rPr>
  </w:style>
  <w:style w:type="character" w:customStyle="1" w:styleId="Bodytext10">
    <w:name w:val="Body text (10)_"/>
    <w:rsid w:val="00AD7A94"/>
    <w:rPr>
      <w:b/>
      <w:sz w:val="18"/>
      <w:shd w:val="clear" w:color="auto" w:fill="FFFFFF"/>
    </w:rPr>
  </w:style>
  <w:style w:type="character" w:customStyle="1" w:styleId="Bodytext2Italic">
    <w:name w:val="Body text (2) + Italic"/>
    <w:rsid w:val="00AD7A94"/>
    <w:rPr>
      <w:i/>
      <w:sz w:val="28"/>
      <w:shd w:val="clear" w:color="auto" w:fill="FFFFFF"/>
    </w:rPr>
  </w:style>
  <w:style w:type="character" w:customStyle="1" w:styleId="Bodytext3Spacing1pt">
    <w:name w:val="Body text (3) + Spacing 1 pt"/>
    <w:rsid w:val="00AD7A94"/>
    <w:rPr>
      <w:b/>
      <w:spacing w:val="30"/>
      <w:sz w:val="28"/>
      <w:shd w:val="clear" w:color="auto" w:fill="FFFFFF"/>
    </w:rPr>
  </w:style>
  <w:style w:type="character" w:customStyle="1" w:styleId="Bodytext22">
    <w:name w:val="Body text (2)2"/>
    <w:rsid w:val="00AD7A94"/>
    <w:rPr>
      <w:rFonts w:cs="Times New Roman"/>
      <w:sz w:val="28"/>
      <w:szCs w:val="28"/>
      <w:shd w:val="clear" w:color="auto" w:fill="FFFFFF"/>
    </w:rPr>
  </w:style>
  <w:style w:type="character" w:customStyle="1" w:styleId="Bodytext11">
    <w:name w:val="Body text (11)_"/>
    <w:rsid w:val="00AD7A94"/>
    <w:rPr>
      <w:rFonts w:ascii="Cambria" w:hAnsi="Cambria" w:cs="Cambria"/>
      <w:i/>
      <w:sz w:val="22"/>
      <w:shd w:val="clear" w:color="auto" w:fill="FFFFFF"/>
    </w:rPr>
  </w:style>
  <w:style w:type="character" w:customStyle="1" w:styleId="blk">
    <w:name w:val="blk"/>
    <w:rsid w:val="00AD7A94"/>
  </w:style>
  <w:style w:type="character" w:customStyle="1" w:styleId="f">
    <w:name w:val="f"/>
    <w:rsid w:val="00AD7A94"/>
  </w:style>
  <w:style w:type="character" w:customStyle="1" w:styleId="PlainTextChar">
    <w:name w:val="Plain Text Char"/>
    <w:rsid w:val="00AD7A94"/>
    <w:rPr>
      <w:rFonts w:ascii="Courier New" w:hAnsi="Courier New" w:cs="Courier New"/>
    </w:rPr>
  </w:style>
  <w:style w:type="character" w:customStyle="1" w:styleId="aff5">
    <w:name w:val="Диссертация Знак"/>
    <w:rsid w:val="00AD7A94"/>
    <w:rPr>
      <w:rFonts w:ascii="Arial" w:hAnsi="Arial" w:cs="Arial"/>
      <w:spacing w:val="10"/>
      <w:sz w:val="22"/>
    </w:rPr>
  </w:style>
  <w:style w:type="character" w:customStyle="1" w:styleId="style21">
    <w:name w:val="style21"/>
    <w:rsid w:val="00AD7A94"/>
    <w:rPr>
      <w:rFonts w:ascii="Times New Roman" w:hAnsi="Times New Roman" w:cs="Times New Roman"/>
      <w:color w:val="auto"/>
      <w:sz w:val="32"/>
    </w:rPr>
  </w:style>
  <w:style w:type="character" w:customStyle="1" w:styleId="aff6">
    <w:name w:val="Основной текст + Курсив"/>
    <w:rsid w:val="00AD7A94"/>
    <w:rPr>
      <w:rFonts w:ascii="Times New Roman" w:hAnsi="Times New Roman" w:cs="Times New Roman"/>
      <w:i/>
      <w:spacing w:val="0"/>
      <w:sz w:val="23"/>
      <w:shd w:val="clear" w:color="auto" w:fill="FFFFFF"/>
    </w:rPr>
  </w:style>
  <w:style w:type="character" w:customStyle="1" w:styleId="24">
    <w:name w:val="Основной текст2"/>
    <w:rsid w:val="00AD7A94"/>
    <w:rPr>
      <w:rFonts w:ascii="Times New Roman" w:hAnsi="Times New Roman" w:cs="Times New Roman"/>
      <w:spacing w:val="0"/>
      <w:sz w:val="23"/>
      <w:u w:val="single"/>
      <w:shd w:val="clear" w:color="auto" w:fill="FFFFFF"/>
    </w:rPr>
  </w:style>
  <w:style w:type="character" w:customStyle="1" w:styleId="33">
    <w:name w:val="Основной текст3"/>
    <w:rsid w:val="00AD7A94"/>
    <w:rPr>
      <w:rFonts w:ascii="Times New Roman" w:hAnsi="Times New Roman" w:cs="Times New Roman"/>
      <w:spacing w:val="0"/>
      <w:sz w:val="23"/>
      <w:u w:val="single"/>
      <w:shd w:val="clear" w:color="auto" w:fill="FFFFFF"/>
    </w:rPr>
  </w:style>
  <w:style w:type="character" w:customStyle="1" w:styleId="TitleChar">
    <w:name w:val="Title Char"/>
    <w:rsid w:val="00AD7A94"/>
    <w:rPr>
      <w:rFonts w:cs="Times New Roman"/>
      <w:b/>
      <w:bCs/>
      <w:sz w:val="28"/>
      <w:szCs w:val="28"/>
      <w:lang w:val="ru-RU" w:eastAsia="ru-RU"/>
    </w:rPr>
  </w:style>
  <w:style w:type="character" w:customStyle="1" w:styleId="DocumentMapChar">
    <w:name w:val="Document Map Char"/>
    <w:rsid w:val="00AD7A94"/>
    <w:rPr>
      <w:rFonts w:ascii="Tahoma" w:hAnsi="Tahoma" w:cs="Tahoma"/>
      <w:shd w:val="clear" w:color="auto" w:fill="000080"/>
    </w:rPr>
  </w:style>
  <w:style w:type="character" w:customStyle="1" w:styleId="53">
    <w:name w:val="Знак Знак5"/>
    <w:rsid w:val="00AD7A94"/>
    <w:rPr>
      <w:rFonts w:ascii="Times New Roman" w:hAnsi="Times New Roman" w:cs="Times New Roman"/>
      <w:sz w:val="20"/>
    </w:rPr>
  </w:style>
  <w:style w:type="character" w:customStyle="1" w:styleId="doctitle">
    <w:name w:val="doctitle"/>
    <w:rsid w:val="00AD7A94"/>
  </w:style>
  <w:style w:type="character" w:customStyle="1" w:styleId="25">
    <w:name w:val="Знак Знак2"/>
    <w:rsid w:val="00AD7A94"/>
    <w:rPr>
      <w:sz w:val="16"/>
      <w:lang w:val="ru-RU"/>
    </w:rPr>
  </w:style>
  <w:style w:type="character" w:customStyle="1" w:styleId="ft143">
    <w:name w:val="ft143"/>
    <w:rsid w:val="00AD7A94"/>
  </w:style>
  <w:style w:type="character" w:customStyle="1" w:styleId="FontStyle45">
    <w:name w:val="Font Style45"/>
    <w:rsid w:val="00AD7A94"/>
    <w:rPr>
      <w:rFonts w:ascii="Times New Roman" w:hAnsi="Times New Roman" w:cs="Times New Roman"/>
      <w:sz w:val="26"/>
    </w:rPr>
  </w:style>
  <w:style w:type="character" w:customStyle="1" w:styleId="FontStyle212">
    <w:name w:val="Font Style212"/>
    <w:rsid w:val="00AD7A94"/>
    <w:rPr>
      <w:rFonts w:ascii="Times New Roman" w:hAnsi="Times New Roman" w:cs="Times New Roman"/>
      <w:sz w:val="20"/>
    </w:rPr>
  </w:style>
  <w:style w:type="character" w:customStyle="1" w:styleId="aff7">
    <w:name w:val="Абзац списка Знак"/>
    <w:rsid w:val="00AD7A94"/>
    <w:rPr>
      <w:lang w:val="ru-RU"/>
    </w:rPr>
  </w:style>
  <w:style w:type="character" w:customStyle="1" w:styleId="43">
    <w:name w:val="Основной текст (4)_"/>
    <w:rsid w:val="00AD7A94"/>
    <w:rPr>
      <w:rFonts w:ascii="Times New Roman" w:hAnsi="Times New Roman" w:cs="Times New Roman"/>
      <w:b/>
      <w:sz w:val="26"/>
      <w:shd w:val="clear" w:color="auto" w:fill="FFFFFF"/>
    </w:rPr>
  </w:style>
  <w:style w:type="paragraph" w:customStyle="1" w:styleId="18">
    <w:name w:val="Заголовок1"/>
    <w:basedOn w:val="a1"/>
    <w:next w:val="af7"/>
    <w:rsid w:val="00AD7A94"/>
    <w:pPr>
      <w:widowControl w:val="0"/>
      <w:tabs>
        <w:tab w:val="left" w:pos="5400"/>
      </w:tabs>
      <w:autoSpaceDE w:val="0"/>
      <w:spacing w:after="0" w:line="237" w:lineRule="auto"/>
      <w:ind w:left="720"/>
      <w:jc w:val="center"/>
    </w:pPr>
    <w:rPr>
      <w:rFonts w:ascii="Times New Roman" w:hAnsi="Times New Roman"/>
      <w:b/>
      <w:bCs/>
      <w:sz w:val="28"/>
      <w:szCs w:val="28"/>
      <w:lang w:eastAsia="ru-RU"/>
    </w:rPr>
  </w:style>
  <w:style w:type="paragraph" w:styleId="aff8">
    <w:name w:val="List"/>
    <w:basedOn w:val="a1"/>
    <w:rsid w:val="00AD7A94"/>
    <w:pPr>
      <w:spacing w:after="0" w:line="240" w:lineRule="auto"/>
      <w:ind w:left="283" w:hanging="283"/>
    </w:pPr>
    <w:rPr>
      <w:rFonts w:ascii="Times New Roman" w:hAnsi="Times New Roman"/>
      <w:sz w:val="24"/>
      <w:szCs w:val="24"/>
      <w:lang w:eastAsia="zh-CN"/>
    </w:rPr>
  </w:style>
  <w:style w:type="paragraph" w:styleId="aff9">
    <w:name w:val="caption"/>
    <w:basedOn w:val="a1"/>
    <w:qFormat/>
    <w:locked/>
    <w:rsid w:val="00AD7A94"/>
    <w:pPr>
      <w:widowControl w:val="0"/>
      <w:suppressLineNumbers/>
      <w:spacing w:before="120" w:after="120" w:line="240" w:lineRule="auto"/>
      <w:ind w:firstLine="400"/>
      <w:jc w:val="both"/>
    </w:pPr>
    <w:rPr>
      <w:rFonts w:ascii="Times New Roman" w:hAnsi="Times New Roman" w:cs="Mangal"/>
      <w:i/>
      <w:iCs/>
      <w:sz w:val="24"/>
      <w:szCs w:val="24"/>
      <w:lang w:eastAsia="zh-CN"/>
    </w:rPr>
  </w:style>
  <w:style w:type="paragraph" w:styleId="19">
    <w:name w:val="index 1"/>
    <w:basedOn w:val="a1"/>
    <w:next w:val="a1"/>
    <w:autoRedefine/>
    <w:rsid w:val="00AD7A94"/>
    <w:pPr>
      <w:spacing w:after="0" w:line="240" w:lineRule="auto"/>
      <w:ind w:left="220" w:hanging="220"/>
    </w:pPr>
  </w:style>
  <w:style w:type="paragraph" w:styleId="affa">
    <w:name w:val="index heading"/>
    <w:basedOn w:val="a1"/>
    <w:rsid w:val="00AD7A94"/>
    <w:pPr>
      <w:widowControl w:val="0"/>
      <w:suppressLineNumbers/>
      <w:spacing w:after="0" w:line="240" w:lineRule="auto"/>
      <w:ind w:firstLine="400"/>
      <w:jc w:val="both"/>
    </w:pPr>
    <w:rPr>
      <w:rFonts w:ascii="Times New Roman" w:hAnsi="Times New Roman" w:cs="Mangal"/>
      <w:sz w:val="24"/>
      <w:szCs w:val="24"/>
      <w:lang w:eastAsia="zh-CN"/>
    </w:rPr>
  </w:style>
  <w:style w:type="paragraph" w:customStyle="1" w:styleId="1a">
    <w:name w:val="Знак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a">
    <w:name w:val="список с точками"/>
    <w:basedOn w:val="a1"/>
    <w:rsid w:val="00AD7A94"/>
    <w:pPr>
      <w:numPr>
        <w:numId w:val="8"/>
      </w:numPr>
      <w:tabs>
        <w:tab w:val="left" w:pos="822"/>
      </w:tabs>
      <w:spacing w:after="0" w:line="312" w:lineRule="auto"/>
      <w:ind w:left="822" w:hanging="255"/>
      <w:jc w:val="both"/>
    </w:pPr>
    <w:rPr>
      <w:rFonts w:ascii="Times New Roman" w:hAnsi="Times New Roman"/>
      <w:sz w:val="24"/>
      <w:szCs w:val="24"/>
      <w:lang w:eastAsia="zh-CN"/>
    </w:rPr>
  </w:style>
  <w:style w:type="paragraph" w:styleId="affb">
    <w:name w:val="Normal (Web)"/>
    <w:basedOn w:val="a1"/>
    <w:uiPriority w:val="99"/>
    <w:rsid w:val="00AD7A94"/>
    <w:pPr>
      <w:tabs>
        <w:tab w:val="num" w:pos="360"/>
        <w:tab w:val="left" w:pos="1622"/>
      </w:tabs>
      <w:spacing w:before="280" w:after="280" w:line="240" w:lineRule="auto"/>
    </w:pPr>
    <w:rPr>
      <w:rFonts w:ascii="Times New Roman" w:hAnsi="Times New Roman"/>
      <w:sz w:val="24"/>
      <w:szCs w:val="24"/>
      <w:lang w:eastAsia="zh-CN"/>
    </w:rPr>
  </w:style>
  <w:style w:type="paragraph" w:customStyle="1" w:styleId="affc">
    <w:name w:val="Знак Знак Знак Знак Знак Знак"/>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MTDisplayEquation">
    <w:name w:val="MTDisplayEquation"/>
    <w:basedOn w:val="a1"/>
    <w:next w:val="a1"/>
    <w:rsid w:val="00AD7A94"/>
    <w:pPr>
      <w:tabs>
        <w:tab w:val="center" w:pos="5040"/>
        <w:tab w:val="right" w:pos="9360"/>
      </w:tabs>
      <w:spacing w:after="0" w:line="360" w:lineRule="auto"/>
      <w:ind w:left="720"/>
      <w:jc w:val="both"/>
    </w:pPr>
    <w:rPr>
      <w:rFonts w:ascii="Times New Roman" w:hAnsi="Times New Roman"/>
      <w:sz w:val="28"/>
      <w:szCs w:val="28"/>
      <w:lang w:eastAsia="zh-CN"/>
    </w:rPr>
  </w:style>
  <w:style w:type="paragraph" w:styleId="HTML">
    <w:name w:val="HTML Preformatted"/>
    <w:basedOn w:val="a1"/>
    <w:link w:val="HTML0"/>
    <w:rsid w:val="00AD7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zh-CN"/>
    </w:rPr>
  </w:style>
  <w:style w:type="character" w:customStyle="1" w:styleId="HTML0">
    <w:name w:val="Стандартный HTML Знак"/>
    <w:basedOn w:val="a2"/>
    <w:link w:val="HTML"/>
    <w:rsid w:val="00AD7A94"/>
    <w:rPr>
      <w:rFonts w:ascii="Courier New" w:eastAsia="Times New Roman" w:hAnsi="Courier New" w:cs="Courier New"/>
      <w:lang w:eastAsia="zh-CN"/>
    </w:rPr>
  </w:style>
  <w:style w:type="paragraph" w:customStyle="1" w:styleId="ConsPlusNormal">
    <w:name w:val="ConsPlusNormal"/>
    <w:rsid w:val="00AD7A94"/>
    <w:pPr>
      <w:widowControl w:val="0"/>
      <w:suppressAutoHyphens/>
      <w:autoSpaceDE w:val="0"/>
      <w:ind w:firstLine="720"/>
    </w:pPr>
    <w:rPr>
      <w:rFonts w:ascii="Arial" w:eastAsia="Times New Roman" w:hAnsi="Arial" w:cs="Arial"/>
      <w:lang w:eastAsia="zh-CN"/>
    </w:rPr>
  </w:style>
  <w:style w:type="paragraph" w:styleId="34">
    <w:name w:val="Body Text Indent 3"/>
    <w:basedOn w:val="a1"/>
    <w:link w:val="35"/>
    <w:rsid w:val="00AD7A94"/>
    <w:pPr>
      <w:spacing w:after="120" w:line="240" w:lineRule="auto"/>
      <w:ind w:left="283"/>
    </w:pPr>
    <w:rPr>
      <w:rFonts w:ascii="Times New Roman" w:hAnsi="Times New Roman"/>
      <w:sz w:val="16"/>
      <w:szCs w:val="16"/>
      <w:lang w:eastAsia="zh-CN"/>
    </w:rPr>
  </w:style>
  <w:style w:type="character" w:customStyle="1" w:styleId="35">
    <w:name w:val="Основной текст с отступом 3 Знак"/>
    <w:basedOn w:val="a2"/>
    <w:link w:val="34"/>
    <w:rsid w:val="00AD7A94"/>
    <w:rPr>
      <w:rFonts w:ascii="Times New Roman" w:eastAsia="Times New Roman" w:hAnsi="Times New Roman"/>
      <w:sz w:val="16"/>
      <w:szCs w:val="16"/>
      <w:lang w:eastAsia="zh-CN"/>
    </w:rPr>
  </w:style>
  <w:style w:type="paragraph" w:styleId="26">
    <w:name w:val="Body Text Indent 2"/>
    <w:basedOn w:val="a1"/>
    <w:link w:val="27"/>
    <w:rsid w:val="00AD7A94"/>
    <w:pPr>
      <w:spacing w:after="0" w:line="240" w:lineRule="auto"/>
      <w:ind w:firstLine="720"/>
      <w:jc w:val="both"/>
    </w:pPr>
    <w:rPr>
      <w:rFonts w:ascii="Tahoma" w:hAnsi="Tahoma" w:cs="Tahoma"/>
      <w:sz w:val="20"/>
      <w:szCs w:val="20"/>
      <w:lang w:eastAsia="zh-CN"/>
    </w:rPr>
  </w:style>
  <w:style w:type="character" w:customStyle="1" w:styleId="27">
    <w:name w:val="Основной текст с отступом 2 Знак"/>
    <w:basedOn w:val="a2"/>
    <w:link w:val="26"/>
    <w:rsid w:val="00AD7A94"/>
    <w:rPr>
      <w:rFonts w:ascii="Tahoma" w:eastAsia="Times New Roman" w:hAnsi="Tahoma" w:cs="Tahoma"/>
      <w:lang w:eastAsia="zh-CN"/>
    </w:rPr>
  </w:style>
  <w:style w:type="paragraph" w:customStyle="1" w:styleId="28">
    <w:name w:val="_СПИСОК_2"/>
    <w:basedOn w:val="a1"/>
    <w:rsid w:val="00AD7A94"/>
    <w:pPr>
      <w:spacing w:after="0" w:line="240" w:lineRule="auto"/>
      <w:jc w:val="both"/>
    </w:pPr>
    <w:rPr>
      <w:rFonts w:ascii="Times New Roman" w:eastAsia="MS Mincho" w:hAnsi="Times New Roman"/>
      <w:sz w:val="28"/>
      <w:szCs w:val="28"/>
      <w:lang w:eastAsia="ja-JP"/>
    </w:rPr>
  </w:style>
  <w:style w:type="paragraph" w:customStyle="1" w:styleId="Style">
    <w:name w:val="Style"/>
    <w:basedOn w:val="a1"/>
    <w:rsid w:val="00AD7A94"/>
    <w:pPr>
      <w:keepNext/>
      <w:keepLines/>
      <w:widowControl w:val="0"/>
      <w:suppressLineNumbers/>
      <w:suppressAutoHyphens/>
      <w:spacing w:before="280" w:after="280" w:line="240" w:lineRule="auto"/>
      <w:ind w:right="-1"/>
    </w:pPr>
    <w:rPr>
      <w:rFonts w:ascii="Tahoma" w:hAnsi="Tahoma" w:cs="Tahoma"/>
      <w:color w:val="000000"/>
      <w:sz w:val="20"/>
      <w:szCs w:val="20"/>
      <w:lang w:val="en-US" w:eastAsia="zh-CN"/>
    </w:rPr>
  </w:style>
  <w:style w:type="paragraph" w:styleId="29">
    <w:name w:val="List 2"/>
    <w:basedOn w:val="a1"/>
    <w:rsid w:val="00AD7A94"/>
    <w:pPr>
      <w:spacing w:after="0" w:line="240" w:lineRule="auto"/>
      <w:ind w:left="566" w:hanging="283"/>
    </w:pPr>
    <w:rPr>
      <w:rFonts w:ascii="Times New Roman" w:hAnsi="Times New Roman"/>
      <w:sz w:val="24"/>
      <w:szCs w:val="24"/>
      <w:lang w:eastAsia="zh-CN"/>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1"/>
    <w:rsid w:val="00AD7A94"/>
    <w:pPr>
      <w:keepNext/>
      <w:keepLines/>
      <w:widowControl w:val="0"/>
      <w:suppressLineNumbers/>
      <w:suppressAutoHyphens/>
      <w:spacing w:before="280" w:after="280" w:line="240" w:lineRule="auto"/>
      <w:ind w:right="-1"/>
    </w:pPr>
    <w:rPr>
      <w:rFonts w:ascii="Tahoma" w:hAnsi="Tahoma" w:cs="Tahoma"/>
      <w:color w:val="000000"/>
      <w:sz w:val="20"/>
      <w:szCs w:val="20"/>
      <w:lang w:val="en-US" w:eastAsia="zh-CN"/>
    </w:rPr>
  </w:style>
  <w:style w:type="paragraph" w:customStyle="1" w:styleId="44">
    <w:name w:val="Основной текст4"/>
    <w:basedOn w:val="a1"/>
    <w:rsid w:val="00AD7A94"/>
    <w:pPr>
      <w:widowControl w:val="0"/>
      <w:shd w:val="clear" w:color="auto" w:fill="FFFFFF"/>
      <w:spacing w:after="0" w:line="240" w:lineRule="atLeast"/>
    </w:pPr>
    <w:rPr>
      <w:rFonts w:ascii="Times New Roman" w:hAnsi="Times New Roman"/>
      <w:sz w:val="28"/>
      <w:szCs w:val="28"/>
      <w:lang w:eastAsia="zh-CN"/>
    </w:rPr>
  </w:style>
  <w:style w:type="paragraph" w:customStyle="1" w:styleId="1b">
    <w:name w:val="Заголовок №1"/>
    <w:basedOn w:val="a1"/>
    <w:rsid w:val="00AD7A94"/>
    <w:pPr>
      <w:widowControl w:val="0"/>
      <w:shd w:val="clear" w:color="auto" w:fill="FFFFFF"/>
      <w:spacing w:after="0" w:line="480" w:lineRule="exact"/>
      <w:jc w:val="both"/>
    </w:pPr>
    <w:rPr>
      <w:rFonts w:ascii="Times New Roman" w:hAnsi="Times New Roman"/>
      <w:b/>
      <w:bCs/>
      <w:sz w:val="28"/>
      <w:szCs w:val="28"/>
      <w:lang w:eastAsia="zh-CN"/>
    </w:rPr>
  </w:style>
  <w:style w:type="paragraph" w:customStyle="1" w:styleId="Style4">
    <w:name w:val="Style4"/>
    <w:basedOn w:val="a1"/>
    <w:rsid w:val="00AD7A94"/>
    <w:pPr>
      <w:widowControl w:val="0"/>
      <w:autoSpaceDE w:val="0"/>
      <w:spacing w:after="0" w:line="240" w:lineRule="auto"/>
    </w:pPr>
    <w:rPr>
      <w:rFonts w:ascii="Times New Roman" w:hAnsi="Times New Roman"/>
      <w:sz w:val="24"/>
      <w:szCs w:val="24"/>
      <w:lang w:eastAsia="zh-CN"/>
    </w:rPr>
  </w:style>
  <w:style w:type="paragraph" w:styleId="a0">
    <w:name w:val="List Number"/>
    <w:basedOn w:val="a1"/>
    <w:rsid w:val="00AD7A94"/>
    <w:pPr>
      <w:widowControl w:val="0"/>
      <w:numPr>
        <w:numId w:val="9"/>
      </w:numPr>
      <w:spacing w:after="0" w:line="240" w:lineRule="auto"/>
      <w:ind w:left="360" w:hanging="360"/>
      <w:jc w:val="both"/>
    </w:pPr>
    <w:rPr>
      <w:rFonts w:ascii="Times New Roman" w:hAnsi="Times New Roman"/>
      <w:sz w:val="24"/>
      <w:szCs w:val="24"/>
      <w:lang w:eastAsia="zh-CN"/>
    </w:rPr>
  </w:style>
  <w:style w:type="paragraph" w:customStyle="1" w:styleId="Style9">
    <w:name w:val="Style9"/>
    <w:basedOn w:val="a1"/>
    <w:rsid w:val="00AD7A94"/>
    <w:pPr>
      <w:widowControl w:val="0"/>
      <w:autoSpaceDE w:val="0"/>
      <w:spacing w:after="0" w:line="240" w:lineRule="auto"/>
    </w:pPr>
    <w:rPr>
      <w:rFonts w:ascii="Times New Roman" w:hAnsi="Times New Roman"/>
      <w:sz w:val="24"/>
      <w:szCs w:val="24"/>
      <w:lang w:eastAsia="zh-CN"/>
    </w:rPr>
  </w:style>
  <w:style w:type="paragraph" w:customStyle="1" w:styleId="210">
    <w:name w:val="Основной текст 21"/>
    <w:basedOn w:val="a1"/>
    <w:rsid w:val="00AD7A94"/>
    <w:pPr>
      <w:widowControl w:val="0"/>
      <w:tabs>
        <w:tab w:val="left" w:pos="760"/>
      </w:tabs>
      <w:overflowPunct w:val="0"/>
      <w:autoSpaceDE w:val="0"/>
      <w:spacing w:after="0" w:line="240" w:lineRule="auto"/>
      <w:ind w:left="720" w:hanging="600"/>
      <w:textAlignment w:val="baseline"/>
    </w:pPr>
    <w:rPr>
      <w:rFonts w:ascii="Times New Roman" w:hAnsi="Times New Roman"/>
      <w:sz w:val="28"/>
      <w:szCs w:val="28"/>
      <w:lang w:eastAsia="zh-CN"/>
    </w:rPr>
  </w:style>
  <w:style w:type="paragraph" w:customStyle="1" w:styleId="Style14">
    <w:name w:val="Style14"/>
    <w:basedOn w:val="a1"/>
    <w:rsid w:val="00AD7A94"/>
    <w:pPr>
      <w:widowControl w:val="0"/>
      <w:autoSpaceDE w:val="0"/>
      <w:spacing w:after="0" w:line="240" w:lineRule="auto"/>
      <w:ind w:firstLine="567"/>
      <w:jc w:val="both"/>
    </w:pPr>
    <w:rPr>
      <w:rFonts w:ascii="Times New Roman" w:hAnsi="Times New Roman"/>
      <w:sz w:val="24"/>
      <w:szCs w:val="24"/>
      <w:lang w:eastAsia="zh-CN"/>
    </w:rPr>
  </w:style>
  <w:style w:type="paragraph" w:customStyle="1" w:styleId="affd">
    <w:name w:val="Для таблиц"/>
    <w:basedOn w:val="a1"/>
    <w:rsid w:val="00AD7A94"/>
    <w:pPr>
      <w:spacing w:after="0" w:line="240" w:lineRule="auto"/>
    </w:pPr>
    <w:rPr>
      <w:rFonts w:ascii="Times New Roman" w:hAnsi="Times New Roman"/>
      <w:sz w:val="24"/>
      <w:szCs w:val="24"/>
      <w:lang w:eastAsia="zh-CN"/>
    </w:rPr>
  </w:style>
  <w:style w:type="paragraph" w:styleId="affe">
    <w:name w:val="Subtitle"/>
    <w:basedOn w:val="a1"/>
    <w:next w:val="af7"/>
    <w:link w:val="afff"/>
    <w:qFormat/>
    <w:locked/>
    <w:rsid w:val="00AD7A94"/>
    <w:pPr>
      <w:spacing w:after="0" w:line="240" w:lineRule="auto"/>
      <w:jc w:val="center"/>
    </w:pPr>
    <w:rPr>
      <w:rFonts w:ascii="Times New Roman" w:hAnsi="Times New Roman"/>
      <w:b/>
      <w:bCs/>
      <w:sz w:val="24"/>
      <w:szCs w:val="24"/>
      <w:lang w:eastAsia="zh-CN"/>
    </w:rPr>
  </w:style>
  <w:style w:type="character" w:customStyle="1" w:styleId="afff">
    <w:name w:val="Подзаголовок Знак"/>
    <w:basedOn w:val="a2"/>
    <w:link w:val="affe"/>
    <w:rsid w:val="00AD7A94"/>
    <w:rPr>
      <w:rFonts w:ascii="Times New Roman" w:eastAsia="Times New Roman" w:hAnsi="Times New Roman"/>
      <w:b/>
      <w:bCs/>
      <w:sz w:val="24"/>
      <w:szCs w:val="24"/>
      <w:lang w:eastAsia="zh-CN"/>
    </w:rPr>
  </w:style>
  <w:style w:type="paragraph" w:customStyle="1" w:styleId="122">
    <w:name w:val="Знак12"/>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2a">
    <w:name w:val="Знак Знак Знак Знак Знак Знак2"/>
    <w:basedOn w:val="a1"/>
    <w:rsid w:val="00AD7A94"/>
    <w:pPr>
      <w:tabs>
        <w:tab w:val="left" w:pos="643"/>
      </w:tabs>
      <w:spacing w:after="160" w:line="240" w:lineRule="exact"/>
    </w:pPr>
    <w:rPr>
      <w:rFonts w:ascii="Verdana" w:hAnsi="Verdana" w:cs="Verdana"/>
      <w:sz w:val="20"/>
      <w:szCs w:val="20"/>
      <w:lang w:val="en-US" w:eastAsia="zh-CN"/>
    </w:rPr>
  </w:style>
  <w:style w:type="paragraph" w:styleId="afff0">
    <w:name w:val="Block Text"/>
    <w:basedOn w:val="a1"/>
    <w:rsid w:val="00AD7A94"/>
    <w:pPr>
      <w:keepNext/>
      <w:keepLines/>
      <w:tabs>
        <w:tab w:val="left" w:pos="567"/>
        <w:tab w:val="left" w:pos="907"/>
        <w:tab w:val="left" w:pos="2835"/>
        <w:tab w:val="left" w:pos="3175"/>
        <w:tab w:val="left" w:pos="5103"/>
        <w:tab w:val="left" w:pos="5443"/>
        <w:tab w:val="left" w:pos="7371"/>
        <w:tab w:val="left" w:pos="7711"/>
      </w:tabs>
      <w:spacing w:after="0" w:line="240" w:lineRule="auto"/>
      <w:ind w:left="-57" w:right="-57"/>
    </w:pPr>
    <w:rPr>
      <w:rFonts w:ascii="Times New Roman" w:hAnsi="Times New Roman"/>
      <w:sz w:val="28"/>
      <w:szCs w:val="28"/>
      <w:lang w:eastAsia="zh-CN"/>
    </w:rPr>
  </w:style>
  <w:style w:type="paragraph" w:styleId="36">
    <w:name w:val="Body Text 3"/>
    <w:basedOn w:val="a1"/>
    <w:link w:val="37"/>
    <w:rsid w:val="00AD7A94"/>
    <w:pPr>
      <w:spacing w:after="120" w:line="240" w:lineRule="auto"/>
    </w:pPr>
    <w:rPr>
      <w:rFonts w:ascii="Times New Roman" w:hAnsi="Times New Roman"/>
      <w:sz w:val="16"/>
      <w:szCs w:val="16"/>
      <w:lang w:eastAsia="zh-CN"/>
    </w:rPr>
  </w:style>
  <w:style w:type="character" w:customStyle="1" w:styleId="37">
    <w:name w:val="Основной текст 3 Знак"/>
    <w:basedOn w:val="a2"/>
    <w:link w:val="36"/>
    <w:rsid w:val="00AD7A94"/>
    <w:rPr>
      <w:rFonts w:ascii="Times New Roman" w:eastAsia="Times New Roman" w:hAnsi="Times New Roman"/>
      <w:sz w:val="16"/>
      <w:szCs w:val="16"/>
      <w:lang w:eastAsia="zh-CN"/>
    </w:rPr>
  </w:style>
  <w:style w:type="paragraph" w:customStyle="1" w:styleId="ConsPlusNonformat">
    <w:name w:val="ConsPlusNonformat"/>
    <w:rsid w:val="00AD7A94"/>
    <w:pPr>
      <w:widowControl w:val="0"/>
      <w:suppressAutoHyphens/>
      <w:autoSpaceDE w:val="0"/>
    </w:pPr>
    <w:rPr>
      <w:rFonts w:ascii="Courier New" w:eastAsia="Times New Roman" w:hAnsi="Courier New" w:cs="Courier New"/>
      <w:lang w:eastAsia="zh-CN"/>
    </w:rPr>
  </w:style>
  <w:style w:type="paragraph" w:customStyle="1" w:styleId="consplusnormal0">
    <w:name w:val="consplusnormal"/>
    <w:basedOn w:val="a1"/>
    <w:rsid w:val="00AD7A94"/>
    <w:pPr>
      <w:spacing w:before="280" w:after="280" w:line="240" w:lineRule="auto"/>
    </w:pPr>
    <w:rPr>
      <w:rFonts w:ascii="Times New Roman" w:hAnsi="Times New Roman"/>
      <w:sz w:val="24"/>
      <w:szCs w:val="24"/>
      <w:lang w:eastAsia="zh-CN"/>
    </w:rPr>
  </w:style>
  <w:style w:type="paragraph" w:customStyle="1" w:styleId="2b">
    <w:name w:val="Знак2 Знак Знак Знак"/>
    <w:basedOn w:val="a1"/>
    <w:next w:val="a1"/>
    <w:rsid w:val="00AD7A94"/>
    <w:pPr>
      <w:spacing w:after="0" w:line="240" w:lineRule="auto"/>
      <w:ind w:firstLine="357"/>
      <w:jc w:val="both"/>
    </w:pPr>
    <w:rPr>
      <w:rFonts w:ascii="Times New Roman" w:hAnsi="Times New Roman"/>
      <w:sz w:val="20"/>
      <w:szCs w:val="20"/>
      <w:lang w:eastAsia="zh-CN"/>
    </w:rPr>
  </w:style>
  <w:style w:type="paragraph" w:customStyle="1" w:styleId="Iauiue">
    <w:name w:val="Iau?iue"/>
    <w:rsid w:val="00AD7A94"/>
    <w:pPr>
      <w:suppressAutoHyphens/>
    </w:pPr>
    <w:rPr>
      <w:rFonts w:ascii="Times New Roman" w:eastAsia="Times New Roman" w:hAnsi="Times New Roman"/>
      <w:lang w:val="en-US" w:eastAsia="zh-CN"/>
    </w:rPr>
  </w:style>
  <w:style w:type="paragraph" w:customStyle="1" w:styleId="110">
    <w:name w:val="Знак1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1c">
    <w:name w:val="Знак Знак Знак Знак Знак Знак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38">
    <w:name w:val="Основной текст (3)"/>
    <w:basedOn w:val="a1"/>
    <w:rsid w:val="00AD7A94"/>
    <w:pPr>
      <w:widowControl w:val="0"/>
      <w:shd w:val="clear" w:color="auto" w:fill="FFFFFF"/>
      <w:spacing w:before="60" w:after="360" w:line="240" w:lineRule="atLeast"/>
      <w:jc w:val="center"/>
    </w:pPr>
    <w:rPr>
      <w:rFonts w:ascii="Times New Roman" w:hAnsi="Times New Roman"/>
      <w:b/>
      <w:bCs/>
      <w:sz w:val="20"/>
      <w:szCs w:val="20"/>
      <w:lang w:eastAsia="zh-CN"/>
    </w:rPr>
  </w:style>
  <w:style w:type="paragraph" w:customStyle="1" w:styleId="1210">
    <w:name w:val="Основной текст (12)1"/>
    <w:basedOn w:val="a1"/>
    <w:rsid w:val="00AD7A94"/>
    <w:pPr>
      <w:shd w:val="clear" w:color="auto" w:fill="FFFFFF"/>
      <w:spacing w:before="480" w:after="0" w:line="480" w:lineRule="exact"/>
    </w:pPr>
    <w:rPr>
      <w:rFonts w:ascii="Times New Roman" w:hAnsi="Times New Roman"/>
      <w:b/>
      <w:bCs/>
      <w:sz w:val="27"/>
      <w:szCs w:val="27"/>
      <w:lang w:eastAsia="zh-CN"/>
    </w:rPr>
  </w:style>
  <w:style w:type="paragraph" w:customStyle="1" w:styleId="Heading21">
    <w:name w:val="Heading 21"/>
    <w:basedOn w:val="a1"/>
    <w:rsid w:val="00AD7A94"/>
    <w:pPr>
      <w:widowControl w:val="0"/>
      <w:spacing w:after="0" w:line="240" w:lineRule="auto"/>
      <w:ind w:left="1787"/>
    </w:pPr>
    <w:rPr>
      <w:rFonts w:ascii="Times New Roman" w:hAnsi="Times New Roman"/>
      <w:b/>
      <w:bCs/>
      <w:sz w:val="24"/>
      <w:szCs w:val="24"/>
      <w:lang w:val="en-US" w:eastAsia="zh-CN"/>
    </w:rPr>
  </w:style>
  <w:style w:type="paragraph" w:customStyle="1" w:styleId="54">
    <w:name w:val="Основной текст (5)"/>
    <w:basedOn w:val="a1"/>
    <w:rsid w:val="00AD7A94"/>
    <w:pPr>
      <w:widowControl w:val="0"/>
      <w:shd w:val="clear" w:color="auto" w:fill="FFFFFF"/>
      <w:spacing w:before="420" w:after="180" w:line="240" w:lineRule="atLeast"/>
      <w:jc w:val="center"/>
    </w:pPr>
    <w:rPr>
      <w:rFonts w:ascii="Arial" w:hAnsi="Arial" w:cs="Arial"/>
      <w:b/>
      <w:bCs/>
      <w:sz w:val="15"/>
      <w:szCs w:val="15"/>
      <w:lang w:eastAsia="zh-CN"/>
    </w:rPr>
  </w:style>
  <w:style w:type="paragraph" w:customStyle="1" w:styleId="Bodytext5">
    <w:name w:val="Body text (5)"/>
    <w:basedOn w:val="a1"/>
    <w:rsid w:val="00AD7A94"/>
    <w:pPr>
      <w:widowControl w:val="0"/>
      <w:shd w:val="clear" w:color="auto" w:fill="FFFFFF"/>
      <w:spacing w:after="0" w:line="240" w:lineRule="atLeast"/>
    </w:pPr>
    <w:rPr>
      <w:rFonts w:ascii="Times New Roman" w:hAnsi="Times New Roman"/>
      <w:sz w:val="28"/>
      <w:szCs w:val="28"/>
      <w:lang w:eastAsia="zh-CN"/>
    </w:rPr>
  </w:style>
  <w:style w:type="paragraph" w:customStyle="1" w:styleId="Bodytext21">
    <w:name w:val="Body text (2)1"/>
    <w:basedOn w:val="a1"/>
    <w:rsid w:val="00AD7A94"/>
    <w:pPr>
      <w:widowControl w:val="0"/>
      <w:shd w:val="clear" w:color="auto" w:fill="FFFFFF"/>
      <w:spacing w:after="0" w:line="337" w:lineRule="exact"/>
      <w:jc w:val="both"/>
    </w:pPr>
    <w:rPr>
      <w:rFonts w:ascii="Times New Roman" w:hAnsi="Times New Roman"/>
      <w:sz w:val="28"/>
      <w:szCs w:val="28"/>
      <w:lang w:eastAsia="zh-CN"/>
    </w:rPr>
  </w:style>
  <w:style w:type="paragraph" w:customStyle="1" w:styleId="Heading10">
    <w:name w:val="Heading #1"/>
    <w:basedOn w:val="a1"/>
    <w:rsid w:val="00AD7A94"/>
    <w:pPr>
      <w:widowControl w:val="0"/>
      <w:shd w:val="clear" w:color="auto" w:fill="FFFFFF"/>
      <w:spacing w:before="300" w:after="0" w:line="337" w:lineRule="exact"/>
      <w:jc w:val="both"/>
    </w:pPr>
    <w:rPr>
      <w:rFonts w:ascii="Times New Roman" w:hAnsi="Times New Roman"/>
      <w:b/>
      <w:bCs/>
      <w:sz w:val="28"/>
      <w:szCs w:val="28"/>
      <w:lang w:eastAsia="zh-CN"/>
    </w:rPr>
  </w:style>
  <w:style w:type="paragraph" w:customStyle="1" w:styleId="Bodytext30">
    <w:name w:val="Body text (3)"/>
    <w:basedOn w:val="a1"/>
    <w:rsid w:val="00AD7A94"/>
    <w:pPr>
      <w:widowControl w:val="0"/>
      <w:shd w:val="clear" w:color="auto" w:fill="FFFFFF"/>
      <w:spacing w:after="0" w:line="337" w:lineRule="exact"/>
      <w:jc w:val="both"/>
    </w:pPr>
    <w:rPr>
      <w:rFonts w:ascii="Times New Roman" w:hAnsi="Times New Roman"/>
      <w:b/>
      <w:bCs/>
      <w:sz w:val="28"/>
      <w:szCs w:val="28"/>
      <w:lang w:eastAsia="zh-CN"/>
    </w:rPr>
  </w:style>
  <w:style w:type="paragraph" w:customStyle="1" w:styleId="Bodytext40">
    <w:name w:val="Body text (4)"/>
    <w:basedOn w:val="a1"/>
    <w:rsid w:val="00AD7A94"/>
    <w:pPr>
      <w:widowControl w:val="0"/>
      <w:shd w:val="clear" w:color="auto" w:fill="FFFFFF"/>
      <w:spacing w:after="0" w:line="320" w:lineRule="exact"/>
      <w:jc w:val="right"/>
    </w:pPr>
    <w:rPr>
      <w:rFonts w:ascii="Times New Roman" w:hAnsi="Times New Roman"/>
      <w:b/>
      <w:bCs/>
      <w:i/>
      <w:iCs/>
      <w:sz w:val="28"/>
      <w:szCs w:val="28"/>
      <w:lang w:eastAsia="zh-CN"/>
    </w:rPr>
  </w:style>
  <w:style w:type="paragraph" w:customStyle="1" w:styleId="Bodytext70">
    <w:name w:val="Body text (7)"/>
    <w:basedOn w:val="a1"/>
    <w:rsid w:val="00AD7A94"/>
    <w:pPr>
      <w:widowControl w:val="0"/>
      <w:shd w:val="clear" w:color="auto" w:fill="FFFFFF"/>
      <w:spacing w:after="0" w:line="320" w:lineRule="exact"/>
    </w:pPr>
    <w:rPr>
      <w:rFonts w:ascii="Times New Roman" w:hAnsi="Times New Roman"/>
      <w:i/>
      <w:iCs/>
      <w:sz w:val="28"/>
      <w:szCs w:val="28"/>
      <w:lang w:eastAsia="zh-CN"/>
    </w:rPr>
  </w:style>
  <w:style w:type="paragraph" w:customStyle="1" w:styleId="Headerorfooter1">
    <w:name w:val="Header or footer1"/>
    <w:basedOn w:val="a1"/>
    <w:rsid w:val="00AD7A94"/>
    <w:pPr>
      <w:widowControl w:val="0"/>
      <w:shd w:val="clear" w:color="auto" w:fill="FFFFFF"/>
      <w:spacing w:after="0" w:line="240" w:lineRule="atLeast"/>
    </w:pPr>
    <w:rPr>
      <w:rFonts w:ascii="Times New Roman" w:hAnsi="Times New Roman"/>
      <w:b/>
      <w:bCs/>
      <w:i/>
      <w:iCs/>
      <w:sz w:val="28"/>
      <w:szCs w:val="28"/>
      <w:lang w:eastAsia="zh-CN"/>
    </w:rPr>
  </w:style>
  <w:style w:type="paragraph" w:customStyle="1" w:styleId="Bodytext60">
    <w:name w:val="Body text (6)"/>
    <w:basedOn w:val="a1"/>
    <w:rsid w:val="00AD7A94"/>
    <w:pPr>
      <w:widowControl w:val="0"/>
      <w:shd w:val="clear" w:color="auto" w:fill="FFFFFF"/>
      <w:spacing w:after="0" w:line="240" w:lineRule="atLeast"/>
      <w:ind w:firstLine="760"/>
      <w:jc w:val="both"/>
    </w:pPr>
    <w:rPr>
      <w:rFonts w:ascii="Times New Roman" w:hAnsi="Times New Roman"/>
      <w:sz w:val="17"/>
      <w:szCs w:val="17"/>
      <w:lang w:eastAsia="zh-CN"/>
    </w:rPr>
  </w:style>
  <w:style w:type="paragraph" w:customStyle="1" w:styleId="Bodytext80">
    <w:name w:val="Body text (8)"/>
    <w:basedOn w:val="a1"/>
    <w:rsid w:val="00AD7A94"/>
    <w:pPr>
      <w:widowControl w:val="0"/>
      <w:shd w:val="clear" w:color="auto" w:fill="FFFFFF"/>
      <w:spacing w:before="780" w:after="0" w:line="240" w:lineRule="atLeast"/>
      <w:jc w:val="both"/>
    </w:pPr>
    <w:rPr>
      <w:rFonts w:ascii="Cambria" w:hAnsi="Cambria" w:cs="Cambria"/>
      <w:sz w:val="18"/>
      <w:szCs w:val="18"/>
      <w:lang w:eastAsia="zh-CN"/>
    </w:rPr>
  </w:style>
  <w:style w:type="paragraph" w:customStyle="1" w:styleId="Bodytext90">
    <w:name w:val="Body text (9)"/>
    <w:basedOn w:val="a1"/>
    <w:rsid w:val="00AD7A94"/>
    <w:pPr>
      <w:widowControl w:val="0"/>
      <w:shd w:val="clear" w:color="auto" w:fill="FFFFFF"/>
      <w:spacing w:before="720" w:after="0" w:line="240" w:lineRule="atLeast"/>
      <w:jc w:val="both"/>
    </w:pPr>
    <w:rPr>
      <w:rFonts w:ascii="Times New Roman" w:hAnsi="Times New Roman"/>
      <w:b/>
      <w:bCs/>
      <w:sz w:val="18"/>
      <w:szCs w:val="18"/>
      <w:lang w:eastAsia="zh-CN"/>
    </w:rPr>
  </w:style>
  <w:style w:type="paragraph" w:customStyle="1" w:styleId="Bodytext100">
    <w:name w:val="Body text (10)"/>
    <w:basedOn w:val="a1"/>
    <w:rsid w:val="00AD7A94"/>
    <w:pPr>
      <w:widowControl w:val="0"/>
      <w:shd w:val="clear" w:color="auto" w:fill="FFFFFF"/>
      <w:spacing w:after="0" w:line="240" w:lineRule="atLeast"/>
      <w:ind w:firstLine="760"/>
      <w:jc w:val="both"/>
    </w:pPr>
    <w:rPr>
      <w:rFonts w:ascii="Times New Roman" w:hAnsi="Times New Roman"/>
      <w:b/>
      <w:bCs/>
      <w:sz w:val="18"/>
      <w:szCs w:val="18"/>
      <w:lang w:eastAsia="zh-CN"/>
    </w:rPr>
  </w:style>
  <w:style w:type="paragraph" w:customStyle="1" w:styleId="Bodytext110">
    <w:name w:val="Body text (11)"/>
    <w:basedOn w:val="a1"/>
    <w:rsid w:val="00AD7A94"/>
    <w:pPr>
      <w:widowControl w:val="0"/>
      <w:shd w:val="clear" w:color="auto" w:fill="FFFFFF"/>
      <w:spacing w:before="540" w:after="0" w:line="320" w:lineRule="exact"/>
    </w:pPr>
    <w:rPr>
      <w:rFonts w:ascii="Cambria" w:hAnsi="Cambria" w:cs="Cambria"/>
      <w:i/>
      <w:iCs/>
      <w:lang w:eastAsia="zh-CN"/>
    </w:rPr>
  </w:style>
  <w:style w:type="paragraph" w:customStyle="1" w:styleId="style30">
    <w:name w:val="style30"/>
    <w:basedOn w:val="a1"/>
    <w:rsid w:val="00AD7A94"/>
    <w:pPr>
      <w:spacing w:before="280" w:after="280" w:line="240" w:lineRule="auto"/>
    </w:pPr>
    <w:rPr>
      <w:rFonts w:ascii="Times New Roman" w:hAnsi="Times New Roman"/>
      <w:sz w:val="24"/>
      <w:szCs w:val="24"/>
      <w:lang w:eastAsia="zh-CN"/>
    </w:rPr>
  </w:style>
  <w:style w:type="paragraph" w:customStyle="1" w:styleId="ConsPlusCell">
    <w:name w:val="ConsPlusCell"/>
    <w:rsid w:val="00AD7A94"/>
    <w:pPr>
      <w:suppressAutoHyphens/>
      <w:autoSpaceDE w:val="0"/>
    </w:pPr>
    <w:rPr>
      <w:rFonts w:ascii="Times New Roman" w:eastAsia="Times New Roman" w:hAnsi="Times New Roman"/>
      <w:sz w:val="24"/>
      <w:szCs w:val="24"/>
      <w:lang w:eastAsia="zh-CN"/>
    </w:rPr>
  </w:style>
  <w:style w:type="paragraph" w:customStyle="1" w:styleId="FR1">
    <w:name w:val="FR1"/>
    <w:rsid w:val="00AD7A94"/>
    <w:pPr>
      <w:widowControl w:val="0"/>
      <w:suppressAutoHyphens/>
      <w:ind w:left="400"/>
    </w:pPr>
    <w:rPr>
      <w:rFonts w:ascii="Times New Roman" w:eastAsia="Times New Roman" w:hAnsi="Times New Roman"/>
      <w:sz w:val="24"/>
      <w:szCs w:val="24"/>
      <w:lang w:eastAsia="zh-CN"/>
    </w:rPr>
  </w:style>
  <w:style w:type="paragraph" w:styleId="afff1">
    <w:name w:val="Plain Text"/>
    <w:basedOn w:val="a1"/>
    <w:link w:val="afff2"/>
    <w:rsid w:val="00AD7A94"/>
    <w:pPr>
      <w:spacing w:after="0" w:line="240" w:lineRule="auto"/>
    </w:pPr>
    <w:rPr>
      <w:rFonts w:ascii="Courier New" w:hAnsi="Courier New" w:cs="Courier New"/>
      <w:sz w:val="20"/>
      <w:szCs w:val="20"/>
      <w:lang w:eastAsia="zh-CN"/>
    </w:rPr>
  </w:style>
  <w:style w:type="character" w:customStyle="1" w:styleId="afff2">
    <w:name w:val="Текст Знак"/>
    <w:basedOn w:val="a2"/>
    <w:link w:val="afff1"/>
    <w:rsid w:val="00AD7A94"/>
    <w:rPr>
      <w:rFonts w:ascii="Courier New" w:eastAsia="Times New Roman" w:hAnsi="Courier New" w:cs="Courier New"/>
      <w:lang w:eastAsia="zh-CN"/>
    </w:rPr>
  </w:style>
  <w:style w:type="paragraph" w:customStyle="1" w:styleId="Iniiaiieoaenonionooiii2">
    <w:name w:val="Iniiaiie oaeno n ionooiii 2"/>
    <w:basedOn w:val="a1"/>
    <w:rsid w:val="00AD7A94"/>
    <w:pPr>
      <w:spacing w:after="0" w:line="240" w:lineRule="auto"/>
      <w:ind w:firstLine="720"/>
      <w:jc w:val="both"/>
    </w:pPr>
    <w:rPr>
      <w:rFonts w:ascii="Times New Roman" w:hAnsi="Times New Roman"/>
      <w:sz w:val="27"/>
      <w:szCs w:val="27"/>
      <w:lang w:eastAsia="zh-CN"/>
    </w:rPr>
  </w:style>
  <w:style w:type="paragraph" w:customStyle="1" w:styleId="afff3">
    <w:name w:val="Диссертация"/>
    <w:rsid w:val="00AD7A94"/>
    <w:pPr>
      <w:widowControl w:val="0"/>
      <w:suppressAutoHyphens/>
      <w:spacing w:line="480" w:lineRule="auto"/>
      <w:ind w:firstLine="567"/>
      <w:jc w:val="both"/>
    </w:pPr>
    <w:rPr>
      <w:rFonts w:ascii="Arial" w:eastAsia="Times New Roman" w:hAnsi="Arial" w:cs="Arial"/>
      <w:spacing w:val="10"/>
      <w:sz w:val="22"/>
      <w:szCs w:val="22"/>
      <w:lang w:eastAsia="zh-CN"/>
    </w:rPr>
  </w:style>
  <w:style w:type="paragraph" w:customStyle="1" w:styleId="62">
    <w:name w:val="Основной текст6"/>
    <w:basedOn w:val="a1"/>
    <w:rsid w:val="00AD7A94"/>
    <w:pPr>
      <w:shd w:val="clear" w:color="auto" w:fill="FFFFFF"/>
      <w:spacing w:after="240" w:line="317" w:lineRule="exact"/>
      <w:ind w:hanging="360"/>
      <w:jc w:val="both"/>
    </w:pPr>
    <w:rPr>
      <w:rFonts w:ascii="Times New Roman" w:hAnsi="Times New Roman"/>
      <w:sz w:val="23"/>
      <w:szCs w:val="23"/>
      <w:lang w:eastAsia="zh-CN"/>
    </w:rPr>
  </w:style>
  <w:style w:type="paragraph" w:customStyle="1" w:styleId="2c">
    <w:name w:val="текст2"/>
    <w:basedOn w:val="a1"/>
    <w:rsid w:val="00AD7A94"/>
    <w:pPr>
      <w:spacing w:after="0" w:line="240" w:lineRule="auto"/>
      <w:ind w:firstLine="397"/>
      <w:jc w:val="both"/>
    </w:pPr>
    <w:rPr>
      <w:rFonts w:ascii="Times New Roman" w:hAnsi="Times New Roman"/>
      <w:sz w:val="17"/>
      <w:szCs w:val="17"/>
      <w:lang w:eastAsia="zh-CN"/>
    </w:rPr>
  </w:style>
  <w:style w:type="paragraph" w:customStyle="1" w:styleId="consplusnonformat0">
    <w:name w:val="consplusnonformat"/>
    <w:basedOn w:val="a1"/>
    <w:rsid w:val="00AD7A94"/>
    <w:pPr>
      <w:spacing w:after="0" w:line="240" w:lineRule="auto"/>
    </w:pPr>
    <w:rPr>
      <w:rFonts w:ascii="Courier New" w:hAnsi="Courier New" w:cs="Courier New"/>
      <w:color w:val="000000"/>
      <w:sz w:val="20"/>
      <w:szCs w:val="20"/>
      <w:lang w:eastAsia="zh-CN"/>
    </w:rPr>
  </w:style>
  <w:style w:type="paragraph" w:customStyle="1" w:styleId="consplustitle">
    <w:name w:val="consplustitle"/>
    <w:basedOn w:val="a1"/>
    <w:rsid w:val="00AD7A94"/>
    <w:pPr>
      <w:spacing w:after="0" w:line="240" w:lineRule="auto"/>
    </w:pPr>
    <w:rPr>
      <w:rFonts w:ascii="Arial" w:hAnsi="Arial" w:cs="Arial"/>
      <w:b/>
      <w:bCs/>
      <w:color w:val="000000"/>
      <w:sz w:val="20"/>
      <w:szCs w:val="20"/>
      <w:lang w:eastAsia="zh-CN"/>
    </w:rPr>
  </w:style>
  <w:style w:type="paragraph" w:styleId="afff4">
    <w:name w:val="Document Map"/>
    <w:basedOn w:val="a1"/>
    <w:link w:val="afff5"/>
    <w:rsid w:val="00AD7A94"/>
    <w:pPr>
      <w:shd w:val="clear" w:color="auto" w:fill="000080"/>
      <w:spacing w:after="0" w:line="240" w:lineRule="auto"/>
    </w:pPr>
    <w:rPr>
      <w:rFonts w:ascii="Tahoma" w:hAnsi="Tahoma" w:cs="Tahoma"/>
      <w:sz w:val="20"/>
      <w:szCs w:val="20"/>
      <w:lang w:eastAsia="zh-CN"/>
    </w:rPr>
  </w:style>
  <w:style w:type="character" w:customStyle="1" w:styleId="afff5">
    <w:name w:val="Схема документа Знак"/>
    <w:basedOn w:val="a2"/>
    <w:link w:val="afff4"/>
    <w:rsid w:val="00AD7A94"/>
    <w:rPr>
      <w:rFonts w:ascii="Tahoma" w:eastAsia="Times New Roman" w:hAnsi="Tahoma" w:cs="Tahoma"/>
      <w:shd w:val="clear" w:color="auto" w:fill="000080"/>
      <w:lang w:eastAsia="zh-CN"/>
    </w:rPr>
  </w:style>
  <w:style w:type="paragraph" w:customStyle="1" w:styleId="ConsPlusTitle0">
    <w:name w:val="ConsPlusTitle"/>
    <w:rsid w:val="00AD7A94"/>
    <w:pPr>
      <w:widowControl w:val="0"/>
      <w:suppressAutoHyphens/>
      <w:autoSpaceDE w:val="0"/>
    </w:pPr>
    <w:rPr>
      <w:rFonts w:ascii="Times New Roman" w:eastAsia="Times New Roman" w:hAnsi="Times New Roman"/>
      <w:b/>
      <w:bCs/>
      <w:sz w:val="24"/>
      <w:szCs w:val="24"/>
      <w:lang w:eastAsia="zh-CN"/>
    </w:rPr>
  </w:style>
  <w:style w:type="paragraph" w:customStyle="1" w:styleId="310">
    <w:name w:val="Основной текст 31"/>
    <w:basedOn w:val="a1"/>
    <w:rsid w:val="00AD7A94"/>
    <w:pPr>
      <w:spacing w:after="0" w:line="240" w:lineRule="auto"/>
      <w:jc w:val="both"/>
    </w:pPr>
    <w:rPr>
      <w:rFonts w:ascii="Times New Roman" w:hAnsi="Times New Roman"/>
      <w:b/>
      <w:bCs/>
      <w:sz w:val="28"/>
      <w:szCs w:val="28"/>
      <w:lang w:eastAsia="zh-CN"/>
    </w:rPr>
  </w:style>
  <w:style w:type="paragraph" w:customStyle="1" w:styleId="39">
    <w:name w:val="Знак Знак3 Знак Знак Знак Знак Знак Знак"/>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211">
    <w:name w:val="Заголовок 21"/>
    <w:basedOn w:val="a1"/>
    <w:rsid w:val="00AD7A94"/>
    <w:pPr>
      <w:widowControl w:val="0"/>
      <w:spacing w:after="0" w:line="240" w:lineRule="auto"/>
      <w:ind w:left="1787"/>
    </w:pPr>
    <w:rPr>
      <w:rFonts w:ascii="Times New Roman" w:hAnsi="Times New Roman"/>
      <w:b/>
      <w:bCs/>
      <w:sz w:val="24"/>
      <w:szCs w:val="24"/>
      <w:lang w:val="en-US" w:eastAsia="zh-CN"/>
    </w:rPr>
  </w:style>
  <w:style w:type="paragraph" w:customStyle="1" w:styleId="1d">
    <w:name w:val="Основной текст1"/>
    <w:basedOn w:val="a1"/>
    <w:rsid w:val="00AD7A94"/>
    <w:pPr>
      <w:shd w:val="clear" w:color="auto" w:fill="FFFFFF"/>
      <w:spacing w:after="0" w:line="264" w:lineRule="exact"/>
      <w:ind w:hanging="400"/>
      <w:jc w:val="right"/>
    </w:pPr>
    <w:rPr>
      <w:rFonts w:ascii="Times New Roman" w:hAnsi="Times New Roman"/>
      <w:color w:val="000000"/>
      <w:sz w:val="23"/>
      <w:szCs w:val="23"/>
      <w:lang w:eastAsia="zh-CN"/>
    </w:rPr>
  </w:style>
  <w:style w:type="paragraph" w:customStyle="1" w:styleId="afff6">
    <w:name w:val="Письмо"/>
    <w:basedOn w:val="a1"/>
    <w:rsid w:val="00AD7A94"/>
    <w:pPr>
      <w:autoSpaceDE w:val="0"/>
      <w:spacing w:after="0" w:line="320" w:lineRule="exact"/>
      <w:ind w:firstLine="720"/>
      <w:jc w:val="both"/>
    </w:pPr>
    <w:rPr>
      <w:rFonts w:ascii="Times New Roman" w:hAnsi="Times New Roman"/>
      <w:sz w:val="28"/>
      <w:szCs w:val="28"/>
      <w:lang w:eastAsia="zh-CN"/>
    </w:rPr>
  </w:style>
  <w:style w:type="paragraph" w:customStyle="1" w:styleId="afff7">
    <w:name w:val="Содержимое таблицы"/>
    <w:basedOn w:val="a1"/>
    <w:rsid w:val="00AD7A94"/>
    <w:pPr>
      <w:widowControl w:val="0"/>
      <w:suppressLineNumbers/>
      <w:spacing w:after="0" w:line="240" w:lineRule="auto"/>
      <w:ind w:firstLine="400"/>
      <w:jc w:val="both"/>
    </w:pPr>
    <w:rPr>
      <w:rFonts w:ascii="Times New Roman" w:hAnsi="Times New Roman"/>
      <w:sz w:val="24"/>
      <w:szCs w:val="24"/>
      <w:lang w:eastAsia="zh-CN"/>
    </w:rPr>
  </w:style>
  <w:style w:type="paragraph" w:customStyle="1" w:styleId="afff8">
    <w:name w:val="Заголовок таблицы"/>
    <w:basedOn w:val="afff7"/>
    <w:rsid w:val="00AD7A94"/>
    <w:pPr>
      <w:jc w:val="center"/>
    </w:pPr>
    <w:rPr>
      <w:b/>
      <w:bCs/>
    </w:rPr>
  </w:style>
  <w:style w:type="paragraph" w:customStyle="1" w:styleId="afff9">
    <w:name w:val="Содержимое врезки"/>
    <w:basedOn w:val="a1"/>
    <w:rsid w:val="00AD7A94"/>
    <w:pPr>
      <w:widowControl w:val="0"/>
      <w:spacing w:after="0" w:line="240" w:lineRule="auto"/>
      <w:ind w:firstLine="400"/>
      <w:jc w:val="both"/>
    </w:pPr>
    <w:rPr>
      <w:rFonts w:ascii="Times New Roman" w:hAnsi="Times New Roman"/>
      <w:sz w:val="24"/>
      <w:szCs w:val="24"/>
      <w:lang w:eastAsia="zh-CN"/>
    </w:rPr>
  </w:style>
  <w:style w:type="paragraph" w:customStyle="1" w:styleId="63">
    <w:name w:val="Основной текст (6)"/>
    <w:basedOn w:val="a1"/>
    <w:rsid w:val="00AD7A94"/>
    <w:pPr>
      <w:widowControl w:val="0"/>
      <w:shd w:val="clear" w:color="auto" w:fill="FFFFFF"/>
      <w:spacing w:after="0" w:line="0" w:lineRule="atLeast"/>
      <w:ind w:hanging="300"/>
      <w:jc w:val="both"/>
    </w:pPr>
    <w:rPr>
      <w:rFonts w:ascii="Times New Roman" w:hAnsi="Times New Roman"/>
      <w:sz w:val="18"/>
      <w:szCs w:val="18"/>
      <w:lang w:eastAsia="zh-CN"/>
    </w:rPr>
  </w:style>
  <w:style w:type="paragraph" w:customStyle="1" w:styleId="2d">
    <w:name w:val="Основной текст (2)"/>
    <w:basedOn w:val="a1"/>
    <w:rsid w:val="00AD7A94"/>
    <w:pPr>
      <w:widowControl w:val="0"/>
      <w:shd w:val="clear" w:color="auto" w:fill="FFFFFF"/>
      <w:spacing w:after="60" w:line="0" w:lineRule="atLeast"/>
      <w:ind w:firstLine="400"/>
      <w:jc w:val="center"/>
    </w:pPr>
    <w:rPr>
      <w:rFonts w:ascii="Times New Roman" w:hAnsi="Times New Roman"/>
      <w:b/>
      <w:bCs/>
      <w:sz w:val="20"/>
      <w:szCs w:val="20"/>
      <w:lang w:eastAsia="zh-CN"/>
    </w:rPr>
  </w:style>
  <w:style w:type="paragraph" w:customStyle="1" w:styleId="200">
    <w:name w:val="Основной текст (20)"/>
    <w:basedOn w:val="a1"/>
    <w:rsid w:val="00AD7A94"/>
    <w:pPr>
      <w:widowControl w:val="0"/>
      <w:shd w:val="clear" w:color="auto" w:fill="FFFFFF"/>
      <w:spacing w:after="0" w:line="0" w:lineRule="atLeast"/>
      <w:ind w:firstLine="400"/>
      <w:jc w:val="both"/>
    </w:pPr>
    <w:rPr>
      <w:rFonts w:ascii="Tahoma" w:eastAsia="Tahoma" w:hAnsi="Tahoma" w:cs="Tahoma"/>
      <w:spacing w:val="-20"/>
      <w:sz w:val="24"/>
      <w:szCs w:val="24"/>
      <w:lang w:eastAsia="zh-CN"/>
    </w:rPr>
  </w:style>
  <w:style w:type="paragraph" w:customStyle="1" w:styleId="2e">
    <w:name w:val="Абзац списка2"/>
    <w:basedOn w:val="a1"/>
    <w:rsid w:val="00AD7A94"/>
    <w:pPr>
      <w:ind w:left="720"/>
      <w:contextualSpacing/>
    </w:pPr>
  </w:style>
  <w:style w:type="character" w:customStyle="1" w:styleId="contextualspellingandgrammarerror">
    <w:name w:val="contextualspellingandgrammarerror"/>
    <w:basedOn w:val="a2"/>
    <w:rsid w:val="00AD7A94"/>
  </w:style>
  <w:style w:type="character" w:customStyle="1" w:styleId="spellingerror">
    <w:name w:val="spellingerror"/>
    <w:basedOn w:val="a2"/>
    <w:rsid w:val="00AD7A94"/>
  </w:style>
  <w:style w:type="paragraph" w:customStyle="1" w:styleId="afffa">
    <w:name w:val="Нормальный (таблица)"/>
    <w:basedOn w:val="a1"/>
    <w:next w:val="a1"/>
    <w:uiPriority w:val="99"/>
    <w:rsid w:val="00E46605"/>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annotation text" w:uiPriority="99"/>
    <w:lsdException w:name="caption" w:locked="1" w:semiHidden="1" w:unhideWhenUsed="1" w:qFormat="1"/>
    <w:lsdException w:name="annotation reference" w:uiPriority="99"/>
    <w:lsdException w:name="Title" w:locked="1" w:qFormat="1"/>
    <w:lsdException w:name="Default Paragraph Font" w:locked="1"/>
    <w:lsdException w:name="Body Text" w:uiPriority="99"/>
    <w:lsdException w:name="Subtitle" w:locked="1" w:qFormat="1"/>
    <w:lsdException w:name="Hyperlink" w:uiPriority="99"/>
    <w:lsdException w:name="Strong" w:locked="1" w:qFormat="1"/>
    <w:lsdException w:name="Emphasis" w:locked="1"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E07422"/>
    <w:pPr>
      <w:spacing w:after="200" w:line="276" w:lineRule="auto"/>
    </w:pPr>
    <w:rPr>
      <w:rFonts w:eastAsia="Times New Roman"/>
      <w:sz w:val="22"/>
      <w:szCs w:val="22"/>
      <w:lang w:eastAsia="en-US"/>
    </w:rPr>
  </w:style>
  <w:style w:type="paragraph" w:styleId="1">
    <w:name w:val="heading 1"/>
    <w:basedOn w:val="a1"/>
    <w:next w:val="a1"/>
    <w:link w:val="10"/>
    <w:uiPriority w:val="9"/>
    <w:qFormat/>
    <w:locked/>
    <w:rsid w:val="006414F7"/>
    <w:pPr>
      <w:keepNext/>
      <w:spacing w:after="0" w:line="240" w:lineRule="auto"/>
      <w:jc w:val="center"/>
      <w:outlineLvl w:val="0"/>
    </w:pPr>
    <w:rPr>
      <w:rFonts w:ascii="Times New Roman" w:hAnsi="Times New Roman"/>
      <w:b/>
      <w:bCs/>
      <w:kern w:val="32"/>
      <w:sz w:val="24"/>
      <w:szCs w:val="24"/>
      <w:lang w:val="x-none"/>
    </w:rPr>
  </w:style>
  <w:style w:type="paragraph" w:styleId="2">
    <w:name w:val="heading 2"/>
    <w:basedOn w:val="a1"/>
    <w:next w:val="a1"/>
    <w:link w:val="20"/>
    <w:uiPriority w:val="9"/>
    <w:unhideWhenUsed/>
    <w:qFormat/>
    <w:locked/>
    <w:rsid w:val="00445433"/>
    <w:pPr>
      <w:spacing w:after="0" w:line="240" w:lineRule="auto"/>
      <w:ind w:firstLine="567"/>
      <w:jc w:val="both"/>
      <w:outlineLvl w:val="1"/>
    </w:pPr>
    <w:rPr>
      <w:rFonts w:ascii="Times New Roman" w:hAnsi="Times New Roman"/>
      <w:b/>
      <w:bCs/>
      <w:sz w:val="24"/>
      <w:szCs w:val="24"/>
      <w:lang w:val="x-none"/>
    </w:rPr>
  </w:style>
  <w:style w:type="paragraph" w:styleId="3">
    <w:name w:val="heading 3"/>
    <w:basedOn w:val="2"/>
    <w:next w:val="a1"/>
    <w:link w:val="30"/>
    <w:uiPriority w:val="9"/>
    <w:unhideWhenUsed/>
    <w:qFormat/>
    <w:locked/>
    <w:rsid w:val="00445433"/>
    <w:pPr>
      <w:outlineLvl w:val="2"/>
    </w:pPr>
  </w:style>
  <w:style w:type="paragraph" w:styleId="4">
    <w:name w:val="heading 4"/>
    <w:basedOn w:val="3"/>
    <w:next w:val="a1"/>
    <w:link w:val="40"/>
    <w:unhideWhenUsed/>
    <w:qFormat/>
    <w:locked/>
    <w:rsid w:val="00445433"/>
    <w:pPr>
      <w:outlineLvl w:val="3"/>
    </w:pPr>
  </w:style>
  <w:style w:type="paragraph" w:styleId="5">
    <w:name w:val="heading 5"/>
    <w:basedOn w:val="a1"/>
    <w:next w:val="a1"/>
    <w:link w:val="50"/>
    <w:unhideWhenUsed/>
    <w:qFormat/>
    <w:locked/>
    <w:rsid w:val="00F827A4"/>
    <w:pPr>
      <w:spacing w:before="240" w:after="60"/>
      <w:outlineLvl w:val="4"/>
    </w:pPr>
    <w:rPr>
      <w:b/>
      <w:bCs/>
      <w:i/>
      <w:iCs/>
      <w:sz w:val="26"/>
      <w:szCs w:val="26"/>
      <w:lang w:val="x-none"/>
    </w:rPr>
  </w:style>
  <w:style w:type="paragraph" w:styleId="6">
    <w:name w:val="heading 6"/>
    <w:basedOn w:val="a1"/>
    <w:next w:val="a1"/>
    <w:link w:val="60"/>
    <w:unhideWhenUsed/>
    <w:qFormat/>
    <w:locked/>
    <w:rsid w:val="00F827A4"/>
    <w:pPr>
      <w:spacing w:before="240" w:after="60"/>
      <w:outlineLvl w:val="5"/>
    </w:pPr>
    <w:rPr>
      <w:b/>
      <w:bCs/>
      <w:lang w:val="x-none"/>
    </w:rPr>
  </w:style>
  <w:style w:type="paragraph" w:styleId="7">
    <w:name w:val="heading 7"/>
    <w:basedOn w:val="a1"/>
    <w:next w:val="a1"/>
    <w:link w:val="70"/>
    <w:semiHidden/>
    <w:unhideWhenUsed/>
    <w:qFormat/>
    <w:locked/>
    <w:rsid w:val="00F827A4"/>
    <w:pPr>
      <w:spacing w:before="240" w:after="60"/>
      <w:outlineLvl w:val="6"/>
    </w:pPr>
    <w:rPr>
      <w:sz w:val="24"/>
      <w:szCs w:val="24"/>
      <w:lang w:val="x-none"/>
    </w:rPr>
  </w:style>
  <w:style w:type="paragraph" w:styleId="8">
    <w:name w:val="heading 8"/>
    <w:basedOn w:val="a1"/>
    <w:next w:val="a1"/>
    <w:link w:val="80"/>
    <w:semiHidden/>
    <w:unhideWhenUsed/>
    <w:qFormat/>
    <w:locked/>
    <w:rsid w:val="00F827A4"/>
    <w:pPr>
      <w:spacing w:before="240" w:after="60"/>
      <w:outlineLvl w:val="7"/>
    </w:pPr>
    <w:rPr>
      <w:i/>
      <w:iCs/>
      <w:sz w:val="24"/>
      <w:szCs w:val="24"/>
      <w:lang w:val="x-none"/>
    </w:rPr>
  </w:style>
  <w:style w:type="paragraph" w:styleId="9">
    <w:name w:val="heading 9"/>
    <w:basedOn w:val="a1"/>
    <w:next w:val="a1"/>
    <w:link w:val="90"/>
    <w:unhideWhenUsed/>
    <w:qFormat/>
    <w:locked/>
    <w:rsid w:val="00F827A4"/>
    <w:pPr>
      <w:spacing w:before="240" w:after="60"/>
      <w:outlineLvl w:val="8"/>
    </w:pPr>
    <w:rPr>
      <w:rFonts w:ascii="Calibri Light" w:hAnsi="Calibri Light"/>
      <w:lang w:val="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11">
    <w:name w:val="Сетка таблицы1"/>
    <w:rsid w:val="005D7F9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5">
    <w:name w:val="Table Grid"/>
    <w:basedOn w:val="a3"/>
    <w:uiPriority w:val="59"/>
    <w:rsid w:val="005D7F91"/>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uiPriority w:val="99"/>
    <w:rsid w:val="007610D2"/>
    <w:rPr>
      <w:rFonts w:cs="Times New Roman"/>
      <w:color w:val="0000FF"/>
      <w:u w:val="single"/>
    </w:rPr>
  </w:style>
  <w:style w:type="paragraph" w:styleId="a7">
    <w:name w:val="Balloon Text"/>
    <w:basedOn w:val="a1"/>
    <w:link w:val="a8"/>
    <w:uiPriority w:val="99"/>
    <w:rsid w:val="00E71EEB"/>
    <w:pPr>
      <w:spacing w:after="0" w:line="240" w:lineRule="auto"/>
    </w:pPr>
    <w:rPr>
      <w:rFonts w:ascii="Tahoma" w:eastAsia="Calibri" w:hAnsi="Tahoma"/>
      <w:sz w:val="16"/>
      <w:szCs w:val="16"/>
      <w:lang w:val="x-none" w:eastAsia="x-none"/>
    </w:rPr>
  </w:style>
  <w:style w:type="character" w:customStyle="1" w:styleId="a8">
    <w:name w:val="Текст выноски Знак"/>
    <w:link w:val="a7"/>
    <w:uiPriority w:val="99"/>
    <w:locked/>
    <w:rsid w:val="00E71EEB"/>
    <w:rPr>
      <w:rFonts w:ascii="Tahoma" w:hAnsi="Tahoma" w:cs="Tahoma"/>
      <w:sz w:val="16"/>
      <w:szCs w:val="16"/>
    </w:rPr>
  </w:style>
  <w:style w:type="paragraph" w:customStyle="1" w:styleId="12">
    <w:name w:val="Абзац списка1"/>
    <w:basedOn w:val="a1"/>
    <w:qFormat/>
    <w:rsid w:val="00AC1A94"/>
    <w:pPr>
      <w:ind w:left="720"/>
      <w:contextualSpacing/>
    </w:pPr>
  </w:style>
  <w:style w:type="character" w:styleId="a9">
    <w:name w:val="annotation reference"/>
    <w:uiPriority w:val="99"/>
    <w:rsid w:val="0006795B"/>
    <w:rPr>
      <w:sz w:val="16"/>
      <w:szCs w:val="16"/>
    </w:rPr>
  </w:style>
  <w:style w:type="paragraph" w:styleId="aa">
    <w:name w:val="annotation text"/>
    <w:basedOn w:val="a1"/>
    <w:link w:val="ab"/>
    <w:uiPriority w:val="99"/>
    <w:rsid w:val="0006795B"/>
    <w:rPr>
      <w:sz w:val="20"/>
      <w:szCs w:val="20"/>
      <w:lang w:val="x-none"/>
    </w:rPr>
  </w:style>
  <w:style w:type="character" w:customStyle="1" w:styleId="ab">
    <w:name w:val="Текст примечания Знак"/>
    <w:link w:val="aa"/>
    <w:uiPriority w:val="99"/>
    <w:rsid w:val="0006795B"/>
    <w:rPr>
      <w:rFonts w:eastAsia="Times New Roman"/>
      <w:lang w:eastAsia="en-US"/>
    </w:rPr>
  </w:style>
  <w:style w:type="paragraph" w:styleId="ac">
    <w:name w:val="annotation subject"/>
    <w:basedOn w:val="aa"/>
    <w:next w:val="aa"/>
    <w:link w:val="ad"/>
    <w:uiPriority w:val="99"/>
    <w:rsid w:val="0006795B"/>
    <w:rPr>
      <w:b/>
      <w:bCs/>
    </w:rPr>
  </w:style>
  <w:style w:type="character" w:customStyle="1" w:styleId="ad">
    <w:name w:val="Тема примечания Знак"/>
    <w:link w:val="ac"/>
    <w:uiPriority w:val="99"/>
    <w:rsid w:val="0006795B"/>
    <w:rPr>
      <w:rFonts w:eastAsia="Times New Roman"/>
      <w:b/>
      <w:bCs/>
      <w:lang w:eastAsia="en-US"/>
    </w:rPr>
  </w:style>
  <w:style w:type="paragraph" w:styleId="ae">
    <w:name w:val="footnote text"/>
    <w:basedOn w:val="a1"/>
    <w:link w:val="af"/>
    <w:rsid w:val="00BF54BF"/>
    <w:pPr>
      <w:spacing w:after="0" w:line="240" w:lineRule="auto"/>
    </w:pPr>
    <w:rPr>
      <w:rFonts w:ascii="Times New Roman" w:eastAsia="Calibri" w:hAnsi="Times New Roman"/>
      <w:sz w:val="20"/>
      <w:szCs w:val="20"/>
      <w:lang w:val="x-none" w:eastAsia="x-none"/>
    </w:rPr>
  </w:style>
  <w:style w:type="character" w:customStyle="1" w:styleId="af">
    <w:name w:val="Текст сноски Знак"/>
    <w:link w:val="ae"/>
    <w:rsid w:val="00BF54BF"/>
    <w:rPr>
      <w:rFonts w:ascii="Times New Roman" w:hAnsi="Times New Roman"/>
    </w:rPr>
  </w:style>
  <w:style w:type="character" w:styleId="af0">
    <w:name w:val="footnote reference"/>
    <w:rsid w:val="00BF54BF"/>
    <w:rPr>
      <w:rFonts w:cs="Times New Roman"/>
      <w:vertAlign w:val="superscript"/>
    </w:rPr>
  </w:style>
  <w:style w:type="paragraph" w:styleId="13">
    <w:name w:val="toc 1"/>
    <w:basedOn w:val="a1"/>
    <w:next w:val="a1"/>
    <w:autoRedefine/>
    <w:uiPriority w:val="39"/>
    <w:locked/>
    <w:rsid w:val="00CC4043"/>
    <w:pPr>
      <w:spacing w:before="120" w:after="120"/>
    </w:pPr>
    <w:rPr>
      <w:rFonts w:cs="Calibri"/>
      <w:b/>
      <w:bCs/>
      <w:caps/>
      <w:sz w:val="20"/>
      <w:szCs w:val="20"/>
    </w:rPr>
  </w:style>
  <w:style w:type="paragraph" w:styleId="21">
    <w:name w:val="toc 2"/>
    <w:basedOn w:val="a1"/>
    <w:next w:val="a1"/>
    <w:autoRedefine/>
    <w:uiPriority w:val="39"/>
    <w:locked/>
    <w:rsid w:val="00440796"/>
    <w:pPr>
      <w:tabs>
        <w:tab w:val="right" w:leader="dot" w:pos="9911"/>
      </w:tabs>
      <w:spacing w:after="0"/>
      <w:ind w:left="220"/>
    </w:pPr>
    <w:rPr>
      <w:rFonts w:ascii="Times New Roman" w:hAnsi="Times New Roman" w:cs="Calibri"/>
      <w:smallCaps/>
      <w:noProof/>
      <w:sz w:val="20"/>
      <w:szCs w:val="20"/>
    </w:rPr>
  </w:style>
  <w:style w:type="paragraph" w:styleId="31">
    <w:name w:val="toc 3"/>
    <w:basedOn w:val="a1"/>
    <w:next w:val="a1"/>
    <w:autoRedefine/>
    <w:uiPriority w:val="39"/>
    <w:locked/>
    <w:rsid w:val="00BF3A6D"/>
    <w:pPr>
      <w:tabs>
        <w:tab w:val="right" w:leader="dot" w:pos="9911"/>
      </w:tabs>
      <w:spacing w:after="0"/>
      <w:ind w:left="440"/>
    </w:pPr>
    <w:rPr>
      <w:rFonts w:cs="Calibri"/>
      <w:i/>
      <w:iCs/>
      <w:noProof/>
      <w:color w:val="000000"/>
      <w:sz w:val="20"/>
      <w:szCs w:val="20"/>
    </w:rPr>
  </w:style>
  <w:style w:type="paragraph" w:styleId="41">
    <w:name w:val="toc 4"/>
    <w:basedOn w:val="a1"/>
    <w:next w:val="a1"/>
    <w:autoRedefine/>
    <w:uiPriority w:val="39"/>
    <w:locked/>
    <w:rsid w:val="00CC4043"/>
    <w:pPr>
      <w:spacing w:after="0"/>
      <w:ind w:left="660"/>
    </w:pPr>
    <w:rPr>
      <w:rFonts w:cs="Calibri"/>
      <w:sz w:val="18"/>
      <w:szCs w:val="18"/>
    </w:rPr>
  </w:style>
  <w:style w:type="paragraph" w:styleId="51">
    <w:name w:val="toc 5"/>
    <w:basedOn w:val="a1"/>
    <w:next w:val="a1"/>
    <w:autoRedefine/>
    <w:uiPriority w:val="39"/>
    <w:locked/>
    <w:rsid w:val="00CC4043"/>
    <w:pPr>
      <w:spacing w:after="0"/>
      <w:ind w:left="880"/>
    </w:pPr>
    <w:rPr>
      <w:rFonts w:cs="Calibri"/>
      <w:sz w:val="18"/>
      <w:szCs w:val="18"/>
    </w:rPr>
  </w:style>
  <w:style w:type="paragraph" w:styleId="61">
    <w:name w:val="toc 6"/>
    <w:basedOn w:val="a1"/>
    <w:next w:val="a1"/>
    <w:autoRedefine/>
    <w:uiPriority w:val="39"/>
    <w:locked/>
    <w:rsid w:val="00CC4043"/>
    <w:pPr>
      <w:spacing w:after="0"/>
      <w:ind w:left="1100"/>
    </w:pPr>
    <w:rPr>
      <w:rFonts w:cs="Calibri"/>
      <w:sz w:val="18"/>
      <w:szCs w:val="18"/>
    </w:rPr>
  </w:style>
  <w:style w:type="paragraph" w:styleId="71">
    <w:name w:val="toc 7"/>
    <w:basedOn w:val="a1"/>
    <w:next w:val="a1"/>
    <w:autoRedefine/>
    <w:uiPriority w:val="39"/>
    <w:locked/>
    <w:rsid w:val="00CC4043"/>
    <w:pPr>
      <w:spacing w:after="0"/>
      <w:ind w:left="1320"/>
    </w:pPr>
    <w:rPr>
      <w:rFonts w:cs="Calibri"/>
      <w:sz w:val="18"/>
      <w:szCs w:val="18"/>
    </w:rPr>
  </w:style>
  <w:style w:type="paragraph" w:styleId="81">
    <w:name w:val="toc 8"/>
    <w:basedOn w:val="a1"/>
    <w:next w:val="a1"/>
    <w:autoRedefine/>
    <w:uiPriority w:val="39"/>
    <w:locked/>
    <w:rsid w:val="00CC4043"/>
    <w:pPr>
      <w:spacing w:after="0"/>
      <w:ind w:left="1540"/>
    </w:pPr>
    <w:rPr>
      <w:rFonts w:cs="Calibri"/>
      <w:sz w:val="18"/>
      <w:szCs w:val="18"/>
    </w:rPr>
  </w:style>
  <w:style w:type="paragraph" w:styleId="91">
    <w:name w:val="toc 9"/>
    <w:basedOn w:val="a1"/>
    <w:next w:val="a1"/>
    <w:autoRedefine/>
    <w:uiPriority w:val="39"/>
    <w:locked/>
    <w:rsid w:val="00CC4043"/>
    <w:pPr>
      <w:spacing w:after="0"/>
      <w:ind w:left="1760"/>
    </w:pPr>
    <w:rPr>
      <w:rFonts w:cs="Calibri"/>
      <w:sz w:val="18"/>
      <w:szCs w:val="18"/>
    </w:rPr>
  </w:style>
  <w:style w:type="character" w:customStyle="1" w:styleId="20">
    <w:name w:val="Заголовок 2 Знак"/>
    <w:link w:val="2"/>
    <w:uiPriority w:val="9"/>
    <w:rsid w:val="00445433"/>
    <w:rPr>
      <w:rFonts w:ascii="Times New Roman" w:eastAsia="Times New Roman" w:hAnsi="Times New Roman"/>
      <w:b/>
      <w:bCs/>
      <w:sz w:val="24"/>
      <w:szCs w:val="24"/>
      <w:lang w:eastAsia="en-US"/>
    </w:rPr>
  </w:style>
  <w:style w:type="character" w:customStyle="1" w:styleId="30">
    <w:name w:val="Заголовок 3 Знак"/>
    <w:link w:val="3"/>
    <w:uiPriority w:val="9"/>
    <w:rsid w:val="00445433"/>
    <w:rPr>
      <w:rFonts w:ascii="Times New Roman" w:eastAsia="Times New Roman" w:hAnsi="Times New Roman"/>
      <w:b/>
      <w:bCs/>
      <w:sz w:val="24"/>
      <w:szCs w:val="24"/>
      <w:lang w:eastAsia="en-US"/>
    </w:rPr>
  </w:style>
  <w:style w:type="character" w:customStyle="1" w:styleId="10">
    <w:name w:val="Заголовок 1 Знак"/>
    <w:link w:val="1"/>
    <w:uiPriority w:val="9"/>
    <w:rsid w:val="006414F7"/>
    <w:rPr>
      <w:rFonts w:ascii="Times New Roman" w:eastAsia="Times New Roman" w:hAnsi="Times New Roman"/>
      <w:b/>
      <w:bCs/>
      <w:kern w:val="32"/>
      <w:sz w:val="24"/>
      <w:szCs w:val="24"/>
      <w:lang w:eastAsia="en-US"/>
    </w:rPr>
  </w:style>
  <w:style w:type="paragraph" w:styleId="af1">
    <w:name w:val="Title"/>
    <w:basedOn w:val="1"/>
    <w:next w:val="a1"/>
    <w:link w:val="af2"/>
    <w:qFormat/>
    <w:locked/>
    <w:rsid w:val="00445433"/>
  </w:style>
  <w:style w:type="character" w:customStyle="1" w:styleId="af2">
    <w:name w:val="Название Знак"/>
    <w:link w:val="af1"/>
    <w:rsid w:val="00445433"/>
    <w:rPr>
      <w:rFonts w:ascii="Times New Roman" w:eastAsia="Times New Roman" w:hAnsi="Times New Roman"/>
      <w:b/>
      <w:bCs/>
      <w:kern w:val="32"/>
      <w:sz w:val="24"/>
      <w:szCs w:val="24"/>
      <w:lang w:eastAsia="en-US"/>
    </w:rPr>
  </w:style>
  <w:style w:type="character" w:customStyle="1" w:styleId="40">
    <w:name w:val="Заголовок 4 Знак"/>
    <w:link w:val="4"/>
    <w:rsid w:val="00445433"/>
    <w:rPr>
      <w:rFonts w:ascii="Times New Roman" w:eastAsia="Times New Roman" w:hAnsi="Times New Roman"/>
      <w:b/>
      <w:bCs/>
      <w:sz w:val="24"/>
      <w:szCs w:val="24"/>
      <w:lang w:eastAsia="en-US"/>
    </w:rPr>
  </w:style>
  <w:style w:type="character" w:customStyle="1" w:styleId="90">
    <w:name w:val="Заголовок 9 Знак"/>
    <w:link w:val="9"/>
    <w:rsid w:val="00F827A4"/>
    <w:rPr>
      <w:rFonts w:ascii="Calibri Light" w:eastAsia="Times New Roman" w:hAnsi="Calibri Light" w:cs="Times New Roman"/>
      <w:sz w:val="22"/>
      <w:szCs w:val="22"/>
      <w:lang w:eastAsia="en-US"/>
    </w:rPr>
  </w:style>
  <w:style w:type="character" w:customStyle="1" w:styleId="80">
    <w:name w:val="Заголовок 8 Знак"/>
    <w:link w:val="8"/>
    <w:semiHidden/>
    <w:rsid w:val="00F827A4"/>
    <w:rPr>
      <w:rFonts w:ascii="Calibri" w:eastAsia="Times New Roman" w:hAnsi="Calibri" w:cs="Times New Roman"/>
      <w:i/>
      <w:iCs/>
      <w:sz w:val="24"/>
      <w:szCs w:val="24"/>
      <w:lang w:eastAsia="en-US"/>
    </w:rPr>
  </w:style>
  <w:style w:type="character" w:customStyle="1" w:styleId="70">
    <w:name w:val="Заголовок 7 Знак"/>
    <w:link w:val="7"/>
    <w:semiHidden/>
    <w:rsid w:val="00F827A4"/>
    <w:rPr>
      <w:rFonts w:ascii="Calibri" w:eastAsia="Times New Roman" w:hAnsi="Calibri" w:cs="Times New Roman"/>
      <w:sz w:val="24"/>
      <w:szCs w:val="24"/>
      <w:lang w:eastAsia="en-US"/>
    </w:rPr>
  </w:style>
  <w:style w:type="character" w:customStyle="1" w:styleId="60">
    <w:name w:val="Заголовок 6 Знак"/>
    <w:link w:val="6"/>
    <w:rsid w:val="00F827A4"/>
    <w:rPr>
      <w:rFonts w:ascii="Calibri" w:eastAsia="Times New Roman" w:hAnsi="Calibri" w:cs="Times New Roman"/>
      <w:b/>
      <w:bCs/>
      <w:sz w:val="22"/>
      <w:szCs w:val="22"/>
      <w:lang w:eastAsia="en-US"/>
    </w:rPr>
  </w:style>
  <w:style w:type="character" w:customStyle="1" w:styleId="50">
    <w:name w:val="Заголовок 5 Знак"/>
    <w:link w:val="5"/>
    <w:rsid w:val="00F827A4"/>
    <w:rPr>
      <w:rFonts w:ascii="Calibri" w:eastAsia="Times New Roman" w:hAnsi="Calibri" w:cs="Times New Roman"/>
      <w:b/>
      <w:bCs/>
      <w:i/>
      <w:iCs/>
      <w:sz w:val="26"/>
      <w:szCs w:val="26"/>
      <w:lang w:eastAsia="en-US"/>
    </w:rPr>
  </w:style>
  <w:style w:type="character" w:styleId="af3">
    <w:name w:val="Emphasis"/>
    <w:uiPriority w:val="20"/>
    <w:qFormat/>
    <w:locked/>
    <w:rsid w:val="00612117"/>
    <w:rPr>
      <w:i/>
      <w:iCs/>
    </w:rPr>
  </w:style>
  <w:style w:type="paragraph" w:styleId="af4">
    <w:name w:val="No Spacing"/>
    <w:uiPriority w:val="1"/>
    <w:qFormat/>
    <w:rsid w:val="00612117"/>
    <w:rPr>
      <w:sz w:val="22"/>
      <w:szCs w:val="22"/>
      <w:lang w:eastAsia="en-US"/>
    </w:rPr>
  </w:style>
  <w:style w:type="character" w:styleId="af5">
    <w:name w:val="Subtle Emphasis"/>
    <w:uiPriority w:val="19"/>
    <w:qFormat/>
    <w:rsid w:val="00612117"/>
    <w:rPr>
      <w:i/>
      <w:iCs/>
      <w:color w:val="808080"/>
    </w:rPr>
  </w:style>
  <w:style w:type="paragraph" w:customStyle="1" w:styleId="paragraph">
    <w:name w:val="paragraph"/>
    <w:basedOn w:val="a1"/>
    <w:rsid w:val="00124CFF"/>
    <w:pPr>
      <w:spacing w:before="100" w:beforeAutospacing="1" w:after="100" w:afterAutospacing="1" w:line="240" w:lineRule="auto"/>
    </w:pPr>
    <w:rPr>
      <w:rFonts w:ascii="Times New Roman" w:hAnsi="Times New Roman"/>
      <w:sz w:val="24"/>
      <w:szCs w:val="24"/>
      <w:lang w:eastAsia="ru-RU"/>
    </w:rPr>
  </w:style>
  <w:style w:type="character" w:customStyle="1" w:styleId="normaltextrun">
    <w:name w:val="normaltextrun"/>
    <w:rsid w:val="00124CFF"/>
  </w:style>
  <w:style w:type="character" w:customStyle="1" w:styleId="eop">
    <w:name w:val="eop"/>
    <w:rsid w:val="00124CFF"/>
  </w:style>
  <w:style w:type="paragraph" w:styleId="af6">
    <w:name w:val="List Paragraph"/>
    <w:basedOn w:val="a1"/>
    <w:uiPriority w:val="34"/>
    <w:qFormat/>
    <w:rsid w:val="00EF4BA4"/>
    <w:pPr>
      <w:spacing w:after="0" w:line="240" w:lineRule="auto"/>
      <w:ind w:left="720"/>
      <w:contextualSpacing/>
    </w:pPr>
    <w:rPr>
      <w:rFonts w:ascii="Times New Roman" w:eastAsiaTheme="minorEastAsia" w:hAnsi="Times New Roman"/>
      <w:sz w:val="24"/>
      <w:szCs w:val="24"/>
      <w:lang w:eastAsia="ru-RU"/>
    </w:rPr>
  </w:style>
  <w:style w:type="paragraph" w:customStyle="1" w:styleId="14">
    <w:name w:val="Обычный (веб)1"/>
    <w:basedOn w:val="a1"/>
    <w:uiPriority w:val="99"/>
    <w:unhideWhenUsed/>
    <w:rsid w:val="00505076"/>
    <w:pPr>
      <w:spacing w:before="100" w:beforeAutospacing="1" w:after="100" w:afterAutospacing="1" w:line="240" w:lineRule="auto"/>
    </w:pPr>
    <w:rPr>
      <w:rFonts w:ascii="Times New Roman" w:hAnsi="Times New Roman"/>
      <w:sz w:val="24"/>
      <w:szCs w:val="24"/>
      <w:lang w:eastAsia="ru-RU"/>
    </w:rPr>
  </w:style>
  <w:style w:type="paragraph" w:styleId="af7">
    <w:name w:val="Body Text"/>
    <w:basedOn w:val="a1"/>
    <w:link w:val="af8"/>
    <w:uiPriority w:val="99"/>
    <w:rsid w:val="00505076"/>
    <w:pPr>
      <w:widowControl w:val="0"/>
      <w:spacing w:after="0" w:line="240" w:lineRule="auto"/>
      <w:jc w:val="center"/>
    </w:pPr>
    <w:rPr>
      <w:rFonts w:ascii="Times New Roman" w:eastAsia="Calibri" w:hAnsi="Times New Roman"/>
      <w:color w:val="000000"/>
      <w:sz w:val="24"/>
      <w:szCs w:val="24"/>
      <w:lang w:val="x-none"/>
    </w:rPr>
  </w:style>
  <w:style w:type="character" w:customStyle="1" w:styleId="af8">
    <w:name w:val="Основной текст Знак"/>
    <w:basedOn w:val="a2"/>
    <w:link w:val="af7"/>
    <w:uiPriority w:val="99"/>
    <w:rsid w:val="00505076"/>
    <w:rPr>
      <w:rFonts w:ascii="Times New Roman" w:hAnsi="Times New Roman"/>
      <w:color w:val="000000"/>
      <w:sz w:val="24"/>
      <w:szCs w:val="24"/>
      <w:lang w:val="x-none" w:eastAsia="en-US"/>
    </w:rPr>
  </w:style>
  <w:style w:type="paragraph" w:styleId="22">
    <w:name w:val="Body Text 2"/>
    <w:basedOn w:val="a1"/>
    <w:link w:val="23"/>
    <w:rsid w:val="00505076"/>
    <w:pPr>
      <w:spacing w:after="0" w:line="240" w:lineRule="auto"/>
      <w:jc w:val="both"/>
    </w:pPr>
    <w:rPr>
      <w:rFonts w:ascii="Times New Roman" w:eastAsia="Calibri" w:hAnsi="Times New Roman"/>
      <w:color w:val="000000"/>
      <w:sz w:val="24"/>
      <w:szCs w:val="24"/>
      <w:lang w:val="x-none"/>
    </w:rPr>
  </w:style>
  <w:style w:type="character" w:customStyle="1" w:styleId="23">
    <w:name w:val="Основной текст 2 Знак"/>
    <w:basedOn w:val="a2"/>
    <w:link w:val="22"/>
    <w:rsid w:val="00505076"/>
    <w:rPr>
      <w:rFonts w:ascii="Times New Roman" w:hAnsi="Times New Roman"/>
      <w:color w:val="000000"/>
      <w:sz w:val="24"/>
      <w:szCs w:val="24"/>
      <w:lang w:val="x-none" w:eastAsia="en-US"/>
    </w:rPr>
  </w:style>
  <w:style w:type="paragraph" w:styleId="af9">
    <w:name w:val="Body Text Indent"/>
    <w:basedOn w:val="a1"/>
    <w:link w:val="afa"/>
    <w:rsid w:val="00505076"/>
    <w:pPr>
      <w:ind w:firstLine="284"/>
      <w:contextualSpacing/>
      <w:jc w:val="both"/>
    </w:pPr>
    <w:rPr>
      <w:rFonts w:ascii="Times New Roman" w:eastAsia="Calibri" w:hAnsi="Times New Roman"/>
      <w:sz w:val="28"/>
      <w:lang w:val="x-none"/>
    </w:rPr>
  </w:style>
  <w:style w:type="character" w:customStyle="1" w:styleId="afa">
    <w:name w:val="Основной текст с отступом Знак"/>
    <w:basedOn w:val="a2"/>
    <w:link w:val="af9"/>
    <w:rsid w:val="00505076"/>
    <w:rPr>
      <w:rFonts w:ascii="Times New Roman" w:hAnsi="Times New Roman"/>
      <w:sz w:val="28"/>
      <w:szCs w:val="22"/>
      <w:lang w:val="x-none" w:eastAsia="en-US"/>
    </w:rPr>
  </w:style>
  <w:style w:type="paragraph" w:styleId="afb">
    <w:name w:val="header"/>
    <w:basedOn w:val="a1"/>
    <w:link w:val="afc"/>
    <w:rsid w:val="00505076"/>
    <w:pPr>
      <w:tabs>
        <w:tab w:val="center" w:pos="4677"/>
        <w:tab w:val="right" w:pos="9355"/>
      </w:tabs>
    </w:pPr>
    <w:rPr>
      <w:rFonts w:eastAsia="Calibri"/>
      <w:lang w:val="x-none"/>
    </w:rPr>
  </w:style>
  <w:style w:type="character" w:customStyle="1" w:styleId="afc">
    <w:name w:val="Верхний колонтитул Знак"/>
    <w:basedOn w:val="a2"/>
    <w:link w:val="afb"/>
    <w:rsid w:val="00505076"/>
    <w:rPr>
      <w:sz w:val="22"/>
      <w:szCs w:val="22"/>
      <w:lang w:val="x-none" w:eastAsia="en-US"/>
    </w:rPr>
  </w:style>
  <w:style w:type="paragraph" w:styleId="afd">
    <w:name w:val="footer"/>
    <w:basedOn w:val="a1"/>
    <w:link w:val="afe"/>
    <w:rsid w:val="00505076"/>
    <w:pPr>
      <w:tabs>
        <w:tab w:val="center" w:pos="4677"/>
        <w:tab w:val="right" w:pos="9355"/>
      </w:tabs>
    </w:pPr>
    <w:rPr>
      <w:rFonts w:eastAsia="Calibri"/>
      <w:lang w:val="x-none"/>
    </w:rPr>
  </w:style>
  <w:style w:type="character" w:customStyle="1" w:styleId="afe">
    <w:name w:val="Нижний колонтитул Знак"/>
    <w:basedOn w:val="a2"/>
    <w:link w:val="afd"/>
    <w:rsid w:val="00505076"/>
    <w:rPr>
      <w:sz w:val="22"/>
      <w:szCs w:val="22"/>
      <w:lang w:val="x-none" w:eastAsia="en-US"/>
    </w:rPr>
  </w:style>
  <w:style w:type="paragraph" w:customStyle="1" w:styleId="msonormalcxspmiddlemailrucssattributepostfix">
    <w:name w:val="msonormalcxspmiddle_mailru_css_attribute_postfix"/>
    <w:basedOn w:val="a1"/>
    <w:rsid w:val="00505076"/>
    <w:pPr>
      <w:spacing w:before="100" w:beforeAutospacing="1" w:after="100" w:afterAutospacing="1" w:line="240" w:lineRule="auto"/>
    </w:pPr>
    <w:rPr>
      <w:rFonts w:ascii="Times New Roman" w:hAnsi="Times New Roman"/>
      <w:sz w:val="24"/>
      <w:szCs w:val="24"/>
      <w:lang w:eastAsia="ru-RU"/>
    </w:rPr>
  </w:style>
  <w:style w:type="paragraph" w:customStyle="1" w:styleId="book-paragraph">
    <w:name w:val="book-paragraph"/>
    <w:basedOn w:val="a1"/>
    <w:rsid w:val="00505076"/>
    <w:pPr>
      <w:spacing w:before="100" w:beforeAutospacing="1" w:after="100" w:afterAutospacing="1" w:line="240" w:lineRule="auto"/>
    </w:pPr>
    <w:rPr>
      <w:rFonts w:ascii="Times New Roman" w:hAnsi="Times New Roman"/>
      <w:sz w:val="24"/>
      <w:szCs w:val="24"/>
      <w:lang w:eastAsia="ru-RU"/>
    </w:rPr>
  </w:style>
  <w:style w:type="paragraph" w:customStyle="1" w:styleId="Default">
    <w:name w:val="Default"/>
    <w:rsid w:val="00505076"/>
    <w:pPr>
      <w:autoSpaceDE w:val="0"/>
      <w:autoSpaceDN w:val="0"/>
      <w:adjustRightInd w:val="0"/>
    </w:pPr>
    <w:rPr>
      <w:rFonts w:ascii="Times New Roman" w:hAnsi="Times New Roman"/>
      <w:color w:val="000000"/>
      <w:sz w:val="24"/>
      <w:szCs w:val="24"/>
      <w:lang w:eastAsia="en-US"/>
    </w:rPr>
  </w:style>
  <w:style w:type="paragraph" w:customStyle="1" w:styleId="15">
    <w:name w:val="Обычный1"/>
    <w:rsid w:val="00505076"/>
    <w:rPr>
      <w:rFonts w:ascii="Times New Roman" w:eastAsia="Times New Roman" w:hAnsi="Times New Roman"/>
    </w:rPr>
  </w:style>
  <w:style w:type="paragraph" w:customStyle="1" w:styleId="Standard">
    <w:name w:val="Standard"/>
    <w:rsid w:val="00505076"/>
    <w:pPr>
      <w:suppressAutoHyphens/>
      <w:autoSpaceDN w:val="0"/>
      <w:textAlignment w:val="baseline"/>
    </w:pPr>
    <w:rPr>
      <w:rFonts w:ascii="Times New Roman" w:eastAsia="Times New Roman" w:hAnsi="Times New Roman"/>
      <w:kern w:val="3"/>
    </w:rPr>
  </w:style>
  <w:style w:type="character" w:customStyle="1" w:styleId="WW8Num1z0">
    <w:name w:val="WW8Num1z0"/>
    <w:rsid w:val="00AD7A94"/>
    <w:rPr>
      <w:rFonts w:ascii="Symbol" w:hAnsi="Symbol" w:cs="Symbol" w:hint="default"/>
    </w:rPr>
  </w:style>
  <w:style w:type="character" w:customStyle="1" w:styleId="WW8Num2z0">
    <w:name w:val="WW8Num2z0"/>
    <w:rsid w:val="00AD7A94"/>
    <w:rPr>
      <w:rFonts w:cs="Times New Roman"/>
    </w:rPr>
  </w:style>
  <w:style w:type="character" w:customStyle="1" w:styleId="WW8Num3z0">
    <w:name w:val="WW8Num3z0"/>
    <w:rsid w:val="00AD7A94"/>
    <w:rPr>
      <w:rFonts w:cs="Times New Roman" w:hint="default"/>
    </w:rPr>
  </w:style>
  <w:style w:type="character" w:customStyle="1" w:styleId="WW8Num4z0">
    <w:name w:val="WW8Num4z0"/>
    <w:rsid w:val="00AD7A94"/>
    <w:rPr>
      <w:rFonts w:cs="Times New Roman"/>
    </w:rPr>
  </w:style>
  <w:style w:type="character" w:customStyle="1" w:styleId="WW8Num5z0">
    <w:name w:val="WW8Num5z0"/>
    <w:rsid w:val="00AD7A94"/>
    <w:rPr>
      <w:rFonts w:cs="Times New Roman"/>
    </w:rPr>
  </w:style>
  <w:style w:type="character" w:customStyle="1" w:styleId="WW8Num6z0">
    <w:name w:val="WW8Num6z0"/>
    <w:rsid w:val="00AD7A94"/>
    <w:rPr>
      <w:rFonts w:ascii="Symbol" w:hAnsi="Symbol" w:cs="Symbol"/>
    </w:rPr>
  </w:style>
  <w:style w:type="character" w:customStyle="1" w:styleId="WW8Num7z0">
    <w:name w:val="WW8Num7z0"/>
    <w:rsid w:val="00AD7A94"/>
    <w:rPr>
      <w:rFonts w:cs="Times New Roman" w:hint="default"/>
      <w:sz w:val="24"/>
      <w:szCs w:val="24"/>
    </w:rPr>
  </w:style>
  <w:style w:type="character" w:customStyle="1" w:styleId="WW8Num7z1">
    <w:name w:val="WW8Num7z1"/>
    <w:rsid w:val="00AD7A94"/>
    <w:rPr>
      <w:rFonts w:cs="Times New Roman"/>
    </w:rPr>
  </w:style>
  <w:style w:type="character" w:customStyle="1" w:styleId="WW8Num8z0">
    <w:name w:val="WW8Num8z0"/>
    <w:rsid w:val="00AD7A94"/>
    <w:rPr>
      <w:rFonts w:ascii="Symbol" w:hAnsi="Symbol" w:cs="Symbol" w:hint="default"/>
    </w:rPr>
  </w:style>
  <w:style w:type="character" w:customStyle="1" w:styleId="WW8Num8z1">
    <w:name w:val="WW8Num8z1"/>
    <w:rsid w:val="00AD7A94"/>
    <w:rPr>
      <w:rFonts w:ascii="Courier New" w:hAnsi="Courier New" w:cs="Courier New" w:hint="default"/>
    </w:rPr>
  </w:style>
  <w:style w:type="character" w:customStyle="1" w:styleId="WW8Num8z2">
    <w:name w:val="WW8Num8z2"/>
    <w:rsid w:val="00AD7A94"/>
    <w:rPr>
      <w:rFonts w:ascii="Wingdings" w:hAnsi="Wingdings" w:cs="Wingdings" w:hint="default"/>
    </w:rPr>
  </w:style>
  <w:style w:type="character" w:customStyle="1" w:styleId="WW8Num9z0">
    <w:name w:val="WW8Num9z0"/>
    <w:rsid w:val="00AD7A94"/>
    <w:rPr>
      <w:rFonts w:cs="Times New Roman" w:hint="default"/>
      <w:sz w:val="24"/>
      <w:szCs w:val="24"/>
    </w:rPr>
  </w:style>
  <w:style w:type="character" w:customStyle="1" w:styleId="WW8Num9z1">
    <w:name w:val="WW8Num9z1"/>
    <w:rsid w:val="00AD7A94"/>
    <w:rPr>
      <w:rFonts w:cs="Times New Roman"/>
    </w:rPr>
  </w:style>
  <w:style w:type="character" w:customStyle="1" w:styleId="WW8Num10z0">
    <w:name w:val="WW8Num10z0"/>
    <w:rsid w:val="00AD7A94"/>
    <w:rPr>
      <w:rFonts w:ascii="Symbol" w:hAnsi="Symbol" w:cs="Symbol" w:hint="default"/>
      <w:sz w:val="24"/>
      <w:szCs w:val="24"/>
    </w:rPr>
  </w:style>
  <w:style w:type="character" w:customStyle="1" w:styleId="WW8Num10z1">
    <w:name w:val="WW8Num10z1"/>
    <w:rsid w:val="00AD7A94"/>
    <w:rPr>
      <w:rFonts w:ascii="Courier New" w:hAnsi="Courier New" w:cs="Courier New" w:hint="default"/>
    </w:rPr>
  </w:style>
  <w:style w:type="character" w:customStyle="1" w:styleId="WW8Num10z2">
    <w:name w:val="WW8Num10z2"/>
    <w:rsid w:val="00AD7A94"/>
    <w:rPr>
      <w:rFonts w:ascii="Wingdings" w:hAnsi="Wingdings" w:cs="Wingdings" w:hint="default"/>
    </w:rPr>
  </w:style>
  <w:style w:type="character" w:customStyle="1" w:styleId="Heading1Char">
    <w:name w:val="Heading 1 Char"/>
    <w:rsid w:val="00AD7A94"/>
    <w:rPr>
      <w:rFonts w:eastAsia="Times New Roman" w:cs="Times New Roman"/>
      <w:b/>
      <w:bCs/>
      <w:sz w:val="28"/>
      <w:szCs w:val="28"/>
      <w:lang w:val="en-US"/>
    </w:rPr>
  </w:style>
  <w:style w:type="character" w:customStyle="1" w:styleId="Heading2Char">
    <w:name w:val="Heading 2 Char"/>
    <w:rsid w:val="00AD7A94"/>
    <w:rPr>
      <w:rFonts w:ascii="Arial" w:hAnsi="Arial" w:cs="Arial"/>
      <w:b/>
      <w:bCs/>
      <w:i/>
      <w:iCs/>
      <w:sz w:val="28"/>
      <w:szCs w:val="28"/>
      <w:lang w:val="ru-RU" w:eastAsia="zh-CN" w:bidi="ar-SA"/>
    </w:rPr>
  </w:style>
  <w:style w:type="character" w:customStyle="1" w:styleId="Heading3Char">
    <w:name w:val="Heading 3 Char"/>
    <w:rsid w:val="00AD7A94"/>
    <w:rPr>
      <w:rFonts w:cs="Times New Roman"/>
      <w:b/>
      <w:bCs/>
      <w:sz w:val="27"/>
      <w:szCs w:val="27"/>
    </w:rPr>
  </w:style>
  <w:style w:type="character" w:customStyle="1" w:styleId="Heading4Char">
    <w:name w:val="Heading 4 Char"/>
    <w:rsid w:val="00AD7A94"/>
    <w:rPr>
      <w:rFonts w:ascii="Calibri" w:hAnsi="Calibri" w:cs="Calibri"/>
      <w:b/>
      <w:bCs/>
      <w:sz w:val="28"/>
      <w:szCs w:val="28"/>
    </w:rPr>
  </w:style>
  <w:style w:type="character" w:customStyle="1" w:styleId="BodyTextIndentChar">
    <w:name w:val="Body Text Indent Char"/>
    <w:rsid w:val="00AD7A94"/>
    <w:rPr>
      <w:rFonts w:ascii="TimesET" w:hAnsi="TimesET" w:cs="TimesET"/>
      <w:sz w:val="28"/>
      <w:szCs w:val="28"/>
      <w:lang w:val="ru-RU" w:bidi="ar-SA"/>
    </w:rPr>
  </w:style>
  <w:style w:type="character" w:customStyle="1" w:styleId="BodyTextChar">
    <w:name w:val="Body Text Char"/>
    <w:rsid w:val="00AD7A94"/>
    <w:rPr>
      <w:rFonts w:cs="Times New Roman"/>
      <w:sz w:val="24"/>
      <w:szCs w:val="24"/>
    </w:rPr>
  </w:style>
  <w:style w:type="character" w:customStyle="1" w:styleId="HTMLPreformattedChar">
    <w:name w:val="HTML Preformatted Char"/>
    <w:rsid w:val="00AD7A94"/>
    <w:rPr>
      <w:rFonts w:ascii="Courier New" w:hAnsi="Courier New" w:cs="Courier New"/>
    </w:rPr>
  </w:style>
  <w:style w:type="character" w:customStyle="1" w:styleId="BodyTextIndent3Char">
    <w:name w:val="Body Text Indent 3 Char"/>
    <w:rsid w:val="00AD7A94"/>
    <w:rPr>
      <w:rFonts w:cs="Times New Roman"/>
      <w:sz w:val="16"/>
      <w:szCs w:val="16"/>
    </w:rPr>
  </w:style>
  <w:style w:type="character" w:customStyle="1" w:styleId="BodyTextIndent2Char">
    <w:name w:val="Body Text Indent 2 Char"/>
    <w:rsid w:val="00AD7A94"/>
    <w:rPr>
      <w:rFonts w:ascii="Tahoma" w:hAnsi="Tahoma" w:cs="Tahoma"/>
    </w:rPr>
  </w:style>
  <w:style w:type="character" w:customStyle="1" w:styleId="b-serp-urlitem">
    <w:name w:val="b-serp-url__item"/>
    <w:rsid w:val="00AD7A94"/>
    <w:rPr>
      <w:rFonts w:cs="Times New Roman"/>
    </w:rPr>
  </w:style>
  <w:style w:type="character" w:customStyle="1" w:styleId="citation">
    <w:name w:val="citation"/>
    <w:rsid w:val="00AD7A94"/>
    <w:rPr>
      <w:rFonts w:cs="Times New Roman"/>
    </w:rPr>
  </w:style>
  <w:style w:type="character" w:customStyle="1" w:styleId="spelle">
    <w:name w:val="spelle"/>
    <w:rsid w:val="00AD7A94"/>
    <w:rPr>
      <w:rFonts w:cs="Times New Roman"/>
    </w:rPr>
  </w:style>
  <w:style w:type="character" w:customStyle="1" w:styleId="grame">
    <w:name w:val="grame"/>
    <w:rsid w:val="00AD7A94"/>
    <w:rPr>
      <w:rFonts w:cs="Times New Roman"/>
    </w:rPr>
  </w:style>
  <w:style w:type="character" w:customStyle="1" w:styleId="s2">
    <w:name w:val="s2"/>
    <w:rsid w:val="00AD7A94"/>
    <w:rPr>
      <w:rFonts w:cs="Times New Roman"/>
    </w:rPr>
  </w:style>
  <w:style w:type="character" w:customStyle="1" w:styleId="apple-style-span">
    <w:name w:val="apple-style-span"/>
    <w:rsid w:val="00AD7A94"/>
    <w:rPr>
      <w:rFonts w:cs="Times New Roman"/>
    </w:rPr>
  </w:style>
  <w:style w:type="character" w:customStyle="1" w:styleId="apple-converted-space">
    <w:name w:val="apple-converted-space"/>
    <w:rsid w:val="00AD7A94"/>
    <w:rPr>
      <w:rFonts w:cs="Times New Roman"/>
    </w:rPr>
  </w:style>
  <w:style w:type="character" w:customStyle="1" w:styleId="aff">
    <w:name w:val="Основной текст_"/>
    <w:rsid w:val="00AD7A94"/>
    <w:rPr>
      <w:sz w:val="28"/>
      <w:shd w:val="clear" w:color="auto" w:fill="FFFFFF"/>
    </w:rPr>
  </w:style>
  <w:style w:type="character" w:customStyle="1" w:styleId="aff0">
    <w:name w:val="Основной текст + Полужирный"/>
    <w:rsid w:val="00AD7A94"/>
    <w:rPr>
      <w:b/>
      <w:color w:val="000000"/>
      <w:spacing w:val="0"/>
      <w:w w:val="100"/>
      <w:position w:val="0"/>
      <w:sz w:val="28"/>
      <w:shd w:val="clear" w:color="auto" w:fill="FFFFFF"/>
      <w:vertAlign w:val="baseline"/>
      <w:lang w:val="ru-RU"/>
    </w:rPr>
  </w:style>
  <w:style w:type="character" w:customStyle="1" w:styleId="16">
    <w:name w:val="Заголовок №1_"/>
    <w:rsid w:val="00AD7A94"/>
    <w:rPr>
      <w:b/>
      <w:sz w:val="28"/>
      <w:shd w:val="clear" w:color="auto" w:fill="FFFFFF"/>
    </w:rPr>
  </w:style>
  <w:style w:type="character" w:customStyle="1" w:styleId="FooterChar">
    <w:name w:val="Footer Char"/>
    <w:rsid w:val="00AD7A94"/>
    <w:rPr>
      <w:rFonts w:ascii="Calibri" w:hAnsi="Calibri" w:cs="Calibri"/>
      <w:sz w:val="22"/>
      <w:szCs w:val="22"/>
    </w:rPr>
  </w:style>
  <w:style w:type="character" w:styleId="aff1">
    <w:name w:val="page number"/>
    <w:rsid w:val="00AD7A94"/>
    <w:rPr>
      <w:rFonts w:cs="Times New Roman"/>
    </w:rPr>
  </w:style>
  <w:style w:type="character" w:customStyle="1" w:styleId="FootnoteTextChar">
    <w:name w:val="Footnote Text Char"/>
    <w:rsid w:val="00AD7A94"/>
    <w:rPr>
      <w:rFonts w:ascii="Calibri" w:hAnsi="Calibri" w:cs="Calibri"/>
    </w:rPr>
  </w:style>
  <w:style w:type="character" w:customStyle="1" w:styleId="aff2">
    <w:name w:val="Символ сноски"/>
    <w:rsid w:val="00AD7A94"/>
    <w:rPr>
      <w:rFonts w:cs="Times New Roman"/>
      <w:vertAlign w:val="superscript"/>
    </w:rPr>
  </w:style>
  <w:style w:type="character" w:customStyle="1" w:styleId="CommentTextChar">
    <w:name w:val="Comment Text Char"/>
    <w:rsid w:val="00AD7A94"/>
    <w:rPr>
      <w:rFonts w:ascii="Calibri" w:hAnsi="Calibri" w:cs="Calibri"/>
    </w:rPr>
  </w:style>
  <w:style w:type="character" w:customStyle="1" w:styleId="CommentSubjectChar">
    <w:name w:val="Comment Subject Char"/>
    <w:rsid w:val="00AD7A94"/>
    <w:rPr>
      <w:rFonts w:ascii="Calibri" w:hAnsi="Calibri" w:cs="Calibri"/>
      <w:b/>
      <w:bCs/>
    </w:rPr>
  </w:style>
  <w:style w:type="character" w:customStyle="1" w:styleId="BalloonTextChar">
    <w:name w:val="Balloon Text Char"/>
    <w:rsid w:val="00AD7A94"/>
    <w:rPr>
      <w:rFonts w:ascii="Tahoma" w:hAnsi="Tahoma" w:cs="Tahoma"/>
      <w:sz w:val="16"/>
      <w:szCs w:val="16"/>
    </w:rPr>
  </w:style>
  <w:style w:type="character" w:customStyle="1" w:styleId="FontStyle53">
    <w:name w:val="Font Style53"/>
    <w:rsid w:val="00AD7A94"/>
    <w:rPr>
      <w:rFonts w:ascii="Times New Roman" w:hAnsi="Times New Roman" w:cs="Times New Roman"/>
      <w:b/>
      <w:sz w:val="22"/>
    </w:rPr>
  </w:style>
  <w:style w:type="character" w:customStyle="1" w:styleId="FontStyle16">
    <w:name w:val="Font Style16"/>
    <w:rsid w:val="00AD7A94"/>
    <w:rPr>
      <w:rFonts w:ascii="Times New Roman" w:hAnsi="Times New Roman" w:cs="Times New Roman"/>
      <w:b/>
      <w:sz w:val="16"/>
    </w:rPr>
  </w:style>
  <w:style w:type="character" w:customStyle="1" w:styleId="FontStyle20">
    <w:name w:val="Font Style20"/>
    <w:rsid w:val="00AD7A94"/>
    <w:rPr>
      <w:rFonts w:ascii="Georgia" w:hAnsi="Georgia" w:cs="Georgia"/>
      <w:sz w:val="12"/>
    </w:rPr>
  </w:style>
  <w:style w:type="character" w:customStyle="1" w:styleId="FontStyle31">
    <w:name w:val="Font Style31"/>
    <w:rsid w:val="00AD7A94"/>
    <w:rPr>
      <w:rFonts w:ascii="Georgia" w:hAnsi="Georgia" w:cs="Georgia"/>
      <w:sz w:val="12"/>
    </w:rPr>
  </w:style>
  <w:style w:type="character" w:customStyle="1" w:styleId="BodyText2Char">
    <w:name w:val="Body Text 2 Char"/>
    <w:rsid w:val="00AD7A94"/>
    <w:rPr>
      <w:rFonts w:cs="Times New Roman"/>
      <w:sz w:val="24"/>
      <w:szCs w:val="24"/>
    </w:rPr>
  </w:style>
  <w:style w:type="character" w:customStyle="1" w:styleId="SubtitleChar">
    <w:name w:val="Subtitle Char"/>
    <w:rsid w:val="00AD7A94"/>
    <w:rPr>
      <w:rFonts w:cs="Times New Roman"/>
      <w:b/>
      <w:bCs/>
      <w:sz w:val="24"/>
      <w:szCs w:val="24"/>
    </w:rPr>
  </w:style>
  <w:style w:type="character" w:customStyle="1" w:styleId="42">
    <w:name w:val="Основной текст (4)"/>
    <w:rsid w:val="00AD7A94"/>
    <w:rPr>
      <w:rFonts w:ascii="Times New Roman" w:hAnsi="Times New Roman" w:cs="Times New Roman"/>
      <w:color w:val="000000"/>
      <w:spacing w:val="0"/>
      <w:w w:val="100"/>
      <w:position w:val="0"/>
      <w:sz w:val="30"/>
      <w:u w:val="single"/>
      <w:vertAlign w:val="baseline"/>
      <w:lang w:val="ru-RU"/>
    </w:rPr>
  </w:style>
  <w:style w:type="character" w:customStyle="1" w:styleId="BodyText3Char">
    <w:name w:val="Body Text 3 Char"/>
    <w:rsid w:val="00AD7A94"/>
    <w:rPr>
      <w:rFonts w:cs="Times New Roman"/>
      <w:sz w:val="16"/>
      <w:szCs w:val="16"/>
    </w:rPr>
  </w:style>
  <w:style w:type="character" w:styleId="aff3">
    <w:name w:val="Strong"/>
    <w:qFormat/>
    <w:locked/>
    <w:rsid w:val="00AD7A94"/>
    <w:rPr>
      <w:rFonts w:cs="Times New Roman"/>
      <w:b/>
      <w:bCs/>
    </w:rPr>
  </w:style>
  <w:style w:type="character" w:customStyle="1" w:styleId="HeaderChar">
    <w:name w:val="Header Char"/>
    <w:rsid w:val="00AD7A94"/>
    <w:rPr>
      <w:rFonts w:cs="Times New Roman"/>
      <w:sz w:val="24"/>
      <w:szCs w:val="24"/>
    </w:rPr>
  </w:style>
  <w:style w:type="character" w:styleId="aff4">
    <w:name w:val="FollowedHyperlink"/>
    <w:rsid w:val="00AD7A94"/>
    <w:rPr>
      <w:rFonts w:cs="Times New Roman"/>
      <w:color w:val="800080"/>
      <w:u w:val="single"/>
    </w:rPr>
  </w:style>
  <w:style w:type="character" w:customStyle="1" w:styleId="17">
    <w:name w:val="Основной текст Знак1"/>
    <w:rsid w:val="00AD7A94"/>
    <w:rPr>
      <w:rFonts w:ascii="Times New Roman" w:hAnsi="Times New Roman" w:cs="Times New Roman"/>
      <w:sz w:val="28"/>
      <w:u w:val="none"/>
    </w:rPr>
  </w:style>
  <w:style w:type="character" w:customStyle="1" w:styleId="32">
    <w:name w:val="Основной текст (3)_"/>
    <w:rsid w:val="00AD7A94"/>
    <w:rPr>
      <w:b/>
      <w:shd w:val="clear" w:color="auto" w:fill="FFFFFF"/>
    </w:rPr>
  </w:style>
  <w:style w:type="character" w:customStyle="1" w:styleId="1pt">
    <w:name w:val="Основной текст + Интервал 1 pt"/>
    <w:rsid w:val="00AD7A94"/>
    <w:rPr>
      <w:rFonts w:ascii="Times New Roman" w:hAnsi="Times New Roman" w:cs="Times New Roman"/>
      <w:spacing w:val="30"/>
      <w:sz w:val="27"/>
      <w:u w:val="none"/>
      <w:shd w:val="clear" w:color="auto" w:fill="FFFFFF"/>
    </w:rPr>
  </w:style>
  <w:style w:type="character" w:customStyle="1" w:styleId="120">
    <w:name w:val="Основной текст (12)"/>
    <w:rsid w:val="00AD7A94"/>
    <w:rPr>
      <w:rFonts w:ascii="Times New Roman" w:hAnsi="Times New Roman" w:cs="Times New Roman"/>
      <w:b/>
      <w:spacing w:val="0"/>
      <w:sz w:val="27"/>
    </w:rPr>
  </w:style>
  <w:style w:type="character" w:customStyle="1" w:styleId="121">
    <w:name w:val="Основной текст (12)_"/>
    <w:rsid w:val="00AD7A94"/>
    <w:rPr>
      <w:b/>
      <w:sz w:val="27"/>
      <w:shd w:val="clear" w:color="auto" w:fill="FFFFFF"/>
    </w:rPr>
  </w:style>
  <w:style w:type="character" w:customStyle="1" w:styleId="52">
    <w:name w:val="Основной текст (5)_"/>
    <w:rsid w:val="00AD7A94"/>
    <w:rPr>
      <w:rFonts w:ascii="Arial" w:hAnsi="Arial" w:cs="Arial"/>
      <w:b/>
      <w:sz w:val="15"/>
      <w:shd w:val="clear" w:color="auto" w:fill="FFFFFF"/>
    </w:rPr>
  </w:style>
  <w:style w:type="character" w:customStyle="1" w:styleId="Bodytext5Exact">
    <w:name w:val="Body text (5) Exact"/>
    <w:rsid w:val="00AD7A94"/>
    <w:rPr>
      <w:sz w:val="28"/>
      <w:shd w:val="clear" w:color="auto" w:fill="FFFFFF"/>
    </w:rPr>
  </w:style>
  <w:style w:type="character" w:customStyle="1" w:styleId="Bodytext2">
    <w:name w:val="Body text (2)_"/>
    <w:rsid w:val="00AD7A94"/>
    <w:rPr>
      <w:sz w:val="28"/>
      <w:shd w:val="clear" w:color="auto" w:fill="FFFFFF"/>
    </w:rPr>
  </w:style>
  <w:style w:type="character" w:customStyle="1" w:styleId="Heading1">
    <w:name w:val="Heading #1_"/>
    <w:rsid w:val="00AD7A94"/>
    <w:rPr>
      <w:b/>
      <w:sz w:val="28"/>
      <w:shd w:val="clear" w:color="auto" w:fill="FFFFFF"/>
    </w:rPr>
  </w:style>
  <w:style w:type="character" w:customStyle="1" w:styleId="Bodytext3">
    <w:name w:val="Body text (3)_"/>
    <w:rsid w:val="00AD7A94"/>
    <w:rPr>
      <w:b/>
      <w:sz w:val="28"/>
      <w:shd w:val="clear" w:color="auto" w:fill="FFFFFF"/>
    </w:rPr>
  </w:style>
  <w:style w:type="character" w:customStyle="1" w:styleId="Bodytext2Bold">
    <w:name w:val="Body text (2) + Bold"/>
    <w:rsid w:val="00AD7A94"/>
    <w:rPr>
      <w:b/>
      <w:i/>
      <w:sz w:val="28"/>
      <w:shd w:val="clear" w:color="auto" w:fill="FFFFFF"/>
    </w:rPr>
  </w:style>
  <w:style w:type="character" w:customStyle="1" w:styleId="Bodytext20">
    <w:name w:val="Body text (2)"/>
    <w:rsid w:val="00AD7A94"/>
    <w:rPr>
      <w:rFonts w:cs="Times New Roman"/>
      <w:sz w:val="28"/>
      <w:szCs w:val="28"/>
      <w:shd w:val="clear" w:color="auto" w:fill="FFFFFF"/>
    </w:rPr>
  </w:style>
  <w:style w:type="character" w:customStyle="1" w:styleId="Bodytext2Bold1">
    <w:name w:val="Body text (2) + Bold1"/>
    <w:rsid w:val="00AD7A94"/>
    <w:rPr>
      <w:b/>
      <w:sz w:val="28"/>
      <w:shd w:val="clear" w:color="auto" w:fill="FFFFFF"/>
    </w:rPr>
  </w:style>
  <w:style w:type="character" w:customStyle="1" w:styleId="Bodytext4">
    <w:name w:val="Body text (4)_"/>
    <w:rsid w:val="00AD7A94"/>
    <w:rPr>
      <w:b/>
      <w:i/>
      <w:sz w:val="28"/>
      <w:shd w:val="clear" w:color="auto" w:fill="FFFFFF"/>
    </w:rPr>
  </w:style>
  <w:style w:type="character" w:customStyle="1" w:styleId="Bodytext7Exact">
    <w:name w:val="Body text (7) Exact"/>
    <w:rsid w:val="00AD7A94"/>
    <w:rPr>
      <w:rFonts w:ascii="Times New Roman" w:hAnsi="Times New Roman" w:cs="Times New Roman"/>
      <w:i/>
      <w:sz w:val="28"/>
      <w:u w:val="none"/>
    </w:rPr>
  </w:style>
  <w:style w:type="character" w:customStyle="1" w:styleId="Bodytext2Exact">
    <w:name w:val="Body text (2) Exact"/>
    <w:rsid w:val="00AD7A94"/>
    <w:rPr>
      <w:rFonts w:ascii="Times New Roman" w:hAnsi="Times New Roman" w:cs="Times New Roman"/>
      <w:sz w:val="28"/>
      <w:u w:val="none"/>
    </w:rPr>
  </w:style>
  <w:style w:type="character" w:customStyle="1" w:styleId="Headerorfooter">
    <w:name w:val="Header or footer_"/>
    <w:rsid w:val="00AD7A94"/>
    <w:rPr>
      <w:b/>
      <w:i/>
      <w:sz w:val="28"/>
      <w:shd w:val="clear" w:color="auto" w:fill="FFFFFF"/>
    </w:rPr>
  </w:style>
  <w:style w:type="character" w:customStyle="1" w:styleId="Headerorfooter0">
    <w:name w:val="Header or footer"/>
    <w:rsid w:val="00AD7A94"/>
    <w:rPr>
      <w:rFonts w:cs="Times New Roman"/>
      <w:b/>
      <w:bCs/>
      <w:i/>
      <w:iCs/>
      <w:sz w:val="28"/>
      <w:szCs w:val="28"/>
      <w:shd w:val="clear" w:color="auto" w:fill="FFFFFF"/>
    </w:rPr>
  </w:style>
  <w:style w:type="character" w:customStyle="1" w:styleId="Bodytext23">
    <w:name w:val="Body text (2)3"/>
    <w:rsid w:val="00AD7A94"/>
    <w:rPr>
      <w:sz w:val="28"/>
      <w:u w:val="single"/>
      <w:shd w:val="clear" w:color="auto" w:fill="FFFFFF"/>
    </w:rPr>
  </w:style>
  <w:style w:type="character" w:customStyle="1" w:styleId="Bodytext6">
    <w:name w:val="Body text (6)_"/>
    <w:rsid w:val="00AD7A94"/>
    <w:rPr>
      <w:sz w:val="17"/>
      <w:shd w:val="clear" w:color="auto" w:fill="FFFFFF"/>
    </w:rPr>
  </w:style>
  <w:style w:type="character" w:customStyle="1" w:styleId="Bodytext7">
    <w:name w:val="Body text (7)_"/>
    <w:rsid w:val="00AD7A94"/>
    <w:rPr>
      <w:i/>
      <w:sz w:val="28"/>
      <w:shd w:val="clear" w:color="auto" w:fill="FFFFFF"/>
    </w:rPr>
  </w:style>
  <w:style w:type="character" w:customStyle="1" w:styleId="Bodytext8">
    <w:name w:val="Body text (8)_"/>
    <w:rsid w:val="00AD7A94"/>
    <w:rPr>
      <w:rFonts w:ascii="Cambria" w:hAnsi="Cambria" w:cs="Cambria"/>
      <w:sz w:val="18"/>
      <w:shd w:val="clear" w:color="auto" w:fill="FFFFFF"/>
    </w:rPr>
  </w:style>
  <w:style w:type="character" w:customStyle="1" w:styleId="Bodytext9">
    <w:name w:val="Body text (9)_"/>
    <w:rsid w:val="00AD7A94"/>
    <w:rPr>
      <w:b/>
      <w:sz w:val="18"/>
      <w:shd w:val="clear" w:color="auto" w:fill="FFFFFF"/>
    </w:rPr>
  </w:style>
  <w:style w:type="character" w:customStyle="1" w:styleId="Bodytext10">
    <w:name w:val="Body text (10)_"/>
    <w:rsid w:val="00AD7A94"/>
    <w:rPr>
      <w:b/>
      <w:sz w:val="18"/>
      <w:shd w:val="clear" w:color="auto" w:fill="FFFFFF"/>
    </w:rPr>
  </w:style>
  <w:style w:type="character" w:customStyle="1" w:styleId="Bodytext2Italic">
    <w:name w:val="Body text (2) + Italic"/>
    <w:rsid w:val="00AD7A94"/>
    <w:rPr>
      <w:i/>
      <w:sz w:val="28"/>
      <w:shd w:val="clear" w:color="auto" w:fill="FFFFFF"/>
    </w:rPr>
  </w:style>
  <w:style w:type="character" w:customStyle="1" w:styleId="Bodytext3Spacing1pt">
    <w:name w:val="Body text (3) + Spacing 1 pt"/>
    <w:rsid w:val="00AD7A94"/>
    <w:rPr>
      <w:b/>
      <w:spacing w:val="30"/>
      <w:sz w:val="28"/>
      <w:shd w:val="clear" w:color="auto" w:fill="FFFFFF"/>
    </w:rPr>
  </w:style>
  <w:style w:type="character" w:customStyle="1" w:styleId="Bodytext22">
    <w:name w:val="Body text (2)2"/>
    <w:rsid w:val="00AD7A94"/>
    <w:rPr>
      <w:rFonts w:cs="Times New Roman"/>
      <w:sz w:val="28"/>
      <w:szCs w:val="28"/>
      <w:shd w:val="clear" w:color="auto" w:fill="FFFFFF"/>
    </w:rPr>
  </w:style>
  <w:style w:type="character" w:customStyle="1" w:styleId="Bodytext11">
    <w:name w:val="Body text (11)_"/>
    <w:rsid w:val="00AD7A94"/>
    <w:rPr>
      <w:rFonts w:ascii="Cambria" w:hAnsi="Cambria" w:cs="Cambria"/>
      <w:i/>
      <w:sz w:val="22"/>
      <w:shd w:val="clear" w:color="auto" w:fill="FFFFFF"/>
    </w:rPr>
  </w:style>
  <w:style w:type="character" w:customStyle="1" w:styleId="blk">
    <w:name w:val="blk"/>
    <w:rsid w:val="00AD7A94"/>
  </w:style>
  <w:style w:type="character" w:customStyle="1" w:styleId="f">
    <w:name w:val="f"/>
    <w:rsid w:val="00AD7A94"/>
  </w:style>
  <w:style w:type="character" w:customStyle="1" w:styleId="PlainTextChar">
    <w:name w:val="Plain Text Char"/>
    <w:rsid w:val="00AD7A94"/>
    <w:rPr>
      <w:rFonts w:ascii="Courier New" w:hAnsi="Courier New" w:cs="Courier New"/>
    </w:rPr>
  </w:style>
  <w:style w:type="character" w:customStyle="1" w:styleId="aff5">
    <w:name w:val="Диссертация Знак"/>
    <w:rsid w:val="00AD7A94"/>
    <w:rPr>
      <w:rFonts w:ascii="Arial" w:hAnsi="Arial" w:cs="Arial"/>
      <w:spacing w:val="10"/>
      <w:sz w:val="22"/>
    </w:rPr>
  </w:style>
  <w:style w:type="character" w:customStyle="1" w:styleId="style21">
    <w:name w:val="style21"/>
    <w:rsid w:val="00AD7A94"/>
    <w:rPr>
      <w:rFonts w:ascii="Times New Roman" w:hAnsi="Times New Roman" w:cs="Times New Roman"/>
      <w:color w:val="auto"/>
      <w:sz w:val="32"/>
    </w:rPr>
  </w:style>
  <w:style w:type="character" w:customStyle="1" w:styleId="aff6">
    <w:name w:val="Основной текст + Курсив"/>
    <w:rsid w:val="00AD7A94"/>
    <w:rPr>
      <w:rFonts w:ascii="Times New Roman" w:hAnsi="Times New Roman" w:cs="Times New Roman"/>
      <w:i/>
      <w:spacing w:val="0"/>
      <w:sz w:val="23"/>
      <w:shd w:val="clear" w:color="auto" w:fill="FFFFFF"/>
    </w:rPr>
  </w:style>
  <w:style w:type="character" w:customStyle="1" w:styleId="24">
    <w:name w:val="Основной текст2"/>
    <w:rsid w:val="00AD7A94"/>
    <w:rPr>
      <w:rFonts w:ascii="Times New Roman" w:hAnsi="Times New Roman" w:cs="Times New Roman"/>
      <w:spacing w:val="0"/>
      <w:sz w:val="23"/>
      <w:u w:val="single"/>
      <w:shd w:val="clear" w:color="auto" w:fill="FFFFFF"/>
    </w:rPr>
  </w:style>
  <w:style w:type="character" w:customStyle="1" w:styleId="33">
    <w:name w:val="Основной текст3"/>
    <w:rsid w:val="00AD7A94"/>
    <w:rPr>
      <w:rFonts w:ascii="Times New Roman" w:hAnsi="Times New Roman" w:cs="Times New Roman"/>
      <w:spacing w:val="0"/>
      <w:sz w:val="23"/>
      <w:u w:val="single"/>
      <w:shd w:val="clear" w:color="auto" w:fill="FFFFFF"/>
    </w:rPr>
  </w:style>
  <w:style w:type="character" w:customStyle="1" w:styleId="TitleChar">
    <w:name w:val="Title Char"/>
    <w:rsid w:val="00AD7A94"/>
    <w:rPr>
      <w:rFonts w:cs="Times New Roman"/>
      <w:b/>
      <w:bCs/>
      <w:sz w:val="28"/>
      <w:szCs w:val="28"/>
      <w:lang w:val="ru-RU" w:eastAsia="ru-RU"/>
    </w:rPr>
  </w:style>
  <w:style w:type="character" w:customStyle="1" w:styleId="DocumentMapChar">
    <w:name w:val="Document Map Char"/>
    <w:rsid w:val="00AD7A94"/>
    <w:rPr>
      <w:rFonts w:ascii="Tahoma" w:hAnsi="Tahoma" w:cs="Tahoma"/>
      <w:shd w:val="clear" w:color="auto" w:fill="000080"/>
    </w:rPr>
  </w:style>
  <w:style w:type="character" w:customStyle="1" w:styleId="53">
    <w:name w:val="Знак Знак5"/>
    <w:rsid w:val="00AD7A94"/>
    <w:rPr>
      <w:rFonts w:ascii="Times New Roman" w:hAnsi="Times New Roman" w:cs="Times New Roman"/>
      <w:sz w:val="20"/>
    </w:rPr>
  </w:style>
  <w:style w:type="character" w:customStyle="1" w:styleId="doctitle">
    <w:name w:val="doctitle"/>
    <w:rsid w:val="00AD7A94"/>
  </w:style>
  <w:style w:type="character" w:customStyle="1" w:styleId="25">
    <w:name w:val="Знак Знак2"/>
    <w:rsid w:val="00AD7A94"/>
    <w:rPr>
      <w:sz w:val="16"/>
      <w:lang w:val="ru-RU"/>
    </w:rPr>
  </w:style>
  <w:style w:type="character" w:customStyle="1" w:styleId="ft143">
    <w:name w:val="ft143"/>
    <w:rsid w:val="00AD7A94"/>
  </w:style>
  <w:style w:type="character" w:customStyle="1" w:styleId="FontStyle45">
    <w:name w:val="Font Style45"/>
    <w:rsid w:val="00AD7A94"/>
    <w:rPr>
      <w:rFonts w:ascii="Times New Roman" w:hAnsi="Times New Roman" w:cs="Times New Roman"/>
      <w:sz w:val="26"/>
    </w:rPr>
  </w:style>
  <w:style w:type="character" w:customStyle="1" w:styleId="FontStyle212">
    <w:name w:val="Font Style212"/>
    <w:rsid w:val="00AD7A94"/>
    <w:rPr>
      <w:rFonts w:ascii="Times New Roman" w:hAnsi="Times New Roman" w:cs="Times New Roman"/>
      <w:sz w:val="20"/>
    </w:rPr>
  </w:style>
  <w:style w:type="character" w:customStyle="1" w:styleId="aff7">
    <w:name w:val="Абзац списка Знак"/>
    <w:rsid w:val="00AD7A94"/>
    <w:rPr>
      <w:lang w:val="ru-RU"/>
    </w:rPr>
  </w:style>
  <w:style w:type="character" w:customStyle="1" w:styleId="43">
    <w:name w:val="Основной текст (4)_"/>
    <w:rsid w:val="00AD7A94"/>
    <w:rPr>
      <w:rFonts w:ascii="Times New Roman" w:hAnsi="Times New Roman" w:cs="Times New Roman"/>
      <w:b/>
      <w:sz w:val="26"/>
      <w:shd w:val="clear" w:color="auto" w:fill="FFFFFF"/>
    </w:rPr>
  </w:style>
  <w:style w:type="paragraph" w:customStyle="1" w:styleId="18">
    <w:name w:val="Заголовок1"/>
    <w:basedOn w:val="a1"/>
    <w:next w:val="af7"/>
    <w:rsid w:val="00AD7A94"/>
    <w:pPr>
      <w:widowControl w:val="0"/>
      <w:tabs>
        <w:tab w:val="left" w:pos="5400"/>
      </w:tabs>
      <w:autoSpaceDE w:val="0"/>
      <w:spacing w:after="0" w:line="237" w:lineRule="auto"/>
      <w:ind w:left="720"/>
      <w:jc w:val="center"/>
    </w:pPr>
    <w:rPr>
      <w:rFonts w:ascii="Times New Roman" w:hAnsi="Times New Roman"/>
      <w:b/>
      <w:bCs/>
      <w:sz w:val="28"/>
      <w:szCs w:val="28"/>
      <w:lang w:eastAsia="ru-RU"/>
    </w:rPr>
  </w:style>
  <w:style w:type="paragraph" w:styleId="aff8">
    <w:name w:val="List"/>
    <w:basedOn w:val="a1"/>
    <w:rsid w:val="00AD7A94"/>
    <w:pPr>
      <w:spacing w:after="0" w:line="240" w:lineRule="auto"/>
      <w:ind w:left="283" w:hanging="283"/>
    </w:pPr>
    <w:rPr>
      <w:rFonts w:ascii="Times New Roman" w:hAnsi="Times New Roman"/>
      <w:sz w:val="24"/>
      <w:szCs w:val="24"/>
      <w:lang w:eastAsia="zh-CN"/>
    </w:rPr>
  </w:style>
  <w:style w:type="paragraph" w:styleId="aff9">
    <w:name w:val="caption"/>
    <w:basedOn w:val="a1"/>
    <w:qFormat/>
    <w:locked/>
    <w:rsid w:val="00AD7A94"/>
    <w:pPr>
      <w:widowControl w:val="0"/>
      <w:suppressLineNumbers/>
      <w:spacing w:before="120" w:after="120" w:line="240" w:lineRule="auto"/>
      <w:ind w:firstLine="400"/>
      <w:jc w:val="both"/>
    </w:pPr>
    <w:rPr>
      <w:rFonts w:ascii="Times New Roman" w:hAnsi="Times New Roman" w:cs="Mangal"/>
      <w:i/>
      <w:iCs/>
      <w:sz w:val="24"/>
      <w:szCs w:val="24"/>
      <w:lang w:eastAsia="zh-CN"/>
    </w:rPr>
  </w:style>
  <w:style w:type="paragraph" w:styleId="19">
    <w:name w:val="index 1"/>
    <w:basedOn w:val="a1"/>
    <w:next w:val="a1"/>
    <w:autoRedefine/>
    <w:rsid w:val="00AD7A94"/>
    <w:pPr>
      <w:spacing w:after="0" w:line="240" w:lineRule="auto"/>
      <w:ind w:left="220" w:hanging="220"/>
    </w:pPr>
  </w:style>
  <w:style w:type="paragraph" w:styleId="affa">
    <w:name w:val="index heading"/>
    <w:basedOn w:val="a1"/>
    <w:rsid w:val="00AD7A94"/>
    <w:pPr>
      <w:widowControl w:val="0"/>
      <w:suppressLineNumbers/>
      <w:spacing w:after="0" w:line="240" w:lineRule="auto"/>
      <w:ind w:firstLine="400"/>
      <w:jc w:val="both"/>
    </w:pPr>
    <w:rPr>
      <w:rFonts w:ascii="Times New Roman" w:hAnsi="Times New Roman" w:cs="Mangal"/>
      <w:sz w:val="24"/>
      <w:szCs w:val="24"/>
      <w:lang w:eastAsia="zh-CN"/>
    </w:rPr>
  </w:style>
  <w:style w:type="paragraph" w:customStyle="1" w:styleId="1a">
    <w:name w:val="Знак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a">
    <w:name w:val="список с точками"/>
    <w:basedOn w:val="a1"/>
    <w:rsid w:val="00AD7A94"/>
    <w:pPr>
      <w:numPr>
        <w:numId w:val="8"/>
      </w:numPr>
      <w:tabs>
        <w:tab w:val="left" w:pos="822"/>
      </w:tabs>
      <w:spacing w:after="0" w:line="312" w:lineRule="auto"/>
      <w:ind w:left="822" w:hanging="255"/>
      <w:jc w:val="both"/>
    </w:pPr>
    <w:rPr>
      <w:rFonts w:ascii="Times New Roman" w:hAnsi="Times New Roman"/>
      <w:sz w:val="24"/>
      <w:szCs w:val="24"/>
      <w:lang w:eastAsia="zh-CN"/>
    </w:rPr>
  </w:style>
  <w:style w:type="paragraph" w:styleId="affb">
    <w:name w:val="Normal (Web)"/>
    <w:basedOn w:val="a1"/>
    <w:uiPriority w:val="99"/>
    <w:rsid w:val="00AD7A94"/>
    <w:pPr>
      <w:tabs>
        <w:tab w:val="num" w:pos="360"/>
        <w:tab w:val="left" w:pos="1622"/>
      </w:tabs>
      <w:spacing w:before="280" w:after="280" w:line="240" w:lineRule="auto"/>
    </w:pPr>
    <w:rPr>
      <w:rFonts w:ascii="Times New Roman" w:hAnsi="Times New Roman"/>
      <w:sz w:val="24"/>
      <w:szCs w:val="24"/>
      <w:lang w:eastAsia="zh-CN"/>
    </w:rPr>
  </w:style>
  <w:style w:type="paragraph" w:customStyle="1" w:styleId="affc">
    <w:name w:val="Знак Знак Знак Знак Знак Знак"/>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MTDisplayEquation">
    <w:name w:val="MTDisplayEquation"/>
    <w:basedOn w:val="a1"/>
    <w:next w:val="a1"/>
    <w:rsid w:val="00AD7A94"/>
    <w:pPr>
      <w:tabs>
        <w:tab w:val="center" w:pos="5040"/>
        <w:tab w:val="right" w:pos="9360"/>
      </w:tabs>
      <w:spacing w:after="0" w:line="360" w:lineRule="auto"/>
      <w:ind w:left="720"/>
      <w:jc w:val="both"/>
    </w:pPr>
    <w:rPr>
      <w:rFonts w:ascii="Times New Roman" w:hAnsi="Times New Roman"/>
      <w:sz w:val="28"/>
      <w:szCs w:val="28"/>
      <w:lang w:eastAsia="zh-CN"/>
    </w:rPr>
  </w:style>
  <w:style w:type="paragraph" w:styleId="HTML">
    <w:name w:val="HTML Preformatted"/>
    <w:basedOn w:val="a1"/>
    <w:link w:val="HTML0"/>
    <w:rsid w:val="00AD7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zh-CN"/>
    </w:rPr>
  </w:style>
  <w:style w:type="character" w:customStyle="1" w:styleId="HTML0">
    <w:name w:val="Стандартный HTML Знак"/>
    <w:basedOn w:val="a2"/>
    <w:link w:val="HTML"/>
    <w:rsid w:val="00AD7A94"/>
    <w:rPr>
      <w:rFonts w:ascii="Courier New" w:eastAsia="Times New Roman" w:hAnsi="Courier New" w:cs="Courier New"/>
      <w:lang w:eastAsia="zh-CN"/>
    </w:rPr>
  </w:style>
  <w:style w:type="paragraph" w:customStyle="1" w:styleId="ConsPlusNormal">
    <w:name w:val="ConsPlusNormal"/>
    <w:rsid w:val="00AD7A94"/>
    <w:pPr>
      <w:widowControl w:val="0"/>
      <w:suppressAutoHyphens/>
      <w:autoSpaceDE w:val="0"/>
      <w:ind w:firstLine="720"/>
    </w:pPr>
    <w:rPr>
      <w:rFonts w:ascii="Arial" w:eastAsia="Times New Roman" w:hAnsi="Arial" w:cs="Arial"/>
      <w:lang w:eastAsia="zh-CN"/>
    </w:rPr>
  </w:style>
  <w:style w:type="paragraph" w:styleId="34">
    <w:name w:val="Body Text Indent 3"/>
    <w:basedOn w:val="a1"/>
    <w:link w:val="35"/>
    <w:rsid w:val="00AD7A94"/>
    <w:pPr>
      <w:spacing w:after="120" w:line="240" w:lineRule="auto"/>
      <w:ind w:left="283"/>
    </w:pPr>
    <w:rPr>
      <w:rFonts w:ascii="Times New Roman" w:hAnsi="Times New Roman"/>
      <w:sz w:val="16"/>
      <w:szCs w:val="16"/>
      <w:lang w:eastAsia="zh-CN"/>
    </w:rPr>
  </w:style>
  <w:style w:type="character" w:customStyle="1" w:styleId="35">
    <w:name w:val="Основной текст с отступом 3 Знак"/>
    <w:basedOn w:val="a2"/>
    <w:link w:val="34"/>
    <w:rsid w:val="00AD7A94"/>
    <w:rPr>
      <w:rFonts w:ascii="Times New Roman" w:eastAsia="Times New Roman" w:hAnsi="Times New Roman"/>
      <w:sz w:val="16"/>
      <w:szCs w:val="16"/>
      <w:lang w:eastAsia="zh-CN"/>
    </w:rPr>
  </w:style>
  <w:style w:type="paragraph" w:styleId="26">
    <w:name w:val="Body Text Indent 2"/>
    <w:basedOn w:val="a1"/>
    <w:link w:val="27"/>
    <w:rsid w:val="00AD7A94"/>
    <w:pPr>
      <w:spacing w:after="0" w:line="240" w:lineRule="auto"/>
      <w:ind w:firstLine="720"/>
      <w:jc w:val="both"/>
    </w:pPr>
    <w:rPr>
      <w:rFonts w:ascii="Tahoma" w:hAnsi="Tahoma" w:cs="Tahoma"/>
      <w:sz w:val="20"/>
      <w:szCs w:val="20"/>
      <w:lang w:eastAsia="zh-CN"/>
    </w:rPr>
  </w:style>
  <w:style w:type="character" w:customStyle="1" w:styleId="27">
    <w:name w:val="Основной текст с отступом 2 Знак"/>
    <w:basedOn w:val="a2"/>
    <w:link w:val="26"/>
    <w:rsid w:val="00AD7A94"/>
    <w:rPr>
      <w:rFonts w:ascii="Tahoma" w:eastAsia="Times New Roman" w:hAnsi="Tahoma" w:cs="Tahoma"/>
      <w:lang w:eastAsia="zh-CN"/>
    </w:rPr>
  </w:style>
  <w:style w:type="paragraph" w:customStyle="1" w:styleId="28">
    <w:name w:val="_СПИСОК_2"/>
    <w:basedOn w:val="a1"/>
    <w:rsid w:val="00AD7A94"/>
    <w:pPr>
      <w:spacing w:after="0" w:line="240" w:lineRule="auto"/>
      <w:jc w:val="both"/>
    </w:pPr>
    <w:rPr>
      <w:rFonts w:ascii="Times New Roman" w:eastAsia="MS Mincho" w:hAnsi="Times New Roman"/>
      <w:sz w:val="28"/>
      <w:szCs w:val="28"/>
      <w:lang w:eastAsia="ja-JP"/>
    </w:rPr>
  </w:style>
  <w:style w:type="paragraph" w:customStyle="1" w:styleId="Style">
    <w:name w:val="Style"/>
    <w:basedOn w:val="a1"/>
    <w:rsid w:val="00AD7A94"/>
    <w:pPr>
      <w:keepNext/>
      <w:keepLines/>
      <w:widowControl w:val="0"/>
      <w:suppressLineNumbers/>
      <w:suppressAutoHyphens/>
      <w:spacing w:before="280" w:after="280" w:line="240" w:lineRule="auto"/>
      <w:ind w:right="-1"/>
    </w:pPr>
    <w:rPr>
      <w:rFonts w:ascii="Tahoma" w:hAnsi="Tahoma" w:cs="Tahoma"/>
      <w:color w:val="000000"/>
      <w:sz w:val="20"/>
      <w:szCs w:val="20"/>
      <w:lang w:val="en-US" w:eastAsia="zh-CN"/>
    </w:rPr>
  </w:style>
  <w:style w:type="paragraph" w:styleId="29">
    <w:name w:val="List 2"/>
    <w:basedOn w:val="a1"/>
    <w:rsid w:val="00AD7A94"/>
    <w:pPr>
      <w:spacing w:after="0" w:line="240" w:lineRule="auto"/>
      <w:ind w:left="566" w:hanging="283"/>
    </w:pPr>
    <w:rPr>
      <w:rFonts w:ascii="Times New Roman" w:hAnsi="Times New Roman"/>
      <w:sz w:val="24"/>
      <w:szCs w:val="24"/>
      <w:lang w:eastAsia="zh-CN"/>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1"/>
    <w:rsid w:val="00AD7A94"/>
    <w:pPr>
      <w:keepNext/>
      <w:keepLines/>
      <w:widowControl w:val="0"/>
      <w:suppressLineNumbers/>
      <w:suppressAutoHyphens/>
      <w:spacing w:before="280" w:after="280" w:line="240" w:lineRule="auto"/>
      <w:ind w:right="-1"/>
    </w:pPr>
    <w:rPr>
      <w:rFonts w:ascii="Tahoma" w:hAnsi="Tahoma" w:cs="Tahoma"/>
      <w:color w:val="000000"/>
      <w:sz w:val="20"/>
      <w:szCs w:val="20"/>
      <w:lang w:val="en-US" w:eastAsia="zh-CN"/>
    </w:rPr>
  </w:style>
  <w:style w:type="paragraph" w:customStyle="1" w:styleId="44">
    <w:name w:val="Основной текст4"/>
    <w:basedOn w:val="a1"/>
    <w:rsid w:val="00AD7A94"/>
    <w:pPr>
      <w:widowControl w:val="0"/>
      <w:shd w:val="clear" w:color="auto" w:fill="FFFFFF"/>
      <w:spacing w:after="0" w:line="240" w:lineRule="atLeast"/>
    </w:pPr>
    <w:rPr>
      <w:rFonts w:ascii="Times New Roman" w:hAnsi="Times New Roman"/>
      <w:sz w:val="28"/>
      <w:szCs w:val="28"/>
      <w:lang w:eastAsia="zh-CN"/>
    </w:rPr>
  </w:style>
  <w:style w:type="paragraph" w:customStyle="1" w:styleId="1b">
    <w:name w:val="Заголовок №1"/>
    <w:basedOn w:val="a1"/>
    <w:rsid w:val="00AD7A94"/>
    <w:pPr>
      <w:widowControl w:val="0"/>
      <w:shd w:val="clear" w:color="auto" w:fill="FFFFFF"/>
      <w:spacing w:after="0" w:line="480" w:lineRule="exact"/>
      <w:jc w:val="both"/>
    </w:pPr>
    <w:rPr>
      <w:rFonts w:ascii="Times New Roman" w:hAnsi="Times New Roman"/>
      <w:b/>
      <w:bCs/>
      <w:sz w:val="28"/>
      <w:szCs w:val="28"/>
      <w:lang w:eastAsia="zh-CN"/>
    </w:rPr>
  </w:style>
  <w:style w:type="paragraph" w:customStyle="1" w:styleId="Style4">
    <w:name w:val="Style4"/>
    <w:basedOn w:val="a1"/>
    <w:rsid w:val="00AD7A94"/>
    <w:pPr>
      <w:widowControl w:val="0"/>
      <w:autoSpaceDE w:val="0"/>
      <w:spacing w:after="0" w:line="240" w:lineRule="auto"/>
    </w:pPr>
    <w:rPr>
      <w:rFonts w:ascii="Times New Roman" w:hAnsi="Times New Roman"/>
      <w:sz w:val="24"/>
      <w:szCs w:val="24"/>
      <w:lang w:eastAsia="zh-CN"/>
    </w:rPr>
  </w:style>
  <w:style w:type="paragraph" w:styleId="a0">
    <w:name w:val="List Number"/>
    <w:basedOn w:val="a1"/>
    <w:rsid w:val="00AD7A94"/>
    <w:pPr>
      <w:widowControl w:val="0"/>
      <w:numPr>
        <w:numId w:val="9"/>
      </w:numPr>
      <w:spacing w:after="0" w:line="240" w:lineRule="auto"/>
      <w:ind w:left="360" w:hanging="360"/>
      <w:jc w:val="both"/>
    </w:pPr>
    <w:rPr>
      <w:rFonts w:ascii="Times New Roman" w:hAnsi="Times New Roman"/>
      <w:sz w:val="24"/>
      <w:szCs w:val="24"/>
      <w:lang w:eastAsia="zh-CN"/>
    </w:rPr>
  </w:style>
  <w:style w:type="paragraph" w:customStyle="1" w:styleId="Style9">
    <w:name w:val="Style9"/>
    <w:basedOn w:val="a1"/>
    <w:rsid w:val="00AD7A94"/>
    <w:pPr>
      <w:widowControl w:val="0"/>
      <w:autoSpaceDE w:val="0"/>
      <w:spacing w:after="0" w:line="240" w:lineRule="auto"/>
    </w:pPr>
    <w:rPr>
      <w:rFonts w:ascii="Times New Roman" w:hAnsi="Times New Roman"/>
      <w:sz w:val="24"/>
      <w:szCs w:val="24"/>
      <w:lang w:eastAsia="zh-CN"/>
    </w:rPr>
  </w:style>
  <w:style w:type="paragraph" w:customStyle="1" w:styleId="210">
    <w:name w:val="Основной текст 21"/>
    <w:basedOn w:val="a1"/>
    <w:rsid w:val="00AD7A94"/>
    <w:pPr>
      <w:widowControl w:val="0"/>
      <w:tabs>
        <w:tab w:val="left" w:pos="760"/>
      </w:tabs>
      <w:overflowPunct w:val="0"/>
      <w:autoSpaceDE w:val="0"/>
      <w:spacing w:after="0" w:line="240" w:lineRule="auto"/>
      <w:ind w:left="720" w:hanging="600"/>
      <w:textAlignment w:val="baseline"/>
    </w:pPr>
    <w:rPr>
      <w:rFonts w:ascii="Times New Roman" w:hAnsi="Times New Roman"/>
      <w:sz w:val="28"/>
      <w:szCs w:val="28"/>
      <w:lang w:eastAsia="zh-CN"/>
    </w:rPr>
  </w:style>
  <w:style w:type="paragraph" w:customStyle="1" w:styleId="Style14">
    <w:name w:val="Style14"/>
    <w:basedOn w:val="a1"/>
    <w:rsid w:val="00AD7A94"/>
    <w:pPr>
      <w:widowControl w:val="0"/>
      <w:autoSpaceDE w:val="0"/>
      <w:spacing w:after="0" w:line="240" w:lineRule="auto"/>
      <w:ind w:firstLine="567"/>
      <w:jc w:val="both"/>
    </w:pPr>
    <w:rPr>
      <w:rFonts w:ascii="Times New Roman" w:hAnsi="Times New Roman"/>
      <w:sz w:val="24"/>
      <w:szCs w:val="24"/>
      <w:lang w:eastAsia="zh-CN"/>
    </w:rPr>
  </w:style>
  <w:style w:type="paragraph" w:customStyle="1" w:styleId="affd">
    <w:name w:val="Для таблиц"/>
    <w:basedOn w:val="a1"/>
    <w:rsid w:val="00AD7A94"/>
    <w:pPr>
      <w:spacing w:after="0" w:line="240" w:lineRule="auto"/>
    </w:pPr>
    <w:rPr>
      <w:rFonts w:ascii="Times New Roman" w:hAnsi="Times New Roman"/>
      <w:sz w:val="24"/>
      <w:szCs w:val="24"/>
      <w:lang w:eastAsia="zh-CN"/>
    </w:rPr>
  </w:style>
  <w:style w:type="paragraph" w:styleId="affe">
    <w:name w:val="Subtitle"/>
    <w:basedOn w:val="a1"/>
    <w:next w:val="af7"/>
    <w:link w:val="afff"/>
    <w:qFormat/>
    <w:locked/>
    <w:rsid w:val="00AD7A94"/>
    <w:pPr>
      <w:spacing w:after="0" w:line="240" w:lineRule="auto"/>
      <w:jc w:val="center"/>
    </w:pPr>
    <w:rPr>
      <w:rFonts w:ascii="Times New Roman" w:hAnsi="Times New Roman"/>
      <w:b/>
      <w:bCs/>
      <w:sz w:val="24"/>
      <w:szCs w:val="24"/>
      <w:lang w:eastAsia="zh-CN"/>
    </w:rPr>
  </w:style>
  <w:style w:type="character" w:customStyle="1" w:styleId="afff">
    <w:name w:val="Подзаголовок Знак"/>
    <w:basedOn w:val="a2"/>
    <w:link w:val="affe"/>
    <w:rsid w:val="00AD7A94"/>
    <w:rPr>
      <w:rFonts w:ascii="Times New Roman" w:eastAsia="Times New Roman" w:hAnsi="Times New Roman"/>
      <w:b/>
      <w:bCs/>
      <w:sz w:val="24"/>
      <w:szCs w:val="24"/>
      <w:lang w:eastAsia="zh-CN"/>
    </w:rPr>
  </w:style>
  <w:style w:type="paragraph" w:customStyle="1" w:styleId="122">
    <w:name w:val="Знак12"/>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2a">
    <w:name w:val="Знак Знак Знак Знак Знак Знак2"/>
    <w:basedOn w:val="a1"/>
    <w:rsid w:val="00AD7A94"/>
    <w:pPr>
      <w:tabs>
        <w:tab w:val="left" w:pos="643"/>
      </w:tabs>
      <w:spacing w:after="160" w:line="240" w:lineRule="exact"/>
    </w:pPr>
    <w:rPr>
      <w:rFonts w:ascii="Verdana" w:hAnsi="Verdana" w:cs="Verdana"/>
      <w:sz w:val="20"/>
      <w:szCs w:val="20"/>
      <w:lang w:val="en-US" w:eastAsia="zh-CN"/>
    </w:rPr>
  </w:style>
  <w:style w:type="paragraph" w:styleId="afff0">
    <w:name w:val="Block Text"/>
    <w:basedOn w:val="a1"/>
    <w:rsid w:val="00AD7A94"/>
    <w:pPr>
      <w:keepNext/>
      <w:keepLines/>
      <w:tabs>
        <w:tab w:val="left" w:pos="567"/>
        <w:tab w:val="left" w:pos="907"/>
        <w:tab w:val="left" w:pos="2835"/>
        <w:tab w:val="left" w:pos="3175"/>
        <w:tab w:val="left" w:pos="5103"/>
        <w:tab w:val="left" w:pos="5443"/>
        <w:tab w:val="left" w:pos="7371"/>
        <w:tab w:val="left" w:pos="7711"/>
      </w:tabs>
      <w:spacing w:after="0" w:line="240" w:lineRule="auto"/>
      <w:ind w:left="-57" w:right="-57"/>
    </w:pPr>
    <w:rPr>
      <w:rFonts w:ascii="Times New Roman" w:hAnsi="Times New Roman"/>
      <w:sz w:val="28"/>
      <w:szCs w:val="28"/>
      <w:lang w:eastAsia="zh-CN"/>
    </w:rPr>
  </w:style>
  <w:style w:type="paragraph" w:styleId="36">
    <w:name w:val="Body Text 3"/>
    <w:basedOn w:val="a1"/>
    <w:link w:val="37"/>
    <w:rsid w:val="00AD7A94"/>
    <w:pPr>
      <w:spacing w:after="120" w:line="240" w:lineRule="auto"/>
    </w:pPr>
    <w:rPr>
      <w:rFonts w:ascii="Times New Roman" w:hAnsi="Times New Roman"/>
      <w:sz w:val="16"/>
      <w:szCs w:val="16"/>
      <w:lang w:eastAsia="zh-CN"/>
    </w:rPr>
  </w:style>
  <w:style w:type="character" w:customStyle="1" w:styleId="37">
    <w:name w:val="Основной текст 3 Знак"/>
    <w:basedOn w:val="a2"/>
    <w:link w:val="36"/>
    <w:rsid w:val="00AD7A94"/>
    <w:rPr>
      <w:rFonts w:ascii="Times New Roman" w:eastAsia="Times New Roman" w:hAnsi="Times New Roman"/>
      <w:sz w:val="16"/>
      <w:szCs w:val="16"/>
      <w:lang w:eastAsia="zh-CN"/>
    </w:rPr>
  </w:style>
  <w:style w:type="paragraph" w:customStyle="1" w:styleId="ConsPlusNonformat">
    <w:name w:val="ConsPlusNonformat"/>
    <w:rsid w:val="00AD7A94"/>
    <w:pPr>
      <w:widowControl w:val="0"/>
      <w:suppressAutoHyphens/>
      <w:autoSpaceDE w:val="0"/>
    </w:pPr>
    <w:rPr>
      <w:rFonts w:ascii="Courier New" w:eastAsia="Times New Roman" w:hAnsi="Courier New" w:cs="Courier New"/>
      <w:lang w:eastAsia="zh-CN"/>
    </w:rPr>
  </w:style>
  <w:style w:type="paragraph" w:customStyle="1" w:styleId="consplusnormal0">
    <w:name w:val="consplusnormal"/>
    <w:basedOn w:val="a1"/>
    <w:rsid w:val="00AD7A94"/>
    <w:pPr>
      <w:spacing w:before="280" w:after="280" w:line="240" w:lineRule="auto"/>
    </w:pPr>
    <w:rPr>
      <w:rFonts w:ascii="Times New Roman" w:hAnsi="Times New Roman"/>
      <w:sz w:val="24"/>
      <w:szCs w:val="24"/>
      <w:lang w:eastAsia="zh-CN"/>
    </w:rPr>
  </w:style>
  <w:style w:type="paragraph" w:customStyle="1" w:styleId="2b">
    <w:name w:val="Знак2 Знак Знак Знак"/>
    <w:basedOn w:val="a1"/>
    <w:next w:val="a1"/>
    <w:rsid w:val="00AD7A94"/>
    <w:pPr>
      <w:spacing w:after="0" w:line="240" w:lineRule="auto"/>
      <w:ind w:firstLine="357"/>
      <w:jc w:val="both"/>
    </w:pPr>
    <w:rPr>
      <w:rFonts w:ascii="Times New Roman" w:hAnsi="Times New Roman"/>
      <w:sz w:val="20"/>
      <w:szCs w:val="20"/>
      <w:lang w:eastAsia="zh-CN"/>
    </w:rPr>
  </w:style>
  <w:style w:type="paragraph" w:customStyle="1" w:styleId="Iauiue">
    <w:name w:val="Iau?iue"/>
    <w:rsid w:val="00AD7A94"/>
    <w:pPr>
      <w:suppressAutoHyphens/>
    </w:pPr>
    <w:rPr>
      <w:rFonts w:ascii="Times New Roman" w:eastAsia="Times New Roman" w:hAnsi="Times New Roman"/>
      <w:lang w:val="en-US" w:eastAsia="zh-CN"/>
    </w:rPr>
  </w:style>
  <w:style w:type="paragraph" w:customStyle="1" w:styleId="110">
    <w:name w:val="Знак1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1c">
    <w:name w:val="Знак Знак Знак Знак Знак Знак1"/>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38">
    <w:name w:val="Основной текст (3)"/>
    <w:basedOn w:val="a1"/>
    <w:rsid w:val="00AD7A94"/>
    <w:pPr>
      <w:widowControl w:val="0"/>
      <w:shd w:val="clear" w:color="auto" w:fill="FFFFFF"/>
      <w:spacing w:before="60" w:after="360" w:line="240" w:lineRule="atLeast"/>
      <w:jc w:val="center"/>
    </w:pPr>
    <w:rPr>
      <w:rFonts w:ascii="Times New Roman" w:hAnsi="Times New Roman"/>
      <w:b/>
      <w:bCs/>
      <w:sz w:val="20"/>
      <w:szCs w:val="20"/>
      <w:lang w:eastAsia="zh-CN"/>
    </w:rPr>
  </w:style>
  <w:style w:type="paragraph" w:customStyle="1" w:styleId="1210">
    <w:name w:val="Основной текст (12)1"/>
    <w:basedOn w:val="a1"/>
    <w:rsid w:val="00AD7A94"/>
    <w:pPr>
      <w:shd w:val="clear" w:color="auto" w:fill="FFFFFF"/>
      <w:spacing w:before="480" w:after="0" w:line="480" w:lineRule="exact"/>
    </w:pPr>
    <w:rPr>
      <w:rFonts w:ascii="Times New Roman" w:hAnsi="Times New Roman"/>
      <w:b/>
      <w:bCs/>
      <w:sz w:val="27"/>
      <w:szCs w:val="27"/>
      <w:lang w:eastAsia="zh-CN"/>
    </w:rPr>
  </w:style>
  <w:style w:type="paragraph" w:customStyle="1" w:styleId="Heading21">
    <w:name w:val="Heading 21"/>
    <w:basedOn w:val="a1"/>
    <w:rsid w:val="00AD7A94"/>
    <w:pPr>
      <w:widowControl w:val="0"/>
      <w:spacing w:after="0" w:line="240" w:lineRule="auto"/>
      <w:ind w:left="1787"/>
    </w:pPr>
    <w:rPr>
      <w:rFonts w:ascii="Times New Roman" w:hAnsi="Times New Roman"/>
      <w:b/>
      <w:bCs/>
      <w:sz w:val="24"/>
      <w:szCs w:val="24"/>
      <w:lang w:val="en-US" w:eastAsia="zh-CN"/>
    </w:rPr>
  </w:style>
  <w:style w:type="paragraph" w:customStyle="1" w:styleId="54">
    <w:name w:val="Основной текст (5)"/>
    <w:basedOn w:val="a1"/>
    <w:rsid w:val="00AD7A94"/>
    <w:pPr>
      <w:widowControl w:val="0"/>
      <w:shd w:val="clear" w:color="auto" w:fill="FFFFFF"/>
      <w:spacing w:before="420" w:after="180" w:line="240" w:lineRule="atLeast"/>
      <w:jc w:val="center"/>
    </w:pPr>
    <w:rPr>
      <w:rFonts w:ascii="Arial" w:hAnsi="Arial" w:cs="Arial"/>
      <w:b/>
      <w:bCs/>
      <w:sz w:val="15"/>
      <w:szCs w:val="15"/>
      <w:lang w:eastAsia="zh-CN"/>
    </w:rPr>
  </w:style>
  <w:style w:type="paragraph" w:customStyle="1" w:styleId="Bodytext5">
    <w:name w:val="Body text (5)"/>
    <w:basedOn w:val="a1"/>
    <w:rsid w:val="00AD7A94"/>
    <w:pPr>
      <w:widowControl w:val="0"/>
      <w:shd w:val="clear" w:color="auto" w:fill="FFFFFF"/>
      <w:spacing w:after="0" w:line="240" w:lineRule="atLeast"/>
    </w:pPr>
    <w:rPr>
      <w:rFonts w:ascii="Times New Roman" w:hAnsi="Times New Roman"/>
      <w:sz w:val="28"/>
      <w:szCs w:val="28"/>
      <w:lang w:eastAsia="zh-CN"/>
    </w:rPr>
  </w:style>
  <w:style w:type="paragraph" w:customStyle="1" w:styleId="Bodytext21">
    <w:name w:val="Body text (2)1"/>
    <w:basedOn w:val="a1"/>
    <w:rsid w:val="00AD7A94"/>
    <w:pPr>
      <w:widowControl w:val="0"/>
      <w:shd w:val="clear" w:color="auto" w:fill="FFFFFF"/>
      <w:spacing w:after="0" w:line="337" w:lineRule="exact"/>
      <w:jc w:val="both"/>
    </w:pPr>
    <w:rPr>
      <w:rFonts w:ascii="Times New Roman" w:hAnsi="Times New Roman"/>
      <w:sz w:val="28"/>
      <w:szCs w:val="28"/>
      <w:lang w:eastAsia="zh-CN"/>
    </w:rPr>
  </w:style>
  <w:style w:type="paragraph" w:customStyle="1" w:styleId="Heading10">
    <w:name w:val="Heading #1"/>
    <w:basedOn w:val="a1"/>
    <w:rsid w:val="00AD7A94"/>
    <w:pPr>
      <w:widowControl w:val="0"/>
      <w:shd w:val="clear" w:color="auto" w:fill="FFFFFF"/>
      <w:spacing w:before="300" w:after="0" w:line="337" w:lineRule="exact"/>
      <w:jc w:val="both"/>
    </w:pPr>
    <w:rPr>
      <w:rFonts w:ascii="Times New Roman" w:hAnsi="Times New Roman"/>
      <w:b/>
      <w:bCs/>
      <w:sz w:val="28"/>
      <w:szCs w:val="28"/>
      <w:lang w:eastAsia="zh-CN"/>
    </w:rPr>
  </w:style>
  <w:style w:type="paragraph" w:customStyle="1" w:styleId="Bodytext30">
    <w:name w:val="Body text (3)"/>
    <w:basedOn w:val="a1"/>
    <w:rsid w:val="00AD7A94"/>
    <w:pPr>
      <w:widowControl w:val="0"/>
      <w:shd w:val="clear" w:color="auto" w:fill="FFFFFF"/>
      <w:spacing w:after="0" w:line="337" w:lineRule="exact"/>
      <w:jc w:val="both"/>
    </w:pPr>
    <w:rPr>
      <w:rFonts w:ascii="Times New Roman" w:hAnsi="Times New Roman"/>
      <w:b/>
      <w:bCs/>
      <w:sz w:val="28"/>
      <w:szCs w:val="28"/>
      <w:lang w:eastAsia="zh-CN"/>
    </w:rPr>
  </w:style>
  <w:style w:type="paragraph" w:customStyle="1" w:styleId="Bodytext40">
    <w:name w:val="Body text (4)"/>
    <w:basedOn w:val="a1"/>
    <w:rsid w:val="00AD7A94"/>
    <w:pPr>
      <w:widowControl w:val="0"/>
      <w:shd w:val="clear" w:color="auto" w:fill="FFFFFF"/>
      <w:spacing w:after="0" w:line="320" w:lineRule="exact"/>
      <w:jc w:val="right"/>
    </w:pPr>
    <w:rPr>
      <w:rFonts w:ascii="Times New Roman" w:hAnsi="Times New Roman"/>
      <w:b/>
      <w:bCs/>
      <w:i/>
      <w:iCs/>
      <w:sz w:val="28"/>
      <w:szCs w:val="28"/>
      <w:lang w:eastAsia="zh-CN"/>
    </w:rPr>
  </w:style>
  <w:style w:type="paragraph" w:customStyle="1" w:styleId="Bodytext70">
    <w:name w:val="Body text (7)"/>
    <w:basedOn w:val="a1"/>
    <w:rsid w:val="00AD7A94"/>
    <w:pPr>
      <w:widowControl w:val="0"/>
      <w:shd w:val="clear" w:color="auto" w:fill="FFFFFF"/>
      <w:spacing w:after="0" w:line="320" w:lineRule="exact"/>
    </w:pPr>
    <w:rPr>
      <w:rFonts w:ascii="Times New Roman" w:hAnsi="Times New Roman"/>
      <w:i/>
      <w:iCs/>
      <w:sz w:val="28"/>
      <w:szCs w:val="28"/>
      <w:lang w:eastAsia="zh-CN"/>
    </w:rPr>
  </w:style>
  <w:style w:type="paragraph" w:customStyle="1" w:styleId="Headerorfooter1">
    <w:name w:val="Header or footer1"/>
    <w:basedOn w:val="a1"/>
    <w:rsid w:val="00AD7A94"/>
    <w:pPr>
      <w:widowControl w:val="0"/>
      <w:shd w:val="clear" w:color="auto" w:fill="FFFFFF"/>
      <w:spacing w:after="0" w:line="240" w:lineRule="atLeast"/>
    </w:pPr>
    <w:rPr>
      <w:rFonts w:ascii="Times New Roman" w:hAnsi="Times New Roman"/>
      <w:b/>
      <w:bCs/>
      <w:i/>
      <w:iCs/>
      <w:sz w:val="28"/>
      <w:szCs w:val="28"/>
      <w:lang w:eastAsia="zh-CN"/>
    </w:rPr>
  </w:style>
  <w:style w:type="paragraph" w:customStyle="1" w:styleId="Bodytext60">
    <w:name w:val="Body text (6)"/>
    <w:basedOn w:val="a1"/>
    <w:rsid w:val="00AD7A94"/>
    <w:pPr>
      <w:widowControl w:val="0"/>
      <w:shd w:val="clear" w:color="auto" w:fill="FFFFFF"/>
      <w:spacing w:after="0" w:line="240" w:lineRule="atLeast"/>
      <w:ind w:firstLine="760"/>
      <w:jc w:val="both"/>
    </w:pPr>
    <w:rPr>
      <w:rFonts w:ascii="Times New Roman" w:hAnsi="Times New Roman"/>
      <w:sz w:val="17"/>
      <w:szCs w:val="17"/>
      <w:lang w:eastAsia="zh-CN"/>
    </w:rPr>
  </w:style>
  <w:style w:type="paragraph" w:customStyle="1" w:styleId="Bodytext80">
    <w:name w:val="Body text (8)"/>
    <w:basedOn w:val="a1"/>
    <w:rsid w:val="00AD7A94"/>
    <w:pPr>
      <w:widowControl w:val="0"/>
      <w:shd w:val="clear" w:color="auto" w:fill="FFFFFF"/>
      <w:spacing w:before="780" w:after="0" w:line="240" w:lineRule="atLeast"/>
      <w:jc w:val="both"/>
    </w:pPr>
    <w:rPr>
      <w:rFonts w:ascii="Cambria" w:hAnsi="Cambria" w:cs="Cambria"/>
      <w:sz w:val="18"/>
      <w:szCs w:val="18"/>
      <w:lang w:eastAsia="zh-CN"/>
    </w:rPr>
  </w:style>
  <w:style w:type="paragraph" w:customStyle="1" w:styleId="Bodytext90">
    <w:name w:val="Body text (9)"/>
    <w:basedOn w:val="a1"/>
    <w:rsid w:val="00AD7A94"/>
    <w:pPr>
      <w:widowControl w:val="0"/>
      <w:shd w:val="clear" w:color="auto" w:fill="FFFFFF"/>
      <w:spacing w:before="720" w:after="0" w:line="240" w:lineRule="atLeast"/>
      <w:jc w:val="both"/>
    </w:pPr>
    <w:rPr>
      <w:rFonts w:ascii="Times New Roman" w:hAnsi="Times New Roman"/>
      <w:b/>
      <w:bCs/>
      <w:sz w:val="18"/>
      <w:szCs w:val="18"/>
      <w:lang w:eastAsia="zh-CN"/>
    </w:rPr>
  </w:style>
  <w:style w:type="paragraph" w:customStyle="1" w:styleId="Bodytext100">
    <w:name w:val="Body text (10)"/>
    <w:basedOn w:val="a1"/>
    <w:rsid w:val="00AD7A94"/>
    <w:pPr>
      <w:widowControl w:val="0"/>
      <w:shd w:val="clear" w:color="auto" w:fill="FFFFFF"/>
      <w:spacing w:after="0" w:line="240" w:lineRule="atLeast"/>
      <w:ind w:firstLine="760"/>
      <w:jc w:val="both"/>
    </w:pPr>
    <w:rPr>
      <w:rFonts w:ascii="Times New Roman" w:hAnsi="Times New Roman"/>
      <w:b/>
      <w:bCs/>
      <w:sz w:val="18"/>
      <w:szCs w:val="18"/>
      <w:lang w:eastAsia="zh-CN"/>
    </w:rPr>
  </w:style>
  <w:style w:type="paragraph" w:customStyle="1" w:styleId="Bodytext110">
    <w:name w:val="Body text (11)"/>
    <w:basedOn w:val="a1"/>
    <w:rsid w:val="00AD7A94"/>
    <w:pPr>
      <w:widowControl w:val="0"/>
      <w:shd w:val="clear" w:color="auto" w:fill="FFFFFF"/>
      <w:spacing w:before="540" w:after="0" w:line="320" w:lineRule="exact"/>
    </w:pPr>
    <w:rPr>
      <w:rFonts w:ascii="Cambria" w:hAnsi="Cambria" w:cs="Cambria"/>
      <w:i/>
      <w:iCs/>
      <w:lang w:eastAsia="zh-CN"/>
    </w:rPr>
  </w:style>
  <w:style w:type="paragraph" w:customStyle="1" w:styleId="style30">
    <w:name w:val="style30"/>
    <w:basedOn w:val="a1"/>
    <w:rsid w:val="00AD7A94"/>
    <w:pPr>
      <w:spacing w:before="280" w:after="280" w:line="240" w:lineRule="auto"/>
    </w:pPr>
    <w:rPr>
      <w:rFonts w:ascii="Times New Roman" w:hAnsi="Times New Roman"/>
      <w:sz w:val="24"/>
      <w:szCs w:val="24"/>
      <w:lang w:eastAsia="zh-CN"/>
    </w:rPr>
  </w:style>
  <w:style w:type="paragraph" w:customStyle="1" w:styleId="ConsPlusCell">
    <w:name w:val="ConsPlusCell"/>
    <w:rsid w:val="00AD7A94"/>
    <w:pPr>
      <w:suppressAutoHyphens/>
      <w:autoSpaceDE w:val="0"/>
    </w:pPr>
    <w:rPr>
      <w:rFonts w:ascii="Times New Roman" w:eastAsia="Times New Roman" w:hAnsi="Times New Roman"/>
      <w:sz w:val="24"/>
      <w:szCs w:val="24"/>
      <w:lang w:eastAsia="zh-CN"/>
    </w:rPr>
  </w:style>
  <w:style w:type="paragraph" w:customStyle="1" w:styleId="FR1">
    <w:name w:val="FR1"/>
    <w:rsid w:val="00AD7A94"/>
    <w:pPr>
      <w:widowControl w:val="0"/>
      <w:suppressAutoHyphens/>
      <w:ind w:left="400"/>
    </w:pPr>
    <w:rPr>
      <w:rFonts w:ascii="Times New Roman" w:eastAsia="Times New Roman" w:hAnsi="Times New Roman"/>
      <w:sz w:val="24"/>
      <w:szCs w:val="24"/>
      <w:lang w:eastAsia="zh-CN"/>
    </w:rPr>
  </w:style>
  <w:style w:type="paragraph" w:styleId="afff1">
    <w:name w:val="Plain Text"/>
    <w:basedOn w:val="a1"/>
    <w:link w:val="afff2"/>
    <w:rsid w:val="00AD7A94"/>
    <w:pPr>
      <w:spacing w:after="0" w:line="240" w:lineRule="auto"/>
    </w:pPr>
    <w:rPr>
      <w:rFonts w:ascii="Courier New" w:hAnsi="Courier New" w:cs="Courier New"/>
      <w:sz w:val="20"/>
      <w:szCs w:val="20"/>
      <w:lang w:eastAsia="zh-CN"/>
    </w:rPr>
  </w:style>
  <w:style w:type="character" w:customStyle="1" w:styleId="afff2">
    <w:name w:val="Текст Знак"/>
    <w:basedOn w:val="a2"/>
    <w:link w:val="afff1"/>
    <w:rsid w:val="00AD7A94"/>
    <w:rPr>
      <w:rFonts w:ascii="Courier New" w:eastAsia="Times New Roman" w:hAnsi="Courier New" w:cs="Courier New"/>
      <w:lang w:eastAsia="zh-CN"/>
    </w:rPr>
  </w:style>
  <w:style w:type="paragraph" w:customStyle="1" w:styleId="Iniiaiieoaenonionooiii2">
    <w:name w:val="Iniiaiie oaeno n ionooiii 2"/>
    <w:basedOn w:val="a1"/>
    <w:rsid w:val="00AD7A94"/>
    <w:pPr>
      <w:spacing w:after="0" w:line="240" w:lineRule="auto"/>
      <w:ind w:firstLine="720"/>
      <w:jc w:val="both"/>
    </w:pPr>
    <w:rPr>
      <w:rFonts w:ascii="Times New Roman" w:hAnsi="Times New Roman"/>
      <w:sz w:val="27"/>
      <w:szCs w:val="27"/>
      <w:lang w:eastAsia="zh-CN"/>
    </w:rPr>
  </w:style>
  <w:style w:type="paragraph" w:customStyle="1" w:styleId="afff3">
    <w:name w:val="Диссертация"/>
    <w:rsid w:val="00AD7A94"/>
    <w:pPr>
      <w:widowControl w:val="0"/>
      <w:suppressAutoHyphens/>
      <w:spacing w:line="480" w:lineRule="auto"/>
      <w:ind w:firstLine="567"/>
      <w:jc w:val="both"/>
    </w:pPr>
    <w:rPr>
      <w:rFonts w:ascii="Arial" w:eastAsia="Times New Roman" w:hAnsi="Arial" w:cs="Arial"/>
      <w:spacing w:val="10"/>
      <w:sz w:val="22"/>
      <w:szCs w:val="22"/>
      <w:lang w:eastAsia="zh-CN"/>
    </w:rPr>
  </w:style>
  <w:style w:type="paragraph" w:customStyle="1" w:styleId="62">
    <w:name w:val="Основной текст6"/>
    <w:basedOn w:val="a1"/>
    <w:rsid w:val="00AD7A94"/>
    <w:pPr>
      <w:shd w:val="clear" w:color="auto" w:fill="FFFFFF"/>
      <w:spacing w:after="240" w:line="317" w:lineRule="exact"/>
      <w:ind w:hanging="360"/>
      <w:jc w:val="both"/>
    </w:pPr>
    <w:rPr>
      <w:rFonts w:ascii="Times New Roman" w:hAnsi="Times New Roman"/>
      <w:sz w:val="23"/>
      <w:szCs w:val="23"/>
      <w:lang w:eastAsia="zh-CN"/>
    </w:rPr>
  </w:style>
  <w:style w:type="paragraph" w:customStyle="1" w:styleId="2c">
    <w:name w:val="текст2"/>
    <w:basedOn w:val="a1"/>
    <w:rsid w:val="00AD7A94"/>
    <w:pPr>
      <w:spacing w:after="0" w:line="240" w:lineRule="auto"/>
      <w:ind w:firstLine="397"/>
      <w:jc w:val="both"/>
    </w:pPr>
    <w:rPr>
      <w:rFonts w:ascii="Times New Roman" w:hAnsi="Times New Roman"/>
      <w:sz w:val="17"/>
      <w:szCs w:val="17"/>
      <w:lang w:eastAsia="zh-CN"/>
    </w:rPr>
  </w:style>
  <w:style w:type="paragraph" w:customStyle="1" w:styleId="consplusnonformat0">
    <w:name w:val="consplusnonformat"/>
    <w:basedOn w:val="a1"/>
    <w:rsid w:val="00AD7A94"/>
    <w:pPr>
      <w:spacing w:after="0" w:line="240" w:lineRule="auto"/>
    </w:pPr>
    <w:rPr>
      <w:rFonts w:ascii="Courier New" w:hAnsi="Courier New" w:cs="Courier New"/>
      <w:color w:val="000000"/>
      <w:sz w:val="20"/>
      <w:szCs w:val="20"/>
      <w:lang w:eastAsia="zh-CN"/>
    </w:rPr>
  </w:style>
  <w:style w:type="paragraph" w:customStyle="1" w:styleId="consplustitle">
    <w:name w:val="consplustitle"/>
    <w:basedOn w:val="a1"/>
    <w:rsid w:val="00AD7A94"/>
    <w:pPr>
      <w:spacing w:after="0" w:line="240" w:lineRule="auto"/>
    </w:pPr>
    <w:rPr>
      <w:rFonts w:ascii="Arial" w:hAnsi="Arial" w:cs="Arial"/>
      <w:b/>
      <w:bCs/>
      <w:color w:val="000000"/>
      <w:sz w:val="20"/>
      <w:szCs w:val="20"/>
      <w:lang w:eastAsia="zh-CN"/>
    </w:rPr>
  </w:style>
  <w:style w:type="paragraph" w:styleId="afff4">
    <w:name w:val="Document Map"/>
    <w:basedOn w:val="a1"/>
    <w:link w:val="afff5"/>
    <w:rsid w:val="00AD7A94"/>
    <w:pPr>
      <w:shd w:val="clear" w:color="auto" w:fill="000080"/>
      <w:spacing w:after="0" w:line="240" w:lineRule="auto"/>
    </w:pPr>
    <w:rPr>
      <w:rFonts w:ascii="Tahoma" w:hAnsi="Tahoma" w:cs="Tahoma"/>
      <w:sz w:val="20"/>
      <w:szCs w:val="20"/>
      <w:lang w:eastAsia="zh-CN"/>
    </w:rPr>
  </w:style>
  <w:style w:type="character" w:customStyle="1" w:styleId="afff5">
    <w:name w:val="Схема документа Знак"/>
    <w:basedOn w:val="a2"/>
    <w:link w:val="afff4"/>
    <w:rsid w:val="00AD7A94"/>
    <w:rPr>
      <w:rFonts w:ascii="Tahoma" w:eastAsia="Times New Roman" w:hAnsi="Tahoma" w:cs="Tahoma"/>
      <w:shd w:val="clear" w:color="auto" w:fill="000080"/>
      <w:lang w:eastAsia="zh-CN"/>
    </w:rPr>
  </w:style>
  <w:style w:type="paragraph" w:customStyle="1" w:styleId="ConsPlusTitle0">
    <w:name w:val="ConsPlusTitle"/>
    <w:rsid w:val="00AD7A94"/>
    <w:pPr>
      <w:widowControl w:val="0"/>
      <w:suppressAutoHyphens/>
      <w:autoSpaceDE w:val="0"/>
    </w:pPr>
    <w:rPr>
      <w:rFonts w:ascii="Times New Roman" w:eastAsia="Times New Roman" w:hAnsi="Times New Roman"/>
      <w:b/>
      <w:bCs/>
      <w:sz w:val="24"/>
      <w:szCs w:val="24"/>
      <w:lang w:eastAsia="zh-CN"/>
    </w:rPr>
  </w:style>
  <w:style w:type="paragraph" w:customStyle="1" w:styleId="310">
    <w:name w:val="Основной текст 31"/>
    <w:basedOn w:val="a1"/>
    <w:rsid w:val="00AD7A94"/>
    <w:pPr>
      <w:spacing w:after="0" w:line="240" w:lineRule="auto"/>
      <w:jc w:val="both"/>
    </w:pPr>
    <w:rPr>
      <w:rFonts w:ascii="Times New Roman" w:hAnsi="Times New Roman"/>
      <w:b/>
      <w:bCs/>
      <w:sz w:val="28"/>
      <w:szCs w:val="28"/>
      <w:lang w:eastAsia="zh-CN"/>
    </w:rPr>
  </w:style>
  <w:style w:type="paragraph" w:customStyle="1" w:styleId="39">
    <w:name w:val="Знак Знак3 Знак Знак Знак Знак Знак Знак"/>
    <w:basedOn w:val="a1"/>
    <w:rsid w:val="00AD7A94"/>
    <w:pPr>
      <w:tabs>
        <w:tab w:val="left" w:pos="643"/>
      </w:tabs>
      <w:spacing w:after="160" w:line="240" w:lineRule="exact"/>
    </w:pPr>
    <w:rPr>
      <w:rFonts w:ascii="Verdana" w:hAnsi="Verdana" w:cs="Verdana"/>
      <w:sz w:val="20"/>
      <w:szCs w:val="20"/>
      <w:lang w:val="en-US" w:eastAsia="zh-CN"/>
    </w:rPr>
  </w:style>
  <w:style w:type="paragraph" w:customStyle="1" w:styleId="211">
    <w:name w:val="Заголовок 21"/>
    <w:basedOn w:val="a1"/>
    <w:rsid w:val="00AD7A94"/>
    <w:pPr>
      <w:widowControl w:val="0"/>
      <w:spacing w:after="0" w:line="240" w:lineRule="auto"/>
      <w:ind w:left="1787"/>
    </w:pPr>
    <w:rPr>
      <w:rFonts w:ascii="Times New Roman" w:hAnsi="Times New Roman"/>
      <w:b/>
      <w:bCs/>
      <w:sz w:val="24"/>
      <w:szCs w:val="24"/>
      <w:lang w:val="en-US" w:eastAsia="zh-CN"/>
    </w:rPr>
  </w:style>
  <w:style w:type="paragraph" w:customStyle="1" w:styleId="1d">
    <w:name w:val="Основной текст1"/>
    <w:basedOn w:val="a1"/>
    <w:rsid w:val="00AD7A94"/>
    <w:pPr>
      <w:shd w:val="clear" w:color="auto" w:fill="FFFFFF"/>
      <w:spacing w:after="0" w:line="264" w:lineRule="exact"/>
      <w:ind w:hanging="400"/>
      <w:jc w:val="right"/>
    </w:pPr>
    <w:rPr>
      <w:rFonts w:ascii="Times New Roman" w:hAnsi="Times New Roman"/>
      <w:color w:val="000000"/>
      <w:sz w:val="23"/>
      <w:szCs w:val="23"/>
      <w:lang w:eastAsia="zh-CN"/>
    </w:rPr>
  </w:style>
  <w:style w:type="paragraph" w:customStyle="1" w:styleId="afff6">
    <w:name w:val="Письмо"/>
    <w:basedOn w:val="a1"/>
    <w:rsid w:val="00AD7A94"/>
    <w:pPr>
      <w:autoSpaceDE w:val="0"/>
      <w:spacing w:after="0" w:line="320" w:lineRule="exact"/>
      <w:ind w:firstLine="720"/>
      <w:jc w:val="both"/>
    </w:pPr>
    <w:rPr>
      <w:rFonts w:ascii="Times New Roman" w:hAnsi="Times New Roman"/>
      <w:sz w:val="28"/>
      <w:szCs w:val="28"/>
      <w:lang w:eastAsia="zh-CN"/>
    </w:rPr>
  </w:style>
  <w:style w:type="paragraph" w:customStyle="1" w:styleId="afff7">
    <w:name w:val="Содержимое таблицы"/>
    <w:basedOn w:val="a1"/>
    <w:rsid w:val="00AD7A94"/>
    <w:pPr>
      <w:widowControl w:val="0"/>
      <w:suppressLineNumbers/>
      <w:spacing w:after="0" w:line="240" w:lineRule="auto"/>
      <w:ind w:firstLine="400"/>
      <w:jc w:val="both"/>
    </w:pPr>
    <w:rPr>
      <w:rFonts w:ascii="Times New Roman" w:hAnsi="Times New Roman"/>
      <w:sz w:val="24"/>
      <w:szCs w:val="24"/>
      <w:lang w:eastAsia="zh-CN"/>
    </w:rPr>
  </w:style>
  <w:style w:type="paragraph" w:customStyle="1" w:styleId="afff8">
    <w:name w:val="Заголовок таблицы"/>
    <w:basedOn w:val="afff7"/>
    <w:rsid w:val="00AD7A94"/>
    <w:pPr>
      <w:jc w:val="center"/>
    </w:pPr>
    <w:rPr>
      <w:b/>
      <w:bCs/>
    </w:rPr>
  </w:style>
  <w:style w:type="paragraph" w:customStyle="1" w:styleId="afff9">
    <w:name w:val="Содержимое врезки"/>
    <w:basedOn w:val="a1"/>
    <w:rsid w:val="00AD7A94"/>
    <w:pPr>
      <w:widowControl w:val="0"/>
      <w:spacing w:after="0" w:line="240" w:lineRule="auto"/>
      <w:ind w:firstLine="400"/>
      <w:jc w:val="both"/>
    </w:pPr>
    <w:rPr>
      <w:rFonts w:ascii="Times New Roman" w:hAnsi="Times New Roman"/>
      <w:sz w:val="24"/>
      <w:szCs w:val="24"/>
      <w:lang w:eastAsia="zh-CN"/>
    </w:rPr>
  </w:style>
  <w:style w:type="paragraph" w:customStyle="1" w:styleId="63">
    <w:name w:val="Основной текст (6)"/>
    <w:basedOn w:val="a1"/>
    <w:rsid w:val="00AD7A94"/>
    <w:pPr>
      <w:widowControl w:val="0"/>
      <w:shd w:val="clear" w:color="auto" w:fill="FFFFFF"/>
      <w:spacing w:after="0" w:line="0" w:lineRule="atLeast"/>
      <w:ind w:hanging="300"/>
      <w:jc w:val="both"/>
    </w:pPr>
    <w:rPr>
      <w:rFonts w:ascii="Times New Roman" w:hAnsi="Times New Roman"/>
      <w:sz w:val="18"/>
      <w:szCs w:val="18"/>
      <w:lang w:eastAsia="zh-CN"/>
    </w:rPr>
  </w:style>
  <w:style w:type="paragraph" w:customStyle="1" w:styleId="2d">
    <w:name w:val="Основной текст (2)"/>
    <w:basedOn w:val="a1"/>
    <w:rsid w:val="00AD7A94"/>
    <w:pPr>
      <w:widowControl w:val="0"/>
      <w:shd w:val="clear" w:color="auto" w:fill="FFFFFF"/>
      <w:spacing w:after="60" w:line="0" w:lineRule="atLeast"/>
      <w:ind w:firstLine="400"/>
      <w:jc w:val="center"/>
    </w:pPr>
    <w:rPr>
      <w:rFonts w:ascii="Times New Roman" w:hAnsi="Times New Roman"/>
      <w:b/>
      <w:bCs/>
      <w:sz w:val="20"/>
      <w:szCs w:val="20"/>
      <w:lang w:eastAsia="zh-CN"/>
    </w:rPr>
  </w:style>
  <w:style w:type="paragraph" w:customStyle="1" w:styleId="200">
    <w:name w:val="Основной текст (20)"/>
    <w:basedOn w:val="a1"/>
    <w:rsid w:val="00AD7A94"/>
    <w:pPr>
      <w:widowControl w:val="0"/>
      <w:shd w:val="clear" w:color="auto" w:fill="FFFFFF"/>
      <w:spacing w:after="0" w:line="0" w:lineRule="atLeast"/>
      <w:ind w:firstLine="400"/>
      <w:jc w:val="both"/>
    </w:pPr>
    <w:rPr>
      <w:rFonts w:ascii="Tahoma" w:eastAsia="Tahoma" w:hAnsi="Tahoma" w:cs="Tahoma"/>
      <w:spacing w:val="-20"/>
      <w:sz w:val="24"/>
      <w:szCs w:val="24"/>
      <w:lang w:eastAsia="zh-CN"/>
    </w:rPr>
  </w:style>
  <w:style w:type="paragraph" w:customStyle="1" w:styleId="2e">
    <w:name w:val="Абзац списка2"/>
    <w:basedOn w:val="a1"/>
    <w:rsid w:val="00AD7A94"/>
    <w:pPr>
      <w:ind w:left="720"/>
      <w:contextualSpacing/>
    </w:pPr>
  </w:style>
  <w:style w:type="character" w:customStyle="1" w:styleId="contextualspellingandgrammarerror">
    <w:name w:val="contextualspellingandgrammarerror"/>
    <w:basedOn w:val="a2"/>
    <w:rsid w:val="00AD7A94"/>
  </w:style>
  <w:style w:type="character" w:customStyle="1" w:styleId="spellingerror">
    <w:name w:val="spellingerror"/>
    <w:basedOn w:val="a2"/>
    <w:rsid w:val="00AD7A94"/>
  </w:style>
  <w:style w:type="paragraph" w:customStyle="1" w:styleId="afffa">
    <w:name w:val="Нормальный (таблица)"/>
    <w:basedOn w:val="a1"/>
    <w:next w:val="a1"/>
    <w:uiPriority w:val="99"/>
    <w:rsid w:val="00E46605"/>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315115078">
      <w:bodyDiv w:val="1"/>
      <w:marLeft w:val="0"/>
      <w:marRight w:val="0"/>
      <w:marTop w:val="0"/>
      <w:marBottom w:val="0"/>
      <w:divBdr>
        <w:top w:val="none" w:sz="0" w:space="0" w:color="auto"/>
        <w:left w:val="none" w:sz="0" w:space="0" w:color="auto"/>
        <w:bottom w:val="none" w:sz="0" w:space="0" w:color="auto"/>
        <w:right w:val="none" w:sz="0" w:space="0" w:color="auto"/>
      </w:divBdr>
    </w:div>
    <w:div w:id="417483395">
      <w:bodyDiv w:val="1"/>
      <w:marLeft w:val="0"/>
      <w:marRight w:val="0"/>
      <w:marTop w:val="0"/>
      <w:marBottom w:val="0"/>
      <w:divBdr>
        <w:top w:val="none" w:sz="0" w:space="0" w:color="auto"/>
        <w:left w:val="none" w:sz="0" w:space="0" w:color="auto"/>
        <w:bottom w:val="none" w:sz="0" w:space="0" w:color="auto"/>
        <w:right w:val="none" w:sz="0" w:space="0" w:color="auto"/>
      </w:divBdr>
    </w:div>
    <w:div w:id="486628583">
      <w:bodyDiv w:val="1"/>
      <w:marLeft w:val="0"/>
      <w:marRight w:val="0"/>
      <w:marTop w:val="0"/>
      <w:marBottom w:val="0"/>
      <w:divBdr>
        <w:top w:val="none" w:sz="0" w:space="0" w:color="auto"/>
        <w:left w:val="none" w:sz="0" w:space="0" w:color="auto"/>
        <w:bottom w:val="none" w:sz="0" w:space="0" w:color="auto"/>
        <w:right w:val="none" w:sz="0" w:space="0" w:color="auto"/>
      </w:divBdr>
    </w:div>
    <w:div w:id="560823324">
      <w:bodyDiv w:val="1"/>
      <w:marLeft w:val="0"/>
      <w:marRight w:val="0"/>
      <w:marTop w:val="0"/>
      <w:marBottom w:val="0"/>
      <w:divBdr>
        <w:top w:val="none" w:sz="0" w:space="0" w:color="auto"/>
        <w:left w:val="none" w:sz="0" w:space="0" w:color="auto"/>
        <w:bottom w:val="none" w:sz="0" w:space="0" w:color="auto"/>
        <w:right w:val="none" w:sz="0" w:space="0" w:color="auto"/>
      </w:divBdr>
    </w:div>
    <w:div w:id="1895041621">
      <w:bodyDiv w:val="1"/>
      <w:marLeft w:val="0"/>
      <w:marRight w:val="0"/>
      <w:marTop w:val="0"/>
      <w:marBottom w:val="0"/>
      <w:divBdr>
        <w:top w:val="none" w:sz="0" w:space="0" w:color="auto"/>
        <w:left w:val="none" w:sz="0" w:space="0" w:color="auto"/>
        <w:bottom w:val="none" w:sz="0" w:space="0" w:color="auto"/>
        <w:right w:val="none" w:sz="0" w:space="0" w:color="auto"/>
      </w:divBdr>
    </w:div>
    <w:div w:id="2046250126">
      <w:bodyDiv w:val="1"/>
      <w:marLeft w:val="0"/>
      <w:marRight w:val="0"/>
      <w:marTop w:val="0"/>
      <w:marBottom w:val="0"/>
      <w:divBdr>
        <w:top w:val="none" w:sz="0" w:space="0" w:color="auto"/>
        <w:left w:val="none" w:sz="0" w:space="0" w:color="auto"/>
        <w:bottom w:val="none" w:sz="0" w:space="0" w:color="auto"/>
        <w:right w:val="none" w:sz="0" w:space="0" w:color="auto"/>
      </w:divBdr>
    </w:div>
    <w:div w:id="213012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studentlibrary.ru" TargetMode="External"/><Relationship Id="rId18" Type="http://schemas.openxmlformats.org/officeDocument/2006/relationships/hyperlink" Target="https://mert.tatarstan.ru/" TargetMode="External"/><Relationship Id="rId26" Type="http://schemas.openxmlformats.org/officeDocument/2006/relationships/hyperlink" Target="https://znanium.com/catalog/product/773171" TargetMode="External"/><Relationship Id="rId39" Type="http://schemas.openxmlformats.org/officeDocument/2006/relationships/hyperlink" Target="https://znanium.com/catalog/product/590260" TargetMode="External"/><Relationship Id="rId21" Type="http://schemas.openxmlformats.org/officeDocument/2006/relationships/hyperlink" Target="https://znanium.com/catalog/product/547957" TargetMode="External"/><Relationship Id="rId34" Type="http://schemas.openxmlformats.org/officeDocument/2006/relationships/hyperlink" Target="https://znanium.com/catalog/product/550938" TargetMode="Externa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minpromtorg.gov.ru/" TargetMode="External"/><Relationship Id="rId20" Type="http://schemas.openxmlformats.org/officeDocument/2006/relationships/image" Target="media/image1.png"/><Relationship Id="rId29" Type="http://schemas.openxmlformats.org/officeDocument/2006/relationships/hyperlink" Target="https://znanium.com/catalog/product/558338" TargetMode="External"/><Relationship Id="rId41" Type="http://schemas.openxmlformats.org/officeDocument/2006/relationships/hyperlink" Target="https://znanium.com/catalog/product/55833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nanium.com/" TargetMode="External"/><Relationship Id="rId24" Type="http://schemas.openxmlformats.org/officeDocument/2006/relationships/hyperlink" Target="https://znanium.com/catalog/product/935573" TargetMode="External"/><Relationship Id="rId32" Type="http://schemas.openxmlformats.org/officeDocument/2006/relationships/hyperlink" Target="https://znanium.com/catalog/product/547957" TargetMode="External"/><Relationship Id="rId37" Type="http://schemas.openxmlformats.org/officeDocument/2006/relationships/hyperlink" Target="https://znanium.com/catalog/product/516536" TargetMode="External"/><Relationship Id="rId40" Type="http://schemas.openxmlformats.org/officeDocument/2006/relationships/hyperlink" Target="https://znanium.com/catalog/product/472411" TargetMode="External"/><Relationship Id="rId5" Type="http://schemas.openxmlformats.org/officeDocument/2006/relationships/settings" Target="settings.xml"/><Relationship Id="rId15" Type="http://schemas.openxmlformats.org/officeDocument/2006/relationships/hyperlink" Target="https://mpt.tatarstan.ru/" TargetMode="External"/><Relationship Id="rId23" Type="http://schemas.openxmlformats.org/officeDocument/2006/relationships/hyperlink" Target="https://znanium.com/catalog/product/550938" TargetMode="External"/><Relationship Id="rId28" Type="http://schemas.openxmlformats.org/officeDocument/2006/relationships/hyperlink" Target="https://znanium.com/catalog/product/472411" TargetMode="External"/><Relationship Id="rId36" Type="http://schemas.openxmlformats.org/officeDocument/2006/relationships/hyperlink" Target="https://znanium.com/catalog/product/935573" TargetMode="External"/><Relationship Id="rId10" Type="http://schemas.openxmlformats.org/officeDocument/2006/relationships/image" Target="https://shelly.kpfu.ru/pdf/images/new_log_kfu1.jpg" TargetMode="External"/><Relationship Id="rId19" Type="http://schemas.openxmlformats.org/officeDocument/2006/relationships/hyperlink" Target="https://prav.tatarstan.ru/ministries.htm" TargetMode="External"/><Relationship Id="rId31" Type="http://schemas.openxmlformats.org/officeDocument/2006/relationships/image" Target="https://shelly.kpfu.ru/pdf/images/new_log_kfu1.jpg" TargetMode="External"/><Relationship Id="rId4" Type="http://schemas.microsoft.com/office/2007/relationships/stylesWithEffects" Target="stylesWithEffects.xml"/><Relationship Id="rId9" Type="http://schemas.openxmlformats.org/officeDocument/2006/relationships/image" Target="https://shelly.kpfu.ru/pdf/images/new_log_kfu1.jpg" TargetMode="External"/><Relationship Id="rId14" Type="http://schemas.openxmlformats.org/officeDocument/2006/relationships/hyperlink" Target="https://promvest.info/" TargetMode="External"/><Relationship Id="rId22" Type="http://schemas.openxmlformats.org/officeDocument/2006/relationships/hyperlink" Target="https://znanium.com/catalog/product/492911" TargetMode="External"/><Relationship Id="rId27" Type="http://schemas.openxmlformats.org/officeDocument/2006/relationships/hyperlink" Target="https://znanium.com/catalog/product/590260" TargetMode="External"/><Relationship Id="rId30" Type="http://schemas.openxmlformats.org/officeDocument/2006/relationships/hyperlink" Target="https://znanium.com/catalog/product/255791" TargetMode="External"/><Relationship Id="rId35" Type="http://schemas.openxmlformats.org/officeDocument/2006/relationships/hyperlink" Target="https://znanium.com/catalog/product/255791" TargetMode="Externa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s://e.lanbook.com/" TargetMode="External"/><Relationship Id="rId17" Type="http://schemas.openxmlformats.org/officeDocument/2006/relationships/hyperlink" Target="https://www.economy.gov.ru/" TargetMode="External"/><Relationship Id="rId25" Type="http://schemas.openxmlformats.org/officeDocument/2006/relationships/hyperlink" Target="https://znanium.com/catalog/product/516536" TargetMode="External"/><Relationship Id="rId33" Type="http://schemas.openxmlformats.org/officeDocument/2006/relationships/hyperlink" Target="https://znanium.com/catalog/product/492911" TargetMode="External"/><Relationship Id="rId38" Type="http://schemas.openxmlformats.org/officeDocument/2006/relationships/hyperlink" Target="https://znanium.com/catalog/product/77317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E2BE1-3C91-49DE-8DD6-05444D224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93</Pages>
  <Words>35068</Words>
  <Characters>199894</Characters>
  <Application>Microsoft Office Word</Application>
  <DocSecurity>0</DocSecurity>
  <Lines>1665</Lines>
  <Paragraphs>468</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vt:lpstr>
    </vt:vector>
  </TitlesOfParts>
  <Company/>
  <LinksUpToDate>false</LinksUpToDate>
  <CharactersWithSpaces>234494</CharactersWithSpaces>
  <SharedDoc>false</SharedDoc>
  <HLinks>
    <vt:vector size="18" baseType="variant">
      <vt:variant>
        <vt:i4>4063276</vt:i4>
      </vt:variant>
      <vt:variant>
        <vt:i4>2768</vt:i4>
      </vt:variant>
      <vt:variant>
        <vt:i4>1025</vt:i4>
      </vt:variant>
      <vt:variant>
        <vt:i4>1</vt:i4>
      </vt:variant>
      <vt:variant>
        <vt:lpwstr>https://shelly.kpfu.ru/pdf/images/new_log_kfu1.jpg</vt:lpwstr>
      </vt:variant>
      <vt:variant>
        <vt:lpwstr/>
      </vt:variant>
      <vt:variant>
        <vt:i4>4063276</vt:i4>
      </vt:variant>
      <vt:variant>
        <vt:i4>18260</vt:i4>
      </vt:variant>
      <vt:variant>
        <vt:i4>1026</vt:i4>
      </vt:variant>
      <vt:variant>
        <vt:i4>1</vt:i4>
      </vt:variant>
      <vt:variant>
        <vt:lpwstr>https://shelly.kpfu.ru/pdf/images/new_log_kfu1.jpg</vt:lpwstr>
      </vt:variant>
      <vt:variant>
        <vt:lpwstr/>
      </vt:variant>
      <vt:variant>
        <vt:i4>4063276</vt:i4>
      </vt:variant>
      <vt:variant>
        <vt:i4>58550</vt:i4>
      </vt:variant>
      <vt:variant>
        <vt:i4>1027</vt:i4>
      </vt:variant>
      <vt:variant>
        <vt:i4>1</vt:i4>
      </vt:variant>
      <vt:variant>
        <vt:lpwstr>https://shelly.kpfu.ru/pdf/images/new_log_kfu1.jpg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dc:title>
  <dc:creator>Рыбакова Ляйсан Анатольевна</dc:creator>
  <cp:lastModifiedBy>Adel Khaziakhmetov</cp:lastModifiedBy>
  <cp:revision>2</cp:revision>
  <cp:lastPrinted>2021-01-27T16:54:00Z</cp:lastPrinted>
  <dcterms:created xsi:type="dcterms:W3CDTF">2025-11-27T15:42:00Z</dcterms:created>
  <dcterms:modified xsi:type="dcterms:W3CDTF">2025-11-27T15:42:00Z</dcterms:modified>
</cp:coreProperties>
</file>