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048D7" w:rsidRDefault="00C048D7" w:rsidP="00C048D7">
      <w:pPr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AF71D0">
        <w:rPr>
          <w:b/>
          <w:color w:val="000000"/>
          <w:sz w:val="28"/>
          <w:szCs w:val="28"/>
          <w:shd w:val="clear" w:color="auto" w:fill="FFFFFF"/>
        </w:rPr>
        <w:t>НАБЕРЕЖНОЧЕЛНИНСКИЙ ИНСТИТУТ</w:t>
      </w:r>
    </w:p>
    <w:p w:rsidR="00C048D7" w:rsidRPr="00AF71D0" w:rsidRDefault="00C048D7" w:rsidP="00C048D7">
      <w:pPr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AF71D0">
        <w:rPr>
          <w:b/>
          <w:color w:val="000000"/>
          <w:sz w:val="28"/>
          <w:szCs w:val="28"/>
          <w:shd w:val="clear" w:color="auto" w:fill="FFFFFF"/>
        </w:rPr>
        <w:t>КАЗАНСКОГО (ПРИВОЛЖСКОГО)</w:t>
      </w:r>
    </w:p>
    <w:p w:rsidR="00C048D7" w:rsidRPr="00AF71D0" w:rsidRDefault="00C048D7" w:rsidP="00C048D7">
      <w:pPr>
        <w:jc w:val="center"/>
        <w:rPr>
          <w:b/>
          <w:caps/>
          <w:sz w:val="28"/>
          <w:szCs w:val="28"/>
        </w:rPr>
      </w:pPr>
      <w:r w:rsidRPr="00AF71D0">
        <w:rPr>
          <w:b/>
          <w:color w:val="000000"/>
          <w:sz w:val="28"/>
          <w:szCs w:val="28"/>
          <w:shd w:val="clear" w:color="auto" w:fill="FFFFFF"/>
        </w:rPr>
        <w:t>ФЕДЕРАЛЬНОГО УНИВЕРСИТЕТА</w:t>
      </w:r>
    </w:p>
    <w:p w:rsidR="00C048D7" w:rsidRDefault="00C048D7" w:rsidP="00C048D7">
      <w:pPr>
        <w:jc w:val="center"/>
        <w:rPr>
          <w:b/>
          <w:cap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0CBC09C" wp14:editId="63A8FE68">
            <wp:simplePos x="0" y="0"/>
            <wp:positionH relativeFrom="column">
              <wp:posOffset>1570990</wp:posOffset>
            </wp:positionH>
            <wp:positionV relativeFrom="paragraph">
              <wp:posOffset>157480</wp:posOffset>
            </wp:positionV>
            <wp:extent cx="781050" cy="941705"/>
            <wp:effectExtent l="0" t="0" r="0" b="0"/>
            <wp:wrapTight wrapText="bothSides">
              <wp:wrapPolygon edited="0">
                <wp:start x="0" y="0"/>
                <wp:lineTo x="0" y="20974"/>
                <wp:lineTo x="21073" y="20974"/>
                <wp:lineTo x="21073" y="0"/>
                <wp:lineTo x="0" y="0"/>
              </wp:wrapPolygon>
            </wp:wrapTight>
            <wp:docPr id="2" name="Рисунок 2" descr="Logotip_1198266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tip_119826644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941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048D7" w:rsidRDefault="00C048D7" w:rsidP="00C048D7">
      <w:pPr>
        <w:jc w:val="center"/>
        <w:rPr>
          <w:b/>
          <w:caps/>
          <w:sz w:val="28"/>
          <w:szCs w:val="28"/>
        </w:rPr>
      </w:pPr>
    </w:p>
    <w:p w:rsidR="00C048D7" w:rsidRDefault="00C048D7" w:rsidP="00C048D7">
      <w:pPr>
        <w:jc w:val="center"/>
        <w:rPr>
          <w:b/>
          <w:caps/>
          <w:sz w:val="28"/>
          <w:szCs w:val="28"/>
        </w:rPr>
      </w:pPr>
    </w:p>
    <w:p w:rsidR="00C048D7" w:rsidRDefault="00C048D7" w:rsidP="00C048D7">
      <w:pPr>
        <w:jc w:val="center"/>
        <w:rPr>
          <w:b/>
          <w:caps/>
          <w:sz w:val="32"/>
          <w:szCs w:val="32"/>
        </w:rPr>
      </w:pPr>
    </w:p>
    <w:p w:rsidR="00C048D7" w:rsidRDefault="00C048D7" w:rsidP="00C048D7">
      <w:pPr>
        <w:jc w:val="center"/>
        <w:rPr>
          <w:b/>
          <w:caps/>
          <w:sz w:val="32"/>
          <w:szCs w:val="32"/>
        </w:rPr>
      </w:pPr>
    </w:p>
    <w:p w:rsidR="00C048D7" w:rsidRDefault="00C048D7" w:rsidP="00C048D7">
      <w:pPr>
        <w:jc w:val="center"/>
        <w:rPr>
          <w:b/>
          <w:caps/>
          <w:sz w:val="32"/>
          <w:szCs w:val="32"/>
        </w:rPr>
      </w:pPr>
    </w:p>
    <w:p w:rsidR="00C048D7" w:rsidRPr="00E36EDD" w:rsidRDefault="00C048D7" w:rsidP="00C048D7">
      <w:pPr>
        <w:jc w:val="center"/>
        <w:rPr>
          <w:b/>
        </w:rPr>
      </w:pPr>
      <w:r w:rsidRPr="00683310">
        <w:rPr>
          <w:b/>
        </w:rPr>
        <w:t xml:space="preserve">АНО </w:t>
      </w:r>
      <w:r w:rsidRPr="00683310">
        <w:rPr>
          <w:b/>
          <w:color w:val="000000"/>
          <w:shd w:val="clear" w:color="auto" w:fill="FFFFFF"/>
        </w:rPr>
        <w:t xml:space="preserve">«Центр поддержки детей инвалидов и их семей «Планета Добра» </w:t>
      </w:r>
      <w:r w:rsidRPr="00683310">
        <w:rPr>
          <w:b/>
        </w:rPr>
        <w:t xml:space="preserve">при поддержке Фонда Президентских </w:t>
      </w:r>
      <w:r w:rsidRPr="00E36EDD">
        <w:rPr>
          <w:b/>
        </w:rPr>
        <w:t xml:space="preserve">грантов </w:t>
      </w:r>
    </w:p>
    <w:p w:rsidR="00C048D7" w:rsidRPr="00E36EDD" w:rsidRDefault="00C048D7" w:rsidP="00C048D7">
      <w:pPr>
        <w:jc w:val="center"/>
        <w:rPr>
          <w:b/>
        </w:rPr>
      </w:pPr>
      <w:r w:rsidRPr="00E36EDD">
        <w:rPr>
          <w:b/>
        </w:rPr>
        <w:t xml:space="preserve">в рамках благотворительного проекта </w:t>
      </w:r>
    </w:p>
    <w:p w:rsidR="00C048D7" w:rsidRPr="00E36EDD" w:rsidRDefault="00C048D7" w:rsidP="00C048D7">
      <w:pPr>
        <w:jc w:val="center"/>
        <w:rPr>
          <w:b/>
          <w:shd w:val="clear" w:color="auto" w:fill="FFFFFF"/>
        </w:rPr>
      </w:pPr>
      <w:r w:rsidRPr="00E36EDD">
        <w:rPr>
          <w:b/>
        </w:rPr>
        <w:t>«</w:t>
      </w:r>
      <w:r w:rsidRPr="00E36EDD">
        <w:rPr>
          <w:b/>
          <w:sz w:val="23"/>
          <w:szCs w:val="23"/>
          <w:shd w:val="clear" w:color="auto" w:fill="FFFFFF"/>
        </w:rPr>
        <w:t>ШКОЛА ХОРОШЕГО ПОВЕДЕНИЯ» - программа комплексной помощи детям с ОВЗ, включая нейрокоррекцию и коррекцию нежелательного поведения"</w:t>
      </w:r>
    </w:p>
    <w:p w:rsidR="00C048D7" w:rsidRPr="00E36EDD" w:rsidRDefault="00C048D7" w:rsidP="00C048D7">
      <w:pPr>
        <w:jc w:val="center"/>
        <w:rPr>
          <w:b/>
          <w:caps/>
          <w:sz w:val="32"/>
          <w:szCs w:val="32"/>
        </w:rPr>
      </w:pPr>
    </w:p>
    <w:p w:rsidR="00E36EDD" w:rsidRDefault="00E36EDD" w:rsidP="00C048D7">
      <w:pPr>
        <w:jc w:val="center"/>
        <w:rPr>
          <w:b/>
          <w:caps/>
          <w:sz w:val="20"/>
          <w:szCs w:val="20"/>
        </w:rPr>
      </w:pPr>
      <w:r>
        <w:rPr>
          <w:b/>
          <w:caps/>
          <w:sz w:val="20"/>
          <w:szCs w:val="20"/>
        </w:rPr>
        <w:t xml:space="preserve"> семинар </w:t>
      </w:r>
      <w:r w:rsidR="00C048D7" w:rsidRPr="003B79C2">
        <w:rPr>
          <w:b/>
          <w:caps/>
          <w:sz w:val="20"/>
          <w:szCs w:val="20"/>
        </w:rPr>
        <w:t xml:space="preserve">проводится в рамках празднования </w:t>
      </w:r>
    </w:p>
    <w:p w:rsidR="00C048D7" w:rsidRDefault="003F4A1E" w:rsidP="003F4A1E">
      <w:pPr>
        <w:jc w:val="center"/>
        <w:rPr>
          <w:b/>
          <w:caps/>
          <w:sz w:val="20"/>
          <w:szCs w:val="20"/>
        </w:rPr>
      </w:pPr>
      <w:r>
        <w:rPr>
          <w:b/>
          <w:caps/>
          <w:sz w:val="20"/>
          <w:szCs w:val="20"/>
        </w:rPr>
        <w:t>400</w:t>
      </w:r>
      <w:r w:rsidR="00C048D7" w:rsidRPr="003B79C2">
        <w:rPr>
          <w:b/>
          <w:caps/>
          <w:sz w:val="20"/>
          <w:szCs w:val="20"/>
        </w:rPr>
        <w:t xml:space="preserve">-летия </w:t>
      </w:r>
      <w:r>
        <w:rPr>
          <w:b/>
          <w:caps/>
          <w:sz w:val="20"/>
          <w:szCs w:val="20"/>
        </w:rPr>
        <w:t>Г. нАБЕРЕЖНЫЕ чЕЛНЫ</w:t>
      </w:r>
    </w:p>
    <w:p w:rsidR="00E36EDD" w:rsidRPr="003B79C2" w:rsidRDefault="00E36EDD" w:rsidP="00E36EDD">
      <w:pPr>
        <w:rPr>
          <w:b/>
          <w:caps/>
          <w:sz w:val="20"/>
          <w:szCs w:val="20"/>
        </w:rPr>
      </w:pPr>
    </w:p>
    <w:p w:rsidR="00C048D7" w:rsidRDefault="00C048D7" w:rsidP="00C048D7">
      <w:pPr>
        <w:jc w:val="center"/>
        <w:rPr>
          <w:bCs/>
          <w:iCs/>
          <w:sz w:val="28"/>
          <w:szCs w:val="28"/>
        </w:rPr>
      </w:pPr>
    </w:p>
    <w:p w:rsidR="00C048D7" w:rsidRPr="00E36EDD" w:rsidRDefault="003F4A1E" w:rsidP="00C048D7">
      <w:pPr>
        <w:widowControl w:val="0"/>
        <w:jc w:val="center"/>
        <w:rPr>
          <w:b/>
          <w:bCs/>
          <w:iCs/>
          <w:sz w:val="40"/>
          <w:szCs w:val="40"/>
        </w:rPr>
      </w:pPr>
      <w:r>
        <w:rPr>
          <w:b/>
          <w:sz w:val="40"/>
          <w:szCs w:val="40"/>
          <w:shd w:val="clear" w:color="auto" w:fill="FFFFFF"/>
        </w:rPr>
        <w:t>21</w:t>
      </w:r>
      <w:r w:rsidR="00E36EDD" w:rsidRPr="00E36EDD">
        <w:rPr>
          <w:b/>
          <w:sz w:val="40"/>
          <w:szCs w:val="40"/>
          <w:shd w:val="clear" w:color="auto" w:fill="FFFFFF"/>
        </w:rPr>
        <w:t xml:space="preserve"> </w:t>
      </w:r>
      <w:r>
        <w:rPr>
          <w:b/>
          <w:sz w:val="40"/>
          <w:szCs w:val="40"/>
          <w:shd w:val="clear" w:color="auto" w:fill="FFFFFF"/>
        </w:rPr>
        <w:t xml:space="preserve"> ЯНВАРЯ  С 18 ДО 19</w:t>
      </w:r>
      <w:r w:rsidR="00E36EDD" w:rsidRPr="00E36EDD">
        <w:rPr>
          <w:b/>
          <w:sz w:val="40"/>
          <w:szCs w:val="40"/>
          <w:shd w:val="clear" w:color="auto" w:fill="FFFFFF"/>
        </w:rPr>
        <w:t xml:space="preserve"> часов</w:t>
      </w:r>
    </w:p>
    <w:p w:rsidR="00E36EDD" w:rsidRDefault="00E36EDD" w:rsidP="00C048D7">
      <w:pPr>
        <w:widowControl w:val="0"/>
        <w:jc w:val="center"/>
        <w:rPr>
          <w:b/>
        </w:rPr>
      </w:pPr>
    </w:p>
    <w:p w:rsidR="003F4A1E" w:rsidRDefault="003F4A1E" w:rsidP="00E36EDD">
      <w:pPr>
        <w:jc w:val="center"/>
        <w:rPr>
          <w:b/>
        </w:rPr>
      </w:pPr>
      <w:r>
        <w:rPr>
          <w:b/>
        </w:rPr>
        <w:t>ОН-ЛАЙН</w:t>
      </w:r>
    </w:p>
    <w:p w:rsidR="003F4A1E" w:rsidRDefault="003F4A1E" w:rsidP="00E36EDD">
      <w:pPr>
        <w:jc w:val="center"/>
        <w:rPr>
          <w:b/>
        </w:rPr>
      </w:pPr>
    </w:p>
    <w:p w:rsidR="003F4A1E" w:rsidRDefault="003F4A1E" w:rsidP="00E36EDD">
      <w:pPr>
        <w:jc w:val="center"/>
        <w:rPr>
          <w:b/>
        </w:rPr>
      </w:pPr>
    </w:p>
    <w:p w:rsidR="003F4A1E" w:rsidRDefault="003F4A1E" w:rsidP="00E36EDD">
      <w:pPr>
        <w:jc w:val="center"/>
        <w:rPr>
          <w:b/>
        </w:rPr>
      </w:pPr>
    </w:p>
    <w:p w:rsidR="003F4A1E" w:rsidRDefault="003F4A1E" w:rsidP="00E36EDD">
      <w:pPr>
        <w:jc w:val="center"/>
        <w:rPr>
          <w:b/>
        </w:rPr>
      </w:pPr>
    </w:p>
    <w:p w:rsidR="003F4A1E" w:rsidRDefault="003F4A1E" w:rsidP="00E36EDD">
      <w:pPr>
        <w:jc w:val="center"/>
        <w:rPr>
          <w:b/>
        </w:rPr>
      </w:pPr>
    </w:p>
    <w:p w:rsidR="003F4A1E" w:rsidRPr="00E36EDD" w:rsidRDefault="003F4A1E" w:rsidP="00E36EDD">
      <w:pPr>
        <w:jc w:val="center"/>
        <w:rPr>
          <w:b/>
          <w:sz w:val="32"/>
          <w:szCs w:val="32"/>
        </w:rPr>
      </w:pPr>
    </w:p>
    <w:p w:rsidR="00C048D7" w:rsidRDefault="00C048D7" w:rsidP="00E36EDD">
      <w:pPr>
        <w:widowControl w:val="0"/>
        <w:jc w:val="center"/>
        <w:rPr>
          <w:b/>
          <w:sz w:val="28"/>
          <w:szCs w:val="28"/>
        </w:rPr>
      </w:pPr>
      <w:r w:rsidRPr="00353DD2">
        <w:rPr>
          <w:b/>
          <w:sz w:val="28"/>
          <w:szCs w:val="28"/>
        </w:rPr>
        <w:t>г. Набережные Челны</w:t>
      </w:r>
    </w:p>
    <w:p w:rsidR="00E36EDD" w:rsidRPr="00773B7D" w:rsidRDefault="003F4A1E" w:rsidP="00C048D7">
      <w:pPr>
        <w:widowControl w:val="0"/>
        <w:jc w:val="center"/>
        <w:rPr>
          <w:vanish/>
        </w:rPr>
      </w:pPr>
      <w:r>
        <w:t>2026</w:t>
      </w:r>
    </w:p>
    <w:p w:rsidR="00C048D7" w:rsidRDefault="00C048D7" w:rsidP="00C048D7">
      <w:pPr>
        <w:jc w:val="center"/>
        <w:rPr>
          <w:b/>
          <w:sz w:val="20"/>
          <w:szCs w:val="20"/>
        </w:rPr>
      </w:pPr>
    </w:p>
    <w:p w:rsidR="00C048D7" w:rsidRPr="003B79C2" w:rsidRDefault="00C048D7" w:rsidP="00BB3846">
      <w:pPr>
        <w:ind w:firstLine="708"/>
        <w:jc w:val="both"/>
        <w:rPr>
          <w:i/>
        </w:rPr>
      </w:pPr>
      <w:r w:rsidRPr="003B79C2">
        <w:rPr>
          <w:i/>
        </w:rPr>
        <w:lastRenderedPageBreak/>
        <w:t>По завершению серии семинаров будет выдан элект</w:t>
      </w:r>
      <w:r w:rsidR="003F4A1E">
        <w:rPr>
          <w:i/>
        </w:rPr>
        <w:t>ронный сертификат участника</w:t>
      </w:r>
    </w:p>
    <w:p w:rsidR="00E36EDD" w:rsidRDefault="00E36EDD" w:rsidP="00E36EDD">
      <w:pPr>
        <w:ind w:firstLine="708"/>
        <w:jc w:val="both"/>
        <w:rPr>
          <w:b/>
          <w:sz w:val="20"/>
          <w:szCs w:val="20"/>
        </w:rPr>
      </w:pPr>
    </w:p>
    <w:p w:rsidR="00E36EDD" w:rsidRDefault="00E36EDD" w:rsidP="00E36EDD">
      <w:pPr>
        <w:ind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Регистрация по телефону: 89178570504 – Мария </w:t>
      </w:r>
      <w:r w:rsidR="003F4A1E">
        <w:rPr>
          <w:b/>
          <w:sz w:val="20"/>
          <w:szCs w:val="20"/>
        </w:rPr>
        <w:t>– вебинар проводится бесплатно</w:t>
      </w:r>
    </w:p>
    <w:p w:rsidR="00E36EDD" w:rsidRDefault="00E36EDD" w:rsidP="00C048D7">
      <w:pPr>
        <w:jc w:val="both"/>
      </w:pPr>
    </w:p>
    <w:p w:rsidR="003F4A1E" w:rsidRPr="00BE7409" w:rsidRDefault="003F4A1E" w:rsidP="00C048D7">
      <w:pPr>
        <w:jc w:val="both"/>
        <w:rPr>
          <w:b/>
          <w:bCs/>
          <w:i/>
          <w:color w:val="000000"/>
        </w:rPr>
      </w:pPr>
    </w:p>
    <w:p w:rsidR="00C048D7" w:rsidRPr="002A7F3D" w:rsidRDefault="00C048D7" w:rsidP="00C048D7">
      <w:pPr>
        <w:rPr>
          <w:bCs/>
          <w:color w:val="000000"/>
        </w:rPr>
      </w:pPr>
      <w:r w:rsidRPr="002A7F3D">
        <w:rPr>
          <w:bCs/>
          <w:color w:val="000000"/>
        </w:rPr>
        <w:t xml:space="preserve">Телефон для связи: </w:t>
      </w:r>
    </w:p>
    <w:p w:rsidR="00C048D7" w:rsidRPr="002A7F3D" w:rsidRDefault="00C048D7" w:rsidP="00C048D7">
      <w:pPr>
        <w:rPr>
          <w:b/>
        </w:rPr>
      </w:pPr>
      <w:r w:rsidRPr="002A7F3D">
        <w:rPr>
          <w:b/>
        </w:rPr>
        <w:t xml:space="preserve">89178570504 – Мария </w:t>
      </w:r>
    </w:p>
    <w:p w:rsidR="00C048D7" w:rsidRPr="002A7F3D" w:rsidRDefault="00C048D7" w:rsidP="00C048D7">
      <w:pPr>
        <w:rPr>
          <w:bCs/>
          <w:color w:val="000000"/>
        </w:rPr>
      </w:pPr>
      <w:r w:rsidRPr="002A7F3D">
        <w:rPr>
          <w:bCs/>
          <w:color w:val="000000"/>
        </w:rPr>
        <w:t>89063326417 (Комарова Любовь Юрьевна)</w:t>
      </w:r>
    </w:p>
    <w:p w:rsidR="00C048D7" w:rsidRPr="002A7F3D" w:rsidRDefault="00C048D7" w:rsidP="00C048D7">
      <w:pPr>
        <w:rPr>
          <w:bCs/>
          <w:color w:val="000000"/>
        </w:rPr>
      </w:pPr>
      <w:r w:rsidRPr="002A7F3D">
        <w:rPr>
          <w:bCs/>
          <w:color w:val="000000"/>
        </w:rPr>
        <w:t>89274940319 (</w:t>
      </w:r>
      <w:proofErr w:type="spellStart"/>
      <w:r w:rsidRPr="002A7F3D">
        <w:rPr>
          <w:bCs/>
          <w:color w:val="000000"/>
        </w:rPr>
        <w:t>Ищук</w:t>
      </w:r>
      <w:proofErr w:type="spellEnd"/>
      <w:r w:rsidRPr="002A7F3D">
        <w:rPr>
          <w:bCs/>
          <w:color w:val="000000"/>
        </w:rPr>
        <w:t xml:space="preserve"> Юлия Александровна)</w:t>
      </w:r>
    </w:p>
    <w:p w:rsidR="00C048D7" w:rsidRDefault="00C048D7" w:rsidP="00C048D7">
      <w:pPr>
        <w:rPr>
          <w:bCs/>
          <w:color w:val="000000"/>
          <w:sz w:val="20"/>
          <w:szCs w:val="20"/>
        </w:rPr>
      </w:pPr>
    </w:p>
    <w:p w:rsidR="00C048D7" w:rsidRDefault="00C048D7" w:rsidP="00C048D7">
      <w:pPr>
        <w:jc w:val="both"/>
        <w:rPr>
          <w:b/>
        </w:rPr>
      </w:pPr>
    </w:p>
    <w:p w:rsidR="00C048D7" w:rsidRDefault="00C048D7" w:rsidP="00C048D7">
      <w:pPr>
        <w:jc w:val="both"/>
        <w:rPr>
          <w:b/>
        </w:rPr>
      </w:pPr>
      <w:r w:rsidRPr="00F7689D">
        <w:rPr>
          <w:b/>
        </w:rPr>
        <w:t>Модератор</w:t>
      </w:r>
      <w:r>
        <w:rPr>
          <w:b/>
        </w:rPr>
        <w:t>ы</w:t>
      </w:r>
      <w:r w:rsidRPr="00F7689D">
        <w:rPr>
          <w:b/>
        </w:rPr>
        <w:t xml:space="preserve"> семинара:</w:t>
      </w:r>
    </w:p>
    <w:p w:rsidR="00C048D7" w:rsidRPr="00F7689D" w:rsidRDefault="00C048D7" w:rsidP="00C048D7">
      <w:pPr>
        <w:jc w:val="both"/>
        <w:rPr>
          <w:b/>
        </w:rPr>
      </w:pPr>
    </w:p>
    <w:p w:rsidR="00C048D7" w:rsidRDefault="00C048D7" w:rsidP="00C048D7">
      <w:pPr>
        <w:ind w:firstLine="709"/>
        <w:jc w:val="both"/>
      </w:pPr>
      <w:r w:rsidRPr="00F7689D">
        <w:rPr>
          <w:i/>
        </w:rPr>
        <w:t xml:space="preserve">Закирова </w:t>
      </w:r>
      <w:proofErr w:type="spellStart"/>
      <w:r w:rsidRPr="00F7689D">
        <w:rPr>
          <w:i/>
        </w:rPr>
        <w:t>Лейсан</w:t>
      </w:r>
      <w:proofErr w:type="spellEnd"/>
      <w:r w:rsidRPr="00F7689D">
        <w:rPr>
          <w:i/>
        </w:rPr>
        <w:t xml:space="preserve"> </w:t>
      </w:r>
      <w:proofErr w:type="spellStart"/>
      <w:r w:rsidRPr="00F7689D">
        <w:rPr>
          <w:i/>
        </w:rPr>
        <w:t>Мударисовна</w:t>
      </w:r>
      <w:proofErr w:type="spellEnd"/>
      <w:r>
        <w:t xml:space="preserve"> –   заместитель директора Высшей школы экономики и права Набережночелнинского филиала К(П)ФУ, доцент, </w:t>
      </w:r>
      <w:proofErr w:type="spellStart"/>
      <w:proofErr w:type="gramStart"/>
      <w:r>
        <w:t>к.псх</w:t>
      </w:r>
      <w:proofErr w:type="gramEnd"/>
      <w:r>
        <w:t>.наук</w:t>
      </w:r>
      <w:proofErr w:type="spellEnd"/>
      <w:r>
        <w:t>.</w:t>
      </w:r>
    </w:p>
    <w:p w:rsidR="00C048D7" w:rsidRDefault="00C048D7" w:rsidP="00C048D7">
      <w:pPr>
        <w:ind w:firstLine="709"/>
        <w:jc w:val="both"/>
      </w:pPr>
      <w:r w:rsidRPr="00F7689D">
        <w:rPr>
          <w:i/>
        </w:rPr>
        <w:t>Комарова Любовь Юрьевна</w:t>
      </w:r>
      <w:r>
        <w:t xml:space="preserve"> – </w:t>
      </w:r>
      <w:proofErr w:type="spellStart"/>
      <w:r>
        <w:t>кпн</w:t>
      </w:r>
      <w:proofErr w:type="spellEnd"/>
      <w:r>
        <w:t>, доцент кафедры СГН Набережночелнинского филиала К(П)ФУ</w:t>
      </w:r>
    </w:p>
    <w:p w:rsidR="00C048D7" w:rsidRDefault="00C048D7" w:rsidP="00C048D7">
      <w:pPr>
        <w:ind w:firstLine="709"/>
        <w:jc w:val="both"/>
        <w:rPr>
          <w:color w:val="000000"/>
          <w:shd w:val="clear" w:color="auto" w:fill="FFFFFF"/>
        </w:rPr>
      </w:pPr>
      <w:proofErr w:type="spellStart"/>
      <w:r w:rsidRPr="00F7689D">
        <w:rPr>
          <w:i/>
        </w:rPr>
        <w:t>Ищук</w:t>
      </w:r>
      <w:proofErr w:type="spellEnd"/>
      <w:r w:rsidRPr="00F7689D">
        <w:rPr>
          <w:i/>
        </w:rPr>
        <w:t xml:space="preserve"> Юлия Александровна</w:t>
      </w:r>
      <w:r>
        <w:t xml:space="preserve"> – директор </w:t>
      </w:r>
      <w:r w:rsidRPr="00816403">
        <w:t xml:space="preserve">АНО </w:t>
      </w:r>
      <w:r w:rsidRPr="00816403">
        <w:rPr>
          <w:color w:val="000000"/>
          <w:shd w:val="clear" w:color="auto" w:fill="FFFFFF"/>
        </w:rPr>
        <w:t xml:space="preserve">«Центр поддержки детей инвалидов и их семей «Планета Добра» </w:t>
      </w:r>
    </w:p>
    <w:p w:rsidR="00C048D7" w:rsidRDefault="00C048D7" w:rsidP="00C048D7">
      <w:pPr>
        <w:rPr>
          <w:b/>
          <w:sz w:val="20"/>
          <w:szCs w:val="20"/>
        </w:rPr>
      </w:pPr>
    </w:p>
    <w:p w:rsidR="00E36EDD" w:rsidRDefault="00E36EDD" w:rsidP="00C048D7">
      <w:pPr>
        <w:jc w:val="both"/>
        <w:rPr>
          <w:b/>
        </w:rPr>
      </w:pPr>
    </w:p>
    <w:p w:rsidR="00334D66" w:rsidRPr="003F4A1E" w:rsidRDefault="003F4A1E" w:rsidP="00C048D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Тема: </w:t>
      </w:r>
      <w:r w:rsidRPr="003F4A1E">
        <w:rPr>
          <w:b/>
          <w:sz w:val="28"/>
          <w:szCs w:val="28"/>
        </w:rPr>
        <w:t xml:space="preserve">«Функции поведения. Базовые стратегии работы с проблемным поведением» </w:t>
      </w:r>
      <w:r w:rsidR="00334D66" w:rsidRPr="003F4A1E">
        <w:rPr>
          <w:b/>
          <w:sz w:val="28"/>
          <w:szCs w:val="28"/>
        </w:rPr>
        <w:t>(г. Москва).</w:t>
      </w:r>
    </w:p>
    <w:p w:rsidR="00334D66" w:rsidRDefault="00334D66" w:rsidP="00C048D7">
      <w:pPr>
        <w:jc w:val="both"/>
        <w:rPr>
          <w:b/>
          <w:sz w:val="28"/>
          <w:szCs w:val="28"/>
        </w:rPr>
      </w:pPr>
    </w:p>
    <w:p w:rsidR="00E36EDD" w:rsidRPr="00334D66" w:rsidRDefault="00C048D7" w:rsidP="00E36EDD">
      <w:pPr>
        <w:jc w:val="both"/>
        <w:rPr>
          <w:b/>
          <w:sz w:val="28"/>
          <w:szCs w:val="28"/>
        </w:rPr>
      </w:pPr>
      <w:r w:rsidRPr="00334D66">
        <w:rPr>
          <w:b/>
          <w:sz w:val="28"/>
          <w:szCs w:val="28"/>
        </w:rPr>
        <w:t xml:space="preserve">Лектор: </w:t>
      </w:r>
      <w:r w:rsidR="00334D66">
        <w:rPr>
          <w:b/>
          <w:sz w:val="28"/>
          <w:szCs w:val="28"/>
        </w:rPr>
        <w:t xml:space="preserve"> </w:t>
      </w:r>
      <w:r w:rsidR="00E36EDD" w:rsidRPr="00E36EDD">
        <w:rPr>
          <w:b/>
          <w:i/>
          <w:sz w:val="28"/>
          <w:szCs w:val="28"/>
          <w:shd w:val="clear" w:color="auto" w:fill="FFFFFF"/>
        </w:rPr>
        <w:t>Малыхина Александра Романовна</w:t>
      </w:r>
    </w:p>
    <w:p w:rsidR="00BB3846" w:rsidRDefault="003F4A1E" w:rsidP="002A7F3D">
      <w:pPr>
        <w:jc w:val="both"/>
      </w:pPr>
      <w:r>
        <w:t xml:space="preserve">Лектор: Малыхина Александра Романовна г. Москва Клинический психолог, сертифицированный поведенческий аналитик IBA, АСТ-терапевт, ДБТ-информированный терапевт, куратор по научно-методическому сопровождению ресурсных классов в общеобразовательных школах для </w:t>
      </w:r>
      <w:proofErr w:type="spellStart"/>
      <w:r>
        <w:t>детеи</w:t>
      </w:r>
      <w:proofErr w:type="spellEnd"/>
      <w:r>
        <w:t xml:space="preserve">̆ с аутизмом в Москве и регионах (проект "Инклюзивный наблюдатель", а также методист различных проектов БФ </w:t>
      </w:r>
      <w:r>
        <w:lastRenderedPageBreak/>
        <w:t xml:space="preserve">«Искусство быть рядом», связанных с развитием социальных и адаптивных навыков у подростков с РАС на базе ресурсного центра. Регулярный докладчик всероссийских и международных конференций, таких как </w:t>
      </w:r>
      <w:proofErr w:type="spellStart"/>
      <w:r>
        <w:t>RusABA</w:t>
      </w:r>
      <w:proofErr w:type="spellEnd"/>
      <w:r>
        <w:t xml:space="preserve">, "Аутизм: Вызовы и решения", "Инклюзивная молекула", Фестиваль "Люди как Люди" и многие другие. </w:t>
      </w:r>
      <w:r>
        <w:br/>
      </w:r>
    </w:p>
    <w:p w:rsidR="00BB3846" w:rsidRDefault="00BB3846" w:rsidP="00BB3846">
      <w:pPr>
        <w:jc w:val="both"/>
        <w:rPr>
          <w:b/>
          <w:sz w:val="20"/>
          <w:szCs w:val="20"/>
        </w:rPr>
      </w:pPr>
    </w:p>
    <w:p w:rsidR="00BB3846" w:rsidRDefault="003F4A1E" w:rsidP="00BB3846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У</w:t>
      </w:r>
      <w:r w:rsidR="00BB3846">
        <w:rPr>
          <w:b/>
          <w:sz w:val="20"/>
          <w:szCs w:val="20"/>
        </w:rPr>
        <w:t xml:space="preserve">частие </w:t>
      </w:r>
      <w:r>
        <w:rPr>
          <w:b/>
          <w:sz w:val="20"/>
          <w:szCs w:val="20"/>
        </w:rPr>
        <w:t xml:space="preserve">во Всероссийском </w:t>
      </w:r>
      <w:r w:rsidR="00BB3846">
        <w:rPr>
          <w:b/>
          <w:sz w:val="20"/>
          <w:szCs w:val="20"/>
        </w:rPr>
        <w:t xml:space="preserve"> вебинаре бесплатное</w:t>
      </w:r>
      <w:r>
        <w:rPr>
          <w:b/>
          <w:sz w:val="20"/>
          <w:szCs w:val="20"/>
        </w:rPr>
        <w:t xml:space="preserve"> - </w:t>
      </w:r>
      <w:r w:rsidR="00BB3846">
        <w:rPr>
          <w:b/>
          <w:sz w:val="20"/>
          <w:szCs w:val="20"/>
        </w:rPr>
        <w:t xml:space="preserve"> вход осуществляется по ссылке вовремя непосредственно конференции, запись вебинара не проводится, материалы не рассылаются, ваша задача нажать на окошко «присоединиться», вопросы к лектору можно будет задавать через окно «сообщение»:</w:t>
      </w:r>
    </w:p>
    <w:p w:rsidR="00BB3846" w:rsidRDefault="00BB3846" w:rsidP="00BB3846">
      <w:pPr>
        <w:jc w:val="both"/>
        <w:rPr>
          <w:b/>
          <w:sz w:val="20"/>
          <w:szCs w:val="20"/>
        </w:rPr>
      </w:pPr>
    </w:p>
    <w:p w:rsidR="00BB3846" w:rsidRDefault="003F4A1E" w:rsidP="003F4A1E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Ссылка на конференцию будет отправлена в день вебинара, по информации предоставленной вами.</w:t>
      </w:r>
      <w:r w:rsidR="00BB3846" w:rsidRPr="00874817">
        <w:rPr>
          <w:b/>
          <w:sz w:val="20"/>
          <w:szCs w:val="20"/>
        </w:rPr>
        <w:t xml:space="preserve"> </w:t>
      </w:r>
    </w:p>
    <w:p w:rsidR="00BB3846" w:rsidRDefault="00BB3846" w:rsidP="002A7F3D">
      <w:pPr>
        <w:jc w:val="both"/>
      </w:pPr>
    </w:p>
    <w:sectPr w:rsidR="00BB3846" w:rsidSect="00A463BA">
      <w:footerReference w:type="default" r:id="rId7"/>
      <w:pgSz w:w="8419" w:h="11906" w:orient="landscape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D69AC" w:rsidRDefault="00DD69AC">
      <w:r>
        <w:separator/>
      </w:r>
    </w:p>
  </w:endnote>
  <w:endnote w:type="continuationSeparator" w:id="0">
    <w:p w:rsidR="00DD69AC" w:rsidRDefault="00DD6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904FA" w:rsidRDefault="00C048D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40640</wp:posOffset>
              </wp:positionH>
              <wp:positionV relativeFrom="page">
                <wp:posOffset>7139940</wp:posOffset>
              </wp:positionV>
              <wp:extent cx="565785" cy="191770"/>
              <wp:effectExtent l="2540" t="0" r="3175" b="2540"/>
              <wp:wrapNone/>
              <wp:docPr id="1" name="Прямоугольник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5785" cy="191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857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04FA" w:rsidRPr="006904FA" w:rsidRDefault="00CF3437" w:rsidP="006904FA">
                          <w:pPr>
                            <w:pBdr>
                              <w:top w:val="single" w:sz="4" w:space="1" w:color="7F7F7F"/>
                            </w:pBdr>
                            <w:jc w:val="center"/>
                            <w:rPr>
                              <w:color w:val="C0504D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DF022B" w:rsidRPr="00DF022B">
                            <w:rPr>
                              <w:noProof/>
                              <w:color w:val="C0504D"/>
                            </w:rPr>
                            <w:t>2</w:t>
                          </w:r>
                          <w:r>
                            <w:rPr>
                              <w:noProof/>
                              <w:color w:val="C0504D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rect id="Прямоугольник 1" o:spid="_x0000_s1026" style="position:absolute;margin-left:3.2pt;margin-top:562.2pt;width:44.55pt;height:15.1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" filled="f" fillcolor="#c0504d" stroked="f" strokecolor="#4f81bd" strokeweight="2.25pt">
              <v:textbox inset=",0,,0">
                <w:txbxContent>
                  <w:p w:rsidR="006904FA" w:rsidRPr="006904FA" w:rsidRDefault="00CF3437" w:rsidP="006904FA">
                    <w:pPr>
                      <w:pBdr>
                        <w:top w:val="single" w:sz="4" w:space="1" w:color="7F7F7F"/>
                      </w:pBdr>
                      <w:jc w:val="center"/>
                      <w:rPr>
                        <w:color w:val="C0504D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DF022B" w:rsidRPr="00DF022B">
                      <w:rPr>
                        <w:noProof/>
                        <w:color w:val="C0504D"/>
                      </w:rPr>
                      <w:t>2</w:t>
                    </w:r>
                    <w:r>
                      <w:rPr>
                        <w:noProof/>
                        <w:color w:val="C0504D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D69AC" w:rsidRDefault="00DD69AC">
      <w:r>
        <w:separator/>
      </w:r>
    </w:p>
  </w:footnote>
  <w:footnote w:type="continuationSeparator" w:id="0">
    <w:p w:rsidR="00DD69AC" w:rsidRDefault="00DD6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DEE"/>
    <w:rsid w:val="002A7F3D"/>
    <w:rsid w:val="00334D66"/>
    <w:rsid w:val="003F4A1E"/>
    <w:rsid w:val="00BB3846"/>
    <w:rsid w:val="00BC56D2"/>
    <w:rsid w:val="00C048D7"/>
    <w:rsid w:val="00C55D61"/>
    <w:rsid w:val="00CF3437"/>
    <w:rsid w:val="00D0114F"/>
    <w:rsid w:val="00D43DEE"/>
    <w:rsid w:val="00DD69AC"/>
    <w:rsid w:val="00DF022B"/>
    <w:rsid w:val="00E36EDD"/>
    <w:rsid w:val="00EC3588"/>
    <w:rsid w:val="00EC5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4F8489-1C07-4B1E-9896-611EEB223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8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E36ED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048D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048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C048D7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E36E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FollowedHyperlink"/>
    <w:basedOn w:val="a0"/>
    <w:uiPriority w:val="99"/>
    <w:semiHidden/>
    <w:unhideWhenUsed/>
    <w:rsid w:val="003F4A1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Люба</dc:creator>
  <cp:keywords/>
  <dc:description/>
  <cp:lastModifiedBy>Admin</cp:lastModifiedBy>
  <cp:revision>2</cp:revision>
  <dcterms:created xsi:type="dcterms:W3CDTF">2026-01-16T06:39:00Z</dcterms:created>
  <dcterms:modified xsi:type="dcterms:W3CDTF">2026-01-16T06:39:00Z</dcterms:modified>
</cp:coreProperties>
</file>