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96F7" w14:textId="77777777" w:rsidR="0001450F" w:rsidRPr="006D1E6E" w:rsidRDefault="0001450F" w:rsidP="001450F8">
      <w:pPr>
        <w:jc w:val="center"/>
        <w:rPr>
          <w:rFonts w:eastAsia="Times New Roman"/>
        </w:rPr>
      </w:pPr>
      <w:r w:rsidRPr="006D1E6E">
        <w:rPr>
          <w:rFonts w:eastAsia="Times New Roman"/>
        </w:rPr>
        <w:t>МИНИСТЕРСТВО НАУКИ И ВЫСШЕГО ОБРАЗОВАНИЯ РОССИЙСКОЙ ФЕДЕРАЦИИ</w:t>
      </w:r>
    </w:p>
    <w:p w14:paraId="27543DC0" w14:textId="77777777" w:rsidR="0001450F" w:rsidRPr="006D1E6E" w:rsidRDefault="0001450F" w:rsidP="001450F8">
      <w:pPr>
        <w:jc w:val="center"/>
        <w:rPr>
          <w:rFonts w:eastAsia="Times New Roman"/>
        </w:rPr>
      </w:pPr>
      <w:r w:rsidRPr="006D1E6E">
        <w:rPr>
          <w:rFonts w:eastAsia="Times New Roman"/>
        </w:rPr>
        <w:t>Федеральное государственное автономное образовательное учреждение высшего образования</w:t>
      </w:r>
    </w:p>
    <w:p w14:paraId="65D1B52E" w14:textId="77777777" w:rsidR="0001450F" w:rsidRPr="006D1E6E" w:rsidRDefault="0001450F" w:rsidP="001450F8">
      <w:pPr>
        <w:jc w:val="center"/>
        <w:rPr>
          <w:rFonts w:eastAsia="Times New Roman"/>
        </w:rPr>
      </w:pPr>
      <w:r w:rsidRPr="006D1E6E">
        <w:rPr>
          <w:rFonts w:eastAsia="Times New Roman"/>
        </w:rPr>
        <w:t>"Казанский (Приволжский) федеральный университет"</w:t>
      </w:r>
    </w:p>
    <w:p w14:paraId="620FDE15" w14:textId="4434538A" w:rsidR="00A15A18" w:rsidRPr="009B5996" w:rsidRDefault="00653A2A" w:rsidP="001450F8">
      <w:pPr>
        <w:jc w:val="center"/>
        <w:rPr>
          <w:i/>
        </w:rPr>
      </w:pPr>
      <w:r>
        <w:rPr>
          <w:i/>
        </w:rPr>
        <w:t>Юридический факультет</w:t>
      </w:r>
    </w:p>
    <w:p w14:paraId="15C7C251" w14:textId="6C145B39" w:rsidR="00A15A18" w:rsidRPr="009B5996" w:rsidRDefault="00A15A18" w:rsidP="001450F8">
      <w:pPr>
        <w:jc w:val="center"/>
      </w:pPr>
    </w:p>
    <w:p w14:paraId="330E64C0" w14:textId="2675AC34" w:rsidR="0001450F" w:rsidRDefault="0001450F" w:rsidP="001450F8">
      <w:pPr>
        <w:ind w:firstLine="525"/>
        <w:jc w:val="center"/>
        <w:rPr>
          <w:rFonts w:eastAsia="Times New Roman"/>
        </w:rPr>
      </w:pPr>
      <w:r w:rsidRPr="006D1E6E">
        <w:rPr>
          <w:rFonts w:eastAsia="Times New Roman"/>
        </w:rPr>
        <w:br/>
      </w:r>
      <w:r w:rsidRPr="006D1E6E">
        <w:rPr>
          <w:rFonts w:eastAsia="Times New Roman"/>
          <w:noProof/>
        </w:rPr>
        <w:drawing>
          <wp:inline distT="0" distB="0" distL="0" distR="0" wp14:anchorId="4A3BFA08" wp14:editId="79F3EE67">
            <wp:extent cx="1590675" cy="1552575"/>
            <wp:effectExtent l="0" t="0" r="9525" b="9525"/>
            <wp:docPr id="1" name="Рисунок 1" descr="https://shelly.kpfu.ru/pdf/images/new_log_kf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elly.kpfu.ru/pdf/images/new_log_kfu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90675" cy="1552575"/>
                    </a:xfrm>
                    <a:prstGeom prst="rect">
                      <a:avLst/>
                    </a:prstGeom>
                    <a:noFill/>
                    <a:ln>
                      <a:noFill/>
                    </a:ln>
                  </pic:spPr>
                </pic:pic>
              </a:graphicData>
            </a:graphic>
          </wp:inline>
        </w:drawing>
      </w:r>
    </w:p>
    <w:p w14:paraId="0B5BFCEB" w14:textId="77777777" w:rsidR="00653A2A" w:rsidRPr="006D1E6E" w:rsidRDefault="00653A2A" w:rsidP="001450F8">
      <w:pPr>
        <w:ind w:firstLine="525"/>
        <w:jc w:val="center"/>
        <w:rPr>
          <w:rFonts w:eastAsia="Times New Roman"/>
        </w:rPr>
      </w:pPr>
    </w:p>
    <w:p w14:paraId="5FE5294C" w14:textId="77777777" w:rsidR="00D77B8D" w:rsidRPr="0001450F" w:rsidRDefault="00D77B8D" w:rsidP="001450F8">
      <w:pPr>
        <w:ind w:firstLine="525"/>
        <w:rPr>
          <w:rFonts w:eastAsia="Times New Roman"/>
        </w:rPr>
      </w:pPr>
    </w:p>
    <w:p w14:paraId="2EB10395" w14:textId="77777777" w:rsidR="0001450F" w:rsidRPr="0001450F" w:rsidRDefault="0001450F" w:rsidP="001450F8">
      <w:pPr>
        <w:framePr w:hSpace="45" w:wrap="around" w:vAnchor="text" w:hAnchor="text" w:xAlign="right" w:yAlign="center"/>
        <w:ind w:firstLine="525"/>
        <w:jc w:val="right"/>
        <w:rPr>
          <w:rFonts w:eastAsia="Times New Roman"/>
        </w:rPr>
      </w:pPr>
      <w:r w:rsidRPr="0001450F">
        <w:rPr>
          <w:rFonts w:eastAsia="Times New Roman"/>
          <w:b/>
          <w:bCs/>
        </w:rPr>
        <w:t>УТВЕРЖДАЮ</w:t>
      </w:r>
    </w:p>
    <w:p w14:paraId="57E349C3" w14:textId="77777777" w:rsidR="0001450F" w:rsidRPr="0001450F" w:rsidRDefault="0001450F" w:rsidP="001450F8">
      <w:pPr>
        <w:framePr w:hSpace="45" w:wrap="around" w:vAnchor="text" w:hAnchor="text" w:xAlign="right" w:yAlign="center"/>
        <w:ind w:firstLine="525"/>
        <w:jc w:val="right"/>
        <w:rPr>
          <w:rFonts w:eastAsia="Times New Roman"/>
        </w:rPr>
      </w:pPr>
      <w:r w:rsidRPr="0001450F">
        <w:rPr>
          <w:rFonts w:eastAsia="Times New Roman"/>
        </w:rPr>
        <w:t>Проректор по образовательной деятельности КФУ</w:t>
      </w:r>
    </w:p>
    <w:p w14:paraId="4591A77D" w14:textId="77777777" w:rsidR="0001450F" w:rsidRPr="0001450F" w:rsidRDefault="0001450F" w:rsidP="001450F8">
      <w:pPr>
        <w:framePr w:hSpace="45" w:wrap="around" w:vAnchor="text" w:hAnchor="text" w:xAlign="right" w:yAlign="center"/>
        <w:ind w:firstLine="525"/>
        <w:jc w:val="right"/>
        <w:rPr>
          <w:rFonts w:eastAsia="Times New Roman"/>
        </w:rPr>
      </w:pPr>
      <w:r w:rsidRPr="0001450F">
        <w:rPr>
          <w:rFonts w:eastAsia="Times New Roman"/>
        </w:rPr>
        <w:t xml:space="preserve">проф. </w:t>
      </w:r>
      <w:proofErr w:type="spellStart"/>
      <w:r w:rsidRPr="0001450F">
        <w:rPr>
          <w:rFonts w:eastAsia="Times New Roman"/>
        </w:rPr>
        <w:t>Таюрский</w:t>
      </w:r>
      <w:proofErr w:type="spellEnd"/>
      <w:r w:rsidRPr="0001450F">
        <w:rPr>
          <w:rFonts w:eastAsia="Times New Roman"/>
        </w:rPr>
        <w:t xml:space="preserve"> Д.А.</w:t>
      </w:r>
    </w:p>
    <w:p w14:paraId="7FD34497" w14:textId="77777777" w:rsidR="0001450F" w:rsidRPr="0001450F" w:rsidRDefault="0001450F" w:rsidP="001450F8">
      <w:pPr>
        <w:framePr w:hSpace="45" w:wrap="around" w:vAnchor="text" w:hAnchor="text" w:xAlign="right" w:yAlign="center"/>
        <w:ind w:firstLine="525"/>
        <w:jc w:val="right"/>
        <w:rPr>
          <w:rFonts w:eastAsia="Times New Roman"/>
        </w:rPr>
      </w:pPr>
      <w:r w:rsidRPr="0001450F">
        <w:rPr>
          <w:rFonts w:eastAsia="Times New Roman"/>
        </w:rPr>
        <w:t>"___"______________20___ г.</w:t>
      </w:r>
    </w:p>
    <w:p w14:paraId="286EC79E" w14:textId="77777777" w:rsidR="0001450F" w:rsidRPr="0001450F" w:rsidRDefault="0001450F" w:rsidP="001450F8">
      <w:pPr>
        <w:ind w:firstLine="525"/>
        <w:jc w:val="center"/>
        <w:rPr>
          <w:rFonts w:eastAsia="Times New Roman"/>
          <w:b/>
          <w:bCs/>
        </w:rPr>
      </w:pPr>
    </w:p>
    <w:p w14:paraId="6469DE68" w14:textId="77777777" w:rsidR="0001450F" w:rsidRPr="0001450F" w:rsidRDefault="0001450F" w:rsidP="001450F8">
      <w:pPr>
        <w:ind w:firstLine="525"/>
        <w:jc w:val="center"/>
        <w:rPr>
          <w:rFonts w:eastAsia="Times New Roman"/>
          <w:b/>
          <w:bCs/>
        </w:rPr>
      </w:pPr>
    </w:p>
    <w:p w14:paraId="28A7D022" w14:textId="3CECD310" w:rsidR="0001450F" w:rsidRPr="0001450F" w:rsidRDefault="0001450F" w:rsidP="001450F8">
      <w:pPr>
        <w:ind w:firstLine="525"/>
        <w:jc w:val="center"/>
        <w:rPr>
          <w:rFonts w:eastAsia="Times New Roman"/>
        </w:rPr>
      </w:pPr>
      <w:r w:rsidRPr="0001450F">
        <w:rPr>
          <w:rFonts w:eastAsia="Times New Roman"/>
          <w:b/>
          <w:bCs/>
        </w:rPr>
        <w:t>Программа дисциплины (модуля)</w:t>
      </w:r>
    </w:p>
    <w:p w14:paraId="48E87C7F" w14:textId="2243D538" w:rsidR="0001450F" w:rsidRPr="0001450F" w:rsidRDefault="0001450F" w:rsidP="001450F8">
      <w:pPr>
        <w:jc w:val="center"/>
        <w:rPr>
          <w:rFonts w:eastAsia="Times New Roman"/>
        </w:rPr>
      </w:pPr>
      <w:r w:rsidRPr="0001450F">
        <w:rPr>
          <w:rFonts w:eastAsia="Times New Roman"/>
          <w:i/>
          <w:color w:val="000000"/>
          <w:lang w:eastAsia="en-US"/>
        </w:rPr>
        <w:t>Наименование дисциплины по учебному плану</w:t>
      </w:r>
    </w:p>
    <w:p w14:paraId="3720FC02" w14:textId="77777777" w:rsidR="0001450F" w:rsidRDefault="0001450F" w:rsidP="001450F8">
      <w:pPr>
        <w:ind w:firstLine="525"/>
        <w:rPr>
          <w:rFonts w:eastAsia="Times New Roman"/>
        </w:rPr>
      </w:pPr>
    </w:p>
    <w:p w14:paraId="16899C5E" w14:textId="7A5951DC" w:rsidR="002A586E" w:rsidRPr="00DA1C5C" w:rsidRDefault="002A586E" w:rsidP="001450F8">
      <w:pPr>
        <w:ind w:firstLine="567"/>
        <w:jc w:val="both"/>
      </w:pPr>
      <w:r w:rsidRPr="00DA1C5C">
        <w:t>Направление подготовки/специальность</w:t>
      </w:r>
      <w:r w:rsidR="00653A2A">
        <w:t>: 40.04.01 (030900.68) Юриспруденция</w:t>
      </w:r>
    </w:p>
    <w:p w14:paraId="38408D14" w14:textId="7C673273" w:rsidR="002A586E" w:rsidRPr="00DA1C5C" w:rsidRDefault="002A586E" w:rsidP="001450F8">
      <w:pPr>
        <w:ind w:firstLine="567"/>
        <w:jc w:val="both"/>
      </w:pPr>
      <w:r w:rsidRPr="00DA1C5C">
        <w:t>Направленность (профиль) подготовки:</w:t>
      </w:r>
      <w:r w:rsidR="006447EB">
        <w:t xml:space="preserve"> __________</w:t>
      </w:r>
    </w:p>
    <w:p w14:paraId="1F710452" w14:textId="3D745276" w:rsidR="002A586E" w:rsidRPr="00DA1C5C" w:rsidRDefault="002A586E" w:rsidP="001450F8">
      <w:pPr>
        <w:ind w:firstLine="567"/>
        <w:jc w:val="both"/>
      </w:pPr>
      <w:r w:rsidRPr="00DA1C5C">
        <w:t xml:space="preserve">Квалификация выпускника: </w:t>
      </w:r>
      <w:r w:rsidR="006447EB">
        <w:t>магистр</w:t>
      </w:r>
    </w:p>
    <w:p w14:paraId="4DBF7F47" w14:textId="4C33E887" w:rsidR="002A586E" w:rsidRPr="00DA1C5C" w:rsidRDefault="002A586E" w:rsidP="001450F8">
      <w:pPr>
        <w:ind w:firstLine="567"/>
        <w:jc w:val="both"/>
      </w:pPr>
      <w:r w:rsidRPr="00DA1C5C">
        <w:t xml:space="preserve">Форма обучения: </w:t>
      </w:r>
      <w:r w:rsidR="006447EB">
        <w:t>очная</w:t>
      </w:r>
    </w:p>
    <w:p w14:paraId="46829731" w14:textId="42C6EE8B" w:rsidR="002A586E" w:rsidRPr="00DA1C5C" w:rsidRDefault="002A586E" w:rsidP="001450F8">
      <w:pPr>
        <w:ind w:firstLine="567"/>
        <w:jc w:val="both"/>
      </w:pPr>
      <w:r w:rsidRPr="00DA1C5C">
        <w:t>Язык обучения</w:t>
      </w:r>
      <w:r w:rsidR="006447EB">
        <w:t xml:space="preserve">: </w:t>
      </w:r>
      <w:r w:rsidR="0020439E">
        <w:t>…</w:t>
      </w:r>
    </w:p>
    <w:p w14:paraId="1AEF08D2" w14:textId="01FA09CB" w:rsidR="002A586E" w:rsidRPr="00DA1C5C" w:rsidRDefault="002A586E" w:rsidP="001450F8">
      <w:pPr>
        <w:ind w:firstLine="567"/>
        <w:jc w:val="both"/>
      </w:pPr>
      <w:r w:rsidRPr="00DA1C5C">
        <w:t xml:space="preserve">Год начала обучения по </w:t>
      </w:r>
      <w:r w:rsidR="00813EF7">
        <w:t>образовательной программе</w:t>
      </w:r>
      <w:r w:rsidRPr="00DA1C5C">
        <w:t xml:space="preserve">: </w:t>
      </w:r>
      <w:r w:rsidR="006447EB">
        <w:t>2020</w:t>
      </w:r>
    </w:p>
    <w:p w14:paraId="093FF932" w14:textId="665654A3" w:rsidR="0001450F" w:rsidRDefault="0001450F" w:rsidP="001450F8">
      <w:pPr>
        <w:ind w:firstLine="567"/>
        <w:rPr>
          <w:rFonts w:eastAsia="Times New Roman"/>
        </w:rPr>
      </w:pPr>
      <w:r w:rsidRPr="00A15A18">
        <w:rPr>
          <w:rFonts w:eastAsia="Times New Roman"/>
          <w:b/>
          <w:bCs/>
        </w:rPr>
        <w:t>Автор(ы):</w:t>
      </w:r>
      <w:r w:rsidRPr="00A15A18">
        <w:rPr>
          <w:rFonts w:eastAsia="Times New Roman"/>
        </w:rPr>
        <w:t xml:space="preserve"> …</w:t>
      </w:r>
    </w:p>
    <w:p w14:paraId="18F9CEE1" w14:textId="472D1118" w:rsidR="000A6CA1" w:rsidRDefault="000A6CA1" w:rsidP="001450F8">
      <w:pPr>
        <w:ind w:firstLine="567"/>
        <w:rPr>
          <w:rFonts w:eastAsia="Times New Roman"/>
        </w:rPr>
      </w:pPr>
    </w:p>
    <w:p w14:paraId="26F5B18B" w14:textId="3AA8E395" w:rsidR="00804E44" w:rsidRDefault="00804E44" w:rsidP="001450F8">
      <w:pPr>
        <w:ind w:firstLine="567"/>
        <w:rPr>
          <w:rFonts w:eastAsia="Times New Roman"/>
        </w:rPr>
      </w:pPr>
    </w:p>
    <w:p w14:paraId="6DA9A22E" w14:textId="1E4D7269" w:rsidR="001D2E2B" w:rsidRPr="0020439E" w:rsidRDefault="00804E44" w:rsidP="001D2E2B">
      <w:pPr>
        <w:pStyle w:val="a5"/>
        <w:numPr>
          <w:ilvl w:val="0"/>
          <w:numId w:val="3"/>
        </w:numPr>
        <w:spacing w:line="360" w:lineRule="auto"/>
        <w:rPr>
          <w:rFonts w:eastAsia="Times New Roman"/>
          <w:color w:val="FF0000"/>
        </w:rPr>
      </w:pPr>
      <w:r w:rsidRPr="0020439E">
        <w:rPr>
          <w:rFonts w:eastAsia="Times New Roman"/>
          <w:color w:val="FF0000"/>
        </w:rPr>
        <w:t>ЗАПОЛНЯЕТЕ РПД В ЛИЧНОМ КАБИНЕТЕ</w:t>
      </w:r>
      <w:r w:rsidR="0020439E" w:rsidRPr="0020439E">
        <w:rPr>
          <w:rFonts w:eastAsia="Times New Roman"/>
          <w:color w:val="FF0000"/>
        </w:rPr>
        <w:t xml:space="preserve"> (</w:t>
      </w:r>
    </w:p>
    <w:p w14:paraId="3AFF4F33" w14:textId="32F07463" w:rsidR="0020439E" w:rsidRPr="0020439E" w:rsidRDefault="00804E44" w:rsidP="0020439E">
      <w:pPr>
        <w:pStyle w:val="a5"/>
        <w:numPr>
          <w:ilvl w:val="0"/>
          <w:numId w:val="3"/>
        </w:numPr>
        <w:spacing w:line="360" w:lineRule="auto"/>
        <w:rPr>
          <w:rFonts w:eastAsia="Times New Roman"/>
          <w:color w:val="FF0000"/>
        </w:rPr>
      </w:pPr>
      <w:r w:rsidRPr="0020439E">
        <w:rPr>
          <w:rFonts w:eastAsia="Times New Roman"/>
          <w:color w:val="FF0000"/>
        </w:rPr>
        <w:t>СКАЧИВАЕТЕ</w:t>
      </w:r>
      <w:r w:rsidR="0020439E" w:rsidRPr="0020439E">
        <w:rPr>
          <w:rFonts w:eastAsia="Times New Roman"/>
          <w:color w:val="FF0000"/>
        </w:rPr>
        <w:t xml:space="preserve"> </w:t>
      </w:r>
      <w:r w:rsidR="0020439E">
        <w:rPr>
          <w:rFonts w:eastAsia="Times New Roman"/>
          <w:color w:val="FF0000"/>
        </w:rPr>
        <w:t>РПД</w:t>
      </w:r>
      <w:r w:rsidRPr="0020439E">
        <w:rPr>
          <w:rFonts w:eastAsia="Times New Roman"/>
          <w:color w:val="FF0000"/>
        </w:rPr>
        <w:t xml:space="preserve"> В ВОРДЕ</w:t>
      </w:r>
    </w:p>
    <w:p w14:paraId="7C2FACE8" w14:textId="74E28AD8" w:rsidR="00804E44" w:rsidRPr="0020439E" w:rsidRDefault="00804E44" w:rsidP="0020439E">
      <w:pPr>
        <w:pStyle w:val="a5"/>
        <w:numPr>
          <w:ilvl w:val="0"/>
          <w:numId w:val="3"/>
        </w:numPr>
        <w:spacing w:line="360" w:lineRule="auto"/>
        <w:rPr>
          <w:rFonts w:eastAsia="Times New Roman"/>
          <w:color w:val="FF0000"/>
        </w:rPr>
      </w:pPr>
      <w:r w:rsidRPr="0020439E">
        <w:rPr>
          <w:rFonts w:eastAsia="Times New Roman"/>
          <w:color w:val="FF0000"/>
        </w:rPr>
        <w:t>ЗАМЕНЯЕТЕ ВЫДЕЛЕННЫЕ ФРАГМЕНТЫ</w:t>
      </w:r>
      <w:r w:rsidR="0020439E">
        <w:rPr>
          <w:rFonts w:eastAsia="Times New Roman"/>
          <w:color w:val="FF0000"/>
        </w:rPr>
        <w:t xml:space="preserve"> И ПРИСЫЛАЕТЕ РУКОВОДИТЕЛЮ МАГИСТРАТУРЫ</w:t>
      </w:r>
      <w:r w:rsidR="005A49F7">
        <w:rPr>
          <w:rFonts w:eastAsia="Times New Roman"/>
          <w:color w:val="FF0000"/>
        </w:rPr>
        <w:t xml:space="preserve"> (ЦЕНТРАЛИЗОВАННО КАФЕДРОЙ)</w:t>
      </w:r>
    </w:p>
    <w:p w14:paraId="1A57694B" w14:textId="2968F5F5" w:rsidR="000A6CA1" w:rsidRDefault="000A6CA1" w:rsidP="001450F8">
      <w:pPr>
        <w:ind w:firstLine="567"/>
        <w:rPr>
          <w:rFonts w:eastAsia="Times New Roman"/>
        </w:rPr>
      </w:pPr>
    </w:p>
    <w:p w14:paraId="3AB0851B" w14:textId="20EF3321" w:rsidR="007B725A" w:rsidRDefault="007B725A" w:rsidP="001450F8">
      <w:pPr>
        <w:ind w:firstLine="567"/>
        <w:rPr>
          <w:rFonts w:eastAsia="Times New Roman"/>
        </w:rPr>
      </w:pPr>
    </w:p>
    <w:p w14:paraId="1389360F" w14:textId="33417806" w:rsidR="007B725A" w:rsidRDefault="007B725A" w:rsidP="0020439E">
      <w:pPr>
        <w:ind w:firstLine="567"/>
        <w:jc w:val="both"/>
        <w:rPr>
          <w:rFonts w:eastAsia="Times New Roman"/>
          <w:color w:val="FF0000"/>
          <w:sz w:val="44"/>
          <w:szCs w:val="44"/>
        </w:rPr>
      </w:pPr>
      <w:r w:rsidRPr="007B725A">
        <w:rPr>
          <w:rFonts w:eastAsia="Times New Roman"/>
          <w:color w:val="FF0000"/>
          <w:sz w:val="44"/>
          <w:szCs w:val="44"/>
        </w:rPr>
        <w:t>ВМЕСТО 40.04.01 ВЕЗДЕ ПИШИТЕ 40.04.01 (030900.68)</w:t>
      </w:r>
      <w:r w:rsidR="0020439E">
        <w:rPr>
          <w:rFonts w:eastAsia="Times New Roman"/>
          <w:color w:val="FF0000"/>
          <w:sz w:val="44"/>
          <w:szCs w:val="44"/>
        </w:rPr>
        <w:t xml:space="preserve"> (МОЖНО ИСПОЛЬЗОВАТЬ АВТОЗАМЕНУ)</w:t>
      </w:r>
    </w:p>
    <w:p w14:paraId="71A65086" w14:textId="146C166D" w:rsidR="0020439E" w:rsidRDefault="0020439E" w:rsidP="0020439E">
      <w:pPr>
        <w:ind w:firstLine="567"/>
        <w:jc w:val="both"/>
        <w:rPr>
          <w:rFonts w:eastAsia="Times New Roman"/>
          <w:color w:val="FF0000"/>
          <w:sz w:val="44"/>
          <w:szCs w:val="44"/>
        </w:rPr>
      </w:pPr>
    </w:p>
    <w:p w14:paraId="11A4FCE3" w14:textId="0186472B" w:rsidR="0020439E" w:rsidRDefault="0020439E" w:rsidP="0020439E">
      <w:pPr>
        <w:ind w:firstLine="567"/>
        <w:jc w:val="both"/>
        <w:rPr>
          <w:rFonts w:eastAsia="Times New Roman"/>
          <w:color w:val="FF0000"/>
          <w:sz w:val="44"/>
          <w:szCs w:val="44"/>
        </w:rPr>
      </w:pPr>
    </w:p>
    <w:p w14:paraId="49805148" w14:textId="77777777" w:rsidR="0020439E" w:rsidRDefault="0020439E" w:rsidP="001450F8">
      <w:pPr>
        <w:ind w:firstLine="567"/>
        <w:rPr>
          <w:rFonts w:eastAsia="Times New Roman"/>
          <w:color w:val="FF0000"/>
        </w:rPr>
      </w:pPr>
    </w:p>
    <w:p w14:paraId="532C3377" w14:textId="77777777" w:rsidR="0020439E" w:rsidRDefault="0020439E" w:rsidP="001450F8">
      <w:pPr>
        <w:ind w:firstLine="567"/>
        <w:rPr>
          <w:rFonts w:eastAsia="Times New Roman"/>
          <w:color w:val="FF0000"/>
        </w:rPr>
      </w:pPr>
    </w:p>
    <w:p w14:paraId="02AEFE01" w14:textId="77777777" w:rsidR="0020439E" w:rsidRDefault="0020439E" w:rsidP="001450F8">
      <w:pPr>
        <w:ind w:firstLine="567"/>
        <w:rPr>
          <w:rFonts w:eastAsia="Times New Roman"/>
          <w:color w:val="FF0000"/>
        </w:rPr>
      </w:pPr>
    </w:p>
    <w:p w14:paraId="43BF177A" w14:textId="7168E396" w:rsidR="00804E44" w:rsidRDefault="0020439E" w:rsidP="001450F8">
      <w:pPr>
        <w:ind w:firstLine="567"/>
        <w:rPr>
          <w:rFonts w:eastAsia="Times New Roman"/>
          <w:color w:val="FF0000"/>
        </w:rPr>
      </w:pPr>
      <w:r>
        <w:rPr>
          <w:rFonts w:eastAsia="Times New Roman"/>
          <w:color w:val="FF0000"/>
        </w:rPr>
        <w:t>ПРИ ЗАПОЛНЕНИИ В ЛИЧНОМ КАБИНЕТЕ ОБРАТИТЕ ВНИМАНИЕ</w:t>
      </w:r>
      <w:r w:rsidR="00804E44" w:rsidRPr="00804E44">
        <w:rPr>
          <w:rFonts w:eastAsia="Times New Roman"/>
          <w:color w:val="FF0000"/>
        </w:rPr>
        <w:t xml:space="preserve"> НА КОММЕНТАРИИ К ЗАПОЛНЕНИЮ РПД</w:t>
      </w:r>
      <w:r w:rsidR="00804E44">
        <w:rPr>
          <w:rFonts w:eastAsia="Times New Roman"/>
          <w:color w:val="FF0000"/>
        </w:rPr>
        <w:t xml:space="preserve"> (ВЫДЕЛЕНО ЖЕЛТЫМ)</w:t>
      </w:r>
    </w:p>
    <w:p w14:paraId="3AF30B86" w14:textId="190DDC5D" w:rsidR="007B725A" w:rsidRDefault="007B725A" w:rsidP="001450F8">
      <w:pPr>
        <w:ind w:firstLine="567"/>
        <w:rPr>
          <w:rFonts w:eastAsia="Times New Roman"/>
          <w:color w:val="FF0000"/>
        </w:rPr>
      </w:pPr>
    </w:p>
    <w:p w14:paraId="43CB969B" w14:textId="745D8256" w:rsidR="007B725A" w:rsidRDefault="007B725A" w:rsidP="001450F8">
      <w:pPr>
        <w:ind w:firstLine="567"/>
        <w:rPr>
          <w:rFonts w:eastAsia="Times New Roman"/>
          <w:color w:val="FF0000"/>
        </w:rPr>
      </w:pPr>
    </w:p>
    <w:p w14:paraId="425E08C4" w14:textId="51CC65C4" w:rsidR="007B725A" w:rsidRPr="00804E44" w:rsidRDefault="007B725A" w:rsidP="007B725A">
      <w:pPr>
        <w:rPr>
          <w:rFonts w:eastAsia="Times New Roman"/>
          <w:color w:val="FF0000"/>
        </w:rPr>
      </w:pPr>
    </w:p>
    <w:p w14:paraId="15E89C7D" w14:textId="7C48F153" w:rsidR="00D77B8D" w:rsidRPr="0001450F" w:rsidRDefault="00353BF3" w:rsidP="001450F8">
      <w:pPr>
        <w:jc w:val="center"/>
        <w:rPr>
          <w:rFonts w:eastAsia="Times New Roman"/>
          <w:vanish/>
        </w:rPr>
      </w:pPr>
      <w:r w:rsidRPr="0001450F">
        <w:rPr>
          <w:rFonts w:eastAsia="Times New Roman"/>
        </w:rPr>
        <w:br w:type="page"/>
      </w:r>
    </w:p>
    <w:p w14:paraId="7948D9BC" w14:textId="77777777" w:rsidR="00A15A18" w:rsidRPr="006D1E6E" w:rsidRDefault="00A15A18" w:rsidP="001450F8">
      <w:pPr>
        <w:jc w:val="center"/>
        <w:rPr>
          <w:rFonts w:eastAsia="Times New Roman"/>
        </w:rPr>
      </w:pPr>
      <w:r w:rsidRPr="006D1E6E">
        <w:rPr>
          <w:rFonts w:eastAsia="Times New Roman"/>
          <w:b/>
          <w:bCs/>
        </w:rPr>
        <w:t>Содержание</w:t>
      </w:r>
    </w:p>
    <w:p w14:paraId="731FBF62" w14:textId="77777777" w:rsidR="00A15A18" w:rsidRDefault="00A15A18" w:rsidP="001450F8">
      <w:pPr>
        <w:ind w:firstLine="525"/>
        <w:jc w:val="both"/>
        <w:rPr>
          <w:rFonts w:eastAsia="Times New Roman"/>
        </w:rPr>
      </w:pPr>
    </w:p>
    <w:p w14:paraId="7AD5EE8A" w14:textId="7952A8B9" w:rsidR="00A15A18" w:rsidRPr="006D1E6E" w:rsidRDefault="00A15A18" w:rsidP="001450F8">
      <w:pPr>
        <w:ind w:firstLine="525"/>
        <w:jc w:val="both"/>
        <w:rPr>
          <w:rFonts w:eastAsia="Times New Roman"/>
        </w:rPr>
      </w:pPr>
      <w:r w:rsidRPr="006D1E6E">
        <w:rPr>
          <w:rFonts w:eastAsia="Times New Roman"/>
        </w:rPr>
        <w:t xml:space="preserve">1. Перечень планируемых результатов обучения по дисциплине (модулю), соотнесенных с планируемыми результатами освоения </w:t>
      </w:r>
      <w:r>
        <w:rPr>
          <w:rFonts w:eastAsia="Times New Roman"/>
        </w:rPr>
        <w:t>ОПОП ВО</w:t>
      </w:r>
    </w:p>
    <w:p w14:paraId="7C2D1E0A" w14:textId="77777777" w:rsidR="00A15A18" w:rsidRPr="006D1E6E" w:rsidRDefault="00A15A18" w:rsidP="001450F8">
      <w:pPr>
        <w:ind w:firstLine="525"/>
        <w:jc w:val="both"/>
        <w:rPr>
          <w:rFonts w:eastAsia="Times New Roman"/>
        </w:rPr>
      </w:pPr>
      <w:r w:rsidRPr="006D1E6E">
        <w:rPr>
          <w:rFonts w:eastAsia="Times New Roman"/>
        </w:rPr>
        <w:t>2. Место дисциплины</w:t>
      </w:r>
      <w:r>
        <w:rPr>
          <w:rFonts w:eastAsia="Times New Roman"/>
        </w:rPr>
        <w:t xml:space="preserve"> (модуля)</w:t>
      </w:r>
      <w:r w:rsidRPr="006D1E6E">
        <w:rPr>
          <w:rFonts w:eastAsia="Times New Roman"/>
        </w:rPr>
        <w:t xml:space="preserve"> в структуре </w:t>
      </w:r>
      <w:r>
        <w:rPr>
          <w:rFonts w:eastAsia="Times New Roman"/>
        </w:rPr>
        <w:t>ОПОП ВО</w:t>
      </w:r>
    </w:p>
    <w:p w14:paraId="69E653DA" w14:textId="77777777" w:rsidR="00A15A18" w:rsidRPr="006D1E6E" w:rsidRDefault="00A15A18" w:rsidP="001450F8">
      <w:pPr>
        <w:ind w:firstLine="525"/>
        <w:jc w:val="both"/>
        <w:rPr>
          <w:rFonts w:eastAsia="Times New Roman"/>
        </w:rPr>
      </w:pPr>
      <w:r w:rsidRPr="006D1E6E">
        <w:rPr>
          <w:rFonts w:eastAsia="Times New Roman"/>
        </w:rPr>
        <w:t>3. Объем дисциплины (модуля) в зачетных единицах с указанием количества часов, выделенных на контактную работу обучающихся с преподавателем (по видам учебных занятий) и на самостоятельную работу обучающихся</w:t>
      </w:r>
    </w:p>
    <w:p w14:paraId="442BB387" w14:textId="77777777" w:rsidR="00A15A18" w:rsidRPr="006D1E6E" w:rsidRDefault="00A15A18" w:rsidP="001450F8">
      <w:pPr>
        <w:ind w:firstLine="525"/>
        <w:jc w:val="both"/>
        <w:rPr>
          <w:rFonts w:eastAsia="Times New Roman"/>
        </w:rPr>
      </w:pPr>
      <w:r w:rsidRPr="006D1E6E">
        <w:rPr>
          <w:rFonts w:eastAsia="Times New Roman"/>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5B931A02" w14:textId="77777777" w:rsidR="00A15A18" w:rsidRPr="006D1E6E" w:rsidRDefault="00A15A18" w:rsidP="001450F8">
      <w:pPr>
        <w:ind w:firstLine="525"/>
        <w:jc w:val="both"/>
        <w:rPr>
          <w:rFonts w:eastAsia="Times New Roman"/>
        </w:rPr>
      </w:pPr>
      <w:r w:rsidRPr="006D1E6E">
        <w:rPr>
          <w:rFonts w:eastAsia="Times New Roman"/>
        </w:rPr>
        <w:t>4.1. Структура и тематический план контактной и самостоятельной работы по дисциплине (модулю)</w:t>
      </w:r>
    </w:p>
    <w:p w14:paraId="3559A202" w14:textId="77777777" w:rsidR="00A15A18" w:rsidRPr="006D1E6E" w:rsidRDefault="00A15A18" w:rsidP="001450F8">
      <w:pPr>
        <w:ind w:firstLine="525"/>
        <w:jc w:val="both"/>
        <w:rPr>
          <w:rFonts w:eastAsia="Times New Roman"/>
        </w:rPr>
      </w:pPr>
      <w:r w:rsidRPr="006D1E6E">
        <w:rPr>
          <w:rFonts w:eastAsia="Times New Roman"/>
        </w:rPr>
        <w:t>4.2. Содержание дисциплины</w:t>
      </w:r>
      <w:r>
        <w:rPr>
          <w:rFonts w:eastAsia="Times New Roman"/>
        </w:rPr>
        <w:t xml:space="preserve"> (модуля)</w:t>
      </w:r>
    </w:p>
    <w:p w14:paraId="4AA8F40D" w14:textId="77777777" w:rsidR="00A15A18" w:rsidRPr="006D1E6E" w:rsidRDefault="00A15A18" w:rsidP="001450F8">
      <w:pPr>
        <w:ind w:firstLine="525"/>
        <w:jc w:val="both"/>
        <w:rPr>
          <w:rFonts w:eastAsia="Times New Roman"/>
        </w:rPr>
      </w:pPr>
      <w:r w:rsidRPr="006D1E6E">
        <w:rPr>
          <w:rFonts w:eastAsia="Times New Roman"/>
        </w:rPr>
        <w:t>5. Перечень учебно-методического обеспечения для самостоятельной работы обучающихся по дисциплине (модулю)</w:t>
      </w:r>
    </w:p>
    <w:p w14:paraId="4EA781F2" w14:textId="0046B68A" w:rsidR="00A15A18" w:rsidRPr="009A6128" w:rsidRDefault="00A15A18" w:rsidP="001450F8">
      <w:pPr>
        <w:ind w:firstLine="525"/>
        <w:jc w:val="both"/>
        <w:rPr>
          <w:rFonts w:eastAsia="Times New Roman"/>
        </w:rPr>
      </w:pPr>
      <w:r w:rsidRPr="009A6128">
        <w:rPr>
          <w:rFonts w:eastAsia="Times New Roman"/>
        </w:rPr>
        <w:t xml:space="preserve">6. </w:t>
      </w:r>
      <w:r w:rsidR="00CB7E95">
        <w:rPr>
          <w:rFonts w:eastAsia="Times New Roman"/>
        </w:rPr>
        <w:t>Фонд оценочных средств по дисциплине (модулю)</w:t>
      </w:r>
    </w:p>
    <w:p w14:paraId="0B30F7FC" w14:textId="6C2F9532" w:rsidR="00A15A18" w:rsidRPr="006D1E6E" w:rsidRDefault="00A15A18" w:rsidP="001450F8">
      <w:pPr>
        <w:ind w:firstLine="525"/>
        <w:jc w:val="both"/>
        <w:rPr>
          <w:rFonts w:eastAsia="Times New Roman"/>
        </w:rPr>
      </w:pPr>
      <w:r w:rsidRPr="006D1E6E">
        <w:rPr>
          <w:rFonts w:eastAsia="Times New Roman"/>
        </w:rPr>
        <w:t>7. Перечень литературы, необходимой для освоения дисциплины (модуля)</w:t>
      </w:r>
    </w:p>
    <w:p w14:paraId="70A63491" w14:textId="77777777" w:rsidR="00A15A18" w:rsidRPr="006D1E6E" w:rsidRDefault="00A15A18" w:rsidP="001450F8">
      <w:pPr>
        <w:ind w:firstLine="525"/>
        <w:jc w:val="both"/>
        <w:rPr>
          <w:rFonts w:eastAsia="Times New Roman"/>
        </w:rPr>
      </w:pPr>
      <w:r w:rsidRPr="006D1E6E">
        <w:rPr>
          <w:rFonts w:eastAsia="Times New Roman"/>
        </w:rPr>
        <w:t>8. Перечень ресурсов информационно-телекоммуникационной сети "Интернет", необходимых для освоения дисциплины (модуля)</w:t>
      </w:r>
    </w:p>
    <w:p w14:paraId="333B9D75" w14:textId="77777777" w:rsidR="00A15A18" w:rsidRPr="006D1E6E" w:rsidRDefault="00A15A18" w:rsidP="001450F8">
      <w:pPr>
        <w:ind w:firstLine="525"/>
        <w:jc w:val="both"/>
        <w:rPr>
          <w:rFonts w:eastAsia="Times New Roman"/>
        </w:rPr>
      </w:pPr>
      <w:r w:rsidRPr="006D1E6E">
        <w:rPr>
          <w:rFonts w:eastAsia="Times New Roman"/>
        </w:rPr>
        <w:t>9. Методические указания для обучающихся по освоению дисциплины (модуля)</w:t>
      </w:r>
    </w:p>
    <w:p w14:paraId="111451DF" w14:textId="34D7399D" w:rsidR="00A15A18" w:rsidRPr="006D1E6E" w:rsidRDefault="00A15A18" w:rsidP="001450F8">
      <w:pPr>
        <w:ind w:firstLine="525"/>
        <w:jc w:val="both"/>
        <w:rPr>
          <w:rFonts w:eastAsia="Times New Roman"/>
        </w:rPr>
      </w:pPr>
      <w:r w:rsidRPr="006D1E6E">
        <w:rPr>
          <w:rFonts w:eastAsia="Times New Roman"/>
        </w:rPr>
        <w:t>10.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14:paraId="53958C9C" w14:textId="77777777" w:rsidR="00A15A18" w:rsidRPr="006D1E6E" w:rsidRDefault="00A15A18" w:rsidP="001450F8">
      <w:pPr>
        <w:ind w:firstLine="525"/>
        <w:jc w:val="both"/>
        <w:rPr>
          <w:rFonts w:eastAsia="Times New Roman"/>
        </w:rPr>
      </w:pPr>
      <w:r w:rsidRPr="006D1E6E">
        <w:rPr>
          <w:rFonts w:eastAsia="Times New Roman"/>
        </w:rPr>
        <w:t>11. Описание материально-технической базы, необходимой для осуществления образовательного процесса по дисциплине (модулю)</w:t>
      </w:r>
    </w:p>
    <w:p w14:paraId="2B402A25" w14:textId="2F2EE278" w:rsidR="00A15A18" w:rsidRDefault="00A15A18" w:rsidP="001450F8">
      <w:pPr>
        <w:ind w:firstLine="525"/>
        <w:jc w:val="both"/>
        <w:rPr>
          <w:rFonts w:eastAsia="Times New Roman"/>
        </w:rPr>
      </w:pPr>
      <w:r w:rsidRPr="006D1E6E">
        <w:rPr>
          <w:rFonts w:eastAsia="Times New Roman"/>
        </w:rPr>
        <w:t>12. Средства адаптации преподавания дисциплины</w:t>
      </w:r>
      <w:r>
        <w:rPr>
          <w:rFonts w:eastAsia="Times New Roman"/>
        </w:rPr>
        <w:t xml:space="preserve"> (модуля)</w:t>
      </w:r>
      <w:r w:rsidRPr="006D1E6E">
        <w:rPr>
          <w:rFonts w:eastAsia="Times New Roman"/>
        </w:rPr>
        <w:t xml:space="preserve"> к потребностям обучающихся инвалидов и лиц с ограниченными возможностями здоровья</w:t>
      </w:r>
    </w:p>
    <w:p w14:paraId="02C383CB" w14:textId="77777777" w:rsidR="00257840" w:rsidRPr="00257840" w:rsidRDefault="00257840" w:rsidP="00257840">
      <w:pPr>
        <w:ind w:firstLine="525"/>
        <w:jc w:val="both"/>
        <w:rPr>
          <w:rFonts w:eastAsia="Times New Roman"/>
        </w:rPr>
      </w:pPr>
      <w:r w:rsidRPr="00257840">
        <w:rPr>
          <w:rFonts w:eastAsia="Times New Roman"/>
        </w:rPr>
        <w:t>13. Приложение №1. Фонд оценочных средств</w:t>
      </w:r>
    </w:p>
    <w:p w14:paraId="21A3A5E4" w14:textId="285DAFF1" w:rsidR="00257840" w:rsidRPr="00257840" w:rsidRDefault="00257840" w:rsidP="00257840">
      <w:pPr>
        <w:ind w:firstLine="525"/>
        <w:jc w:val="both"/>
        <w:rPr>
          <w:rFonts w:eastAsia="Times New Roman"/>
        </w:rPr>
      </w:pPr>
      <w:r w:rsidRPr="00257840">
        <w:rPr>
          <w:rFonts w:eastAsia="Times New Roman"/>
        </w:rPr>
        <w:t xml:space="preserve">14. Приложение №2. </w:t>
      </w:r>
      <w:r w:rsidR="005A72E2">
        <w:rPr>
          <w:rFonts w:eastAsia="Times New Roman"/>
        </w:rPr>
        <w:t>Перечень</w:t>
      </w:r>
      <w:r w:rsidRPr="00257840">
        <w:rPr>
          <w:rFonts w:eastAsia="Times New Roman"/>
        </w:rPr>
        <w:t xml:space="preserve"> литературы, необходимой для </w:t>
      </w:r>
      <w:r w:rsidR="005A72E2">
        <w:rPr>
          <w:rFonts w:eastAsia="Times New Roman"/>
        </w:rPr>
        <w:t>освоения дисциплины (модуля)</w:t>
      </w:r>
    </w:p>
    <w:p w14:paraId="1E1FD694" w14:textId="42DCE893" w:rsidR="00257840" w:rsidRPr="00257840" w:rsidRDefault="00257840" w:rsidP="00257840">
      <w:pPr>
        <w:ind w:firstLine="525"/>
        <w:jc w:val="both"/>
        <w:rPr>
          <w:rFonts w:eastAsia="Times New Roman"/>
        </w:rPr>
      </w:pPr>
      <w:r w:rsidRPr="00257840">
        <w:rPr>
          <w:rFonts w:eastAsia="Times New Roman"/>
        </w:rPr>
        <w:t xml:space="preserve">15. Приложение №3. Перечень информационных технологий, используемых </w:t>
      </w:r>
      <w:r w:rsidR="005A72E2">
        <w:rPr>
          <w:rFonts w:eastAsia="Times New Roman"/>
        </w:rPr>
        <w:t>освоения дисциплины (модуля)</w:t>
      </w:r>
      <w:r w:rsidRPr="00257840">
        <w:rPr>
          <w:rFonts w:eastAsia="Times New Roman"/>
        </w:rPr>
        <w:t>, включая перечень программного обеспечения и информационных справочных систем</w:t>
      </w:r>
    </w:p>
    <w:p w14:paraId="34B2E6BE" w14:textId="77777777" w:rsidR="00257840" w:rsidRPr="006D1E6E" w:rsidRDefault="00257840" w:rsidP="001450F8">
      <w:pPr>
        <w:ind w:firstLine="525"/>
        <w:jc w:val="both"/>
        <w:rPr>
          <w:rFonts w:eastAsia="Times New Roman"/>
        </w:rPr>
      </w:pPr>
    </w:p>
    <w:p w14:paraId="6E874C94" w14:textId="77777777" w:rsidR="00D77B8D" w:rsidRPr="006447EB" w:rsidRDefault="00353BF3" w:rsidP="001450F8">
      <w:pPr>
        <w:ind w:firstLine="567"/>
        <w:jc w:val="both"/>
        <w:rPr>
          <w:rFonts w:eastAsia="Times New Roman"/>
          <w:vanish/>
        </w:rPr>
      </w:pPr>
      <w:r w:rsidRPr="006D1E6E">
        <w:rPr>
          <w:rFonts w:eastAsia="Times New Roman"/>
        </w:rPr>
        <w:br w:type="page"/>
      </w:r>
    </w:p>
    <w:p w14:paraId="6CC42E98" w14:textId="7AAC8311" w:rsidR="004A148D" w:rsidRPr="006447EB" w:rsidRDefault="00875DE3" w:rsidP="00804E44">
      <w:pPr>
        <w:ind w:firstLine="567"/>
        <w:jc w:val="both"/>
        <w:rPr>
          <w:rFonts w:eastAsia="Times New Roman"/>
          <w:color w:val="FF0000"/>
        </w:rPr>
      </w:pPr>
      <w:r w:rsidRPr="006447EB">
        <w:rPr>
          <w:rFonts w:eastAsia="Times New Roman"/>
        </w:rPr>
        <w:t>Программу дисциплины</w:t>
      </w:r>
      <w:r w:rsidR="00346FAF" w:rsidRPr="006447EB">
        <w:rPr>
          <w:rFonts w:eastAsia="Times New Roman"/>
        </w:rPr>
        <w:t xml:space="preserve"> (модуля)</w:t>
      </w:r>
      <w:r w:rsidRPr="006447EB">
        <w:rPr>
          <w:rFonts w:eastAsia="Times New Roman"/>
        </w:rPr>
        <w:t xml:space="preserve"> разработал(а)(и)</w:t>
      </w:r>
      <w:r w:rsidR="00FA24E6" w:rsidRPr="006447EB">
        <w:rPr>
          <w:rFonts w:eastAsia="Times New Roman"/>
        </w:rPr>
        <w:t xml:space="preserve"> </w:t>
      </w:r>
      <w:r w:rsidR="00FA24E6" w:rsidRPr="006447EB">
        <w:rPr>
          <w:rFonts w:eastAsia="Times New Roman"/>
          <w:i/>
          <w:iCs/>
        </w:rPr>
        <w:t>[должность первого автора]</w:t>
      </w:r>
      <w:r w:rsidR="00FA24E6" w:rsidRPr="006447EB">
        <w:rPr>
          <w:rFonts w:eastAsia="Times New Roman"/>
        </w:rPr>
        <w:t xml:space="preserve">, </w:t>
      </w:r>
      <w:r w:rsidR="00FA24E6" w:rsidRPr="006447EB">
        <w:rPr>
          <w:rFonts w:eastAsia="Times New Roman"/>
          <w:i/>
          <w:iCs/>
        </w:rPr>
        <w:t>[ученая степень (ученое звание) первого автора]</w:t>
      </w:r>
      <w:r w:rsidR="00FA24E6" w:rsidRPr="006447EB">
        <w:rPr>
          <w:rFonts w:eastAsia="Times New Roman"/>
        </w:rPr>
        <w:t xml:space="preserve"> </w:t>
      </w:r>
      <w:r w:rsidR="00FA24E6" w:rsidRPr="006447EB">
        <w:rPr>
          <w:rFonts w:eastAsia="Times New Roman"/>
          <w:i/>
          <w:iCs/>
        </w:rPr>
        <w:t>[Фамилия и инициалы первого автора РПД]</w:t>
      </w:r>
      <w:r w:rsidR="00FA24E6" w:rsidRPr="006447EB">
        <w:rPr>
          <w:rFonts w:eastAsia="Times New Roman"/>
        </w:rPr>
        <w:t xml:space="preserve"> (</w:t>
      </w:r>
      <w:r w:rsidR="00FA24E6" w:rsidRPr="006447EB">
        <w:rPr>
          <w:rFonts w:eastAsia="Times New Roman"/>
          <w:i/>
          <w:iCs/>
        </w:rPr>
        <w:t>[название кафедры], [название отделения], [название института / факультета]</w:t>
      </w:r>
      <w:r w:rsidR="00FA24E6" w:rsidRPr="006447EB">
        <w:rPr>
          <w:rFonts w:eastAsia="Times New Roman"/>
        </w:rPr>
        <w:t xml:space="preserve">), </w:t>
      </w:r>
      <w:r w:rsidR="00FA24E6" w:rsidRPr="006447EB">
        <w:rPr>
          <w:rFonts w:eastAsia="Times New Roman"/>
          <w:i/>
          <w:iCs/>
        </w:rPr>
        <w:t>[электронный адрес первого автора РПД]</w:t>
      </w:r>
      <w:r w:rsidR="00FA24E6" w:rsidRPr="006447EB">
        <w:rPr>
          <w:rFonts w:eastAsia="Times New Roman"/>
        </w:rPr>
        <w:t xml:space="preserve">; </w:t>
      </w:r>
      <w:r w:rsidR="00FA24E6" w:rsidRPr="006447EB">
        <w:rPr>
          <w:rFonts w:eastAsia="Times New Roman"/>
          <w:i/>
          <w:iCs/>
        </w:rPr>
        <w:t>[должность второго автора]</w:t>
      </w:r>
      <w:r w:rsidR="00FA24E6" w:rsidRPr="006447EB">
        <w:rPr>
          <w:rFonts w:eastAsia="Times New Roman"/>
        </w:rPr>
        <w:t xml:space="preserve">, </w:t>
      </w:r>
      <w:r w:rsidR="00FA24E6" w:rsidRPr="006447EB">
        <w:rPr>
          <w:rFonts w:eastAsia="Times New Roman"/>
          <w:i/>
          <w:iCs/>
        </w:rPr>
        <w:t>[ученая степень (ученое звание) второго автора]</w:t>
      </w:r>
      <w:r w:rsidR="00FA24E6" w:rsidRPr="006447EB">
        <w:rPr>
          <w:rFonts w:eastAsia="Times New Roman"/>
        </w:rPr>
        <w:t xml:space="preserve"> </w:t>
      </w:r>
      <w:r w:rsidR="00FA24E6" w:rsidRPr="006447EB">
        <w:rPr>
          <w:rFonts w:eastAsia="Times New Roman"/>
          <w:i/>
          <w:iCs/>
        </w:rPr>
        <w:t>[Фамилия и инициалы второго автора РПД]</w:t>
      </w:r>
      <w:r w:rsidR="00FA24E6" w:rsidRPr="006447EB">
        <w:rPr>
          <w:rFonts w:eastAsia="Times New Roman"/>
        </w:rPr>
        <w:t xml:space="preserve"> (</w:t>
      </w:r>
      <w:r w:rsidR="00FA24E6" w:rsidRPr="006447EB">
        <w:rPr>
          <w:rFonts w:eastAsia="Times New Roman"/>
          <w:i/>
          <w:iCs/>
        </w:rPr>
        <w:t>[название кафедры], [название отделения], [название института / факультета]</w:t>
      </w:r>
      <w:r w:rsidR="00FA24E6" w:rsidRPr="006447EB">
        <w:rPr>
          <w:rFonts w:eastAsia="Times New Roman"/>
        </w:rPr>
        <w:t xml:space="preserve">), </w:t>
      </w:r>
      <w:r w:rsidR="00FA24E6" w:rsidRPr="006447EB">
        <w:rPr>
          <w:rFonts w:eastAsia="Times New Roman"/>
          <w:i/>
          <w:iCs/>
        </w:rPr>
        <w:t>[электронный адрес второго автора РПД]</w:t>
      </w:r>
      <w:r w:rsidR="00FA24E6" w:rsidRPr="006447EB">
        <w:rPr>
          <w:rFonts w:eastAsia="Times New Roman"/>
        </w:rPr>
        <w:t>; …</w:t>
      </w:r>
      <w:r w:rsidR="00653A2A" w:rsidRPr="006447EB">
        <w:rPr>
          <w:rFonts w:eastAsia="Times New Roman"/>
        </w:rPr>
        <w:t xml:space="preserve"> </w:t>
      </w:r>
    </w:p>
    <w:p w14:paraId="4FE7608E" w14:textId="7A7014AE" w:rsidR="004A148D" w:rsidRPr="006447EB" w:rsidRDefault="004A148D" w:rsidP="001450F8">
      <w:pPr>
        <w:ind w:firstLine="567"/>
        <w:jc w:val="both"/>
        <w:rPr>
          <w:rFonts w:eastAsia="Times New Roman"/>
          <w:color w:val="FF0000"/>
        </w:rPr>
      </w:pPr>
    </w:p>
    <w:p w14:paraId="38D64309" w14:textId="0ED6726F" w:rsidR="004A148D" w:rsidRPr="006447EB" w:rsidRDefault="004A148D" w:rsidP="001450F8">
      <w:pPr>
        <w:ind w:firstLine="567"/>
        <w:jc w:val="both"/>
        <w:rPr>
          <w:rFonts w:eastAsia="Times New Roman"/>
          <w:color w:val="FF0000"/>
        </w:rPr>
      </w:pPr>
    </w:p>
    <w:p w14:paraId="52027AF4" w14:textId="6469D370" w:rsidR="004A148D" w:rsidRPr="00804E44" w:rsidRDefault="004A148D" w:rsidP="004A148D">
      <w:pPr>
        <w:jc w:val="both"/>
        <w:rPr>
          <w:rFonts w:eastAsia="Times New Roman"/>
          <w:color w:val="FF0000"/>
          <w:highlight w:val="yellow"/>
        </w:rPr>
      </w:pPr>
      <w:bookmarkStart w:id="0" w:name="_Hlk46658576"/>
      <w:r w:rsidRPr="00804E44">
        <w:rPr>
          <w:rFonts w:eastAsia="Times New Roman"/>
          <w:color w:val="FF0000"/>
          <w:highlight w:val="yellow"/>
        </w:rPr>
        <w:t xml:space="preserve">ДО НАЧАЛА ЗАПОЛНЕНИЯ РПД НЕОБХОДИМО </w:t>
      </w:r>
      <w:r w:rsidRPr="00804E44">
        <w:rPr>
          <w:rFonts w:eastAsia="Times New Roman"/>
          <w:b/>
          <w:color w:val="FF0000"/>
          <w:highlight w:val="yellow"/>
        </w:rPr>
        <w:t>ВНИМАТЕЛЬНО ОЗНАКОМИТЬСЯ С ПЕРЕЧНЕМ И СОДЕРЖАНИЕМ КОМПЕТЕНЦИЙ</w:t>
      </w:r>
      <w:r w:rsidRPr="00804E44">
        <w:rPr>
          <w:rFonts w:eastAsia="Times New Roman"/>
          <w:color w:val="FF0000"/>
          <w:highlight w:val="yellow"/>
        </w:rPr>
        <w:t xml:space="preserve"> К ДИСЦИПЛИНЕ, ТАК КАК ИМЕННО ОТ НИХ БУДЕТ ЗАВИСЕТЬ ВСЯ ДАЛЬНЕЙШАЯ РАБОТА ПО ОПРЕДЕЛЕНИЮ СОДЕРЖАНИЯ КУРСА И ФОРМ КОНТРОЛЯ. </w:t>
      </w:r>
    </w:p>
    <w:p w14:paraId="4AE15CB5" w14:textId="42AE709C" w:rsidR="00A45BA9" w:rsidRPr="00804E44" w:rsidRDefault="00A45BA9" w:rsidP="004A148D">
      <w:pPr>
        <w:jc w:val="both"/>
        <w:rPr>
          <w:rFonts w:eastAsia="Times New Roman"/>
          <w:color w:val="FF0000"/>
          <w:highlight w:val="yellow"/>
        </w:rPr>
      </w:pPr>
    </w:p>
    <w:p w14:paraId="4433CA7E" w14:textId="77777777" w:rsidR="004A148D" w:rsidRPr="00804E44" w:rsidRDefault="004A148D" w:rsidP="004A148D">
      <w:pPr>
        <w:jc w:val="both"/>
        <w:rPr>
          <w:rFonts w:eastAsia="Times New Roman"/>
          <w:color w:val="FF0000"/>
          <w:highlight w:val="yellow"/>
        </w:rPr>
      </w:pPr>
    </w:p>
    <w:p w14:paraId="53F0CEB6" w14:textId="11EC142D" w:rsidR="004A148D" w:rsidRPr="006447EB" w:rsidRDefault="004A148D" w:rsidP="009C7B37">
      <w:pPr>
        <w:jc w:val="both"/>
        <w:rPr>
          <w:rFonts w:eastAsia="Times New Roman"/>
          <w:color w:val="FF0000"/>
        </w:rPr>
      </w:pPr>
      <w:r w:rsidRPr="00804E44">
        <w:rPr>
          <w:rFonts w:eastAsia="Times New Roman"/>
          <w:color w:val="FF0000"/>
          <w:highlight w:val="yellow"/>
        </w:rPr>
        <w:t>ВАШ КУРС ДОЛЖЕН ПОМОЧЬ СФОРМИРОВАТЬ У МАГИСТРАНТА ВСЕ ПРИКРЕПЛЕННЫЕ КОМПЕТЕНЦИИ</w:t>
      </w:r>
    </w:p>
    <w:p w14:paraId="4F24CE12" w14:textId="77777777" w:rsidR="004A148D" w:rsidRPr="006447EB" w:rsidRDefault="004A148D" w:rsidP="001450F8">
      <w:pPr>
        <w:ind w:firstLine="567"/>
        <w:jc w:val="both"/>
        <w:rPr>
          <w:rFonts w:eastAsia="Times New Roman"/>
          <w:b/>
          <w:bCs/>
        </w:rPr>
      </w:pPr>
    </w:p>
    <w:bookmarkEnd w:id="0"/>
    <w:p w14:paraId="6D4AC389" w14:textId="77777777" w:rsidR="00FA24E6" w:rsidRPr="006447EB" w:rsidRDefault="00FA24E6" w:rsidP="001450F8">
      <w:pPr>
        <w:ind w:firstLine="525"/>
        <w:jc w:val="both"/>
        <w:rPr>
          <w:rFonts w:eastAsia="Times New Roman"/>
        </w:rPr>
      </w:pPr>
    </w:p>
    <w:p w14:paraId="0D161753" w14:textId="088499B3" w:rsidR="00E5209B" w:rsidRPr="00B00BDF" w:rsidRDefault="00E5209B" w:rsidP="00B00BDF">
      <w:pPr>
        <w:pStyle w:val="a5"/>
        <w:numPr>
          <w:ilvl w:val="0"/>
          <w:numId w:val="4"/>
        </w:numPr>
        <w:jc w:val="both"/>
        <w:rPr>
          <w:rFonts w:eastAsia="Times New Roman"/>
          <w:b/>
          <w:bCs/>
        </w:rPr>
      </w:pPr>
      <w:r w:rsidRPr="00B00BDF">
        <w:rPr>
          <w:rFonts w:eastAsia="Times New Roman"/>
          <w:b/>
          <w:bCs/>
        </w:rPr>
        <w:t xml:space="preserve">Перечень планируемых результатов обучения по дисциплине (модулю), соотнесенных с планируемыми результатами освоения ОПОП ВО </w:t>
      </w:r>
    </w:p>
    <w:p w14:paraId="5B0922B0" w14:textId="365ACC7A" w:rsidR="00B00BDF" w:rsidRPr="00B00BDF" w:rsidRDefault="00B00BDF" w:rsidP="00B00BDF">
      <w:pPr>
        <w:jc w:val="both"/>
        <w:rPr>
          <w:rFonts w:eastAsia="Times New Roman"/>
          <w:color w:val="FF0000"/>
        </w:rPr>
      </w:pPr>
      <w:r w:rsidRPr="00B00BDF">
        <w:rPr>
          <w:rFonts w:eastAsia="Times New Roman"/>
          <w:color w:val="FF0000"/>
          <w:highlight w:val="yellow"/>
        </w:rPr>
        <w:t>КОМПЕТЕНЦИИ ОЧНОЙ И ЗАОЧНОЙ ФОРМ ДОЛЖНЫ СОВПАДАТЬ. В СЛУЧАЕ РАСХОЖДЕНИЯ, ПРОШУ СООБЩИТЬ</w:t>
      </w:r>
    </w:p>
    <w:p w14:paraId="19721192" w14:textId="77777777" w:rsidR="00E5209B" w:rsidRPr="006447EB" w:rsidRDefault="00E5209B" w:rsidP="001450F8">
      <w:pPr>
        <w:ind w:firstLine="525"/>
        <w:jc w:val="both"/>
        <w:rPr>
          <w:rFonts w:eastAsia="Times New Roman"/>
        </w:rPr>
      </w:pPr>
    </w:p>
    <w:p w14:paraId="366AEDB7" w14:textId="77777777" w:rsidR="006447EB" w:rsidRDefault="00346FAF" w:rsidP="004A148D">
      <w:pPr>
        <w:ind w:firstLine="525"/>
        <w:jc w:val="both"/>
        <w:rPr>
          <w:rFonts w:eastAsia="Times New Roman"/>
        </w:rPr>
      </w:pPr>
      <w:r w:rsidRPr="006447EB">
        <w:rPr>
          <w:rFonts w:eastAsia="Times New Roman"/>
        </w:rPr>
        <w:t>Обучающийся</w:t>
      </w:r>
      <w:r w:rsidR="00E5209B" w:rsidRPr="006447EB">
        <w:rPr>
          <w:rFonts w:eastAsia="Times New Roman"/>
        </w:rPr>
        <w:t>, освоивший дисциплину (модуль), должен обладать следующими компетенциями:</w:t>
      </w:r>
      <w:r w:rsidR="00653A2A" w:rsidRPr="006447EB">
        <w:rPr>
          <w:rFonts w:eastAsia="Times New Roman"/>
        </w:rPr>
        <w:t xml:space="preserve"> </w:t>
      </w:r>
    </w:p>
    <w:p w14:paraId="0FD08D20" w14:textId="77777777" w:rsidR="00653A2A" w:rsidRPr="006447EB" w:rsidRDefault="00653A2A" w:rsidP="001450F8">
      <w:pPr>
        <w:ind w:firstLine="525"/>
        <w:jc w:val="both"/>
        <w:rPr>
          <w:rFonts w:eastAsia="Times New Roman"/>
        </w:rPr>
      </w:pPr>
    </w:p>
    <w:p w14:paraId="0E4E3E87" w14:textId="77777777" w:rsidR="00E5209B" w:rsidRPr="006447EB" w:rsidRDefault="00E5209B" w:rsidP="001450F8">
      <w:pPr>
        <w:ind w:firstLine="525"/>
        <w:jc w:val="both"/>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00"/>
        <w:gridCol w:w="6905"/>
      </w:tblGrid>
      <w:tr w:rsidR="00D77B8D" w:rsidRPr="006447EB" w14:paraId="48FA5A40" w14:textId="77777777">
        <w:trPr>
          <w:tblHeade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5EFEF" w14:textId="77777777" w:rsidR="00D77B8D" w:rsidRPr="006447EB" w:rsidRDefault="00353BF3" w:rsidP="001450F8">
            <w:pPr>
              <w:jc w:val="center"/>
              <w:rPr>
                <w:rFonts w:eastAsia="Times New Roman"/>
              </w:rPr>
            </w:pPr>
            <w:r w:rsidRPr="006447EB">
              <w:rPr>
                <w:rFonts w:eastAsia="Times New Roman"/>
                <w:b/>
                <w:bCs/>
              </w:rPr>
              <w:t>Шифр компетенции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27A4A" w14:textId="4EC2B6FA" w:rsidR="00D77B8D" w:rsidRPr="006447EB" w:rsidRDefault="00353BF3" w:rsidP="001450F8">
            <w:pPr>
              <w:jc w:val="center"/>
              <w:rPr>
                <w:rFonts w:eastAsia="Times New Roman"/>
              </w:rPr>
            </w:pPr>
            <w:r w:rsidRPr="006447EB">
              <w:rPr>
                <w:rFonts w:eastAsia="Times New Roman"/>
                <w:b/>
                <w:bCs/>
              </w:rPr>
              <w:t>Расшифровка</w:t>
            </w:r>
            <w:r w:rsidRPr="006447EB">
              <w:rPr>
                <w:rFonts w:eastAsia="Times New Roman"/>
                <w:b/>
                <w:bCs/>
              </w:rPr>
              <w:br/>
              <w:t>приобретаемой компетенции</w:t>
            </w:r>
          </w:p>
        </w:tc>
      </w:tr>
      <w:tr w:rsidR="008827D2" w:rsidRPr="006447EB" w14:paraId="7D4670E1" w14:textId="77777777">
        <w:trPr>
          <w:jc w:val="center"/>
        </w:trPr>
        <w:tc>
          <w:tcPr>
            <w:tcW w:w="3000"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47651C45" w14:textId="443897B0" w:rsidR="008827D2" w:rsidRPr="006447EB" w:rsidRDefault="008827D2" w:rsidP="001450F8">
            <w:pPr>
              <w:jc w:val="center"/>
              <w:rPr>
                <w:rFonts w:eastAsia="Times New Roman"/>
              </w:rPr>
            </w:pPr>
            <w:r w:rsidRPr="006447EB">
              <w:rPr>
                <w:i/>
                <w:color w:val="000000"/>
                <w:lang w:val="en-US"/>
              </w:rPr>
              <w:t>[</w:t>
            </w:r>
            <w:r w:rsidRPr="006447EB">
              <w:rPr>
                <w:i/>
                <w:color w:val="000000"/>
              </w:rPr>
              <w:t>шифр компетенции 1</w:t>
            </w:r>
            <w:r w:rsidRPr="006447EB">
              <w:rPr>
                <w:i/>
                <w:color w:val="000000"/>
                <w:lang w:val="en-US"/>
              </w:rPr>
              <w:t>]</w:t>
            </w:r>
            <w:r w:rsidRPr="006447EB">
              <w:rPr>
                <w:i/>
                <w:color w:val="000000"/>
              </w:rPr>
              <w:t xml:space="preserve">  </w:t>
            </w:r>
          </w:p>
        </w:tc>
        <w:tc>
          <w:tcPr>
            <w:tcW w:w="0" w:type="auto"/>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0CFA66CD" w14:textId="54FE8B73" w:rsidR="008827D2" w:rsidRPr="006447EB" w:rsidRDefault="008827D2" w:rsidP="001450F8">
            <w:pPr>
              <w:jc w:val="both"/>
              <w:rPr>
                <w:rFonts w:eastAsia="Times New Roman"/>
              </w:rPr>
            </w:pPr>
            <w:r w:rsidRPr="006447EB">
              <w:rPr>
                <w:i/>
                <w:color w:val="000000"/>
                <w:lang w:val="en-US"/>
              </w:rPr>
              <w:t>[</w:t>
            </w:r>
            <w:r w:rsidRPr="006447EB">
              <w:rPr>
                <w:i/>
                <w:color w:val="000000"/>
              </w:rPr>
              <w:t>расшифровка компетенции 1</w:t>
            </w:r>
            <w:r w:rsidRPr="006447EB">
              <w:rPr>
                <w:i/>
                <w:color w:val="000000"/>
                <w:lang w:val="en-US"/>
              </w:rPr>
              <w:t>]</w:t>
            </w:r>
          </w:p>
        </w:tc>
      </w:tr>
      <w:tr w:rsidR="008827D2" w:rsidRPr="006447EB" w14:paraId="300D6CAF" w14:textId="77777777">
        <w:trPr>
          <w:jc w:val="center"/>
        </w:trPr>
        <w:tc>
          <w:tcPr>
            <w:tcW w:w="3000"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1265609A" w14:textId="44E296CF" w:rsidR="008827D2" w:rsidRPr="006447EB" w:rsidRDefault="008827D2" w:rsidP="001450F8">
            <w:pPr>
              <w:jc w:val="center"/>
              <w:rPr>
                <w:rFonts w:eastAsia="Times New Roman"/>
              </w:rPr>
            </w:pPr>
            <w:r w:rsidRPr="006447EB">
              <w:rPr>
                <w:i/>
                <w:color w:val="000000"/>
                <w:lang w:val="en-US"/>
              </w:rPr>
              <w:t>[</w:t>
            </w:r>
            <w:r w:rsidRPr="006447EB">
              <w:rPr>
                <w:i/>
                <w:color w:val="000000"/>
              </w:rPr>
              <w:t xml:space="preserve">шифр компетенции </w:t>
            </w:r>
            <w:r w:rsidR="00BF0BDF" w:rsidRPr="006447EB">
              <w:rPr>
                <w:i/>
                <w:color w:val="000000"/>
              </w:rPr>
              <w:t>2</w:t>
            </w:r>
            <w:r w:rsidRPr="006447EB">
              <w:rPr>
                <w:i/>
                <w:color w:val="000000"/>
                <w:lang w:val="en-US"/>
              </w:rPr>
              <w:t>]</w:t>
            </w:r>
            <w:r w:rsidRPr="006447EB">
              <w:rPr>
                <w:i/>
                <w:color w:val="000000"/>
              </w:rPr>
              <w:t xml:space="preserve"> – </w:t>
            </w:r>
          </w:p>
        </w:tc>
        <w:tc>
          <w:tcPr>
            <w:tcW w:w="0" w:type="auto"/>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5637A6F8" w14:textId="76DC35B8" w:rsidR="008827D2" w:rsidRPr="006447EB" w:rsidRDefault="00BF0BDF" w:rsidP="001450F8">
            <w:pPr>
              <w:jc w:val="both"/>
              <w:rPr>
                <w:rFonts w:eastAsia="Times New Roman"/>
              </w:rPr>
            </w:pPr>
            <w:r w:rsidRPr="006447EB">
              <w:rPr>
                <w:i/>
                <w:color w:val="000000"/>
                <w:lang w:val="en-US"/>
              </w:rPr>
              <w:t>[</w:t>
            </w:r>
            <w:r w:rsidRPr="006447EB">
              <w:rPr>
                <w:i/>
                <w:color w:val="000000"/>
              </w:rPr>
              <w:t>расшифровка компетенции 2</w:t>
            </w:r>
            <w:r w:rsidRPr="006447EB">
              <w:rPr>
                <w:i/>
                <w:color w:val="000000"/>
                <w:lang w:val="en-US"/>
              </w:rPr>
              <w:t>]</w:t>
            </w:r>
          </w:p>
        </w:tc>
      </w:tr>
      <w:tr w:rsidR="008827D2" w:rsidRPr="006447EB" w14:paraId="03DB65A9" w14:textId="77777777">
        <w:trPr>
          <w:jc w:val="center"/>
        </w:trPr>
        <w:tc>
          <w:tcPr>
            <w:tcW w:w="3000"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0E0F4155" w14:textId="6D8A0A02" w:rsidR="008827D2" w:rsidRPr="006447EB" w:rsidRDefault="008827D2" w:rsidP="001450F8">
            <w:pPr>
              <w:jc w:val="center"/>
              <w:rPr>
                <w:rFonts w:eastAsia="Times New Roman"/>
              </w:rPr>
            </w:pPr>
            <w:r w:rsidRPr="006447EB">
              <w:rPr>
                <w:i/>
                <w:color w:val="000000"/>
                <w:lang w:val="en-US"/>
              </w:rPr>
              <w:t>[</w:t>
            </w:r>
            <w:r w:rsidRPr="006447EB">
              <w:rPr>
                <w:i/>
                <w:color w:val="000000"/>
              </w:rPr>
              <w:t xml:space="preserve">шифр компетенции </w:t>
            </w:r>
            <w:r w:rsidR="00BF0BDF" w:rsidRPr="006447EB">
              <w:rPr>
                <w:i/>
                <w:color w:val="000000"/>
              </w:rPr>
              <w:t>3</w:t>
            </w:r>
            <w:r w:rsidRPr="006447EB">
              <w:rPr>
                <w:i/>
                <w:color w:val="000000"/>
                <w:lang w:val="en-US"/>
              </w:rPr>
              <w:t>]</w:t>
            </w:r>
            <w:r w:rsidRPr="006447EB">
              <w:rPr>
                <w:i/>
                <w:color w:val="000000"/>
              </w:rPr>
              <w:t xml:space="preserve"> – </w:t>
            </w:r>
          </w:p>
        </w:tc>
        <w:tc>
          <w:tcPr>
            <w:tcW w:w="0" w:type="auto"/>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7A49FF7D" w14:textId="6609A88F" w:rsidR="008827D2" w:rsidRPr="006447EB" w:rsidRDefault="00BF0BDF" w:rsidP="001450F8">
            <w:pPr>
              <w:jc w:val="both"/>
              <w:rPr>
                <w:rFonts w:eastAsia="Times New Roman"/>
              </w:rPr>
            </w:pPr>
            <w:r w:rsidRPr="006447EB">
              <w:rPr>
                <w:i/>
                <w:color w:val="000000"/>
                <w:lang w:val="en-US"/>
              </w:rPr>
              <w:t>[</w:t>
            </w:r>
            <w:r w:rsidRPr="006447EB">
              <w:rPr>
                <w:i/>
                <w:color w:val="000000"/>
              </w:rPr>
              <w:t>расшифровка компетенции 3</w:t>
            </w:r>
            <w:r w:rsidRPr="006447EB">
              <w:rPr>
                <w:i/>
                <w:color w:val="000000"/>
                <w:lang w:val="en-US"/>
              </w:rPr>
              <w:t>]</w:t>
            </w:r>
          </w:p>
        </w:tc>
      </w:tr>
      <w:tr w:rsidR="008827D2" w:rsidRPr="006447EB" w14:paraId="4713999E" w14:textId="77777777">
        <w:trPr>
          <w:jc w:val="center"/>
        </w:trPr>
        <w:tc>
          <w:tcPr>
            <w:tcW w:w="3000"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12D7B2A1" w14:textId="5DF8FA62" w:rsidR="008827D2" w:rsidRPr="006447EB" w:rsidRDefault="008827D2" w:rsidP="001450F8">
            <w:pPr>
              <w:jc w:val="center"/>
              <w:rPr>
                <w:rFonts w:eastAsia="Times New Roman"/>
              </w:rPr>
            </w:pPr>
            <w:r w:rsidRPr="006447EB">
              <w:rPr>
                <w:i/>
                <w:color w:val="000000"/>
                <w:lang w:val="en-US"/>
              </w:rPr>
              <w:t>[</w:t>
            </w:r>
            <w:r w:rsidRPr="006447EB">
              <w:rPr>
                <w:i/>
                <w:color w:val="000000"/>
              </w:rPr>
              <w:t xml:space="preserve">шифр компетенции </w:t>
            </w:r>
            <w:r w:rsidR="00BF0BDF" w:rsidRPr="006447EB">
              <w:rPr>
                <w:i/>
                <w:color w:val="000000"/>
              </w:rPr>
              <w:t>4</w:t>
            </w:r>
            <w:r w:rsidRPr="006447EB">
              <w:rPr>
                <w:i/>
                <w:color w:val="000000"/>
                <w:lang w:val="en-US"/>
              </w:rPr>
              <w:t>]</w:t>
            </w:r>
            <w:r w:rsidRPr="006447EB">
              <w:rPr>
                <w:i/>
                <w:color w:val="000000"/>
              </w:rPr>
              <w:t xml:space="preserve"> – </w:t>
            </w:r>
          </w:p>
        </w:tc>
        <w:tc>
          <w:tcPr>
            <w:tcW w:w="0" w:type="auto"/>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77EC80BC" w14:textId="56CCABDB" w:rsidR="008827D2" w:rsidRPr="006447EB" w:rsidRDefault="00BF0BDF" w:rsidP="001450F8">
            <w:pPr>
              <w:jc w:val="both"/>
              <w:rPr>
                <w:rFonts w:eastAsia="Times New Roman"/>
              </w:rPr>
            </w:pPr>
            <w:r w:rsidRPr="006447EB">
              <w:rPr>
                <w:i/>
                <w:color w:val="000000"/>
                <w:lang w:val="en-US"/>
              </w:rPr>
              <w:t>[</w:t>
            </w:r>
            <w:r w:rsidRPr="006447EB">
              <w:rPr>
                <w:i/>
                <w:color w:val="000000"/>
              </w:rPr>
              <w:t>расшифровка компетенции 4</w:t>
            </w:r>
            <w:r w:rsidRPr="006447EB">
              <w:rPr>
                <w:i/>
                <w:color w:val="000000"/>
                <w:lang w:val="en-US"/>
              </w:rPr>
              <w:t>]</w:t>
            </w:r>
          </w:p>
        </w:tc>
      </w:tr>
    </w:tbl>
    <w:p w14:paraId="1A381290" w14:textId="77777777" w:rsidR="00FA24E6" w:rsidRPr="006447EB" w:rsidRDefault="00FA24E6" w:rsidP="001450F8">
      <w:pPr>
        <w:ind w:firstLine="525"/>
        <w:jc w:val="both"/>
        <w:rPr>
          <w:rFonts w:eastAsia="Times New Roman"/>
        </w:rPr>
      </w:pPr>
    </w:p>
    <w:p w14:paraId="76FDA600" w14:textId="77777777" w:rsidR="006447EB" w:rsidRDefault="006447EB" w:rsidP="001450F8">
      <w:pPr>
        <w:ind w:firstLine="525"/>
        <w:jc w:val="both"/>
        <w:rPr>
          <w:rFonts w:eastAsia="Times New Roman"/>
        </w:rPr>
      </w:pPr>
    </w:p>
    <w:p w14:paraId="689CA5F6" w14:textId="6AF615EF" w:rsidR="006447EB" w:rsidRPr="00804E44" w:rsidRDefault="006447EB" w:rsidP="006447EB">
      <w:pPr>
        <w:ind w:firstLine="586"/>
        <w:jc w:val="both"/>
        <w:rPr>
          <w:rFonts w:eastAsia="Times New Roman"/>
          <w:b/>
          <w:bCs/>
          <w:color w:val="FF0000"/>
          <w:highlight w:val="yellow"/>
        </w:rPr>
      </w:pPr>
      <w:bookmarkStart w:id="1" w:name="_Hlk46658585"/>
      <w:r w:rsidRPr="00804E44">
        <w:rPr>
          <w:rFonts w:eastAsia="Times New Roman"/>
          <w:b/>
          <w:bCs/>
          <w:color w:val="FF0000"/>
          <w:highlight w:val="yellow"/>
          <w:u w:val="single"/>
        </w:rPr>
        <w:t>ЗНАНИЯ, УМЕНИЯ, НАВЫКИ</w:t>
      </w:r>
      <w:r w:rsidRPr="00804E44">
        <w:rPr>
          <w:rFonts w:eastAsia="Times New Roman"/>
          <w:b/>
          <w:bCs/>
          <w:color w:val="FF0000"/>
          <w:highlight w:val="yellow"/>
        </w:rPr>
        <w:t xml:space="preserve"> ДОЛЖНЫ ФОРМИРОВАТЬСЯ НЕ ПРОИЗВОЛЬНО, А СООТНОСИТЬСЯ С КОМПЕТЕНЦИЯМИ ДИСЦИПЛИНЫ!</w:t>
      </w:r>
    </w:p>
    <w:p w14:paraId="09A7C06C" w14:textId="77777777" w:rsidR="00A45BA9" w:rsidRPr="00A45BA9" w:rsidRDefault="00A45BA9" w:rsidP="00A45BA9">
      <w:pPr>
        <w:ind w:firstLine="525"/>
        <w:jc w:val="both"/>
        <w:rPr>
          <w:rFonts w:eastAsia="Times New Roman"/>
          <w:b/>
          <w:bCs/>
          <w:color w:val="FF0000"/>
        </w:rPr>
      </w:pPr>
      <w:r w:rsidRPr="00804E44">
        <w:rPr>
          <w:rFonts w:eastAsia="Times New Roman"/>
          <w:b/>
          <w:bCs/>
          <w:color w:val="FF0000"/>
          <w:highlight w:val="yellow"/>
        </w:rPr>
        <w:t>ОТНЕСИТЕСЬ ИМЕННО К ЭТОМУ РАЗДЕЛУ МАКСИМАЛЬНО ОТВЕТСТВЕННО! СТРОГО СЛЕДУЙТЕ СОДЕРЖАНИЮ КОМПЕТЕНЦИИ И УРОВНЮ ЕЕ ОСВОЕНИЯ!</w:t>
      </w:r>
    </w:p>
    <w:bookmarkEnd w:id="1"/>
    <w:p w14:paraId="7DB45181" w14:textId="77777777" w:rsidR="00A45BA9" w:rsidRPr="00A45BA9" w:rsidRDefault="00A45BA9" w:rsidP="006447EB">
      <w:pPr>
        <w:ind w:firstLine="586"/>
        <w:jc w:val="both"/>
        <w:rPr>
          <w:rFonts w:eastAsia="Times New Roman"/>
          <w:b/>
          <w:bCs/>
          <w:color w:val="FF0000"/>
        </w:rPr>
      </w:pPr>
    </w:p>
    <w:p w14:paraId="44D16040" w14:textId="77777777" w:rsidR="006447EB" w:rsidRDefault="006447EB" w:rsidP="001450F8">
      <w:pPr>
        <w:ind w:firstLine="525"/>
        <w:jc w:val="both"/>
        <w:rPr>
          <w:rFonts w:eastAsia="Times New Roman"/>
        </w:rPr>
      </w:pPr>
    </w:p>
    <w:p w14:paraId="6B2AB4BB" w14:textId="5C97C0EE" w:rsidR="0001450F" w:rsidRPr="006447EB" w:rsidRDefault="00346FAF" w:rsidP="001450F8">
      <w:pPr>
        <w:ind w:firstLine="525"/>
        <w:jc w:val="both"/>
        <w:rPr>
          <w:rFonts w:eastAsia="Times New Roman"/>
        </w:rPr>
      </w:pPr>
      <w:r w:rsidRPr="006447EB">
        <w:rPr>
          <w:rFonts w:eastAsia="Times New Roman"/>
        </w:rPr>
        <w:t>Обучающийся</w:t>
      </w:r>
      <w:r w:rsidR="0001450F" w:rsidRPr="006447EB">
        <w:rPr>
          <w:rFonts w:eastAsia="Times New Roman"/>
        </w:rPr>
        <w:t>, освоивший дисциплину (модуль):</w:t>
      </w:r>
    </w:p>
    <w:p w14:paraId="575FFCBA" w14:textId="77777777" w:rsidR="00D77B8D" w:rsidRPr="006447EB" w:rsidRDefault="00D77B8D" w:rsidP="001450F8">
      <w:pPr>
        <w:ind w:firstLine="525"/>
        <w:rPr>
          <w:rFonts w:eastAsia="Times New Roman"/>
          <w:vanish/>
        </w:rPr>
      </w:pPr>
    </w:p>
    <w:p w14:paraId="41B437B1" w14:textId="77777777" w:rsidR="00E5209B" w:rsidRPr="006447EB" w:rsidRDefault="00E5209B" w:rsidP="001450F8">
      <w:pPr>
        <w:ind w:firstLine="525"/>
        <w:jc w:val="both"/>
        <w:rPr>
          <w:rFonts w:eastAsia="Times New Roman"/>
        </w:rPr>
      </w:pPr>
      <w:r w:rsidRPr="006447EB">
        <w:rPr>
          <w:rFonts w:eastAsia="Times New Roman"/>
        </w:rPr>
        <w:t xml:space="preserve">Должен знать: </w:t>
      </w:r>
    </w:p>
    <w:p w14:paraId="778D598E" w14:textId="13F21ABD" w:rsidR="0001450F" w:rsidRPr="006447EB" w:rsidRDefault="0001450F" w:rsidP="001450F8">
      <w:pPr>
        <w:ind w:firstLine="525"/>
        <w:jc w:val="both"/>
        <w:rPr>
          <w:rFonts w:eastAsia="Times New Roman"/>
        </w:rPr>
      </w:pPr>
      <w:r w:rsidRPr="006447EB">
        <w:rPr>
          <w:rFonts w:eastAsia="Times New Roman"/>
        </w:rPr>
        <w:tab/>
        <w:t>- …;</w:t>
      </w:r>
    </w:p>
    <w:p w14:paraId="04B1A3C3" w14:textId="6EC54CCB" w:rsidR="0001450F" w:rsidRPr="006447EB" w:rsidRDefault="0001450F" w:rsidP="001450F8">
      <w:pPr>
        <w:ind w:firstLine="525"/>
        <w:jc w:val="both"/>
        <w:rPr>
          <w:rFonts w:eastAsia="Times New Roman"/>
        </w:rPr>
      </w:pPr>
      <w:r w:rsidRPr="006447EB">
        <w:rPr>
          <w:rFonts w:eastAsia="Times New Roman"/>
        </w:rPr>
        <w:tab/>
        <w:t>- …;</w:t>
      </w:r>
    </w:p>
    <w:p w14:paraId="2DE41707" w14:textId="40037C70" w:rsidR="0001450F" w:rsidRPr="006447EB" w:rsidRDefault="0001450F" w:rsidP="001450F8">
      <w:pPr>
        <w:ind w:firstLine="525"/>
        <w:jc w:val="both"/>
        <w:rPr>
          <w:rFonts w:eastAsia="Times New Roman"/>
        </w:rPr>
      </w:pPr>
      <w:r w:rsidRPr="006447EB">
        <w:rPr>
          <w:rFonts w:eastAsia="Times New Roman"/>
        </w:rPr>
        <w:tab/>
        <w:t>- …;</w:t>
      </w:r>
    </w:p>
    <w:p w14:paraId="60C9B172" w14:textId="77777777" w:rsidR="0001450F" w:rsidRPr="006447EB" w:rsidRDefault="0001450F" w:rsidP="001450F8">
      <w:pPr>
        <w:ind w:firstLine="525"/>
        <w:jc w:val="both"/>
        <w:rPr>
          <w:rFonts w:eastAsia="Times New Roman"/>
        </w:rPr>
      </w:pPr>
    </w:p>
    <w:p w14:paraId="2BFBEC1C" w14:textId="77777777" w:rsidR="0001450F" w:rsidRPr="006447EB" w:rsidRDefault="0001450F" w:rsidP="001450F8">
      <w:pPr>
        <w:ind w:firstLine="525"/>
        <w:jc w:val="both"/>
        <w:rPr>
          <w:rFonts w:eastAsia="Times New Roman"/>
        </w:rPr>
      </w:pPr>
      <w:r w:rsidRPr="006447EB">
        <w:rPr>
          <w:rFonts w:eastAsia="Times New Roman"/>
        </w:rPr>
        <w:t>Должен уметь:</w:t>
      </w:r>
    </w:p>
    <w:p w14:paraId="110398CB" w14:textId="78669F17" w:rsidR="0001450F" w:rsidRPr="006447EB" w:rsidRDefault="0001450F" w:rsidP="001450F8">
      <w:pPr>
        <w:ind w:firstLine="525"/>
        <w:jc w:val="both"/>
        <w:rPr>
          <w:rFonts w:eastAsia="Times New Roman"/>
        </w:rPr>
      </w:pPr>
      <w:r w:rsidRPr="006447EB">
        <w:rPr>
          <w:rFonts w:eastAsia="Times New Roman"/>
        </w:rPr>
        <w:tab/>
        <w:t>- …;</w:t>
      </w:r>
    </w:p>
    <w:p w14:paraId="4B4738AC" w14:textId="77777777" w:rsidR="0001450F" w:rsidRPr="006447EB" w:rsidRDefault="0001450F" w:rsidP="001450F8">
      <w:pPr>
        <w:ind w:firstLine="525"/>
        <w:jc w:val="both"/>
        <w:rPr>
          <w:rFonts w:eastAsia="Times New Roman"/>
        </w:rPr>
      </w:pPr>
      <w:r w:rsidRPr="006447EB">
        <w:rPr>
          <w:rFonts w:eastAsia="Times New Roman"/>
        </w:rPr>
        <w:lastRenderedPageBreak/>
        <w:tab/>
        <w:t>- …;</w:t>
      </w:r>
    </w:p>
    <w:p w14:paraId="2B8055B0" w14:textId="77777777" w:rsidR="0001450F" w:rsidRPr="006447EB" w:rsidRDefault="0001450F" w:rsidP="001450F8">
      <w:pPr>
        <w:ind w:firstLine="525"/>
        <w:jc w:val="both"/>
        <w:rPr>
          <w:rFonts w:eastAsia="Times New Roman"/>
        </w:rPr>
      </w:pPr>
      <w:r w:rsidRPr="006447EB">
        <w:rPr>
          <w:rFonts w:eastAsia="Times New Roman"/>
        </w:rPr>
        <w:tab/>
        <w:t>- ….</w:t>
      </w:r>
    </w:p>
    <w:p w14:paraId="778883ED" w14:textId="7564098A" w:rsidR="00D77B8D" w:rsidRPr="006447EB" w:rsidRDefault="00D77B8D" w:rsidP="001450F8">
      <w:pPr>
        <w:ind w:firstLine="525"/>
        <w:rPr>
          <w:rFonts w:eastAsia="Times New Roman"/>
          <w:vanish/>
        </w:rPr>
      </w:pPr>
    </w:p>
    <w:p w14:paraId="45822ADA" w14:textId="77777777" w:rsidR="0001450F" w:rsidRPr="006447EB" w:rsidRDefault="0001450F" w:rsidP="001450F8">
      <w:pPr>
        <w:ind w:firstLine="525"/>
        <w:jc w:val="both"/>
        <w:rPr>
          <w:rFonts w:eastAsia="Times New Roman"/>
        </w:rPr>
      </w:pPr>
      <w:r w:rsidRPr="006447EB">
        <w:rPr>
          <w:rFonts w:eastAsia="Times New Roman"/>
        </w:rPr>
        <w:t>Должен владеть:</w:t>
      </w:r>
    </w:p>
    <w:p w14:paraId="4FDB59A4" w14:textId="42FD4D8E" w:rsidR="0001450F" w:rsidRPr="006447EB" w:rsidRDefault="0001450F" w:rsidP="001450F8">
      <w:pPr>
        <w:ind w:firstLine="525"/>
        <w:jc w:val="both"/>
        <w:rPr>
          <w:rFonts w:eastAsia="Times New Roman"/>
        </w:rPr>
      </w:pPr>
      <w:r w:rsidRPr="006447EB">
        <w:rPr>
          <w:rFonts w:eastAsia="Times New Roman"/>
        </w:rPr>
        <w:tab/>
        <w:t>- …;</w:t>
      </w:r>
    </w:p>
    <w:p w14:paraId="13888BC4" w14:textId="77777777" w:rsidR="00E5209B" w:rsidRPr="006447EB" w:rsidRDefault="00E5209B" w:rsidP="001450F8">
      <w:pPr>
        <w:ind w:firstLine="525"/>
        <w:jc w:val="both"/>
        <w:rPr>
          <w:rFonts w:eastAsia="Times New Roman"/>
        </w:rPr>
      </w:pPr>
      <w:r w:rsidRPr="006447EB">
        <w:rPr>
          <w:rFonts w:eastAsia="Times New Roman"/>
        </w:rPr>
        <w:tab/>
        <w:t>- …;</w:t>
      </w:r>
    </w:p>
    <w:p w14:paraId="45070161" w14:textId="1E074F94" w:rsidR="0001450F" w:rsidRPr="006447EB" w:rsidRDefault="0001450F" w:rsidP="006447EB">
      <w:pPr>
        <w:ind w:firstLine="525"/>
        <w:jc w:val="both"/>
        <w:rPr>
          <w:rFonts w:eastAsia="Times New Roman"/>
        </w:rPr>
      </w:pPr>
      <w:r w:rsidRPr="006447EB">
        <w:rPr>
          <w:rFonts w:eastAsia="Times New Roman"/>
        </w:rPr>
        <w:tab/>
        <w:t>- ….</w:t>
      </w:r>
    </w:p>
    <w:p w14:paraId="456A2E64" w14:textId="77777777" w:rsidR="004A148D" w:rsidRPr="006447EB" w:rsidRDefault="004A148D" w:rsidP="004A148D">
      <w:pPr>
        <w:ind w:firstLine="586"/>
        <w:jc w:val="both"/>
        <w:rPr>
          <w:rFonts w:eastAsia="Times New Roman"/>
          <w:color w:val="FF0000"/>
        </w:rPr>
      </w:pPr>
    </w:p>
    <w:p w14:paraId="458012ED" w14:textId="5D62F51F" w:rsidR="009C7B37" w:rsidRPr="006447EB" w:rsidRDefault="009C7B37" w:rsidP="004A148D">
      <w:pPr>
        <w:ind w:firstLine="586"/>
        <w:jc w:val="both"/>
        <w:rPr>
          <w:rFonts w:eastAsia="Times New Roman"/>
          <w:color w:val="FF0000"/>
        </w:rPr>
      </w:pPr>
    </w:p>
    <w:p w14:paraId="38629D19" w14:textId="7BBE7D22" w:rsidR="009C7B37" w:rsidRPr="00804E44" w:rsidRDefault="009C7B37" w:rsidP="004A148D">
      <w:pPr>
        <w:ind w:firstLine="586"/>
        <w:jc w:val="both"/>
        <w:rPr>
          <w:rFonts w:eastAsia="Times New Roman"/>
          <w:b/>
          <w:bCs/>
          <w:color w:val="FF0000"/>
          <w:highlight w:val="yellow"/>
        </w:rPr>
      </w:pPr>
      <w:bookmarkStart w:id="2" w:name="_Hlk46658613"/>
      <w:r w:rsidRPr="00804E44">
        <w:rPr>
          <w:rFonts w:eastAsia="Times New Roman"/>
          <w:b/>
          <w:bCs/>
          <w:color w:val="FF0000"/>
          <w:highlight w:val="yellow"/>
        </w:rPr>
        <w:t>АЛГОРИТМ РАБОТЫ:</w:t>
      </w:r>
    </w:p>
    <w:p w14:paraId="55D373B1" w14:textId="14883686" w:rsidR="009C7B37" w:rsidRPr="00804E44" w:rsidRDefault="009C7B37" w:rsidP="009C7B37">
      <w:pPr>
        <w:pStyle w:val="a5"/>
        <w:numPr>
          <w:ilvl w:val="0"/>
          <w:numId w:val="2"/>
        </w:numPr>
        <w:jc w:val="both"/>
        <w:rPr>
          <w:rFonts w:eastAsia="Times New Roman"/>
          <w:color w:val="FF0000"/>
          <w:highlight w:val="yellow"/>
        </w:rPr>
      </w:pPr>
      <w:r w:rsidRPr="00804E44">
        <w:rPr>
          <w:rFonts w:eastAsia="Times New Roman"/>
          <w:color w:val="FF0000"/>
          <w:highlight w:val="yellow"/>
        </w:rPr>
        <w:t xml:space="preserve">ОТКРЫВАЕТЕ ФАЙЛ </w:t>
      </w:r>
      <w:r w:rsidRPr="00804E44">
        <w:rPr>
          <w:rFonts w:eastAsia="Times New Roman"/>
          <w:b/>
          <w:bCs/>
          <w:color w:val="FF0000"/>
          <w:highlight w:val="yellow"/>
        </w:rPr>
        <w:t>«ЭТАПЫ_____»</w:t>
      </w:r>
      <w:r w:rsidRPr="00804E44">
        <w:rPr>
          <w:rFonts w:eastAsia="Times New Roman"/>
          <w:color w:val="FF0000"/>
          <w:highlight w:val="yellow"/>
        </w:rPr>
        <w:t xml:space="preserve"> НУЖНОГО ПРОФИЛЯ</w:t>
      </w:r>
      <w:r w:rsidR="009D2D50" w:rsidRPr="00804E44">
        <w:rPr>
          <w:rFonts w:eastAsia="Times New Roman"/>
          <w:color w:val="FF0000"/>
          <w:highlight w:val="yellow"/>
        </w:rPr>
        <w:t xml:space="preserve"> </w:t>
      </w:r>
    </w:p>
    <w:p w14:paraId="2A79D853" w14:textId="0C4B0B10" w:rsidR="006447EB" w:rsidRPr="00804E44" w:rsidRDefault="006447EB" w:rsidP="009C7B37">
      <w:pPr>
        <w:pStyle w:val="a5"/>
        <w:numPr>
          <w:ilvl w:val="0"/>
          <w:numId w:val="2"/>
        </w:numPr>
        <w:jc w:val="both"/>
        <w:rPr>
          <w:rFonts w:eastAsia="Times New Roman"/>
          <w:color w:val="FF0000"/>
          <w:highlight w:val="yellow"/>
        </w:rPr>
      </w:pPr>
      <w:r w:rsidRPr="00804E44">
        <w:rPr>
          <w:rFonts w:eastAsia="Times New Roman"/>
          <w:color w:val="FF0000"/>
          <w:highlight w:val="yellow"/>
        </w:rPr>
        <w:t>НАХОДИТЕ НУЖНУЮ КОМПЕТЕНЦИЮ</w:t>
      </w:r>
    </w:p>
    <w:p w14:paraId="55F495F0" w14:textId="42E8B128" w:rsidR="006447EB" w:rsidRPr="00804E44" w:rsidRDefault="006447EB" w:rsidP="009C7B37">
      <w:pPr>
        <w:pStyle w:val="a5"/>
        <w:numPr>
          <w:ilvl w:val="0"/>
          <w:numId w:val="2"/>
        </w:numPr>
        <w:jc w:val="both"/>
        <w:rPr>
          <w:rFonts w:eastAsia="Times New Roman"/>
          <w:color w:val="FF0000"/>
          <w:highlight w:val="yellow"/>
        </w:rPr>
      </w:pPr>
      <w:r w:rsidRPr="00804E44">
        <w:rPr>
          <w:rFonts w:eastAsia="Times New Roman"/>
          <w:color w:val="FF0000"/>
          <w:highlight w:val="yellow"/>
        </w:rPr>
        <w:t>СМОТРИТЕ, КАКОЙ УРОВЕНЬ ОСВОЕНИЯ КОМПЕТЕНЦИИ СООТВЕТСТВУЕТ ВАШЕЙ ДИСЦИПЛИНЕ (БАЗОВЫЙ, ПРОДВИНУТЫЙ, ВЫСОКИЙ)</w:t>
      </w:r>
      <w:r w:rsidR="009D2D50" w:rsidRPr="00804E44">
        <w:rPr>
          <w:rFonts w:eastAsia="Times New Roman"/>
          <w:color w:val="FF0000"/>
          <w:highlight w:val="yellow"/>
        </w:rPr>
        <w:t>. ЭТАПЫ ДЛЯ ОЧНОЙ И ЗАОЧНОЙ ФОРМ ОДИНАКОВЫЕ</w:t>
      </w:r>
    </w:p>
    <w:p w14:paraId="4EDEBB5E" w14:textId="7AF43CE7" w:rsidR="006447EB" w:rsidRPr="00804E44" w:rsidRDefault="006447EB" w:rsidP="006447EB">
      <w:pPr>
        <w:pStyle w:val="a5"/>
        <w:numPr>
          <w:ilvl w:val="0"/>
          <w:numId w:val="2"/>
        </w:numPr>
        <w:jc w:val="both"/>
        <w:rPr>
          <w:rFonts w:eastAsia="Times New Roman"/>
          <w:color w:val="FF0000"/>
          <w:highlight w:val="yellow"/>
        </w:rPr>
      </w:pPr>
      <w:r w:rsidRPr="00804E44">
        <w:rPr>
          <w:rFonts w:eastAsia="Times New Roman"/>
          <w:color w:val="FF0000"/>
          <w:highlight w:val="yellow"/>
        </w:rPr>
        <w:t>ОТКРЫВАЕТЕ ФАЙЛ «</w:t>
      </w:r>
      <w:r w:rsidRPr="00804E44">
        <w:rPr>
          <w:rFonts w:eastAsia="Times New Roman"/>
          <w:b/>
          <w:bCs/>
          <w:color w:val="FF0000"/>
          <w:highlight w:val="yellow"/>
        </w:rPr>
        <w:t>ПАСПОРТ КОМПЕТЕНЦИЙ</w:t>
      </w:r>
      <w:r w:rsidRPr="00804E44">
        <w:rPr>
          <w:rFonts w:eastAsia="Times New Roman"/>
          <w:color w:val="FF0000"/>
          <w:highlight w:val="yellow"/>
        </w:rPr>
        <w:t>», СМОТРИТЕ СОДЕРЖАНИЕ (РАСШИФРОВКУ) КОМПЕТЕНЦИИ НУЖНОГО УРОВНЯ</w:t>
      </w:r>
      <w:r w:rsidR="00A45BA9" w:rsidRPr="00804E44">
        <w:rPr>
          <w:rFonts w:eastAsia="Times New Roman"/>
          <w:color w:val="FF0000"/>
          <w:highlight w:val="yellow"/>
        </w:rPr>
        <w:t xml:space="preserve"> (БАЗОВЫЙ, ПРОДВИНУТЫЙ, ВЫСОКИЙ)</w:t>
      </w:r>
      <w:r w:rsidR="001C29F8" w:rsidRPr="00804E44">
        <w:rPr>
          <w:rFonts w:eastAsia="Times New Roman"/>
          <w:color w:val="FF0000"/>
          <w:highlight w:val="yellow"/>
        </w:rPr>
        <w:t>.</w:t>
      </w:r>
      <w:r w:rsidR="00DF2FF7">
        <w:rPr>
          <w:rFonts w:eastAsia="Times New Roman"/>
          <w:color w:val="FF0000"/>
          <w:highlight w:val="yellow"/>
        </w:rPr>
        <w:t xml:space="preserve"> УРОВНИ ОЧНОЙ И ЗАОЧНОЙ ФОРМ ОДИНАКОВЫЕ</w:t>
      </w:r>
    </w:p>
    <w:p w14:paraId="1C6BE954" w14:textId="178BB6C2" w:rsidR="001C29F8" w:rsidRPr="00804E44" w:rsidRDefault="001C29F8" w:rsidP="006447EB">
      <w:pPr>
        <w:pStyle w:val="a5"/>
        <w:numPr>
          <w:ilvl w:val="0"/>
          <w:numId w:val="2"/>
        </w:numPr>
        <w:jc w:val="both"/>
        <w:rPr>
          <w:rFonts w:eastAsia="Times New Roman"/>
          <w:color w:val="FF0000"/>
          <w:highlight w:val="yellow"/>
        </w:rPr>
      </w:pPr>
      <w:r w:rsidRPr="00804E44">
        <w:rPr>
          <w:rFonts w:eastAsia="Times New Roman"/>
          <w:color w:val="FF0000"/>
          <w:highlight w:val="yellow"/>
        </w:rPr>
        <w:t>ЕСЛИ РЯДОМ С УРОВНЕМ СТОИТ БУКВА «З», ВАША ДИСЦИПЛИНА ФОРМИРУЕТ ТОЛЬКО ЗНАНИЯ. ЕСЛИ БУКВЫ НЕТ, ТО ЗНАНИЯ, УМЕНИЯ, НАВЫКИ</w:t>
      </w:r>
    </w:p>
    <w:p w14:paraId="517BF625" w14:textId="003AA307" w:rsidR="006447EB" w:rsidRPr="00804E44" w:rsidRDefault="006447EB" w:rsidP="006447EB">
      <w:pPr>
        <w:pStyle w:val="a5"/>
        <w:numPr>
          <w:ilvl w:val="0"/>
          <w:numId w:val="2"/>
        </w:numPr>
        <w:jc w:val="both"/>
        <w:rPr>
          <w:rFonts w:eastAsia="Times New Roman"/>
          <w:color w:val="FF0000"/>
          <w:highlight w:val="yellow"/>
        </w:rPr>
      </w:pPr>
      <w:r w:rsidRPr="00804E44">
        <w:rPr>
          <w:rFonts w:eastAsia="Times New Roman"/>
          <w:color w:val="FF0000"/>
          <w:highlight w:val="yellow"/>
        </w:rPr>
        <w:t xml:space="preserve">ИСПОЛЬЗУЕТЕ  ДАННУЮ РАСШИФРОВКУ </w:t>
      </w:r>
      <w:r w:rsidRPr="00804E44">
        <w:rPr>
          <w:rFonts w:eastAsia="Times New Roman"/>
          <w:b/>
          <w:bCs/>
          <w:color w:val="FF0000"/>
          <w:highlight w:val="yellow"/>
        </w:rPr>
        <w:t xml:space="preserve">В КАЧЕСТВЕ ОСНОВЫ (БАЗЫ) </w:t>
      </w:r>
      <w:r w:rsidRPr="00804E44">
        <w:rPr>
          <w:rFonts w:eastAsia="Times New Roman"/>
          <w:color w:val="FF0000"/>
          <w:highlight w:val="yellow"/>
        </w:rPr>
        <w:t>ДЛЯ ЗАПОЛНЕНИЯ РПД И ФОС</w:t>
      </w:r>
    </w:p>
    <w:p w14:paraId="738F8838" w14:textId="53B7BB5A" w:rsidR="00A45BA9" w:rsidRPr="00804E44" w:rsidRDefault="004A148D" w:rsidP="00AD59EE">
      <w:pPr>
        <w:pStyle w:val="a5"/>
        <w:numPr>
          <w:ilvl w:val="0"/>
          <w:numId w:val="2"/>
        </w:numPr>
        <w:jc w:val="both"/>
        <w:rPr>
          <w:rFonts w:eastAsia="Times New Roman"/>
          <w:color w:val="FF0000"/>
          <w:highlight w:val="yellow"/>
        </w:rPr>
      </w:pPr>
      <w:r w:rsidRPr="00804E44">
        <w:rPr>
          <w:rFonts w:eastAsia="Times New Roman"/>
          <w:b/>
          <w:color w:val="FF0000"/>
          <w:highlight w:val="yellow"/>
        </w:rPr>
        <w:t>НО!</w:t>
      </w:r>
      <w:r w:rsidRPr="00804E44">
        <w:rPr>
          <w:rFonts w:eastAsia="Times New Roman"/>
          <w:color w:val="FF0000"/>
          <w:highlight w:val="yellow"/>
        </w:rPr>
        <w:t xml:space="preserve"> НЕ НУЖНО СЛЕПО КОПИРОВАТЬ РАСШИФРОВКУ КОМПЕТЕНЦИЙ, </w:t>
      </w:r>
      <w:r w:rsidRPr="00804E44">
        <w:rPr>
          <w:rFonts w:eastAsia="Times New Roman"/>
          <w:b/>
          <w:bCs/>
          <w:color w:val="FF0000"/>
          <w:highlight w:val="yellow"/>
        </w:rPr>
        <w:t>СООТНОСИТЕ ИХ С СОДЕРЖАНИЕМ ДИСЦИПЛИНЫ</w:t>
      </w:r>
      <w:r w:rsidR="00E2495B" w:rsidRPr="00804E44">
        <w:rPr>
          <w:rFonts w:eastAsia="Times New Roman"/>
          <w:color w:val="FF0000"/>
          <w:highlight w:val="yellow"/>
        </w:rPr>
        <w:t xml:space="preserve">. </w:t>
      </w:r>
    </w:p>
    <w:p w14:paraId="101131AD" w14:textId="7EAB68D3" w:rsidR="004A148D" w:rsidRPr="006447EB" w:rsidRDefault="004A148D" w:rsidP="001450F8">
      <w:pPr>
        <w:ind w:firstLine="525"/>
        <w:jc w:val="both"/>
        <w:rPr>
          <w:rFonts w:eastAsia="Times New Roman"/>
          <w:color w:val="FF0000"/>
        </w:rPr>
      </w:pPr>
    </w:p>
    <w:bookmarkEnd w:id="2"/>
    <w:p w14:paraId="10E16296" w14:textId="77777777" w:rsidR="004A148D" w:rsidRPr="006447EB" w:rsidRDefault="004A148D" w:rsidP="001450F8">
      <w:pPr>
        <w:ind w:firstLine="525"/>
        <w:jc w:val="both"/>
        <w:rPr>
          <w:rFonts w:eastAsia="Times New Roman"/>
        </w:rPr>
      </w:pPr>
    </w:p>
    <w:p w14:paraId="1F4F2E65" w14:textId="77777777" w:rsidR="0001450F" w:rsidRPr="006447EB" w:rsidRDefault="0001450F" w:rsidP="001450F8">
      <w:pPr>
        <w:ind w:firstLine="525"/>
        <w:jc w:val="both"/>
        <w:rPr>
          <w:rFonts w:eastAsia="Times New Roman"/>
        </w:rPr>
      </w:pPr>
      <w:r w:rsidRPr="006447EB">
        <w:rPr>
          <w:rFonts w:eastAsia="Times New Roman"/>
          <w:b/>
          <w:bCs/>
        </w:rPr>
        <w:t>2. Место дисциплины (модуля) в структуре ОПОП ВО</w:t>
      </w:r>
    </w:p>
    <w:p w14:paraId="35C93159" w14:textId="63E84AA7" w:rsidR="0001450F" w:rsidRPr="006447EB" w:rsidRDefault="0001450F" w:rsidP="001450F8">
      <w:pPr>
        <w:ind w:firstLine="525"/>
        <w:jc w:val="both"/>
        <w:rPr>
          <w:rFonts w:eastAsia="Times New Roman"/>
        </w:rPr>
      </w:pPr>
      <w:r w:rsidRPr="006447EB">
        <w:rPr>
          <w:rFonts w:eastAsia="Times New Roman"/>
        </w:rPr>
        <w:t xml:space="preserve">Данная дисциплина (модуль) включена в </w:t>
      </w:r>
      <w:r w:rsidR="00F043D2" w:rsidRPr="006447EB">
        <w:rPr>
          <w:rFonts w:eastAsia="Times New Roman"/>
        </w:rPr>
        <w:t>Блок «Дисциплины, модули»</w:t>
      </w:r>
      <w:r w:rsidRPr="006447EB">
        <w:rPr>
          <w:i/>
          <w:color w:val="000000"/>
        </w:rPr>
        <w:t>[шифр дисциплины по учебному плану]</w:t>
      </w:r>
      <w:r w:rsidR="00E5209B" w:rsidRPr="006447EB">
        <w:rPr>
          <w:iCs/>
          <w:color w:val="000000"/>
        </w:rPr>
        <w:t xml:space="preserve"> </w:t>
      </w:r>
      <w:r w:rsidRPr="006447EB">
        <w:rPr>
          <w:rFonts w:eastAsia="Times New Roman"/>
        </w:rPr>
        <w:t xml:space="preserve">основной профессиональной образовательной программы </w:t>
      </w:r>
      <w:r w:rsidRPr="006447EB">
        <w:rPr>
          <w:i/>
          <w:color w:val="000000"/>
        </w:rPr>
        <w:t xml:space="preserve">[шифр направления/специальности, </w:t>
      </w:r>
      <w:r w:rsidR="00E5209B" w:rsidRPr="006447EB">
        <w:rPr>
          <w:i/>
          <w:color w:val="000000"/>
        </w:rPr>
        <w:t xml:space="preserve">название </w:t>
      </w:r>
      <w:r w:rsidRPr="006447EB">
        <w:rPr>
          <w:i/>
          <w:color w:val="000000"/>
        </w:rPr>
        <w:t>направлени</w:t>
      </w:r>
      <w:r w:rsidR="00E5209B" w:rsidRPr="006447EB">
        <w:rPr>
          <w:i/>
          <w:color w:val="000000"/>
        </w:rPr>
        <w:t>я</w:t>
      </w:r>
      <w:r w:rsidRPr="006447EB">
        <w:rPr>
          <w:i/>
          <w:color w:val="000000"/>
        </w:rPr>
        <w:t>/специальност</w:t>
      </w:r>
      <w:r w:rsidR="00E5209B" w:rsidRPr="006447EB">
        <w:rPr>
          <w:i/>
          <w:color w:val="000000"/>
        </w:rPr>
        <w:t>и</w:t>
      </w:r>
      <w:r w:rsidRPr="006447EB">
        <w:rPr>
          <w:i/>
          <w:color w:val="000000"/>
        </w:rPr>
        <w:t xml:space="preserve">, </w:t>
      </w:r>
      <w:r w:rsidR="00E5209B" w:rsidRPr="006447EB">
        <w:rPr>
          <w:i/>
          <w:color w:val="000000"/>
        </w:rPr>
        <w:t xml:space="preserve">название </w:t>
      </w:r>
      <w:r w:rsidRPr="006447EB">
        <w:rPr>
          <w:i/>
          <w:color w:val="000000"/>
        </w:rPr>
        <w:t>профил</w:t>
      </w:r>
      <w:r w:rsidR="00E5209B" w:rsidRPr="006447EB">
        <w:rPr>
          <w:i/>
          <w:color w:val="000000"/>
        </w:rPr>
        <w:t>я</w:t>
      </w:r>
      <w:r w:rsidRPr="006447EB">
        <w:rPr>
          <w:i/>
          <w:color w:val="000000"/>
        </w:rPr>
        <w:t>]</w:t>
      </w:r>
      <w:r w:rsidR="00E5209B" w:rsidRPr="006447EB">
        <w:rPr>
          <w:iCs/>
          <w:color w:val="000000"/>
        </w:rPr>
        <w:t xml:space="preserve"> </w:t>
      </w:r>
      <w:r w:rsidRPr="006447EB">
        <w:rPr>
          <w:rFonts w:eastAsia="Times New Roman"/>
        </w:rPr>
        <w:t xml:space="preserve">и относится к </w:t>
      </w:r>
      <w:r w:rsidRPr="006447EB">
        <w:rPr>
          <w:i/>
          <w:color w:val="000000"/>
        </w:rPr>
        <w:t>[указывается</w:t>
      </w:r>
      <w:r w:rsidR="00E5209B" w:rsidRPr="006447EB">
        <w:rPr>
          <w:i/>
          <w:color w:val="000000"/>
        </w:rPr>
        <w:t>,</w:t>
      </w:r>
      <w:r w:rsidRPr="006447EB">
        <w:rPr>
          <w:i/>
          <w:color w:val="000000"/>
        </w:rPr>
        <w:t xml:space="preserve"> к какой части учебного плана относится данная дисциплина (базовая, вариативная для ФГОС 3+</w:t>
      </w:r>
      <w:r w:rsidR="00FA24E6" w:rsidRPr="006447EB">
        <w:rPr>
          <w:i/>
          <w:color w:val="000000"/>
        </w:rPr>
        <w:t>; о</w:t>
      </w:r>
      <w:r w:rsidRPr="006447EB">
        <w:rPr>
          <w:i/>
          <w:color w:val="000000"/>
        </w:rPr>
        <w:t>бязательная, часть, формируемая участниками образовательных отношений для ФГОС 3++</w:t>
      </w:r>
      <w:r w:rsidR="00E5209B" w:rsidRPr="006447EB">
        <w:rPr>
          <w:i/>
          <w:color w:val="000000"/>
        </w:rPr>
        <w:t>)</w:t>
      </w:r>
      <w:r w:rsidRPr="006447EB">
        <w:rPr>
          <w:i/>
          <w:color w:val="000000"/>
        </w:rPr>
        <w:t>]</w:t>
      </w:r>
      <w:r w:rsidR="00FA24E6" w:rsidRPr="006447EB">
        <w:rPr>
          <w:i/>
          <w:color w:val="000000"/>
        </w:rPr>
        <w:t xml:space="preserve"> </w:t>
      </w:r>
      <w:r w:rsidR="00B02034" w:rsidRPr="006447EB">
        <w:rPr>
          <w:iCs/>
          <w:color w:val="000000"/>
        </w:rPr>
        <w:t xml:space="preserve">(далее – ОПОП ВО) </w:t>
      </w:r>
      <w:r w:rsidRPr="006447EB">
        <w:rPr>
          <w:rFonts w:eastAsia="Times New Roman"/>
        </w:rPr>
        <w:t>части.</w:t>
      </w:r>
    </w:p>
    <w:p w14:paraId="0342EDB7" w14:textId="43C47111" w:rsidR="0001450F" w:rsidRPr="006447EB" w:rsidRDefault="0001450F" w:rsidP="001450F8">
      <w:pPr>
        <w:ind w:firstLine="525"/>
        <w:jc w:val="both"/>
        <w:rPr>
          <w:rFonts w:eastAsia="Times New Roman"/>
        </w:rPr>
      </w:pPr>
      <w:r w:rsidRPr="006447EB">
        <w:rPr>
          <w:rFonts w:eastAsia="Times New Roman"/>
        </w:rPr>
        <w:t>Осваивается</w:t>
      </w:r>
      <w:r w:rsidR="00A15A18" w:rsidRPr="006447EB">
        <w:rPr>
          <w:rFonts w:eastAsia="Times New Roman"/>
        </w:rPr>
        <w:t xml:space="preserve"> </w:t>
      </w:r>
      <w:r w:rsidRPr="006447EB">
        <w:rPr>
          <w:rFonts w:eastAsia="Times New Roman"/>
        </w:rPr>
        <w:t>на</w:t>
      </w:r>
      <w:r w:rsidR="00E5209B" w:rsidRPr="006447EB">
        <w:rPr>
          <w:rFonts w:eastAsia="Times New Roman"/>
        </w:rPr>
        <w:t xml:space="preserve"> ____ </w:t>
      </w:r>
      <w:r w:rsidRPr="006447EB">
        <w:rPr>
          <w:rFonts w:eastAsia="Times New Roman"/>
        </w:rPr>
        <w:t>курсе в</w:t>
      </w:r>
      <w:r w:rsidR="00E5209B" w:rsidRPr="006447EB">
        <w:rPr>
          <w:rFonts w:eastAsia="Times New Roman"/>
        </w:rPr>
        <w:t xml:space="preserve"> ____ с</w:t>
      </w:r>
      <w:r w:rsidRPr="006447EB">
        <w:rPr>
          <w:rFonts w:eastAsia="Times New Roman"/>
        </w:rPr>
        <w:t>еместр</w:t>
      </w:r>
      <w:r w:rsidR="00E5209B" w:rsidRPr="006447EB">
        <w:rPr>
          <w:rFonts w:eastAsia="Times New Roman"/>
        </w:rPr>
        <w:t>е(ах)</w:t>
      </w:r>
    </w:p>
    <w:p w14:paraId="64D9ED88" w14:textId="77777777" w:rsidR="00653A2A" w:rsidRPr="006447EB" w:rsidRDefault="00653A2A" w:rsidP="0020439E">
      <w:pPr>
        <w:jc w:val="both"/>
        <w:rPr>
          <w:rFonts w:eastAsia="Times New Roman"/>
          <w:color w:val="FF0000"/>
        </w:rPr>
      </w:pPr>
    </w:p>
    <w:p w14:paraId="5B734F16" w14:textId="7C2820D5" w:rsidR="0001450F" w:rsidRPr="006447EB" w:rsidRDefault="0001450F" w:rsidP="001450F8">
      <w:pPr>
        <w:ind w:firstLine="525"/>
        <w:jc w:val="both"/>
        <w:rPr>
          <w:rFonts w:eastAsia="Times New Roman"/>
        </w:rPr>
      </w:pPr>
    </w:p>
    <w:p w14:paraId="0A13BA0E" w14:textId="77777777" w:rsidR="00653A2A" w:rsidRPr="006447EB" w:rsidRDefault="00653A2A" w:rsidP="001450F8">
      <w:pPr>
        <w:ind w:firstLine="525"/>
        <w:jc w:val="both"/>
        <w:rPr>
          <w:rFonts w:eastAsia="Times New Roman"/>
        </w:rPr>
      </w:pPr>
    </w:p>
    <w:p w14:paraId="6AFF092D" w14:textId="77777777" w:rsidR="006447EB" w:rsidRDefault="0001450F" w:rsidP="004A148D">
      <w:pPr>
        <w:ind w:firstLine="525"/>
        <w:jc w:val="both"/>
        <w:rPr>
          <w:rFonts w:eastAsia="Times New Roman"/>
          <w:b/>
          <w:bCs/>
        </w:rPr>
      </w:pPr>
      <w:r w:rsidRPr="006447EB">
        <w:rPr>
          <w:rFonts w:eastAsia="Times New Roman"/>
          <w:b/>
          <w:bCs/>
        </w:rPr>
        <w:t>3.</w:t>
      </w:r>
      <w:r w:rsidR="00E5209B" w:rsidRPr="006447EB">
        <w:rPr>
          <w:rFonts w:eastAsia="Times New Roman"/>
          <w:b/>
          <w:bCs/>
        </w:rPr>
        <w:t xml:space="preserve"> О</w:t>
      </w:r>
      <w:r w:rsidRPr="006447EB">
        <w:rPr>
          <w:rFonts w:eastAsia="Times New Roman"/>
          <w:b/>
          <w:bCs/>
        </w:rPr>
        <w:t>бъем дисциплины (модуля) в зачетных единицах с указанием количества часов, выделенных на контактную работу обучающихся с преподавателем (по видам учебных занятий) и на самостоятельную работу обучающихся</w:t>
      </w:r>
      <w:r w:rsidR="004A148D" w:rsidRPr="006447EB">
        <w:rPr>
          <w:rFonts w:eastAsia="Times New Roman"/>
          <w:b/>
          <w:bCs/>
        </w:rPr>
        <w:t xml:space="preserve"> </w:t>
      </w:r>
    </w:p>
    <w:p w14:paraId="4FA51C30" w14:textId="77777777" w:rsidR="00E5209B" w:rsidRPr="006447EB" w:rsidRDefault="00E5209B" w:rsidP="006447EB">
      <w:pPr>
        <w:jc w:val="both"/>
        <w:rPr>
          <w:rFonts w:eastAsia="Times New Roman"/>
        </w:rPr>
      </w:pPr>
    </w:p>
    <w:p w14:paraId="3608DE73" w14:textId="65783564" w:rsidR="0001450F" w:rsidRPr="006447EB" w:rsidRDefault="0001450F" w:rsidP="001450F8">
      <w:pPr>
        <w:ind w:firstLine="525"/>
        <w:jc w:val="both"/>
        <w:rPr>
          <w:rFonts w:eastAsia="Times New Roman"/>
        </w:rPr>
      </w:pPr>
      <w:r w:rsidRPr="006447EB">
        <w:rPr>
          <w:rFonts w:eastAsia="Times New Roman"/>
        </w:rPr>
        <w:t>Общая трудоемкость дисциплины (модуля) составляет __ зачетных(</w:t>
      </w:r>
      <w:proofErr w:type="spellStart"/>
      <w:r w:rsidRPr="006447EB">
        <w:rPr>
          <w:rFonts w:eastAsia="Times New Roman"/>
        </w:rPr>
        <w:t>ые</w:t>
      </w:r>
      <w:proofErr w:type="spellEnd"/>
      <w:r w:rsidRPr="006447EB">
        <w:rPr>
          <w:rFonts w:eastAsia="Times New Roman"/>
        </w:rPr>
        <w:t>) единиц(ы) на __ часа(</w:t>
      </w:r>
      <w:proofErr w:type="spellStart"/>
      <w:r w:rsidRPr="006447EB">
        <w:rPr>
          <w:rFonts w:eastAsia="Times New Roman"/>
        </w:rPr>
        <w:t>ов</w:t>
      </w:r>
      <w:proofErr w:type="spellEnd"/>
      <w:r w:rsidRPr="006447EB">
        <w:rPr>
          <w:rFonts w:eastAsia="Times New Roman"/>
        </w:rPr>
        <w:t>).</w:t>
      </w:r>
    </w:p>
    <w:p w14:paraId="0914EB4F" w14:textId="77777777" w:rsidR="0001450F" w:rsidRPr="006447EB" w:rsidRDefault="0001450F" w:rsidP="001450F8">
      <w:pPr>
        <w:ind w:firstLine="525"/>
        <w:jc w:val="both"/>
        <w:rPr>
          <w:rFonts w:eastAsia="Times New Roman"/>
        </w:rPr>
      </w:pPr>
      <w:r w:rsidRPr="006447EB">
        <w:rPr>
          <w:rFonts w:eastAsia="Times New Roman"/>
        </w:rPr>
        <w:t>Контактная работа - __часа(</w:t>
      </w:r>
      <w:proofErr w:type="spellStart"/>
      <w:r w:rsidRPr="006447EB">
        <w:rPr>
          <w:rFonts w:eastAsia="Times New Roman"/>
        </w:rPr>
        <w:t>ов</w:t>
      </w:r>
      <w:proofErr w:type="spellEnd"/>
      <w:r w:rsidRPr="006447EB">
        <w:rPr>
          <w:rFonts w:eastAsia="Times New Roman"/>
        </w:rPr>
        <w:t>), в том числе лекции - __ часа(</w:t>
      </w:r>
      <w:proofErr w:type="spellStart"/>
      <w:r w:rsidRPr="006447EB">
        <w:rPr>
          <w:rFonts w:eastAsia="Times New Roman"/>
        </w:rPr>
        <w:t>ов</w:t>
      </w:r>
      <w:proofErr w:type="spellEnd"/>
      <w:r w:rsidRPr="006447EB">
        <w:rPr>
          <w:rFonts w:eastAsia="Times New Roman"/>
        </w:rPr>
        <w:t>), практические занятия - __часа(</w:t>
      </w:r>
      <w:proofErr w:type="spellStart"/>
      <w:r w:rsidRPr="006447EB">
        <w:rPr>
          <w:rFonts w:eastAsia="Times New Roman"/>
        </w:rPr>
        <w:t>ов</w:t>
      </w:r>
      <w:proofErr w:type="spellEnd"/>
      <w:r w:rsidRPr="006447EB">
        <w:rPr>
          <w:rFonts w:eastAsia="Times New Roman"/>
        </w:rPr>
        <w:t>), лабораторные работы - __ часа(</w:t>
      </w:r>
      <w:proofErr w:type="spellStart"/>
      <w:r w:rsidRPr="006447EB">
        <w:rPr>
          <w:rFonts w:eastAsia="Times New Roman"/>
        </w:rPr>
        <w:t>ов</w:t>
      </w:r>
      <w:proofErr w:type="spellEnd"/>
      <w:r w:rsidRPr="006447EB">
        <w:rPr>
          <w:rFonts w:eastAsia="Times New Roman"/>
        </w:rPr>
        <w:t>), контроль самостоятельной работы - __часа(</w:t>
      </w:r>
      <w:proofErr w:type="spellStart"/>
      <w:r w:rsidRPr="006447EB">
        <w:rPr>
          <w:rFonts w:eastAsia="Times New Roman"/>
        </w:rPr>
        <w:t>ов</w:t>
      </w:r>
      <w:proofErr w:type="spellEnd"/>
      <w:r w:rsidRPr="006447EB">
        <w:rPr>
          <w:rFonts w:eastAsia="Times New Roman"/>
        </w:rPr>
        <w:t>).</w:t>
      </w:r>
    </w:p>
    <w:p w14:paraId="7DA4C931" w14:textId="77777777" w:rsidR="0001450F" w:rsidRPr="006447EB" w:rsidRDefault="0001450F" w:rsidP="001450F8">
      <w:pPr>
        <w:ind w:firstLine="525"/>
        <w:jc w:val="both"/>
        <w:rPr>
          <w:rFonts w:eastAsia="Times New Roman"/>
        </w:rPr>
      </w:pPr>
      <w:r w:rsidRPr="006447EB">
        <w:rPr>
          <w:rFonts w:eastAsia="Times New Roman"/>
        </w:rPr>
        <w:t>Самостоятельная работа - __ часа(</w:t>
      </w:r>
      <w:proofErr w:type="spellStart"/>
      <w:r w:rsidRPr="006447EB">
        <w:rPr>
          <w:rFonts w:eastAsia="Times New Roman"/>
        </w:rPr>
        <w:t>ов</w:t>
      </w:r>
      <w:proofErr w:type="spellEnd"/>
      <w:r w:rsidRPr="006447EB">
        <w:rPr>
          <w:rFonts w:eastAsia="Times New Roman"/>
        </w:rPr>
        <w:t>).</w:t>
      </w:r>
    </w:p>
    <w:p w14:paraId="3AD228DA" w14:textId="77777777" w:rsidR="0001450F" w:rsidRPr="006447EB" w:rsidRDefault="0001450F" w:rsidP="001450F8">
      <w:pPr>
        <w:ind w:firstLine="525"/>
        <w:jc w:val="both"/>
        <w:rPr>
          <w:rFonts w:eastAsia="Times New Roman"/>
        </w:rPr>
      </w:pPr>
      <w:r w:rsidRPr="006447EB">
        <w:rPr>
          <w:rFonts w:eastAsia="Times New Roman"/>
        </w:rPr>
        <w:t>Контроль (зачёт / экзамен) - __часа(</w:t>
      </w:r>
      <w:proofErr w:type="spellStart"/>
      <w:r w:rsidRPr="006447EB">
        <w:rPr>
          <w:rFonts w:eastAsia="Times New Roman"/>
        </w:rPr>
        <w:t>ов</w:t>
      </w:r>
      <w:proofErr w:type="spellEnd"/>
      <w:r w:rsidRPr="006447EB">
        <w:rPr>
          <w:rFonts w:eastAsia="Times New Roman"/>
        </w:rPr>
        <w:t>).</w:t>
      </w:r>
    </w:p>
    <w:p w14:paraId="0D342EC2" w14:textId="23D22E5A" w:rsidR="0001450F" w:rsidRDefault="0001450F" w:rsidP="001450F8">
      <w:pPr>
        <w:ind w:firstLine="525"/>
        <w:jc w:val="both"/>
        <w:rPr>
          <w:rFonts w:eastAsia="Times New Roman"/>
        </w:rPr>
      </w:pPr>
      <w:r w:rsidRPr="006447EB">
        <w:rPr>
          <w:rFonts w:eastAsia="Times New Roman"/>
        </w:rPr>
        <w:t>Форма промежуточного контроля дисциплины (модуля): _____ в __ семестре.</w:t>
      </w:r>
    </w:p>
    <w:p w14:paraId="514904F7" w14:textId="79506280" w:rsidR="006447EB" w:rsidRDefault="006447EB" w:rsidP="001450F8">
      <w:pPr>
        <w:ind w:firstLine="525"/>
        <w:jc w:val="both"/>
        <w:rPr>
          <w:rFonts w:eastAsia="Times New Roman"/>
        </w:rPr>
      </w:pPr>
    </w:p>
    <w:p w14:paraId="2EBEA17F" w14:textId="7AA5CCFD" w:rsidR="004313EB" w:rsidRPr="006447EB" w:rsidRDefault="004313EB" w:rsidP="004313EB">
      <w:pPr>
        <w:ind w:firstLine="525"/>
        <w:jc w:val="both"/>
        <w:rPr>
          <w:rFonts w:eastAsia="Times New Roman"/>
          <w:color w:val="FF0000"/>
        </w:rPr>
      </w:pPr>
    </w:p>
    <w:p w14:paraId="1BDFC27C" w14:textId="77777777" w:rsidR="006447EB" w:rsidRPr="006447EB" w:rsidRDefault="006447EB" w:rsidP="001450F8">
      <w:pPr>
        <w:ind w:firstLine="525"/>
        <w:jc w:val="both"/>
        <w:rPr>
          <w:rFonts w:eastAsia="Times New Roman"/>
        </w:rPr>
      </w:pPr>
    </w:p>
    <w:p w14:paraId="3424E538" w14:textId="77777777" w:rsidR="004A5804" w:rsidRPr="006447EB" w:rsidRDefault="004A5804" w:rsidP="001450F8">
      <w:pPr>
        <w:ind w:firstLine="525"/>
        <w:jc w:val="both"/>
        <w:rPr>
          <w:rFonts w:eastAsia="Times New Roman"/>
        </w:rPr>
      </w:pPr>
    </w:p>
    <w:p w14:paraId="693E16B1" w14:textId="03274AB6" w:rsidR="0001450F" w:rsidRPr="006447EB" w:rsidRDefault="0001450F" w:rsidP="001450F8">
      <w:pPr>
        <w:ind w:firstLine="525"/>
        <w:jc w:val="both"/>
        <w:rPr>
          <w:rFonts w:eastAsia="Times New Roman"/>
          <w:b/>
          <w:bCs/>
        </w:rPr>
      </w:pPr>
      <w:r w:rsidRPr="006447EB">
        <w:rPr>
          <w:rFonts w:eastAsia="Times New Roman"/>
          <w:b/>
          <w:bCs/>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1FBAEA43" w14:textId="77777777" w:rsidR="004A5804" w:rsidRPr="006447EB" w:rsidRDefault="004A5804" w:rsidP="001450F8">
      <w:pPr>
        <w:ind w:firstLine="525"/>
        <w:jc w:val="both"/>
        <w:rPr>
          <w:rFonts w:eastAsia="Times New Roman"/>
        </w:rPr>
      </w:pPr>
    </w:p>
    <w:p w14:paraId="540ADB0E" w14:textId="5215CBBA" w:rsidR="00572FE4" w:rsidRPr="006447EB" w:rsidRDefault="0001450F" w:rsidP="001450F8">
      <w:pPr>
        <w:ind w:firstLine="525"/>
        <w:jc w:val="both"/>
        <w:rPr>
          <w:rFonts w:eastAsia="Times New Roman"/>
          <w:b/>
          <w:bCs/>
        </w:rPr>
      </w:pPr>
      <w:r w:rsidRPr="006447EB">
        <w:rPr>
          <w:rFonts w:eastAsia="Times New Roman"/>
          <w:b/>
          <w:bCs/>
        </w:rPr>
        <w:t xml:space="preserve">4.1 Структура и тематический план контактной и самостоятельной работы по </w:t>
      </w:r>
      <w:r w:rsidR="0045106C" w:rsidRPr="006447EB">
        <w:rPr>
          <w:rFonts w:eastAsia="Times New Roman"/>
          <w:b/>
          <w:bCs/>
        </w:rPr>
        <w:t>дисциплине</w:t>
      </w:r>
      <w:r w:rsidRPr="006447EB">
        <w:rPr>
          <w:rFonts w:eastAsia="Times New Roman"/>
          <w:b/>
          <w:bCs/>
        </w:rPr>
        <w:t xml:space="preserve"> (модулю)</w:t>
      </w:r>
    </w:p>
    <w:p w14:paraId="6A89594A" w14:textId="3233681D" w:rsidR="00653A2A" w:rsidRPr="006447EB" w:rsidRDefault="00653A2A" w:rsidP="001450F8">
      <w:pPr>
        <w:ind w:firstLine="525"/>
        <w:jc w:val="both"/>
        <w:rPr>
          <w:rFonts w:eastAsia="Times New Roman"/>
          <w:b/>
          <w:bCs/>
        </w:rPr>
      </w:pPr>
    </w:p>
    <w:p w14:paraId="6C67E0B5" w14:textId="0EA60A9F" w:rsidR="004313EB" w:rsidRDefault="004313EB" w:rsidP="00FE7663">
      <w:pPr>
        <w:pStyle w:val="a6"/>
        <w:jc w:val="both"/>
        <w:rPr>
          <w:color w:val="FF0000"/>
          <w:sz w:val="24"/>
          <w:szCs w:val="24"/>
        </w:rPr>
      </w:pPr>
      <w:r w:rsidRPr="00804E44">
        <w:rPr>
          <w:color w:val="FF0000"/>
          <w:sz w:val="24"/>
          <w:szCs w:val="24"/>
          <w:highlight w:val="yellow"/>
        </w:rPr>
        <w:t>РАСПРЕДЕЛЯЙТЕ ЧАСЫ ИСХОДЯ ИЗ ОБЪЕМА КАЖДОЙ ТЕМЫ И КОЛИЧЕСТВА ОЦЕНОЧНЫХ СРЕДСТВ</w:t>
      </w:r>
      <w:r w:rsidR="005A49F7">
        <w:rPr>
          <w:color w:val="FF0000"/>
          <w:sz w:val="24"/>
          <w:szCs w:val="24"/>
        </w:rPr>
        <w:t xml:space="preserve">. </w:t>
      </w:r>
    </w:p>
    <w:p w14:paraId="12F22EDC" w14:textId="5F31A606" w:rsidR="005A49F7" w:rsidRPr="006447EB" w:rsidRDefault="005A49F7" w:rsidP="00FE7663">
      <w:pPr>
        <w:pStyle w:val="a6"/>
        <w:jc w:val="both"/>
        <w:rPr>
          <w:rFonts w:eastAsia="Times New Roman"/>
          <w:sz w:val="24"/>
          <w:szCs w:val="24"/>
        </w:rPr>
      </w:pPr>
      <w:r w:rsidRPr="005A49F7">
        <w:rPr>
          <w:color w:val="FF0000"/>
          <w:sz w:val="24"/>
          <w:szCs w:val="24"/>
          <w:highlight w:val="yellow"/>
        </w:rPr>
        <w:t>В ЗАОЧНОЙ ФОРМЕ РЕКОМЕНДУЮ СТАВИТЬ ЧАСЫ НА ВСЕ ТЕМЫ.</w:t>
      </w:r>
      <w:r>
        <w:rPr>
          <w:color w:val="FF0000"/>
          <w:sz w:val="24"/>
          <w:szCs w:val="24"/>
        </w:rPr>
        <w:t xml:space="preserve"> </w:t>
      </w:r>
    </w:p>
    <w:p w14:paraId="55332934" w14:textId="3F829C4D" w:rsidR="00572FE4" w:rsidRPr="006447EB" w:rsidRDefault="00572FE4" w:rsidP="001450F8">
      <w:pPr>
        <w:ind w:firstLine="525"/>
        <w:jc w:val="both"/>
        <w:rPr>
          <w:rFonts w:eastAsia="Times New Roman"/>
          <w:b/>
          <w:bCs/>
        </w:rPr>
      </w:pPr>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6"/>
        <w:gridCol w:w="5113"/>
        <w:gridCol w:w="464"/>
        <w:gridCol w:w="777"/>
        <w:gridCol w:w="1000"/>
        <w:gridCol w:w="1000"/>
        <w:gridCol w:w="1155"/>
      </w:tblGrid>
      <w:tr w:rsidR="00D77B8D" w:rsidRPr="006447EB" w14:paraId="48324612" w14:textId="77777777" w:rsidTr="00572FE4">
        <w:trPr>
          <w:tblHeader/>
          <w:jc w:val="center"/>
        </w:trPr>
        <w:tc>
          <w:tcPr>
            <w:tcW w:w="2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B7605" w14:textId="77777777" w:rsidR="00572FE4" w:rsidRPr="006447EB" w:rsidRDefault="00572FE4" w:rsidP="001450F8">
            <w:pPr>
              <w:jc w:val="center"/>
              <w:rPr>
                <w:rFonts w:eastAsia="Times New Roman"/>
                <w:b/>
                <w:bCs/>
              </w:rPr>
            </w:pPr>
          </w:p>
          <w:p w14:paraId="73970168" w14:textId="67F2FDB2" w:rsidR="00D77B8D" w:rsidRPr="006447EB" w:rsidRDefault="00353BF3" w:rsidP="001450F8">
            <w:pPr>
              <w:jc w:val="center"/>
              <w:rPr>
                <w:rFonts w:eastAsia="Times New Roman"/>
              </w:rPr>
            </w:pPr>
            <w:r w:rsidRPr="006447EB">
              <w:rPr>
                <w:rFonts w:eastAsia="Times New Roman"/>
                <w:b/>
                <w:bCs/>
              </w:rPr>
              <w:t>N</w:t>
            </w:r>
          </w:p>
        </w:tc>
        <w:tc>
          <w:tcPr>
            <w:tcW w:w="258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DD624" w14:textId="6EE18153" w:rsidR="00D77B8D" w:rsidRPr="006447EB" w:rsidRDefault="00353BF3" w:rsidP="001450F8">
            <w:pPr>
              <w:jc w:val="center"/>
              <w:rPr>
                <w:rFonts w:eastAsia="Times New Roman"/>
              </w:rPr>
            </w:pPr>
            <w:r w:rsidRPr="006447EB">
              <w:rPr>
                <w:rFonts w:eastAsia="Times New Roman"/>
                <w:b/>
                <w:bCs/>
              </w:rPr>
              <w:br/>
              <w:t>Разделы дисциплины</w:t>
            </w:r>
            <w:r w:rsidRPr="006447EB">
              <w:rPr>
                <w:rFonts w:eastAsia="Times New Roman"/>
                <w:b/>
                <w:bCs/>
              </w:rPr>
              <w:br/>
            </w:r>
            <w:r w:rsidR="00486F87" w:rsidRPr="006447EB">
              <w:rPr>
                <w:rFonts w:eastAsia="Times New Roman"/>
                <w:b/>
                <w:bCs/>
              </w:rPr>
              <w:t>(</w:t>
            </w:r>
            <w:r w:rsidRPr="006447EB">
              <w:rPr>
                <w:rFonts w:eastAsia="Times New Roman"/>
                <w:b/>
                <w:bCs/>
              </w:rPr>
              <w:t>модуля</w:t>
            </w:r>
            <w:r w:rsidR="00486F87" w:rsidRPr="006447EB">
              <w:rPr>
                <w:rFonts w:eastAsia="Times New Roman"/>
                <w:b/>
                <w:bCs/>
              </w:rPr>
              <w:t>)</w:t>
            </w:r>
          </w:p>
        </w:tc>
        <w:tc>
          <w:tcPr>
            <w:tcW w:w="23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14:paraId="2AACD129" w14:textId="77777777" w:rsidR="00D77B8D" w:rsidRPr="006447EB" w:rsidRDefault="00353BF3" w:rsidP="001450F8">
            <w:pPr>
              <w:ind w:left="113" w:right="113"/>
              <w:jc w:val="center"/>
            </w:pPr>
            <w:r w:rsidRPr="006447EB">
              <w:rPr>
                <w:rFonts w:eastAsia="Times New Roman"/>
                <w:b/>
                <w:bCs/>
              </w:rPr>
              <w:t>Семестр</w:t>
            </w:r>
            <w:r w:rsidRPr="006447EB">
              <w:t xml:space="preserve"> </w:t>
            </w:r>
          </w:p>
        </w:tc>
        <w:tc>
          <w:tcPr>
            <w:tcW w:w="140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0E092" w14:textId="77777777" w:rsidR="00D77B8D" w:rsidRPr="006447EB" w:rsidRDefault="00353BF3" w:rsidP="001450F8">
            <w:pPr>
              <w:jc w:val="center"/>
              <w:rPr>
                <w:rFonts w:eastAsia="Times New Roman"/>
              </w:rPr>
            </w:pPr>
            <w:r w:rsidRPr="006447EB">
              <w:rPr>
                <w:rFonts w:eastAsia="Times New Roman"/>
                <w:b/>
                <w:bCs/>
              </w:rPr>
              <w:t>Виды и часы</w:t>
            </w:r>
            <w:r w:rsidRPr="006447EB">
              <w:rPr>
                <w:rFonts w:eastAsia="Times New Roman"/>
                <w:b/>
                <w:bCs/>
              </w:rPr>
              <w:br/>
              <w:t>контактной работы,</w:t>
            </w:r>
            <w:r w:rsidRPr="006447EB">
              <w:rPr>
                <w:rFonts w:eastAsia="Times New Roman"/>
                <w:b/>
                <w:bCs/>
              </w:rPr>
              <w:br/>
              <w:t>их трудоемкость</w:t>
            </w:r>
            <w:r w:rsidRPr="006447EB">
              <w:rPr>
                <w:rFonts w:eastAsia="Times New Roman"/>
                <w:b/>
                <w:bCs/>
              </w:rPr>
              <w:br/>
              <w:t>(в часах)</w:t>
            </w:r>
          </w:p>
        </w:tc>
        <w:tc>
          <w:tcPr>
            <w:tcW w:w="5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14:paraId="4814273E" w14:textId="77777777" w:rsidR="00D77B8D" w:rsidRPr="006447EB" w:rsidRDefault="00353BF3" w:rsidP="001450F8">
            <w:pPr>
              <w:ind w:left="113" w:right="113"/>
              <w:jc w:val="center"/>
            </w:pPr>
            <w:r w:rsidRPr="006447EB">
              <w:rPr>
                <w:rFonts w:eastAsia="Times New Roman"/>
                <w:b/>
                <w:bCs/>
              </w:rPr>
              <w:t>Самостоятельная работа</w:t>
            </w:r>
            <w:r w:rsidRPr="006447EB">
              <w:t xml:space="preserve"> </w:t>
            </w:r>
          </w:p>
        </w:tc>
      </w:tr>
      <w:tr w:rsidR="00D77B8D" w:rsidRPr="006447EB" w14:paraId="3287AAC4" w14:textId="77777777" w:rsidTr="00572FE4">
        <w:trPr>
          <w:trHeight w:val="1928"/>
          <w:tblHeader/>
          <w:jc w:val="center"/>
        </w:trPr>
        <w:tc>
          <w:tcPr>
            <w:tcW w:w="200" w:type="pct"/>
            <w:vMerge/>
            <w:tcBorders>
              <w:top w:val="outset" w:sz="6" w:space="0" w:color="auto"/>
              <w:left w:val="outset" w:sz="6" w:space="0" w:color="auto"/>
              <w:bottom w:val="outset" w:sz="6" w:space="0" w:color="auto"/>
              <w:right w:val="outset" w:sz="6" w:space="0" w:color="auto"/>
            </w:tcBorders>
            <w:vAlign w:val="center"/>
            <w:hideMark/>
          </w:tcPr>
          <w:p w14:paraId="4BB7047E" w14:textId="77777777" w:rsidR="00D77B8D" w:rsidRPr="006447EB" w:rsidRDefault="00D77B8D" w:rsidP="001450F8">
            <w:pPr>
              <w:rPr>
                <w:rFonts w:eastAsia="Times New Roman"/>
              </w:rPr>
            </w:pPr>
          </w:p>
        </w:tc>
        <w:tc>
          <w:tcPr>
            <w:tcW w:w="2581" w:type="pct"/>
            <w:vMerge/>
            <w:tcBorders>
              <w:top w:val="outset" w:sz="6" w:space="0" w:color="auto"/>
              <w:left w:val="outset" w:sz="6" w:space="0" w:color="auto"/>
              <w:bottom w:val="outset" w:sz="6" w:space="0" w:color="auto"/>
              <w:right w:val="outset" w:sz="6" w:space="0" w:color="auto"/>
            </w:tcBorders>
            <w:vAlign w:val="center"/>
            <w:hideMark/>
          </w:tcPr>
          <w:p w14:paraId="47343B73" w14:textId="77777777" w:rsidR="00D77B8D" w:rsidRPr="006447EB" w:rsidRDefault="00D77B8D" w:rsidP="001450F8">
            <w:pPr>
              <w:rPr>
                <w:rFonts w:eastAsia="Times New Roman"/>
              </w:rPr>
            </w:pPr>
          </w:p>
        </w:tc>
        <w:tc>
          <w:tcPr>
            <w:tcW w:w="234" w:type="pct"/>
            <w:vMerge/>
            <w:tcBorders>
              <w:top w:val="outset" w:sz="6" w:space="0" w:color="auto"/>
              <w:left w:val="outset" w:sz="6" w:space="0" w:color="auto"/>
              <w:bottom w:val="outset" w:sz="6" w:space="0" w:color="auto"/>
              <w:right w:val="outset" w:sz="6" w:space="0" w:color="auto"/>
            </w:tcBorders>
            <w:vAlign w:val="center"/>
            <w:hideMark/>
          </w:tcPr>
          <w:p w14:paraId="39D99746" w14:textId="77777777" w:rsidR="00D77B8D" w:rsidRPr="006447EB" w:rsidRDefault="00D77B8D" w:rsidP="001450F8"/>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14:paraId="6B8D32DE" w14:textId="77777777" w:rsidR="00D77B8D" w:rsidRPr="006447EB" w:rsidRDefault="00353BF3" w:rsidP="001450F8">
            <w:pPr>
              <w:ind w:left="113" w:right="113"/>
              <w:jc w:val="center"/>
            </w:pPr>
            <w:r w:rsidRPr="006447EB">
              <w:rPr>
                <w:rFonts w:eastAsia="Times New Roman"/>
                <w:b/>
                <w:bCs/>
              </w:rPr>
              <w:t>Лекции</w:t>
            </w:r>
            <w:r w:rsidRPr="006447EB">
              <w:t xml:space="preserve"> </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14:paraId="22E551B5" w14:textId="77777777" w:rsidR="00D77B8D" w:rsidRPr="006447EB" w:rsidRDefault="00353BF3" w:rsidP="001450F8">
            <w:pPr>
              <w:ind w:left="113" w:right="113"/>
              <w:jc w:val="center"/>
            </w:pPr>
            <w:r w:rsidRPr="006447EB">
              <w:rPr>
                <w:rFonts w:eastAsia="Times New Roman"/>
                <w:b/>
                <w:bCs/>
              </w:rPr>
              <w:t>Практические</w:t>
            </w:r>
            <w:r w:rsidRPr="006447EB">
              <w:rPr>
                <w:rFonts w:eastAsia="Times New Roman"/>
                <w:b/>
                <w:bCs/>
              </w:rPr>
              <w:br/>
              <w:t>занятия</w:t>
            </w:r>
            <w:r w:rsidRPr="006447EB">
              <w:t xml:space="preserve"> </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14:paraId="527C4553" w14:textId="77777777" w:rsidR="00D77B8D" w:rsidRPr="006447EB" w:rsidRDefault="00353BF3" w:rsidP="001450F8">
            <w:pPr>
              <w:ind w:left="113" w:right="113"/>
              <w:jc w:val="center"/>
            </w:pPr>
            <w:r w:rsidRPr="006447EB">
              <w:rPr>
                <w:rFonts w:eastAsia="Times New Roman"/>
                <w:b/>
                <w:bCs/>
              </w:rPr>
              <w:t>Лабораторные</w:t>
            </w:r>
            <w:r w:rsidRPr="006447EB">
              <w:rPr>
                <w:rFonts w:eastAsia="Times New Roman"/>
                <w:b/>
                <w:bCs/>
              </w:rPr>
              <w:br/>
              <w:t>работы</w:t>
            </w:r>
            <w:r w:rsidRPr="006447EB">
              <w:t xml:space="preserve"> </w:t>
            </w: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047C6051" w14:textId="77777777" w:rsidR="00D77B8D" w:rsidRPr="006447EB" w:rsidRDefault="00D77B8D" w:rsidP="001450F8"/>
        </w:tc>
      </w:tr>
      <w:tr w:rsidR="00D77B8D" w:rsidRPr="006447EB" w14:paraId="5C402853"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EE28B" w14:textId="77777777" w:rsidR="00D77B8D" w:rsidRPr="006447EB" w:rsidRDefault="00353BF3" w:rsidP="001450F8">
            <w:pPr>
              <w:jc w:val="center"/>
              <w:rPr>
                <w:rFonts w:eastAsia="Times New Roman"/>
              </w:rPr>
            </w:pPr>
            <w:r w:rsidRPr="006447EB">
              <w:rPr>
                <w:rFonts w:eastAsia="Times New Roman"/>
              </w:rPr>
              <w:t>1.</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5B0F5" w14:textId="2DA3295D" w:rsidR="00D77B8D" w:rsidRPr="006447EB" w:rsidRDefault="00353BF3" w:rsidP="001450F8">
            <w:pPr>
              <w:rPr>
                <w:rFonts w:eastAsia="Times New Roman"/>
              </w:rPr>
            </w:pPr>
            <w:r w:rsidRPr="006447EB">
              <w:rPr>
                <w:rFonts w:eastAsia="Times New Roman"/>
              </w:rPr>
              <w:t xml:space="preserve">Тема 1. </w:t>
            </w:r>
            <w:r w:rsidR="00000C26" w:rsidRPr="006447EB">
              <w:rPr>
                <w:i/>
                <w:color w:val="000000"/>
              </w:rPr>
              <w:t xml:space="preserve">[Название темы]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D28543" w14:textId="4FFA433F"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4F4883" w14:textId="696B2F16"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9D9604" w14:textId="59DF5FCD"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90FBC9" w14:textId="158CE950"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809E3" w14:textId="14AEEB7D" w:rsidR="00D77B8D" w:rsidRPr="006447EB" w:rsidRDefault="00D77B8D" w:rsidP="001450F8">
            <w:pPr>
              <w:jc w:val="center"/>
              <w:rPr>
                <w:rFonts w:eastAsia="Times New Roman"/>
              </w:rPr>
            </w:pPr>
          </w:p>
        </w:tc>
      </w:tr>
      <w:tr w:rsidR="00D77B8D" w:rsidRPr="006447EB" w14:paraId="2898ECF0"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7D058" w14:textId="77777777" w:rsidR="00D77B8D" w:rsidRPr="006447EB" w:rsidRDefault="00353BF3" w:rsidP="001450F8">
            <w:pPr>
              <w:jc w:val="center"/>
              <w:rPr>
                <w:rFonts w:eastAsia="Times New Roman"/>
              </w:rPr>
            </w:pPr>
            <w:r w:rsidRPr="006447EB">
              <w:rPr>
                <w:rFonts w:eastAsia="Times New Roman"/>
              </w:rPr>
              <w:t>2.</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091CA" w14:textId="4DD6F027" w:rsidR="00D77B8D" w:rsidRPr="006447EB" w:rsidRDefault="00353BF3" w:rsidP="001450F8">
            <w:pPr>
              <w:rPr>
                <w:rFonts w:eastAsia="Times New Roman"/>
              </w:rPr>
            </w:pPr>
            <w:r w:rsidRPr="006447EB">
              <w:rPr>
                <w:rFonts w:eastAsia="Times New Roman"/>
              </w:rPr>
              <w:t xml:space="preserve">Тема 2. </w:t>
            </w:r>
            <w:r w:rsidR="00000C26" w:rsidRPr="006447EB">
              <w:rPr>
                <w:i/>
                <w:color w:val="000000"/>
              </w:rPr>
              <w:t xml:space="preserve">[Название темы]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45D9B5" w14:textId="2F0B5232"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BDE119" w14:textId="2EEF57E2"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716EF3" w14:textId="00754BF3"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BA2537" w14:textId="4D66EBEA"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3266A8" w14:textId="4EF2A313" w:rsidR="00D77B8D" w:rsidRPr="006447EB" w:rsidRDefault="00D77B8D" w:rsidP="001450F8">
            <w:pPr>
              <w:jc w:val="center"/>
              <w:rPr>
                <w:rFonts w:eastAsia="Times New Roman"/>
              </w:rPr>
            </w:pPr>
          </w:p>
        </w:tc>
      </w:tr>
      <w:tr w:rsidR="00D77B8D" w:rsidRPr="006447EB" w14:paraId="53AC40A7"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6711E" w14:textId="77777777" w:rsidR="00D77B8D" w:rsidRPr="006447EB" w:rsidRDefault="00353BF3" w:rsidP="001450F8">
            <w:pPr>
              <w:jc w:val="center"/>
              <w:rPr>
                <w:rFonts w:eastAsia="Times New Roman"/>
              </w:rPr>
            </w:pPr>
            <w:r w:rsidRPr="006447EB">
              <w:rPr>
                <w:rFonts w:eastAsia="Times New Roman"/>
              </w:rPr>
              <w:t>3.</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E4346" w14:textId="13B4DE39" w:rsidR="00D77B8D" w:rsidRPr="006447EB" w:rsidRDefault="00353BF3" w:rsidP="001450F8">
            <w:pPr>
              <w:rPr>
                <w:rFonts w:eastAsia="Times New Roman"/>
              </w:rPr>
            </w:pPr>
            <w:r w:rsidRPr="006447EB">
              <w:rPr>
                <w:rFonts w:eastAsia="Times New Roman"/>
              </w:rPr>
              <w:t xml:space="preserve">Тема 3. </w:t>
            </w:r>
            <w:r w:rsidR="00000C26" w:rsidRPr="006447EB">
              <w:rPr>
                <w:i/>
                <w:color w:val="000000"/>
              </w:rPr>
              <w:t xml:space="preserve">[Название темы]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9790D3" w14:textId="29247524"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9BB191" w14:textId="7D8D19D1"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F7C305" w14:textId="41127E89"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016B43" w14:textId="6BBCB256"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7CB804" w14:textId="605D0604" w:rsidR="00D77B8D" w:rsidRPr="006447EB" w:rsidRDefault="00D77B8D" w:rsidP="001450F8">
            <w:pPr>
              <w:jc w:val="center"/>
              <w:rPr>
                <w:rFonts w:eastAsia="Times New Roman"/>
              </w:rPr>
            </w:pPr>
          </w:p>
        </w:tc>
      </w:tr>
      <w:tr w:rsidR="00D77B8D" w:rsidRPr="006447EB" w14:paraId="2B78EF74"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92049" w14:textId="77777777" w:rsidR="00D77B8D" w:rsidRPr="006447EB" w:rsidRDefault="00353BF3" w:rsidP="001450F8">
            <w:pPr>
              <w:jc w:val="center"/>
              <w:rPr>
                <w:rFonts w:eastAsia="Times New Roman"/>
              </w:rPr>
            </w:pPr>
            <w:r w:rsidRPr="006447EB">
              <w:rPr>
                <w:rFonts w:eastAsia="Times New Roman"/>
              </w:rPr>
              <w:t>4.</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84D4A" w14:textId="5AC3E611" w:rsidR="00D77B8D" w:rsidRPr="006447EB" w:rsidRDefault="00353BF3" w:rsidP="001450F8">
            <w:pPr>
              <w:rPr>
                <w:rFonts w:eastAsia="Times New Roman"/>
              </w:rPr>
            </w:pPr>
            <w:r w:rsidRPr="006447EB">
              <w:rPr>
                <w:rFonts w:eastAsia="Times New Roman"/>
              </w:rPr>
              <w:t xml:space="preserve">Тема 4. </w:t>
            </w:r>
            <w:r w:rsidR="00000C26" w:rsidRPr="006447EB">
              <w:rPr>
                <w:i/>
                <w:color w:val="000000"/>
              </w:rPr>
              <w:t xml:space="preserve">[Название темы]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D9CF45" w14:textId="75BB0C94"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F17D88" w14:textId="474679CA"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69A0B9" w14:textId="65F37117"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47BCA2" w14:textId="27A0FC15"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1C947A" w14:textId="76AEB69F" w:rsidR="00D77B8D" w:rsidRPr="006447EB" w:rsidRDefault="00D77B8D" w:rsidP="001450F8">
            <w:pPr>
              <w:jc w:val="center"/>
              <w:rPr>
                <w:rFonts w:eastAsia="Times New Roman"/>
              </w:rPr>
            </w:pPr>
          </w:p>
        </w:tc>
      </w:tr>
      <w:tr w:rsidR="00D77B8D" w:rsidRPr="006447EB" w14:paraId="0F866B25"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6F487" w14:textId="77777777" w:rsidR="00D77B8D" w:rsidRPr="006447EB" w:rsidRDefault="00353BF3" w:rsidP="001450F8">
            <w:pPr>
              <w:jc w:val="center"/>
              <w:rPr>
                <w:rFonts w:eastAsia="Times New Roman"/>
              </w:rPr>
            </w:pPr>
            <w:r w:rsidRPr="006447EB">
              <w:rPr>
                <w:rFonts w:eastAsia="Times New Roman"/>
              </w:rPr>
              <w:t>5.</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5FD282" w14:textId="3752F008" w:rsidR="00D77B8D" w:rsidRPr="006447EB" w:rsidRDefault="00353BF3" w:rsidP="001450F8">
            <w:pPr>
              <w:rPr>
                <w:rFonts w:eastAsia="Times New Roman"/>
              </w:rPr>
            </w:pPr>
            <w:r w:rsidRPr="006447EB">
              <w:rPr>
                <w:rFonts w:eastAsia="Times New Roman"/>
              </w:rPr>
              <w:t xml:space="preserve">Тема 5. </w:t>
            </w:r>
            <w:r w:rsidR="00000C26" w:rsidRPr="006447EB">
              <w:rPr>
                <w:i/>
                <w:color w:val="000000"/>
              </w:rPr>
              <w:t xml:space="preserve">[Название темы]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1B9B8B" w14:textId="1D66E152"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2B06ED" w14:textId="5ABCF098"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B58D5C" w14:textId="51343408"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FCE568" w14:textId="271E51C8"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F9783C" w14:textId="23DE6D92" w:rsidR="00D77B8D" w:rsidRPr="006447EB" w:rsidRDefault="00D77B8D" w:rsidP="001450F8">
            <w:pPr>
              <w:jc w:val="center"/>
              <w:rPr>
                <w:rFonts w:eastAsia="Times New Roman"/>
              </w:rPr>
            </w:pPr>
          </w:p>
        </w:tc>
      </w:tr>
      <w:tr w:rsidR="00D77B8D" w:rsidRPr="006447EB" w14:paraId="011ADCD5"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C930A6" w14:textId="1801995D" w:rsidR="00D77B8D" w:rsidRPr="006447EB" w:rsidRDefault="00D77B8D" w:rsidP="001450F8">
            <w:pPr>
              <w:jc w:val="center"/>
              <w:rPr>
                <w:rFonts w:eastAsia="Times New Roman"/>
              </w:rPr>
            </w:pP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5C31B6" w14:textId="2274DEB1" w:rsidR="00D77B8D" w:rsidRPr="006447EB" w:rsidRDefault="00572FE4" w:rsidP="001450F8">
            <w:pPr>
              <w:rPr>
                <w:rFonts w:eastAsia="Times New Roman"/>
              </w:rPr>
            </w:pPr>
            <w:r w:rsidRPr="006447EB">
              <w:rPr>
                <w:rFonts w:eastAsia="Times New Roman"/>
              </w:rPr>
              <w:t>…</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EBF20D" w14:textId="5CF33A96" w:rsidR="00D77B8D" w:rsidRPr="006447EB" w:rsidRDefault="00D77B8D" w:rsidP="001450F8">
            <w:pPr>
              <w:jc w:val="cente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B1BBF5" w14:textId="2F189404"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847AAD" w14:textId="0B9004E6"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62FC11" w14:textId="12C786EE"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6CDB04" w14:textId="0EDEC210" w:rsidR="00D77B8D" w:rsidRPr="006447EB" w:rsidRDefault="00D77B8D" w:rsidP="001450F8">
            <w:pPr>
              <w:jc w:val="center"/>
              <w:rPr>
                <w:rFonts w:eastAsia="Times New Roman"/>
              </w:rPr>
            </w:pPr>
          </w:p>
        </w:tc>
      </w:tr>
      <w:tr w:rsidR="00D77B8D" w:rsidRPr="006447EB" w14:paraId="1CA7B71A" w14:textId="77777777" w:rsidTr="00572FE4">
        <w:trPr>
          <w:jc w:val="center"/>
        </w:trPr>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C6004" w14:textId="77777777" w:rsidR="00D77B8D" w:rsidRPr="006447EB" w:rsidRDefault="00353BF3" w:rsidP="001450F8">
            <w:pPr>
              <w:rPr>
                <w:rFonts w:eastAsia="Times New Roman"/>
              </w:rPr>
            </w:pPr>
            <w:r w:rsidRPr="006447EB">
              <w:rPr>
                <w:rFonts w:eastAsia="Times New Roman"/>
              </w:rPr>
              <w:t>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C230A" w14:textId="03BCA869" w:rsidR="00D77B8D" w:rsidRPr="006447EB" w:rsidRDefault="00353BF3" w:rsidP="001450F8">
            <w:pPr>
              <w:rPr>
                <w:rFonts w:eastAsia="Times New Roman"/>
              </w:rPr>
            </w:pPr>
            <w:r w:rsidRPr="006447EB">
              <w:rPr>
                <w:rFonts w:eastAsia="Times New Roman"/>
              </w:rPr>
              <w:t>Итого</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990934" w14:textId="534C22CA" w:rsidR="00D77B8D" w:rsidRPr="006447EB" w:rsidRDefault="00D77B8D" w:rsidP="001450F8">
            <w:pPr>
              <w:rPr>
                <w:rFonts w:eastAsia="Times New Roman"/>
              </w:rPr>
            </w:pP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02F02C" w14:textId="2A09C15F"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C4B17B" w14:textId="6018949A" w:rsidR="00D77B8D" w:rsidRPr="006447EB" w:rsidRDefault="00D77B8D" w:rsidP="001450F8">
            <w:pPr>
              <w:jc w:val="center"/>
              <w:rPr>
                <w:rFonts w:eastAsia="Times New Roman"/>
              </w:rPr>
            </w:pP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D9B24B" w14:textId="1DC66B8C" w:rsidR="00D77B8D" w:rsidRPr="006447EB" w:rsidRDefault="00D77B8D" w:rsidP="001450F8">
            <w:pPr>
              <w:jc w:val="center"/>
              <w:rPr>
                <w:rFonts w:eastAsia="Times New Roman"/>
              </w:rPr>
            </w:pPr>
          </w:p>
        </w:tc>
        <w:tc>
          <w:tcPr>
            <w:tcW w:w="5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9D5B2" w14:textId="0554B593" w:rsidR="00D77B8D" w:rsidRPr="006447EB" w:rsidRDefault="00D77B8D" w:rsidP="001450F8">
            <w:pPr>
              <w:jc w:val="center"/>
              <w:rPr>
                <w:rFonts w:eastAsia="Times New Roman"/>
              </w:rPr>
            </w:pPr>
          </w:p>
        </w:tc>
      </w:tr>
    </w:tbl>
    <w:p w14:paraId="3A6BB3D5" w14:textId="77777777" w:rsidR="004A5804" w:rsidRPr="006447EB" w:rsidRDefault="004A5804" w:rsidP="001450F8">
      <w:pPr>
        <w:ind w:firstLine="525"/>
        <w:jc w:val="both"/>
        <w:rPr>
          <w:rFonts w:eastAsia="Times New Roman"/>
          <w:b/>
          <w:bCs/>
        </w:rPr>
      </w:pPr>
    </w:p>
    <w:p w14:paraId="1474366F" w14:textId="77777777" w:rsidR="00FE7663" w:rsidRPr="006447EB" w:rsidRDefault="00FE7663" w:rsidP="001450F8">
      <w:pPr>
        <w:ind w:firstLine="525"/>
        <w:jc w:val="both"/>
        <w:rPr>
          <w:rFonts w:eastAsia="Times New Roman"/>
          <w:b/>
          <w:bCs/>
        </w:rPr>
      </w:pPr>
    </w:p>
    <w:p w14:paraId="5BEFC30A" w14:textId="113E68A7" w:rsidR="00EC2B4E" w:rsidRPr="00E2495B" w:rsidRDefault="00EC2B4E" w:rsidP="001450F8">
      <w:pPr>
        <w:ind w:firstLine="525"/>
        <w:jc w:val="both"/>
        <w:rPr>
          <w:rFonts w:eastAsia="Times New Roman"/>
          <w:b/>
          <w:bCs/>
          <w:color w:val="FF0000"/>
        </w:rPr>
      </w:pPr>
      <w:r w:rsidRPr="00804E44">
        <w:rPr>
          <w:rFonts w:eastAsia="Times New Roman"/>
          <w:b/>
          <w:bCs/>
          <w:color w:val="FF0000"/>
          <w:highlight w:val="yellow"/>
        </w:rPr>
        <w:t>ОБРАТИТЕ ВНИМАНИЕ НА ЛАБОРАТОРНЫЕ РАБОТЫ. ОНИ ПРОВЕРЯЮТ ПРАКТИЧЕСКИЕ УМЕНИЯ И НАВЫКИ (РЕШЕНИЕ ЗАДАЧ, СОСТАВЛЕНИЕ ДОКУМЕНТОВ, ДЕЛОВЫЕ ИГРЫ И Т.П.</w:t>
      </w:r>
    </w:p>
    <w:p w14:paraId="5816333B" w14:textId="66B85412" w:rsidR="00EC2B4E" w:rsidRDefault="00EC2B4E" w:rsidP="001450F8">
      <w:pPr>
        <w:ind w:firstLine="525"/>
        <w:jc w:val="both"/>
        <w:rPr>
          <w:rFonts w:eastAsia="Times New Roman"/>
          <w:color w:val="FF0000"/>
        </w:rPr>
      </w:pPr>
    </w:p>
    <w:p w14:paraId="487E171F" w14:textId="77777777" w:rsidR="00EC2B4E" w:rsidRPr="00EC2B4E" w:rsidRDefault="00EC2B4E" w:rsidP="001450F8">
      <w:pPr>
        <w:ind w:firstLine="525"/>
        <w:jc w:val="both"/>
        <w:rPr>
          <w:rFonts w:eastAsia="Times New Roman"/>
          <w:color w:val="FF0000"/>
        </w:rPr>
      </w:pPr>
    </w:p>
    <w:p w14:paraId="7AA310F4" w14:textId="77777777" w:rsidR="00EC2B4E" w:rsidRDefault="00EC2B4E" w:rsidP="001450F8">
      <w:pPr>
        <w:ind w:firstLine="525"/>
        <w:jc w:val="both"/>
        <w:rPr>
          <w:rFonts w:eastAsia="Times New Roman"/>
          <w:b/>
          <w:bCs/>
        </w:rPr>
      </w:pPr>
    </w:p>
    <w:p w14:paraId="152FA2AC" w14:textId="7440F279" w:rsidR="0001450F" w:rsidRPr="006447EB" w:rsidRDefault="0001450F" w:rsidP="001450F8">
      <w:pPr>
        <w:ind w:firstLine="525"/>
        <w:jc w:val="both"/>
        <w:rPr>
          <w:rFonts w:eastAsia="Times New Roman"/>
          <w:b/>
          <w:bCs/>
        </w:rPr>
      </w:pPr>
      <w:r w:rsidRPr="006447EB">
        <w:rPr>
          <w:rFonts w:eastAsia="Times New Roman"/>
          <w:b/>
          <w:bCs/>
        </w:rPr>
        <w:t>4.2 Содержание дисциплины (модуля)</w:t>
      </w:r>
    </w:p>
    <w:p w14:paraId="771D33A8" w14:textId="77777777" w:rsidR="00FE7663" w:rsidRPr="006447EB" w:rsidRDefault="00FE7663" w:rsidP="001450F8">
      <w:pPr>
        <w:ind w:firstLine="525"/>
        <w:jc w:val="both"/>
        <w:rPr>
          <w:rFonts w:eastAsia="Times New Roman"/>
          <w:b/>
          <w:bCs/>
        </w:rPr>
      </w:pPr>
    </w:p>
    <w:p w14:paraId="0F5F0F6E" w14:textId="77777777" w:rsidR="00A45BA9" w:rsidRPr="00804E44" w:rsidRDefault="00A45BA9" w:rsidP="00A45BA9">
      <w:pPr>
        <w:ind w:firstLine="586"/>
        <w:jc w:val="both"/>
        <w:rPr>
          <w:rFonts w:eastAsia="Times New Roman"/>
          <w:bCs/>
          <w:color w:val="FF0000"/>
          <w:sz w:val="28"/>
          <w:szCs w:val="28"/>
          <w:highlight w:val="yellow"/>
        </w:rPr>
      </w:pPr>
      <w:r w:rsidRPr="00804E44">
        <w:rPr>
          <w:rFonts w:eastAsia="Times New Roman"/>
          <w:bCs/>
          <w:color w:val="FF0000"/>
          <w:sz w:val="28"/>
          <w:szCs w:val="28"/>
          <w:highlight w:val="yellow"/>
        </w:rPr>
        <w:t>СМОТРИТЕ, ЧТОБЫ СОДЕРЖАНИЕ ДИСЦИПЛИНЫ СООТВЕТСТВОВАЛО «ЗНАТЬ, УМЕТЬ, ВЛАДЕТЬ»</w:t>
      </w:r>
    </w:p>
    <w:p w14:paraId="00F6C671" w14:textId="77777777" w:rsidR="006447EB" w:rsidRPr="00804E44" w:rsidRDefault="006447EB" w:rsidP="00E2495B">
      <w:pPr>
        <w:jc w:val="both"/>
        <w:rPr>
          <w:b/>
          <w:bCs/>
          <w:color w:val="FF0000"/>
          <w:highlight w:val="yellow"/>
        </w:rPr>
      </w:pPr>
    </w:p>
    <w:p w14:paraId="7BBC2076" w14:textId="2ACD6840" w:rsidR="00653A2A" w:rsidRDefault="00653A2A" w:rsidP="001450F8">
      <w:pPr>
        <w:ind w:firstLine="525"/>
        <w:jc w:val="both"/>
        <w:rPr>
          <w:b/>
          <w:bCs/>
          <w:i/>
          <w:iCs/>
          <w:color w:val="FF0000"/>
        </w:rPr>
      </w:pPr>
      <w:r w:rsidRPr="00804E44">
        <w:rPr>
          <w:b/>
          <w:bCs/>
          <w:i/>
          <w:iCs/>
          <w:color w:val="FF0000"/>
          <w:highlight w:val="yellow"/>
        </w:rPr>
        <w:t>Например, если вы написали, что студент должно знать признаки коррупционного поведения, в содержании должен быть отражен соответствующий вопрос</w:t>
      </w:r>
      <w:r w:rsidR="00480526">
        <w:rPr>
          <w:b/>
          <w:bCs/>
          <w:i/>
          <w:iCs/>
          <w:color w:val="FF0000"/>
        </w:rPr>
        <w:t>.</w:t>
      </w:r>
    </w:p>
    <w:p w14:paraId="25253BF0" w14:textId="2079341D" w:rsidR="00480526" w:rsidRDefault="00480526" w:rsidP="001450F8">
      <w:pPr>
        <w:ind w:firstLine="525"/>
        <w:jc w:val="both"/>
        <w:rPr>
          <w:b/>
          <w:bCs/>
          <w:i/>
          <w:iCs/>
          <w:color w:val="FF0000"/>
        </w:rPr>
      </w:pPr>
    </w:p>
    <w:p w14:paraId="19AC10C9" w14:textId="77777777" w:rsidR="00480526" w:rsidRDefault="00480526" w:rsidP="00480526">
      <w:pPr>
        <w:ind w:firstLine="525"/>
        <w:jc w:val="both"/>
        <w:rPr>
          <w:color w:val="FF0000"/>
        </w:rPr>
      </w:pPr>
      <w:r w:rsidRPr="00480526">
        <w:rPr>
          <w:color w:val="FF0000"/>
          <w:highlight w:val="yellow"/>
        </w:rPr>
        <w:t>ОСОБЕННО ОБРАЩАЙТЕ НА СОДЕРЖАНИЕ ВНИМАНИЕ, ЕСЛИ У ВАС КОМПЕТЕНЦИИ ПК-3, ПК-4, ПК-5, ПК-6</w:t>
      </w:r>
    </w:p>
    <w:p w14:paraId="64D112C7" w14:textId="77777777" w:rsidR="00480526" w:rsidRPr="006447EB" w:rsidRDefault="00480526" w:rsidP="001450F8">
      <w:pPr>
        <w:ind w:firstLine="525"/>
        <w:jc w:val="both"/>
        <w:rPr>
          <w:b/>
          <w:bCs/>
          <w:i/>
          <w:iCs/>
          <w:color w:val="FF0000"/>
        </w:rPr>
      </w:pPr>
    </w:p>
    <w:p w14:paraId="415094E9" w14:textId="77777777" w:rsidR="00FE7663" w:rsidRPr="006447EB" w:rsidRDefault="00FE7663" w:rsidP="001450F8">
      <w:pPr>
        <w:ind w:firstLine="525"/>
        <w:jc w:val="both"/>
        <w:rPr>
          <w:rFonts w:eastAsia="Times New Roman"/>
          <w:color w:val="FF0000"/>
        </w:rPr>
      </w:pPr>
    </w:p>
    <w:p w14:paraId="5AD9A240" w14:textId="094A487C" w:rsidR="0001450F" w:rsidRPr="006447EB" w:rsidRDefault="0001450F" w:rsidP="001450F8">
      <w:pPr>
        <w:ind w:firstLine="525"/>
        <w:jc w:val="both"/>
        <w:rPr>
          <w:i/>
          <w:color w:val="000000"/>
        </w:rPr>
      </w:pPr>
      <w:r w:rsidRPr="006447EB">
        <w:rPr>
          <w:rFonts w:eastAsia="Times New Roman"/>
          <w:b/>
          <w:bCs/>
        </w:rPr>
        <w:t xml:space="preserve">Тема 1. </w:t>
      </w:r>
      <w:r w:rsidRPr="006447EB">
        <w:rPr>
          <w:i/>
          <w:color w:val="000000"/>
        </w:rPr>
        <w:t>[Название темы]</w:t>
      </w:r>
    </w:p>
    <w:p w14:paraId="01CB7EC3" w14:textId="3A6189BA" w:rsidR="00572FE4" w:rsidRPr="006447EB" w:rsidRDefault="00572FE4" w:rsidP="001450F8">
      <w:pPr>
        <w:ind w:firstLine="525"/>
        <w:jc w:val="both"/>
        <w:rPr>
          <w:i/>
          <w:color w:val="000000"/>
        </w:rPr>
      </w:pPr>
      <w:r w:rsidRPr="006447EB">
        <w:rPr>
          <w:i/>
          <w:color w:val="000000"/>
        </w:rPr>
        <w:lastRenderedPageBreak/>
        <w:t>[Содержание темы 1.]</w:t>
      </w:r>
    </w:p>
    <w:p w14:paraId="4421C602" w14:textId="77777777" w:rsidR="0001450F" w:rsidRPr="006447EB" w:rsidRDefault="0001450F" w:rsidP="001450F8">
      <w:pPr>
        <w:ind w:firstLine="525"/>
        <w:jc w:val="both"/>
        <w:rPr>
          <w:i/>
          <w:color w:val="000000"/>
        </w:rPr>
      </w:pPr>
      <w:r w:rsidRPr="006447EB">
        <w:rPr>
          <w:rFonts w:eastAsia="Times New Roman"/>
          <w:b/>
          <w:bCs/>
        </w:rPr>
        <w:t xml:space="preserve">Тема 2. </w:t>
      </w:r>
      <w:r w:rsidRPr="006447EB">
        <w:rPr>
          <w:i/>
          <w:color w:val="000000"/>
        </w:rPr>
        <w:t>[Название темы]</w:t>
      </w:r>
    </w:p>
    <w:p w14:paraId="5699FC46" w14:textId="3AF97BEC" w:rsidR="00572FE4" w:rsidRPr="006447EB" w:rsidRDefault="00572FE4" w:rsidP="001450F8">
      <w:pPr>
        <w:ind w:firstLine="525"/>
        <w:jc w:val="both"/>
        <w:rPr>
          <w:i/>
          <w:color w:val="000000"/>
        </w:rPr>
      </w:pPr>
      <w:r w:rsidRPr="006447EB">
        <w:rPr>
          <w:i/>
          <w:color w:val="000000"/>
        </w:rPr>
        <w:t>[Содержание темы 2.]</w:t>
      </w:r>
    </w:p>
    <w:p w14:paraId="0B03478F" w14:textId="77777777" w:rsidR="0001450F" w:rsidRPr="006447EB" w:rsidRDefault="0001450F" w:rsidP="001450F8">
      <w:pPr>
        <w:ind w:firstLine="525"/>
        <w:jc w:val="both"/>
        <w:rPr>
          <w:i/>
          <w:color w:val="000000"/>
        </w:rPr>
      </w:pPr>
      <w:r w:rsidRPr="006447EB">
        <w:rPr>
          <w:rFonts w:eastAsia="Times New Roman"/>
          <w:b/>
          <w:bCs/>
        </w:rPr>
        <w:t xml:space="preserve">Тема 3. </w:t>
      </w:r>
      <w:r w:rsidRPr="006447EB">
        <w:rPr>
          <w:i/>
          <w:color w:val="000000"/>
        </w:rPr>
        <w:t>[Название темы]</w:t>
      </w:r>
    </w:p>
    <w:p w14:paraId="6C6FE417" w14:textId="666D47FA" w:rsidR="00572FE4" w:rsidRPr="006447EB" w:rsidRDefault="00572FE4" w:rsidP="001450F8">
      <w:pPr>
        <w:ind w:firstLine="525"/>
        <w:jc w:val="both"/>
        <w:rPr>
          <w:i/>
          <w:color w:val="000000"/>
        </w:rPr>
      </w:pPr>
      <w:r w:rsidRPr="006447EB">
        <w:rPr>
          <w:i/>
          <w:color w:val="000000"/>
        </w:rPr>
        <w:t>[Содержание темы 3.]</w:t>
      </w:r>
    </w:p>
    <w:p w14:paraId="0F953839" w14:textId="77777777" w:rsidR="0001450F" w:rsidRPr="006447EB" w:rsidRDefault="0001450F" w:rsidP="001450F8">
      <w:pPr>
        <w:ind w:firstLine="525"/>
        <w:jc w:val="both"/>
        <w:rPr>
          <w:i/>
          <w:color w:val="000000"/>
        </w:rPr>
      </w:pPr>
      <w:r w:rsidRPr="006447EB">
        <w:rPr>
          <w:rFonts w:eastAsia="Times New Roman"/>
          <w:b/>
          <w:bCs/>
        </w:rPr>
        <w:t xml:space="preserve">Тема 4. </w:t>
      </w:r>
      <w:r w:rsidRPr="006447EB">
        <w:rPr>
          <w:i/>
          <w:color w:val="000000"/>
        </w:rPr>
        <w:t>[Название темы]</w:t>
      </w:r>
    </w:p>
    <w:p w14:paraId="096F3810" w14:textId="6D3A8ABF" w:rsidR="00572FE4" w:rsidRPr="006447EB" w:rsidRDefault="00572FE4" w:rsidP="001450F8">
      <w:pPr>
        <w:ind w:firstLine="525"/>
        <w:jc w:val="both"/>
        <w:rPr>
          <w:i/>
          <w:color w:val="000000"/>
        </w:rPr>
      </w:pPr>
      <w:r w:rsidRPr="006447EB">
        <w:rPr>
          <w:i/>
          <w:color w:val="000000"/>
        </w:rPr>
        <w:t>[Содержание темы 4.]</w:t>
      </w:r>
    </w:p>
    <w:p w14:paraId="49BF40E1" w14:textId="77777777" w:rsidR="0001450F" w:rsidRPr="006447EB" w:rsidRDefault="0001450F" w:rsidP="001450F8">
      <w:pPr>
        <w:ind w:firstLine="525"/>
        <w:jc w:val="both"/>
        <w:rPr>
          <w:i/>
          <w:color w:val="000000"/>
        </w:rPr>
      </w:pPr>
      <w:r w:rsidRPr="006447EB">
        <w:rPr>
          <w:rFonts w:eastAsia="Times New Roman"/>
          <w:b/>
          <w:bCs/>
        </w:rPr>
        <w:t xml:space="preserve">Тема 5. </w:t>
      </w:r>
      <w:r w:rsidRPr="006447EB">
        <w:rPr>
          <w:i/>
          <w:color w:val="000000"/>
        </w:rPr>
        <w:t>[Название темы]</w:t>
      </w:r>
    </w:p>
    <w:p w14:paraId="0AC6630E" w14:textId="07D8C289" w:rsidR="00572FE4" w:rsidRPr="006447EB" w:rsidRDefault="00572FE4" w:rsidP="001450F8">
      <w:pPr>
        <w:ind w:firstLine="525"/>
        <w:jc w:val="both"/>
        <w:rPr>
          <w:i/>
          <w:color w:val="000000"/>
        </w:rPr>
      </w:pPr>
      <w:r w:rsidRPr="006447EB">
        <w:rPr>
          <w:i/>
          <w:color w:val="000000"/>
        </w:rPr>
        <w:t>[Содержание темы 5.]</w:t>
      </w:r>
    </w:p>
    <w:p w14:paraId="13C8E73F" w14:textId="6A9AA52B" w:rsidR="0001450F" w:rsidRPr="006447EB" w:rsidRDefault="0001450F" w:rsidP="001450F8">
      <w:pPr>
        <w:ind w:firstLine="525"/>
        <w:jc w:val="both"/>
        <w:rPr>
          <w:rFonts w:eastAsia="Times New Roman"/>
        </w:rPr>
      </w:pPr>
      <w:r w:rsidRPr="006447EB">
        <w:rPr>
          <w:rFonts w:eastAsia="Times New Roman"/>
        </w:rPr>
        <w:t>…</w:t>
      </w:r>
    </w:p>
    <w:p w14:paraId="04189CD3" w14:textId="77777777" w:rsidR="00572FE4" w:rsidRPr="006447EB" w:rsidRDefault="00572FE4" w:rsidP="001450F8">
      <w:pPr>
        <w:ind w:firstLine="525"/>
        <w:rPr>
          <w:rFonts w:eastAsia="Times New Roman"/>
          <w:vanish/>
        </w:rPr>
      </w:pPr>
      <w:r w:rsidRPr="006447EB">
        <w:rPr>
          <w:rFonts w:eastAsia="Times New Roman"/>
          <w:vanish/>
        </w:rPr>
        <w:t>…</w:t>
      </w:r>
    </w:p>
    <w:p w14:paraId="61D4A507" w14:textId="77777777" w:rsidR="00572FE4" w:rsidRPr="006447EB" w:rsidRDefault="00572FE4" w:rsidP="001450F8">
      <w:pPr>
        <w:ind w:firstLine="525"/>
        <w:jc w:val="both"/>
        <w:rPr>
          <w:rFonts w:eastAsia="Times New Roman"/>
          <w:b/>
          <w:bCs/>
        </w:rPr>
      </w:pPr>
    </w:p>
    <w:p w14:paraId="51732C3D" w14:textId="3145C8BA" w:rsidR="00A15A18" w:rsidRPr="006447EB" w:rsidRDefault="00A15A18" w:rsidP="001450F8">
      <w:pPr>
        <w:ind w:firstLine="525"/>
        <w:jc w:val="both"/>
        <w:rPr>
          <w:rFonts w:eastAsia="Times New Roman"/>
          <w:b/>
          <w:bCs/>
        </w:rPr>
      </w:pPr>
      <w:r w:rsidRPr="006447EB">
        <w:rPr>
          <w:rFonts w:eastAsia="Times New Roman"/>
          <w:b/>
          <w:bCs/>
        </w:rPr>
        <w:t xml:space="preserve">5. Перечень учебно-методического обеспечения для самостоятельной работы обучающихся по </w:t>
      </w:r>
      <w:r w:rsidR="00050E3A" w:rsidRPr="006447EB">
        <w:rPr>
          <w:rFonts w:eastAsia="Times New Roman"/>
          <w:b/>
          <w:bCs/>
        </w:rPr>
        <w:t>дисциплине</w:t>
      </w:r>
      <w:r w:rsidRPr="006447EB">
        <w:rPr>
          <w:rFonts w:eastAsia="Times New Roman"/>
          <w:b/>
          <w:bCs/>
        </w:rPr>
        <w:t xml:space="preserve"> (модулю)</w:t>
      </w:r>
    </w:p>
    <w:p w14:paraId="4A750649" w14:textId="77777777" w:rsidR="00A15A18" w:rsidRPr="006447EB" w:rsidRDefault="00A15A18" w:rsidP="001450F8">
      <w:pPr>
        <w:ind w:firstLine="525"/>
        <w:jc w:val="both"/>
        <w:rPr>
          <w:i/>
          <w:color w:val="000000"/>
        </w:rPr>
      </w:pPr>
    </w:p>
    <w:p w14:paraId="687F2A3B" w14:textId="77777777" w:rsidR="00D77B8D" w:rsidRPr="006447EB" w:rsidRDefault="00D77B8D" w:rsidP="001450F8">
      <w:pPr>
        <w:ind w:firstLine="525"/>
        <w:rPr>
          <w:rFonts w:eastAsia="Times New Roman"/>
          <w:vanish/>
        </w:rPr>
      </w:pPr>
    </w:p>
    <w:p w14:paraId="5411747B" w14:textId="55B0A866" w:rsidR="00A15A18" w:rsidRPr="006447EB" w:rsidRDefault="00A15A18" w:rsidP="001450F8">
      <w:pPr>
        <w:ind w:firstLine="525"/>
        <w:jc w:val="both"/>
        <w:rPr>
          <w:rFonts w:eastAsia="Times New Roman"/>
        </w:rPr>
      </w:pPr>
      <w:r w:rsidRPr="006447EB">
        <w:rPr>
          <w:rFonts w:eastAsia="Times New Roman"/>
        </w:rPr>
        <w:t>Самостоятельная работа обучающихся выполняется по заданию и при методическом руководстве преподавателя, но без его непосредственного участия. Самостоятельная работа подразделяется на самостоятельную работу на аудиторных занятиях и на внеаудиторную самостоятельную работу. Самостоятельная работа обучающихся включает как полностью самостоятельное освоение отдельных тем (разделов) дисциплины (модуля), так и проработку тем (разделов), осваиваемых во время аудиторной работы. Во время самостоятельной работы обучающиеся читают и конспектируют учебную, научную и справочную литературу, выполняют задания, направленные на закрепление знаний и отработку умений и навыков, готовятся к текущему и промежуточному контролю по дисциплине (модулю).</w:t>
      </w:r>
    </w:p>
    <w:p w14:paraId="75393B60" w14:textId="441A50EE" w:rsidR="00572FE4" w:rsidRPr="006447EB" w:rsidRDefault="00572FE4" w:rsidP="001450F8">
      <w:pPr>
        <w:ind w:firstLine="525"/>
        <w:jc w:val="both"/>
      </w:pPr>
      <w:r w:rsidRPr="006447EB">
        <w:t>Организация самостоятельной работы обучающихся регламентируется нормативными документами, учебно-методической литературой и электронными образовательными ресурсами, включая:</w:t>
      </w:r>
    </w:p>
    <w:p w14:paraId="409F8AB6" w14:textId="11C9EDC1" w:rsidR="00572FE4" w:rsidRPr="000A6CA1" w:rsidRDefault="00572FE4" w:rsidP="001450F8">
      <w:pPr>
        <w:ind w:firstLine="525"/>
        <w:jc w:val="both"/>
        <w:rPr>
          <w:rFonts w:eastAsia="Times New Roman"/>
          <w:color w:val="000000" w:themeColor="text1"/>
        </w:rPr>
      </w:pPr>
      <w:r w:rsidRPr="000A6CA1">
        <w:rPr>
          <w:color w:val="000000" w:themeColor="text1"/>
        </w:rPr>
        <w:t xml:space="preserve">1. </w:t>
      </w:r>
      <w:r w:rsidRPr="000A6CA1">
        <w:rPr>
          <w:i/>
          <w:iCs/>
          <w:color w:val="000000" w:themeColor="text1"/>
        </w:rPr>
        <w:t>[название]</w:t>
      </w:r>
    </w:p>
    <w:p w14:paraId="7F14AF64" w14:textId="0F55E7DE" w:rsidR="00572FE4" w:rsidRPr="000A6CA1" w:rsidRDefault="00572FE4" w:rsidP="001450F8">
      <w:pPr>
        <w:ind w:firstLine="525"/>
        <w:jc w:val="both"/>
        <w:rPr>
          <w:rFonts w:eastAsia="Times New Roman"/>
          <w:color w:val="000000" w:themeColor="text1"/>
        </w:rPr>
      </w:pPr>
      <w:r w:rsidRPr="000A6CA1">
        <w:rPr>
          <w:color w:val="000000" w:themeColor="text1"/>
        </w:rPr>
        <w:t xml:space="preserve">2. </w:t>
      </w:r>
      <w:r w:rsidRPr="000A6CA1">
        <w:rPr>
          <w:i/>
          <w:iCs/>
          <w:color w:val="000000" w:themeColor="text1"/>
        </w:rPr>
        <w:t>[название]</w:t>
      </w:r>
    </w:p>
    <w:p w14:paraId="57998CFB" w14:textId="203E0A02" w:rsidR="00572FE4" w:rsidRPr="000A6CA1" w:rsidRDefault="00572FE4" w:rsidP="001450F8">
      <w:pPr>
        <w:ind w:firstLine="525"/>
        <w:jc w:val="both"/>
        <w:rPr>
          <w:rFonts w:eastAsia="Times New Roman"/>
          <w:color w:val="000000" w:themeColor="text1"/>
        </w:rPr>
      </w:pPr>
      <w:r w:rsidRPr="000A6CA1">
        <w:rPr>
          <w:color w:val="000000" w:themeColor="text1"/>
        </w:rPr>
        <w:t>3</w:t>
      </w:r>
      <w:r w:rsidRPr="000A6CA1">
        <w:rPr>
          <w:i/>
          <w:iCs/>
          <w:color w:val="000000" w:themeColor="text1"/>
        </w:rPr>
        <w:t>. [название]</w:t>
      </w:r>
    </w:p>
    <w:p w14:paraId="3CAE6721" w14:textId="5FBD4A2E" w:rsidR="00A15A18" w:rsidRPr="000A6CA1" w:rsidRDefault="00572FE4" w:rsidP="001450F8">
      <w:pPr>
        <w:ind w:firstLine="525"/>
        <w:jc w:val="both"/>
        <w:rPr>
          <w:rFonts w:eastAsia="Times New Roman"/>
          <w:color w:val="000000" w:themeColor="text1"/>
        </w:rPr>
      </w:pPr>
      <w:r w:rsidRPr="000A6CA1">
        <w:rPr>
          <w:rFonts w:eastAsia="Times New Roman"/>
          <w:color w:val="000000" w:themeColor="text1"/>
        </w:rPr>
        <w:t>…</w:t>
      </w:r>
    </w:p>
    <w:p w14:paraId="75DBFD66" w14:textId="440C819C" w:rsidR="00572FE4" w:rsidRPr="00EC2B4E" w:rsidRDefault="00EC2B4E" w:rsidP="001450F8">
      <w:pPr>
        <w:ind w:firstLine="525"/>
        <w:jc w:val="both"/>
        <w:rPr>
          <w:rFonts w:eastAsia="Times New Roman"/>
          <w:color w:val="FF0000"/>
        </w:rPr>
      </w:pPr>
      <w:r w:rsidRPr="00804E44">
        <w:rPr>
          <w:rFonts w:eastAsia="Times New Roman"/>
          <w:color w:val="FF0000"/>
          <w:highlight w:val="yellow"/>
        </w:rPr>
        <w:t>ПИШИТЕ ЭОРЫ, ЕСЛИ ТАКИЕ ЕСТЬ</w:t>
      </w:r>
    </w:p>
    <w:p w14:paraId="2ED5169D" w14:textId="77777777" w:rsidR="00EC2B4E" w:rsidRPr="006447EB" w:rsidRDefault="00EC2B4E" w:rsidP="001450F8">
      <w:pPr>
        <w:ind w:firstLine="525"/>
        <w:jc w:val="both"/>
        <w:rPr>
          <w:rFonts w:eastAsia="Times New Roman"/>
          <w:b/>
          <w:bCs/>
        </w:rPr>
      </w:pPr>
    </w:p>
    <w:p w14:paraId="49C14F82" w14:textId="07A740C4" w:rsidR="009257B5" w:rsidRPr="006447EB" w:rsidRDefault="00A15A18" w:rsidP="001450F8">
      <w:pPr>
        <w:ind w:firstLine="525"/>
        <w:jc w:val="both"/>
        <w:rPr>
          <w:rFonts w:eastAsia="Times New Roman"/>
          <w:b/>
          <w:bCs/>
        </w:rPr>
      </w:pPr>
      <w:r w:rsidRPr="006447EB">
        <w:rPr>
          <w:rFonts w:eastAsia="Times New Roman"/>
          <w:b/>
          <w:bCs/>
        </w:rPr>
        <w:t>6.</w:t>
      </w:r>
      <w:r w:rsidR="009257B5" w:rsidRPr="006447EB">
        <w:rPr>
          <w:b/>
          <w:bCs/>
        </w:rPr>
        <w:t xml:space="preserve"> </w:t>
      </w:r>
      <w:r w:rsidR="009257B5" w:rsidRPr="006447EB">
        <w:rPr>
          <w:rFonts w:eastAsia="Times New Roman"/>
          <w:b/>
          <w:bCs/>
        </w:rPr>
        <w:t>Фонд оценочных средств по дисциплине (модулю)</w:t>
      </w:r>
    </w:p>
    <w:p w14:paraId="366C46B1" w14:textId="77777777" w:rsidR="00F02633" w:rsidRPr="006447EB" w:rsidRDefault="00F02633" w:rsidP="001450F8">
      <w:pPr>
        <w:ind w:firstLine="525"/>
        <w:jc w:val="both"/>
        <w:rPr>
          <w:rFonts w:eastAsia="Times New Roman"/>
          <w:b/>
          <w:bCs/>
        </w:rPr>
      </w:pPr>
    </w:p>
    <w:p w14:paraId="797D45AE" w14:textId="3D32610E" w:rsidR="00F02633" w:rsidRPr="006447EB" w:rsidRDefault="00F02633" w:rsidP="00F02633">
      <w:pPr>
        <w:ind w:firstLine="567"/>
        <w:jc w:val="both"/>
        <w:rPr>
          <w:rFonts w:eastAsia="Times New Roman"/>
          <w:bCs/>
        </w:rPr>
      </w:pPr>
      <w:r w:rsidRPr="006447EB">
        <w:rPr>
          <w:rFonts w:eastAsia="Times New Roman"/>
          <w:bCs/>
        </w:rPr>
        <w:t>Фонд оценочных средств по дисциплине (модулю) включает оценочные материалы, направленные на проверку освоения компетенций, в том числе знаний, умений и навыков. Фонд оценочных средств включает оценочные средства текущего контроля и оценочные средства промежуточной аттестации.</w:t>
      </w:r>
    </w:p>
    <w:p w14:paraId="55E72310" w14:textId="77777777" w:rsidR="00F02633" w:rsidRPr="006447EB" w:rsidRDefault="00F02633" w:rsidP="00F02633">
      <w:pPr>
        <w:ind w:firstLine="567"/>
        <w:jc w:val="both"/>
        <w:rPr>
          <w:rFonts w:eastAsia="Times New Roman"/>
          <w:bCs/>
        </w:rPr>
      </w:pPr>
      <w:r w:rsidRPr="006447EB">
        <w:rPr>
          <w:rFonts w:eastAsia="Times New Roman"/>
          <w:bCs/>
        </w:rPr>
        <w:t>В фонде оценочных средств содержится следующая информация:</w:t>
      </w:r>
    </w:p>
    <w:p w14:paraId="1F390A96" w14:textId="0EDD4F76" w:rsidR="00F02633" w:rsidRPr="006447EB" w:rsidRDefault="00F02633" w:rsidP="00F02633">
      <w:pPr>
        <w:ind w:firstLine="567"/>
        <w:jc w:val="both"/>
        <w:rPr>
          <w:rFonts w:eastAsia="Times New Roman"/>
          <w:bCs/>
        </w:rPr>
      </w:pPr>
      <w:r w:rsidRPr="006447EB">
        <w:rPr>
          <w:rFonts w:eastAsia="Times New Roman"/>
          <w:bCs/>
        </w:rPr>
        <w:t>– соответствие компетенций планируемым результатам обучения по дисциплине (модулю);</w:t>
      </w:r>
    </w:p>
    <w:p w14:paraId="6A57D3F0" w14:textId="77777777" w:rsidR="00F02633" w:rsidRPr="006447EB" w:rsidRDefault="00F02633" w:rsidP="00F02633">
      <w:pPr>
        <w:ind w:firstLine="567"/>
        <w:jc w:val="both"/>
        <w:rPr>
          <w:rFonts w:eastAsia="Times New Roman"/>
          <w:bCs/>
        </w:rPr>
      </w:pPr>
      <w:r w:rsidRPr="006447EB">
        <w:rPr>
          <w:rFonts w:eastAsia="Times New Roman"/>
          <w:bCs/>
        </w:rPr>
        <w:t>– критерии оценивания сформированности компетенций;</w:t>
      </w:r>
    </w:p>
    <w:p w14:paraId="466A87E9" w14:textId="072103D1" w:rsidR="00F02633" w:rsidRPr="006447EB" w:rsidRDefault="00F02633" w:rsidP="00F02633">
      <w:pPr>
        <w:ind w:firstLine="567"/>
        <w:jc w:val="both"/>
        <w:rPr>
          <w:rFonts w:eastAsia="Times New Roman"/>
          <w:bCs/>
        </w:rPr>
      </w:pPr>
      <w:r w:rsidRPr="006447EB">
        <w:rPr>
          <w:rFonts w:eastAsia="Times New Roman"/>
          <w:bCs/>
        </w:rPr>
        <w:t>– механизм формирования оценки по дисциплине (модулю);</w:t>
      </w:r>
    </w:p>
    <w:p w14:paraId="7FECDACB" w14:textId="77777777" w:rsidR="00F02633" w:rsidRPr="006447EB" w:rsidRDefault="00F02633" w:rsidP="00F02633">
      <w:pPr>
        <w:ind w:firstLine="567"/>
        <w:jc w:val="both"/>
        <w:rPr>
          <w:rFonts w:eastAsia="Times New Roman"/>
          <w:bCs/>
        </w:rPr>
      </w:pPr>
      <w:r w:rsidRPr="006447EB">
        <w:rPr>
          <w:rFonts w:eastAsia="Times New Roman"/>
          <w:bCs/>
        </w:rPr>
        <w:t>– описание порядка применения и процедуры оценивания для каждого оценочного средства;</w:t>
      </w:r>
    </w:p>
    <w:p w14:paraId="3C92A631" w14:textId="77777777" w:rsidR="00F02633" w:rsidRPr="006447EB" w:rsidRDefault="00F02633" w:rsidP="00F02633">
      <w:pPr>
        <w:ind w:firstLine="567"/>
        <w:jc w:val="both"/>
        <w:rPr>
          <w:rFonts w:eastAsia="Times New Roman"/>
          <w:bCs/>
        </w:rPr>
      </w:pPr>
      <w:r w:rsidRPr="006447EB">
        <w:rPr>
          <w:rFonts w:eastAsia="Times New Roman"/>
          <w:bCs/>
        </w:rPr>
        <w:t>– критерии оценивания для каждого оценочного средства;</w:t>
      </w:r>
    </w:p>
    <w:p w14:paraId="60FE76CC" w14:textId="77777777" w:rsidR="00F02633" w:rsidRPr="006447EB" w:rsidRDefault="00F02633" w:rsidP="00F02633">
      <w:pPr>
        <w:ind w:firstLine="567"/>
        <w:jc w:val="both"/>
        <w:rPr>
          <w:rFonts w:eastAsia="Times New Roman"/>
          <w:bCs/>
        </w:rPr>
      </w:pPr>
      <w:r w:rsidRPr="006447EB">
        <w:rPr>
          <w:rFonts w:eastAsia="Times New Roman"/>
          <w:bCs/>
        </w:rPr>
        <w:t>– содержание оценочных средств, включая требования, предъявляемые к действиям обучающихся, демонстрируемым результатам, задания различных типов.</w:t>
      </w:r>
    </w:p>
    <w:p w14:paraId="1D205783" w14:textId="64FB954C" w:rsidR="00F02633" w:rsidRPr="006447EB" w:rsidRDefault="00F02633" w:rsidP="00F02633">
      <w:pPr>
        <w:ind w:firstLine="567"/>
        <w:jc w:val="both"/>
        <w:rPr>
          <w:rFonts w:eastAsia="Times New Roman"/>
          <w:bCs/>
        </w:rPr>
      </w:pPr>
      <w:r w:rsidRPr="006447EB">
        <w:rPr>
          <w:rFonts w:eastAsia="Times New Roman"/>
          <w:bCs/>
        </w:rPr>
        <w:t>Фонд оценочных средств по дисциплине находится в Приложении 1 к программе дисциплины (модулю).</w:t>
      </w:r>
    </w:p>
    <w:p w14:paraId="793E0662" w14:textId="77777777" w:rsidR="003962B9" w:rsidRPr="006447EB" w:rsidRDefault="003962B9" w:rsidP="00F02633">
      <w:pPr>
        <w:jc w:val="both"/>
        <w:rPr>
          <w:rFonts w:eastAsia="Times New Roman"/>
          <w:b/>
        </w:rPr>
      </w:pPr>
    </w:p>
    <w:p w14:paraId="4DC5B324" w14:textId="7B012A4D" w:rsidR="00313D53" w:rsidRPr="00D40C84" w:rsidRDefault="006D1E6E" w:rsidP="00D40C84">
      <w:pPr>
        <w:pStyle w:val="a5"/>
        <w:numPr>
          <w:ilvl w:val="0"/>
          <w:numId w:val="5"/>
        </w:numPr>
        <w:jc w:val="both"/>
        <w:rPr>
          <w:rFonts w:eastAsia="Times New Roman"/>
          <w:b/>
          <w:bCs/>
        </w:rPr>
      </w:pPr>
      <w:r w:rsidRPr="00D40C84">
        <w:rPr>
          <w:rFonts w:eastAsia="Times New Roman"/>
          <w:b/>
          <w:bCs/>
        </w:rPr>
        <w:t>Перечень литературы, необходимой для освоения дисциплины (модуля)</w:t>
      </w:r>
    </w:p>
    <w:p w14:paraId="4DF9E598" w14:textId="596F56BE" w:rsidR="00804E44" w:rsidRDefault="00804E44" w:rsidP="00804E44">
      <w:pPr>
        <w:pStyle w:val="a5"/>
        <w:ind w:left="946"/>
        <w:jc w:val="both"/>
        <w:rPr>
          <w:rFonts w:eastAsia="Times New Roman"/>
          <w:b/>
          <w:bCs/>
        </w:rPr>
      </w:pPr>
    </w:p>
    <w:p w14:paraId="1F5F97E8" w14:textId="1703A764" w:rsidR="00804E44" w:rsidRPr="0020439E" w:rsidRDefault="00804E44" w:rsidP="00804E44">
      <w:pPr>
        <w:pStyle w:val="a5"/>
        <w:ind w:left="946"/>
        <w:jc w:val="both"/>
        <w:rPr>
          <w:rFonts w:eastAsia="Times New Roman"/>
          <w:b/>
          <w:bCs/>
          <w:color w:val="FFFFFF" w:themeColor="background1"/>
        </w:rPr>
      </w:pPr>
      <w:r w:rsidRPr="0020439E">
        <w:rPr>
          <w:rFonts w:eastAsia="Times New Roman"/>
          <w:b/>
          <w:bCs/>
          <w:color w:val="FFFFFF" w:themeColor="background1"/>
          <w:highlight w:val="magenta"/>
        </w:rPr>
        <w:lastRenderedPageBreak/>
        <w:t>КОПИРУЕТЕ И ЗАМЕНЯЕТЕ</w:t>
      </w:r>
      <w:r w:rsidR="0020439E" w:rsidRPr="0020439E">
        <w:rPr>
          <w:rFonts w:eastAsia="Times New Roman"/>
          <w:b/>
          <w:bCs/>
          <w:color w:val="FFFFFF" w:themeColor="background1"/>
          <w:highlight w:val="magenta"/>
        </w:rPr>
        <w:t xml:space="preserve"> В ВОРДЕ</w:t>
      </w:r>
    </w:p>
    <w:p w14:paraId="5D2C02CE" w14:textId="43A1B8D1" w:rsidR="00313D53" w:rsidRPr="006447EB" w:rsidRDefault="00313D53" w:rsidP="001450F8">
      <w:pPr>
        <w:ind w:firstLine="525"/>
        <w:jc w:val="both"/>
        <w:rPr>
          <w:rFonts w:eastAsia="Times New Roman"/>
        </w:rPr>
      </w:pPr>
    </w:p>
    <w:p w14:paraId="2536798B" w14:textId="2F78D4DB" w:rsidR="00313D53" w:rsidRPr="00804E44" w:rsidRDefault="00313D53" w:rsidP="001450F8">
      <w:pPr>
        <w:ind w:firstLine="567"/>
        <w:jc w:val="both"/>
        <w:rPr>
          <w:color w:val="FF0000"/>
        </w:rPr>
      </w:pPr>
      <w:r w:rsidRPr="00804E44">
        <w:rPr>
          <w:color w:val="FF0000"/>
        </w:rPr>
        <w:t>Освоение дисциплины (модуля) предполагает изучение основной и дополнительной учебной литературы. Литература может быть доступна обучающимся в одном из двух вариантов (либо в обоих из них):</w:t>
      </w:r>
    </w:p>
    <w:p w14:paraId="35E1982C" w14:textId="77777777" w:rsidR="00313D53" w:rsidRPr="00804E44" w:rsidRDefault="00313D53" w:rsidP="001450F8">
      <w:pPr>
        <w:ind w:firstLine="567"/>
        <w:jc w:val="both"/>
        <w:rPr>
          <w:color w:val="FF0000"/>
        </w:rPr>
      </w:pPr>
      <w:r w:rsidRPr="00804E44">
        <w:rPr>
          <w:color w:val="FF0000"/>
        </w:rPr>
        <w:t>– в электронном виде – через электронные библиотечные системы на основании заключенных КФУ договоров с правообладателями;</w:t>
      </w:r>
    </w:p>
    <w:p w14:paraId="2A979F2F" w14:textId="77777777" w:rsidR="00313D53" w:rsidRPr="00804E44" w:rsidRDefault="00313D53" w:rsidP="001450F8">
      <w:pPr>
        <w:ind w:firstLine="567"/>
        <w:jc w:val="both"/>
        <w:rPr>
          <w:color w:val="FF0000"/>
        </w:rPr>
      </w:pPr>
      <w:r w:rsidRPr="00804E44">
        <w:rPr>
          <w:color w:val="FF0000"/>
        </w:rPr>
        <w:t>– в печатном виде – в Научной библиотеке им. Н.И. Лобачевского. Обучающиеся получают учебную литературу на абонементе по читательским билетам в соответствии с правилами пользования Научной библиотекой.</w:t>
      </w:r>
    </w:p>
    <w:p w14:paraId="5A93F003" w14:textId="64BC8A73" w:rsidR="006374FB" w:rsidRPr="00804E44" w:rsidRDefault="006374FB" w:rsidP="001450F8">
      <w:pPr>
        <w:ind w:firstLine="567"/>
        <w:jc w:val="both"/>
        <w:rPr>
          <w:color w:val="FF0000"/>
        </w:rPr>
      </w:pPr>
      <w:r w:rsidRPr="00804E44">
        <w:rPr>
          <w:color w:val="FF0000"/>
        </w:rPr>
        <w:t xml:space="preserve">Электронные издания доступны дистанционно из любой точки при введении обучающимся своего логина и пароля от личного кабинета в системе «Электронный университет». При использовании печатных изданий </w:t>
      </w:r>
      <w:r w:rsidR="00983463" w:rsidRPr="00804E44">
        <w:rPr>
          <w:color w:val="FF0000"/>
        </w:rPr>
        <w:t>библиотечный фонд должен быть укомплектован основной учебной и научной литературой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 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14:paraId="67A7EE11" w14:textId="5C840569" w:rsidR="00313D53" w:rsidRPr="00804E44" w:rsidRDefault="00313D53" w:rsidP="001450F8">
      <w:pPr>
        <w:ind w:firstLine="567"/>
        <w:jc w:val="both"/>
        <w:rPr>
          <w:color w:val="FF0000"/>
        </w:rPr>
      </w:pPr>
      <w:r w:rsidRPr="00804E44">
        <w:rPr>
          <w:color w:val="FF0000"/>
        </w:rPr>
        <w:t>Перечень</w:t>
      </w:r>
      <w:r w:rsidR="006374FB" w:rsidRPr="00804E44">
        <w:rPr>
          <w:color w:val="FF0000"/>
        </w:rPr>
        <w:t xml:space="preserve"> </w:t>
      </w:r>
      <w:r w:rsidRPr="00804E44">
        <w:rPr>
          <w:color w:val="FF0000"/>
        </w:rPr>
        <w:t>литературы, необходимой для освоения дисциплины (модуля), находится в Приложении 2 к рабочей программе дисциплины</w:t>
      </w:r>
      <w:r w:rsidR="006374FB" w:rsidRPr="00804E44">
        <w:rPr>
          <w:color w:val="FF0000"/>
        </w:rPr>
        <w:t xml:space="preserve"> (модуля)</w:t>
      </w:r>
      <w:r w:rsidRPr="00804E44">
        <w:rPr>
          <w:color w:val="FF0000"/>
        </w:rPr>
        <w:t>. Он подлежит обновлению при изменении условий договоров КФУ с правообладателями электронных изданий и при изменении комплектования фондов Научной библиотеки КФУ.</w:t>
      </w:r>
    </w:p>
    <w:p w14:paraId="25A1C452" w14:textId="77777777" w:rsidR="009219E1" w:rsidRPr="00804E44" w:rsidRDefault="009219E1" w:rsidP="005F5A02">
      <w:pPr>
        <w:jc w:val="both"/>
        <w:rPr>
          <w:color w:val="FF0000"/>
        </w:rPr>
      </w:pPr>
    </w:p>
    <w:p w14:paraId="6680A45B" w14:textId="702E2F17" w:rsidR="00653A2A" w:rsidRPr="006447EB" w:rsidRDefault="00A15A18" w:rsidP="00653A2A">
      <w:pPr>
        <w:ind w:firstLine="525"/>
        <w:jc w:val="both"/>
        <w:rPr>
          <w:rFonts w:eastAsia="Times New Roman"/>
          <w:b/>
          <w:bCs/>
        </w:rPr>
      </w:pPr>
      <w:r w:rsidRPr="006447EB">
        <w:rPr>
          <w:rFonts w:eastAsia="Times New Roman"/>
          <w:b/>
          <w:bCs/>
        </w:rPr>
        <w:t>8. Перечень ресурсов информационно-телекоммуникационной сети "Интернет", необходимых для освоения дисциплины (модуля)</w:t>
      </w:r>
    </w:p>
    <w:p w14:paraId="21D8EB55" w14:textId="61289371" w:rsidR="001F3CE3" w:rsidRPr="006447EB" w:rsidRDefault="001F3CE3" w:rsidP="001450F8">
      <w:pPr>
        <w:ind w:firstLine="525"/>
        <w:jc w:val="both"/>
        <w:rPr>
          <w:rFonts w:eastAsia="Times New Roman"/>
        </w:rPr>
      </w:pPr>
      <w:r w:rsidRPr="006447EB">
        <w:rPr>
          <w:rFonts w:eastAsia="Times New Roman"/>
        </w:rPr>
        <w:t>1</w:t>
      </w:r>
      <w:r w:rsidRPr="006447EB">
        <w:rPr>
          <w:rFonts w:eastAsia="Times New Roman"/>
          <w:i/>
          <w:iCs/>
        </w:rPr>
        <w:t>. [Название ресурса] - [</w:t>
      </w:r>
      <w:r w:rsidRPr="006447EB">
        <w:rPr>
          <w:rFonts w:eastAsia="Times New Roman"/>
          <w:i/>
          <w:iCs/>
          <w:lang w:val="en-US"/>
        </w:rPr>
        <w:t>URL</w:t>
      </w:r>
      <w:r w:rsidRPr="006447EB">
        <w:rPr>
          <w:rFonts w:eastAsia="Times New Roman"/>
          <w:i/>
          <w:iCs/>
        </w:rPr>
        <w:t xml:space="preserve"> ресурса]</w:t>
      </w:r>
    </w:p>
    <w:p w14:paraId="4F3A9FA6" w14:textId="5FE66429" w:rsidR="001F3CE3" w:rsidRPr="006447EB" w:rsidRDefault="001F3CE3" w:rsidP="001450F8">
      <w:pPr>
        <w:ind w:firstLine="525"/>
        <w:jc w:val="both"/>
        <w:rPr>
          <w:rFonts w:eastAsia="Times New Roman"/>
        </w:rPr>
      </w:pPr>
      <w:r w:rsidRPr="006447EB">
        <w:rPr>
          <w:rFonts w:eastAsia="Times New Roman"/>
        </w:rPr>
        <w:t>2</w:t>
      </w:r>
      <w:r w:rsidRPr="006447EB">
        <w:rPr>
          <w:rFonts w:eastAsia="Times New Roman"/>
          <w:i/>
          <w:iCs/>
        </w:rPr>
        <w:t>. [Название ресурса] - [</w:t>
      </w:r>
      <w:r w:rsidRPr="006447EB">
        <w:rPr>
          <w:rFonts w:eastAsia="Times New Roman"/>
          <w:i/>
          <w:iCs/>
          <w:lang w:val="en-US"/>
        </w:rPr>
        <w:t>URL</w:t>
      </w:r>
      <w:r w:rsidRPr="006447EB">
        <w:rPr>
          <w:rFonts w:eastAsia="Times New Roman"/>
          <w:i/>
          <w:iCs/>
        </w:rPr>
        <w:t xml:space="preserve"> ресурса]</w:t>
      </w:r>
    </w:p>
    <w:p w14:paraId="447441DA" w14:textId="4FF84C2A" w:rsidR="001F3CE3" w:rsidRPr="006447EB" w:rsidRDefault="001F3CE3" w:rsidP="001450F8">
      <w:pPr>
        <w:ind w:firstLine="525"/>
        <w:jc w:val="both"/>
        <w:rPr>
          <w:rFonts w:eastAsia="Times New Roman"/>
        </w:rPr>
      </w:pPr>
      <w:r w:rsidRPr="006447EB">
        <w:rPr>
          <w:rFonts w:eastAsia="Times New Roman"/>
        </w:rPr>
        <w:t>…</w:t>
      </w:r>
    </w:p>
    <w:p w14:paraId="038ED9E7" w14:textId="77777777" w:rsidR="001F3CE3" w:rsidRPr="006447EB" w:rsidRDefault="001F3CE3" w:rsidP="001450F8">
      <w:pPr>
        <w:ind w:firstLine="525"/>
        <w:jc w:val="both"/>
        <w:rPr>
          <w:rFonts w:eastAsia="Times New Roman"/>
        </w:rPr>
      </w:pPr>
    </w:p>
    <w:p w14:paraId="234C72AD" w14:textId="6E486F3A" w:rsidR="00A15A18" w:rsidRPr="006447EB" w:rsidRDefault="00A15A18" w:rsidP="001450F8">
      <w:pPr>
        <w:ind w:firstLine="525"/>
        <w:jc w:val="both"/>
        <w:rPr>
          <w:rFonts w:eastAsia="Times New Roman"/>
          <w:b/>
          <w:bCs/>
        </w:rPr>
      </w:pPr>
      <w:r w:rsidRPr="006447EB">
        <w:rPr>
          <w:rFonts w:eastAsia="Times New Roman"/>
          <w:b/>
          <w:bCs/>
        </w:rPr>
        <w:t>9. Методические указания для обучающихся по освоению дисциплины (модуля)</w:t>
      </w:r>
    </w:p>
    <w:p w14:paraId="6B062581" w14:textId="6BE005B2" w:rsidR="00653A2A" w:rsidRPr="006447EB" w:rsidRDefault="00653A2A" w:rsidP="001450F8">
      <w:pPr>
        <w:ind w:firstLine="525"/>
        <w:jc w:val="both"/>
      </w:pPr>
      <w:r w:rsidRPr="006447EB">
        <w:t>Методические указания составляются ко всем видам учебной работы (лекции, лабораторные работы, практические занятия, самостоятельная работа) и ко всем формам промежуточной аттестации (зачет, зачет с оценкой, экзамен), которые предусмотрены по данной дисциплине (модулю) в соответствие с учебным планом.</w:t>
      </w:r>
    </w:p>
    <w:p w14:paraId="0C4760CC" w14:textId="29593193" w:rsidR="00653A2A" w:rsidRPr="006447EB" w:rsidRDefault="00653A2A" w:rsidP="001450F8">
      <w:pPr>
        <w:ind w:firstLine="525"/>
        <w:jc w:val="both"/>
      </w:pPr>
    </w:p>
    <w:p w14:paraId="19C801E3" w14:textId="30895DFC" w:rsidR="000C1284" w:rsidRPr="00804E44" w:rsidRDefault="00716E91" w:rsidP="004A148D">
      <w:pPr>
        <w:ind w:firstLine="586"/>
        <w:jc w:val="both"/>
        <w:rPr>
          <w:rFonts w:eastAsia="Times New Roman"/>
          <w:bCs/>
          <w:color w:val="FF0000"/>
          <w:highlight w:val="yellow"/>
        </w:rPr>
      </w:pPr>
      <w:r w:rsidRPr="00804E44">
        <w:rPr>
          <w:rFonts w:eastAsia="Times New Roman"/>
          <w:bCs/>
          <w:color w:val="FF0000"/>
          <w:highlight w:val="yellow"/>
        </w:rPr>
        <w:t>В</w:t>
      </w:r>
      <w:r w:rsidR="000C1284" w:rsidRPr="00804E44">
        <w:rPr>
          <w:rFonts w:eastAsia="Times New Roman"/>
          <w:bCs/>
          <w:color w:val="FF0000"/>
          <w:highlight w:val="yellow"/>
        </w:rPr>
        <w:t xml:space="preserve">ПИШИТЕ СВОИ ВАРИАНТЫ; В ТАБЛИЦЕ </w:t>
      </w:r>
      <w:r w:rsidRPr="00804E44">
        <w:rPr>
          <w:rFonts w:eastAsia="Times New Roman"/>
          <w:bCs/>
          <w:color w:val="FF0000"/>
          <w:highlight w:val="yellow"/>
        </w:rPr>
        <w:t xml:space="preserve">НИЖЕ </w:t>
      </w:r>
      <w:r w:rsidR="000C1284" w:rsidRPr="00804E44">
        <w:rPr>
          <w:rFonts w:eastAsia="Times New Roman"/>
          <w:bCs/>
          <w:color w:val="FF0000"/>
          <w:highlight w:val="yellow"/>
        </w:rPr>
        <w:t>ДАНА «БАЗА».</w:t>
      </w:r>
      <w:r w:rsidR="004A148D" w:rsidRPr="00804E44">
        <w:rPr>
          <w:rFonts w:eastAsia="Times New Roman"/>
          <w:bCs/>
          <w:color w:val="FF0000"/>
          <w:highlight w:val="yellow"/>
        </w:rPr>
        <w:t xml:space="preserve"> </w:t>
      </w:r>
    </w:p>
    <w:p w14:paraId="2BAC812D" w14:textId="28FD2520" w:rsidR="004A148D" w:rsidRPr="006447EB" w:rsidRDefault="004A148D" w:rsidP="004A148D">
      <w:pPr>
        <w:ind w:firstLine="586"/>
        <w:jc w:val="both"/>
        <w:rPr>
          <w:rFonts w:eastAsia="Times New Roman"/>
          <w:bCs/>
          <w:color w:val="FF0000"/>
        </w:rPr>
      </w:pPr>
      <w:r w:rsidRPr="00804E44">
        <w:rPr>
          <w:rFonts w:eastAsia="Times New Roman"/>
          <w:b/>
          <w:color w:val="FF0000"/>
          <w:highlight w:val="yellow"/>
        </w:rPr>
        <w:t>НЕ ЗАБЫВАЙТЕ УКАЗЫВАТЬ ПРО ИНТЕРАКТИВНЫЕ И ИННОВАЦИОННЫЕ ТЕХНОЛОГИИ ОБУЧЕНИЯ</w:t>
      </w:r>
      <w:r w:rsidRPr="00804E44">
        <w:rPr>
          <w:rFonts w:eastAsia="Times New Roman"/>
          <w:bCs/>
          <w:color w:val="FF0000"/>
          <w:highlight w:val="yellow"/>
        </w:rPr>
        <w:t xml:space="preserve"> (П. 7.2, 7.12 ФГОС).</w:t>
      </w:r>
    </w:p>
    <w:p w14:paraId="13E4757D" w14:textId="77777777" w:rsidR="004A148D" w:rsidRPr="006447EB" w:rsidRDefault="004A148D" w:rsidP="004A148D">
      <w:pPr>
        <w:ind w:firstLine="586"/>
        <w:jc w:val="both"/>
        <w:rPr>
          <w:rFonts w:eastAsia="Times New Roman"/>
          <w:bCs/>
          <w:color w:val="FF0000"/>
        </w:rPr>
      </w:pPr>
    </w:p>
    <w:p w14:paraId="5DCFA878" w14:textId="77777777" w:rsidR="00653A2A" w:rsidRPr="006447EB" w:rsidRDefault="00653A2A" w:rsidP="001450F8">
      <w:pPr>
        <w:ind w:firstLine="525"/>
        <w:jc w:val="both"/>
        <w:rPr>
          <w:rFonts w:eastAsia="Times New Roman"/>
          <w:b/>
          <w:bCs/>
        </w:rPr>
      </w:pPr>
    </w:p>
    <w:p w14:paraId="06193C35" w14:textId="77777777" w:rsidR="001F3CE3" w:rsidRPr="006447EB" w:rsidRDefault="001F3CE3" w:rsidP="001450F8">
      <w:pPr>
        <w:ind w:firstLine="525"/>
        <w:jc w:val="both"/>
        <w:rPr>
          <w:rFonts w:eastAsia="Times New Roman"/>
        </w:rPr>
      </w:pPr>
    </w:p>
    <w:p w14:paraId="7442CA6C" w14:textId="77777777" w:rsidR="00D77B8D" w:rsidRPr="006447EB" w:rsidRDefault="00D77B8D" w:rsidP="001450F8">
      <w:pPr>
        <w:ind w:firstLine="525"/>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3"/>
        <w:gridCol w:w="7252"/>
      </w:tblGrid>
      <w:tr w:rsidR="00D77B8D" w:rsidRPr="006447EB" w14:paraId="51972633" w14:textId="77777777">
        <w:trPr>
          <w:tblHeade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C7869" w14:textId="77777777" w:rsidR="00D77B8D" w:rsidRPr="006447EB" w:rsidRDefault="00353BF3" w:rsidP="001450F8">
            <w:pPr>
              <w:jc w:val="center"/>
              <w:rPr>
                <w:rFonts w:eastAsia="Times New Roman"/>
              </w:rPr>
            </w:pPr>
            <w:r w:rsidRPr="006447EB">
              <w:rPr>
                <w:rFonts w:eastAsia="Times New Roman"/>
                <w:b/>
                <w:bCs/>
              </w:rPr>
              <w:t>Вид работ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432A2" w14:textId="77777777" w:rsidR="00D77B8D" w:rsidRPr="006447EB" w:rsidRDefault="00353BF3" w:rsidP="001450F8">
            <w:pPr>
              <w:jc w:val="center"/>
              <w:rPr>
                <w:rFonts w:eastAsia="Times New Roman"/>
              </w:rPr>
            </w:pPr>
            <w:r w:rsidRPr="006447EB">
              <w:rPr>
                <w:rFonts w:eastAsia="Times New Roman"/>
                <w:b/>
                <w:bCs/>
              </w:rPr>
              <w:t>Методические рекомендации</w:t>
            </w:r>
          </w:p>
        </w:tc>
      </w:tr>
      <w:tr w:rsidR="00716E91" w:rsidRPr="006447EB" w14:paraId="36326650" w14:textId="77777777" w:rsidTr="001F3CE3">
        <w:trPr>
          <w:jc w:val="center"/>
        </w:trPr>
        <w:tc>
          <w:tcPr>
            <w:tcW w:w="2653"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4CF6EA4C" w14:textId="77777777" w:rsidR="00716E91" w:rsidRDefault="00716E91" w:rsidP="00716E91">
            <w:pPr>
              <w:jc w:val="center"/>
              <w:rPr>
                <w:i/>
                <w:color w:val="000000"/>
              </w:rPr>
            </w:pPr>
            <w:r>
              <w:rPr>
                <w:i/>
                <w:color w:val="000000"/>
              </w:rPr>
              <w:t>Лекции</w:t>
            </w:r>
            <w:r w:rsidRPr="006447EB">
              <w:rPr>
                <w:i/>
                <w:color w:val="000000"/>
              </w:rPr>
              <w:t xml:space="preserve">  </w:t>
            </w:r>
          </w:p>
          <w:p w14:paraId="37875208" w14:textId="77777777" w:rsidR="00716E91" w:rsidRDefault="00716E91" w:rsidP="00716E91">
            <w:pPr>
              <w:jc w:val="center"/>
              <w:rPr>
                <w:i/>
                <w:color w:val="000000"/>
              </w:rPr>
            </w:pPr>
            <w:r w:rsidRPr="00804E44">
              <w:rPr>
                <w:i/>
                <w:color w:val="FF0000"/>
                <w:highlight w:val="yellow"/>
              </w:rPr>
              <w:t>ПОДКОРРЕКТИРОВАТЬ ОБЯЗАТЕЛЬНО ПОД СВОЮ ДИСЦИПЛИНУ</w:t>
            </w:r>
          </w:p>
          <w:p w14:paraId="2EA158F5" w14:textId="7E34DC5D" w:rsidR="00716E91" w:rsidRPr="006447EB" w:rsidRDefault="00716E91" w:rsidP="00716E91">
            <w:pPr>
              <w:jc w:val="center"/>
              <w:rPr>
                <w:rFonts w:eastAsia="Times New Roman"/>
              </w:rPr>
            </w:pPr>
          </w:p>
        </w:tc>
        <w:tc>
          <w:tcPr>
            <w:tcW w:w="72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8E8362" w14:textId="77777777" w:rsidR="00716E91" w:rsidRPr="005A49F7" w:rsidRDefault="00716E91" w:rsidP="00716E91">
            <w:pPr>
              <w:ind w:firstLine="567"/>
              <w:jc w:val="both"/>
              <w:rPr>
                <w:bCs/>
                <w:color w:val="222222"/>
                <w:shd w:val="clear" w:color="auto" w:fill="FFFFFF"/>
              </w:rPr>
            </w:pPr>
            <w:r w:rsidRPr="005A49F7">
              <w:rPr>
                <w:bCs/>
                <w:color w:val="222222"/>
                <w:shd w:val="clear" w:color="auto" w:fill="FFFFFF"/>
              </w:rPr>
              <w:t xml:space="preserve">Лекция является важнейшей формой контактной работы.  В ходе лекционных занятия магистрант знакомится с законодательством и современной проблематикой изучаемой отрасли права, историей развития конкретной научной проблемы. </w:t>
            </w:r>
          </w:p>
          <w:p w14:paraId="62C5A415" w14:textId="65840739" w:rsidR="00716E91" w:rsidRPr="005A49F7" w:rsidRDefault="00716E91" w:rsidP="00716E91">
            <w:pPr>
              <w:ind w:firstLine="506"/>
              <w:jc w:val="both"/>
            </w:pPr>
            <w:r w:rsidRPr="005A49F7">
              <w:t xml:space="preserve">В первой части лекции преподаватель останавливается на степени научной разработанности темы лекции, для этого информирует студентов об авторах, которые занимались разработкой данной проблематики, особое внимание уделяется дискуссионным и неоднозначным материалам рассматриваемых вопросов. </w:t>
            </w:r>
          </w:p>
          <w:p w14:paraId="5334B170" w14:textId="15160128" w:rsidR="00716E91" w:rsidRPr="005A49F7" w:rsidRDefault="00716E91" w:rsidP="00716E91">
            <w:pPr>
              <w:ind w:firstLine="506"/>
              <w:jc w:val="both"/>
            </w:pPr>
            <w:r w:rsidRPr="005A49F7">
              <w:lastRenderedPageBreak/>
              <w:t>В ходе лекционных занятий магистрант должен конспектировать учебный материал. Целесообразно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Во время чтения лекции магистрантам предоставляется право задавать появившиеся вопросы, просьбы повторить изложенную информацию (в пределах разумного). Ответы на заданные вопросы могут быть даны как на лекции, так (если ответ требует развернутого объяснения) и после ее окончания.</w:t>
            </w:r>
          </w:p>
          <w:p w14:paraId="27880089" w14:textId="77777777" w:rsidR="00716E91" w:rsidRPr="005A49F7" w:rsidRDefault="00716E91" w:rsidP="00716E91">
            <w:pPr>
              <w:shd w:val="clear" w:color="auto" w:fill="FFFFFF"/>
              <w:ind w:firstLine="506"/>
              <w:jc w:val="both"/>
              <w:rPr>
                <w:color w:val="000000"/>
              </w:rPr>
            </w:pPr>
            <w:r w:rsidRPr="005A49F7">
              <w:rPr>
                <w:color w:val="000000"/>
              </w:rPr>
              <w:t>При подготовке к лекционным занятиям студентам необходимо иметь в виду, что данный вид учебной работы является неотъемлемым элементом учебного процесса. В ходе подготовки к лекциям студентам рекомендуется ознакомиться с нормативными актами, судебной практикой и специальной литературой по соответствующей теме. Также желательно сформулировать вопросы по теме лекции с тем, чтобы иметь возможность получить на них развернутые ответы от лектора в конце лекционного занятия. В случае недостаточной подготовки к лекционному занятию у студента могут возникнуть сложность с освоением лекционного материала непосредственно на лекции.</w:t>
            </w:r>
          </w:p>
          <w:p w14:paraId="2789625C" w14:textId="6F4AB6A4" w:rsidR="00716E91" w:rsidRPr="005A49F7" w:rsidRDefault="00716E91" w:rsidP="00716E91">
            <w:pPr>
              <w:ind w:firstLine="567"/>
              <w:jc w:val="both"/>
            </w:pPr>
            <w:r w:rsidRPr="005A49F7">
              <w:t xml:space="preserve">В целях усиления практико-ориентированности учебного курса на лекции могут приглашаться представители работодателей и практикующие юристы. </w:t>
            </w:r>
          </w:p>
          <w:p w14:paraId="688A9A2F" w14:textId="77777777" w:rsidR="009D2D50" w:rsidRPr="005A49F7" w:rsidRDefault="009D2D50" w:rsidP="009D2D50">
            <w:pPr>
              <w:ind w:firstLine="567"/>
              <w:jc w:val="both"/>
              <w:rPr>
                <w:bCs/>
                <w:color w:val="FF0000"/>
                <w:shd w:val="clear" w:color="auto" w:fill="FFFFFF"/>
              </w:rPr>
            </w:pPr>
          </w:p>
          <w:p w14:paraId="5E0C2A06" w14:textId="1BFEFE2D" w:rsidR="009D2D50" w:rsidRPr="005A49F7" w:rsidRDefault="009D2D50" w:rsidP="009D2D50">
            <w:pPr>
              <w:ind w:firstLine="567"/>
              <w:jc w:val="both"/>
              <w:rPr>
                <w:bCs/>
                <w:color w:val="FF0000"/>
                <w:shd w:val="clear" w:color="auto" w:fill="FFFFFF"/>
              </w:rPr>
            </w:pPr>
            <w:r w:rsidRPr="005A49F7">
              <w:rPr>
                <w:bCs/>
                <w:color w:val="FF0000"/>
                <w:shd w:val="clear" w:color="auto" w:fill="FFFFFF"/>
              </w:rPr>
              <w:t>ЕСЛИ У ВАС ДВЕ И БОЛЕЕ ЛЕКЦИИ, ТО ОДНА ИЗ НИХ – ИНТЕРАКТИВНАЯ, ПИШИТЕ СЛЕДУЮЩИЙ ТЕКСТ, ВЫБИРАЯ НУЖНУЮ ФОРМУ ИНТЕРАКТИВНОЙ ЛЕКЦИИ</w:t>
            </w:r>
          </w:p>
          <w:p w14:paraId="204DA6FE" w14:textId="77777777" w:rsidR="009D2D50" w:rsidRPr="005A49F7" w:rsidRDefault="009D2D50" w:rsidP="00716E91">
            <w:pPr>
              <w:ind w:firstLine="567"/>
              <w:jc w:val="both"/>
            </w:pPr>
          </w:p>
          <w:p w14:paraId="45FF321A" w14:textId="37C8D283" w:rsidR="00716E91" w:rsidRPr="005A49F7" w:rsidRDefault="00716E91" w:rsidP="009D2D50">
            <w:pPr>
              <w:ind w:firstLine="567"/>
              <w:jc w:val="both"/>
              <w:rPr>
                <w:bCs/>
                <w:color w:val="222222"/>
                <w:shd w:val="clear" w:color="auto" w:fill="FFFFFF"/>
              </w:rPr>
            </w:pPr>
            <w:r w:rsidRPr="005A49F7">
              <w:t>Реализация компетентностного подхода предусматривает широкое использование в учебном процессе активных и интерактивных форм проведения занятий, в том числе при проведении лекционных занятий</w:t>
            </w:r>
            <w:r w:rsidR="009D2D50" w:rsidRPr="005A49F7">
              <w:t xml:space="preserve">, в объеме, предусмотренном учебным планом. </w:t>
            </w:r>
            <w:r w:rsidRPr="005A49F7">
              <w:rPr>
                <w:bCs/>
                <w:color w:val="FF0000"/>
                <w:shd w:val="clear" w:color="auto" w:fill="FFFFFF"/>
              </w:rPr>
              <w:t>Часть лекций проводится в форме проблемной лекции / бинарной лекции / лекции-беседы и т.п.</w:t>
            </w:r>
          </w:p>
          <w:p w14:paraId="118B2CE6" w14:textId="77777777" w:rsidR="00716E91" w:rsidRPr="005A49F7" w:rsidRDefault="00716E91" w:rsidP="00716E91">
            <w:pPr>
              <w:ind w:firstLine="567"/>
              <w:jc w:val="both"/>
              <w:rPr>
                <w:color w:val="000000" w:themeColor="text1"/>
              </w:rPr>
            </w:pPr>
            <w:r w:rsidRPr="005A49F7">
              <w:t xml:space="preserve">Проблемная лекция – представляет собой учебное занятие, когда преподаватель в начале и по ходу изложения учебного материала создает проблемные ситуации и вовлекает магистрантов в их анализ. Разрешая противоречия, заложенные в проблемных ситуациях, магистранты самостоятельно могут прийти к тем выводам, которые преподаватель должен сообщить в качестве новых знаний. На проблемной лекции магистрант находится в социально активной позиции, особенно когда она идет в форме живого диалога. Он высказывает свою позицию, задает вопросы, находит ответы и </w:t>
            </w:r>
            <w:r w:rsidRPr="005A49F7">
              <w:rPr>
                <w:color w:val="000000" w:themeColor="text1"/>
              </w:rPr>
              <w:t xml:space="preserve">представляет их на обсуждение всей аудитории. </w:t>
            </w:r>
          </w:p>
          <w:p w14:paraId="23463F3C" w14:textId="77777777" w:rsidR="00716E91" w:rsidRPr="005A49F7" w:rsidRDefault="00716E91" w:rsidP="00716E91">
            <w:pPr>
              <w:ind w:firstLine="567"/>
              <w:jc w:val="both"/>
              <w:rPr>
                <w:color w:val="000000" w:themeColor="text1"/>
                <w:shd w:val="clear" w:color="auto" w:fill="FFFFFF"/>
              </w:rPr>
            </w:pPr>
            <w:r w:rsidRPr="005A49F7">
              <w:rPr>
                <w:color w:val="000000" w:themeColor="text1"/>
              </w:rPr>
              <w:t xml:space="preserve">Бинарная лекция - </w:t>
            </w:r>
            <w:r w:rsidRPr="005A49F7">
              <w:rPr>
                <w:color w:val="000000" w:themeColor="text1"/>
                <w:shd w:val="clear" w:color="auto" w:fill="FFFFFF"/>
              </w:rPr>
              <w:t xml:space="preserve">разновидность чтения лекции в форме диалога двух преподавателей или преподавателя и практикующего работника. Необходимо, чтобы диалог демонстрировал культуру дискуссии, совместного решения проблемы, втягивал в обсуждение, </w:t>
            </w:r>
            <w:r w:rsidRPr="005A49F7">
              <w:rPr>
                <w:color w:val="000000" w:themeColor="text1"/>
                <w:shd w:val="clear" w:color="auto" w:fill="FFFFFF"/>
              </w:rPr>
              <w:lastRenderedPageBreak/>
              <w:t>побуждал задавать вопросы, высказывать свою точку зрения, демонстрировать отклик на происходящее.</w:t>
            </w:r>
          </w:p>
          <w:p w14:paraId="58F4A5CE" w14:textId="77777777" w:rsidR="00716E91" w:rsidRPr="005A49F7" w:rsidRDefault="00716E91" w:rsidP="00716E91">
            <w:pPr>
              <w:ind w:firstLine="567"/>
              <w:jc w:val="both"/>
              <w:rPr>
                <w:color w:val="000000" w:themeColor="text1"/>
                <w:shd w:val="clear" w:color="auto" w:fill="FFFFFF"/>
              </w:rPr>
            </w:pPr>
            <w:r w:rsidRPr="005A49F7">
              <w:rPr>
                <w:bCs/>
                <w:color w:val="000000" w:themeColor="text1"/>
                <w:shd w:val="clear" w:color="auto" w:fill="FFFFFF"/>
              </w:rPr>
              <w:t>Лекция с заранее запланированными ошибками</w:t>
            </w:r>
            <w:r w:rsidRPr="005A49F7">
              <w:rPr>
                <w:color w:val="000000" w:themeColor="text1"/>
                <w:shd w:val="clear" w:color="auto" w:fill="FFFFFF"/>
              </w:rPr>
              <w:t> рассчитана на стимулирование магистрантов к постоянному контролю предлагаемой информации (поиск ошибки: содержательной, методологической, методической). В конце лекции ошибки анализируются.</w:t>
            </w:r>
          </w:p>
          <w:p w14:paraId="3C89B4D7" w14:textId="77777777" w:rsidR="00716E91" w:rsidRPr="005A49F7" w:rsidRDefault="00716E91" w:rsidP="00716E91">
            <w:pPr>
              <w:ind w:firstLine="567"/>
              <w:jc w:val="both"/>
              <w:rPr>
                <w:color w:val="222222"/>
                <w:shd w:val="clear" w:color="auto" w:fill="FFFFFF"/>
              </w:rPr>
            </w:pPr>
            <w:r w:rsidRPr="005A49F7">
              <w:t>Лекция-дискуссия заключается в коллективном обсуждении какого-либо вопроса, проблемы или сопоставлении информации, идей, мнений, предложений. Необходимо заранее подготовить вопросы, которые можно было бы ставить на обсуждение. Во время дискуссии участники могут либо дополнять друг друга, либо противостоять один другому Эффективность проведения дискуссии будет зависеть от таких факторов, как: подготовка (информированность и компетентность) обучающихся по проблеме; семантическое однообразие (все термины, дефиниции, понятия и т.д. должны быть одинаково поняты всеми обучающимися); корректность поведения участников; умение проводить дискуссию.</w:t>
            </w:r>
          </w:p>
          <w:p w14:paraId="09EB7041" w14:textId="77777777" w:rsidR="00716E91" w:rsidRPr="005A49F7" w:rsidRDefault="00716E91" w:rsidP="00716E91">
            <w:pPr>
              <w:ind w:firstLine="567"/>
              <w:jc w:val="both"/>
              <w:rPr>
                <w:color w:val="000000" w:themeColor="text1"/>
                <w:shd w:val="clear" w:color="auto" w:fill="FFFFFF"/>
              </w:rPr>
            </w:pPr>
            <w:r w:rsidRPr="005A49F7">
              <w:rPr>
                <w:color w:val="000000" w:themeColor="text1"/>
              </w:rPr>
              <w:t xml:space="preserve">Лекция-беседа, в ходе которой </w:t>
            </w:r>
            <w:r w:rsidRPr="005A49F7">
              <w:rPr>
                <w:color w:val="000000" w:themeColor="text1"/>
                <w:shd w:val="clear" w:color="auto" w:fill="FFFFFF"/>
              </w:rPr>
              <w:t xml:space="preserve">лектор сознательно вступает в диалог с одним или несколькими магистрантами. При этом остальные являются своего рода зрителями этого процесса, но не пассивными, а активно мыслящими о предмете организованной беседы, занимая ту или иную точку зрения и формулируя свои ответы на вопросы. Участие слушателей в лекции - беседе можно привлечь различными приемами, например, </w:t>
            </w:r>
            <w:proofErr w:type="spellStart"/>
            <w:r w:rsidRPr="005A49F7">
              <w:rPr>
                <w:color w:val="000000" w:themeColor="text1"/>
                <w:shd w:val="clear" w:color="auto" w:fill="FFFFFF"/>
              </w:rPr>
              <w:t>озадачивание</w:t>
            </w:r>
            <w:proofErr w:type="spellEnd"/>
            <w:r w:rsidRPr="005A49F7">
              <w:rPr>
                <w:color w:val="000000" w:themeColor="text1"/>
                <w:shd w:val="clear" w:color="auto" w:fill="FFFFFF"/>
              </w:rPr>
              <w:t xml:space="preserve"> магистрантов вопросами в начале лекции и по ее ходу. Вопросы могут быть как простыми для того, чтобы сосредоточить внимание на отдельных аспектах темы, так и проблемные. Слушатели, продумывая ответ на заданный вопрос, получают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магистрантами.</w:t>
            </w:r>
          </w:p>
          <w:p w14:paraId="283E206B" w14:textId="77777777" w:rsidR="00716E91" w:rsidRPr="005A49F7" w:rsidRDefault="00716E91" w:rsidP="00716E91">
            <w:pPr>
              <w:ind w:firstLine="567"/>
              <w:jc w:val="both"/>
              <w:rPr>
                <w:color w:val="000000" w:themeColor="text1"/>
                <w:shd w:val="clear" w:color="auto" w:fill="FFFFFF"/>
              </w:rPr>
            </w:pPr>
            <w:r w:rsidRPr="005A49F7">
              <w:rPr>
                <w:color w:val="000000" w:themeColor="text1"/>
                <w:shd w:val="clear" w:color="auto" w:fill="FFFFFF"/>
              </w:rPr>
              <w:t>Лекция-пресс-конференция, в ходе которой лектор отвечает на вопросы, заранее подготовленные магистрантами и доведенными до сведения преподавателя.</w:t>
            </w:r>
          </w:p>
          <w:p w14:paraId="726E6230" w14:textId="77777777" w:rsidR="00716E91" w:rsidRPr="005A49F7" w:rsidRDefault="00716E91" w:rsidP="00716E91">
            <w:pPr>
              <w:ind w:firstLine="567"/>
              <w:jc w:val="both"/>
              <w:rPr>
                <w:color w:val="000000" w:themeColor="text1"/>
                <w:shd w:val="clear" w:color="auto" w:fill="FFFFFF"/>
              </w:rPr>
            </w:pPr>
          </w:p>
          <w:p w14:paraId="0FB9C9EB" w14:textId="77777777" w:rsidR="00716E91" w:rsidRPr="005A49F7" w:rsidRDefault="00716E91" w:rsidP="00716E91">
            <w:pPr>
              <w:ind w:firstLine="567"/>
              <w:jc w:val="both"/>
            </w:pPr>
          </w:p>
          <w:p w14:paraId="7EDE6E17" w14:textId="40385E82" w:rsidR="00716E91" w:rsidRPr="005A49F7" w:rsidRDefault="00716E91" w:rsidP="00716E91">
            <w:pPr>
              <w:jc w:val="both"/>
              <w:rPr>
                <w:rFonts w:eastAsia="Times New Roman"/>
              </w:rPr>
            </w:pPr>
          </w:p>
        </w:tc>
      </w:tr>
      <w:tr w:rsidR="00716E91" w:rsidRPr="006447EB" w14:paraId="3F976D3B" w14:textId="77777777" w:rsidTr="001F3CE3">
        <w:trPr>
          <w:jc w:val="center"/>
        </w:trPr>
        <w:tc>
          <w:tcPr>
            <w:tcW w:w="2653"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hideMark/>
          </w:tcPr>
          <w:p w14:paraId="32E0DA0D" w14:textId="77777777" w:rsidR="00716E91" w:rsidRDefault="00716E91" w:rsidP="00716E91">
            <w:pPr>
              <w:jc w:val="center"/>
              <w:rPr>
                <w:i/>
                <w:color w:val="000000"/>
              </w:rPr>
            </w:pPr>
            <w:r>
              <w:rPr>
                <w:i/>
                <w:color w:val="000000"/>
              </w:rPr>
              <w:lastRenderedPageBreak/>
              <w:t>Практические занятия</w:t>
            </w:r>
          </w:p>
          <w:p w14:paraId="771A0321" w14:textId="77777777" w:rsidR="00716E91" w:rsidRDefault="00716E91" w:rsidP="00716E91">
            <w:pPr>
              <w:jc w:val="center"/>
              <w:rPr>
                <w:i/>
                <w:color w:val="000000"/>
              </w:rPr>
            </w:pPr>
            <w:r w:rsidRPr="00804E44">
              <w:rPr>
                <w:i/>
                <w:color w:val="FF0000"/>
                <w:highlight w:val="yellow"/>
              </w:rPr>
              <w:t>ПОДКОРРЕКТИРОВАТЬ ОБЯЗАТЕЛЬНО ПОД СВОЮ ДИСЦИПЛИНУ</w:t>
            </w:r>
          </w:p>
          <w:p w14:paraId="31E636B2" w14:textId="5D62D060" w:rsidR="00716E91" w:rsidRPr="006447EB" w:rsidRDefault="00716E91" w:rsidP="00716E91">
            <w:pPr>
              <w:jc w:val="center"/>
              <w:rPr>
                <w:i/>
                <w:color w:val="000000"/>
              </w:rPr>
            </w:pPr>
            <w:r w:rsidRPr="006447EB">
              <w:rPr>
                <w:i/>
                <w:color w:val="000000"/>
              </w:rPr>
              <w:t xml:space="preserve">  </w:t>
            </w:r>
          </w:p>
        </w:tc>
        <w:tc>
          <w:tcPr>
            <w:tcW w:w="72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9A9F41" w14:textId="77777777" w:rsidR="00716E91" w:rsidRPr="005A49F7" w:rsidRDefault="00716E91" w:rsidP="00716E91">
            <w:pPr>
              <w:ind w:firstLine="567"/>
              <w:jc w:val="both"/>
            </w:pPr>
            <w:r w:rsidRPr="005A49F7">
              <w:rPr>
                <w:bCs/>
              </w:rPr>
              <w:t>Практические занятия</w:t>
            </w:r>
            <w:r w:rsidRPr="005A49F7">
              <w:rPr>
                <w:b/>
              </w:rPr>
              <w:t xml:space="preserve"> </w:t>
            </w:r>
            <w:r w:rsidRPr="005A49F7">
              <w:t>– основная форма контактной работы магистрантов. Целью практических занятий является углубленное изучение учебной дисциплины, привитие навыков самостоятельного поиска и анализа учебной информации, формирование и развитие у них научного мышления, умения активно участвовать в творческой дискуссии, делать правильные выводы, аргументировано излагать и отстаивать свое мнение.</w:t>
            </w:r>
          </w:p>
          <w:p w14:paraId="78DC7666" w14:textId="77777777" w:rsidR="00716E91" w:rsidRPr="005A49F7" w:rsidRDefault="00716E91" w:rsidP="00716E91">
            <w:pPr>
              <w:ind w:firstLine="567"/>
              <w:jc w:val="both"/>
            </w:pPr>
            <w:r w:rsidRPr="005A49F7">
              <w:t xml:space="preserve">В ходе практических занятий происходит обсуждение отдельных вопросов в рамках учебной темы, выработка практических умений и приобретение навыков решения задач, разработки и оформления юридических документов, умение толковать закон, </w:t>
            </w:r>
            <w:r w:rsidRPr="005A49F7">
              <w:lastRenderedPageBreak/>
              <w:t xml:space="preserve">использовать его при оценке и регламентации конкретных сфер общественных отношений. </w:t>
            </w:r>
          </w:p>
          <w:p w14:paraId="56C37F3E" w14:textId="077A68EF" w:rsidR="00716E91" w:rsidRPr="005A49F7" w:rsidRDefault="00716E91" w:rsidP="00716E91">
            <w:pPr>
              <w:ind w:firstLine="506"/>
              <w:jc w:val="both"/>
              <w:rPr>
                <w:color w:val="FF0000"/>
              </w:rPr>
            </w:pPr>
            <w:r w:rsidRPr="005A49F7">
              <w:rPr>
                <w:color w:val="FF0000"/>
              </w:rPr>
              <w:t xml:space="preserve">Форма проведения практического занятия определяется преподавателем, в ряде случаев по согласованию с магистрантами: в устной форме (устный опрос), письменной форме (письменный опрос), тестирования на бумажном носителе, тестирования на электронном носителе, ролевой или деловой игры, решение казусов и т.д. (дискуссионные столы), защита рефератов, доклады, эссе и т. д. </w:t>
            </w:r>
          </w:p>
          <w:p w14:paraId="7E184434" w14:textId="58A6152D" w:rsidR="00716E91" w:rsidRPr="005A49F7" w:rsidRDefault="00716E91" w:rsidP="00716E91">
            <w:pPr>
              <w:ind w:firstLine="506"/>
              <w:jc w:val="both"/>
              <w:rPr>
                <w:color w:val="FF0000"/>
              </w:rPr>
            </w:pPr>
            <w:r w:rsidRPr="005A49F7">
              <w:rPr>
                <w:color w:val="FF0000"/>
              </w:rPr>
              <w:t>ПРОПИСАТЬ ФОРМУ ПРОВЕДЕНИЯ ПРАКТИЧЕСКОГО ЗАНЯТИЯ</w:t>
            </w:r>
          </w:p>
          <w:p w14:paraId="24F55B5F" w14:textId="77777777" w:rsidR="00716E91" w:rsidRPr="005A49F7" w:rsidRDefault="00716E91" w:rsidP="00716E91">
            <w:pPr>
              <w:ind w:firstLine="567"/>
              <w:jc w:val="both"/>
            </w:pPr>
            <w:r w:rsidRPr="005A49F7">
              <w:t>Алгоритм подготовки к практическим занятиям:</w:t>
            </w:r>
          </w:p>
          <w:p w14:paraId="73BF09ED" w14:textId="77777777" w:rsidR="00716E91" w:rsidRPr="005A49F7" w:rsidRDefault="00716E91" w:rsidP="00716E91">
            <w:pPr>
              <w:ind w:firstLine="567"/>
              <w:jc w:val="both"/>
            </w:pPr>
            <w:r w:rsidRPr="005A49F7">
              <w:t xml:space="preserve">- освоить лекционный материал (при наличии); </w:t>
            </w:r>
          </w:p>
          <w:p w14:paraId="02ECAEB4" w14:textId="77777777" w:rsidR="00716E91" w:rsidRPr="005A49F7" w:rsidRDefault="00716E91" w:rsidP="00716E91">
            <w:pPr>
              <w:ind w:firstLine="506"/>
              <w:jc w:val="both"/>
            </w:pPr>
            <w:r w:rsidRPr="005A49F7">
              <w:t>- проработать УМК или РПД дисциплины по данной теме, уделяя особое внимание целям и задачам, структуре и содержанию дисциплины;</w:t>
            </w:r>
          </w:p>
          <w:p w14:paraId="4CF6EE8E" w14:textId="77777777" w:rsidR="00716E91" w:rsidRPr="005A49F7" w:rsidRDefault="00716E91" w:rsidP="00716E91">
            <w:pPr>
              <w:ind w:firstLine="567"/>
              <w:jc w:val="both"/>
            </w:pPr>
            <w:r w:rsidRPr="005A49F7">
              <w:t xml:space="preserve">- изучить основные нормативные правовые акты по теме; </w:t>
            </w:r>
          </w:p>
          <w:p w14:paraId="382A9C26" w14:textId="77777777" w:rsidR="00716E91" w:rsidRPr="005A49F7" w:rsidRDefault="00716E91" w:rsidP="00716E91">
            <w:pPr>
              <w:ind w:firstLine="567"/>
              <w:jc w:val="both"/>
            </w:pPr>
            <w:r w:rsidRPr="005A49F7">
              <w:t xml:space="preserve">- ознакомиться с рекомендуемой основной и дополнительной литературой; </w:t>
            </w:r>
          </w:p>
          <w:p w14:paraId="55B53120" w14:textId="77777777" w:rsidR="00716E91" w:rsidRPr="005A49F7" w:rsidRDefault="00716E91" w:rsidP="00716E91">
            <w:pPr>
              <w:ind w:firstLine="567"/>
              <w:jc w:val="both"/>
            </w:pPr>
            <w:r w:rsidRPr="005A49F7">
              <w:t xml:space="preserve">- после изучения теории, перейти к закреплению полученных знаний посредством выполнения практических заданий. </w:t>
            </w:r>
          </w:p>
          <w:p w14:paraId="232A71DE" w14:textId="77777777" w:rsidR="00716E91" w:rsidRPr="005A49F7" w:rsidRDefault="00716E91" w:rsidP="00716E91">
            <w:pPr>
              <w:ind w:firstLine="567"/>
              <w:jc w:val="both"/>
            </w:pPr>
            <w:r w:rsidRPr="005A49F7">
              <w:t xml:space="preserve">В рамках практических занятий могут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w:t>
            </w:r>
            <w:r w:rsidRPr="005A49F7">
              <w:rPr>
                <w:color w:val="FF0000"/>
              </w:rPr>
              <w:t>УКАЗЫВАЕТСЯ ОБЯЗАТЕЛЬНО</w:t>
            </w:r>
          </w:p>
          <w:p w14:paraId="2E5F11F0" w14:textId="37753646" w:rsidR="00716E91" w:rsidRPr="005A49F7" w:rsidRDefault="00716E91" w:rsidP="00716E91">
            <w:pPr>
              <w:ind w:firstLine="567"/>
              <w:jc w:val="both"/>
            </w:pPr>
            <w:r w:rsidRPr="005A49F7">
              <w:t>Реализация компетентностного подхода предусматривает использование в учебном процессе при проведении практических занятий активных и интерактивных форм проведения занятий</w:t>
            </w:r>
            <w:r w:rsidR="009D2D50" w:rsidRPr="005A49F7">
              <w:t xml:space="preserve"> в объеме, предусмотренном учебным планом</w:t>
            </w:r>
            <w:r w:rsidRPr="005A49F7">
              <w:t xml:space="preserve">. Также в рамках практических занятий применяются инновационные технологии обучения. </w:t>
            </w:r>
            <w:r w:rsidRPr="005A49F7">
              <w:rPr>
                <w:color w:val="FF0000"/>
              </w:rPr>
              <w:t>УКАЗЫВАЕТСЯ ОБЯЗАТЕЛЬНО!</w:t>
            </w:r>
          </w:p>
          <w:p w14:paraId="103FF82F" w14:textId="77777777" w:rsidR="00716E91" w:rsidRPr="005A49F7" w:rsidRDefault="00716E91" w:rsidP="00716E91">
            <w:pPr>
              <w:ind w:firstLine="567"/>
              <w:jc w:val="both"/>
            </w:pPr>
            <w:r w:rsidRPr="005A49F7">
              <w:t xml:space="preserve">При проведении практических занятий используются следующие интерактивные и инновационные образовательные технологии: </w:t>
            </w:r>
          </w:p>
          <w:p w14:paraId="0120EE4E" w14:textId="77777777" w:rsidR="00716E91" w:rsidRPr="005A49F7" w:rsidRDefault="00716E91" w:rsidP="00716E91">
            <w:pPr>
              <w:ind w:firstLine="567"/>
              <w:jc w:val="both"/>
              <w:rPr>
                <w:bCs/>
                <w:color w:val="FF0000"/>
                <w:shd w:val="clear" w:color="auto" w:fill="FFFFFF"/>
              </w:rPr>
            </w:pPr>
            <w:r w:rsidRPr="005A49F7">
              <w:rPr>
                <w:bCs/>
                <w:color w:val="FF0000"/>
                <w:shd w:val="clear" w:color="auto" w:fill="FFFFFF"/>
              </w:rPr>
              <w:t>ПРЕПОДАВАТЕЛЬ ПЕРЕЧИСЛЯЕТ ИСПОЛЬЗУЕМЫЕ ИНТЕРАКТИВНЫЕ ТЕХНОЛОГИИ.</w:t>
            </w:r>
          </w:p>
          <w:p w14:paraId="4978AEFF" w14:textId="77777777" w:rsidR="00716E91" w:rsidRPr="005A49F7" w:rsidRDefault="00716E91" w:rsidP="00716E91">
            <w:pPr>
              <w:ind w:firstLine="567"/>
              <w:jc w:val="both"/>
              <w:rPr>
                <w:b/>
                <w:color w:val="000000" w:themeColor="text1"/>
              </w:rPr>
            </w:pPr>
          </w:p>
          <w:p w14:paraId="35DE4427" w14:textId="77777777" w:rsidR="00716E91" w:rsidRPr="005A49F7" w:rsidRDefault="00716E91" w:rsidP="00716E91">
            <w:pPr>
              <w:ind w:firstLine="567"/>
              <w:jc w:val="both"/>
              <w:rPr>
                <w:color w:val="000000" w:themeColor="text1"/>
                <w:shd w:val="clear" w:color="auto" w:fill="FFFFFF"/>
              </w:rPr>
            </w:pPr>
            <w:r w:rsidRPr="005A49F7">
              <w:rPr>
                <w:bCs/>
                <w:color w:val="000000" w:themeColor="text1"/>
              </w:rPr>
              <w:t>Семинар в диалоговом режиме</w:t>
            </w:r>
            <w:r w:rsidRPr="005A49F7">
              <w:rPr>
                <w:color w:val="000000" w:themeColor="text1"/>
              </w:rPr>
              <w:t xml:space="preserve"> - </w:t>
            </w:r>
            <w:r w:rsidRPr="005A49F7">
              <w:rPr>
                <w:bCs/>
                <w:color w:val="000000" w:themeColor="text1"/>
                <w:shd w:val="clear" w:color="auto" w:fill="FFFFFF"/>
              </w:rPr>
              <w:t>это</w:t>
            </w:r>
            <w:r w:rsidRPr="005A49F7">
              <w:rPr>
                <w:color w:val="000000" w:themeColor="text1"/>
                <w:shd w:val="clear" w:color="auto" w:fill="FFFFFF"/>
              </w:rPr>
              <w:t> групповое практическое занятие под руководством преподавателя, где магистранты закрепляют знания, учатся стандартным процедурам и поисковой деятельности при решении задач и упражнений, точно и доказательно выражать свои мысли. Данный вид аудиторного занятия предполагает обсуждение проблем темы, результатов индивидуальных (домашних) заданий в вопросно-ответной форме в виде беседы преподавателя с магистрантами.</w:t>
            </w:r>
          </w:p>
          <w:p w14:paraId="2AE96C01" w14:textId="77777777" w:rsidR="00716E91" w:rsidRPr="005A49F7" w:rsidRDefault="00716E91" w:rsidP="00716E91">
            <w:pPr>
              <w:ind w:firstLine="567"/>
              <w:jc w:val="both"/>
              <w:rPr>
                <w:b/>
                <w:color w:val="000000" w:themeColor="text1"/>
                <w:shd w:val="clear" w:color="auto" w:fill="FFFFFF"/>
              </w:rPr>
            </w:pPr>
          </w:p>
          <w:p w14:paraId="57E1220D" w14:textId="77777777" w:rsidR="00716E91" w:rsidRPr="005A49F7" w:rsidRDefault="00716E91" w:rsidP="00716E91">
            <w:pPr>
              <w:ind w:firstLine="567"/>
              <w:jc w:val="both"/>
              <w:rPr>
                <w:color w:val="000000" w:themeColor="text1"/>
              </w:rPr>
            </w:pPr>
            <w:r w:rsidRPr="005A49F7">
              <w:rPr>
                <w:bCs/>
                <w:color w:val="000000" w:themeColor="text1"/>
                <w:shd w:val="clear" w:color="auto" w:fill="FFFFFF"/>
              </w:rPr>
              <w:t xml:space="preserve">Работа в малых группах - </w:t>
            </w:r>
            <w:r w:rsidRPr="005A49F7">
              <w:rPr>
                <w:bCs/>
                <w:color w:val="000000" w:themeColor="text1"/>
              </w:rPr>
              <w:t>дает всем магистрантам возможность участвовать в</w:t>
            </w:r>
            <w:r w:rsidRPr="005A49F7">
              <w:rPr>
                <w:color w:val="000000" w:themeColor="text1"/>
              </w:rPr>
              <w:t xml:space="preserve">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14:paraId="72E435B2" w14:textId="77777777" w:rsidR="00716E91" w:rsidRPr="005A49F7" w:rsidRDefault="00716E91" w:rsidP="00716E91">
            <w:pPr>
              <w:ind w:firstLine="567"/>
              <w:jc w:val="both"/>
              <w:rPr>
                <w:color w:val="000000" w:themeColor="text1"/>
              </w:rPr>
            </w:pPr>
            <w:r w:rsidRPr="005A49F7">
              <w:rPr>
                <w:color w:val="000000" w:themeColor="text1"/>
              </w:rPr>
              <w:t>Этапы подготовки:</w:t>
            </w:r>
          </w:p>
          <w:p w14:paraId="37ECD9DD" w14:textId="77777777" w:rsidR="00716E91" w:rsidRPr="005A49F7" w:rsidRDefault="00716E91" w:rsidP="00716E91">
            <w:pPr>
              <w:ind w:firstLine="567"/>
              <w:jc w:val="both"/>
              <w:rPr>
                <w:color w:val="000000" w:themeColor="text1"/>
              </w:rPr>
            </w:pPr>
            <w:r w:rsidRPr="005A49F7">
              <w:rPr>
                <w:color w:val="000000" w:themeColor="text1"/>
              </w:rPr>
              <w:lastRenderedPageBreak/>
              <w:t xml:space="preserve">Подготовительный этап. Группа магистрантов делится на несколько малых групп. Количество групп определяется числом творческих заданий, которые будут обсуждаться в процессе занятия. В группе определяются спикер, оппоненты, эксперты. Спикер занимает лидирующую позицию, организует обсуждение на уровне группы, формулирует общее мнение малой группы. Оппонент внимательно слушает предлагаемые позиции во время дискуссии и формулирует вопросы по предлагаемой информации. Эксперт формирует оценочное суждение по предлагаемой позиции своей малой группы и сравнивает с предлагаемыми позициями других групп. Каждая малая группа обсуждает творческое задание в течение отведенного времени. Задача данного этапа – сформулировать групповую позицию по творческому заданию. </w:t>
            </w:r>
          </w:p>
          <w:p w14:paraId="146EB1DA" w14:textId="77777777" w:rsidR="00716E91" w:rsidRPr="005A49F7" w:rsidRDefault="00716E91" w:rsidP="00716E91">
            <w:pPr>
              <w:ind w:firstLine="567"/>
              <w:jc w:val="both"/>
              <w:rPr>
                <w:color w:val="000000" w:themeColor="text1"/>
              </w:rPr>
            </w:pPr>
            <w:r w:rsidRPr="005A49F7">
              <w:rPr>
                <w:color w:val="000000" w:themeColor="text1"/>
              </w:rPr>
              <w:t xml:space="preserve">Основной этап – проведение обсуждения творческого задания. Заслушиваются суждения, предлагаемые каждой малой группой по творческому заданию. После каждого суждения оппоненты задают вопросы, выслушиваются ответы авторов предлагаемых позиций. В завершении формулируется общее мнение, выражающее совместную позицию по творческому заданию. </w:t>
            </w:r>
          </w:p>
          <w:p w14:paraId="75A9C55E" w14:textId="77777777" w:rsidR="00716E91" w:rsidRPr="005A49F7" w:rsidRDefault="00716E91" w:rsidP="00716E91">
            <w:pPr>
              <w:ind w:firstLine="567"/>
              <w:jc w:val="both"/>
              <w:rPr>
                <w:color w:val="000000" w:themeColor="text1"/>
              </w:rPr>
            </w:pPr>
            <w:r w:rsidRPr="005A49F7">
              <w:rPr>
                <w:color w:val="000000" w:themeColor="text1"/>
              </w:rPr>
              <w:t>Этап рефлексии – подведения итогов. Эксперты предлагают оценочные суждения по высказанным путям решения предлагаемых творческих заданий осуществляют сравнительный анализ предложенного пути решения с решениями других малых групп. Преподаватель дает оценочное суждение и работе малых групп, по решению творческих заданий, и эффективности предложенных путей решения.</w:t>
            </w:r>
          </w:p>
          <w:p w14:paraId="0D05AACD" w14:textId="77777777" w:rsidR="00716E91" w:rsidRPr="005A49F7" w:rsidRDefault="00716E91" w:rsidP="00716E91">
            <w:pPr>
              <w:ind w:firstLine="567"/>
              <w:jc w:val="both"/>
              <w:rPr>
                <w:b/>
                <w:color w:val="000000" w:themeColor="text1"/>
              </w:rPr>
            </w:pPr>
          </w:p>
          <w:p w14:paraId="2D76337F" w14:textId="77777777" w:rsidR="00716E91" w:rsidRPr="005A49F7" w:rsidRDefault="00716E91" w:rsidP="00716E91">
            <w:pPr>
              <w:ind w:firstLine="567"/>
              <w:jc w:val="both"/>
              <w:rPr>
                <w:color w:val="000000" w:themeColor="text1"/>
              </w:rPr>
            </w:pPr>
            <w:r w:rsidRPr="005A49F7">
              <w:rPr>
                <w:bCs/>
                <w:color w:val="000000" w:themeColor="text1"/>
              </w:rPr>
              <w:t>«Мозговой штурм»</w:t>
            </w:r>
            <w:r w:rsidRPr="005A49F7">
              <w:rPr>
                <w:color w:val="000000" w:themeColor="text1"/>
              </w:rPr>
              <w:t xml:space="preserve"> - это метод, при котором принимается любой ответ магистранта на заданный вопрос. Во время мозгового штурма участники свободно обмениваются идеями по мере их возникновения, таким образом, что каждый может развивать чужие идеи. Целью «мозгового штурма» служит выявление информированности или подготовленности аудитории в течение короткого периода времени.</w:t>
            </w:r>
          </w:p>
          <w:p w14:paraId="2AA24B61" w14:textId="77777777" w:rsidR="00716E91" w:rsidRPr="005A49F7" w:rsidRDefault="00716E91" w:rsidP="00716E91">
            <w:pPr>
              <w:ind w:firstLine="567"/>
              <w:jc w:val="both"/>
              <w:rPr>
                <w:color w:val="000000" w:themeColor="text1"/>
              </w:rPr>
            </w:pPr>
            <w:r w:rsidRPr="005A49F7">
              <w:rPr>
                <w:color w:val="000000" w:themeColor="text1"/>
              </w:rPr>
              <w:t>Методика проведения:</w:t>
            </w:r>
          </w:p>
          <w:p w14:paraId="2F32A394" w14:textId="77777777" w:rsidR="00716E91" w:rsidRPr="005A49F7" w:rsidRDefault="00716E91" w:rsidP="00716E91">
            <w:pPr>
              <w:ind w:firstLine="567"/>
              <w:jc w:val="both"/>
              <w:rPr>
                <w:color w:val="000000" w:themeColor="text1"/>
              </w:rPr>
            </w:pPr>
            <w:r w:rsidRPr="005A49F7">
              <w:rPr>
                <w:color w:val="000000" w:themeColor="text1"/>
              </w:rPr>
              <w:t xml:space="preserve">1. Задать участникам определенную тему или вопрос для обсуждения. </w:t>
            </w:r>
          </w:p>
          <w:p w14:paraId="44BA285A" w14:textId="77777777" w:rsidR="00716E91" w:rsidRPr="005A49F7" w:rsidRDefault="00716E91" w:rsidP="00716E91">
            <w:pPr>
              <w:ind w:firstLine="567"/>
              <w:jc w:val="both"/>
              <w:rPr>
                <w:color w:val="000000" w:themeColor="text1"/>
              </w:rPr>
            </w:pPr>
            <w:r w:rsidRPr="005A49F7">
              <w:rPr>
                <w:color w:val="000000" w:themeColor="text1"/>
              </w:rPr>
              <w:t xml:space="preserve">2. Предложить высказать свои мысли по этому поводу. </w:t>
            </w:r>
          </w:p>
          <w:p w14:paraId="34AAD864" w14:textId="77777777" w:rsidR="00716E91" w:rsidRPr="005A49F7" w:rsidRDefault="00716E91" w:rsidP="00716E91">
            <w:pPr>
              <w:ind w:firstLine="567"/>
              <w:jc w:val="both"/>
              <w:rPr>
                <w:color w:val="000000" w:themeColor="text1"/>
              </w:rPr>
            </w:pPr>
            <w:r w:rsidRPr="005A49F7">
              <w:rPr>
                <w:color w:val="000000" w:themeColor="text1"/>
              </w:rPr>
              <w:t>3. Записывать все прозвучавшие высказывания (принимать их все без возражений).</w:t>
            </w:r>
          </w:p>
          <w:p w14:paraId="193C4A0C" w14:textId="77777777" w:rsidR="00716E91" w:rsidRPr="005A49F7" w:rsidRDefault="00716E91" w:rsidP="00716E91">
            <w:pPr>
              <w:ind w:firstLine="567"/>
              <w:jc w:val="both"/>
              <w:rPr>
                <w:color w:val="000000" w:themeColor="text1"/>
              </w:rPr>
            </w:pPr>
            <w:r w:rsidRPr="005A49F7">
              <w:rPr>
                <w:color w:val="000000" w:themeColor="text1"/>
              </w:rPr>
              <w:t xml:space="preserve"> 4. Когда все идеи и суждения высказаны, нужно повторить, какое было дано задание, и перечислить все, что записано вами со слов участников. </w:t>
            </w:r>
          </w:p>
          <w:p w14:paraId="38F18068" w14:textId="77777777" w:rsidR="00716E91" w:rsidRPr="005A49F7" w:rsidRDefault="00716E91" w:rsidP="00716E91">
            <w:pPr>
              <w:ind w:firstLine="567"/>
              <w:jc w:val="both"/>
            </w:pPr>
            <w:r w:rsidRPr="005A49F7">
              <w:t>5. Завершить работу, спросив участников, какие, по их мнению, выводы можно сделать из получившихся результатов. 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w:t>
            </w:r>
          </w:p>
          <w:p w14:paraId="23D7EBA7" w14:textId="77777777" w:rsidR="00716E91" w:rsidRPr="005A49F7" w:rsidRDefault="00716E91" w:rsidP="00716E91">
            <w:pPr>
              <w:ind w:firstLine="567"/>
              <w:jc w:val="both"/>
            </w:pPr>
          </w:p>
          <w:p w14:paraId="2D781F4A" w14:textId="77777777" w:rsidR="00716E91" w:rsidRPr="005A49F7" w:rsidRDefault="00716E91" w:rsidP="00716E91">
            <w:pPr>
              <w:ind w:firstLine="567"/>
              <w:jc w:val="both"/>
            </w:pPr>
            <w:r w:rsidRPr="005A49F7">
              <w:rPr>
                <w:bCs/>
              </w:rPr>
              <w:lastRenderedPageBreak/>
              <w:t>Тренинг</w:t>
            </w:r>
            <w:r w:rsidRPr="005A49F7">
              <w:t xml:space="preserve">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 требуемого навыка. В тренинге моделируются специально заданные ситуации. Участники тренинга получают возможность развить и закрепить необходимые им для работ практические навыки, освоить модели поведения, изменить отношение к собственному опыту. </w:t>
            </w:r>
          </w:p>
          <w:p w14:paraId="74552781" w14:textId="77777777" w:rsidR="00716E91" w:rsidRPr="005A49F7" w:rsidRDefault="00716E91" w:rsidP="00716E91">
            <w:pPr>
              <w:ind w:firstLine="567"/>
              <w:jc w:val="both"/>
            </w:pPr>
            <w:r w:rsidRPr="005A49F7">
              <w:t>Педагог-тренер поддерживает внешний уровень активности участников тренинга посредством:</w:t>
            </w:r>
          </w:p>
          <w:p w14:paraId="01D986F7" w14:textId="77777777" w:rsidR="00716E91" w:rsidRPr="005A49F7" w:rsidRDefault="00716E91" w:rsidP="00716E91">
            <w:pPr>
              <w:ind w:firstLine="567"/>
              <w:jc w:val="both"/>
            </w:pPr>
            <w:r w:rsidRPr="005A49F7">
              <w:t>- включения в содержание тренинга элементов самостоятельности;</w:t>
            </w:r>
          </w:p>
          <w:p w14:paraId="111B5207" w14:textId="77777777" w:rsidR="00716E91" w:rsidRPr="005A49F7" w:rsidRDefault="00716E91" w:rsidP="00716E91">
            <w:pPr>
              <w:ind w:firstLine="567"/>
              <w:jc w:val="both"/>
            </w:pPr>
            <w:r w:rsidRPr="005A49F7">
              <w:t>- широкого использования деловых игр, дискуссий, мозгового штурма, работы в малых группах и т.п.</w:t>
            </w:r>
          </w:p>
          <w:p w14:paraId="60269509" w14:textId="77777777" w:rsidR="00716E91" w:rsidRPr="005A49F7" w:rsidRDefault="00716E91" w:rsidP="00716E91">
            <w:pPr>
              <w:ind w:firstLine="567"/>
              <w:jc w:val="both"/>
            </w:pPr>
            <w:r w:rsidRPr="005A49F7">
              <w:t xml:space="preserve">Для проведения тренингов могут приглашаться внешние специалисты и практикующие работники. </w:t>
            </w:r>
          </w:p>
          <w:p w14:paraId="4330577B" w14:textId="77777777" w:rsidR="00716E91" w:rsidRPr="005A49F7" w:rsidRDefault="00716E91" w:rsidP="00716E91">
            <w:pPr>
              <w:ind w:firstLine="567"/>
              <w:jc w:val="both"/>
            </w:pPr>
          </w:p>
          <w:p w14:paraId="3098E206" w14:textId="77777777" w:rsidR="00716E91" w:rsidRPr="005A49F7" w:rsidRDefault="00716E91" w:rsidP="00716E91">
            <w:pPr>
              <w:ind w:firstLine="567"/>
              <w:jc w:val="both"/>
            </w:pPr>
            <w:r w:rsidRPr="005A49F7">
              <w:rPr>
                <w:bCs/>
              </w:rPr>
              <w:t>Дискуссия (в т.ч. групповая дискуссия)</w:t>
            </w:r>
            <w:r w:rsidRPr="005A49F7">
              <w:t xml:space="preserve"> предусматривает обсуждение какого - либо вопроса или группы связанных вопросов с намерением достичь взаимоприемлемого решения. Основными задачами дискуссии служат формирование общего представления как наиболее объективного, подтвержденного всеми участниками обсуждения или их большинством, а также достижение убедительного обоснования содержания, не имеющего первоначальной ясности для всех участников дискуссии.</w:t>
            </w:r>
          </w:p>
          <w:p w14:paraId="7423DFEF" w14:textId="77777777" w:rsidR="00716E91" w:rsidRPr="005A49F7" w:rsidRDefault="00716E91" w:rsidP="00716E91">
            <w:pPr>
              <w:ind w:firstLine="567"/>
              <w:jc w:val="both"/>
            </w:pPr>
            <w:r w:rsidRPr="005A49F7">
              <w:t>Методика проведения:</w:t>
            </w:r>
          </w:p>
          <w:p w14:paraId="4AE7D9BD" w14:textId="7DBCD865" w:rsidR="00716E91" w:rsidRPr="005A49F7" w:rsidRDefault="00716E91" w:rsidP="00716E91">
            <w:pPr>
              <w:ind w:firstLine="567"/>
              <w:jc w:val="both"/>
            </w:pPr>
            <w:r w:rsidRPr="005A49F7">
              <w:t>Тема дискуссии формулируется до ее начала. Группа магистрантов делится на несколько малых групп. Каждая малая группа обсуждает позицию по предлагаемой для дискуссии теме в течение отведенного времени. Затем заслушивается ряд суждений, предлагаемых каждой малой группой. После каждого суждения оппоненты задают вопросы, выслушиваются ответы авторов предлагаемых позиций. В завершении дискуссии формулируется общее мнение, выражающее совместную позицию по теме дискуссии. Преподаватель дает оценочное суждение окончательно сформированной позиции во время дискуссии.</w:t>
            </w:r>
          </w:p>
          <w:p w14:paraId="3B98F68F" w14:textId="77777777" w:rsidR="00716E91" w:rsidRPr="005A49F7" w:rsidRDefault="00716E91" w:rsidP="00716E91">
            <w:pPr>
              <w:ind w:firstLine="567"/>
              <w:jc w:val="both"/>
            </w:pPr>
            <w:r w:rsidRPr="005A49F7">
              <w:rPr>
                <w:bCs/>
                <w:color w:val="000000" w:themeColor="text1"/>
              </w:rPr>
              <w:t>Кейс-метод (разбор конкретных ситуаций),</w:t>
            </w:r>
            <w:r w:rsidRPr="005A49F7">
              <w:rPr>
                <w:color w:val="000000" w:themeColor="text1"/>
              </w:rPr>
              <w:t xml:space="preserve"> при использовании которого магистрантов </w:t>
            </w:r>
            <w:r w:rsidRPr="005A49F7">
              <w:t xml:space="preserve">просят проанализировать ситуацию, разобраться в сути проблем, предложить возможные варианты решения и выбрать лучший из них. Источниками ситуаций могут служить правоприменительная практика, а также художественная и публицистическая литература, статистические данные, научные статьи, реальные события местной жизни, Интернет. Вместо подготовленных текстов можно использовать аудио- или видеозаписи, газетные статьи, официальные документы или их подборки, рассказы, содержащие описания производственных ситуаций. Участники могут предложить и рассмотреть примеры из собственной практики. </w:t>
            </w:r>
          </w:p>
          <w:p w14:paraId="7637B00D" w14:textId="77777777" w:rsidR="00716E91" w:rsidRPr="005A49F7" w:rsidRDefault="00716E91" w:rsidP="00716E91">
            <w:pPr>
              <w:ind w:firstLine="567"/>
              <w:jc w:val="both"/>
            </w:pPr>
            <w:r w:rsidRPr="005A49F7">
              <w:t xml:space="preserve">Этапы работы с кейсом: </w:t>
            </w:r>
          </w:p>
          <w:p w14:paraId="5169D656" w14:textId="77777777" w:rsidR="00716E91" w:rsidRPr="005A49F7" w:rsidRDefault="00716E91" w:rsidP="00716E91">
            <w:pPr>
              <w:ind w:firstLine="567"/>
              <w:jc w:val="both"/>
            </w:pPr>
            <w:r w:rsidRPr="005A49F7">
              <w:t xml:space="preserve">1. Этап введения в изучаемую проблему Кейсы могут быть розданы каждому обучающемуся за день до занятий или на самом </w:t>
            </w:r>
            <w:r w:rsidRPr="005A49F7">
              <w:lastRenderedPageBreak/>
              <w:t xml:space="preserve">занятии. На ознакомление выделяется 5-7 мин. в зависимости от сложности кейса. </w:t>
            </w:r>
          </w:p>
          <w:p w14:paraId="64508592" w14:textId="77777777" w:rsidR="00716E91" w:rsidRPr="005A49F7" w:rsidRDefault="00716E91" w:rsidP="00716E91">
            <w:pPr>
              <w:ind w:firstLine="567"/>
              <w:jc w:val="both"/>
            </w:pPr>
            <w:r w:rsidRPr="005A49F7">
              <w:t xml:space="preserve">2. Анализ ситуации. Каждый из участников или группа представляют свой вариант решения в виде устного доклада (регламент устанавливается). </w:t>
            </w:r>
          </w:p>
          <w:p w14:paraId="00211433" w14:textId="77777777" w:rsidR="00716E91" w:rsidRPr="005A49F7" w:rsidRDefault="00716E91" w:rsidP="00716E91">
            <w:pPr>
              <w:ind w:firstLine="567"/>
              <w:jc w:val="both"/>
            </w:pPr>
            <w:r w:rsidRPr="005A49F7">
              <w:t>3. Этап презентации выработанного решения.</w:t>
            </w:r>
          </w:p>
          <w:p w14:paraId="10109A0F" w14:textId="77777777" w:rsidR="00716E91" w:rsidRPr="005A49F7" w:rsidRDefault="00716E91" w:rsidP="00716E91">
            <w:pPr>
              <w:ind w:firstLine="567"/>
              <w:jc w:val="both"/>
            </w:pPr>
            <w:r w:rsidRPr="005A49F7">
              <w:t xml:space="preserve">4. Этап общей дискуссии. </w:t>
            </w:r>
          </w:p>
          <w:p w14:paraId="67F2E766" w14:textId="77777777" w:rsidR="00716E91" w:rsidRPr="005A49F7" w:rsidRDefault="00716E91" w:rsidP="00716E91">
            <w:pPr>
              <w:ind w:firstLine="567"/>
              <w:jc w:val="both"/>
            </w:pPr>
            <w:r w:rsidRPr="005A49F7">
              <w:t>5. Этап подведения итогов. Преподаватель должен «раскрыть карты». Для кейсов, написанных на примере реальных конкретных ситуаций, это информация о том, как были решены проблемы, которые обсуждались слушателями, в реальной жизни. Для «кабинетных» кейсов важно обосновать версию преподавателя. Следует акцентировать внимание на том, что кейс может иметь и другие решения.</w:t>
            </w:r>
          </w:p>
          <w:p w14:paraId="67CD0721" w14:textId="4B3C1266" w:rsidR="00716E91" w:rsidRPr="005A49F7" w:rsidRDefault="00716E91" w:rsidP="00716E91">
            <w:pPr>
              <w:jc w:val="both"/>
              <w:rPr>
                <w:rFonts w:eastAsia="Times New Roman"/>
              </w:rPr>
            </w:pPr>
          </w:p>
        </w:tc>
      </w:tr>
      <w:tr w:rsidR="00716E91" w:rsidRPr="006447EB" w14:paraId="2AD53A5F" w14:textId="77777777" w:rsidTr="001F3CE3">
        <w:trPr>
          <w:jc w:val="center"/>
        </w:trPr>
        <w:tc>
          <w:tcPr>
            <w:tcW w:w="2653"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tcPr>
          <w:p w14:paraId="5A26EC5B" w14:textId="77777777" w:rsidR="00716E91" w:rsidRDefault="00716E91" w:rsidP="00716E91">
            <w:pPr>
              <w:jc w:val="center"/>
              <w:rPr>
                <w:i/>
                <w:color w:val="000000"/>
              </w:rPr>
            </w:pPr>
            <w:r>
              <w:rPr>
                <w:i/>
                <w:color w:val="000000"/>
              </w:rPr>
              <w:lastRenderedPageBreak/>
              <w:t>Лабораторные работы</w:t>
            </w:r>
          </w:p>
          <w:p w14:paraId="22464E41" w14:textId="77777777" w:rsidR="00716E91" w:rsidRDefault="00716E91" w:rsidP="00716E91">
            <w:pPr>
              <w:jc w:val="center"/>
              <w:rPr>
                <w:i/>
                <w:color w:val="000000"/>
              </w:rPr>
            </w:pPr>
            <w:r w:rsidRPr="00804E44">
              <w:rPr>
                <w:i/>
                <w:color w:val="FF0000"/>
                <w:highlight w:val="yellow"/>
              </w:rPr>
              <w:t>ПОДКОРРЕКТИРОВАТЬ ОБЯЗАТЕЛЬНО ПОД СВОЮ ДИСЦИПЛИНУ</w:t>
            </w:r>
          </w:p>
          <w:p w14:paraId="2F464E05" w14:textId="16807C22" w:rsidR="00716E91" w:rsidRPr="006447EB" w:rsidRDefault="00716E91" w:rsidP="00716E91">
            <w:pPr>
              <w:jc w:val="center"/>
              <w:rPr>
                <w:i/>
                <w:color w:val="000000"/>
              </w:rPr>
            </w:pPr>
          </w:p>
        </w:tc>
        <w:tc>
          <w:tcPr>
            <w:tcW w:w="72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94B7ABC" w14:textId="77777777" w:rsidR="00716E91" w:rsidRPr="005A49F7" w:rsidRDefault="000A6CA1" w:rsidP="00716E91">
            <w:pPr>
              <w:jc w:val="both"/>
              <w:rPr>
                <w:rFonts w:eastAsia="Times New Roman"/>
                <w:color w:val="FF0000"/>
              </w:rPr>
            </w:pPr>
            <w:r w:rsidRPr="005A49F7">
              <w:rPr>
                <w:rFonts w:eastAsia="Times New Roman"/>
                <w:color w:val="FF0000"/>
              </w:rPr>
              <w:t>ЗАПОЛНЯЕТЕ ИСХОДЯ ИЗ СОДЕРЖАНИЯ ЛАБОРАТОРНОЙ РАБОТЫ.</w:t>
            </w:r>
          </w:p>
          <w:p w14:paraId="24C3EA87" w14:textId="77777777" w:rsidR="000A6CA1" w:rsidRPr="005A49F7" w:rsidRDefault="000A6CA1" w:rsidP="00716E91">
            <w:pPr>
              <w:jc w:val="both"/>
              <w:rPr>
                <w:rFonts w:eastAsia="Times New Roman"/>
                <w:color w:val="FF0000"/>
              </w:rPr>
            </w:pPr>
          </w:p>
          <w:p w14:paraId="78AAC2CA" w14:textId="4CC460D7" w:rsidR="000A6CA1" w:rsidRPr="005A49F7" w:rsidRDefault="000A6CA1" w:rsidP="00716E91">
            <w:pPr>
              <w:jc w:val="both"/>
              <w:rPr>
                <w:rFonts w:eastAsia="Times New Roman"/>
                <w:color w:val="FF0000"/>
              </w:rPr>
            </w:pPr>
            <w:r w:rsidRPr="005A49F7">
              <w:rPr>
                <w:rFonts w:eastAsia="Times New Roman"/>
                <w:color w:val="FF0000"/>
              </w:rPr>
              <w:t>НАПРИМЕР:</w:t>
            </w:r>
          </w:p>
          <w:p w14:paraId="74A1E103" w14:textId="77777777" w:rsidR="000A6CA1" w:rsidRPr="005A49F7" w:rsidRDefault="000A6CA1" w:rsidP="00716E91">
            <w:pPr>
              <w:jc w:val="both"/>
              <w:rPr>
                <w:rFonts w:eastAsia="Times New Roman"/>
              </w:rPr>
            </w:pPr>
          </w:p>
          <w:p w14:paraId="0142177F" w14:textId="77777777" w:rsidR="000A6CA1" w:rsidRPr="005A49F7" w:rsidRDefault="000A6CA1" w:rsidP="000A6CA1">
            <w:pPr>
              <w:widowControl w:val="0"/>
              <w:ind w:firstLine="709"/>
              <w:jc w:val="both"/>
              <w:rPr>
                <w:bCs/>
              </w:rPr>
            </w:pPr>
            <w:r w:rsidRPr="005A49F7">
              <w:rPr>
                <w:bCs/>
              </w:rPr>
              <w:t>Занятие в форме лабораторного практикума предусматривает составление документов по форме, установленной законодательством, а именно проектов исковых заявлений, отзывов на исковое заявление, а также проектов судебных решений по теме, в соответствии с содержанием темы и тематическим планом дисциплины, по соответствующе форме обучения. Конкретный вид подготавливаемого проекта документа устанавливается преподавателем и составляется непосредственно на занятии.</w:t>
            </w:r>
          </w:p>
          <w:p w14:paraId="5F8C09B9" w14:textId="77777777" w:rsidR="000A6CA1" w:rsidRPr="005A49F7" w:rsidRDefault="000A6CA1" w:rsidP="000A6CA1">
            <w:pPr>
              <w:widowControl w:val="0"/>
              <w:ind w:firstLine="709"/>
              <w:jc w:val="both"/>
              <w:rPr>
                <w:bCs/>
              </w:rPr>
            </w:pPr>
            <w:r w:rsidRPr="005A49F7">
              <w:rPr>
                <w:bCs/>
              </w:rPr>
              <w:t>При подготовке к составлению проекта документа, студенту необходимо:</w:t>
            </w:r>
          </w:p>
          <w:p w14:paraId="1A5DECF4" w14:textId="77777777" w:rsidR="000A6CA1" w:rsidRPr="005A49F7" w:rsidRDefault="000A6CA1" w:rsidP="000A6CA1">
            <w:pPr>
              <w:widowControl w:val="0"/>
              <w:ind w:firstLine="709"/>
              <w:jc w:val="both"/>
              <w:rPr>
                <w:bCs/>
              </w:rPr>
            </w:pPr>
            <w:r w:rsidRPr="005A49F7">
              <w:rPr>
                <w:bCs/>
              </w:rPr>
              <w:t xml:space="preserve">детально изучить источники материально-правового регулирования по изучаемой теме, как законодательные, так и подзаконные акты. </w:t>
            </w:r>
          </w:p>
          <w:p w14:paraId="20581D6A" w14:textId="77777777" w:rsidR="000A6CA1" w:rsidRPr="005A49F7" w:rsidRDefault="000A6CA1" w:rsidP="000A6CA1">
            <w:pPr>
              <w:widowControl w:val="0"/>
              <w:ind w:firstLine="709"/>
              <w:jc w:val="both"/>
              <w:rPr>
                <w:bCs/>
              </w:rPr>
            </w:pPr>
            <w:r w:rsidRPr="005A49F7">
              <w:rPr>
                <w:bCs/>
              </w:rPr>
              <w:t>изучить источники гражданского и арбитражного процесса;</w:t>
            </w:r>
          </w:p>
          <w:p w14:paraId="6F6D3E00" w14:textId="129F21C9" w:rsidR="000A6CA1" w:rsidRPr="005A49F7" w:rsidRDefault="000A6CA1" w:rsidP="000A6CA1">
            <w:pPr>
              <w:widowControl w:val="0"/>
              <w:ind w:firstLine="709"/>
              <w:jc w:val="both"/>
              <w:rPr>
                <w:bCs/>
              </w:rPr>
            </w:pPr>
            <w:r w:rsidRPr="005A49F7">
              <w:rPr>
                <w:bCs/>
              </w:rPr>
              <w:t>изучить примеры судебных решений по спорам в соответствии с тематикой лабораторного практикума.</w:t>
            </w:r>
          </w:p>
          <w:p w14:paraId="7DDFD915" w14:textId="0F97FC42" w:rsidR="000A6CA1" w:rsidRPr="005A49F7" w:rsidRDefault="000A6CA1" w:rsidP="000A6CA1">
            <w:pPr>
              <w:widowControl w:val="0"/>
              <w:ind w:firstLine="709"/>
              <w:jc w:val="both"/>
              <w:rPr>
                <w:bCs/>
              </w:rPr>
            </w:pPr>
          </w:p>
          <w:p w14:paraId="372BEAA3" w14:textId="49FFC7D4" w:rsidR="000A6CA1" w:rsidRPr="005A49F7" w:rsidRDefault="000A6CA1" w:rsidP="00716E91">
            <w:pPr>
              <w:jc w:val="both"/>
              <w:rPr>
                <w:rFonts w:eastAsia="Times New Roman"/>
              </w:rPr>
            </w:pPr>
          </w:p>
        </w:tc>
      </w:tr>
      <w:tr w:rsidR="00716E91" w:rsidRPr="006447EB" w14:paraId="3224DA2A" w14:textId="77777777" w:rsidTr="001F3CE3">
        <w:trPr>
          <w:jc w:val="center"/>
        </w:trPr>
        <w:tc>
          <w:tcPr>
            <w:tcW w:w="2653"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tcPr>
          <w:p w14:paraId="444210DC" w14:textId="77777777" w:rsidR="00716E91" w:rsidRDefault="00716E91" w:rsidP="00716E91">
            <w:pPr>
              <w:jc w:val="center"/>
              <w:rPr>
                <w:i/>
                <w:color w:val="000000"/>
              </w:rPr>
            </w:pPr>
            <w:r>
              <w:rPr>
                <w:i/>
                <w:color w:val="000000"/>
              </w:rPr>
              <w:t>Самостоятельная работа</w:t>
            </w:r>
          </w:p>
          <w:p w14:paraId="358DA85B" w14:textId="77777777" w:rsidR="00716E91" w:rsidRDefault="00716E91" w:rsidP="00716E91">
            <w:pPr>
              <w:jc w:val="center"/>
              <w:rPr>
                <w:i/>
                <w:color w:val="000000"/>
              </w:rPr>
            </w:pPr>
            <w:r w:rsidRPr="00804E44">
              <w:rPr>
                <w:i/>
                <w:color w:val="FF0000"/>
                <w:highlight w:val="yellow"/>
              </w:rPr>
              <w:t>ПОДКОРРЕКТИРОВАТЬ ОБЯЗАТЕЛЬНО ПОД СВОЮ ДИСЦИПЛИНУ</w:t>
            </w:r>
          </w:p>
          <w:p w14:paraId="469BF47A" w14:textId="6A1860AF" w:rsidR="00716E91" w:rsidRDefault="00716E91" w:rsidP="00716E91">
            <w:pPr>
              <w:jc w:val="center"/>
              <w:rPr>
                <w:i/>
                <w:color w:val="000000"/>
              </w:rPr>
            </w:pPr>
          </w:p>
        </w:tc>
        <w:tc>
          <w:tcPr>
            <w:tcW w:w="72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102A63" w14:textId="77777777" w:rsidR="005A49F7" w:rsidRPr="005A49F7" w:rsidRDefault="005A49F7" w:rsidP="00716E91">
            <w:pPr>
              <w:ind w:firstLine="567"/>
              <w:jc w:val="both"/>
              <w:rPr>
                <w:rFonts w:eastAsia="Times New Roman"/>
              </w:rPr>
            </w:pPr>
            <w:r w:rsidRPr="005A49F7">
              <w:rPr>
                <w:rFonts w:eastAsia="Times New Roman"/>
              </w:rPr>
              <w:t xml:space="preserve">Организация самостоятельной работы обучающегося предполагает в качестве своей цели формирование самостоятельного мышления и выработку умения самостоятельного обучения. В отборе содержания самостоятельной работы учитываются положения ФГОС 3, научная, справочная и научно-популярная литература. </w:t>
            </w:r>
          </w:p>
          <w:p w14:paraId="466926E6" w14:textId="62A8C165" w:rsidR="00716E91" w:rsidRPr="005A49F7" w:rsidRDefault="00716E91" w:rsidP="00716E91">
            <w:pPr>
              <w:ind w:firstLine="567"/>
              <w:jc w:val="both"/>
            </w:pPr>
            <w:r w:rsidRPr="005A49F7">
              <w:t xml:space="preserve">Цель самостоятельной работы – помочь магистрантам приобрести глубокие и прочные знания, сформировать умения самостоятельно приобретать, расширять и углублять знания, а также вырабатывать навыки применения полученных знаний умений. Самостоятельная работа способствует формированию умений использовать нормативную, правовую, справочную документацию и специальную литературу; развитию познавательных способностей и </w:t>
            </w:r>
            <w:r w:rsidRPr="005A49F7">
              <w:lastRenderedPageBreak/>
              <w:t>активности обучающихся: творческой инициативы, самостоятельности, ответственности и организованности; формированию самостоятельности мышления, способностей к саморазвитию, самосовершенствованию и самореализации.</w:t>
            </w:r>
          </w:p>
          <w:p w14:paraId="4B062457" w14:textId="77777777" w:rsidR="00716E91" w:rsidRPr="005A49F7" w:rsidRDefault="00716E91" w:rsidP="00716E91">
            <w:pPr>
              <w:ind w:firstLine="567"/>
              <w:jc w:val="both"/>
            </w:pPr>
            <w:r w:rsidRPr="005A49F7">
              <w:t>Самостоятельная работа в рамках учебного курса предусматривает следующую работу магистрантов:</w:t>
            </w:r>
          </w:p>
          <w:p w14:paraId="45ACEED4" w14:textId="77777777" w:rsidR="00716E91" w:rsidRPr="005A49F7" w:rsidRDefault="00716E91" w:rsidP="00716E91">
            <w:pPr>
              <w:ind w:firstLine="567"/>
              <w:jc w:val="both"/>
            </w:pPr>
            <w:r w:rsidRPr="005A49F7">
              <w:t xml:space="preserve">- поиск и изучение нормативных правовых актов, в том числе с использованием электронных правовых баз данных; </w:t>
            </w:r>
          </w:p>
          <w:p w14:paraId="165310F6" w14:textId="77777777" w:rsidR="00716E91" w:rsidRPr="005A49F7" w:rsidRDefault="00716E91" w:rsidP="00716E91">
            <w:pPr>
              <w:ind w:firstLine="567"/>
              <w:jc w:val="both"/>
            </w:pPr>
            <w:r w:rsidRPr="005A49F7">
              <w:t xml:space="preserve">- поиск и изучение научной литературы, в том числе с использованием сети Интернет; </w:t>
            </w:r>
          </w:p>
          <w:p w14:paraId="0BBE6DF5" w14:textId="77777777" w:rsidR="00716E91" w:rsidRPr="005A49F7" w:rsidRDefault="00716E91" w:rsidP="00716E91">
            <w:pPr>
              <w:ind w:firstLine="567"/>
              <w:jc w:val="both"/>
            </w:pPr>
            <w:r w:rsidRPr="005A49F7">
              <w:t xml:space="preserve">- поиск и изучение судебной практики по определенным вопросам; </w:t>
            </w:r>
          </w:p>
          <w:p w14:paraId="238D1983" w14:textId="77777777" w:rsidR="00716E91" w:rsidRPr="005A49F7" w:rsidRDefault="00716E91" w:rsidP="00716E91">
            <w:pPr>
              <w:ind w:firstLine="567"/>
              <w:jc w:val="both"/>
            </w:pPr>
            <w:r w:rsidRPr="005A49F7">
              <w:t xml:space="preserve">- подготовка сообщений, докладов, презентаций и иных заданий для практических занятий; </w:t>
            </w:r>
          </w:p>
          <w:p w14:paraId="67FEB9A5" w14:textId="60CBEF51" w:rsidR="00716E91" w:rsidRPr="005A49F7" w:rsidRDefault="00716E91" w:rsidP="00716E91">
            <w:pPr>
              <w:ind w:firstLine="659"/>
              <w:jc w:val="both"/>
              <w:rPr>
                <w:rFonts w:eastAsia="Times New Roman"/>
              </w:rPr>
            </w:pPr>
            <w:r w:rsidRPr="005A49F7">
              <w:t>- подготовка к промежуточной аттестации и государственной итоговой аттестации.</w:t>
            </w:r>
          </w:p>
        </w:tc>
      </w:tr>
      <w:tr w:rsidR="00716E91" w:rsidRPr="006447EB" w14:paraId="5205432F" w14:textId="77777777" w:rsidTr="001F3CE3">
        <w:trPr>
          <w:jc w:val="center"/>
        </w:trPr>
        <w:tc>
          <w:tcPr>
            <w:tcW w:w="2653" w:type="dxa"/>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tcPr>
          <w:p w14:paraId="3CDC1DDF" w14:textId="6372CC80" w:rsidR="00716E91" w:rsidRDefault="00716E91" w:rsidP="00716E91">
            <w:pPr>
              <w:jc w:val="center"/>
              <w:rPr>
                <w:i/>
                <w:color w:val="FF0000"/>
              </w:rPr>
            </w:pPr>
            <w:r>
              <w:rPr>
                <w:i/>
                <w:color w:val="000000"/>
              </w:rPr>
              <w:lastRenderedPageBreak/>
              <w:t xml:space="preserve">Зачет / </w:t>
            </w:r>
            <w:r w:rsidRPr="00E36E21">
              <w:rPr>
                <w:i/>
                <w:color w:val="FF0000"/>
              </w:rPr>
              <w:t>зачет с оценкой /экзамен</w:t>
            </w:r>
          </w:p>
          <w:p w14:paraId="461C3832" w14:textId="33684AB0" w:rsidR="00716E91" w:rsidRPr="00804E44" w:rsidRDefault="00716E91" w:rsidP="00716E91">
            <w:pPr>
              <w:jc w:val="center"/>
              <w:rPr>
                <w:i/>
                <w:color w:val="FF0000"/>
                <w:highlight w:val="yellow"/>
              </w:rPr>
            </w:pPr>
            <w:r w:rsidRPr="00804E44">
              <w:rPr>
                <w:i/>
                <w:color w:val="FF0000"/>
                <w:highlight w:val="yellow"/>
              </w:rPr>
              <w:t>ЛИШНЕЕ УБРАТЬ</w:t>
            </w:r>
          </w:p>
          <w:p w14:paraId="43060DC4" w14:textId="3C72C1F0" w:rsidR="00716E91" w:rsidRDefault="00716E91" w:rsidP="00716E91">
            <w:pPr>
              <w:jc w:val="center"/>
              <w:rPr>
                <w:i/>
                <w:color w:val="000000"/>
              </w:rPr>
            </w:pPr>
            <w:r w:rsidRPr="00804E44">
              <w:rPr>
                <w:i/>
                <w:color w:val="FF0000"/>
                <w:highlight w:val="yellow"/>
              </w:rPr>
              <w:t>ПОДКОРРЕКТИРОВАТЬ ОБЯЗАТЕЛЬНО ПОД СВОЮ ДИСЦИПЛИНУ</w:t>
            </w:r>
          </w:p>
          <w:p w14:paraId="482A0EED" w14:textId="2C07A89B" w:rsidR="00716E91" w:rsidRDefault="00716E91" w:rsidP="00716E91">
            <w:pPr>
              <w:jc w:val="center"/>
              <w:rPr>
                <w:i/>
                <w:color w:val="000000"/>
              </w:rPr>
            </w:pPr>
          </w:p>
        </w:tc>
        <w:tc>
          <w:tcPr>
            <w:tcW w:w="72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18D259" w14:textId="77777777" w:rsidR="00716E91" w:rsidRPr="005A49F7" w:rsidRDefault="00716E91" w:rsidP="00716E91">
            <w:pPr>
              <w:autoSpaceDE w:val="0"/>
              <w:autoSpaceDN w:val="0"/>
              <w:adjustRightInd w:val="0"/>
              <w:ind w:firstLine="567"/>
              <w:jc w:val="both"/>
            </w:pPr>
            <w:r w:rsidRPr="005A49F7">
              <w:t xml:space="preserve">На зачет/экзамене оцениваются полученные в ходе изучения дисциплины знания, умения, навыки, в частности,  теоретические знания, знания нормативных актов, основных монографий, научных статей, степень развития творческого мышления, приобретенные навыки самостоятельной работы, умение систематизировать полученные знания и применять их к решению практических задач. </w:t>
            </w:r>
          </w:p>
          <w:p w14:paraId="4B4A9273" w14:textId="19EFFA9D" w:rsidR="00716E91" w:rsidRPr="005A49F7" w:rsidRDefault="00716E91" w:rsidP="00716E91">
            <w:pPr>
              <w:autoSpaceDE w:val="0"/>
              <w:autoSpaceDN w:val="0"/>
              <w:adjustRightInd w:val="0"/>
              <w:ind w:firstLine="567"/>
              <w:jc w:val="both"/>
            </w:pPr>
            <w:r w:rsidRPr="005A49F7">
              <w:t xml:space="preserve">Зачет/экзамен проводятся в устной/письменной форме по заранее подготовленным билетам. Каждый обучающийся самостоятельно выбирает билет один раз посредством произвольного извлечения. </w:t>
            </w:r>
            <w:r w:rsidRPr="005A49F7">
              <w:rPr>
                <w:color w:val="000000"/>
              </w:rPr>
              <w:t xml:space="preserve">На подготовку ответов на содержащиеся в билете вопросы выделяется до </w:t>
            </w:r>
            <w:r w:rsidR="00E2495B" w:rsidRPr="005A49F7">
              <w:rPr>
                <w:color w:val="000000"/>
              </w:rPr>
              <w:t>30</w:t>
            </w:r>
            <w:r w:rsidRPr="005A49F7">
              <w:rPr>
                <w:color w:val="000000"/>
              </w:rPr>
              <w:t xml:space="preserve"> минут. </w:t>
            </w:r>
          </w:p>
          <w:p w14:paraId="06E111C2" w14:textId="77777777" w:rsidR="00716E91" w:rsidRPr="005A49F7" w:rsidRDefault="00716E91" w:rsidP="00716E91">
            <w:pPr>
              <w:ind w:firstLine="567"/>
              <w:jc w:val="both"/>
            </w:pPr>
            <w:r w:rsidRPr="005A49F7">
              <w:rPr>
                <w:color w:val="000000"/>
                <w:shd w:val="clear" w:color="auto" w:fill="FFFFFF"/>
              </w:rPr>
              <w:t xml:space="preserve">Во время зачета/экзамена магистрантам разрешается пользоваться учебными программами и иной справочной информацией, перечень которой заранее определен преподавателем и доведен до сведения магистрантов. Использование средств связи и иного технического оборудования </w:t>
            </w:r>
            <w:r w:rsidRPr="005A49F7">
              <w:t xml:space="preserve">запрещается. </w:t>
            </w:r>
          </w:p>
          <w:p w14:paraId="0372FA00" w14:textId="77777777" w:rsidR="00716E91" w:rsidRPr="005A49F7" w:rsidRDefault="00716E91" w:rsidP="00716E91">
            <w:pPr>
              <w:ind w:firstLine="567"/>
              <w:jc w:val="both"/>
              <w:rPr>
                <w:color w:val="000000"/>
                <w:shd w:val="clear" w:color="auto" w:fill="FFFFFF"/>
              </w:rPr>
            </w:pPr>
            <w:r w:rsidRPr="005A49F7">
              <w:t xml:space="preserve">При явке на зачет/экзамен магистранты обязаны иметь при себе зачетную книжку. </w:t>
            </w:r>
          </w:p>
          <w:p w14:paraId="6CED8027" w14:textId="77777777" w:rsidR="00716E91" w:rsidRPr="005A49F7" w:rsidRDefault="00716E91" w:rsidP="00716E91">
            <w:pPr>
              <w:autoSpaceDE w:val="0"/>
              <w:autoSpaceDN w:val="0"/>
              <w:adjustRightInd w:val="0"/>
              <w:ind w:firstLine="567"/>
              <w:jc w:val="both"/>
              <w:rPr>
                <w:color w:val="000000"/>
              </w:rPr>
            </w:pPr>
            <w:r w:rsidRPr="005A49F7">
              <w:rPr>
                <w:color w:val="000000"/>
              </w:rPr>
              <w:t xml:space="preserve">По итогам зачета магистранту выставляется оценка «зачтено» или «не зачтено». По итогам дифференцированного зачета или экзамена выставляется оценка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 </w:t>
            </w:r>
          </w:p>
          <w:p w14:paraId="6E5A542C" w14:textId="77777777" w:rsidR="00716E91" w:rsidRPr="005A49F7" w:rsidRDefault="00716E91" w:rsidP="00716E91">
            <w:pPr>
              <w:ind w:firstLine="567"/>
              <w:jc w:val="both"/>
            </w:pPr>
            <w:r w:rsidRPr="005A49F7">
              <w:t xml:space="preserve">В процессе подготовки к зачету/экзамену магистрант должен обратиться к уже изученному материалу, конспектам лекций, учебникам, нормативным актам, информационным ресурсам, а также материалам, собранным и обработанным в ходе подготовки к практическим занятиям и в рамках самостоятельной работы. </w:t>
            </w:r>
          </w:p>
          <w:p w14:paraId="1A5C0D81" w14:textId="77777777" w:rsidR="00716E91" w:rsidRPr="005A49F7" w:rsidRDefault="00716E91" w:rsidP="00716E91">
            <w:pPr>
              <w:ind w:firstLine="567"/>
              <w:jc w:val="both"/>
            </w:pPr>
            <w:r w:rsidRPr="005A49F7">
              <w:t xml:space="preserve">За 1-2 дня до экзамена преподавателем проводятся консультации, в рамках которых магистранты могут задать свои вопросы. </w:t>
            </w:r>
          </w:p>
          <w:p w14:paraId="108B7B48" w14:textId="4C2F92A0" w:rsidR="00716E91" w:rsidRPr="005A49F7" w:rsidRDefault="00716E91" w:rsidP="00716E91">
            <w:pPr>
              <w:jc w:val="both"/>
              <w:rPr>
                <w:rFonts w:eastAsia="Times New Roman"/>
              </w:rPr>
            </w:pPr>
          </w:p>
        </w:tc>
      </w:tr>
    </w:tbl>
    <w:p w14:paraId="700B7C8D" w14:textId="77777777" w:rsidR="001F3CE3" w:rsidRPr="006447EB" w:rsidRDefault="001F3CE3" w:rsidP="001450F8">
      <w:pPr>
        <w:ind w:firstLine="525"/>
        <w:jc w:val="both"/>
        <w:rPr>
          <w:rFonts w:eastAsia="Times New Roman"/>
        </w:rPr>
      </w:pPr>
    </w:p>
    <w:p w14:paraId="419F51BC" w14:textId="12F8F663" w:rsidR="00DE4326" w:rsidRPr="006447EB" w:rsidRDefault="00A15A18" w:rsidP="001450F8">
      <w:pPr>
        <w:ind w:firstLine="525"/>
        <w:jc w:val="both"/>
        <w:rPr>
          <w:rFonts w:eastAsia="Times New Roman"/>
          <w:b/>
          <w:bCs/>
        </w:rPr>
      </w:pPr>
      <w:r w:rsidRPr="006447EB">
        <w:rPr>
          <w:rFonts w:eastAsia="Times New Roman"/>
          <w:b/>
          <w:bCs/>
        </w:rPr>
        <w:lastRenderedPageBreak/>
        <w:t xml:space="preserve">10. Перечень информационных технологий, используемых при осуществлении образовательного процесса по </w:t>
      </w:r>
      <w:r w:rsidR="00DE4326" w:rsidRPr="006447EB">
        <w:rPr>
          <w:rFonts w:eastAsia="Times New Roman"/>
          <w:b/>
          <w:bCs/>
        </w:rPr>
        <w:t>д</w:t>
      </w:r>
      <w:r w:rsidRPr="006447EB">
        <w:rPr>
          <w:rFonts w:eastAsia="Times New Roman"/>
          <w:b/>
          <w:bCs/>
        </w:rPr>
        <w:t>исциплин</w:t>
      </w:r>
      <w:r w:rsidR="00DE4326" w:rsidRPr="006447EB">
        <w:rPr>
          <w:rFonts w:eastAsia="Times New Roman"/>
          <w:b/>
          <w:bCs/>
        </w:rPr>
        <w:t xml:space="preserve">е </w:t>
      </w:r>
      <w:r w:rsidRPr="006447EB">
        <w:rPr>
          <w:rFonts w:eastAsia="Times New Roman"/>
          <w:b/>
          <w:bCs/>
        </w:rPr>
        <w:t>(модулю), включая перечень программного обеспечения и информационных справочных систем</w:t>
      </w:r>
    </w:p>
    <w:p w14:paraId="5DF1EB73" w14:textId="180F7DEE" w:rsidR="00D77B8D" w:rsidRPr="006447EB" w:rsidRDefault="00D77B8D" w:rsidP="001450F8">
      <w:pPr>
        <w:ind w:firstLine="525"/>
        <w:rPr>
          <w:rFonts w:eastAsia="Times New Roman"/>
        </w:rPr>
      </w:pPr>
    </w:p>
    <w:p w14:paraId="255EC4C4" w14:textId="5A86E2EF" w:rsidR="00DE4326" w:rsidRPr="006447EB" w:rsidRDefault="00DE4326" w:rsidP="001450F8">
      <w:pPr>
        <w:ind w:firstLine="525"/>
        <w:rPr>
          <w:rFonts w:eastAsia="Times New Roman"/>
          <w:vanish/>
        </w:rPr>
      </w:pPr>
    </w:p>
    <w:p w14:paraId="0C7734E9" w14:textId="77777777" w:rsidR="00D77B8D" w:rsidRPr="006447EB" w:rsidRDefault="00D77B8D" w:rsidP="001450F8">
      <w:pPr>
        <w:ind w:firstLine="525"/>
        <w:rPr>
          <w:rFonts w:eastAsia="Times New Roman"/>
          <w:vanish/>
        </w:rPr>
      </w:pPr>
    </w:p>
    <w:p w14:paraId="0353D82D" w14:textId="7317C46E" w:rsidR="00A15A18" w:rsidRPr="006447EB" w:rsidRDefault="00A15A18" w:rsidP="001450F8">
      <w:pPr>
        <w:ind w:firstLine="525"/>
        <w:jc w:val="both"/>
        <w:rPr>
          <w:rFonts w:eastAsia="Times New Roman"/>
        </w:rPr>
      </w:pPr>
      <w:r w:rsidRPr="006447EB">
        <w:rPr>
          <w:rFonts w:eastAsia="Times New Roman"/>
        </w:rPr>
        <w:t> </w:t>
      </w:r>
      <w:r w:rsidR="00DE4326" w:rsidRPr="006447EB">
        <w:rPr>
          <w:rFonts w:eastAsia="Times New Roman"/>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представлен в Приложении 3 к рабочей программе дисциплины</w:t>
      </w:r>
      <w:r w:rsidR="005F5A02" w:rsidRPr="006447EB">
        <w:rPr>
          <w:rFonts w:eastAsia="Times New Roman"/>
        </w:rPr>
        <w:t xml:space="preserve"> (модуля)</w:t>
      </w:r>
      <w:r w:rsidR="00DE4326" w:rsidRPr="006447EB">
        <w:rPr>
          <w:rFonts w:eastAsia="Times New Roman"/>
        </w:rPr>
        <w:t>.</w:t>
      </w:r>
    </w:p>
    <w:p w14:paraId="612C8C57" w14:textId="77777777" w:rsidR="00DE4326" w:rsidRPr="006447EB" w:rsidRDefault="00DE4326" w:rsidP="001450F8">
      <w:pPr>
        <w:ind w:firstLine="525"/>
        <w:jc w:val="both"/>
        <w:rPr>
          <w:rFonts w:eastAsia="Times New Roman"/>
        </w:rPr>
      </w:pPr>
    </w:p>
    <w:p w14:paraId="4298D824" w14:textId="45B6066A" w:rsidR="00A15A18" w:rsidRDefault="00A15A18" w:rsidP="001450F8">
      <w:pPr>
        <w:ind w:firstLine="525"/>
        <w:jc w:val="both"/>
        <w:rPr>
          <w:rFonts w:eastAsia="Times New Roman"/>
          <w:b/>
          <w:bCs/>
        </w:rPr>
      </w:pPr>
      <w:r w:rsidRPr="006447EB">
        <w:rPr>
          <w:rFonts w:eastAsia="Times New Roman"/>
          <w:b/>
          <w:bCs/>
        </w:rPr>
        <w:t>11. Описание материально-технической базы, необходимой для осуществления образовательного процесса по дисциплин</w:t>
      </w:r>
      <w:r w:rsidR="00DE4326" w:rsidRPr="006447EB">
        <w:rPr>
          <w:rFonts w:eastAsia="Times New Roman"/>
          <w:b/>
          <w:bCs/>
        </w:rPr>
        <w:t xml:space="preserve">е </w:t>
      </w:r>
      <w:r w:rsidRPr="006447EB">
        <w:rPr>
          <w:rFonts w:eastAsia="Times New Roman"/>
          <w:b/>
          <w:bCs/>
        </w:rPr>
        <w:t>(модулю)</w:t>
      </w:r>
    </w:p>
    <w:p w14:paraId="7320D7C3" w14:textId="4E024A13" w:rsidR="00804E44" w:rsidRDefault="00804E44" w:rsidP="001450F8">
      <w:pPr>
        <w:ind w:firstLine="525"/>
        <w:jc w:val="both"/>
        <w:rPr>
          <w:rFonts w:eastAsia="Times New Roman"/>
          <w:b/>
          <w:bCs/>
        </w:rPr>
      </w:pPr>
    </w:p>
    <w:p w14:paraId="24C3D2AA" w14:textId="77777777" w:rsidR="0020439E" w:rsidRPr="0020439E" w:rsidRDefault="0020439E" w:rsidP="0020439E">
      <w:pPr>
        <w:pStyle w:val="a5"/>
        <w:ind w:left="946"/>
        <w:jc w:val="both"/>
        <w:rPr>
          <w:rFonts w:eastAsia="Times New Roman"/>
          <w:b/>
          <w:bCs/>
          <w:color w:val="FFFFFF" w:themeColor="background1"/>
        </w:rPr>
      </w:pPr>
      <w:r w:rsidRPr="0020439E">
        <w:rPr>
          <w:rFonts w:eastAsia="Times New Roman"/>
          <w:b/>
          <w:bCs/>
          <w:color w:val="FFFFFF" w:themeColor="background1"/>
          <w:highlight w:val="magenta"/>
        </w:rPr>
        <w:t>КОПИРУЕТЕ И ЗАМЕНЯЕТЕ В ВОРДЕ</w:t>
      </w:r>
    </w:p>
    <w:p w14:paraId="197F20F6" w14:textId="77777777" w:rsidR="00804E44" w:rsidRPr="006447EB" w:rsidRDefault="00804E44" w:rsidP="001450F8">
      <w:pPr>
        <w:ind w:firstLine="525"/>
        <w:jc w:val="both"/>
        <w:rPr>
          <w:rFonts w:eastAsia="Times New Roman"/>
        </w:rPr>
      </w:pPr>
    </w:p>
    <w:p w14:paraId="46EF5902" w14:textId="346E2C4D" w:rsidR="00DE4326" w:rsidRPr="00804E44" w:rsidRDefault="00DE4326" w:rsidP="001450F8">
      <w:pPr>
        <w:ind w:firstLine="567"/>
        <w:jc w:val="both"/>
        <w:rPr>
          <w:color w:val="FF0000"/>
        </w:rPr>
      </w:pPr>
      <w:r w:rsidRPr="00804E44">
        <w:rPr>
          <w:color w:val="FF0000"/>
        </w:rPr>
        <w:t>Материально-техническое обеспечение образовательного процесса по дисциплине (модулю) включает в себя следующие компоненты:</w:t>
      </w:r>
    </w:p>
    <w:p w14:paraId="67367D23" w14:textId="01A6509B" w:rsidR="00DE4326" w:rsidRPr="00804E44" w:rsidRDefault="00DE4326" w:rsidP="001450F8">
      <w:pPr>
        <w:ind w:firstLine="567"/>
        <w:jc w:val="both"/>
        <w:rPr>
          <w:color w:val="FF0000"/>
        </w:rPr>
      </w:pPr>
      <w:r w:rsidRPr="00804E44">
        <w:rPr>
          <w:color w:val="FF0000"/>
        </w:rPr>
        <w:t>- помещения для самостоятельной работы обучающихся, укомплектованные специализированной мебелью (столы и стулья) и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КФУ;</w:t>
      </w:r>
    </w:p>
    <w:p w14:paraId="306B98A2" w14:textId="7384153C" w:rsidR="00DE4326" w:rsidRPr="00804E44" w:rsidRDefault="00DE4326" w:rsidP="001450F8">
      <w:pPr>
        <w:ind w:firstLine="567"/>
        <w:jc w:val="both"/>
        <w:rPr>
          <w:color w:val="FF0000"/>
        </w:rPr>
      </w:pPr>
      <w:r w:rsidRPr="00804E44">
        <w:rPr>
          <w:color w:val="FF0000"/>
        </w:rPr>
        <w:t>- учебные аудитории для контактной работы с преподавателем, укомплектованные специализированной мебелью (столы и стулья)</w:t>
      </w:r>
      <w:r w:rsidR="00FE7663" w:rsidRPr="00804E44">
        <w:rPr>
          <w:color w:val="FF0000"/>
        </w:rPr>
        <w:t xml:space="preserve">, обеспечивающие проведение всех видов дисциплинарной подготовки, лабораторной, практической и научно-исследовательской работы обучающихся, которые предусмотрены учебным планом; </w:t>
      </w:r>
    </w:p>
    <w:p w14:paraId="548C81B0" w14:textId="64F2D6CA" w:rsidR="00DE4326" w:rsidRPr="00804E44" w:rsidRDefault="00DE4326" w:rsidP="001450F8">
      <w:pPr>
        <w:ind w:firstLine="567"/>
        <w:jc w:val="both"/>
        <w:rPr>
          <w:color w:val="FF0000"/>
        </w:rPr>
      </w:pPr>
      <w:r w:rsidRPr="00804E44">
        <w:rPr>
          <w:color w:val="FF0000"/>
        </w:rPr>
        <w:t>- компьютер и принтер для распечатки раздаточных материалов</w:t>
      </w:r>
      <w:r w:rsidR="00243D86" w:rsidRPr="00804E44">
        <w:rPr>
          <w:color w:val="FF0000"/>
        </w:rPr>
        <w:t>.</w:t>
      </w:r>
    </w:p>
    <w:p w14:paraId="766819DB" w14:textId="77777777" w:rsidR="00804E44" w:rsidRDefault="00804E44" w:rsidP="001450F8">
      <w:pPr>
        <w:ind w:firstLine="567"/>
        <w:jc w:val="both"/>
        <w:rPr>
          <w:i/>
          <w:iCs/>
        </w:rPr>
      </w:pPr>
    </w:p>
    <w:p w14:paraId="2D5831D4" w14:textId="0FACE209" w:rsidR="00DE4326" w:rsidRPr="006447EB" w:rsidRDefault="00DE4326" w:rsidP="001450F8">
      <w:pPr>
        <w:ind w:firstLine="567"/>
        <w:jc w:val="both"/>
        <w:rPr>
          <w:i/>
          <w:iCs/>
        </w:rPr>
      </w:pPr>
      <w:r w:rsidRPr="006447EB">
        <w:rPr>
          <w:i/>
          <w:iCs/>
        </w:rPr>
        <w:t>[при необходимости указываются также:</w:t>
      </w:r>
    </w:p>
    <w:p w14:paraId="2B7C5348" w14:textId="7E96D555" w:rsidR="00DE4326" w:rsidRPr="006447EB" w:rsidRDefault="00DE4326" w:rsidP="001450F8">
      <w:pPr>
        <w:ind w:firstLine="567"/>
        <w:jc w:val="both"/>
        <w:rPr>
          <w:i/>
          <w:iCs/>
        </w:rPr>
      </w:pPr>
      <w:r w:rsidRPr="006447EB">
        <w:rPr>
          <w:i/>
          <w:iCs/>
        </w:rPr>
        <w:t>- помещения для хранения и профилактического обслуживания оборудования, используемого в образовательном процессе по дисциплине (модулю);</w:t>
      </w:r>
    </w:p>
    <w:p w14:paraId="5B93ACA6" w14:textId="001F457E" w:rsidR="00DE4326" w:rsidRPr="006447EB" w:rsidRDefault="00DE4326" w:rsidP="001450F8">
      <w:pPr>
        <w:ind w:firstLine="567"/>
        <w:jc w:val="both"/>
        <w:rPr>
          <w:i/>
          <w:iCs/>
        </w:rPr>
      </w:pPr>
      <w:r w:rsidRPr="006447EB">
        <w:rPr>
          <w:i/>
          <w:iCs/>
        </w:rPr>
        <w:t>- лаборатории (с указанием их вида), используемые</w:t>
      </w:r>
      <w:r w:rsidR="00E53B26" w:rsidRPr="006447EB">
        <w:rPr>
          <w:i/>
          <w:iCs/>
        </w:rPr>
        <w:t xml:space="preserve"> при проведении лабораторных работ</w:t>
      </w:r>
      <w:r w:rsidRPr="006447EB">
        <w:rPr>
          <w:i/>
          <w:iCs/>
        </w:rPr>
        <w:t>;</w:t>
      </w:r>
    </w:p>
    <w:p w14:paraId="4B533EAF" w14:textId="77777777" w:rsidR="00DE4326" w:rsidRPr="006447EB" w:rsidRDefault="00DE4326" w:rsidP="001450F8">
      <w:pPr>
        <w:ind w:firstLine="567"/>
        <w:jc w:val="both"/>
        <w:rPr>
          <w:i/>
          <w:iCs/>
        </w:rPr>
      </w:pPr>
      <w:r w:rsidRPr="006447EB">
        <w:rPr>
          <w:i/>
          <w:iCs/>
        </w:rPr>
        <w:t>-  иные типы помещений;</w:t>
      </w:r>
    </w:p>
    <w:p w14:paraId="167D7CCE" w14:textId="77777777" w:rsidR="00E53B26" w:rsidRPr="006447EB" w:rsidRDefault="00DE4326" w:rsidP="001450F8">
      <w:pPr>
        <w:ind w:firstLine="567"/>
        <w:jc w:val="both"/>
        <w:rPr>
          <w:i/>
          <w:iCs/>
        </w:rPr>
      </w:pPr>
      <w:r w:rsidRPr="006447EB">
        <w:rPr>
          <w:i/>
          <w:iCs/>
        </w:rPr>
        <w:t>- наборы демонстрационного оборудования и учебно-наглядных пособий</w:t>
      </w:r>
      <w:r w:rsidR="00E53B26" w:rsidRPr="006447EB">
        <w:rPr>
          <w:i/>
          <w:iCs/>
        </w:rPr>
        <w:t>;</w:t>
      </w:r>
    </w:p>
    <w:p w14:paraId="790DB9E2" w14:textId="0173D7AD" w:rsidR="00DE4326" w:rsidRPr="006447EB" w:rsidRDefault="00DE4326" w:rsidP="001450F8">
      <w:pPr>
        <w:ind w:firstLine="567"/>
        <w:rPr>
          <w:i/>
          <w:iCs/>
        </w:rPr>
      </w:pPr>
      <w:r w:rsidRPr="006447EB">
        <w:rPr>
          <w:i/>
          <w:iCs/>
        </w:rPr>
        <w:t>- иное материально-техническое обеспечение].</w:t>
      </w:r>
    </w:p>
    <w:p w14:paraId="5425BB79" w14:textId="77777777" w:rsidR="00E53B26" w:rsidRPr="006447EB" w:rsidRDefault="00E53B26" w:rsidP="001450F8">
      <w:pPr>
        <w:ind w:firstLine="525"/>
      </w:pPr>
    </w:p>
    <w:p w14:paraId="6336C319" w14:textId="77777777" w:rsidR="00A15A18" w:rsidRPr="006447EB" w:rsidRDefault="00A15A18" w:rsidP="001450F8">
      <w:pPr>
        <w:ind w:firstLine="525"/>
        <w:jc w:val="both"/>
        <w:rPr>
          <w:rFonts w:eastAsia="Times New Roman"/>
        </w:rPr>
      </w:pPr>
      <w:r w:rsidRPr="006447EB">
        <w:rPr>
          <w:rFonts w:eastAsia="Times New Roman"/>
          <w:b/>
          <w:bCs/>
        </w:rPr>
        <w:t xml:space="preserve">12. Средства адаптации преподавания дисциплины (модуля) к потребностям обучающихся инвалидов и лиц с ограниченными возможностями здоровья </w:t>
      </w:r>
    </w:p>
    <w:p w14:paraId="7F9A4DEA" w14:textId="77777777" w:rsidR="00D77B8D" w:rsidRPr="006447EB" w:rsidRDefault="00D77B8D" w:rsidP="001450F8">
      <w:pPr>
        <w:ind w:firstLine="525"/>
        <w:rPr>
          <w:rFonts w:eastAsia="Times New Roman"/>
          <w:vanish/>
        </w:rPr>
      </w:pPr>
    </w:p>
    <w:p w14:paraId="1FFF1B01" w14:textId="77777777" w:rsidR="00A15A18" w:rsidRPr="006447EB" w:rsidRDefault="00A15A18" w:rsidP="001450F8">
      <w:pPr>
        <w:ind w:firstLine="525"/>
        <w:jc w:val="both"/>
        <w:rPr>
          <w:rFonts w:eastAsia="Times New Roman"/>
        </w:rPr>
      </w:pPr>
      <w:r w:rsidRPr="006447EB">
        <w:rPr>
          <w:rFonts w:eastAsia="Times New Roman"/>
        </w:rPr>
        <w:t xml:space="preserve">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ограниченными возможностями здоровья: </w:t>
      </w:r>
    </w:p>
    <w:p w14:paraId="18BBBEB9" w14:textId="77777777" w:rsidR="00A15A18" w:rsidRPr="006447EB" w:rsidRDefault="00A15A18" w:rsidP="001450F8">
      <w:pPr>
        <w:ind w:firstLine="525"/>
        <w:jc w:val="both"/>
        <w:rPr>
          <w:rFonts w:eastAsia="Times New Roman"/>
        </w:rPr>
      </w:pPr>
      <w:r w:rsidRPr="006447EB">
        <w:rPr>
          <w:rFonts w:eastAsia="Times New Roman"/>
        </w:rPr>
        <w:t xml:space="preserve">-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14:paraId="75908304" w14:textId="77777777" w:rsidR="00A15A18" w:rsidRPr="006447EB" w:rsidRDefault="00A15A18" w:rsidP="001450F8">
      <w:pPr>
        <w:ind w:firstLine="525"/>
        <w:jc w:val="both"/>
        <w:rPr>
          <w:rFonts w:eastAsia="Times New Roman"/>
        </w:rPr>
      </w:pPr>
      <w:r w:rsidRPr="006447EB">
        <w:rPr>
          <w:rFonts w:eastAsia="Times New Roman"/>
        </w:rPr>
        <w:t xml:space="preserve">- создание контента,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 </w:t>
      </w:r>
    </w:p>
    <w:p w14:paraId="43FF190E" w14:textId="77777777" w:rsidR="00A15A18" w:rsidRPr="006447EB" w:rsidRDefault="00A15A18" w:rsidP="001450F8">
      <w:pPr>
        <w:ind w:firstLine="525"/>
        <w:jc w:val="both"/>
        <w:rPr>
          <w:rFonts w:eastAsia="Times New Roman"/>
        </w:rPr>
      </w:pPr>
      <w:r w:rsidRPr="006447EB">
        <w:rPr>
          <w:rFonts w:eastAsia="Times New Roman"/>
        </w:rPr>
        <w:t xml:space="preserve">- создание возможностей для обучающихся воспринимать одну и ту же информацию из разных источников - например, так, чтобы лица с нарушениями слуха получали информацию визуально, с нарушениями зрения - аудиально; </w:t>
      </w:r>
    </w:p>
    <w:p w14:paraId="2C70F771" w14:textId="77777777" w:rsidR="00A15A18" w:rsidRPr="006447EB" w:rsidRDefault="00A15A18" w:rsidP="001450F8">
      <w:pPr>
        <w:ind w:firstLine="525"/>
        <w:jc w:val="both"/>
        <w:rPr>
          <w:rFonts w:eastAsia="Times New Roman"/>
        </w:rPr>
      </w:pPr>
      <w:r w:rsidRPr="006447EB">
        <w:rPr>
          <w:rFonts w:eastAsia="Times New Roman"/>
        </w:rPr>
        <w:t xml:space="preserve">- применение программных средств, обеспечивающих возможность освоения навыков и умений, формируемых дисциплиной (модулем), за счёт альтернативных способов, в том числе виртуальных лабораторий и </w:t>
      </w:r>
      <w:proofErr w:type="spellStart"/>
      <w:r w:rsidRPr="006447EB">
        <w:rPr>
          <w:rFonts w:eastAsia="Times New Roman"/>
        </w:rPr>
        <w:t>симуляционных</w:t>
      </w:r>
      <w:proofErr w:type="spellEnd"/>
      <w:r w:rsidRPr="006447EB">
        <w:rPr>
          <w:rFonts w:eastAsia="Times New Roman"/>
        </w:rPr>
        <w:t xml:space="preserve"> технологий; </w:t>
      </w:r>
    </w:p>
    <w:p w14:paraId="04D17D3A" w14:textId="77777777" w:rsidR="00A15A18" w:rsidRPr="006447EB" w:rsidRDefault="00A15A18" w:rsidP="001450F8">
      <w:pPr>
        <w:ind w:firstLine="525"/>
        <w:jc w:val="both"/>
        <w:rPr>
          <w:rFonts w:eastAsia="Times New Roman"/>
        </w:rPr>
      </w:pPr>
      <w:r w:rsidRPr="006447EB">
        <w:rPr>
          <w:rFonts w:eastAsia="Times New Roman"/>
        </w:rPr>
        <w:t xml:space="preserve">- 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w:t>
      </w:r>
      <w:r w:rsidRPr="006447EB">
        <w:rPr>
          <w:rFonts w:eastAsia="Times New Roman"/>
        </w:rPr>
        <w:lastRenderedPageBreak/>
        <w:t xml:space="preserve">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 </w:t>
      </w:r>
    </w:p>
    <w:p w14:paraId="73BDBF02" w14:textId="77777777" w:rsidR="00A15A18" w:rsidRPr="006447EB" w:rsidRDefault="00A15A18" w:rsidP="001450F8">
      <w:pPr>
        <w:ind w:firstLine="525"/>
        <w:jc w:val="both"/>
        <w:rPr>
          <w:rFonts w:eastAsia="Times New Roman"/>
        </w:rPr>
      </w:pPr>
      <w:r w:rsidRPr="006447EB">
        <w:rPr>
          <w:rFonts w:eastAsia="Times New Roman"/>
        </w:rPr>
        <w:t xml:space="preserve">- применение дистанционных образовательных технологий для организации форм текущего и промежуточного контроля; </w:t>
      </w:r>
    </w:p>
    <w:p w14:paraId="51559E9F" w14:textId="77777777" w:rsidR="00A15A18" w:rsidRPr="006447EB" w:rsidRDefault="00A15A18" w:rsidP="001450F8">
      <w:pPr>
        <w:ind w:firstLine="525"/>
        <w:jc w:val="both"/>
        <w:rPr>
          <w:rFonts w:eastAsia="Times New Roman"/>
        </w:rPr>
      </w:pPr>
      <w:r w:rsidRPr="006447EB">
        <w:rPr>
          <w:rFonts w:eastAsia="Times New Roman"/>
        </w:rPr>
        <w:t xml:space="preserve">- увеличение продолжительности сдачи обучающимся инвалидом или лицом с ограниченными возможностями здоровья форм промежуточной аттестации по отношению к установленной продолжительности их сдачи: </w:t>
      </w:r>
    </w:p>
    <w:p w14:paraId="5CB30D01" w14:textId="77777777" w:rsidR="00A15A18" w:rsidRPr="006447EB" w:rsidRDefault="00A15A18" w:rsidP="001450F8">
      <w:pPr>
        <w:ind w:firstLine="525"/>
        <w:jc w:val="both"/>
        <w:rPr>
          <w:rFonts w:eastAsia="Times New Roman"/>
        </w:rPr>
      </w:pPr>
      <w:r w:rsidRPr="006447EB">
        <w:rPr>
          <w:rFonts w:eastAsia="Times New Roman"/>
        </w:rPr>
        <w:t xml:space="preserve">- продолжительности сдачи зачёта или экзамена, проводимого в письменной форме, - не более чем на 90 минут; </w:t>
      </w:r>
    </w:p>
    <w:p w14:paraId="5C06D7FF" w14:textId="77777777" w:rsidR="00A15A18" w:rsidRPr="006447EB" w:rsidRDefault="00A15A18" w:rsidP="001450F8">
      <w:pPr>
        <w:ind w:firstLine="525"/>
        <w:jc w:val="both"/>
        <w:rPr>
          <w:rFonts w:eastAsia="Times New Roman"/>
        </w:rPr>
      </w:pPr>
      <w:r w:rsidRPr="006447EB">
        <w:rPr>
          <w:rFonts w:eastAsia="Times New Roman"/>
        </w:rPr>
        <w:t xml:space="preserve">- продолжительности подготовки обучающегося к ответу на зачёте или экзамене, проводимом в устной форме, - не более чем на 20 минут; </w:t>
      </w:r>
    </w:p>
    <w:p w14:paraId="4AAF5BC4" w14:textId="46FC28D7" w:rsidR="00A15A18" w:rsidRPr="006447EB" w:rsidRDefault="00A15A18" w:rsidP="001450F8">
      <w:pPr>
        <w:ind w:firstLine="525"/>
        <w:jc w:val="both"/>
        <w:rPr>
          <w:rFonts w:eastAsia="Times New Roman"/>
        </w:rPr>
      </w:pPr>
      <w:r w:rsidRPr="006447EB">
        <w:rPr>
          <w:rFonts w:eastAsia="Times New Roman"/>
        </w:rPr>
        <w:t>- продолжительности выступления обучающегося при защите курсовой работы - не более чем на 15 минут.</w:t>
      </w:r>
    </w:p>
    <w:p w14:paraId="6FD6C754" w14:textId="3539708F" w:rsidR="00E53B26" w:rsidRPr="006447EB" w:rsidRDefault="00E53B26" w:rsidP="001450F8">
      <w:pPr>
        <w:ind w:firstLine="525"/>
        <w:jc w:val="both"/>
        <w:rPr>
          <w:rFonts w:eastAsia="Times New Roman"/>
        </w:rPr>
      </w:pPr>
      <w:r w:rsidRPr="006447EB">
        <w:rPr>
          <w:rFonts w:eastAsia="Times New Roman"/>
        </w:rPr>
        <w:br w:type="page"/>
      </w:r>
    </w:p>
    <w:p w14:paraId="4F79237A" w14:textId="44808341" w:rsidR="00F70A24" w:rsidRPr="00F70A24" w:rsidRDefault="00F70A24" w:rsidP="00F70A24">
      <w:pPr>
        <w:ind w:firstLine="525"/>
        <w:jc w:val="right"/>
        <w:rPr>
          <w:rFonts w:eastAsia="Times New Roman"/>
        </w:rPr>
      </w:pPr>
      <w:bookmarkStart w:id="3" w:name="_Toc36674193"/>
      <w:r w:rsidRPr="00F70A24">
        <w:rPr>
          <w:rFonts w:eastAsia="Times New Roman"/>
        </w:rPr>
        <w:lastRenderedPageBreak/>
        <w:t>Приложение №1</w:t>
      </w:r>
      <w:r w:rsidRPr="00F70A24">
        <w:rPr>
          <w:rFonts w:eastAsia="Times New Roman"/>
        </w:rPr>
        <w:br/>
        <w:t xml:space="preserve">к </w:t>
      </w:r>
      <w:r>
        <w:rPr>
          <w:rFonts w:eastAsia="Times New Roman"/>
        </w:rPr>
        <w:t>рабочей программе дисциплины (модуля)</w:t>
      </w:r>
      <w:r w:rsidRPr="00F70A24">
        <w:rPr>
          <w:rFonts w:eastAsia="Times New Roman"/>
        </w:rPr>
        <w:br/>
      </w:r>
      <w:r w:rsidRPr="0045106C">
        <w:rPr>
          <w:rFonts w:eastAsia="Times New Roman"/>
          <w:i/>
          <w:iCs/>
          <w:color w:val="FF0000"/>
        </w:rPr>
        <w:t>шифр</w:t>
      </w:r>
      <w:r w:rsidR="00E2495B">
        <w:rPr>
          <w:rStyle w:val="a8"/>
          <w:rFonts w:eastAsia="Times New Roman"/>
          <w:i/>
          <w:iCs/>
          <w:color w:val="FF0000"/>
        </w:rPr>
        <w:footnoteReference w:id="1"/>
      </w:r>
      <w:r w:rsidRPr="0045106C">
        <w:rPr>
          <w:rFonts w:eastAsia="Times New Roman"/>
          <w:i/>
          <w:iCs/>
          <w:color w:val="FF0000"/>
        </w:rPr>
        <w:t xml:space="preserve"> </w:t>
      </w:r>
      <w:bookmarkEnd w:id="3"/>
      <w:r w:rsidR="00E2495B" w:rsidRPr="0045106C">
        <w:rPr>
          <w:rFonts w:eastAsia="Times New Roman"/>
          <w:i/>
          <w:color w:val="FF0000"/>
        </w:rPr>
        <w:t>Название дисциплины</w:t>
      </w:r>
    </w:p>
    <w:p w14:paraId="7552E30C" w14:textId="77777777" w:rsidR="00F70A24" w:rsidRPr="00F70A24" w:rsidRDefault="00F70A24" w:rsidP="00F70A24">
      <w:pPr>
        <w:ind w:firstLine="525"/>
        <w:jc w:val="both"/>
        <w:rPr>
          <w:rFonts w:eastAsia="Times New Roman"/>
          <w:b/>
          <w:bCs/>
        </w:rPr>
      </w:pPr>
    </w:p>
    <w:p w14:paraId="07DD3A80" w14:textId="77777777" w:rsidR="00F70A24" w:rsidRPr="00F70A24" w:rsidRDefault="00F70A24" w:rsidP="00F70A24">
      <w:pPr>
        <w:ind w:firstLine="525"/>
        <w:jc w:val="both"/>
        <w:rPr>
          <w:rFonts w:eastAsia="Times New Roman"/>
        </w:rPr>
      </w:pPr>
    </w:p>
    <w:p w14:paraId="4D19ECC8" w14:textId="77777777" w:rsidR="00F70A24" w:rsidRPr="00F70A24" w:rsidRDefault="00F70A24" w:rsidP="00F70A24">
      <w:pPr>
        <w:ind w:firstLine="525"/>
        <w:jc w:val="center"/>
        <w:rPr>
          <w:rFonts w:eastAsia="Times New Roman"/>
        </w:rPr>
      </w:pPr>
      <w:r w:rsidRPr="00F70A24">
        <w:rPr>
          <w:rFonts w:eastAsia="Times New Roman"/>
        </w:rPr>
        <w:t>МИНИСТЕРСТВО НАУКИ И ВЫСШЕГО ОБРАЗОВАНИЯ</w:t>
      </w:r>
    </w:p>
    <w:p w14:paraId="769D9BE8" w14:textId="77777777" w:rsidR="00F70A24" w:rsidRPr="00F70A24" w:rsidRDefault="00F70A24" w:rsidP="00F70A24">
      <w:pPr>
        <w:ind w:firstLine="525"/>
        <w:jc w:val="center"/>
        <w:rPr>
          <w:rFonts w:eastAsia="Times New Roman"/>
        </w:rPr>
      </w:pPr>
      <w:r w:rsidRPr="00F70A24">
        <w:rPr>
          <w:rFonts w:eastAsia="Times New Roman"/>
        </w:rPr>
        <w:t>РОССИЙСКОЙ ФЕДЕРАЦИИ</w:t>
      </w:r>
    </w:p>
    <w:p w14:paraId="1772F8A9" w14:textId="77777777" w:rsidR="00F70A24" w:rsidRPr="00F70A24" w:rsidRDefault="00F70A24" w:rsidP="00F70A24">
      <w:pPr>
        <w:ind w:firstLine="525"/>
        <w:jc w:val="center"/>
        <w:rPr>
          <w:rFonts w:eastAsia="Times New Roman"/>
        </w:rPr>
      </w:pPr>
      <w:r w:rsidRPr="00F70A24">
        <w:rPr>
          <w:rFonts w:eastAsia="Times New Roman"/>
        </w:rPr>
        <w:t>Федеральное государственное автономное образовательное учреждение</w:t>
      </w:r>
    </w:p>
    <w:p w14:paraId="30BA3C18" w14:textId="77777777" w:rsidR="00F70A24" w:rsidRPr="00F70A24" w:rsidRDefault="00F70A24" w:rsidP="00F70A24">
      <w:pPr>
        <w:ind w:firstLine="525"/>
        <w:jc w:val="center"/>
        <w:rPr>
          <w:rFonts w:eastAsia="Times New Roman"/>
        </w:rPr>
      </w:pPr>
      <w:r w:rsidRPr="00F70A24">
        <w:rPr>
          <w:rFonts w:eastAsia="Times New Roman"/>
        </w:rPr>
        <w:t>высшего образования</w:t>
      </w:r>
    </w:p>
    <w:p w14:paraId="73A0303E" w14:textId="77777777" w:rsidR="00F70A24" w:rsidRPr="00F70A24" w:rsidRDefault="00F70A24" w:rsidP="00F70A24">
      <w:pPr>
        <w:ind w:firstLine="525"/>
        <w:jc w:val="center"/>
        <w:rPr>
          <w:rFonts w:eastAsia="Times New Roman"/>
        </w:rPr>
      </w:pPr>
      <w:r w:rsidRPr="00F70A24">
        <w:rPr>
          <w:rFonts w:eastAsia="Times New Roman"/>
        </w:rPr>
        <w:t>«Казанский (Приволжский) федеральный университет»</w:t>
      </w:r>
    </w:p>
    <w:p w14:paraId="1DFD3D1D" w14:textId="5C9F72BA" w:rsidR="00F70A24" w:rsidRPr="00F70A24" w:rsidRDefault="0045106C" w:rsidP="00F70A24">
      <w:pPr>
        <w:ind w:firstLine="525"/>
        <w:jc w:val="center"/>
        <w:rPr>
          <w:rFonts w:eastAsia="Times New Roman"/>
        </w:rPr>
      </w:pPr>
      <w:r>
        <w:rPr>
          <w:rFonts w:eastAsia="Times New Roman"/>
          <w:i/>
        </w:rPr>
        <w:t>Юридический факультет</w:t>
      </w:r>
    </w:p>
    <w:p w14:paraId="171E358A" w14:textId="77777777" w:rsidR="00F70A24" w:rsidRPr="00F70A24" w:rsidRDefault="00F70A24" w:rsidP="00F70A24">
      <w:pPr>
        <w:ind w:firstLine="525"/>
        <w:jc w:val="both"/>
        <w:rPr>
          <w:rFonts w:eastAsia="Times New Roman"/>
        </w:rPr>
      </w:pPr>
    </w:p>
    <w:p w14:paraId="7CF8A4DA" w14:textId="77777777" w:rsidR="00F70A24" w:rsidRPr="00F70A24" w:rsidRDefault="00F70A24" w:rsidP="00F70A24">
      <w:pPr>
        <w:ind w:firstLine="525"/>
        <w:jc w:val="both"/>
        <w:rPr>
          <w:rFonts w:eastAsia="Times New Roman"/>
        </w:rPr>
      </w:pPr>
    </w:p>
    <w:p w14:paraId="69D94876" w14:textId="77777777" w:rsidR="00F70A24" w:rsidRPr="00F70A24" w:rsidRDefault="00F70A24" w:rsidP="00F70A24">
      <w:pPr>
        <w:ind w:firstLine="525"/>
        <w:jc w:val="both"/>
        <w:rPr>
          <w:rFonts w:eastAsia="Times New Roman"/>
        </w:rPr>
      </w:pPr>
    </w:p>
    <w:p w14:paraId="4FBDCE14" w14:textId="77777777" w:rsidR="00F70A24" w:rsidRPr="00F70A24" w:rsidRDefault="00F70A24" w:rsidP="00F70A24">
      <w:pPr>
        <w:ind w:firstLine="525"/>
        <w:jc w:val="both"/>
        <w:rPr>
          <w:rFonts w:eastAsia="Times New Roman"/>
        </w:rPr>
      </w:pPr>
    </w:p>
    <w:p w14:paraId="3F97AEBB" w14:textId="20064895" w:rsidR="00F70A24" w:rsidRPr="00FE7663" w:rsidRDefault="00FE7663" w:rsidP="00FE7663">
      <w:pPr>
        <w:ind w:firstLine="525"/>
        <w:jc w:val="center"/>
        <w:rPr>
          <w:rFonts w:eastAsia="Times New Roman"/>
          <w:color w:val="FF0000"/>
        </w:rPr>
      </w:pPr>
      <w:r w:rsidRPr="00FE7663">
        <w:rPr>
          <w:rFonts w:eastAsia="Times New Roman"/>
          <w:color w:val="FF0000"/>
        </w:rPr>
        <w:t>ЗАПОЛНЯЕТЕ ТИТУЛЬНИК</w:t>
      </w:r>
    </w:p>
    <w:p w14:paraId="39171121" w14:textId="77777777" w:rsidR="00F70A24" w:rsidRPr="00F70A24" w:rsidRDefault="00F70A24" w:rsidP="00F70A24">
      <w:pPr>
        <w:ind w:firstLine="525"/>
        <w:jc w:val="both"/>
        <w:rPr>
          <w:rFonts w:eastAsia="Times New Roman"/>
        </w:rPr>
      </w:pPr>
    </w:p>
    <w:p w14:paraId="44F8E69F" w14:textId="77777777" w:rsidR="00F70A24" w:rsidRPr="00F70A24" w:rsidRDefault="00F70A24" w:rsidP="00F70A24">
      <w:pPr>
        <w:ind w:firstLine="525"/>
        <w:jc w:val="both"/>
        <w:rPr>
          <w:rFonts w:eastAsia="Times New Roman"/>
        </w:rPr>
      </w:pPr>
    </w:p>
    <w:p w14:paraId="1BB42E1E" w14:textId="126715FA" w:rsidR="00F70A24" w:rsidRPr="00F70A24" w:rsidRDefault="00F70A24" w:rsidP="00F70A24">
      <w:pPr>
        <w:ind w:firstLine="525"/>
        <w:jc w:val="center"/>
        <w:rPr>
          <w:rFonts w:eastAsia="Times New Roman"/>
          <w:b/>
          <w:bCs/>
        </w:rPr>
      </w:pPr>
      <w:r w:rsidRPr="00F70A24">
        <w:rPr>
          <w:rFonts w:eastAsia="Times New Roman"/>
          <w:b/>
          <w:bCs/>
        </w:rPr>
        <w:t xml:space="preserve">Фонд оценочных средств </w:t>
      </w:r>
      <w:r>
        <w:rPr>
          <w:rFonts w:eastAsia="Times New Roman"/>
          <w:b/>
        </w:rPr>
        <w:t>по дисциплине (модулю)</w:t>
      </w:r>
    </w:p>
    <w:p w14:paraId="6A59EBE5" w14:textId="0F7AC373" w:rsidR="00F70A24" w:rsidRPr="00E2495B" w:rsidRDefault="00F70A24" w:rsidP="00F70A24">
      <w:pPr>
        <w:ind w:firstLine="525"/>
        <w:jc w:val="center"/>
        <w:rPr>
          <w:rFonts w:eastAsia="Times New Roman"/>
          <w:b/>
          <w:bCs/>
          <w:color w:val="FF0000"/>
        </w:rPr>
      </w:pPr>
      <w:r w:rsidRPr="00E2495B">
        <w:rPr>
          <w:rFonts w:eastAsia="Times New Roman"/>
          <w:b/>
          <w:bCs/>
          <w:i/>
          <w:iCs/>
          <w:color w:val="FF0000"/>
        </w:rPr>
        <w:t>шиф</w:t>
      </w:r>
      <w:r w:rsidR="00E2495B" w:rsidRPr="00E2495B">
        <w:rPr>
          <w:rFonts w:eastAsia="Times New Roman"/>
          <w:b/>
          <w:bCs/>
          <w:i/>
          <w:iCs/>
          <w:color w:val="FF0000"/>
        </w:rPr>
        <w:t>р</w:t>
      </w:r>
      <w:r w:rsidRPr="00E2495B">
        <w:rPr>
          <w:rFonts w:eastAsia="Times New Roman"/>
          <w:b/>
          <w:bCs/>
          <w:color w:val="FF0000"/>
        </w:rPr>
        <w:t xml:space="preserve"> – Наименование дисциплины (модуля)</w:t>
      </w:r>
    </w:p>
    <w:p w14:paraId="16BB9679" w14:textId="77777777" w:rsidR="00F70A24" w:rsidRPr="00F70A24" w:rsidRDefault="00F70A24" w:rsidP="00F70A24">
      <w:pPr>
        <w:ind w:firstLine="525"/>
        <w:jc w:val="both"/>
        <w:rPr>
          <w:rFonts w:eastAsia="Times New Roman"/>
        </w:rPr>
      </w:pPr>
    </w:p>
    <w:p w14:paraId="3588511C" w14:textId="77777777" w:rsidR="00F70A24" w:rsidRPr="00F70A24" w:rsidRDefault="00F70A24" w:rsidP="00F70A24">
      <w:pPr>
        <w:ind w:firstLine="525"/>
        <w:jc w:val="both"/>
        <w:rPr>
          <w:rFonts w:eastAsia="Times New Roman"/>
        </w:rPr>
      </w:pPr>
    </w:p>
    <w:p w14:paraId="499C7F01" w14:textId="77777777" w:rsidR="00F70A24" w:rsidRPr="00F70A24" w:rsidRDefault="00F70A24" w:rsidP="00F70A24">
      <w:pPr>
        <w:ind w:firstLine="525"/>
        <w:jc w:val="both"/>
        <w:rPr>
          <w:rFonts w:eastAsia="Times New Roman"/>
        </w:rPr>
      </w:pPr>
    </w:p>
    <w:p w14:paraId="13C12F6B" w14:textId="77777777" w:rsidR="00F70A24" w:rsidRPr="00F70A24" w:rsidRDefault="00F70A24" w:rsidP="00F70A24">
      <w:pPr>
        <w:ind w:firstLine="525"/>
        <w:jc w:val="both"/>
        <w:rPr>
          <w:rFonts w:eastAsia="Times New Roman"/>
        </w:rPr>
      </w:pPr>
    </w:p>
    <w:p w14:paraId="7544DE7B" w14:textId="77777777" w:rsidR="00F70A24" w:rsidRPr="00F70A24" w:rsidRDefault="00F70A24" w:rsidP="00F70A24">
      <w:pPr>
        <w:ind w:firstLine="525"/>
        <w:jc w:val="both"/>
        <w:rPr>
          <w:rFonts w:eastAsia="Times New Roman"/>
        </w:rPr>
      </w:pPr>
    </w:p>
    <w:p w14:paraId="172A12F8" w14:textId="77777777" w:rsidR="009C38CD" w:rsidRDefault="00F70A24" w:rsidP="00F70A24">
      <w:pPr>
        <w:ind w:firstLine="525"/>
        <w:jc w:val="both"/>
        <w:rPr>
          <w:rFonts w:eastAsia="Times New Roman"/>
        </w:rPr>
      </w:pPr>
      <w:r w:rsidRPr="00F70A24">
        <w:rPr>
          <w:rFonts w:eastAsia="Times New Roman"/>
        </w:rPr>
        <w:t xml:space="preserve">Направление подготовки/специальность: </w:t>
      </w:r>
      <w:r w:rsidR="009C38CD">
        <w:rPr>
          <w:rFonts w:eastAsia="Times New Roman"/>
          <w:bCs/>
          <w:i/>
          <w:u w:val="single"/>
        </w:rPr>
        <w:t>40.04.01 (030900.68) Юриспруденция</w:t>
      </w:r>
      <w:r w:rsidR="009C38CD" w:rsidRPr="00F70A24">
        <w:rPr>
          <w:rFonts w:eastAsia="Times New Roman"/>
        </w:rPr>
        <w:t xml:space="preserve"> </w:t>
      </w:r>
    </w:p>
    <w:p w14:paraId="29E69CAB" w14:textId="0BD1088A" w:rsidR="00F70A24" w:rsidRPr="0045106C" w:rsidRDefault="00F70A24" w:rsidP="00F70A24">
      <w:pPr>
        <w:ind w:firstLine="525"/>
        <w:jc w:val="both"/>
        <w:rPr>
          <w:rFonts w:eastAsia="Times New Roman"/>
          <w:color w:val="FF0000"/>
        </w:rPr>
      </w:pPr>
      <w:r w:rsidRPr="00F70A24">
        <w:rPr>
          <w:rFonts w:eastAsia="Times New Roman"/>
        </w:rPr>
        <w:t xml:space="preserve">Направленность (профиль) подготовки: </w:t>
      </w:r>
      <w:r w:rsidRPr="0045106C">
        <w:rPr>
          <w:rFonts w:eastAsia="Times New Roman"/>
          <w:i/>
          <w:color w:val="FF0000"/>
          <w:u w:val="single"/>
        </w:rPr>
        <w:t>название профиля подготовки / магистерской программы / направленности</w:t>
      </w:r>
    </w:p>
    <w:p w14:paraId="0F151960" w14:textId="7D19E11E" w:rsidR="00F70A24" w:rsidRPr="00F70A24" w:rsidRDefault="00F70A24" w:rsidP="00F70A24">
      <w:pPr>
        <w:ind w:firstLine="525"/>
        <w:jc w:val="both"/>
        <w:rPr>
          <w:rFonts w:eastAsia="Times New Roman"/>
        </w:rPr>
      </w:pPr>
      <w:r w:rsidRPr="00F70A24">
        <w:rPr>
          <w:rFonts w:eastAsia="Times New Roman"/>
        </w:rPr>
        <w:t xml:space="preserve">Квалификация выпускника: </w:t>
      </w:r>
      <w:r w:rsidR="00A45BA9">
        <w:rPr>
          <w:rFonts w:eastAsia="Times New Roman"/>
          <w:bCs/>
          <w:i/>
          <w:u w:val="single"/>
        </w:rPr>
        <w:t>магистр</w:t>
      </w:r>
    </w:p>
    <w:p w14:paraId="377B35C4" w14:textId="0F443EB0" w:rsidR="00F70A24" w:rsidRPr="00F70A24" w:rsidRDefault="00F70A24" w:rsidP="00F70A24">
      <w:pPr>
        <w:ind w:firstLine="525"/>
        <w:jc w:val="both"/>
        <w:rPr>
          <w:rFonts w:eastAsia="Times New Roman"/>
        </w:rPr>
      </w:pPr>
      <w:r w:rsidRPr="00F70A24">
        <w:rPr>
          <w:rFonts w:eastAsia="Times New Roman"/>
        </w:rPr>
        <w:t xml:space="preserve">Форма обучения: </w:t>
      </w:r>
      <w:r w:rsidRPr="0045106C">
        <w:rPr>
          <w:rFonts w:eastAsia="Times New Roman"/>
          <w:i/>
          <w:color w:val="FF0000"/>
          <w:u w:val="single"/>
        </w:rPr>
        <w:t>очное / очно-заочное / заочное</w:t>
      </w:r>
      <w:r w:rsidR="009D2D50">
        <w:rPr>
          <w:rFonts w:eastAsia="Times New Roman"/>
          <w:i/>
          <w:color w:val="FF0000"/>
          <w:u w:val="single"/>
        </w:rPr>
        <w:t xml:space="preserve"> ВЫБИРАЕТЕ НУЖНУЮ</w:t>
      </w:r>
    </w:p>
    <w:p w14:paraId="0CCA7B65" w14:textId="239075A4" w:rsidR="00F70A24" w:rsidRPr="00F70A24" w:rsidRDefault="00F70A24" w:rsidP="00F70A24">
      <w:pPr>
        <w:ind w:firstLine="525"/>
        <w:jc w:val="both"/>
        <w:rPr>
          <w:rFonts w:eastAsia="Times New Roman"/>
        </w:rPr>
      </w:pPr>
      <w:r w:rsidRPr="00F70A24">
        <w:rPr>
          <w:rFonts w:eastAsia="Times New Roman"/>
        </w:rPr>
        <w:t xml:space="preserve">Язык обучения: </w:t>
      </w:r>
      <w:r w:rsidRPr="0045106C">
        <w:rPr>
          <w:rFonts w:eastAsia="Times New Roman"/>
          <w:i/>
          <w:color w:val="FF0000"/>
        </w:rPr>
        <w:t>название языка обучения</w:t>
      </w:r>
    </w:p>
    <w:p w14:paraId="4EEC8757" w14:textId="30E7A336" w:rsidR="00F70A24" w:rsidRPr="00F70A24" w:rsidRDefault="00F70A24" w:rsidP="00F70A24">
      <w:pPr>
        <w:ind w:firstLine="525"/>
        <w:jc w:val="both"/>
        <w:rPr>
          <w:rFonts w:eastAsia="Times New Roman"/>
        </w:rPr>
      </w:pPr>
      <w:r w:rsidRPr="00F70A24">
        <w:rPr>
          <w:rFonts w:eastAsia="Times New Roman"/>
        </w:rPr>
        <w:t xml:space="preserve">Год начала обучения по образовательной программе: </w:t>
      </w:r>
      <w:r w:rsidR="00A45BA9">
        <w:rPr>
          <w:rFonts w:eastAsia="Times New Roman"/>
          <w:bCs/>
          <w:i/>
          <w:u w:val="single"/>
        </w:rPr>
        <w:t>2020</w:t>
      </w:r>
    </w:p>
    <w:p w14:paraId="779FF05E" w14:textId="4DD53EDB" w:rsidR="00F70A24" w:rsidRDefault="00F70A24" w:rsidP="001450F8">
      <w:pPr>
        <w:ind w:firstLine="525"/>
        <w:jc w:val="both"/>
        <w:rPr>
          <w:rFonts w:eastAsia="Times New Roman"/>
        </w:rPr>
      </w:pPr>
    </w:p>
    <w:p w14:paraId="08D94961" w14:textId="12E0BE58" w:rsidR="00F70A24" w:rsidRDefault="00F70A24" w:rsidP="001450F8">
      <w:pPr>
        <w:ind w:firstLine="525"/>
        <w:jc w:val="both"/>
        <w:rPr>
          <w:rFonts w:eastAsia="Times New Roman"/>
        </w:rPr>
      </w:pPr>
    </w:p>
    <w:p w14:paraId="52F300F9" w14:textId="10466533" w:rsidR="00F70A24" w:rsidRDefault="00F70A24" w:rsidP="001450F8">
      <w:pPr>
        <w:ind w:firstLine="525"/>
        <w:jc w:val="both"/>
        <w:rPr>
          <w:rFonts w:eastAsia="Times New Roman"/>
        </w:rPr>
      </w:pPr>
    </w:p>
    <w:p w14:paraId="77A501F5" w14:textId="10490932" w:rsidR="00F70A24" w:rsidRDefault="00F70A24" w:rsidP="001450F8">
      <w:pPr>
        <w:ind w:firstLine="525"/>
        <w:jc w:val="both"/>
        <w:rPr>
          <w:rFonts w:eastAsia="Times New Roman"/>
        </w:rPr>
      </w:pPr>
    </w:p>
    <w:p w14:paraId="5CF279EF" w14:textId="5D3CBD8F" w:rsidR="00F70A24" w:rsidRDefault="00F70A24" w:rsidP="001450F8">
      <w:pPr>
        <w:ind w:firstLine="525"/>
        <w:jc w:val="both"/>
        <w:rPr>
          <w:rFonts w:eastAsia="Times New Roman"/>
        </w:rPr>
      </w:pPr>
    </w:p>
    <w:p w14:paraId="7E40FAD3" w14:textId="1DE375BA" w:rsidR="00F70A24" w:rsidRDefault="00F70A24" w:rsidP="001450F8">
      <w:pPr>
        <w:ind w:firstLine="525"/>
        <w:jc w:val="both"/>
        <w:rPr>
          <w:rFonts w:eastAsia="Times New Roman"/>
        </w:rPr>
      </w:pPr>
    </w:p>
    <w:p w14:paraId="3A282AD3" w14:textId="31FFBAB8" w:rsidR="00F70A24" w:rsidRDefault="00F70A24" w:rsidP="001450F8">
      <w:pPr>
        <w:ind w:firstLine="525"/>
        <w:jc w:val="both"/>
        <w:rPr>
          <w:rFonts w:eastAsia="Times New Roman"/>
        </w:rPr>
      </w:pPr>
    </w:p>
    <w:p w14:paraId="3AAAE50F" w14:textId="49223D7A" w:rsidR="00F70A24" w:rsidRDefault="00F70A24" w:rsidP="001450F8">
      <w:pPr>
        <w:ind w:firstLine="525"/>
        <w:jc w:val="both"/>
        <w:rPr>
          <w:rFonts w:eastAsia="Times New Roman"/>
        </w:rPr>
      </w:pPr>
    </w:p>
    <w:p w14:paraId="419D40AB" w14:textId="48C6C7AC" w:rsidR="00F70A24" w:rsidRDefault="00F70A24" w:rsidP="001450F8">
      <w:pPr>
        <w:ind w:firstLine="525"/>
        <w:jc w:val="both"/>
        <w:rPr>
          <w:rFonts w:eastAsia="Times New Roman"/>
        </w:rPr>
      </w:pPr>
    </w:p>
    <w:p w14:paraId="0CE6EC60" w14:textId="1206DF04" w:rsidR="00F70A24" w:rsidRDefault="00F70A24" w:rsidP="001450F8">
      <w:pPr>
        <w:ind w:firstLine="525"/>
        <w:jc w:val="both"/>
        <w:rPr>
          <w:rFonts w:eastAsia="Times New Roman"/>
        </w:rPr>
      </w:pPr>
    </w:p>
    <w:p w14:paraId="2CA66283" w14:textId="061E0F10" w:rsidR="00F70A24" w:rsidRDefault="00F70A24" w:rsidP="001450F8">
      <w:pPr>
        <w:ind w:firstLine="525"/>
        <w:jc w:val="both"/>
        <w:rPr>
          <w:rFonts w:eastAsia="Times New Roman"/>
        </w:rPr>
      </w:pPr>
    </w:p>
    <w:p w14:paraId="4A3499A0" w14:textId="5EF66D88" w:rsidR="00F70A24" w:rsidRDefault="00F70A24" w:rsidP="001450F8">
      <w:pPr>
        <w:ind w:firstLine="525"/>
        <w:jc w:val="both"/>
        <w:rPr>
          <w:rFonts w:eastAsia="Times New Roman"/>
        </w:rPr>
      </w:pPr>
    </w:p>
    <w:p w14:paraId="2ED4F584" w14:textId="3ADB8D23" w:rsidR="00F70A24" w:rsidRDefault="00F70A24" w:rsidP="001450F8">
      <w:pPr>
        <w:ind w:firstLine="525"/>
        <w:jc w:val="both"/>
        <w:rPr>
          <w:rFonts w:eastAsia="Times New Roman"/>
        </w:rPr>
      </w:pPr>
    </w:p>
    <w:p w14:paraId="13C25CCC" w14:textId="226EB2DC" w:rsidR="00F70A24" w:rsidRDefault="00F70A24" w:rsidP="001450F8">
      <w:pPr>
        <w:ind w:firstLine="525"/>
        <w:jc w:val="both"/>
        <w:rPr>
          <w:rFonts w:eastAsia="Times New Roman"/>
        </w:rPr>
      </w:pPr>
    </w:p>
    <w:p w14:paraId="0BD076F8" w14:textId="5770C1CA" w:rsidR="00F70A24" w:rsidRDefault="00F70A24" w:rsidP="001450F8">
      <w:pPr>
        <w:ind w:firstLine="525"/>
        <w:jc w:val="both"/>
        <w:rPr>
          <w:rFonts w:eastAsia="Times New Roman"/>
        </w:rPr>
      </w:pPr>
    </w:p>
    <w:p w14:paraId="1BC736FB" w14:textId="4494F16F" w:rsidR="00F70A24" w:rsidRDefault="00F70A24" w:rsidP="001450F8">
      <w:pPr>
        <w:ind w:firstLine="525"/>
        <w:jc w:val="both"/>
        <w:rPr>
          <w:rFonts w:eastAsia="Times New Roman"/>
        </w:rPr>
      </w:pPr>
    </w:p>
    <w:p w14:paraId="20FEF649" w14:textId="703B0284" w:rsidR="00F70A24" w:rsidRDefault="00F70A24" w:rsidP="001450F8">
      <w:pPr>
        <w:ind w:firstLine="525"/>
        <w:jc w:val="both"/>
        <w:rPr>
          <w:rFonts w:eastAsia="Times New Roman"/>
        </w:rPr>
      </w:pPr>
    </w:p>
    <w:p w14:paraId="51298EDF" w14:textId="77777777" w:rsidR="00F70A24" w:rsidRDefault="00F70A24" w:rsidP="001450F8">
      <w:pPr>
        <w:ind w:firstLine="525"/>
        <w:jc w:val="both"/>
        <w:rPr>
          <w:rFonts w:eastAsia="Times New Roman"/>
        </w:rPr>
      </w:pPr>
    </w:p>
    <w:p w14:paraId="01EE6D76" w14:textId="77777777" w:rsidR="00961DD5" w:rsidRDefault="00961DD5" w:rsidP="00961DD5">
      <w:pPr>
        <w:jc w:val="center"/>
        <w:rPr>
          <w:rFonts w:eastAsia="Times New Roman"/>
          <w:iCs/>
          <w:color w:val="FF0000"/>
        </w:rPr>
      </w:pPr>
    </w:p>
    <w:p w14:paraId="32E9ECF5" w14:textId="77777777" w:rsidR="00961DD5" w:rsidRDefault="00961DD5" w:rsidP="00961DD5">
      <w:pPr>
        <w:jc w:val="center"/>
        <w:rPr>
          <w:rFonts w:eastAsia="Times New Roman"/>
          <w:iCs/>
          <w:color w:val="FF0000"/>
        </w:rPr>
      </w:pPr>
      <w:r>
        <w:rPr>
          <w:rFonts w:eastAsia="Times New Roman"/>
          <w:iCs/>
          <w:color w:val="FF0000"/>
        </w:rPr>
        <w:t>ЗАПОЛНЯЕТЕ</w:t>
      </w:r>
    </w:p>
    <w:p w14:paraId="53344979" w14:textId="77777777" w:rsidR="00961DD5" w:rsidRDefault="00961DD5" w:rsidP="00961DD5">
      <w:pPr>
        <w:jc w:val="center"/>
        <w:rPr>
          <w:rFonts w:eastAsia="Times New Roman"/>
          <w:iCs/>
          <w:color w:val="FF0000"/>
        </w:rPr>
      </w:pPr>
    </w:p>
    <w:p w14:paraId="17F388F7" w14:textId="77777777" w:rsidR="00961DD5" w:rsidRDefault="00961DD5" w:rsidP="00961DD5">
      <w:pPr>
        <w:jc w:val="center"/>
        <w:rPr>
          <w:rFonts w:eastAsia="Times New Roman"/>
          <w:iCs/>
          <w:color w:val="FF0000"/>
        </w:rPr>
      </w:pPr>
      <w:r>
        <w:rPr>
          <w:rFonts w:eastAsia="Times New Roman"/>
          <w:iCs/>
          <w:color w:val="FF0000"/>
        </w:rPr>
        <w:t>ЛИТЕРАТУРУ СТРОГО КОПИРУЕТЕ ИЗ СООТВЕТСТВУЮЩЕГО ФАЙЛА «ЛИТЕРАТУРА__</w:t>
      </w:r>
      <w:r>
        <w:rPr>
          <w:rFonts w:eastAsia="Times New Roman"/>
          <w:i/>
          <w:color w:val="FF0000"/>
        </w:rPr>
        <w:t>НУЖНЫЙ ПРОФИЛЬ</w:t>
      </w:r>
      <w:r>
        <w:rPr>
          <w:rFonts w:eastAsia="Times New Roman"/>
          <w:iCs/>
          <w:color w:val="FF0000"/>
        </w:rPr>
        <w:t>»</w:t>
      </w:r>
    </w:p>
    <w:p w14:paraId="74DA35AF" w14:textId="77777777" w:rsidR="00961DD5" w:rsidRDefault="00961DD5" w:rsidP="00961DD5">
      <w:pPr>
        <w:jc w:val="right"/>
        <w:rPr>
          <w:rFonts w:eastAsia="Times New Roman"/>
          <w:iCs/>
          <w:color w:val="FF0000"/>
        </w:rPr>
      </w:pPr>
    </w:p>
    <w:p w14:paraId="724A5F20" w14:textId="77777777" w:rsidR="00961DD5" w:rsidRDefault="00961DD5" w:rsidP="00961DD5">
      <w:pPr>
        <w:jc w:val="right"/>
        <w:rPr>
          <w:rFonts w:eastAsia="Times New Roman"/>
          <w:iCs/>
          <w:color w:val="FF0000"/>
        </w:rPr>
      </w:pPr>
      <w:r>
        <w:rPr>
          <w:rFonts w:eastAsia="Times New Roman"/>
          <w:iCs/>
          <w:color w:val="FF0000"/>
        </w:rPr>
        <w:t>ЕСЛИ БУДУ  ЗАМЕЧАНИЯ К ЛИТЕРАТУРЕ, ПИШИТЕ НА muchina1997@mail.ru</w:t>
      </w:r>
    </w:p>
    <w:p w14:paraId="23761F30" w14:textId="77777777" w:rsidR="00834406" w:rsidRPr="00834406" w:rsidRDefault="00834406" w:rsidP="00834406">
      <w:pPr>
        <w:jc w:val="center"/>
        <w:rPr>
          <w:rFonts w:eastAsia="Times New Roman"/>
          <w:iCs/>
          <w:color w:val="FF0000"/>
        </w:rPr>
      </w:pPr>
    </w:p>
    <w:p w14:paraId="5E1F7EE9" w14:textId="74887D72" w:rsidR="0020439E" w:rsidRPr="00804E44" w:rsidRDefault="0020439E" w:rsidP="0020439E">
      <w:pPr>
        <w:jc w:val="right"/>
        <w:rPr>
          <w:rFonts w:eastAsia="Times New Roman"/>
          <w:i/>
          <w:color w:val="000000" w:themeColor="text1"/>
        </w:rPr>
      </w:pPr>
    </w:p>
    <w:p w14:paraId="6F9FEDC3" w14:textId="77777777" w:rsidR="00FE7663" w:rsidRPr="00804E44" w:rsidRDefault="00FE7663" w:rsidP="00FE7663">
      <w:pPr>
        <w:rPr>
          <w:rFonts w:eastAsia="Times New Roman"/>
          <w:i/>
          <w:color w:val="000000" w:themeColor="text1"/>
        </w:rPr>
      </w:pPr>
    </w:p>
    <w:p w14:paraId="43D32ADE" w14:textId="77777777" w:rsidR="00FE7663" w:rsidRPr="00804E44" w:rsidRDefault="00FE7663" w:rsidP="001450F8">
      <w:pPr>
        <w:jc w:val="right"/>
        <w:rPr>
          <w:rFonts w:eastAsia="Times New Roman"/>
          <w:i/>
          <w:color w:val="000000" w:themeColor="text1"/>
        </w:rPr>
      </w:pPr>
    </w:p>
    <w:p w14:paraId="761B1558" w14:textId="65713A37" w:rsidR="006F7283" w:rsidRPr="00804E44" w:rsidRDefault="006F7283" w:rsidP="001450F8">
      <w:pPr>
        <w:jc w:val="right"/>
        <w:rPr>
          <w:rFonts w:eastAsia="Times New Roman"/>
          <w:i/>
          <w:color w:val="000000" w:themeColor="text1"/>
        </w:rPr>
      </w:pPr>
      <w:r w:rsidRPr="00804E44">
        <w:rPr>
          <w:rFonts w:eastAsia="Times New Roman"/>
          <w:i/>
          <w:color w:val="000000" w:themeColor="text1"/>
        </w:rPr>
        <w:t>Приложение 2</w:t>
      </w:r>
    </w:p>
    <w:p w14:paraId="0BE4D2FA" w14:textId="0E11141D" w:rsidR="00E53B26" w:rsidRPr="00804E44" w:rsidRDefault="00E53B26" w:rsidP="001450F8">
      <w:pPr>
        <w:jc w:val="right"/>
        <w:rPr>
          <w:rFonts w:eastAsia="Times New Roman"/>
          <w:i/>
          <w:color w:val="000000" w:themeColor="text1"/>
        </w:rPr>
      </w:pPr>
      <w:r w:rsidRPr="00804E44">
        <w:rPr>
          <w:rFonts w:eastAsia="Times New Roman"/>
          <w:i/>
          <w:color w:val="000000" w:themeColor="text1"/>
        </w:rPr>
        <w:t>к рабочей программе дисциплины</w:t>
      </w:r>
      <w:r w:rsidR="00AE293B" w:rsidRPr="00804E44">
        <w:rPr>
          <w:rFonts w:eastAsia="Times New Roman"/>
          <w:i/>
          <w:color w:val="000000" w:themeColor="text1"/>
        </w:rPr>
        <w:t xml:space="preserve"> (модуля)</w:t>
      </w:r>
    </w:p>
    <w:p w14:paraId="4FA4041A" w14:textId="385A10CC" w:rsidR="00E53B26" w:rsidRPr="00804E44" w:rsidRDefault="00E53B26" w:rsidP="001450F8">
      <w:pPr>
        <w:jc w:val="right"/>
        <w:rPr>
          <w:rFonts w:eastAsia="Times New Roman"/>
          <w:i/>
          <w:color w:val="000000" w:themeColor="text1"/>
        </w:rPr>
      </w:pPr>
      <w:r w:rsidRPr="00804E44">
        <w:rPr>
          <w:rFonts w:eastAsia="Times New Roman"/>
          <w:i/>
          <w:color w:val="000000" w:themeColor="text1"/>
        </w:rPr>
        <w:t>шифр дисциплин</w:t>
      </w:r>
      <w:r w:rsidR="00E2495B" w:rsidRPr="00804E44">
        <w:rPr>
          <w:rFonts w:eastAsia="Times New Roman"/>
          <w:i/>
          <w:color w:val="000000" w:themeColor="text1"/>
        </w:rPr>
        <w:t>ы</w:t>
      </w:r>
      <w:r w:rsidRPr="00804E44">
        <w:rPr>
          <w:rFonts w:eastAsia="Times New Roman"/>
          <w:i/>
          <w:color w:val="000000" w:themeColor="text1"/>
        </w:rPr>
        <w:t xml:space="preserve"> Название дисциплины</w:t>
      </w:r>
    </w:p>
    <w:p w14:paraId="53D5EEEA" w14:textId="77777777" w:rsidR="00E53B26" w:rsidRPr="00804E44" w:rsidRDefault="00E53B26" w:rsidP="001450F8">
      <w:pPr>
        <w:jc w:val="right"/>
        <w:rPr>
          <w:rFonts w:eastAsia="Times New Roman"/>
          <w:i/>
          <w:color w:val="000000" w:themeColor="text1"/>
        </w:rPr>
      </w:pPr>
    </w:p>
    <w:p w14:paraId="403D62F8" w14:textId="1642FD59" w:rsidR="00AE293B" w:rsidRPr="00804E44" w:rsidRDefault="00002424" w:rsidP="008A415A">
      <w:pPr>
        <w:jc w:val="center"/>
        <w:rPr>
          <w:rFonts w:eastAsia="Times New Roman"/>
          <w:b/>
          <w:bCs/>
          <w:color w:val="000000" w:themeColor="text1"/>
        </w:rPr>
      </w:pPr>
      <w:r w:rsidRPr="00804E44">
        <w:rPr>
          <w:rFonts w:eastAsia="Times New Roman"/>
          <w:b/>
          <w:bCs/>
          <w:color w:val="000000" w:themeColor="text1"/>
        </w:rPr>
        <w:t>Перечень</w:t>
      </w:r>
      <w:r w:rsidR="00AE293B" w:rsidRPr="00804E44">
        <w:rPr>
          <w:rFonts w:eastAsia="Times New Roman"/>
          <w:b/>
          <w:bCs/>
          <w:color w:val="000000" w:themeColor="text1"/>
        </w:rPr>
        <w:t xml:space="preserve"> литературы, необходимой для </w:t>
      </w:r>
      <w:r w:rsidRPr="00804E44">
        <w:rPr>
          <w:rFonts w:eastAsia="Times New Roman"/>
          <w:b/>
          <w:bCs/>
          <w:color w:val="000000" w:themeColor="text1"/>
        </w:rPr>
        <w:t>освоения дисциплины (модуля)</w:t>
      </w:r>
    </w:p>
    <w:p w14:paraId="0E0A940C" w14:textId="77777777" w:rsidR="00AE293B" w:rsidRPr="00804E44" w:rsidRDefault="00AE293B" w:rsidP="00AE293B">
      <w:pPr>
        <w:jc w:val="right"/>
        <w:rPr>
          <w:rFonts w:eastAsia="Times New Roman"/>
          <w:bCs/>
          <w:color w:val="000000" w:themeColor="text1"/>
        </w:rPr>
      </w:pPr>
    </w:p>
    <w:p w14:paraId="3F0C055D" w14:textId="77777777" w:rsidR="009C38CD" w:rsidRPr="00804E44" w:rsidRDefault="00AE293B" w:rsidP="008A415A">
      <w:pPr>
        <w:rPr>
          <w:rFonts w:eastAsia="Times New Roman"/>
          <w:color w:val="000000" w:themeColor="text1"/>
        </w:rPr>
      </w:pPr>
      <w:r w:rsidRPr="00804E44">
        <w:rPr>
          <w:rFonts w:eastAsia="Times New Roman"/>
          <w:color w:val="000000" w:themeColor="text1"/>
        </w:rPr>
        <w:t xml:space="preserve">Направление подготовки/специальность: </w:t>
      </w:r>
      <w:r w:rsidR="009C38CD" w:rsidRPr="00804E44">
        <w:rPr>
          <w:rFonts w:eastAsia="Times New Roman"/>
          <w:bCs/>
          <w:i/>
          <w:color w:val="000000" w:themeColor="text1"/>
          <w:u w:val="single"/>
        </w:rPr>
        <w:t>40.04.01 (030900.68) Юриспруденция</w:t>
      </w:r>
      <w:r w:rsidR="009C38CD" w:rsidRPr="00804E44">
        <w:rPr>
          <w:rFonts w:eastAsia="Times New Roman"/>
          <w:color w:val="000000" w:themeColor="text1"/>
        </w:rPr>
        <w:t xml:space="preserve"> </w:t>
      </w:r>
    </w:p>
    <w:p w14:paraId="56C666F5" w14:textId="66F9CE3A" w:rsidR="00AE293B" w:rsidRPr="00804E44" w:rsidRDefault="00AE293B" w:rsidP="008A415A">
      <w:pPr>
        <w:rPr>
          <w:rFonts w:eastAsia="Times New Roman"/>
          <w:color w:val="000000" w:themeColor="text1"/>
        </w:rPr>
      </w:pPr>
      <w:r w:rsidRPr="00804E44">
        <w:rPr>
          <w:rFonts w:eastAsia="Times New Roman"/>
          <w:color w:val="000000" w:themeColor="text1"/>
        </w:rPr>
        <w:t xml:space="preserve">Направленность (профиль) подготовки: </w:t>
      </w:r>
      <w:r w:rsidRPr="00804E44">
        <w:rPr>
          <w:rFonts w:eastAsia="Times New Roman"/>
          <w:i/>
          <w:color w:val="000000" w:themeColor="text1"/>
          <w:u w:val="single"/>
        </w:rPr>
        <w:t>название профиля подготовки / магистерской программы / направленности</w:t>
      </w:r>
    </w:p>
    <w:p w14:paraId="1468AE82" w14:textId="141C6178" w:rsidR="00AE293B" w:rsidRPr="00804E44" w:rsidRDefault="00AE293B" w:rsidP="008A415A">
      <w:pPr>
        <w:rPr>
          <w:rFonts w:eastAsia="Times New Roman"/>
          <w:color w:val="000000" w:themeColor="text1"/>
        </w:rPr>
      </w:pPr>
      <w:r w:rsidRPr="00804E44">
        <w:rPr>
          <w:rFonts w:eastAsia="Times New Roman"/>
          <w:color w:val="000000" w:themeColor="text1"/>
        </w:rPr>
        <w:t xml:space="preserve">Квалификация выпускника: </w:t>
      </w:r>
      <w:r w:rsidR="00A45BA9" w:rsidRPr="00804E44">
        <w:rPr>
          <w:rFonts w:eastAsia="Times New Roman"/>
          <w:bCs/>
          <w:i/>
          <w:color w:val="000000" w:themeColor="text1"/>
          <w:u w:val="single"/>
        </w:rPr>
        <w:t>магистр</w:t>
      </w:r>
    </w:p>
    <w:p w14:paraId="0EFB5B1D" w14:textId="51926196" w:rsidR="00AE293B" w:rsidRPr="00804E44" w:rsidRDefault="00AE293B" w:rsidP="008A415A">
      <w:pPr>
        <w:rPr>
          <w:rFonts w:eastAsia="Times New Roman"/>
          <w:color w:val="000000" w:themeColor="text1"/>
        </w:rPr>
      </w:pPr>
      <w:r w:rsidRPr="00804E44">
        <w:rPr>
          <w:rFonts w:eastAsia="Times New Roman"/>
          <w:color w:val="000000" w:themeColor="text1"/>
        </w:rPr>
        <w:t xml:space="preserve">Форма обучения: </w:t>
      </w:r>
      <w:r w:rsidRPr="00804E44">
        <w:rPr>
          <w:rFonts w:eastAsia="Times New Roman"/>
          <w:i/>
          <w:color w:val="000000" w:themeColor="text1"/>
          <w:u w:val="single"/>
        </w:rPr>
        <w:t>очное / очно-заочное / заочное</w:t>
      </w:r>
      <w:r w:rsidR="009D2D50" w:rsidRPr="00804E44">
        <w:rPr>
          <w:rFonts w:eastAsia="Times New Roman"/>
          <w:i/>
          <w:color w:val="000000" w:themeColor="text1"/>
          <w:u w:val="single"/>
        </w:rPr>
        <w:t xml:space="preserve"> ВЫБИРАЕТЕ НУЖНУЮ</w:t>
      </w:r>
    </w:p>
    <w:p w14:paraId="5BE32F9D" w14:textId="49A9D589" w:rsidR="00AE293B" w:rsidRPr="00804E44" w:rsidRDefault="00AE293B" w:rsidP="008A415A">
      <w:pPr>
        <w:rPr>
          <w:rFonts w:eastAsia="Times New Roman"/>
          <w:color w:val="000000" w:themeColor="text1"/>
        </w:rPr>
      </w:pPr>
      <w:r w:rsidRPr="00804E44">
        <w:rPr>
          <w:rFonts w:eastAsia="Times New Roman"/>
          <w:color w:val="000000" w:themeColor="text1"/>
        </w:rPr>
        <w:t xml:space="preserve">Язык обучения: </w:t>
      </w:r>
      <w:r w:rsidRPr="00804E44">
        <w:rPr>
          <w:rFonts w:eastAsia="Times New Roman"/>
          <w:i/>
          <w:color w:val="000000" w:themeColor="text1"/>
        </w:rPr>
        <w:t>название языка обучения</w:t>
      </w:r>
    </w:p>
    <w:p w14:paraId="35A69033" w14:textId="5879B50D" w:rsidR="00AE293B" w:rsidRPr="00804E44" w:rsidRDefault="00AE293B" w:rsidP="008A415A">
      <w:pPr>
        <w:rPr>
          <w:rFonts w:eastAsia="Times New Roman"/>
          <w:color w:val="000000" w:themeColor="text1"/>
        </w:rPr>
      </w:pPr>
      <w:r w:rsidRPr="00804E44">
        <w:rPr>
          <w:rFonts w:eastAsia="Times New Roman"/>
          <w:color w:val="000000" w:themeColor="text1"/>
        </w:rPr>
        <w:t xml:space="preserve">Год начала обучения по образовательной программе: </w:t>
      </w:r>
      <w:r w:rsidR="00A45BA9" w:rsidRPr="00804E44">
        <w:rPr>
          <w:rFonts w:eastAsia="Times New Roman"/>
          <w:bCs/>
          <w:i/>
          <w:color w:val="000000" w:themeColor="text1"/>
          <w:u w:val="single"/>
        </w:rPr>
        <w:t>2020</w:t>
      </w:r>
    </w:p>
    <w:p w14:paraId="51F6B929" w14:textId="77777777" w:rsidR="00AE293B" w:rsidRPr="00804E44" w:rsidRDefault="00AE293B" w:rsidP="00AE293B">
      <w:pPr>
        <w:jc w:val="right"/>
        <w:rPr>
          <w:rFonts w:eastAsia="Times New Roman"/>
          <w:b/>
          <w:bCs/>
          <w:color w:val="000000" w:themeColor="text1"/>
        </w:rPr>
      </w:pPr>
    </w:p>
    <w:p w14:paraId="012A426C" w14:textId="77777777" w:rsidR="00AE293B" w:rsidRPr="00804E44" w:rsidRDefault="00AE293B" w:rsidP="00AE293B">
      <w:pPr>
        <w:jc w:val="right"/>
        <w:rPr>
          <w:rFonts w:eastAsia="Times New Roman"/>
          <w:vanish/>
          <w:color w:val="000000" w:themeColor="text1"/>
        </w:rPr>
      </w:pPr>
    </w:p>
    <w:p w14:paraId="4D42EB9F" w14:textId="77777777" w:rsidR="00AE293B" w:rsidRPr="00804E44" w:rsidRDefault="00AE293B" w:rsidP="00AE293B">
      <w:pPr>
        <w:jc w:val="right"/>
        <w:rPr>
          <w:rFonts w:eastAsia="Times New Roman"/>
          <w:b/>
          <w:bCs/>
          <w:color w:val="000000" w:themeColor="text1"/>
        </w:rPr>
      </w:pPr>
    </w:p>
    <w:p w14:paraId="1B560A0F" w14:textId="6A5E0E97" w:rsidR="00AE293B" w:rsidRPr="00804E44" w:rsidRDefault="00AE293B" w:rsidP="008A415A">
      <w:pPr>
        <w:jc w:val="center"/>
        <w:rPr>
          <w:rFonts w:eastAsia="Times New Roman"/>
          <w:color w:val="000000" w:themeColor="text1"/>
        </w:rPr>
      </w:pPr>
      <w:r w:rsidRPr="00804E44">
        <w:rPr>
          <w:rFonts w:eastAsia="Times New Roman"/>
          <w:b/>
          <w:bCs/>
          <w:color w:val="000000" w:themeColor="text1"/>
        </w:rPr>
        <w:t>Основная литература:</w:t>
      </w:r>
    </w:p>
    <w:p w14:paraId="4ECC917A" w14:textId="4B6D8410" w:rsidR="00AE293B" w:rsidRPr="00804E44" w:rsidRDefault="00AE293B" w:rsidP="008A415A">
      <w:pPr>
        <w:rPr>
          <w:rFonts w:eastAsia="Times New Roman"/>
          <w:i/>
          <w:iCs/>
          <w:color w:val="000000" w:themeColor="text1"/>
        </w:rPr>
      </w:pPr>
      <w:bookmarkStart w:id="4" w:name="_Hlk36577784"/>
      <w:r w:rsidRPr="00804E44">
        <w:rPr>
          <w:rFonts w:eastAsia="Times New Roman"/>
          <w:color w:val="000000" w:themeColor="text1"/>
        </w:rPr>
        <w:t xml:space="preserve">1. </w:t>
      </w:r>
      <w:r w:rsidRPr="00804E44">
        <w:rPr>
          <w:rFonts w:eastAsia="Times New Roman"/>
          <w:i/>
          <w:iCs/>
          <w:color w:val="000000" w:themeColor="text1"/>
        </w:rPr>
        <w:t>[наименование]</w:t>
      </w:r>
      <w:r w:rsidRPr="00804E44">
        <w:rPr>
          <w:rFonts w:eastAsia="Times New Roman"/>
          <w:b/>
          <w:bCs/>
          <w:color w:val="000000" w:themeColor="text1"/>
          <w:vertAlign w:val="superscript"/>
        </w:rPr>
        <w:t xml:space="preserve"> </w:t>
      </w:r>
    </w:p>
    <w:p w14:paraId="18F5DFB9" w14:textId="77777777" w:rsidR="00AE293B" w:rsidRPr="00804E44" w:rsidRDefault="00AE293B" w:rsidP="008A415A">
      <w:pPr>
        <w:rPr>
          <w:rFonts w:eastAsia="Times New Roman"/>
          <w:color w:val="000000" w:themeColor="text1"/>
        </w:rPr>
      </w:pPr>
      <w:r w:rsidRPr="00804E44">
        <w:rPr>
          <w:rFonts w:eastAsia="Times New Roman"/>
          <w:color w:val="000000" w:themeColor="text1"/>
        </w:rPr>
        <w:t xml:space="preserve">2. </w:t>
      </w:r>
      <w:r w:rsidRPr="00804E44">
        <w:rPr>
          <w:rFonts w:eastAsia="Times New Roman"/>
          <w:i/>
          <w:iCs/>
          <w:color w:val="000000" w:themeColor="text1"/>
        </w:rPr>
        <w:t>[наименование]</w:t>
      </w:r>
    </w:p>
    <w:p w14:paraId="2B946CFD" w14:textId="77777777" w:rsidR="00AE293B" w:rsidRPr="00804E44" w:rsidRDefault="00AE293B" w:rsidP="008A415A">
      <w:pPr>
        <w:rPr>
          <w:rFonts w:eastAsia="Times New Roman"/>
          <w:color w:val="000000" w:themeColor="text1"/>
        </w:rPr>
      </w:pPr>
      <w:r w:rsidRPr="00804E44">
        <w:rPr>
          <w:rFonts w:eastAsia="Times New Roman"/>
          <w:color w:val="000000" w:themeColor="text1"/>
        </w:rPr>
        <w:t>…</w:t>
      </w:r>
    </w:p>
    <w:p w14:paraId="7825E2E6" w14:textId="77777777" w:rsidR="00AE293B" w:rsidRPr="00804E44" w:rsidRDefault="00AE293B" w:rsidP="00AE293B">
      <w:pPr>
        <w:jc w:val="right"/>
        <w:rPr>
          <w:rFonts w:eastAsia="Times New Roman"/>
          <w:color w:val="000000" w:themeColor="text1"/>
        </w:rPr>
      </w:pPr>
    </w:p>
    <w:bookmarkEnd w:id="4"/>
    <w:p w14:paraId="607E8C36" w14:textId="77777777" w:rsidR="00AE293B" w:rsidRPr="00804E44" w:rsidRDefault="00AE293B" w:rsidP="008A415A">
      <w:pPr>
        <w:jc w:val="center"/>
        <w:rPr>
          <w:rFonts w:eastAsia="Times New Roman"/>
          <w:vanish/>
          <w:color w:val="000000" w:themeColor="text1"/>
        </w:rPr>
      </w:pPr>
    </w:p>
    <w:p w14:paraId="71D5DACA" w14:textId="43703659" w:rsidR="00AE293B" w:rsidRPr="00804E44" w:rsidRDefault="00AE293B" w:rsidP="008A415A">
      <w:pPr>
        <w:jc w:val="center"/>
        <w:rPr>
          <w:rFonts w:eastAsia="Times New Roman"/>
          <w:b/>
          <w:bCs/>
          <w:color w:val="000000" w:themeColor="text1"/>
        </w:rPr>
      </w:pPr>
      <w:r w:rsidRPr="00804E44">
        <w:rPr>
          <w:rFonts w:eastAsia="Times New Roman"/>
          <w:b/>
          <w:bCs/>
          <w:color w:val="000000" w:themeColor="text1"/>
        </w:rPr>
        <w:t>Дополнительная литература:</w:t>
      </w:r>
    </w:p>
    <w:p w14:paraId="34377C28" w14:textId="77777777" w:rsidR="00AE293B" w:rsidRPr="00804E44" w:rsidRDefault="00AE293B" w:rsidP="008A415A">
      <w:pPr>
        <w:rPr>
          <w:rFonts w:eastAsia="Times New Roman"/>
          <w:i/>
          <w:iCs/>
          <w:color w:val="000000" w:themeColor="text1"/>
        </w:rPr>
      </w:pPr>
      <w:r w:rsidRPr="00804E44">
        <w:rPr>
          <w:rFonts w:eastAsia="Times New Roman"/>
          <w:color w:val="000000" w:themeColor="text1"/>
        </w:rPr>
        <w:t xml:space="preserve">1. </w:t>
      </w:r>
      <w:r w:rsidRPr="00804E44">
        <w:rPr>
          <w:rFonts w:eastAsia="Times New Roman"/>
          <w:i/>
          <w:iCs/>
          <w:color w:val="000000" w:themeColor="text1"/>
        </w:rPr>
        <w:t>[наименование]</w:t>
      </w:r>
    </w:p>
    <w:p w14:paraId="4FA2DF46" w14:textId="77777777" w:rsidR="00AE293B" w:rsidRPr="00804E44" w:rsidRDefault="00AE293B" w:rsidP="008A415A">
      <w:pPr>
        <w:rPr>
          <w:rFonts w:eastAsia="Times New Roman"/>
          <w:color w:val="000000" w:themeColor="text1"/>
        </w:rPr>
      </w:pPr>
      <w:r w:rsidRPr="00804E44">
        <w:rPr>
          <w:rFonts w:eastAsia="Times New Roman"/>
          <w:color w:val="000000" w:themeColor="text1"/>
        </w:rPr>
        <w:t xml:space="preserve">2. </w:t>
      </w:r>
      <w:r w:rsidRPr="00804E44">
        <w:rPr>
          <w:rFonts w:eastAsia="Times New Roman"/>
          <w:i/>
          <w:iCs/>
          <w:color w:val="000000" w:themeColor="text1"/>
        </w:rPr>
        <w:t>[наименование]</w:t>
      </w:r>
    </w:p>
    <w:p w14:paraId="365C6AFB" w14:textId="77777777" w:rsidR="00AE293B" w:rsidRPr="00804E44" w:rsidRDefault="00AE293B" w:rsidP="008A415A">
      <w:pPr>
        <w:rPr>
          <w:rFonts w:eastAsia="Times New Roman"/>
          <w:color w:val="000000" w:themeColor="text1"/>
        </w:rPr>
      </w:pPr>
      <w:r w:rsidRPr="00804E44">
        <w:rPr>
          <w:rFonts w:eastAsia="Times New Roman"/>
          <w:color w:val="000000" w:themeColor="text1"/>
        </w:rPr>
        <w:t>…</w:t>
      </w:r>
    </w:p>
    <w:p w14:paraId="24A8A80F" w14:textId="77777777" w:rsidR="008A415A" w:rsidRPr="00804E44" w:rsidRDefault="008A415A" w:rsidP="001450F8">
      <w:pPr>
        <w:jc w:val="right"/>
        <w:rPr>
          <w:rFonts w:eastAsia="Times New Roman"/>
          <w:i/>
          <w:color w:val="000000" w:themeColor="text1"/>
        </w:rPr>
      </w:pPr>
    </w:p>
    <w:p w14:paraId="4D17DB18" w14:textId="77777777" w:rsidR="008A415A" w:rsidRDefault="008A415A" w:rsidP="001450F8">
      <w:pPr>
        <w:jc w:val="right"/>
        <w:rPr>
          <w:rFonts w:eastAsia="Times New Roman"/>
          <w:i/>
        </w:rPr>
      </w:pPr>
    </w:p>
    <w:p w14:paraId="6D17FE19" w14:textId="77777777" w:rsidR="008A415A" w:rsidRDefault="008A415A" w:rsidP="001450F8">
      <w:pPr>
        <w:jc w:val="right"/>
        <w:rPr>
          <w:rFonts w:eastAsia="Times New Roman"/>
          <w:i/>
        </w:rPr>
      </w:pPr>
    </w:p>
    <w:p w14:paraId="4ACCEB52" w14:textId="332A4B8A" w:rsidR="008A415A" w:rsidRPr="00792FA2" w:rsidRDefault="00792FA2" w:rsidP="00792FA2">
      <w:pPr>
        <w:jc w:val="center"/>
        <w:rPr>
          <w:rFonts w:eastAsia="Times New Roman"/>
          <w:iCs/>
          <w:color w:val="FF0000"/>
        </w:rPr>
      </w:pPr>
      <w:r w:rsidRPr="00792FA2">
        <w:rPr>
          <w:rFonts w:eastAsia="Times New Roman"/>
          <w:iCs/>
          <w:color w:val="FF0000"/>
        </w:rPr>
        <w:t>В ЛИТЕРАТУРУ ДОБАВИТЬ: Режим доступа по подписке</w:t>
      </w:r>
    </w:p>
    <w:p w14:paraId="08B98235" w14:textId="77777777" w:rsidR="008A415A" w:rsidRDefault="008A415A" w:rsidP="001450F8">
      <w:pPr>
        <w:jc w:val="right"/>
        <w:rPr>
          <w:rFonts w:eastAsia="Times New Roman"/>
          <w:i/>
        </w:rPr>
      </w:pPr>
    </w:p>
    <w:p w14:paraId="265D96B2" w14:textId="2DA0C0A4" w:rsidR="008A415A" w:rsidRDefault="008A415A" w:rsidP="001450F8">
      <w:pPr>
        <w:jc w:val="right"/>
        <w:rPr>
          <w:rFonts w:eastAsia="Times New Roman"/>
          <w:i/>
        </w:rPr>
      </w:pPr>
    </w:p>
    <w:p w14:paraId="467E37AE" w14:textId="77777777" w:rsidR="00792FA2" w:rsidRPr="009F3A13" w:rsidRDefault="00792FA2" w:rsidP="00792FA2">
      <w:pPr>
        <w:rPr>
          <w:color w:val="001329"/>
          <w:sz w:val="28"/>
          <w:szCs w:val="28"/>
          <w:shd w:val="clear" w:color="auto" w:fill="FFFFFF"/>
        </w:rPr>
      </w:pPr>
      <w:r w:rsidRPr="009F3A13">
        <w:rPr>
          <w:sz w:val="28"/>
          <w:szCs w:val="28"/>
        </w:rPr>
        <w:t xml:space="preserve">2. </w:t>
      </w:r>
      <w:proofErr w:type="spellStart"/>
      <w:r w:rsidRPr="009F3A13">
        <w:rPr>
          <w:color w:val="001329"/>
          <w:sz w:val="28"/>
          <w:szCs w:val="28"/>
          <w:shd w:val="clear" w:color="auto" w:fill="FFFFFF"/>
        </w:rPr>
        <w:t>Нерсесянц</w:t>
      </w:r>
      <w:proofErr w:type="spellEnd"/>
      <w:r w:rsidRPr="009F3A13">
        <w:rPr>
          <w:color w:val="001329"/>
          <w:sz w:val="28"/>
          <w:szCs w:val="28"/>
          <w:shd w:val="clear" w:color="auto" w:fill="FFFFFF"/>
        </w:rPr>
        <w:t>, В. С. Философия права</w:t>
      </w:r>
      <w:r>
        <w:rPr>
          <w:color w:val="001329"/>
          <w:sz w:val="28"/>
          <w:szCs w:val="28"/>
          <w:shd w:val="clear" w:color="auto" w:fill="FFFFFF"/>
        </w:rPr>
        <w:t>:</w:t>
      </w:r>
      <w:r>
        <w:t xml:space="preserve"> </w:t>
      </w:r>
      <w:r w:rsidRPr="009F3A13">
        <w:rPr>
          <w:color w:val="001329"/>
          <w:sz w:val="28"/>
          <w:szCs w:val="28"/>
          <w:shd w:val="clear" w:color="auto" w:fill="FFFFFF"/>
        </w:rPr>
        <w:t xml:space="preserve">Учебное пособие / В. С. </w:t>
      </w:r>
      <w:proofErr w:type="spellStart"/>
      <w:r w:rsidRPr="009F3A13">
        <w:rPr>
          <w:color w:val="001329"/>
          <w:sz w:val="28"/>
          <w:szCs w:val="28"/>
          <w:shd w:val="clear" w:color="auto" w:fill="FFFFFF"/>
        </w:rPr>
        <w:t>Нерсесянц</w:t>
      </w:r>
      <w:proofErr w:type="spellEnd"/>
      <w:r w:rsidRPr="009F3A13">
        <w:rPr>
          <w:color w:val="001329"/>
          <w:sz w:val="28"/>
          <w:szCs w:val="28"/>
          <w:shd w:val="clear" w:color="auto" w:fill="FFFFFF"/>
        </w:rPr>
        <w:t xml:space="preserve">. </w:t>
      </w:r>
      <w:r>
        <w:rPr>
          <w:color w:val="001329"/>
          <w:sz w:val="28"/>
          <w:szCs w:val="28"/>
          <w:shd w:val="clear" w:color="auto" w:fill="FFFFFF"/>
        </w:rPr>
        <w:t>-</w:t>
      </w:r>
      <w:r w:rsidRPr="009F3A13">
        <w:rPr>
          <w:color w:val="001329"/>
          <w:sz w:val="28"/>
          <w:szCs w:val="28"/>
          <w:shd w:val="clear" w:color="auto" w:fill="FFFFFF"/>
        </w:rPr>
        <w:t xml:space="preserve">Москва : Норма : ИНФРА-М, 2019. </w:t>
      </w:r>
      <w:r>
        <w:rPr>
          <w:color w:val="001329"/>
          <w:sz w:val="28"/>
          <w:szCs w:val="28"/>
          <w:shd w:val="clear" w:color="auto" w:fill="FFFFFF"/>
        </w:rPr>
        <w:t>-</w:t>
      </w:r>
      <w:r w:rsidRPr="009F3A13">
        <w:rPr>
          <w:color w:val="001329"/>
          <w:sz w:val="28"/>
          <w:szCs w:val="28"/>
          <w:shd w:val="clear" w:color="auto" w:fill="FFFFFF"/>
        </w:rPr>
        <w:t xml:space="preserve">256 с. </w:t>
      </w:r>
      <w:r>
        <w:rPr>
          <w:color w:val="001329"/>
          <w:sz w:val="28"/>
          <w:szCs w:val="28"/>
          <w:shd w:val="clear" w:color="auto" w:fill="FFFFFF"/>
        </w:rPr>
        <w:t>-</w:t>
      </w:r>
      <w:r w:rsidRPr="009F3A13">
        <w:rPr>
          <w:color w:val="001329"/>
          <w:sz w:val="28"/>
          <w:szCs w:val="28"/>
          <w:shd w:val="clear" w:color="auto" w:fill="FFFFFF"/>
        </w:rPr>
        <w:t xml:space="preserve">(Краткие учебные курсы юридических наук). - ISBN 978-5-16-104028-7. - Текст : электронный. - </w:t>
      </w:r>
      <w:r w:rsidRPr="009F3A13">
        <w:rPr>
          <w:color w:val="000000" w:themeColor="text1"/>
          <w:sz w:val="28"/>
          <w:szCs w:val="28"/>
          <w:shd w:val="clear" w:color="auto" w:fill="FFFFFF"/>
        </w:rPr>
        <w:t xml:space="preserve">URL: </w:t>
      </w:r>
      <w:hyperlink r:id="rId9" w:history="1">
        <w:r w:rsidRPr="009F3A13">
          <w:rPr>
            <w:rStyle w:val="a9"/>
            <w:sz w:val="28"/>
            <w:szCs w:val="28"/>
            <w:shd w:val="clear" w:color="auto" w:fill="FFFFFF"/>
          </w:rPr>
          <w:t>https://new.znanium.com/catalog/product/1010515</w:t>
        </w:r>
      </w:hyperlink>
      <w:r w:rsidRPr="009F3A13">
        <w:rPr>
          <w:color w:val="001329"/>
          <w:sz w:val="28"/>
          <w:szCs w:val="28"/>
          <w:shd w:val="clear" w:color="auto" w:fill="FFFFFF"/>
        </w:rPr>
        <w:t xml:space="preserve"> </w:t>
      </w:r>
    </w:p>
    <w:p w14:paraId="732AF862" w14:textId="77777777" w:rsidR="00792FA2" w:rsidRPr="009F3A13" w:rsidRDefault="00792FA2" w:rsidP="00792FA2">
      <w:pPr>
        <w:rPr>
          <w:sz w:val="28"/>
          <w:szCs w:val="28"/>
        </w:rPr>
      </w:pPr>
      <w:r w:rsidRPr="009F3A13">
        <w:rPr>
          <w:color w:val="001329"/>
          <w:sz w:val="28"/>
          <w:szCs w:val="28"/>
          <w:shd w:val="clear" w:color="auto" w:fill="FFFFFF"/>
        </w:rPr>
        <w:t>(дата обращения: 11.07.20</w:t>
      </w:r>
      <w:r>
        <w:rPr>
          <w:color w:val="001329"/>
          <w:sz w:val="28"/>
          <w:szCs w:val="28"/>
          <w:shd w:val="clear" w:color="auto" w:fill="FFFFFF"/>
        </w:rPr>
        <w:t>20</w:t>
      </w:r>
      <w:r w:rsidRPr="009F3A13">
        <w:rPr>
          <w:color w:val="001329"/>
          <w:sz w:val="28"/>
          <w:szCs w:val="28"/>
          <w:shd w:val="clear" w:color="auto" w:fill="FFFFFF"/>
        </w:rPr>
        <w:t>)</w:t>
      </w:r>
      <w:r w:rsidRPr="00002073">
        <w:rPr>
          <w:rFonts w:eastAsia="Times New Roman"/>
          <w:color w:val="001329"/>
          <w:sz w:val="28"/>
          <w:szCs w:val="28"/>
          <w:shd w:val="clear" w:color="auto" w:fill="FFFFFF"/>
        </w:rPr>
        <w:t xml:space="preserve"> </w:t>
      </w:r>
      <w:r w:rsidRPr="00792FA2">
        <w:rPr>
          <w:rFonts w:eastAsia="Times New Roman"/>
          <w:color w:val="FF0000"/>
          <w:sz w:val="28"/>
          <w:szCs w:val="28"/>
          <w:shd w:val="clear" w:color="auto" w:fill="FFFFFF"/>
        </w:rPr>
        <w:t>– Режим доступа: по подписке.</w:t>
      </w:r>
    </w:p>
    <w:p w14:paraId="0B0B2B06" w14:textId="77777777" w:rsidR="00792FA2" w:rsidRDefault="00792FA2" w:rsidP="001450F8">
      <w:pPr>
        <w:jc w:val="right"/>
        <w:rPr>
          <w:rFonts w:eastAsia="Times New Roman"/>
          <w:i/>
        </w:rPr>
      </w:pPr>
    </w:p>
    <w:p w14:paraId="727415C3" w14:textId="77777777" w:rsidR="008A415A" w:rsidRDefault="008A415A" w:rsidP="001450F8">
      <w:pPr>
        <w:jc w:val="right"/>
        <w:rPr>
          <w:rFonts w:eastAsia="Times New Roman"/>
          <w:i/>
        </w:rPr>
      </w:pPr>
    </w:p>
    <w:p w14:paraId="7A949D53" w14:textId="77777777" w:rsidR="008A415A" w:rsidRDefault="008A415A" w:rsidP="001450F8">
      <w:pPr>
        <w:jc w:val="right"/>
        <w:rPr>
          <w:rFonts w:eastAsia="Times New Roman"/>
          <w:i/>
        </w:rPr>
      </w:pPr>
    </w:p>
    <w:p w14:paraId="52BE9352" w14:textId="77777777" w:rsidR="008A415A" w:rsidRDefault="008A415A" w:rsidP="001450F8">
      <w:pPr>
        <w:jc w:val="right"/>
        <w:rPr>
          <w:rFonts w:eastAsia="Times New Roman"/>
          <w:i/>
        </w:rPr>
      </w:pPr>
    </w:p>
    <w:p w14:paraId="06BDA75C" w14:textId="77777777" w:rsidR="008A415A" w:rsidRDefault="008A415A" w:rsidP="001450F8">
      <w:pPr>
        <w:jc w:val="right"/>
        <w:rPr>
          <w:rFonts w:eastAsia="Times New Roman"/>
          <w:i/>
        </w:rPr>
      </w:pPr>
    </w:p>
    <w:p w14:paraId="4C749CB0" w14:textId="77777777" w:rsidR="008A415A" w:rsidRDefault="008A415A" w:rsidP="001450F8">
      <w:pPr>
        <w:jc w:val="right"/>
        <w:rPr>
          <w:rFonts w:eastAsia="Times New Roman"/>
          <w:i/>
        </w:rPr>
      </w:pPr>
    </w:p>
    <w:p w14:paraId="501EB7FF" w14:textId="77777777" w:rsidR="008A415A" w:rsidRDefault="008A415A" w:rsidP="001450F8">
      <w:pPr>
        <w:jc w:val="right"/>
        <w:rPr>
          <w:rFonts w:eastAsia="Times New Roman"/>
          <w:i/>
        </w:rPr>
      </w:pPr>
    </w:p>
    <w:p w14:paraId="2ED75DE8" w14:textId="77777777" w:rsidR="008A415A" w:rsidRDefault="008A415A" w:rsidP="001450F8">
      <w:pPr>
        <w:jc w:val="right"/>
        <w:rPr>
          <w:rFonts w:eastAsia="Times New Roman"/>
          <w:i/>
        </w:rPr>
      </w:pPr>
    </w:p>
    <w:p w14:paraId="353FC60B" w14:textId="77777777" w:rsidR="00FE7663" w:rsidRDefault="00FE7663" w:rsidP="001450F8">
      <w:pPr>
        <w:jc w:val="right"/>
        <w:rPr>
          <w:rFonts w:eastAsia="Times New Roman"/>
          <w:i/>
        </w:rPr>
      </w:pPr>
    </w:p>
    <w:p w14:paraId="5DD036FA" w14:textId="37D659CC" w:rsidR="0044201A" w:rsidRPr="00E53B26" w:rsidRDefault="0044201A" w:rsidP="001450F8">
      <w:pPr>
        <w:jc w:val="right"/>
        <w:rPr>
          <w:rFonts w:eastAsia="Times New Roman"/>
          <w:i/>
        </w:rPr>
      </w:pPr>
      <w:r w:rsidRPr="00E53B26">
        <w:rPr>
          <w:rFonts w:eastAsia="Times New Roman"/>
          <w:i/>
        </w:rPr>
        <w:t xml:space="preserve">Приложение </w:t>
      </w:r>
      <w:r w:rsidR="00813EF7">
        <w:rPr>
          <w:rFonts w:eastAsia="Times New Roman"/>
          <w:i/>
        </w:rPr>
        <w:t>3</w:t>
      </w:r>
    </w:p>
    <w:p w14:paraId="17D9F75B" w14:textId="657E1097" w:rsidR="0044201A" w:rsidRPr="00E53B26" w:rsidRDefault="0044201A" w:rsidP="001450F8">
      <w:pPr>
        <w:jc w:val="right"/>
        <w:rPr>
          <w:rFonts w:eastAsia="Times New Roman"/>
          <w:i/>
        </w:rPr>
      </w:pPr>
      <w:r w:rsidRPr="00E53B26">
        <w:rPr>
          <w:rFonts w:eastAsia="Times New Roman"/>
          <w:i/>
        </w:rPr>
        <w:t>к рабочей программе дисциплины</w:t>
      </w:r>
      <w:r w:rsidR="00813EF7">
        <w:rPr>
          <w:rFonts w:eastAsia="Times New Roman"/>
          <w:i/>
        </w:rPr>
        <w:t xml:space="preserve"> (мод</w:t>
      </w:r>
      <w:r w:rsidR="00582678">
        <w:rPr>
          <w:rFonts w:eastAsia="Times New Roman"/>
          <w:i/>
        </w:rPr>
        <w:t>ул</w:t>
      </w:r>
      <w:r w:rsidR="00813EF7">
        <w:rPr>
          <w:rFonts w:eastAsia="Times New Roman"/>
          <w:i/>
        </w:rPr>
        <w:t>я)</w:t>
      </w:r>
    </w:p>
    <w:p w14:paraId="1FF30C11" w14:textId="3E672B89" w:rsidR="0044201A" w:rsidRPr="00804E44" w:rsidRDefault="0044201A" w:rsidP="001450F8">
      <w:pPr>
        <w:jc w:val="right"/>
        <w:rPr>
          <w:rFonts w:eastAsia="Times New Roman"/>
          <w:i/>
          <w:color w:val="000000" w:themeColor="text1"/>
        </w:rPr>
      </w:pPr>
      <w:r w:rsidRPr="00804E44">
        <w:rPr>
          <w:rFonts w:eastAsia="Times New Roman"/>
          <w:i/>
          <w:color w:val="000000" w:themeColor="text1"/>
        </w:rPr>
        <w:t>шифр дисциплины Название дисциплины</w:t>
      </w:r>
    </w:p>
    <w:p w14:paraId="4A22AFE2" w14:textId="77777777" w:rsidR="0044201A" w:rsidRPr="00804E44" w:rsidRDefault="0044201A" w:rsidP="001450F8">
      <w:pPr>
        <w:jc w:val="right"/>
        <w:rPr>
          <w:rFonts w:eastAsia="Times New Roman"/>
          <w:i/>
          <w:color w:val="000000" w:themeColor="text1"/>
        </w:rPr>
      </w:pPr>
    </w:p>
    <w:p w14:paraId="3C2B0E1C" w14:textId="36DA5118" w:rsidR="00582678" w:rsidRPr="00804E44" w:rsidRDefault="00582678" w:rsidP="00582678">
      <w:pPr>
        <w:jc w:val="center"/>
        <w:rPr>
          <w:rFonts w:eastAsia="Times New Roman"/>
          <w:b/>
          <w:bCs/>
          <w:color w:val="000000" w:themeColor="text1"/>
        </w:rPr>
      </w:pPr>
      <w:r w:rsidRPr="00804E44">
        <w:rPr>
          <w:rFonts w:eastAsia="Times New Roman"/>
          <w:b/>
          <w:bCs/>
          <w:color w:val="000000" w:themeColor="text1"/>
        </w:rPr>
        <w:t>Перечень информационных технологий, включая перечень программного обеспечения и информационных справочных систем</w:t>
      </w:r>
    </w:p>
    <w:p w14:paraId="2134762E" w14:textId="77777777" w:rsidR="009C38CD" w:rsidRPr="00804E44" w:rsidRDefault="009C38CD" w:rsidP="00813EF7">
      <w:pPr>
        <w:rPr>
          <w:rFonts w:eastAsia="Times New Roman"/>
          <w:color w:val="000000" w:themeColor="text1"/>
        </w:rPr>
      </w:pPr>
    </w:p>
    <w:p w14:paraId="07667ECC" w14:textId="7FA2BCDD" w:rsidR="00813EF7" w:rsidRPr="00804E44" w:rsidRDefault="00813EF7" w:rsidP="00813EF7">
      <w:pPr>
        <w:rPr>
          <w:rFonts w:eastAsia="Times New Roman"/>
          <w:color w:val="000000" w:themeColor="text1"/>
        </w:rPr>
      </w:pPr>
      <w:r w:rsidRPr="00804E44">
        <w:rPr>
          <w:rFonts w:eastAsia="Times New Roman"/>
          <w:color w:val="000000" w:themeColor="text1"/>
        </w:rPr>
        <w:t xml:space="preserve">Направление подготовки/специальность: </w:t>
      </w:r>
      <w:r w:rsidR="009C38CD" w:rsidRPr="00804E44">
        <w:rPr>
          <w:rFonts w:eastAsia="Times New Roman"/>
          <w:bCs/>
          <w:i/>
          <w:color w:val="000000" w:themeColor="text1"/>
          <w:u w:val="single"/>
        </w:rPr>
        <w:t>40.04.01 (030900.68) Юриспруденция</w:t>
      </w:r>
    </w:p>
    <w:p w14:paraId="021B1661" w14:textId="2764C9A0" w:rsidR="00813EF7" w:rsidRPr="00804E44" w:rsidRDefault="00813EF7" w:rsidP="00813EF7">
      <w:pPr>
        <w:rPr>
          <w:rFonts w:eastAsia="Times New Roman"/>
          <w:color w:val="000000" w:themeColor="text1"/>
        </w:rPr>
      </w:pPr>
      <w:r w:rsidRPr="00804E44">
        <w:rPr>
          <w:rFonts w:eastAsia="Times New Roman"/>
          <w:color w:val="000000" w:themeColor="text1"/>
        </w:rPr>
        <w:t xml:space="preserve">Направленность (профиль) подготовки: </w:t>
      </w:r>
      <w:r w:rsidRPr="00804E44">
        <w:rPr>
          <w:rFonts w:eastAsia="Times New Roman"/>
          <w:i/>
          <w:color w:val="000000" w:themeColor="text1"/>
          <w:u w:val="single"/>
        </w:rPr>
        <w:t>название профиля подготовки / магистерской программы / направленности</w:t>
      </w:r>
    </w:p>
    <w:p w14:paraId="6436388A" w14:textId="65486917" w:rsidR="00813EF7" w:rsidRPr="00804E44" w:rsidRDefault="00813EF7" w:rsidP="00813EF7">
      <w:pPr>
        <w:rPr>
          <w:rFonts w:eastAsia="Times New Roman"/>
          <w:color w:val="000000" w:themeColor="text1"/>
        </w:rPr>
      </w:pPr>
      <w:r w:rsidRPr="00804E44">
        <w:rPr>
          <w:rFonts w:eastAsia="Times New Roman"/>
          <w:color w:val="000000" w:themeColor="text1"/>
        </w:rPr>
        <w:t xml:space="preserve">Квалификация выпускника: </w:t>
      </w:r>
      <w:r w:rsidR="00A45BA9" w:rsidRPr="00804E44">
        <w:rPr>
          <w:rFonts w:eastAsia="Times New Roman"/>
          <w:bCs/>
          <w:i/>
          <w:color w:val="000000" w:themeColor="text1"/>
          <w:u w:val="single"/>
        </w:rPr>
        <w:t>магистр</w:t>
      </w:r>
    </w:p>
    <w:p w14:paraId="0F23F3E9" w14:textId="4961EE4D" w:rsidR="00813EF7" w:rsidRPr="00804E44" w:rsidRDefault="00813EF7" w:rsidP="00813EF7">
      <w:pPr>
        <w:rPr>
          <w:rFonts w:eastAsia="Times New Roman"/>
          <w:color w:val="000000" w:themeColor="text1"/>
        </w:rPr>
      </w:pPr>
      <w:r w:rsidRPr="00804E44">
        <w:rPr>
          <w:rFonts w:eastAsia="Times New Roman"/>
          <w:color w:val="000000" w:themeColor="text1"/>
        </w:rPr>
        <w:t xml:space="preserve">Форма обучения: </w:t>
      </w:r>
      <w:r w:rsidRPr="00804E44">
        <w:rPr>
          <w:rFonts w:eastAsia="Times New Roman"/>
          <w:i/>
          <w:color w:val="000000" w:themeColor="text1"/>
          <w:u w:val="single"/>
        </w:rPr>
        <w:t>очное / очно-заочное / заочное</w:t>
      </w:r>
      <w:r w:rsidR="009D2D50" w:rsidRPr="00804E44">
        <w:rPr>
          <w:rFonts w:eastAsia="Times New Roman"/>
          <w:i/>
          <w:color w:val="000000" w:themeColor="text1"/>
          <w:u w:val="single"/>
        </w:rPr>
        <w:t xml:space="preserve"> ВЫБИРАЕТЕ НУЖНУЮ</w:t>
      </w:r>
    </w:p>
    <w:p w14:paraId="7150D9BA" w14:textId="4D160A44" w:rsidR="00813EF7" w:rsidRPr="00804E44" w:rsidRDefault="00813EF7" w:rsidP="00813EF7">
      <w:pPr>
        <w:rPr>
          <w:rFonts w:eastAsia="Times New Roman"/>
          <w:color w:val="000000" w:themeColor="text1"/>
        </w:rPr>
      </w:pPr>
      <w:r w:rsidRPr="00804E44">
        <w:rPr>
          <w:rFonts w:eastAsia="Times New Roman"/>
          <w:color w:val="000000" w:themeColor="text1"/>
        </w:rPr>
        <w:t xml:space="preserve">Язык обучения: </w:t>
      </w:r>
      <w:r w:rsidRPr="00804E44">
        <w:rPr>
          <w:rFonts w:eastAsia="Times New Roman"/>
          <w:i/>
          <w:color w:val="000000" w:themeColor="text1"/>
        </w:rPr>
        <w:t>название языка обучения</w:t>
      </w:r>
    </w:p>
    <w:p w14:paraId="45BDBB97" w14:textId="5F386907" w:rsidR="00813EF7" w:rsidRPr="00804E44" w:rsidRDefault="00813EF7" w:rsidP="00813EF7">
      <w:pPr>
        <w:rPr>
          <w:rFonts w:eastAsia="Times New Roman"/>
          <w:color w:val="000000" w:themeColor="text1"/>
        </w:rPr>
      </w:pPr>
      <w:r w:rsidRPr="00804E44">
        <w:rPr>
          <w:rFonts w:eastAsia="Times New Roman"/>
          <w:color w:val="000000" w:themeColor="text1"/>
        </w:rPr>
        <w:t xml:space="preserve">Год начала обучения по образовательной программе: </w:t>
      </w:r>
      <w:r w:rsidR="00A45BA9" w:rsidRPr="00804E44">
        <w:rPr>
          <w:rFonts w:eastAsia="Times New Roman"/>
          <w:bCs/>
          <w:i/>
          <w:color w:val="000000" w:themeColor="text1"/>
          <w:u w:val="single"/>
        </w:rPr>
        <w:t>2020</w:t>
      </w:r>
    </w:p>
    <w:p w14:paraId="467E4B49" w14:textId="3573ABE5" w:rsidR="006F7283" w:rsidRPr="00804E44" w:rsidRDefault="006F7283" w:rsidP="001450F8">
      <w:pPr>
        <w:rPr>
          <w:rFonts w:eastAsia="Times New Roman"/>
          <w:color w:val="000000" w:themeColor="text1"/>
        </w:rPr>
      </w:pPr>
    </w:p>
    <w:p w14:paraId="6E02838A" w14:textId="5C9C47F9" w:rsidR="00A15A18" w:rsidRPr="00804E44" w:rsidRDefault="00A15A18" w:rsidP="001450F8">
      <w:pPr>
        <w:jc w:val="both"/>
        <w:rPr>
          <w:rFonts w:eastAsia="Times New Roman"/>
          <w:color w:val="000000" w:themeColor="text1"/>
        </w:rPr>
      </w:pPr>
      <w:r w:rsidRPr="00804E44">
        <w:rPr>
          <w:rFonts w:eastAsia="Times New Roman"/>
          <w:color w:val="000000" w:themeColor="text1"/>
        </w:rPr>
        <w:t>Освоение дисциплины (модуля)</w:t>
      </w:r>
      <w:r w:rsidR="0044201A" w:rsidRPr="00804E44">
        <w:rPr>
          <w:rFonts w:eastAsia="Times New Roman"/>
          <w:color w:val="000000" w:themeColor="text1"/>
        </w:rPr>
        <w:t xml:space="preserve"> </w:t>
      </w:r>
      <w:r w:rsidRPr="00804E44">
        <w:rPr>
          <w:rFonts w:eastAsia="Times New Roman"/>
          <w:color w:val="000000" w:themeColor="text1"/>
        </w:rPr>
        <w:t>предполагает использование следующего программного обеспечения и информационно-справочных систем:</w:t>
      </w:r>
    </w:p>
    <w:p w14:paraId="791AFC31" w14:textId="77777777" w:rsidR="0044201A" w:rsidRPr="00804E44" w:rsidRDefault="0044201A" w:rsidP="001450F8">
      <w:pPr>
        <w:rPr>
          <w:rFonts w:eastAsia="Times New Roman"/>
          <w:color w:val="000000" w:themeColor="text1"/>
        </w:rPr>
      </w:pPr>
    </w:p>
    <w:p w14:paraId="08C4B5A2" w14:textId="77777777" w:rsidR="0044201A" w:rsidRPr="00804E44" w:rsidRDefault="0044201A" w:rsidP="001450F8">
      <w:pPr>
        <w:ind w:firstLine="567"/>
        <w:jc w:val="both"/>
        <w:rPr>
          <w:color w:val="000000" w:themeColor="text1"/>
          <w:lang w:val="en-US"/>
        </w:rPr>
      </w:pPr>
      <w:r w:rsidRPr="00804E44">
        <w:rPr>
          <w:color w:val="000000" w:themeColor="text1"/>
          <w:lang w:val="en-US"/>
        </w:rPr>
        <w:t xml:space="preserve">1. </w:t>
      </w:r>
      <w:r w:rsidRPr="00804E44">
        <w:rPr>
          <w:color w:val="000000" w:themeColor="text1"/>
        </w:rPr>
        <w:t>Операционная</w:t>
      </w:r>
      <w:r w:rsidRPr="00804E44">
        <w:rPr>
          <w:color w:val="000000" w:themeColor="text1"/>
          <w:lang w:val="en-US"/>
        </w:rPr>
        <w:t xml:space="preserve"> </w:t>
      </w:r>
      <w:r w:rsidRPr="00804E44">
        <w:rPr>
          <w:color w:val="000000" w:themeColor="text1"/>
        </w:rPr>
        <w:t>система</w:t>
      </w:r>
      <w:r w:rsidRPr="00804E44">
        <w:rPr>
          <w:color w:val="000000" w:themeColor="text1"/>
          <w:lang w:val="en-US"/>
        </w:rPr>
        <w:t xml:space="preserve"> Microsoft office professional plus 2010, </w:t>
      </w:r>
      <w:r w:rsidRPr="00804E44">
        <w:rPr>
          <w:color w:val="000000" w:themeColor="text1"/>
        </w:rPr>
        <w:t>или</w:t>
      </w:r>
      <w:r w:rsidRPr="00804E44">
        <w:rPr>
          <w:color w:val="000000" w:themeColor="text1"/>
          <w:lang w:val="en-US"/>
        </w:rPr>
        <w:t xml:space="preserve"> Microsoft Windows 7 </w:t>
      </w:r>
      <w:r w:rsidRPr="00804E44">
        <w:rPr>
          <w:color w:val="000000" w:themeColor="text1"/>
        </w:rPr>
        <w:t>Профессиональная</w:t>
      </w:r>
      <w:r w:rsidRPr="00804E44">
        <w:rPr>
          <w:color w:val="000000" w:themeColor="text1"/>
          <w:lang w:val="en-US"/>
        </w:rPr>
        <w:t xml:space="preserve">, </w:t>
      </w:r>
      <w:r w:rsidRPr="00804E44">
        <w:rPr>
          <w:color w:val="000000" w:themeColor="text1"/>
        </w:rPr>
        <w:t>или</w:t>
      </w:r>
      <w:r w:rsidRPr="00804E44">
        <w:rPr>
          <w:color w:val="000000" w:themeColor="text1"/>
          <w:lang w:val="en-US"/>
        </w:rPr>
        <w:t xml:space="preserve"> Windows XP (Volume License)</w:t>
      </w:r>
    </w:p>
    <w:p w14:paraId="7D78CBF5" w14:textId="77777777" w:rsidR="0044201A" w:rsidRPr="00804E44" w:rsidRDefault="0044201A" w:rsidP="001450F8">
      <w:pPr>
        <w:ind w:firstLine="567"/>
        <w:jc w:val="both"/>
        <w:rPr>
          <w:color w:val="000000" w:themeColor="text1"/>
          <w:lang w:val="en-US"/>
        </w:rPr>
      </w:pPr>
      <w:r w:rsidRPr="00804E44">
        <w:rPr>
          <w:color w:val="000000" w:themeColor="text1"/>
          <w:lang w:val="en-US"/>
        </w:rPr>
        <w:t xml:space="preserve">2. </w:t>
      </w:r>
      <w:r w:rsidRPr="00804E44">
        <w:rPr>
          <w:color w:val="000000" w:themeColor="text1"/>
        </w:rPr>
        <w:t>Пакет</w:t>
      </w:r>
      <w:r w:rsidRPr="00804E44">
        <w:rPr>
          <w:color w:val="000000" w:themeColor="text1"/>
          <w:lang w:val="en-US"/>
        </w:rPr>
        <w:t xml:space="preserve"> </w:t>
      </w:r>
      <w:r w:rsidRPr="00804E44">
        <w:rPr>
          <w:color w:val="000000" w:themeColor="text1"/>
        </w:rPr>
        <w:t>офисного</w:t>
      </w:r>
      <w:r w:rsidRPr="00804E44">
        <w:rPr>
          <w:color w:val="000000" w:themeColor="text1"/>
          <w:lang w:val="en-US"/>
        </w:rPr>
        <w:t xml:space="preserve"> </w:t>
      </w:r>
      <w:r w:rsidRPr="00804E44">
        <w:rPr>
          <w:color w:val="000000" w:themeColor="text1"/>
        </w:rPr>
        <w:t>программного</w:t>
      </w:r>
      <w:r w:rsidRPr="00804E44">
        <w:rPr>
          <w:color w:val="000000" w:themeColor="text1"/>
          <w:lang w:val="en-US"/>
        </w:rPr>
        <w:t xml:space="preserve"> </w:t>
      </w:r>
      <w:r w:rsidRPr="00804E44">
        <w:rPr>
          <w:color w:val="000000" w:themeColor="text1"/>
        </w:rPr>
        <w:t>обеспечения</w:t>
      </w:r>
      <w:r w:rsidRPr="00804E44">
        <w:rPr>
          <w:color w:val="000000" w:themeColor="text1"/>
          <w:lang w:val="en-US"/>
        </w:rPr>
        <w:t xml:space="preserve"> Microsoft Office 365, </w:t>
      </w:r>
      <w:r w:rsidRPr="00804E44">
        <w:rPr>
          <w:color w:val="000000" w:themeColor="text1"/>
        </w:rPr>
        <w:t>или</w:t>
      </w:r>
      <w:r w:rsidRPr="00804E44">
        <w:rPr>
          <w:color w:val="000000" w:themeColor="text1"/>
          <w:lang w:val="en-US"/>
        </w:rPr>
        <w:t xml:space="preserve"> Microsoft office professional plus 2010</w:t>
      </w:r>
    </w:p>
    <w:p w14:paraId="1E357A7B" w14:textId="77777777" w:rsidR="0044201A" w:rsidRPr="00804E44" w:rsidRDefault="0044201A" w:rsidP="001450F8">
      <w:pPr>
        <w:ind w:firstLine="567"/>
        <w:jc w:val="both"/>
        <w:rPr>
          <w:color w:val="000000" w:themeColor="text1"/>
          <w:lang w:val="en-US"/>
        </w:rPr>
      </w:pPr>
      <w:r w:rsidRPr="00804E44">
        <w:rPr>
          <w:color w:val="000000" w:themeColor="text1"/>
          <w:lang w:val="en-US"/>
        </w:rPr>
        <w:t xml:space="preserve">3. Adobe Reader XI </w:t>
      </w:r>
      <w:r w:rsidRPr="00804E44">
        <w:rPr>
          <w:color w:val="000000" w:themeColor="text1"/>
        </w:rPr>
        <w:t>или</w:t>
      </w:r>
      <w:r w:rsidRPr="00804E44">
        <w:rPr>
          <w:color w:val="000000" w:themeColor="text1"/>
          <w:lang w:val="en-US"/>
        </w:rPr>
        <w:t xml:space="preserve"> Adobe Acrobat Reader DC</w:t>
      </w:r>
    </w:p>
    <w:p w14:paraId="04A8798F" w14:textId="77777777" w:rsidR="0044201A" w:rsidRPr="00804E44" w:rsidRDefault="0044201A" w:rsidP="001450F8">
      <w:pPr>
        <w:ind w:firstLine="567"/>
        <w:jc w:val="both"/>
        <w:rPr>
          <w:color w:val="000000" w:themeColor="text1"/>
          <w:lang w:val="en-US"/>
        </w:rPr>
      </w:pPr>
      <w:r w:rsidRPr="00804E44">
        <w:rPr>
          <w:color w:val="000000" w:themeColor="text1"/>
          <w:lang w:val="en-US"/>
        </w:rPr>
        <w:t xml:space="preserve">4. </w:t>
      </w:r>
      <w:r w:rsidRPr="00804E44">
        <w:rPr>
          <w:color w:val="000000" w:themeColor="text1"/>
        </w:rPr>
        <w:t>Браузер</w:t>
      </w:r>
      <w:r w:rsidRPr="00804E44">
        <w:rPr>
          <w:color w:val="000000" w:themeColor="text1"/>
          <w:lang w:val="en-US"/>
        </w:rPr>
        <w:t xml:space="preserve"> Mozilla Firefox</w:t>
      </w:r>
    </w:p>
    <w:p w14:paraId="4E4C1141" w14:textId="77777777" w:rsidR="0044201A" w:rsidRPr="00804E44" w:rsidRDefault="0044201A" w:rsidP="001450F8">
      <w:pPr>
        <w:ind w:firstLine="567"/>
        <w:jc w:val="both"/>
        <w:rPr>
          <w:color w:val="000000" w:themeColor="text1"/>
          <w:lang w:val="en-US"/>
        </w:rPr>
      </w:pPr>
      <w:r w:rsidRPr="00804E44">
        <w:rPr>
          <w:color w:val="000000" w:themeColor="text1"/>
          <w:lang w:val="en-US"/>
        </w:rPr>
        <w:t xml:space="preserve">5. </w:t>
      </w:r>
      <w:r w:rsidRPr="00804E44">
        <w:rPr>
          <w:color w:val="000000" w:themeColor="text1"/>
        </w:rPr>
        <w:t>Браузер</w:t>
      </w:r>
      <w:r w:rsidRPr="00804E44">
        <w:rPr>
          <w:color w:val="000000" w:themeColor="text1"/>
          <w:lang w:val="en-US"/>
        </w:rPr>
        <w:t xml:space="preserve"> Google Chrome</w:t>
      </w:r>
    </w:p>
    <w:p w14:paraId="573ECE31" w14:textId="70AA1C0D" w:rsidR="0044201A" w:rsidRPr="00804E44" w:rsidRDefault="0044201A" w:rsidP="001450F8">
      <w:pPr>
        <w:ind w:firstLine="567"/>
        <w:jc w:val="both"/>
        <w:rPr>
          <w:color w:val="000000" w:themeColor="text1"/>
        </w:rPr>
      </w:pPr>
      <w:r w:rsidRPr="00804E44">
        <w:rPr>
          <w:color w:val="000000" w:themeColor="text1"/>
        </w:rPr>
        <w:t xml:space="preserve">6. </w:t>
      </w:r>
      <w:r w:rsidRPr="00804E44">
        <w:rPr>
          <w:color w:val="000000" w:themeColor="text1"/>
          <w:lang w:val="en-US"/>
        </w:rPr>
        <w:t>Kaspersky</w:t>
      </w:r>
      <w:r w:rsidRPr="00804E44">
        <w:rPr>
          <w:color w:val="000000" w:themeColor="text1"/>
        </w:rPr>
        <w:t xml:space="preserve"> </w:t>
      </w:r>
      <w:r w:rsidRPr="00804E44">
        <w:rPr>
          <w:color w:val="000000" w:themeColor="text1"/>
          <w:lang w:val="en-US"/>
        </w:rPr>
        <w:t>Endpoint</w:t>
      </w:r>
      <w:r w:rsidRPr="00804E44">
        <w:rPr>
          <w:color w:val="000000" w:themeColor="text1"/>
        </w:rPr>
        <w:t xml:space="preserve"> </w:t>
      </w:r>
      <w:r w:rsidRPr="00804E44">
        <w:rPr>
          <w:color w:val="000000" w:themeColor="text1"/>
          <w:lang w:val="en-US"/>
        </w:rPr>
        <w:t>Security</w:t>
      </w:r>
      <w:r w:rsidRPr="00804E44">
        <w:rPr>
          <w:color w:val="000000" w:themeColor="text1"/>
        </w:rPr>
        <w:t xml:space="preserve"> для </w:t>
      </w:r>
      <w:r w:rsidRPr="00804E44">
        <w:rPr>
          <w:color w:val="000000" w:themeColor="text1"/>
          <w:lang w:val="en-US"/>
        </w:rPr>
        <w:t>Windows</w:t>
      </w:r>
    </w:p>
    <w:p w14:paraId="1545389D" w14:textId="027EFC28" w:rsidR="0044201A" w:rsidRPr="00804E44" w:rsidRDefault="0044201A" w:rsidP="001450F8">
      <w:pPr>
        <w:ind w:firstLine="567"/>
        <w:jc w:val="both"/>
        <w:rPr>
          <w:color w:val="000000" w:themeColor="text1"/>
        </w:rPr>
      </w:pPr>
      <w:r w:rsidRPr="00804E44">
        <w:rPr>
          <w:color w:val="000000" w:themeColor="text1"/>
        </w:rPr>
        <w:t>7. Программная система для обнаружения текстовых заимствований в учебных и научных работах. АО «Антиплагиат»</w:t>
      </w:r>
    </w:p>
    <w:p w14:paraId="1F791701" w14:textId="60F75A47" w:rsidR="0044201A" w:rsidRPr="00804E44" w:rsidRDefault="0044201A" w:rsidP="001450F8">
      <w:pPr>
        <w:ind w:firstLine="567"/>
        <w:jc w:val="both"/>
        <w:rPr>
          <w:color w:val="000000" w:themeColor="text1"/>
        </w:rPr>
      </w:pPr>
      <w:r w:rsidRPr="00804E44">
        <w:rPr>
          <w:color w:val="000000" w:themeColor="text1"/>
        </w:rPr>
        <w:t>8. Электронная библиотечная система «</w:t>
      </w:r>
      <w:r w:rsidRPr="00804E44">
        <w:rPr>
          <w:color w:val="000000" w:themeColor="text1"/>
          <w:lang w:val="en-US"/>
        </w:rPr>
        <w:t>ZNANIUM</w:t>
      </w:r>
      <w:r w:rsidRPr="00804E44">
        <w:rPr>
          <w:color w:val="000000" w:themeColor="text1"/>
        </w:rPr>
        <w:t>.</w:t>
      </w:r>
      <w:r w:rsidRPr="00804E44">
        <w:rPr>
          <w:color w:val="000000" w:themeColor="text1"/>
          <w:lang w:val="en-US"/>
        </w:rPr>
        <w:t>COM</w:t>
      </w:r>
      <w:r w:rsidRPr="00804E44">
        <w:rPr>
          <w:color w:val="000000" w:themeColor="text1"/>
        </w:rPr>
        <w:t>»</w:t>
      </w:r>
    </w:p>
    <w:p w14:paraId="037435BE" w14:textId="569537FF" w:rsidR="0044201A" w:rsidRPr="00804E44" w:rsidRDefault="0044201A" w:rsidP="001450F8">
      <w:pPr>
        <w:ind w:firstLine="567"/>
        <w:jc w:val="both"/>
        <w:rPr>
          <w:color w:val="000000" w:themeColor="text1"/>
        </w:rPr>
      </w:pPr>
      <w:r w:rsidRPr="00804E44">
        <w:rPr>
          <w:color w:val="000000" w:themeColor="text1"/>
        </w:rPr>
        <w:t>9. Электронная библиотечная система Издательства «Лань»</w:t>
      </w:r>
    </w:p>
    <w:p w14:paraId="1C3E6C3A" w14:textId="674368AC" w:rsidR="0044201A" w:rsidRDefault="0044201A" w:rsidP="001450F8">
      <w:pPr>
        <w:ind w:firstLine="567"/>
        <w:jc w:val="both"/>
      </w:pPr>
      <w:r>
        <w:t>10. Э</w:t>
      </w:r>
      <w:r w:rsidRPr="009F7532">
        <w:t xml:space="preserve">лектронная библиотечная система </w:t>
      </w:r>
      <w:r>
        <w:t>«</w:t>
      </w:r>
      <w:r w:rsidRPr="009F7532">
        <w:t>Консультант студента</w:t>
      </w:r>
      <w:r>
        <w:t>»</w:t>
      </w:r>
    </w:p>
    <w:p w14:paraId="21CABB5F" w14:textId="4738DE11" w:rsidR="0044201A" w:rsidRPr="00804E44" w:rsidRDefault="0044201A" w:rsidP="001450F8">
      <w:pPr>
        <w:ind w:firstLine="567"/>
        <w:jc w:val="both"/>
        <w:rPr>
          <w:color w:val="FF0000"/>
        </w:rPr>
      </w:pPr>
      <w:r w:rsidRPr="00804E44">
        <w:rPr>
          <w:color w:val="FF0000"/>
        </w:rPr>
        <w:t xml:space="preserve">11. </w:t>
      </w:r>
      <w:r w:rsidR="00937B0E" w:rsidRPr="00804E44">
        <w:rPr>
          <w:color w:val="FF0000"/>
        </w:rPr>
        <w:t>Справочная правовая система «КонсультантПлюс»</w:t>
      </w:r>
    </w:p>
    <w:p w14:paraId="6BABFF6D" w14:textId="2F54145C" w:rsidR="00937B0E" w:rsidRPr="00804E44" w:rsidRDefault="00937B0E" w:rsidP="001450F8">
      <w:pPr>
        <w:ind w:firstLine="567"/>
        <w:jc w:val="both"/>
        <w:rPr>
          <w:color w:val="FF0000"/>
        </w:rPr>
      </w:pPr>
      <w:r w:rsidRPr="00804E44">
        <w:rPr>
          <w:color w:val="FF0000"/>
        </w:rPr>
        <w:t>12. Справочная правовая система «Гарант»</w:t>
      </w:r>
    </w:p>
    <w:p w14:paraId="2C5CA181" w14:textId="3D2037BD" w:rsidR="00243D86" w:rsidRDefault="00243D86" w:rsidP="001450F8">
      <w:pPr>
        <w:ind w:firstLine="567"/>
        <w:jc w:val="both"/>
      </w:pPr>
      <w:r>
        <w:t xml:space="preserve"> </w:t>
      </w:r>
    </w:p>
    <w:p w14:paraId="18072B40" w14:textId="362749CE" w:rsidR="00804E44" w:rsidRPr="0020439E" w:rsidRDefault="00804E44" w:rsidP="001450F8">
      <w:pPr>
        <w:ind w:firstLine="567"/>
        <w:jc w:val="both"/>
        <w:rPr>
          <w:b/>
          <w:bCs/>
          <w:color w:val="FFFFFF" w:themeColor="background1"/>
        </w:rPr>
      </w:pPr>
      <w:r w:rsidRPr="0020439E">
        <w:rPr>
          <w:b/>
          <w:bCs/>
          <w:color w:val="FFFFFF" w:themeColor="background1"/>
          <w:highlight w:val="magenta"/>
        </w:rPr>
        <w:t>ДОБАВЛЯЕТЕ</w:t>
      </w:r>
      <w:r w:rsidR="0020439E" w:rsidRPr="0020439E">
        <w:rPr>
          <w:b/>
          <w:bCs/>
          <w:color w:val="FFFFFF" w:themeColor="background1"/>
          <w:highlight w:val="magenta"/>
          <w:lang w:val="en-US"/>
        </w:rPr>
        <w:t xml:space="preserve"> </w:t>
      </w:r>
      <w:r w:rsidR="0020439E" w:rsidRPr="0020439E">
        <w:rPr>
          <w:b/>
          <w:bCs/>
          <w:color w:val="FFFFFF" w:themeColor="background1"/>
          <w:highlight w:val="magenta"/>
        </w:rPr>
        <w:t>В ВОРД</w:t>
      </w:r>
    </w:p>
    <w:sectPr w:rsidR="00804E44" w:rsidRPr="0020439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3436" w14:textId="77777777" w:rsidR="00FD76EA" w:rsidRDefault="00FD76EA" w:rsidP="008747AF">
      <w:r>
        <w:separator/>
      </w:r>
    </w:p>
  </w:endnote>
  <w:endnote w:type="continuationSeparator" w:id="0">
    <w:p w14:paraId="14756C53" w14:textId="77777777" w:rsidR="00FD76EA" w:rsidRDefault="00FD76EA" w:rsidP="0087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9DA6" w14:textId="77777777" w:rsidR="00FD76EA" w:rsidRDefault="00FD76EA" w:rsidP="008747AF">
      <w:r>
        <w:separator/>
      </w:r>
    </w:p>
  </w:footnote>
  <w:footnote w:type="continuationSeparator" w:id="0">
    <w:p w14:paraId="0C3F0ABC" w14:textId="77777777" w:rsidR="00FD76EA" w:rsidRDefault="00FD76EA" w:rsidP="008747AF">
      <w:r>
        <w:continuationSeparator/>
      </w:r>
    </w:p>
  </w:footnote>
  <w:footnote w:id="1">
    <w:p w14:paraId="3D7EA949" w14:textId="16D2B665" w:rsidR="00E2495B" w:rsidRDefault="00E2495B">
      <w:pPr>
        <w:pStyle w:val="a6"/>
      </w:pPr>
      <w:r w:rsidRPr="00E2495B">
        <w:rPr>
          <w:rStyle w:val="a8"/>
          <w:color w:val="FF0000"/>
        </w:rPr>
        <w:footnoteRef/>
      </w:r>
      <w:r w:rsidRPr="00E2495B">
        <w:rPr>
          <w:color w:val="FF0000"/>
        </w:rPr>
        <w:t xml:space="preserve"> ШИФР ДИСЦИПЛИНЫ КОПИРУЕТЕ ИЗ РПД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1FE5"/>
    <w:multiLevelType w:val="hybridMultilevel"/>
    <w:tmpl w:val="9C609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86A3F4B"/>
    <w:multiLevelType w:val="hybridMultilevel"/>
    <w:tmpl w:val="AB7C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08133A"/>
    <w:multiLevelType w:val="hybridMultilevel"/>
    <w:tmpl w:val="C586247C"/>
    <w:lvl w:ilvl="0" w:tplc="D8DC1D42">
      <w:start w:val="1"/>
      <w:numFmt w:val="decimal"/>
      <w:lvlText w:val="%1."/>
      <w:lvlJc w:val="left"/>
      <w:pPr>
        <w:ind w:left="957" w:hanging="432"/>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76BF5F36"/>
    <w:multiLevelType w:val="hybridMultilevel"/>
    <w:tmpl w:val="182A4B50"/>
    <w:lvl w:ilvl="0" w:tplc="3AB6E404">
      <w:start w:val="7"/>
      <w:numFmt w:val="decimal"/>
      <w:lvlText w:val="%1."/>
      <w:lvlJc w:val="left"/>
      <w:pPr>
        <w:ind w:left="946" w:hanging="36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4" w15:restartNumberingAfterBreak="0">
    <w:nsid w:val="7D2D7C50"/>
    <w:multiLevelType w:val="hybridMultilevel"/>
    <w:tmpl w:val="9A46E9E4"/>
    <w:lvl w:ilvl="0" w:tplc="50BA5650">
      <w:start w:val="1"/>
      <w:numFmt w:val="decimal"/>
      <w:lvlText w:val="%1."/>
      <w:lvlJc w:val="left"/>
      <w:pPr>
        <w:ind w:left="946" w:hanging="36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6"/>
    <w:rsid w:val="00000272"/>
    <w:rsid w:val="00000C26"/>
    <w:rsid w:val="00002424"/>
    <w:rsid w:val="0001191E"/>
    <w:rsid w:val="0001450F"/>
    <w:rsid w:val="0003162F"/>
    <w:rsid w:val="00037796"/>
    <w:rsid w:val="00050E3A"/>
    <w:rsid w:val="00060C73"/>
    <w:rsid w:val="000636E4"/>
    <w:rsid w:val="000A43F6"/>
    <w:rsid w:val="000A6CA1"/>
    <w:rsid w:val="000B6108"/>
    <w:rsid w:val="000B776B"/>
    <w:rsid w:val="000C1284"/>
    <w:rsid w:val="000D4F6A"/>
    <w:rsid w:val="000E59B8"/>
    <w:rsid w:val="000E71F6"/>
    <w:rsid w:val="000F3E7E"/>
    <w:rsid w:val="00101F8D"/>
    <w:rsid w:val="001450F8"/>
    <w:rsid w:val="00157F3B"/>
    <w:rsid w:val="0016023A"/>
    <w:rsid w:val="001B5B23"/>
    <w:rsid w:val="001B6598"/>
    <w:rsid w:val="001C29F8"/>
    <w:rsid w:val="001D2E2B"/>
    <w:rsid w:val="001F3CE3"/>
    <w:rsid w:val="001F7B45"/>
    <w:rsid w:val="0020439E"/>
    <w:rsid w:val="00231ED7"/>
    <w:rsid w:val="00241C94"/>
    <w:rsid w:val="00243D86"/>
    <w:rsid w:val="0024417E"/>
    <w:rsid w:val="002515DF"/>
    <w:rsid w:val="00257840"/>
    <w:rsid w:val="00262009"/>
    <w:rsid w:val="002857D2"/>
    <w:rsid w:val="00286F75"/>
    <w:rsid w:val="002A586E"/>
    <w:rsid w:val="002B3EA0"/>
    <w:rsid w:val="00300BE4"/>
    <w:rsid w:val="00303E0B"/>
    <w:rsid w:val="00313D53"/>
    <w:rsid w:val="00333493"/>
    <w:rsid w:val="00346FAF"/>
    <w:rsid w:val="00353BF3"/>
    <w:rsid w:val="00362AF6"/>
    <w:rsid w:val="00363CA8"/>
    <w:rsid w:val="00364CBB"/>
    <w:rsid w:val="003962B9"/>
    <w:rsid w:val="003D4ECC"/>
    <w:rsid w:val="003E4D08"/>
    <w:rsid w:val="004313EB"/>
    <w:rsid w:val="004359B7"/>
    <w:rsid w:val="0044201A"/>
    <w:rsid w:val="0045106C"/>
    <w:rsid w:val="00480526"/>
    <w:rsid w:val="0048220A"/>
    <w:rsid w:val="00486F87"/>
    <w:rsid w:val="004A148D"/>
    <w:rsid w:val="004A5804"/>
    <w:rsid w:val="004C4D7D"/>
    <w:rsid w:val="004E6B0F"/>
    <w:rsid w:val="005141EC"/>
    <w:rsid w:val="00526755"/>
    <w:rsid w:val="0054544E"/>
    <w:rsid w:val="00547D48"/>
    <w:rsid w:val="0055186C"/>
    <w:rsid w:val="00572FE4"/>
    <w:rsid w:val="00582678"/>
    <w:rsid w:val="005A0761"/>
    <w:rsid w:val="005A49F7"/>
    <w:rsid w:val="005A72E2"/>
    <w:rsid w:val="005C0ED2"/>
    <w:rsid w:val="005D3633"/>
    <w:rsid w:val="005D5A13"/>
    <w:rsid w:val="005F5A02"/>
    <w:rsid w:val="006113A4"/>
    <w:rsid w:val="00616D41"/>
    <w:rsid w:val="00621F20"/>
    <w:rsid w:val="006374FB"/>
    <w:rsid w:val="006447EB"/>
    <w:rsid w:val="00653A2A"/>
    <w:rsid w:val="006720A6"/>
    <w:rsid w:val="00693A19"/>
    <w:rsid w:val="006C73C9"/>
    <w:rsid w:val="006D1E6E"/>
    <w:rsid w:val="006F7283"/>
    <w:rsid w:val="00716E91"/>
    <w:rsid w:val="00757706"/>
    <w:rsid w:val="0077194C"/>
    <w:rsid w:val="00775FB0"/>
    <w:rsid w:val="00792FA2"/>
    <w:rsid w:val="007A2374"/>
    <w:rsid w:val="007A3C65"/>
    <w:rsid w:val="007A7BC6"/>
    <w:rsid w:val="007B6FC9"/>
    <w:rsid w:val="007B725A"/>
    <w:rsid w:val="007D6EA3"/>
    <w:rsid w:val="007E48F8"/>
    <w:rsid w:val="007F025D"/>
    <w:rsid w:val="00804E44"/>
    <w:rsid w:val="00813EF7"/>
    <w:rsid w:val="00817F3A"/>
    <w:rsid w:val="00823BA3"/>
    <w:rsid w:val="00825C3A"/>
    <w:rsid w:val="00834406"/>
    <w:rsid w:val="00841B06"/>
    <w:rsid w:val="0084455F"/>
    <w:rsid w:val="00850038"/>
    <w:rsid w:val="008747AF"/>
    <w:rsid w:val="00875DE3"/>
    <w:rsid w:val="008827D2"/>
    <w:rsid w:val="008A415A"/>
    <w:rsid w:val="008C37C4"/>
    <w:rsid w:val="008F05A6"/>
    <w:rsid w:val="009075DB"/>
    <w:rsid w:val="009219E1"/>
    <w:rsid w:val="009257B5"/>
    <w:rsid w:val="0093534B"/>
    <w:rsid w:val="00937B0E"/>
    <w:rsid w:val="009444B5"/>
    <w:rsid w:val="00961DD5"/>
    <w:rsid w:val="00983463"/>
    <w:rsid w:val="009A6128"/>
    <w:rsid w:val="009C3515"/>
    <w:rsid w:val="009C38CD"/>
    <w:rsid w:val="009C7B37"/>
    <w:rsid w:val="009D2D50"/>
    <w:rsid w:val="00A15A18"/>
    <w:rsid w:val="00A33084"/>
    <w:rsid w:val="00A45BA9"/>
    <w:rsid w:val="00A71493"/>
    <w:rsid w:val="00A819C8"/>
    <w:rsid w:val="00AA412D"/>
    <w:rsid w:val="00AB5A7E"/>
    <w:rsid w:val="00AC3BA3"/>
    <w:rsid w:val="00AC5F12"/>
    <w:rsid w:val="00AD0400"/>
    <w:rsid w:val="00AD278E"/>
    <w:rsid w:val="00AD4CBD"/>
    <w:rsid w:val="00AE293B"/>
    <w:rsid w:val="00AF57B7"/>
    <w:rsid w:val="00B00BDF"/>
    <w:rsid w:val="00B02034"/>
    <w:rsid w:val="00B558A5"/>
    <w:rsid w:val="00B8638C"/>
    <w:rsid w:val="00B92933"/>
    <w:rsid w:val="00BD7915"/>
    <w:rsid w:val="00BF0BDF"/>
    <w:rsid w:val="00C11781"/>
    <w:rsid w:val="00C63BB5"/>
    <w:rsid w:val="00C67734"/>
    <w:rsid w:val="00C86527"/>
    <w:rsid w:val="00C94E64"/>
    <w:rsid w:val="00CB7E95"/>
    <w:rsid w:val="00D036B6"/>
    <w:rsid w:val="00D03E38"/>
    <w:rsid w:val="00D04068"/>
    <w:rsid w:val="00D1244A"/>
    <w:rsid w:val="00D2441A"/>
    <w:rsid w:val="00D40C84"/>
    <w:rsid w:val="00D77B8D"/>
    <w:rsid w:val="00D802AC"/>
    <w:rsid w:val="00DC5A37"/>
    <w:rsid w:val="00DD39DC"/>
    <w:rsid w:val="00DE4326"/>
    <w:rsid w:val="00DF2FF7"/>
    <w:rsid w:val="00E207CD"/>
    <w:rsid w:val="00E2495B"/>
    <w:rsid w:val="00E36E21"/>
    <w:rsid w:val="00E43878"/>
    <w:rsid w:val="00E5209B"/>
    <w:rsid w:val="00E53B26"/>
    <w:rsid w:val="00E541D7"/>
    <w:rsid w:val="00E869D2"/>
    <w:rsid w:val="00E95172"/>
    <w:rsid w:val="00EC19B9"/>
    <w:rsid w:val="00EC2B4E"/>
    <w:rsid w:val="00EC2B71"/>
    <w:rsid w:val="00EE10C6"/>
    <w:rsid w:val="00EE3B9D"/>
    <w:rsid w:val="00EF555A"/>
    <w:rsid w:val="00F02633"/>
    <w:rsid w:val="00F043D2"/>
    <w:rsid w:val="00F167C7"/>
    <w:rsid w:val="00F16CB2"/>
    <w:rsid w:val="00F3726E"/>
    <w:rsid w:val="00F55D99"/>
    <w:rsid w:val="00F70A24"/>
    <w:rsid w:val="00F8333E"/>
    <w:rsid w:val="00F93E17"/>
    <w:rsid w:val="00F96FFB"/>
    <w:rsid w:val="00FA24E6"/>
    <w:rsid w:val="00FB7BA5"/>
    <w:rsid w:val="00FC2C11"/>
    <w:rsid w:val="00FD2766"/>
    <w:rsid w:val="00FD76EA"/>
    <w:rsid w:val="00FE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5F4FE"/>
  <w15:docId w15:val="{CB3C6AAC-70B7-435F-B73A-03B2E675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766"/>
    <w:rPr>
      <w:rFonts w:eastAsiaTheme="minorEastAsia"/>
      <w:sz w:val="24"/>
      <w:szCs w:val="24"/>
    </w:rPr>
  </w:style>
  <w:style w:type="paragraph" w:styleId="1">
    <w:name w:val="heading 1"/>
    <w:basedOn w:val="a"/>
    <w:link w:val="10"/>
    <w:uiPriority w:val="9"/>
    <w:qFormat/>
    <w:pPr>
      <w:pageBreakBefore/>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5F5A0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locked/>
    <w:rPr>
      <w:rFonts w:ascii="Tahoma" w:eastAsiaTheme="minorEastAsia" w:hAnsi="Tahoma" w:cs="Tahoma" w:hint="default"/>
      <w:sz w:val="16"/>
      <w:szCs w:val="16"/>
    </w:rPr>
  </w:style>
  <w:style w:type="paragraph" w:customStyle="1" w:styleId="edittable">
    <w:name w:val="edittable"/>
    <w:basedOn w:val="a"/>
    <w:pPr>
      <w:spacing w:before="100" w:beforeAutospacing="1" w:after="100" w:afterAutospacing="1"/>
      <w:jc w:val="center"/>
    </w:pPr>
  </w:style>
  <w:style w:type="character" w:customStyle="1" w:styleId="right">
    <w:name w:val="right"/>
    <w:basedOn w:val="a0"/>
  </w:style>
  <w:style w:type="paragraph" w:styleId="a5">
    <w:name w:val="List Paragraph"/>
    <w:basedOn w:val="a"/>
    <w:uiPriority w:val="34"/>
    <w:qFormat/>
    <w:rsid w:val="000B6108"/>
    <w:pPr>
      <w:ind w:left="720"/>
      <w:contextualSpacing/>
    </w:pPr>
  </w:style>
  <w:style w:type="paragraph" w:styleId="a6">
    <w:name w:val="footnote text"/>
    <w:basedOn w:val="a"/>
    <w:link w:val="a7"/>
    <w:unhideWhenUsed/>
    <w:rsid w:val="008747AF"/>
    <w:rPr>
      <w:sz w:val="20"/>
      <w:szCs w:val="20"/>
    </w:rPr>
  </w:style>
  <w:style w:type="character" w:customStyle="1" w:styleId="a7">
    <w:name w:val="Текст сноски Знак"/>
    <w:basedOn w:val="a0"/>
    <w:link w:val="a6"/>
    <w:rsid w:val="008747AF"/>
    <w:rPr>
      <w:rFonts w:eastAsiaTheme="minorEastAsia"/>
    </w:rPr>
  </w:style>
  <w:style w:type="character" w:styleId="a8">
    <w:name w:val="footnote reference"/>
    <w:basedOn w:val="a0"/>
    <w:unhideWhenUsed/>
    <w:rsid w:val="008747AF"/>
    <w:rPr>
      <w:vertAlign w:val="superscript"/>
    </w:rPr>
  </w:style>
  <w:style w:type="character" w:styleId="a9">
    <w:name w:val="Hyperlink"/>
    <w:basedOn w:val="a0"/>
    <w:uiPriority w:val="99"/>
    <w:unhideWhenUsed/>
    <w:rsid w:val="00875DE3"/>
    <w:rPr>
      <w:color w:val="0000FF" w:themeColor="hyperlink"/>
      <w:u w:val="single"/>
    </w:rPr>
  </w:style>
  <w:style w:type="character" w:customStyle="1" w:styleId="11">
    <w:name w:val="Неразрешенное упоминание1"/>
    <w:basedOn w:val="a0"/>
    <w:uiPriority w:val="99"/>
    <w:semiHidden/>
    <w:unhideWhenUsed/>
    <w:rsid w:val="00875DE3"/>
    <w:rPr>
      <w:color w:val="605E5C"/>
      <w:shd w:val="clear" w:color="auto" w:fill="E1DFDD"/>
    </w:rPr>
  </w:style>
  <w:style w:type="character" w:customStyle="1" w:styleId="30">
    <w:name w:val="Заголовок 3 Знак"/>
    <w:basedOn w:val="a0"/>
    <w:link w:val="3"/>
    <w:uiPriority w:val="9"/>
    <w:semiHidden/>
    <w:rsid w:val="005F5A02"/>
    <w:rPr>
      <w:rFonts w:asciiTheme="majorHAnsi" w:eastAsiaTheme="majorEastAsia" w:hAnsiTheme="majorHAnsi" w:cstheme="majorBidi"/>
      <w:color w:val="243F60" w:themeColor="accent1" w:themeShade="7F"/>
      <w:sz w:val="24"/>
      <w:szCs w:val="24"/>
    </w:rPr>
  </w:style>
  <w:style w:type="paragraph" w:styleId="aa">
    <w:name w:val="Normal (Web)"/>
    <w:basedOn w:val="a"/>
    <w:unhideWhenUsed/>
    <w:rsid w:val="00716E9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9817">
      <w:bodyDiv w:val="1"/>
      <w:marLeft w:val="0"/>
      <w:marRight w:val="0"/>
      <w:marTop w:val="0"/>
      <w:marBottom w:val="0"/>
      <w:divBdr>
        <w:top w:val="none" w:sz="0" w:space="0" w:color="auto"/>
        <w:left w:val="none" w:sz="0" w:space="0" w:color="auto"/>
        <w:bottom w:val="none" w:sz="0" w:space="0" w:color="auto"/>
        <w:right w:val="none" w:sz="0" w:space="0" w:color="auto"/>
      </w:divBdr>
    </w:div>
    <w:div w:id="1097822827">
      <w:bodyDiv w:val="1"/>
      <w:marLeft w:val="0"/>
      <w:marRight w:val="0"/>
      <w:marTop w:val="0"/>
      <w:marBottom w:val="0"/>
      <w:divBdr>
        <w:top w:val="none" w:sz="0" w:space="0" w:color="auto"/>
        <w:left w:val="none" w:sz="0" w:space="0" w:color="auto"/>
        <w:bottom w:val="none" w:sz="0" w:space="0" w:color="auto"/>
        <w:right w:val="none" w:sz="0" w:space="0" w:color="auto"/>
      </w:divBdr>
    </w:div>
    <w:div w:id="12599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helly.kpfu.ru/pdf/images/new_log_kfu1.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znanium.com/catalog/product/101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20F9-3B6A-4BBA-9F60-ED10E80D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Кириллова</cp:lastModifiedBy>
  <cp:revision>29</cp:revision>
  <dcterms:created xsi:type="dcterms:W3CDTF">2020-07-23T16:47:00Z</dcterms:created>
  <dcterms:modified xsi:type="dcterms:W3CDTF">2020-10-08T19:28:00Z</dcterms:modified>
</cp:coreProperties>
</file>