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AA1322" w:rsidRPr="00280002" w:rsidRDefault="000277C6" w:rsidP="009E4BE4">
      <w:pPr>
        <w:widowControl w:val="0"/>
        <w:tabs>
          <w:tab w:val="left" w:pos="567"/>
        </w:tabs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  <w:r w:rsidRPr="00280002">
        <w:rPr>
          <w:rFonts w:cs="Times New Roman"/>
          <w:b/>
          <w:bCs/>
          <w:color w:val="000000" w:themeColor="text1"/>
          <w:sz w:val="28"/>
          <w:szCs w:val="28"/>
        </w:rPr>
        <w:t>Тематика курсовых работ</w:t>
      </w:r>
    </w:p>
    <w:p w:rsidR="00AA1322" w:rsidRPr="00280002" w:rsidRDefault="000277C6" w:rsidP="009E4BE4">
      <w:pPr>
        <w:widowControl w:val="0"/>
        <w:tabs>
          <w:tab w:val="left" w:pos="567"/>
        </w:tabs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  <w:r w:rsidRPr="00280002">
        <w:rPr>
          <w:rFonts w:cs="Times New Roman"/>
          <w:b/>
          <w:bCs/>
          <w:color w:val="000000" w:themeColor="text1"/>
          <w:sz w:val="28"/>
          <w:szCs w:val="28"/>
        </w:rPr>
        <w:t xml:space="preserve">по </w:t>
      </w:r>
      <w:r w:rsidR="000C530E" w:rsidRPr="00280002">
        <w:rPr>
          <w:rFonts w:cs="Times New Roman"/>
          <w:b/>
          <w:bCs/>
          <w:color w:val="000000" w:themeColor="text1"/>
          <w:sz w:val="28"/>
          <w:szCs w:val="28"/>
        </w:rPr>
        <w:t xml:space="preserve">кафедре </w:t>
      </w:r>
      <w:r w:rsidRPr="00280002">
        <w:rPr>
          <w:rFonts w:cs="Times New Roman"/>
          <w:b/>
          <w:bCs/>
          <w:color w:val="000000" w:themeColor="text1"/>
          <w:sz w:val="28"/>
          <w:szCs w:val="28"/>
        </w:rPr>
        <w:t>гражданско</w:t>
      </w:r>
      <w:r w:rsidR="000C530E" w:rsidRPr="00280002">
        <w:rPr>
          <w:rFonts w:cs="Times New Roman"/>
          <w:b/>
          <w:bCs/>
          <w:color w:val="000000" w:themeColor="text1"/>
          <w:sz w:val="28"/>
          <w:szCs w:val="28"/>
        </w:rPr>
        <w:t xml:space="preserve">го </w:t>
      </w:r>
      <w:r w:rsidRPr="00280002">
        <w:rPr>
          <w:rFonts w:cs="Times New Roman"/>
          <w:b/>
          <w:bCs/>
          <w:color w:val="000000" w:themeColor="text1"/>
          <w:sz w:val="28"/>
          <w:szCs w:val="28"/>
        </w:rPr>
        <w:t>прав</w:t>
      </w:r>
      <w:r w:rsidR="000C530E" w:rsidRPr="00280002">
        <w:rPr>
          <w:rFonts w:cs="Times New Roman"/>
          <w:b/>
          <w:bCs/>
          <w:color w:val="000000" w:themeColor="text1"/>
          <w:sz w:val="28"/>
          <w:szCs w:val="28"/>
        </w:rPr>
        <w:t>а</w:t>
      </w:r>
    </w:p>
    <w:p w:rsidR="00AA1322" w:rsidRPr="00280002" w:rsidRDefault="00AA1322" w:rsidP="009E4BE4">
      <w:pPr>
        <w:widowControl w:val="0"/>
        <w:tabs>
          <w:tab w:val="left" w:pos="567"/>
        </w:tabs>
        <w:jc w:val="both"/>
        <w:rPr>
          <w:rFonts w:cs="Times New Roman"/>
          <w:color w:val="000000" w:themeColor="text1"/>
          <w:sz w:val="28"/>
          <w:szCs w:val="28"/>
        </w:rPr>
      </w:pPr>
    </w:p>
    <w:p w:rsidR="00AA1322" w:rsidRPr="00280002" w:rsidRDefault="000277C6" w:rsidP="009E4BE4">
      <w:pPr>
        <w:pStyle w:val="10"/>
        <w:keepNext w:val="0"/>
        <w:widowControl w:val="0"/>
        <w:tabs>
          <w:tab w:val="left" w:pos="567"/>
        </w:tabs>
        <w:ind w:firstLine="709"/>
        <w:jc w:val="both"/>
        <w:rPr>
          <w:rFonts w:cs="Times New Roman"/>
          <w:b/>
          <w:bCs/>
          <w:i/>
          <w:iCs/>
          <w:color w:val="000000" w:themeColor="text1"/>
          <w:sz w:val="28"/>
          <w:szCs w:val="28"/>
          <w:u w:val="none"/>
        </w:rPr>
      </w:pPr>
      <w:r w:rsidRPr="00280002">
        <w:rPr>
          <w:rFonts w:cs="Times New Roman"/>
          <w:b/>
          <w:bCs/>
          <w:i/>
          <w:iCs/>
          <w:color w:val="000000" w:themeColor="text1"/>
          <w:sz w:val="28"/>
          <w:szCs w:val="28"/>
          <w:u w:val="none"/>
        </w:rPr>
        <w:t>Гражданское право (часть первая)</w:t>
      </w:r>
    </w:p>
    <w:p w:rsidR="00263A16" w:rsidRPr="00280002" w:rsidRDefault="00263A16" w:rsidP="009E4BE4">
      <w:pPr>
        <w:widowControl w:val="0"/>
        <w:tabs>
          <w:tab w:val="left" w:pos="567"/>
        </w:tabs>
        <w:jc w:val="both"/>
        <w:rPr>
          <w:rFonts w:cs="Times New Roman"/>
          <w:bCs/>
          <w:iCs/>
          <w:color w:val="000000" w:themeColor="text1"/>
          <w:sz w:val="28"/>
          <w:szCs w:val="28"/>
        </w:rPr>
      </w:pPr>
    </w:p>
    <w:p w:rsidR="002D0C12" w:rsidRPr="00280002" w:rsidRDefault="002D0C12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Понятие и система частного права.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Гражданское право в системе</w:t>
      </w:r>
      <w:r w:rsidR="00DF2A7F" w:rsidRPr="00280002">
        <w:rPr>
          <w:rFonts w:cs="Times New Roman"/>
          <w:color w:val="000000" w:themeColor="text1"/>
        </w:rPr>
        <w:t xml:space="preserve"> российского </w:t>
      </w:r>
      <w:r w:rsidRPr="00280002">
        <w:rPr>
          <w:rFonts w:cs="Times New Roman"/>
          <w:color w:val="000000" w:themeColor="text1"/>
        </w:rPr>
        <w:t>права.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Предмет гражданского права.</w:t>
      </w:r>
    </w:p>
    <w:p w:rsidR="0061199E" w:rsidRPr="00280002" w:rsidRDefault="00DF2A7F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Организационные и к</w:t>
      </w:r>
      <w:r w:rsidR="0061199E" w:rsidRPr="00280002">
        <w:rPr>
          <w:rFonts w:cs="Times New Roman"/>
          <w:color w:val="000000" w:themeColor="text1"/>
        </w:rPr>
        <w:t>орпоративные отношения в предмете гражданского права.</w:t>
      </w:r>
    </w:p>
    <w:p w:rsidR="00DF2A7F" w:rsidRPr="00280002" w:rsidRDefault="00DF2A7F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Гражданско-правовое регулирование предпринимательской деятельности.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Метод гражданско-правового регулирования общественных отношений.</w:t>
      </w:r>
    </w:p>
    <w:p w:rsidR="00AA1322" w:rsidRPr="00280002" w:rsidRDefault="00462449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 xml:space="preserve">Принципы </w:t>
      </w:r>
      <w:r w:rsidR="00E76E4B" w:rsidRPr="00280002">
        <w:rPr>
          <w:rFonts w:cs="Times New Roman"/>
          <w:color w:val="000000" w:themeColor="text1"/>
        </w:rPr>
        <w:t xml:space="preserve">и функции </w:t>
      </w:r>
      <w:r w:rsidR="000277C6" w:rsidRPr="00280002">
        <w:rPr>
          <w:rFonts w:cs="Times New Roman"/>
          <w:color w:val="000000" w:themeColor="text1"/>
        </w:rPr>
        <w:t xml:space="preserve">гражданского </w:t>
      </w:r>
      <w:r w:rsidRPr="00280002">
        <w:rPr>
          <w:rFonts w:cs="Times New Roman"/>
          <w:color w:val="000000" w:themeColor="text1"/>
        </w:rPr>
        <w:t>права</w:t>
      </w:r>
      <w:r w:rsidR="000277C6" w:rsidRPr="00280002">
        <w:rPr>
          <w:rFonts w:cs="Times New Roman"/>
          <w:color w:val="000000" w:themeColor="text1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851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Принцип добросовестности в гражданском праве Российской Федерации.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851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Презумпции в гражданском праве.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proofErr w:type="spellStart"/>
      <w:r w:rsidRPr="00280002">
        <w:rPr>
          <w:rFonts w:cs="Times New Roman"/>
          <w:color w:val="000000" w:themeColor="text1"/>
        </w:rPr>
        <w:t>Цивилистическая</w:t>
      </w:r>
      <w:proofErr w:type="spellEnd"/>
      <w:r w:rsidRPr="00280002">
        <w:rPr>
          <w:rFonts w:cs="Times New Roman"/>
          <w:color w:val="000000" w:themeColor="text1"/>
        </w:rPr>
        <w:t xml:space="preserve"> (гражданско-правовая) наука: понятие и предмет.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Источники гражданского права.</w:t>
      </w:r>
    </w:p>
    <w:p w:rsidR="00CE1B35" w:rsidRPr="00280002" w:rsidRDefault="00CE1B35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Гражданское законодательство и нормы гражданского права.</w:t>
      </w:r>
    </w:p>
    <w:p w:rsidR="00CE1B35" w:rsidRPr="00280002" w:rsidRDefault="00CE1B35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Обычай как источник гражданского права.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Роль судебной практики в регулировании гражданско-правовых отношений.</w:t>
      </w:r>
    </w:p>
    <w:p w:rsidR="005C0580" w:rsidRPr="00280002" w:rsidRDefault="005C0580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Применение иностранного гражданского права в Р</w:t>
      </w:r>
      <w:r w:rsidR="003738CE" w:rsidRPr="00280002">
        <w:rPr>
          <w:color w:val="000000" w:themeColor="text1"/>
          <w:sz w:val="28"/>
          <w:szCs w:val="28"/>
        </w:rPr>
        <w:t xml:space="preserve">оссийской </w:t>
      </w:r>
      <w:r w:rsidRPr="00280002">
        <w:rPr>
          <w:color w:val="000000" w:themeColor="text1"/>
          <w:sz w:val="28"/>
          <w:szCs w:val="28"/>
        </w:rPr>
        <w:t>Ф</w:t>
      </w:r>
      <w:r w:rsidR="003738CE" w:rsidRPr="00280002">
        <w:rPr>
          <w:color w:val="000000" w:themeColor="text1"/>
          <w:sz w:val="28"/>
          <w:szCs w:val="28"/>
        </w:rPr>
        <w:t>едерации</w:t>
      </w:r>
      <w:r w:rsidRPr="00280002">
        <w:rPr>
          <w:color w:val="000000" w:themeColor="text1"/>
          <w:sz w:val="28"/>
          <w:szCs w:val="28"/>
        </w:rPr>
        <w:t>.</w:t>
      </w:r>
    </w:p>
    <w:p w:rsidR="002677B2" w:rsidRPr="00280002" w:rsidRDefault="002677B2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 и система источников исламского частного права.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Гражданское правоотношение: понятие и состав.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Содержание гражданского правоотношения.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851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Субъективное гражданское право: понятие и виды.</w:t>
      </w:r>
    </w:p>
    <w:p w:rsidR="0082750E" w:rsidRPr="00280002" w:rsidRDefault="0082750E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851"/>
        </w:tabs>
        <w:ind w:left="0" w:firstLine="0"/>
        <w:jc w:val="both"/>
        <w:rPr>
          <w:rFonts w:cs="Times New Roman"/>
          <w:b w:val="0"/>
          <w:color w:val="000000" w:themeColor="text1"/>
        </w:rPr>
      </w:pPr>
      <w:proofErr w:type="spellStart"/>
      <w:r w:rsidRPr="00280002">
        <w:rPr>
          <w:rFonts w:cs="Times New Roman"/>
          <w:b w:val="0"/>
          <w:color w:val="000000" w:themeColor="text1"/>
          <w:u w:color="FF0000"/>
        </w:rPr>
        <w:t>Секундарные</w:t>
      </w:r>
      <w:proofErr w:type="spellEnd"/>
      <w:r w:rsidRPr="00280002">
        <w:rPr>
          <w:rFonts w:cs="Times New Roman"/>
          <w:b w:val="0"/>
          <w:color w:val="000000" w:themeColor="text1"/>
          <w:u w:color="FF0000"/>
        </w:rPr>
        <w:t xml:space="preserve"> права в</w:t>
      </w:r>
      <w:r w:rsidR="00E4656B" w:rsidRPr="00280002">
        <w:rPr>
          <w:rFonts w:cs="Times New Roman"/>
          <w:b w:val="0"/>
          <w:color w:val="000000" w:themeColor="text1"/>
          <w:u w:color="FF0000"/>
        </w:rPr>
        <w:t xml:space="preserve"> российском</w:t>
      </w:r>
      <w:r w:rsidRPr="00280002">
        <w:rPr>
          <w:rFonts w:cs="Times New Roman"/>
          <w:b w:val="0"/>
          <w:color w:val="000000" w:themeColor="text1"/>
          <w:u w:color="FF0000"/>
        </w:rPr>
        <w:t xml:space="preserve"> гражданском праве.</w:t>
      </w:r>
    </w:p>
    <w:p w:rsidR="00E669E1" w:rsidRPr="00280002" w:rsidRDefault="00E669E1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851"/>
        </w:tabs>
        <w:ind w:left="0" w:firstLine="0"/>
        <w:jc w:val="both"/>
        <w:rPr>
          <w:rFonts w:cs="Times New Roman"/>
          <w:b w:val="0"/>
          <w:color w:val="000000" w:themeColor="text1"/>
        </w:rPr>
      </w:pPr>
      <w:r w:rsidRPr="00280002">
        <w:rPr>
          <w:rFonts w:cs="Times New Roman"/>
          <w:b w:val="0"/>
          <w:color w:val="000000" w:themeColor="text1"/>
          <w:u w:color="FF0000"/>
        </w:rPr>
        <w:t>Преимущественные права в российском гражданском праве.</w:t>
      </w:r>
    </w:p>
    <w:p w:rsidR="00CC0188" w:rsidRPr="00280002" w:rsidRDefault="00CC0188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851"/>
        </w:tabs>
        <w:ind w:left="0" w:firstLine="0"/>
        <w:jc w:val="both"/>
        <w:rPr>
          <w:rFonts w:cs="Times New Roman"/>
          <w:b w:val="0"/>
          <w:color w:val="000000" w:themeColor="text1"/>
        </w:rPr>
      </w:pPr>
      <w:r w:rsidRPr="00280002">
        <w:rPr>
          <w:rFonts w:cs="Times New Roman"/>
          <w:b w:val="0"/>
          <w:color w:val="000000" w:themeColor="text1"/>
          <w:u w:color="FF0000"/>
        </w:rPr>
        <w:t>Виды гражданских правоотношений.</w:t>
      </w:r>
    </w:p>
    <w:p w:rsidR="00793901" w:rsidRPr="00280002" w:rsidRDefault="00793901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Юридические факты в гражданском праве.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851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Акты гражданского состояния: понятие, виды, порядок регистрации.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Физические лица как субъекты гражданского права.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Гражданская</w:t>
      </w:r>
      <w:r w:rsidR="008041DC" w:rsidRPr="00280002">
        <w:rPr>
          <w:rFonts w:cs="Times New Roman"/>
          <w:color w:val="000000" w:themeColor="text1"/>
        </w:rPr>
        <w:t xml:space="preserve"> </w:t>
      </w:r>
      <w:r w:rsidRPr="00280002">
        <w:rPr>
          <w:rFonts w:cs="Times New Roman"/>
          <w:color w:val="000000" w:themeColor="text1"/>
        </w:rPr>
        <w:t>правосубъектность: понятие и содержание.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Дееспособность граждан.</w:t>
      </w:r>
    </w:p>
    <w:p w:rsidR="000D17AF" w:rsidRPr="00280002" w:rsidRDefault="000D17AF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proofErr w:type="spellStart"/>
      <w:r w:rsidRPr="00280002">
        <w:rPr>
          <w:rFonts w:cs="Times New Roman"/>
          <w:color w:val="000000" w:themeColor="text1"/>
        </w:rPr>
        <w:t>Сделкоспособность</w:t>
      </w:r>
      <w:proofErr w:type="spellEnd"/>
      <w:r w:rsidRPr="00280002">
        <w:rPr>
          <w:rFonts w:cs="Times New Roman"/>
          <w:color w:val="000000" w:themeColor="text1"/>
        </w:rPr>
        <w:t xml:space="preserve"> и деликтоспособность как элементы дееспособности физических лиц.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Гражданско-правовое положение несовершеннолетних.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Опека, попечительство, патронаж.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Гражданская правоспособность иностранных граждан и лиц без гражданства.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170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Гражданско-правовой статус индивидуального предпринимателя.</w:t>
      </w:r>
    </w:p>
    <w:p w:rsidR="001E21D1" w:rsidRPr="00280002" w:rsidRDefault="001E21D1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170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Гражданско-правовая ответственность индивидуального предпринимателя.</w:t>
      </w:r>
    </w:p>
    <w:p w:rsidR="00316FE4" w:rsidRPr="00280002" w:rsidRDefault="00316FE4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170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Правовой статус самозанятых как субъектов гражданского права.</w:t>
      </w:r>
    </w:p>
    <w:p w:rsidR="00E37F29" w:rsidRPr="00280002" w:rsidRDefault="00E37F29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170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Крестьянское (фермерское) хозяйство без образования юридического лица.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Понятие </w:t>
      </w:r>
      <w:r w:rsidR="00D663A7" w:rsidRPr="00280002">
        <w:rPr>
          <w:color w:val="000000" w:themeColor="text1"/>
          <w:sz w:val="28"/>
          <w:szCs w:val="28"/>
        </w:rPr>
        <w:t xml:space="preserve">и признаки </w:t>
      </w:r>
      <w:r w:rsidRPr="00280002">
        <w:rPr>
          <w:color w:val="000000" w:themeColor="text1"/>
          <w:sz w:val="28"/>
          <w:szCs w:val="28"/>
        </w:rPr>
        <w:t>несостоятельности (банкротства) по законодательству Российской Федерации.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170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lastRenderedPageBreak/>
        <w:t>Несостоятельность (банкротство) физического лица.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170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Несостоятельность (банкротство) и</w:t>
      </w:r>
      <w:r w:rsidR="009C1369" w:rsidRPr="00280002">
        <w:rPr>
          <w:rFonts w:cs="Times New Roman"/>
          <w:color w:val="000000" w:themeColor="text1"/>
        </w:rPr>
        <w:t>ндивидуальн</w:t>
      </w:r>
      <w:r w:rsidR="00A87FA9" w:rsidRPr="00280002">
        <w:rPr>
          <w:rFonts w:cs="Times New Roman"/>
          <w:color w:val="000000" w:themeColor="text1"/>
        </w:rPr>
        <w:t>ого</w:t>
      </w:r>
      <w:r w:rsidR="009C1369" w:rsidRPr="00280002">
        <w:rPr>
          <w:rFonts w:cs="Times New Roman"/>
          <w:color w:val="000000" w:themeColor="text1"/>
        </w:rPr>
        <w:t xml:space="preserve"> предпринимател</w:t>
      </w:r>
      <w:r w:rsidR="00A87FA9" w:rsidRPr="00280002">
        <w:rPr>
          <w:rFonts w:cs="Times New Roman"/>
          <w:color w:val="000000" w:themeColor="text1"/>
        </w:rPr>
        <w:t>я</w:t>
      </w:r>
      <w:r w:rsidR="009C1369" w:rsidRPr="00280002">
        <w:rPr>
          <w:rFonts w:cs="Times New Roman"/>
          <w:color w:val="000000" w:themeColor="text1"/>
        </w:rPr>
        <w:t>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170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Процедур</w:t>
      </w:r>
      <w:r w:rsidR="004E7362" w:rsidRPr="00280002">
        <w:rPr>
          <w:rFonts w:cs="Times New Roman"/>
          <w:color w:val="000000" w:themeColor="text1"/>
        </w:rPr>
        <w:t>ы</w:t>
      </w:r>
      <w:r w:rsidRPr="00280002">
        <w:rPr>
          <w:rFonts w:cs="Times New Roman"/>
          <w:color w:val="000000" w:themeColor="text1"/>
        </w:rPr>
        <w:t xml:space="preserve"> банкротства: понятие и виды.</w:t>
      </w:r>
    </w:p>
    <w:p w:rsidR="00ED1DB0" w:rsidRPr="00280002" w:rsidRDefault="00ED1DB0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170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Процедуры, применяемые в деле о банкротстве гражданина.</w:t>
      </w:r>
    </w:p>
    <w:p w:rsidR="00683040" w:rsidRPr="00280002" w:rsidRDefault="00683040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170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Особенности реализации имущества должника при банкротстве.</w:t>
      </w:r>
    </w:p>
    <w:p w:rsidR="007126F0" w:rsidRPr="00280002" w:rsidRDefault="007126F0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170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  <w:u w:color="FF0000"/>
        </w:rPr>
        <w:t>Внесудебное банкротство гражданина.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Понятие и признаки юридического лица.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Теории юридического лица в </w:t>
      </w:r>
      <w:proofErr w:type="spellStart"/>
      <w:r w:rsidRPr="00280002">
        <w:rPr>
          <w:color w:val="000000" w:themeColor="text1"/>
          <w:sz w:val="28"/>
          <w:szCs w:val="28"/>
        </w:rPr>
        <w:t>цивилистической</w:t>
      </w:r>
      <w:proofErr w:type="spellEnd"/>
      <w:r w:rsidRPr="00280002">
        <w:rPr>
          <w:color w:val="000000" w:themeColor="text1"/>
          <w:sz w:val="28"/>
          <w:szCs w:val="28"/>
        </w:rPr>
        <w:t xml:space="preserve"> науке.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Правосубъектность юридическ</w:t>
      </w:r>
      <w:r w:rsidR="00D6557C" w:rsidRPr="00280002">
        <w:rPr>
          <w:color w:val="000000" w:themeColor="text1"/>
          <w:sz w:val="28"/>
          <w:szCs w:val="28"/>
        </w:rPr>
        <w:t>ого</w:t>
      </w:r>
      <w:r w:rsidRPr="00280002">
        <w:rPr>
          <w:color w:val="000000" w:themeColor="text1"/>
          <w:sz w:val="28"/>
          <w:szCs w:val="28"/>
        </w:rPr>
        <w:t xml:space="preserve"> лиц</w:t>
      </w:r>
      <w:r w:rsidR="00D6557C" w:rsidRPr="00280002">
        <w:rPr>
          <w:color w:val="000000" w:themeColor="text1"/>
          <w:sz w:val="28"/>
          <w:szCs w:val="28"/>
        </w:rPr>
        <w:t>а</w:t>
      </w:r>
      <w:r w:rsidRPr="00280002">
        <w:rPr>
          <w:color w:val="000000" w:themeColor="text1"/>
          <w:sz w:val="28"/>
          <w:szCs w:val="28"/>
        </w:rPr>
        <w:t>: понятие и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Правосубъектность коммерческих </w:t>
      </w:r>
      <w:r w:rsidR="002F54D4" w:rsidRPr="00280002">
        <w:rPr>
          <w:color w:val="000000" w:themeColor="text1"/>
          <w:sz w:val="28"/>
          <w:szCs w:val="28"/>
        </w:rPr>
        <w:t>юридических лиц</w:t>
      </w:r>
      <w:r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Правосубъектность некоммерческих организаций.</w:t>
      </w:r>
    </w:p>
    <w:p w:rsidR="00AA1322" w:rsidRPr="00280002" w:rsidRDefault="00BA7802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Создание юридических лиц</w:t>
      </w:r>
      <w:r w:rsidR="000277C6"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Учредительные документы юридических лиц.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Учредительный договор: понятие, содержание, </w:t>
      </w:r>
      <w:r w:rsidR="0061199E" w:rsidRPr="00280002">
        <w:rPr>
          <w:color w:val="000000" w:themeColor="text1"/>
          <w:sz w:val="28"/>
          <w:szCs w:val="28"/>
        </w:rPr>
        <w:t>правовая природа</w:t>
      </w:r>
      <w:r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Органы юридического лица.</w:t>
      </w:r>
    </w:p>
    <w:p w:rsidR="00AA1322" w:rsidRPr="00280002" w:rsidRDefault="00330A1C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Особенности правового положения ф</w:t>
      </w:r>
      <w:r w:rsidR="000277C6" w:rsidRPr="00280002">
        <w:rPr>
          <w:rFonts w:cs="Times New Roman"/>
          <w:color w:val="000000" w:themeColor="text1"/>
        </w:rPr>
        <w:t>илиал</w:t>
      </w:r>
      <w:r w:rsidRPr="00280002">
        <w:rPr>
          <w:rFonts w:cs="Times New Roman"/>
          <w:color w:val="000000" w:themeColor="text1"/>
        </w:rPr>
        <w:t>ов</w:t>
      </w:r>
      <w:r w:rsidR="0061199E" w:rsidRPr="00280002">
        <w:rPr>
          <w:rFonts w:cs="Times New Roman"/>
          <w:color w:val="000000" w:themeColor="text1"/>
        </w:rPr>
        <w:t xml:space="preserve"> </w:t>
      </w:r>
      <w:r w:rsidR="000277C6" w:rsidRPr="00280002">
        <w:rPr>
          <w:rFonts w:cs="Times New Roman"/>
          <w:color w:val="000000" w:themeColor="text1"/>
        </w:rPr>
        <w:t>и представительств юридическ</w:t>
      </w:r>
      <w:r w:rsidRPr="00280002">
        <w:rPr>
          <w:rFonts w:cs="Times New Roman"/>
          <w:color w:val="000000" w:themeColor="text1"/>
        </w:rPr>
        <w:t>ого</w:t>
      </w:r>
      <w:r w:rsidR="000277C6" w:rsidRPr="00280002">
        <w:rPr>
          <w:rFonts w:cs="Times New Roman"/>
          <w:color w:val="000000" w:themeColor="text1"/>
        </w:rPr>
        <w:t xml:space="preserve"> лиц</w:t>
      </w:r>
      <w:r w:rsidRPr="00280002">
        <w:rPr>
          <w:rFonts w:cs="Times New Roman"/>
          <w:color w:val="000000" w:themeColor="text1"/>
        </w:rPr>
        <w:t>а</w:t>
      </w:r>
      <w:r w:rsidR="000277C6" w:rsidRPr="00280002">
        <w:rPr>
          <w:rFonts w:cs="Times New Roman"/>
          <w:color w:val="000000" w:themeColor="text1"/>
        </w:rPr>
        <w:t>.</w:t>
      </w:r>
    </w:p>
    <w:p w:rsidR="00366AB1" w:rsidRPr="00280002" w:rsidRDefault="00366AB1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Ответственность юридического лица по своим обязательствам.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Реорганизация </w:t>
      </w:r>
      <w:r w:rsidR="00697998" w:rsidRPr="00280002">
        <w:rPr>
          <w:color w:val="000000" w:themeColor="text1"/>
          <w:sz w:val="28"/>
          <w:szCs w:val="28"/>
        </w:rPr>
        <w:t>юридических лиц: порядок, формы,</w:t>
      </w:r>
      <w:r w:rsidRPr="00280002">
        <w:rPr>
          <w:color w:val="000000" w:themeColor="text1"/>
          <w:sz w:val="28"/>
          <w:szCs w:val="28"/>
        </w:rPr>
        <w:t xml:space="preserve"> правовые последствия.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Основания и порядок ликвидации юридических лиц.</w:t>
      </w:r>
    </w:p>
    <w:p w:rsidR="00AA1322" w:rsidRPr="00280002" w:rsidRDefault="00D64DD9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Гарантии прав кредиторов при</w:t>
      </w:r>
      <w:r w:rsidR="000277C6" w:rsidRPr="00280002">
        <w:rPr>
          <w:color w:val="000000" w:themeColor="text1"/>
          <w:sz w:val="28"/>
          <w:szCs w:val="28"/>
        </w:rPr>
        <w:t xml:space="preserve"> ликвидации коммерческих организаций.</w:t>
      </w:r>
    </w:p>
    <w:p w:rsidR="00D64DD9" w:rsidRPr="00280002" w:rsidRDefault="00D64DD9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Несостоятельность (банкротство) юридических лиц.</w:t>
      </w:r>
    </w:p>
    <w:p w:rsidR="00D64DD9" w:rsidRPr="00280002" w:rsidRDefault="00D64DD9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Несостоятельность (банкротство) коммерческих организаций.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ликвидации юридического лица, признанного несостоятельным (банкротом)</w:t>
      </w:r>
      <w:r w:rsidRPr="00280002">
        <w:rPr>
          <w:color w:val="000000" w:themeColor="text1"/>
          <w:sz w:val="28"/>
          <w:szCs w:val="28"/>
          <w:u w:color="FF0000"/>
        </w:rPr>
        <w:t>.</w:t>
      </w:r>
    </w:p>
    <w:p w:rsidR="003E4A1C" w:rsidRPr="00280002" w:rsidRDefault="003E4A1C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170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  <w:u w:color="FF0000"/>
        </w:rPr>
        <w:t xml:space="preserve">Субсидиарная ответственность контролирующих </w:t>
      </w:r>
      <w:r w:rsidR="002B779C" w:rsidRPr="00280002">
        <w:rPr>
          <w:rFonts w:cs="Times New Roman"/>
          <w:color w:val="000000" w:themeColor="text1"/>
          <w:u w:color="FF0000"/>
        </w:rPr>
        <w:t xml:space="preserve">должника </w:t>
      </w:r>
      <w:r w:rsidRPr="00280002">
        <w:rPr>
          <w:rFonts w:cs="Times New Roman"/>
          <w:color w:val="000000" w:themeColor="text1"/>
          <w:u w:color="FF0000"/>
        </w:rPr>
        <w:t>лиц при банкротстве.</w:t>
      </w:r>
    </w:p>
    <w:p w:rsidR="00AF753B" w:rsidRPr="00280002" w:rsidRDefault="00AF753B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b/>
          <w:color w:val="000000" w:themeColor="text1"/>
          <w:sz w:val="28"/>
          <w:szCs w:val="28"/>
        </w:rPr>
      </w:pPr>
      <w:r w:rsidRPr="00280002">
        <w:rPr>
          <w:rStyle w:val="ab"/>
          <w:b w:val="0"/>
          <w:color w:val="000000" w:themeColor="text1"/>
          <w:sz w:val="28"/>
          <w:szCs w:val="28"/>
          <w:shd w:val="clear" w:color="auto" w:fill="FFFFFF"/>
        </w:rPr>
        <w:t>Несостоятельность (банкротство) субъектов предпринимательской деятельности.</w:t>
      </w:r>
    </w:p>
    <w:p w:rsidR="00645A90" w:rsidRPr="00280002" w:rsidRDefault="00645A90" w:rsidP="009E4BE4">
      <w:pPr>
        <w:pStyle w:val="aa"/>
        <w:widowControl w:val="0"/>
        <w:numPr>
          <w:ilvl w:val="0"/>
          <w:numId w:val="23"/>
        </w:numPr>
        <w:shd w:val="clear" w:color="auto" w:fill="FFFFFF"/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несостоятельности (банкротства) кредитных организаций.</w:t>
      </w:r>
    </w:p>
    <w:p w:rsidR="00C95D44" w:rsidRPr="00280002" w:rsidRDefault="00C95D44" w:rsidP="009E4BE4">
      <w:pPr>
        <w:pStyle w:val="aa"/>
        <w:widowControl w:val="0"/>
        <w:numPr>
          <w:ilvl w:val="0"/>
          <w:numId w:val="23"/>
        </w:numPr>
        <w:shd w:val="clear" w:color="auto" w:fill="FFFFFF"/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несостоятельности (банкротства) страховых организаций.</w:t>
      </w:r>
    </w:p>
    <w:p w:rsidR="00C95D44" w:rsidRPr="00280002" w:rsidRDefault="00C95D44" w:rsidP="009E4BE4">
      <w:pPr>
        <w:pStyle w:val="aa"/>
        <w:widowControl w:val="0"/>
        <w:numPr>
          <w:ilvl w:val="0"/>
          <w:numId w:val="23"/>
        </w:numPr>
        <w:shd w:val="clear" w:color="auto" w:fill="FFFFFF"/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несостоятельности (банкротства) застройщиков.</w:t>
      </w:r>
    </w:p>
    <w:p w:rsidR="00C95D44" w:rsidRPr="00280002" w:rsidRDefault="00C95D44" w:rsidP="009E4BE4">
      <w:pPr>
        <w:pStyle w:val="aa"/>
        <w:widowControl w:val="0"/>
        <w:numPr>
          <w:ilvl w:val="0"/>
          <w:numId w:val="23"/>
        </w:numPr>
        <w:shd w:val="clear" w:color="auto" w:fill="FFFFFF"/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несостоятельности (банкротства) сельскохозяйственных организаций.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Уставный капитал юридического лица.</w:t>
      </w:r>
    </w:p>
    <w:p w:rsidR="00221BDB" w:rsidRPr="00280002" w:rsidRDefault="00221BDB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Уставный капитал корпоративных организаций.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Правовой режим имущества юридического лица.</w:t>
      </w:r>
    </w:p>
    <w:p w:rsidR="00021B1B" w:rsidRPr="00280002" w:rsidRDefault="00021B1B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Правовой режим имущества субъектов предпринимательской деятельности.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Корпоративные организации: понятие, виды, особенности правового статуса.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Унитарные организации: понятие, виды, особенности правового положения.</w:t>
      </w:r>
    </w:p>
    <w:p w:rsidR="00CF561E" w:rsidRPr="00280002" w:rsidRDefault="00CF561E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  <w:u w:color="FF0000"/>
        </w:rPr>
        <w:t>Коммерческие организации: понятие, виды</w:t>
      </w:r>
      <w:r w:rsidR="000B5D26" w:rsidRPr="00280002">
        <w:rPr>
          <w:color w:val="000000" w:themeColor="text1"/>
          <w:sz w:val="28"/>
          <w:szCs w:val="28"/>
          <w:u w:color="FF0000"/>
        </w:rPr>
        <w:t>,</w:t>
      </w:r>
      <w:r w:rsidRPr="00280002">
        <w:rPr>
          <w:color w:val="000000" w:themeColor="text1"/>
          <w:sz w:val="28"/>
          <w:szCs w:val="28"/>
          <w:u w:color="FF0000"/>
        </w:rPr>
        <w:t xml:space="preserve"> особенности правового статуса.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Коммерческие корпоративные организации.</w:t>
      </w:r>
    </w:p>
    <w:p w:rsidR="002C1635" w:rsidRPr="00280002" w:rsidRDefault="002C1635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Законодательство о корпорациях (сравнительно-правовой а</w:t>
      </w:r>
      <w:r w:rsidR="007A077B">
        <w:rPr>
          <w:color w:val="000000" w:themeColor="text1"/>
          <w:sz w:val="28"/>
          <w:szCs w:val="28"/>
        </w:rPr>
        <w:t>нализ</w:t>
      </w:r>
      <w:r w:rsidRPr="00280002">
        <w:rPr>
          <w:color w:val="000000" w:themeColor="text1"/>
          <w:sz w:val="28"/>
          <w:szCs w:val="28"/>
        </w:rPr>
        <w:t>).</w:t>
      </w:r>
    </w:p>
    <w:p w:rsidR="008B26C5" w:rsidRPr="00280002" w:rsidRDefault="008B26C5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Принцип добросовестности в корпоративном праве.</w:t>
      </w:r>
      <w:bookmarkStart w:id="0" w:name="_GoBack"/>
      <w:bookmarkEnd w:id="0"/>
    </w:p>
    <w:p w:rsidR="00366AB1" w:rsidRPr="00280002" w:rsidRDefault="00366AB1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lastRenderedPageBreak/>
        <w:t>Участники юридического лица, особенности право</w:t>
      </w:r>
      <w:r w:rsidR="00F03931" w:rsidRPr="00280002">
        <w:rPr>
          <w:color w:val="000000" w:themeColor="text1"/>
          <w:sz w:val="28"/>
          <w:szCs w:val="28"/>
        </w:rPr>
        <w:t>во</w:t>
      </w:r>
      <w:r w:rsidRPr="00280002">
        <w:rPr>
          <w:color w:val="000000" w:themeColor="text1"/>
          <w:sz w:val="28"/>
          <w:szCs w:val="28"/>
        </w:rPr>
        <w:t>го положения.</w:t>
      </w:r>
    </w:p>
    <w:p w:rsidR="00140F1E" w:rsidRPr="00280002" w:rsidRDefault="00140F1E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Корпоративный договор: понятие, содержание,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Гражданско-правовые способы защиты корпоративных прав.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Правовой статус хозяйственных товариществ.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Правовое положение общества с ограниченной ответственностью.</w:t>
      </w:r>
    </w:p>
    <w:p w:rsidR="00E37F29" w:rsidRPr="00280002" w:rsidRDefault="00E37F29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Создание и прекращение общества с ограниченной ответственностью.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Учредители </w:t>
      </w:r>
      <w:r w:rsidR="00AC4D54" w:rsidRPr="00280002">
        <w:rPr>
          <w:color w:val="000000" w:themeColor="text1"/>
          <w:sz w:val="28"/>
          <w:szCs w:val="28"/>
        </w:rPr>
        <w:t xml:space="preserve">и участники </w:t>
      </w:r>
      <w:r w:rsidRPr="00280002">
        <w:rPr>
          <w:color w:val="000000" w:themeColor="text1"/>
          <w:sz w:val="28"/>
          <w:szCs w:val="28"/>
        </w:rPr>
        <w:t>общества с ограниченной ответственностью</w:t>
      </w:r>
      <w:r w:rsidR="00AC4D54" w:rsidRPr="00280002">
        <w:rPr>
          <w:color w:val="000000" w:themeColor="text1"/>
          <w:sz w:val="28"/>
          <w:szCs w:val="28"/>
        </w:rPr>
        <w:t xml:space="preserve">, </w:t>
      </w:r>
      <w:r w:rsidRPr="00280002">
        <w:rPr>
          <w:color w:val="000000" w:themeColor="text1"/>
          <w:sz w:val="28"/>
          <w:szCs w:val="28"/>
        </w:rPr>
        <w:t>их правовой статус.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Правовое положение акционерных обществ.</w:t>
      </w:r>
    </w:p>
    <w:p w:rsidR="00B140D1" w:rsidRPr="00280002" w:rsidRDefault="00B140D1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Особенности правового </w:t>
      </w:r>
      <w:r w:rsidR="00145F12" w:rsidRPr="00280002">
        <w:rPr>
          <w:color w:val="000000" w:themeColor="text1"/>
          <w:sz w:val="28"/>
          <w:szCs w:val="28"/>
        </w:rPr>
        <w:t>положения</w:t>
      </w:r>
      <w:r w:rsidRPr="00280002">
        <w:rPr>
          <w:color w:val="000000" w:themeColor="text1"/>
          <w:sz w:val="28"/>
          <w:szCs w:val="28"/>
        </w:rPr>
        <w:t xml:space="preserve"> публичных акционерных обществ.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статуса акционера.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Имущественные и иные права акционеров</w:t>
      </w:r>
      <w:r w:rsidR="002B779C" w:rsidRPr="00280002">
        <w:rPr>
          <w:color w:val="000000" w:themeColor="text1"/>
          <w:sz w:val="28"/>
          <w:szCs w:val="28"/>
        </w:rPr>
        <w:t>, их защита</w:t>
      </w:r>
      <w:r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Органы управления акционерного общества.</w:t>
      </w:r>
    </w:p>
    <w:p w:rsidR="00967B27" w:rsidRPr="00280002" w:rsidRDefault="00967B27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статуса хозяйственных партнерств.</w:t>
      </w:r>
    </w:p>
    <w:p w:rsidR="00AC4D54" w:rsidRPr="00280002" w:rsidRDefault="00AC4D54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Правовое положение крестьянского </w:t>
      </w:r>
      <w:r w:rsidR="00EA2908" w:rsidRPr="00280002">
        <w:rPr>
          <w:color w:val="000000" w:themeColor="text1"/>
          <w:sz w:val="28"/>
          <w:szCs w:val="28"/>
        </w:rPr>
        <w:t>(</w:t>
      </w:r>
      <w:r w:rsidRPr="00280002">
        <w:rPr>
          <w:color w:val="000000" w:themeColor="text1"/>
          <w:sz w:val="28"/>
          <w:szCs w:val="28"/>
        </w:rPr>
        <w:t>фермерского</w:t>
      </w:r>
      <w:r w:rsidR="00EA2908" w:rsidRPr="00280002">
        <w:rPr>
          <w:color w:val="000000" w:themeColor="text1"/>
          <w:sz w:val="28"/>
          <w:szCs w:val="28"/>
        </w:rPr>
        <w:t>)</w:t>
      </w:r>
      <w:r w:rsidRPr="00280002">
        <w:rPr>
          <w:color w:val="000000" w:themeColor="text1"/>
          <w:sz w:val="28"/>
          <w:szCs w:val="28"/>
        </w:rPr>
        <w:t xml:space="preserve"> хозяйства.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Производственные кооперативы как субъекты гражданского права.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Сельскохозяйственные кооперативы, их виды и особенности правового положения.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Унитарные предприятия как субъекты гражданского права.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статуса казенного предприятия.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Правовое положение имущества унитарных предприятий.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регулирования деятельности некоммерческих организаций.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Некоммерческие корпоративные </w:t>
      </w:r>
      <w:r w:rsidR="009636A9" w:rsidRPr="00280002">
        <w:rPr>
          <w:color w:val="000000" w:themeColor="text1"/>
          <w:sz w:val="28"/>
          <w:szCs w:val="28"/>
        </w:rPr>
        <w:t xml:space="preserve">юридические лица, их </w:t>
      </w:r>
      <w:r w:rsidRPr="00280002">
        <w:rPr>
          <w:color w:val="000000" w:themeColor="text1"/>
          <w:sz w:val="28"/>
          <w:szCs w:val="28"/>
        </w:rPr>
        <w:t>организаци</w:t>
      </w:r>
      <w:r w:rsidR="009636A9" w:rsidRPr="00280002">
        <w:rPr>
          <w:color w:val="000000" w:themeColor="text1"/>
          <w:sz w:val="28"/>
          <w:szCs w:val="28"/>
        </w:rPr>
        <w:t>онно-правовые формы</w:t>
      </w:r>
      <w:r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Правовое положение потребительских кооперативов.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Кредитный потребительский кооператив, особенности правового статуса.</w:t>
      </w:r>
    </w:p>
    <w:p w:rsidR="009E4BE4" w:rsidRPr="00280002" w:rsidRDefault="000277C6" w:rsidP="009E4BE4">
      <w:pPr>
        <w:pStyle w:val="a6"/>
        <w:widowControl w:val="0"/>
        <w:numPr>
          <w:ilvl w:val="0"/>
          <w:numId w:val="23"/>
        </w:numPr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Особенности правового положения жилищных кооперативов.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Общественные организации как субъекты гражданского права.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Объединения юридических лиц</w:t>
      </w:r>
      <w:r w:rsidR="009636A9" w:rsidRPr="00280002">
        <w:rPr>
          <w:rFonts w:cs="Times New Roman"/>
          <w:color w:val="000000" w:themeColor="text1"/>
        </w:rPr>
        <w:t>, их виды</w:t>
      </w:r>
      <w:r w:rsidRPr="00280002">
        <w:rPr>
          <w:rFonts w:cs="Times New Roman"/>
          <w:color w:val="000000" w:themeColor="text1"/>
        </w:rPr>
        <w:t>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Правовое положение товарищества собственников недвижимости.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Правовое положение товарищества собственников жилья.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Казачьи общества и общины коренных малочисленных народов как юридические лица.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Некоммерческие унитарные организации</w:t>
      </w:r>
      <w:r w:rsidR="009636A9" w:rsidRPr="00280002">
        <w:rPr>
          <w:rFonts w:cs="Times New Roman"/>
          <w:color w:val="000000" w:themeColor="text1"/>
        </w:rPr>
        <w:t>, их виды</w:t>
      </w:r>
      <w:r w:rsidRPr="00280002">
        <w:rPr>
          <w:rFonts w:cs="Times New Roman"/>
          <w:color w:val="000000" w:themeColor="text1"/>
        </w:rPr>
        <w:t>.</w:t>
      </w:r>
    </w:p>
    <w:p w:rsidR="00E64E54" w:rsidRPr="00280002" w:rsidRDefault="00E64E54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kinsoku w:val="0"/>
        <w:overflowPunct w:val="0"/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Общественно-полезные фонды как некоммерческие организации.</w:t>
      </w:r>
    </w:p>
    <w:p w:rsidR="00E64E54" w:rsidRPr="00280002" w:rsidRDefault="00E64E54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kinsoku w:val="0"/>
        <w:overflowPunct w:val="0"/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Личные фонды, особенности правового статуса.</w:t>
      </w:r>
    </w:p>
    <w:p w:rsidR="00E64E54" w:rsidRPr="00280002" w:rsidRDefault="00E64E54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kinsoku w:val="0"/>
        <w:overflowPunct w:val="0"/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статуса наследственного фонда.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Гражданско-правовой статус благотворительных организаций.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Учреждения как юридические лица.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Государственные и муниципальные учреждения как юридические лица.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Особенности правового статуса автономных </w:t>
      </w:r>
      <w:r w:rsidR="009636A9" w:rsidRPr="00280002">
        <w:rPr>
          <w:color w:val="000000" w:themeColor="text1"/>
          <w:sz w:val="28"/>
          <w:szCs w:val="28"/>
        </w:rPr>
        <w:t xml:space="preserve">и бюджетных </w:t>
      </w:r>
      <w:r w:rsidRPr="00280002">
        <w:rPr>
          <w:color w:val="000000" w:themeColor="text1"/>
          <w:sz w:val="28"/>
          <w:szCs w:val="28"/>
        </w:rPr>
        <w:t>учреждений.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статуса казенных учреждений.</w:t>
      </w:r>
    </w:p>
    <w:p w:rsidR="00E564CD" w:rsidRPr="00280002" w:rsidRDefault="009636A9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Учреждения культуры, особенности их п</w:t>
      </w:r>
      <w:r w:rsidR="00E564CD" w:rsidRPr="00280002">
        <w:rPr>
          <w:rFonts w:cs="Times New Roman"/>
          <w:color w:val="000000" w:themeColor="text1"/>
        </w:rPr>
        <w:t>равово</w:t>
      </w:r>
      <w:r w:rsidRPr="00280002">
        <w:rPr>
          <w:rFonts w:cs="Times New Roman"/>
          <w:color w:val="000000" w:themeColor="text1"/>
        </w:rPr>
        <w:t>го</w:t>
      </w:r>
      <w:r w:rsidR="00E564CD" w:rsidRPr="00280002">
        <w:rPr>
          <w:rFonts w:cs="Times New Roman"/>
          <w:color w:val="000000" w:themeColor="text1"/>
        </w:rPr>
        <w:t xml:space="preserve"> положени</w:t>
      </w:r>
      <w:r w:rsidRPr="00280002">
        <w:rPr>
          <w:rFonts w:cs="Times New Roman"/>
          <w:color w:val="000000" w:themeColor="text1"/>
        </w:rPr>
        <w:t>я</w:t>
      </w:r>
      <w:r w:rsidR="00E564CD" w:rsidRPr="00280002">
        <w:rPr>
          <w:rFonts w:cs="Times New Roman"/>
          <w:color w:val="000000" w:themeColor="text1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lastRenderedPageBreak/>
        <w:t>Особенности правового статуса автономной некоммерческой организации.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положения религиозных организаций.</w:t>
      </w:r>
    </w:p>
    <w:p w:rsidR="00E564CD" w:rsidRPr="00280002" w:rsidRDefault="00E564CD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статуса государственной корпорации</w:t>
      </w:r>
      <w:r w:rsidR="009636A9" w:rsidRPr="00280002">
        <w:rPr>
          <w:color w:val="000000" w:themeColor="text1"/>
          <w:sz w:val="28"/>
          <w:szCs w:val="28"/>
        </w:rPr>
        <w:t xml:space="preserve"> и государственной компании</w:t>
      </w:r>
      <w:r w:rsidRPr="00280002">
        <w:rPr>
          <w:color w:val="000000" w:themeColor="text1"/>
          <w:sz w:val="28"/>
          <w:szCs w:val="28"/>
        </w:rPr>
        <w:t>.</w:t>
      </w:r>
    </w:p>
    <w:p w:rsidR="009636A9" w:rsidRPr="00280002" w:rsidRDefault="009636A9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статуса публично-правовых компаний.</w:t>
      </w:r>
    </w:p>
    <w:p w:rsidR="00E564CD" w:rsidRPr="00280002" w:rsidRDefault="00E564CD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kinsoku w:val="0"/>
        <w:overflowPunct w:val="0"/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Адвокатские палаты </w:t>
      </w:r>
      <w:r w:rsidR="009636A9" w:rsidRPr="00280002">
        <w:rPr>
          <w:color w:val="000000" w:themeColor="text1"/>
          <w:sz w:val="28"/>
          <w:szCs w:val="28"/>
        </w:rPr>
        <w:t xml:space="preserve">и адвокатские образования </w:t>
      </w:r>
      <w:r w:rsidRPr="00280002">
        <w:rPr>
          <w:color w:val="000000" w:themeColor="text1"/>
          <w:sz w:val="28"/>
          <w:szCs w:val="28"/>
        </w:rPr>
        <w:t>как юридические лица.</w:t>
      </w:r>
    </w:p>
    <w:p w:rsidR="00E564CD" w:rsidRPr="00280002" w:rsidRDefault="00E564CD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статуса нотариальных палат.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положения саморегулируемых организаций.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положения кредитных организаций.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статуса страховых организаций.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статуса спортивных организаций.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Публично-правовые образования как субъекты гражданского права.</w:t>
      </w:r>
    </w:p>
    <w:p w:rsidR="006A742C" w:rsidRPr="00280002" w:rsidRDefault="006A742C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Участие публично-правовых образований в гражданских правоотношениях.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Объекты гражданских прав</w:t>
      </w:r>
      <w:r w:rsidR="000B48D3" w:rsidRPr="00280002">
        <w:rPr>
          <w:color w:val="000000" w:themeColor="text1"/>
          <w:sz w:val="28"/>
          <w:szCs w:val="28"/>
        </w:rPr>
        <w:t xml:space="preserve">, их </w:t>
      </w:r>
      <w:proofErr w:type="spellStart"/>
      <w:r w:rsidR="000B48D3" w:rsidRPr="00280002">
        <w:rPr>
          <w:color w:val="000000" w:themeColor="text1"/>
          <w:sz w:val="28"/>
          <w:szCs w:val="28"/>
        </w:rPr>
        <w:t>оборотоспособность</w:t>
      </w:r>
      <w:proofErr w:type="spellEnd"/>
      <w:r w:rsidR="000B48D3"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Вещи как объекты гражданских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Недвижимые вещи как объекты гражданских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Правовой режим будущих недвижим</w:t>
      </w:r>
      <w:r w:rsidR="00C20837" w:rsidRPr="00280002">
        <w:rPr>
          <w:rFonts w:cs="Times New Roman"/>
          <w:color w:val="000000" w:themeColor="text1"/>
        </w:rPr>
        <w:t>ых вещей</w:t>
      </w:r>
      <w:r w:rsidRPr="00280002">
        <w:rPr>
          <w:rFonts w:cs="Times New Roman"/>
          <w:color w:val="000000" w:themeColor="text1"/>
        </w:rPr>
        <w:t>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Земельны</w:t>
      </w:r>
      <w:r w:rsidR="00C44235" w:rsidRPr="00280002">
        <w:rPr>
          <w:rFonts w:cs="Times New Roman"/>
          <w:color w:val="000000" w:themeColor="text1"/>
        </w:rPr>
        <w:t>й</w:t>
      </w:r>
      <w:r w:rsidRPr="00280002">
        <w:rPr>
          <w:rFonts w:cs="Times New Roman"/>
          <w:color w:val="000000" w:themeColor="text1"/>
        </w:rPr>
        <w:t xml:space="preserve"> участ</w:t>
      </w:r>
      <w:r w:rsidR="00C44235" w:rsidRPr="00280002">
        <w:rPr>
          <w:rFonts w:cs="Times New Roman"/>
          <w:color w:val="000000" w:themeColor="text1"/>
        </w:rPr>
        <w:t>о</w:t>
      </w:r>
      <w:r w:rsidRPr="00280002">
        <w:rPr>
          <w:rFonts w:cs="Times New Roman"/>
          <w:color w:val="000000" w:themeColor="text1"/>
        </w:rPr>
        <w:t>к как объект гражданских прав.</w:t>
      </w:r>
    </w:p>
    <w:p w:rsidR="002B779C" w:rsidRPr="00280002" w:rsidRDefault="002B779C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Здания и сооружения как объекты гражданских прав.</w:t>
      </w:r>
    </w:p>
    <w:p w:rsidR="002B779C" w:rsidRPr="00280002" w:rsidRDefault="002B779C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Линейные объекты, особенности правового положения.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Жилые и нежилые помещения как объекты гражданских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Имущественные комплексы как объекты гражданск</w:t>
      </w:r>
      <w:r w:rsidR="00114EED" w:rsidRPr="00280002">
        <w:rPr>
          <w:rFonts w:cs="Times New Roman"/>
          <w:color w:val="000000" w:themeColor="text1"/>
        </w:rPr>
        <w:t>их прав</w:t>
      </w:r>
      <w:r w:rsidRPr="00280002">
        <w:rPr>
          <w:rFonts w:cs="Times New Roman"/>
          <w:color w:val="000000" w:themeColor="text1"/>
        </w:rPr>
        <w:t>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 xml:space="preserve">Предприятие как </w:t>
      </w:r>
      <w:r w:rsidR="00114EED" w:rsidRPr="00280002">
        <w:rPr>
          <w:rFonts w:cs="Times New Roman"/>
          <w:color w:val="000000" w:themeColor="text1"/>
        </w:rPr>
        <w:t>имущественный комплекс</w:t>
      </w:r>
      <w:r w:rsidRPr="00280002">
        <w:rPr>
          <w:rFonts w:cs="Times New Roman"/>
          <w:color w:val="000000" w:themeColor="text1"/>
        </w:rPr>
        <w:t>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Единый недвижимый комплекс как объект гражданских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Государственная регистрация недвижимости.</w:t>
      </w:r>
    </w:p>
    <w:p w:rsidR="00B123E2" w:rsidRPr="00280002" w:rsidRDefault="00B123E2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Имущественные права как объекты гражданских прав.</w:t>
      </w:r>
    </w:p>
    <w:p w:rsidR="002B779C" w:rsidRPr="00280002" w:rsidRDefault="00B123E2" w:rsidP="009E4BE4">
      <w:pPr>
        <w:pStyle w:val="a6"/>
        <w:widowControl w:val="0"/>
        <w:numPr>
          <w:ilvl w:val="0"/>
          <w:numId w:val="2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7"/>
          <w:tab w:val="num" w:pos="709"/>
          <w:tab w:val="num" w:pos="1211"/>
        </w:tabs>
        <w:kinsoku w:val="0"/>
        <w:overflowPunct w:val="0"/>
        <w:autoSpaceDE w:val="0"/>
        <w:autoSpaceDN w:val="0"/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Цифровые права как объекты гражданских прав.</w:t>
      </w:r>
    </w:p>
    <w:p w:rsidR="002B779C" w:rsidRPr="00280002" w:rsidRDefault="002B779C" w:rsidP="009E4BE4">
      <w:pPr>
        <w:pStyle w:val="a6"/>
        <w:widowControl w:val="0"/>
        <w:numPr>
          <w:ilvl w:val="0"/>
          <w:numId w:val="2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7"/>
          <w:tab w:val="num" w:pos="709"/>
          <w:tab w:val="num" w:pos="1211"/>
        </w:tabs>
        <w:kinsoku w:val="0"/>
        <w:overflowPunct w:val="0"/>
        <w:autoSpaceDE w:val="0"/>
        <w:autoSpaceDN w:val="0"/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Цифровые финансовые активы и цифровая валюта в гражданском обороте.</w:t>
      </w:r>
    </w:p>
    <w:p w:rsidR="002B779C" w:rsidRPr="00280002" w:rsidRDefault="002B779C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Деньги как объект гражданских прав.</w:t>
      </w:r>
    </w:p>
    <w:p w:rsidR="00DA0E98" w:rsidRPr="00280002" w:rsidRDefault="00DA0E98" w:rsidP="009E4BE4">
      <w:pPr>
        <w:pStyle w:val="a6"/>
        <w:widowControl w:val="0"/>
        <w:numPr>
          <w:ilvl w:val="0"/>
          <w:numId w:val="2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7"/>
          <w:tab w:val="num" w:pos="709"/>
          <w:tab w:val="num" w:pos="1211"/>
        </w:tabs>
        <w:kinsoku w:val="0"/>
        <w:overflowPunct w:val="0"/>
        <w:autoSpaceDE w:val="0"/>
        <w:autoSpaceDN w:val="0"/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Цифровой рубль, особенности правового режима.</w:t>
      </w:r>
    </w:p>
    <w:p w:rsidR="002B779C" w:rsidRPr="00280002" w:rsidRDefault="002B779C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Правовые особенности криптовалюты в гражданском обороте.</w:t>
      </w:r>
    </w:p>
    <w:p w:rsidR="003C06EF" w:rsidRPr="00280002" w:rsidRDefault="003C06EF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Правовой режим </w:t>
      </w:r>
      <w:r w:rsidRPr="00280002">
        <w:rPr>
          <w:color w:val="000000" w:themeColor="text1"/>
          <w:sz w:val="28"/>
          <w:szCs w:val="28"/>
          <w:lang w:val="en-US"/>
        </w:rPr>
        <w:t>NFT</w:t>
      </w:r>
      <w:r w:rsidRPr="00280002">
        <w:rPr>
          <w:color w:val="000000" w:themeColor="text1"/>
          <w:sz w:val="28"/>
          <w:szCs w:val="28"/>
        </w:rPr>
        <w:t>.</w:t>
      </w:r>
    </w:p>
    <w:p w:rsidR="002B779C" w:rsidRPr="00280002" w:rsidRDefault="002B779C" w:rsidP="009E4BE4">
      <w:pPr>
        <w:widowControl w:val="0"/>
        <w:numPr>
          <w:ilvl w:val="0"/>
          <w:numId w:val="2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7"/>
          <w:tab w:val="num" w:pos="709"/>
          <w:tab w:val="num" w:pos="1211"/>
        </w:tabs>
        <w:kinsoku w:val="0"/>
        <w:overflowPunct w:val="0"/>
        <w:autoSpaceDE w:val="0"/>
        <w:autoSpaceDN w:val="0"/>
        <w:ind w:left="0" w:firstLine="0"/>
        <w:jc w:val="both"/>
        <w:rPr>
          <w:rFonts w:cs="Times New Roman"/>
          <w:color w:val="000000" w:themeColor="text1"/>
          <w:sz w:val="28"/>
          <w:szCs w:val="28"/>
        </w:rPr>
      </w:pPr>
      <w:r w:rsidRPr="00280002">
        <w:rPr>
          <w:rFonts w:cs="Times New Roman"/>
          <w:color w:val="000000" w:themeColor="text1"/>
          <w:sz w:val="28"/>
          <w:szCs w:val="28"/>
        </w:rPr>
        <w:t>Экспериментальные правовые режимы в сфере цифровых инноваций в России.</w:t>
      </w:r>
    </w:p>
    <w:p w:rsidR="00DA0E98" w:rsidRPr="00280002" w:rsidRDefault="00DA0E98" w:rsidP="009E4BE4">
      <w:pPr>
        <w:widowControl w:val="0"/>
        <w:numPr>
          <w:ilvl w:val="0"/>
          <w:numId w:val="2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7"/>
          <w:tab w:val="num" w:pos="709"/>
          <w:tab w:val="num" w:pos="1211"/>
        </w:tabs>
        <w:kinsoku w:val="0"/>
        <w:overflowPunct w:val="0"/>
        <w:ind w:left="0" w:firstLine="0"/>
        <w:contextualSpacing/>
        <w:jc w:val="both"/>
        <w:rPr>
          <w:rFonts w:cs="Times New Roman"/>
          <w:color w:val="000000" w:themeColor="text1"/>
          <w:sz w:val="28"/>
          <w:szCs w:val="28"/>
        </w:rPr>
      </w:pPr>
      <w:r w:rsidRPr="00280002">
        <w:rPr>
          <w:rFonts w:cs="Times New Roman"/>
          <w:color w:val="000000" w:themeColor="text1"/>
          <w:sz w:val="28"/>
          <w:szCs w:val="28"/>
        </w:rPr>
        <w:t>Правовая регламентация деятельности по партнерскому финансированию.</w:t>
      </w:r>
    </w:p>
    <w:p w:rsidR="008B26C5" w:rsidRPr="00280002" w:rsidRDefault="008B26C5" w:rsidP="009E4BE4">
      <w:pPr>
        <w:widowControl w:val="0"/>
        <w:numPr>
          <w:ilvl w:val="0"/>
          <w:numId w:val="2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7"/>
          <w:tab w:val="num" w:pos="709"/>
          <w:tab w:val="num" w:pos="1211"/>
        </w:tabs>
        <w:kinsoku w:val="0"/>
        <w:overflowPunct w:val="0"/>
        <w:ind w:left="0" w:firstLine="0"/>
        <w:contextualSpacing/>
        <w:jc w:val="both"/>
        <w:rPr>
          <w:rFonts w:cs="Times New Roman"/>
          <w:color w:val="000000" w:themeColor="text1"/>
          <w:sz w:val="28"/>
          <w:szCs w:val="28"/>
        </w:rPr>
      </w:pPr>
      <w:r w:rsidRPr="00280002">
        <w:rPr>
          <w:rFonts w:cs="Times New Roman"/>
          <w:color w:val="000000" w:themeColor="text1"/>
          <w:sz w:val="28"/>
          <w:szCs w:val="28"/>
        </w:rPr>
        <w:t>Гражданское право и платформенная экономика.</w:t>
      </w:r>
    </w:p>
    <w:p w:rsidR="002B779C" w:rsidRPr="00280002" w:rsidRDefault="002B779C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Ценные бумаги: понятие и виды</w:t>
      </w:r>
      <w:r w:rsidR="002D723E" w:rsidRPr="00280002">
        <w:rPr>
          <w:rFonts w:cs="Times New Roman"/>
          <w:color w:val="000000" w:themeColor="text1"/>
        </w:rPr>
        <w:t>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Документарные ценные бумаги как объекты гражданских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Бездокументарные ценные бумаги как объекты гражданских прав.</w:t>
      </w:r>
    </w:p>
    <w:p w:rsidR="002229F2" w:rsidRPr="00280002" w:rsidRDefault="002229F2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Лекарственные средства как объекты гражданских прав.</w:t>
      </w:r>
    </w:p>
    <w:p w:rsidR="002B779C" w:rsidRPr="00280002" w:rsidRDefault="002B779C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Органы и ткани человека как объекты гражданских прав.</w:t>
      </w:r>
    </w:p>
    <w:p w:rsidR="002B779C" w:rsidRPr="00280002" w:rsidRDefault="002B779C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Животные как объекты гражданских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Результаты работ и оказание услуг в системе объектов гражданских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Нематериальные блага как объекты гражданских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lastRenderedPageBreak/>
        <w:t>Защита чести, достоинства и деловой репутации</w:t>
      </w:r>
      <w:r w:rsidR="0026392E" w:rsidRPr="00280002">
        <w:rPr>
          <w:rFonts w:cs="Times New Roman"/>
          <w:color w:val="000000" w:themeColor="text1"/>
        </w:rPr>
        <w:t xml:space="preserve"> </w:t>
      </w:r>
      <w:r w:rsidR="002229F2" w:rsidRPr="00280002">
        <w:rPr>
          <w:rFonts w:cs="Times New Roman"/>
          <w:color w:val="000000" w:themeColor="text1"/>
        </w:rPr>
        <w:t>гражданина</w:t>
      </w:r>
      <w:r w:rsidRPr="00280002">
        <w:rPr>
          <w:rFonts w:cs="Times New Roman"/>
          <w:color w:val="000000" w:themeColor="text1"/>
        </w:rPr>
        <w:t>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Гражданско-правовая защита деловой репутации юридического лица.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Понятие интеллектуальной собственности.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Результаты интеллектуальной деятельности в системе объектов гражданских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 xml:space="preserve">Понятие </w:t>
      </w:r>
      <w:r w:rsidR="000C530E" w:rsidRPr="00280002">
        <w:rPr>
          <w:rFonts w:cs="Times New Roman"/>
          <w:color w:val="000000" w:themeColor="text1"/>
        </w:rPr>
        <w:t xml:space="preserve">и принципы </w:t>
      </w:r>
      <w:r w:rsidRPr="00280002">
        <w:rPr>
          <w:rFonts w:cs="Times New Roman"/>
          <w:color w:val="000000" w:themeColor="text1"/>
        </w:rPr>
        <w:t>авторского права.</w:t>
      </w:r>
    </w:p>
    <w:p w:rsidR="00AA1322" w:rsidRPr="00280002" w:rsidRDefault="003E2F98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 xml:space="preserve">Объекты </w:t>
      </w:r>
      <w:r w:rsidR="000C530E" w:rsidRPr="00280002">
        <w:rPr>
          <w:rFonts w:cs="Times New Roman"/>
          <w:color w:val="000000" w:themeColor="text1"/>
        </w:rPr>
        <w:t xml:space="preserve">и субъекты </w:t>
      </w:r>
      <w:r w:rsidRPr="00280002">
        <w:rPr>
          <w:rFonts w:cs="Times New Roman"/>
          <w:color w:val="000000" w:themeColor="text1"/>
        </w:rPr>
        <w:t>авторского</w:t>
      </w:r>
      <w:r w:rsidR="000277C6" w:rsidRPr="00280002">
        <w:rPr>
          <w:rFonts w:cs="Times New Roman"/>
          <w:color w:val="000000" w:themeColor="text1"/>
        </w:rPr>
        <w:t xml:space="preserve"> прав</w:t>
      </w:r>
      <w:r w:rsidRPr="00280002">
        <w:rPr>
          <w:rFonts w:cs="Times New Roman"/>
          <w:color w:val="000000" w:themeColor="text1"/>
        </w:rPr>
        <w:t>а</w:t>
      </w:r>
      <w:r w:rsidR="000277C6" w:rsidRPr="00280002">
        <w:rPr>
          <w:rFonts w:cs="Times New Roman"/>
          <w:color w:val="000000" w:themeColor="text1"/>
        </w:rPr>
        <w:t>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 xml:space="preserve">Личные неимущественные </w:t>
      </w:r>
      <w:r w:rsidR="00E76E4B" w:rsidRPr="00280002">
        <w:rPr>
          <w:rFonts w:cs="Times New Roman"/>
          <w:color w:val="000000" w:themeColor="text1"/>
        </w:rPr>
        <w:t xml:space="preserve">и имущественные </w:t>
      </w:r>
      <w:r w:rsidRPr="00280002">
        <w:rPr>
          <w:rFonts w:cs="Times New Roman"/>
          <w:color w:val="000000" w:themeColor="text1"/>
        </w:rPr>
        <w:t>права авторов.</w:t>
      </w:r>
    </w:p>
    <w:p w:rsidR="00975994" w:rsidRPr="00280002" w:rsidRDefault="00975994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Гражданско-правовая защита авторских прав.</w:t>
      </w:r>
    </w:p>
    <w:p w:rsidR="00975994" w:rsidRPr="00280002" w:rsidRDefault="00975994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Защита авторских прав в сети Интернет.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Гражданско-правовая охрана компьютерных программ.</w:t>
      </w:r>
    </w:p>
    <w:p w:rsidR="00603F37" w:rsidRPr="00280002" w:rsidRDefault="00603F37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Правовая природа пользовательских соглашений.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  <w:u w:color="FF0000"/>
        </w:rPr>
        <w:t>Гражданско-правовая охрана смежных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Права, смежные с авторскими правами: понятие</w:t>
      </w:r>
      <w:r w:rsidR="00145F12" w:rsidRPr="00280002">
        <w:rPr>
          <w:rFonts w:cs="Times New Roman"/>
          <w:color w:val="000000" w:themeColor="text1"/>
        </w:rPr>
        <w:t>,</w:t>
      </w:r>
      <w:r w:rsidRPr="00280002">
        <w:rPr>
          <w:rFonts w:cs="Times New Roman"/>
          <w:color w:val="000000" w:themeColor="text1"/>
        </w:rPr>
        <w:t xml:space="preserve"> виды.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1276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Гражданско-правовые способы защиты авторских и смежных прав.</w:t>
      </w:r>
    </w:p>
    <w:p w:rsidR="00AA1322" w:rsidRPr="00280002" w:rsidRDefault="00413C2D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 xml:space="preserve">Объекты патентного права, </w:t>
      </w:r>
      <w:r w:rsidR="000277C6" w:rsidRPr="00280002">
        <w:rPr>
          <w:rFonts w:cs="Times New Roman"/>
          <w:color w:val="000000" w:themeColor="text1"/>
        </w:rPr>
        <w:t xml:space="preserve">их </w:t>
      </w:r>
      <w:proofErr w:type="spellStart"/>
      <w:r w:rsidR="000277C6" w:rsidRPr="00280002">
        <w:rPr>
          <w:rFonts w:cs="Times New Roman"/>
          <w:color w:val="000000" w:themeColor="text1"/>
        </w:rPr>
        <w:t>охраноспособность</w:t>
      </w:r>
      <w:proofErr w:type="spellEnd"/>
      <w:r w:rsidR="000277C6" w:rsidRPr="00280002">
        <w:rPr>
          <w:rFonts w:cs="Times New Roman"/>
          <w:color w:val="000000" w:themeColor="text1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1276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Гражданско-правовые способы защиты прав авторов </w:t>
      </w:r>
      <w:r w:rsidR="008D0607" w:rsidRPr="00280002">
        <w:rPr>
          <w:color w:val="000000" w:themeColor="text1"/>
          <w:sz w:val="28"/>
          <w:szCs w:val="28"/>
        </w:rPr>
        <w:t xml:space="preserve">изобретений </w:t>
      </w:r>
      <w:r w:rsidRPr="00280002">
        <w:rPr>
          <w:color w:val="000000" w:themeColor="text1"/>
          <w:sz w:val="28"/>
          <w:szCs w:val="28"/>
        </w:rPr>
        <w:t>и патентообладателей.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Селекционное достижение как объект патентного права.</w:t>
      </w:r>
    </w:p>
    <w:p w:rsidR="00AA1322" w:rsidRPr="00280002" w:rsidRDefault="008D0607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Секреты производства (н</w:t>
      </w:r>
      <w:r w:rsidR="000277C6" w:rsidRPr="00280002">
        <w:rPr>
          <w:rFonts w:cs="Times New Roman"/>
          <w:color w:val="000000" w:themeColor="text1"/>
        </w:rPr>
        <w:t>оу-хау</w:t>
      </w:r>
      <w:r w:rsidRPr="00280002">
        <w:rPr>
          <w:rFonts w:cs="Times New Roman"/>
          <w:color w:val="000000" w:themeColor="text1"/>
        </w:rPr>
        <w:t>)</w:t>
      </w:r>
      <w:r w:rsidR="000277C6" w:rsidRPr="00280002">
        <w:rPr>
          <w:rFonts w:cs="Times New Roman"/>
          <w:color w:val="000000" w:themeColor="text1"/>
        </w:rPr>
        <w:t xml:space="preserve"> как объект правовой охраны.</w:t>
      </w:r>
    </w:p>
    <w:p w:rsidR="001431DE" w:rsidRPr="00280002" w:rsidRDefault="001431DE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kinsoku w:val="0"/>
        <w:overflowPunct w:val="0"/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  <w:lang w:val="tt-RU"/>
        </w:rPr>
        <w:t>Правовая охрана результатов генетических исследований.</w:t>
      </w:r>
    </w:p>
    <w:p w:rsidR="00896DB6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Средства индивидуализации как объекты гражданско-правовой охраны.</w:t>
      </w:r>
    </w:p>
    <w:p w:rsidR="009872A9" w:rsidRPr="00280002" w:rsidRDefault="009872A9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Параллельный импорт и его правовая регламентация.</w:t>
      </w:r>
    </w:p>
    <w:p w:rsidR="007F446D" w:rsidRPr="00280002" w:rsidRDefault="007F446D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</w:rPr>
        <w:t>Гражданско-правовой режим информации.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 xml:space="preserve">Коммерческая тайна как объект правовой охраны: понятие и условия </w:t>
      </w:r>
      <w:proofErr w:type="spellStart"/>
      <w:r w:rsidRPr="00280002">
        <w:rPr>
          <w:rFonts w:cs="Times New Roman"/>
          <w:color w:val="000000" w:themeColor="text1"/>
        </w:rPr>
        <w:t>охраноспособности</w:t>
      </w:r>
      <w:proofErr w:type="spellEnd"/>
      <w:r w:rsidRPr="00280002">
        <w:rPr>
          <w:rFonts w:cs="Times New Roman"/>
          <w:color w:val="000000" w:themeColor="text1"/>
        </w:rPr>
        <w:t>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Осуществление и защита субъективных гражданских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851"/>
          <w:tab w:val="left" w:pos="1276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Принципы и пределы осуществления гражданских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851"/>
          <w:tab w:val="left" w:pos="1276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Гражданско-правовые последствия злоупотребления правом.</w:t>
      </w:r>
    </w:p>
    <w:p w:rsidR="004625B9" w:rsidRPr="00280002" w:rsidRDefault="004625B9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851"/>
          <w:tab w:val="left" w:pos="1276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  <w:u w:color="FF0000"/>
        </w:rPr>
        <w:t>Антимонопольн</w:t>
      </w:r>
      <w:r w:rsidR="007D1229" w:rsidRPr="00280002">
        <w:rPr>
          <w:rFonts w:cs="Times New Roman"/>
          <w:b w:val="0"/>
          <w:bCs w:val="0"/>
          <w:color w:val="000000" w:themeColor="text1"/>
          <w:u w:color="FF0000"/>
        </w:rPr>
        <w:t xml:space="preserve">ое регулирование и антимонопольный </w:t>
      </w:r>
      <w:r w:rsidRPr="00280002">
        <w:rPr>
          <w:rFonts w:cs="Times New Roman"/>
          <w:b w:val="0"/>
          <w:bCs w:val="0"/>
          <w:color w:val="000000" w:themeColor="text1"/>
          <w:u w:color="FF0000"/>
        </w:rPr>
        <w:t>контроль по законодательству России.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851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Сроки в гражданском праве: понятие, виды, порядок исчисления.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851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Сроки осуществления гражданских прав и исполнения гражданских обязанностей.</w:t>
      </w:r>
    </w:p>
    <w:p w:rsidR="009E7C9E" w:rsidRPr="00280002" w:rsidRDefault="009E7C9E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851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Исковая давность, ее гражданско-правовое значение.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851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Формы и способы защиты гражданских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Гражданско-правовые средства защиты субъективных гражданских прав.</w:t>
      </w:r>
    </w:p>
    <w:p w:rsidR="004A233C" w:rsidRPr="00280002" w:rsidRDefault="004A233C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Защита прав и интересов граждан в цифровой среде.</w:t>
      </w:r>
    </w:p>
    <w:p w:rsidR="003E2BDD" w:rsidRPr="00280002" w:rsidRDefault="003E2BDD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Защита прав предпринимателей: правовые средства, способы и формы.</w:t>
      </w:r>
    </w:p>
    <w:p w:rsidR="006005AD" w:rsidRPr="00280002" w:rsidRDefault="006005AD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Правовой статус уполномоченного по защите прав предпринимателей в Российской Федерации.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Понятие и виды санкций в гражданском праве.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Понятие и виды гражданско-правовых сделок.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Условия действительности гражданско-правовых сделок.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lastRenderedPageBreak/>
        <w:t>Форма сделки как условие ее действительности.</w:t>
      </w:r>
    </w:p>
    <w:p w:rsidR="00696B7D" w:rsidRPr="00280002" w:rsidRDefault="00696B7D" w:rsidP="009E4BE4">
      <w:pPr>
        <w:widowControl w:val="0"/>
        <w:numPr>
          <w:ilvl w:val="0"/>
          <w:numId w:val="2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7"/>
          <w:tab w:val="num" w:pos="709"/>
          <w:tab w:val="num" w:pos="1211"/>
        </w:tabs>
        <w:kinsoku w:val="0"/>
        <w:overflowPunct w:val="0"/>
        <w:autoSpaceDE w:val="0"/>
        <w:autoSpaceDN w:val="0"/>
        <w:ind w:left="0" w:firstLine="0"/>
        <w:jc w:val="both"/>
        <w:rPr>
          <w:rFonts w:cs="Times New Roman"/>
          <w:color w:val="000000" w:themeColor="text1"/>
          <w:sz w:val="28"/>
          <w:szCs w:val="28"/>
        </w:rPr>
      </w:pPr>
      <w:r w:rsidRPr="00280002">
        <w:rPr>
          <w:rFonts w:cs="Times New Roman"/>
          <w:color w:val="000000" w:themeColor="text1"/>
          <w:sz w:val="28"/>
          <w:szCs w:val="28"/>
        </w:rPr>
        <w:t xml:space="preserve">Правовые аспекты применения </w:t>
      </w:r>
      <w:proofErr w:type="spellStart"/>
      <w:r w:rsidRPr="00280002">
        <w:rPr>
          <w:rFonts w:cs="Times New Roman"/>
          <w:color w:val="000000" w:themeColor="text1"/>
          <w:sz w:val="28"/>
          <w:szCs w:val="28"/>
        </w:rPr>
        <w:t>блокчейн</w:t>
      </w:r>
      <w:proofErr w:type="spellEnd"/>
      <w:r w:rsidRPr="00280002">
        <w:rPr>
          <w:rFonts w:cs="Times New Roman"/>
          <w:color w:val="000000" w:themeColor="text1"/>
          <w:sz w:val="28"/>
          <w:szCs w:val="28"/>
        </w:rPr>
        <w:t>-технологии.</w:t>
      </w:r>
    </w:p>
    <w:p w:rsidR="0045632E" w:rsidRPr="00280002" w:rsidRDefault="0045632E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Смарт-контракт: понятие, содержание, особенности исполнения.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 xml:space="preserve">Нотариальное удостоверение </w:t>
      </w:r>
      <w:r w:rsidR="00F733F8" w:rsidRPr="00280002">
        <w:rPr>
          <w:rFonts w:cs="Times New Roman"/>
          <w:color w:val="000000" w:themeColor="text1"/>
        </w:rPr>
        <w:t xml:space="preserve">и государственная регистрация </w:t>
      </w:r>
      <w:r w:rsidRPr="00280002">
        <w:rPr>
          <w:rFonts w:cs="Times New Roman"/>
          <w:color w:val="000000" w:themeColor="text1"/>
        </w:rPr>
        <w:t>сделок.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Понятие и виды недействительных сделок.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Основания и правовые последствия признания сделки недействительной.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Недействительность сделок при банкротстве юридического лица.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Решени</w:t>
      </w:r>
      <w:r w:rsidR="004C6C18" w:rsidRPr="00280002">
        <w:rPr>
          <w:color w:val="000000" w:themeColor="text1"/>
          <w:sz w:val="28"/>
          <w:szCs w:val="28"/>
        </w:rPr>
        <w:t>я</w:t>
      </w:r>
      <w:r w:rsidRPr="00280002">
        <w:rPr>
          <w:color w:val="000000" w:themeColor="text1"/>
          <w:sz w:val="28"/>
          <w:szCs w:val="28"/>
        </w:rPr>
        <w:t xml:space="preserve"> собраний, их гражданско-правовое значение.</w:t>
      </w:r>
    </w:p>
    <w:p w:rsidR="003267E9" w:rsidRPr="00280002" w:rsidRDefault="003267E9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  <w:u w:color="FF0000"/>
        </w:rPr>
        <w:t>Институт представительства в гражданском праве России.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Коммерческое представительство.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Доверенность и передоверие.</w:t>
      </w:r>
    </w:p>
    <w:p w:rsidR="00E8332E" w:rsidRPr="00280002" w:rsidRDefault="00E8332E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Понятие и признаки вещного права.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 xml:space="preserve">Содержание </w:t>
      </w:r>
      <w:r w:rsidR="000C530E" w:rsidRPr="00280002">
        <w:rPr>
          <w:rFonts w:cs="Times New Roman"/>
          <w:color w:val="000000" w:themeColor="text1"/>
        </w:rPr>
        <w:t xml:space="preserve">и особенности осуществления </w:t>
      </w:r>
      <w:r w:rsidRPr="00280002">
        <w:rPr>
          <w:rFonts w:cs="Times New Roman"/>
          <w:color w:val="000000" w:themeColor="text1"/>
        </w:rPr>
        <w:t>вещн</w:t>
      </w:r>
      <w:r w:rsidR="00A3658A" w:rsidRPr="00280002">
        <w:rPr>
          <w:rFonts w:cs="Times New Roman"/>
          <w:color w:val="000000" w:themeColor="text1"/>
        </w:rPr>
        <w:t>ых</w:t>
      </w:r>
      <w:r w:rsidRPr="00280002">
        <w:rPr>
          <w:rFonts w:cs="Times New Roman"/>
          <w:color w:val="000000" w:themeColor="text1"/>
        </w:rPr>
        <w:t xml:space="preserve">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Приобретение</w:t>
      </w:r>
      <w:r w:rsidR="00642B3A" w:rsidRPr="00280002">
        <w:rPr>
          <w:rFonts w:cs="Times New Roman"/>
          <w:color w:val="000000" w:themeColor="text1"/>
        </w:rPr>
        <w:t xml:space="preserve"> </w:t>
      </w:r>
      <w:r w:rsidRPr="00280002">
        <w:rPr>
          <w:rFonts w:cs="Times New Roman"/>
          <w:color w:val="000000" w:themeColor="text1"/>
        </w:rPr>
        <w:t>вещных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Договор об установлении вещного права.</w:t>
      </w:r>
    </w:p>
    <w:p w:rsidR="0040634B" w:rsidRPr="00280002" w:rsidRDefault="0040634B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Система вещных прав.</w:t>
      </w:r>
    </w:p>
    <w:p w:rsidR="0040634B" w:rsidRPr="00280002" w:rsidRDefault="0040634B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Вещные права в гражданском праве зарубежных стран.</w:t>
      </w:r>
    </w:p>
    <w:p w:rsidR="00AA1322" w:rsidRPr="00280002" w:rsidRDefault="009A4FFD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В</w:t>
      </w:r>
      <w:r w:rsidR="000277C6" w:rsidRPr="00280002">
        <w:rPr>
          <w:rFonts w:cs="Times New Roman"/>
          <w:color w:val="000000" w:themeColor="text1"/>
        </w:rPr>
        <w:t>ладени</w:t>
      </w:r>
      <w:r w:rsidRPr="00280002">
        <w:rPr>
          <w:rFonts w:cs="Times New Roman"/>
          <w:color w:val="000000" w:themeColor="text1"/>
        </w:rPr>
        <w:t xml:space="preserve">е </w:t>
      </w:r>
      <w:r w:rsidR="000277C6" w:rsidRPr="00280002">
        <w:rPr>
          <w:rFonts w:cs="Times New Roman"/>
          <w:color w:val="000000" w:themeColor="text1"/>
        </w:rPr>
        <w:t>в гражданском праве</w:t>
      </w:r>
      <w:r w:rsidRPr="00280002">
        <w:rPr>
          <w:rFonts w:cs="Times New Roman"/>
          <w:color w:val="000000" w:themeColor="text1"/>
        </w:rPr>
        <w:t>, его правовая природа</w:t>
      </w:r>
      <w:r w:rsidR="000277C6" w:rsidRPr="00280002">
        <w:rPr>
          <w:rFonts w:cs="Times New Roman"/>
          <w:color w:val="000000" w:themeColor="text1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Владение и владельческая защита.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Соотношение вещных и обязательственных прав.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 и содержание права собственности.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Объекты права собственности.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Субъекты права собственности.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 собственности граждан.</w:t>
      </w:r>
    </w:p>
    <w:p w:rsidR="00B6492F" w:rsidRPr="00280002" w:rsidRDefault="00B6492F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 собственности юридических лиц.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 собственности хозяйственных товариществ и обществ.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 собственности кооператива.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 собственности некоммерческой организации.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Право </w:t>
      </w:r>
      <w:r w:rsidR="004A6EA2" w:rsidRPr="00280002">
        <w:rPr>
          <w:color w:val="000000" w:themeColor="text1"/>
          <w:sz w:val="28"/>
          <w:szCs w:val="28"/>
        </w:rPr>
        <w:t xml:space="preserve">государственной и муниципальной </w:t>
      </w:r>
      <w:r w:rsidRPr="00280002">
        <w:rPr>
          <w:color w:val="000000" w:themeColor="text1"/>
          <w:sz w:val="28"/>
          <w:szCs w:val="28"/>
        </w:rPr>
        <w:t>собственности</w:t>
      </w:r>
      <w:r w:rsidR="004A6EA2" w:rsidRPr="00280002">
        <w:rPr>
          <w:color w:val="000000" w:themeColor="text1"/>
          <w:sz w:val="28"/>
          <w:szCs w:val="28"/>
        </w:rPr>
        <w:t>.</w:t>
      </w:r>
    </w:p>
    <w:p w:rsidR="004A6EA2" w:rsidRPr="00280002" w:rsidRDefault="004A6EA2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Право собственности на земельный участок.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Право собственности на жилое помещение.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</w:t>
      </w:r>
      <w:r w:rsidR="00B6492F" w:rsidRPr="00280002">
        <w:rPr>
          <w:rFonts w:cs="Times New Roman"/>
          <w:color w:val="000000" w:themeColor="text1"/>
        </w:rPr>
        <w:t xml:space="preserve">раво </w:t>
      </w:r>
      <w:r w:rsidRPr="00280002">
        <w:rPr>
          <w:rFonts w:cs="Times New Roman"/>
          <w:color w:val="000000" w:themeColor="text1"/>
        </w:rPr>
        <w:t>общей собственности</w:t>
      </w:r>
      <w:r w:rsidR="00B6492F" w:rsidRPr="00280002">
        <w:rPr>
          <w:rFonts w:cs="Times New Roman"/>
          <w:color w:val="000000" w:themeColor="text1"/>
        </w:rPr>
        <w:t>: понятие, виды, особенности</w:t>
      </w:r>
      <w:r w:rsidRPr="00280002">
        <w:rPr>
          <w:rFonts w:cs="Times New Roman"/>
          <w:color w:val="000000" w:themeColor="text1"/>
        </w:rPr>
        <w:t>.</w:t>
      </w:r>
    </w:p>
    <w:p w:rsidR="00D4032A" w:rsidRPr="00280002" w:rsidRDefault="00D4032A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Общая совместная собственность: понятие, основания возникновения и особенности осуществления.</w:t>
      </w:r>
    </w:p>
    <w:p w:rsidR="00D4032A" w:rsidRPr="00280002" w:rsidRDefault="00D4032A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Общая собственность супругов.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Общая долевая собственность:</w:t>
      </w:r>
      <w:r w:rsidR="004E6285" w:rsidRPr="00280002">
        <w:rPr>
          <w:rFonts w:cs="Times New Roman"/>
          <w:color w:val="000000" w:themeColor="text1"/>
        </w:rPr>
        <w:t xml:space="preserve"> </w:t>
      </w:r>
      <w:r w:rsidRPr="00280002">
        <w:rPr>
          <w:rFonts w:cs="Times New Roman"/>
          <w:color w:val="000000" w:themeColor="text1"/>
        </w:rPr>
        <w:t>понятие, основания возникновения и особенности осуществления.</w:t>
      </w:r>
    </w:p>
    <w:p w:rsidR="00D4032A" w:rsidRPr="00280002" w:rsidRDefault="00D4032A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Правовой режим общего имущества собственников недвижимых вещей.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Первоначальные способы приобретения права собственности.</w:t>
      </w:r>
    </w:p>
    <w:p w:rsidR="009923B1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Производные способы приобретения права собственности.</w:t>
      </w:r>
    </w:p>
    <w:p w:rsidR="00AA1322" w:rsidRPr="00280002" w:rsidRDefault="009923B1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Приобретение права собственности на земельны</w:t>
      </w:r>
      <w:r w:rsidR="00E06B41" w:rsidRPr="00280002">
        <w:rPr>
          <w:rFonts w:cs="Times New Roman"/>
          <w:color w:val="000000" w:themeColor="text1"/>
        </w:rPr>
        <w:t>й</w:t>
      </w:r>
      <w:r w:rsidRPr="00280002">
        <w:rPr>
          <w:rFonts w:cs="Times New Roman"/>
          <w:color w:val="000000" w:themeColor="text1"/>
        </w:rPr>
        <w:t xml:space="preserve"> участ</w:t>
      </w:r>
      <w:r w:rsidR="00E06B41" w:rsidRPr="00280002">
        <w:rPr>
          <w:rFonts w:cs="Times New Roman"/>
          <w:color w:val="000000" w:themeColor="text1"/>
        </w:rPr>
        <w:t>о</w:t>
      </w:r>
      <w:r w:rsidRPr="00280002">
        <w:rPr>
          <w:rFonts w:cs="Times New Roman"/>
          <w:color w:val="000000" w:themeColor="text1"/>
        </w:rPr>
        <w:t>к.</w:t>
      </w:r>
    </w:p>
    <w:p w:rsidR="009923B1" w:rsidRPr="00280002" w:rsidRDefault="009923B1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Приобретение права собственности на жил</w:t>
      </w:r>
      <w:r w:rsidR="0025534F" w:rsidRPr="00280002">
        <w:rPr>
          <w:rFonts w:cs="Times New Roman"/>
          <w:color w:val="000000" w:themeColor="text1"/>
        </w:rPr>
        <w:t>о</w:t>
      </w:r>
      <w:r w:rsidRPr="00280002">
        <w:rPr>
          <w:rFonts w:cs="Times New Roman"/>
          <w:color w:val="000000" w:themeColor="text1"/>
        </w:rPr>
        <w:t>е помещени</w:t>
      </w:r>
      <w:r w:rsidR="0025534F" w:rsidRPr="00280002">
        <w:rPr>
          <w:rFonts w:cs="Times New Roman"/>
          <w:color w:val="000000" w:themeColor="text1"/>
        </w:rPr>
        <w:t>е</w:t>
      </w:r>
      <w:r w:rsidRPr="00280002">
        <w:rPr>
          <w:rFonts w:cs="Times New Roman"/>
          <w:color w:val="000000" w:themeColor="text1"/>
        </w:rPr>
        <w:t>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Приватизация как основание приобретения права собственности.</w:t>
      </w:r>
    </w:p>
    <w:p w:rsidR="00505775" w:rsidRPr="00280002" w:rsidRDefault="00505775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Приобретательная давность: понятие и значение.</w:t>
      </w:r>
    </w:p>
    <w:p w:rsidR="005A3C36" w:rsidRPr="00280002" w:rsidRDefault="00184AF5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lastRenderedPageBreak/>
        <w:t>Ограничения и обременения права собственности.</w:t>
      </w:r>
    </w:p>
    <w:p w:rsidR="00184AF5" w:rsidRPr="00280002" w:rsidRDefault="005A3C3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Соседские права.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Основания и порядок прекращения права собственности.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Ограниченные вещные права в гражданском праве России.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Понятие и содержание права хозяйственного ведения.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 оперативного управления имуществом казенного предприятия.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</w:t>
      </w:r>
      <w:r w:rsidR="00DF4267" w:rsidRPr="00280002">
        <w:rPr>
          <w:color w:val="000000" w:themeColor="text1"/>
          <w:sz w:val="28"/>
          <w:szCs w:val="28"/>
        </w:rPr>
        <w:t xml:space="preserve">о </w:t>
      </w:r>
      <w:r w:rsidRPr="00280002">
        <w:rPr>
          <w:color w:val="000000" w:themeColor="text1"/>
          <w:sz w:val="28"/>
          <w:szCs w:val="28"/>
        </w:rPr>
        <w:t xml:space="preserve">оперативного управления </w:t>
      </w:r>
      <w:r w:rsidR="00AF4B41" w:rsidRPr="00280002">
        <w:rPr>
          <w:color w:val="000000" w:themeColor="text1"/>
          <w:sz w:val="28"/>
          <w:szCs w:val="28"/>
        </w:rPr>
        <w:t xml:space="preserve">имуществом </w:t>
      </w:r>
      <w:r w:rsidRPr="00280002">
        <w:rPr>
          <w:color w:val="000000" w:themeColor="text1"/>
          <w:sz w:val="28"/>
          <w:szCs w:val="28"/>
        </w:rPr>
        <w:t>учреждения.</w:t>
      </w:r>
    </w:p>
    <w:p w:rsidR="00AF4B41" w:rsidRPr="00280002" w:rsidRDefault="00AF4B41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Ограниченные вещные права на земельные участки.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Сервитут</w:t>
      </w:r>
      <w:r w:rsidR="00AF4B41" w:rsidRPr="00280002">
        <w:rPr>
          <w:color w:val="000000" w:themeColor="text1"/>
          <w:sz w:val="28"/>
          <w:szCs w:val="28"/>
        </w:rPr>
        <w:t>: понятие, содержание</w:t>
      </w:r>
      <w:r w:rsidR="00DC6F7C" w:rsidRPr="00280002">
        <w:rPr>
          <w:color w:val="000000" w:themeColor="text1"/>
          <w:sz w:val="28"/>
          <w:szCs w:val="28"/>
        </w:rPr>
        <w:t>, особенности правового режима.</w:t>
      </w:r>
    </w:p>
    <w:p w:rsidR="008E489C" w:rsidRPr="00280002" w:rsidRDefault="008E489C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Виды сервитутов на земельные участки.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 постоянного землевладения (эмфитевзис).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 застройки (</w:t>
      </w:r>
      <w:proofErr w:type="spellStart"/>
      <w:r w:rsidRPr="00280002">
        <w:rPr>
          <w:color w:val="000000" w:themeColor="text1"/>
          <w:sz w:val="28"/>
          <w:szCs w:val="28"/>
        </w:rPr>
        <w:t>суперфиций</w:t>
      </w:r>
      <w:proofErr w:type="spellEnd"/>
      <w:r w:rsidRPr="00280002">
        <w:rPr>
          <w:color w:val="000000" w:themeColor="text1"/>
          <w:sz w:val="28"/>
          <w:szCs w:val="28"/>
        </w:rPr>
        <w:t>).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Ограниченные вещные права на жилые помещения.</w:t>
      </w:r>
    </w:p>
    <w:p w:rsidR="00847BDA" w:rsidRPr="00280002" w:rsidRDefault="00847BDA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Вещные обременения в жилищных правоотношениях.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 личного</w:t>
      </w:r>
      <w:r w:rsidR="008041DC" w:rsidRPr="00280002">
        <w:rPr>
          <w:color w:val="000000" w:themeColor="text1"/>
          <w:sz w:val="28"/>
          <w:szCs w:val="28"/>
        </w:rPr>
        <w:t xml:space="preserve"> </w:t>
      </w:r>
      <w:proofErr w:type="spellStart"/>
      <w:r w:rsidRPr="00280002">
        <w:rPr>
          <w:color w:val="000000" w:themeColor="text1"/>
          <w:sz w:val="28"/>
          <w:szCs w:val="28"/>
        </w:rPr>
        <w:t>пользовладения</w:t>
      </w:r>
      <w:proofErr w:type="spellEnd"/>
      <w:r w:rsidRPr="00280002">
        <w:rPr>
          <w:color w:val="000000" w:themeColor="text1"/>
          <w:sz w:val="28"/>
          <w:szCs w:val="28"/>
        </w:rPr>
        <w:t xml:space="preserve"> (узуфрукт).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 приобретения чужой недвижимой вещи.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 вещной выдачи.</w:t>
      </w:r>
    </w:p>
    <w:p w:rsidR="001E7203" w:rsidRPr="00280002" w:rsidRDefault="001E7203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Залоговое право, его правовая природа.</w:t>
      </w:r>
    </w:p>
    <w:p w:rsidR="00AA1322" w:rsidRPr="00280002" w:rsidRDefault="00D5526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</w:t>
      </w:r>
      <w:r w:rsidR="0081630B" w:rsidRPr="00280002">
        <w:rPr>
          <w:color w:val="000000" w:themeColor="text1"/>
          <w:sz w:val="28"/>
          <w:szCs w:val="28"/>
        </w:rPr>
        <w:t xml:space="preserve">храна и </w:t>
      </w:r>
      <w:r w:rsidR="000277C6" w:rsidRPr="00280002">
        <w:rPr>
          <w:color w:val="000000" w:themeColor="text1"/>
          <w:sz w:val="28"/>
          <w:szCs w:val="28"/>
        </w:rPr>
        <w:t>защита права собственности.</w:t>
      </w:r>
    </w:p>
    <w:p w:rsidR="00AA1322" w:rsidRPr="00280002" w:rsidRDefault="00612BC8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  <w:u w:color="FF0000"/>
        </w:rPr>
        <w:t>Гражданско</w:t>
      </w:r>
      <w:r w:rsidR="0081630B" w:rsidRPr="00280002">
        <w:rPr>
          <w:color w:val="000000" w:themeColor="text1"/>
          <w:sz w:val="28"/>
          <w:szCs w:val="28"/>
          <w:u w:color="FF0000"/>
        </w:rPr>
        <w:t>-правовые</w:t>
      </w:r>
      <w:r w:rsidR="000277C6" w:rsidRPr="00280002">
        <w:rPr>
          <w:color w:val="000000" w:themeColor="text1"/>
          <w:sz w:val="28"/>
          <w:szCs w:val="28"/>
          <w:u w:color="FF0000"/>
        </w:rPr>
        <w:t xml:space="preserve"> способы защиты права собственности.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70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  <w:u w:color="FF0000"/>
        </w:rPr>
        <w:t>Гражданско-правовая защита права собственности на жилые помещения.</w:t>
      </w:r>
    </w:p>
    <w:p w:rsidR="001E7203" w:rsidRPr="00280002" w:rsidRDefault="001E7203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70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  <w:u w:color="FF0000"/>
        </w:rPr>
        <w:t>Признание права как способ защиты вещных прав.</w:t>
      </w:r>
    </w:p>
    <w:p w:rsidR="001E7203" w:rsidRPr="00280002" w:rsidRDefault="001E7203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70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  <w:u w:color="FF0000"/>
        </w:rPr>
        <w:t>Признание права отсутствующим как способ защиты вещных прав.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Доверительная собственность (траст).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4253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Понятие, система и значение обязательственного права.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4253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 и содержание гражданско-правового обязательства.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4253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Основания возникновения гражданско-правовых обязательств.</w:t>
      </w:r>
    </w:p>
    <w:p w:rsidR="001B69FA" w:rsidRPr="00280002" w:rsidRDefault="001B69FA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Система гражданско-правовых обязательств.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Субъекты гражданско-правовых обязательств.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Множественность лиц в обязательстве.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Перемена лиц в обязательстве.</w:t>
      </w:r>
    </w:p>
    <w:p w:rsidR="001746CD" w:rsidRPr="00280002" w:rsidRDefault="001746CD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Способы защиты обязательственных прав.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Исполнение гражданско-правовых обязательств: понятие и способы.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Принципы исполнения гражданско-правовых обязательств.</w:t>
      </w:r>
    </w:p>
    <w:p w:rsidR="00F405CA" w:rsidRPr="00280002" w:rsidRDefault="00F405CA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proofErr w:type="spellStart"/>
      <w:r w:rsidRPr="00280002">
        <w:rPr>
          <w:rFonts w:cs="Times New Roman"/>
          <w:color w:val="000000" w:themeColor="text1"/>
        </w:rPr>
        <w:t>Эстоппель</w:t>
      </w:r>
      <w:proofErr w:type="spellEnd"/>
      <w:r w:rsidRPr="00280002">
        <w:rPr>
          <w:rFonts w:cs="Times New Roman"/>
          <w:color w:val="000000" w:themeColor="text1"/>
        </w:rPr>
        <w:t xml:space="preserve"> в гражданско-правовых спорах.</w:t>
      </w:r>
    </w:p>
    <w:p w:rsidR="00F405CA" w:rsidRPr="00280002" w:rsidRDefault="00F405CA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Защита прав кредитора по обязательству</w:t>
      </w:r>
      <w:r w:rsidR="0002040B" w:rsidRPr="00280002">
        <w:rPr>
          <w:rFonts w:cs="Times New Roman"/>
          <w:color w:val="000000" w:themeColor="text1"/>
        </w:rPr>
        <w:t xml:space="preserve"> (</w:t>
      </w:r>
      <w:proofErr w:type="spellStart"/>
      <w:r w:rsidR="0002040B" w:rsidRPr="00280002">
        <w:rPr>
          <w:rFonts w:cs="Times New Roman"/>
          <w:color w:val="000000" w:themeColor="text1"/>
        </w:rPr>
        <w:t>астрент</w:t>
      </w:r>
      <w:proofErr w:type="spellEnd"/>
      <w:r w:rsidR="0002040B" w:rsidRPr="00280002">
        <w:rPr>
          <w:rFonts w:cs="Times New Roman"/>
          <w:color w:val="000000" w:themeColor="text1"/>
        </w:rPr>
        <w:t>)</w:t>
      </w:r>
      <w:r w:rsidRPr="00280002">
        <w:rPr>
          <w:rFonts w:cs="Times New Roman"/>
          <w:color w:val="000000" w:themeColor="text1"/>
        </w:rPr>
        <w:t>.</w:t>
      </w:r>
    </w:p>
    <w:p w:rsidR="0002040B" w:rsidRPr="00280002" w:rsidRDefault="0002040B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proofErr w:type="spellStart"/>
      <w:r w:rsidRPr="00280002">
        <w:rPr>
          <w:rFonts w:cs="Times New Roman"/>
          <w:color w:val="000000" w:themeColor="text1"/>
        </w:rPr>
        <w:t>Индемнити</w:t>
      </w:r>
      <w:proofErr w:type="spellEnd"/>
      <w:r w:rsidRPr="00280002">
        <w:rPr>
          <w:rFonts w:cs="Times New Roman"/>
          <w:color w:val="000000" w:themeColor="text1"/>
        </w:rPr>
        <w:t xml:space="preserve"> как правовая конструкция возмещения потерь.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Альтернативные и факультативные обязательства в гражданском праве.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исполнения денежных обязательств.</w:t>
      </w:r>
    </w:p>
    <w:p w:rsidR="000C530E" w:rsidRPr="00280002" w:rsidRDefault="000C530E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Способы обеспечения исполнения обязательств.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4253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Неустойка как способ обеспечения исполнения обязательств.</w:t>
      </w:r>
    </w:p>
    <w:p w:rsidR="0040634B" w:rsidRPr="00280002" w:rsidRDefault="0040634B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Поручительство как способ обеспечения исполнения обязательств.</w:t>
      </w:r>
    </w:p>
    <w:p w:rsidR="0040634B" w:rsidRPr="00280002" w:rsidRDefault="0040634B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Независимая гарантия как способ обеспечения исполнения обязательств.</w:t>
      </w:r>
    </w:p>
    <w:p w:rsidR="0040634B" w:rsidRPr="00280002" w:rsidRDefault="0040634B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Банковская гарантия как способ обеспечения исполнения обязательств.</w:t>
      </w:r>
    </w:p>
    <w:p w:rsidR="0040634B" w:rsidRPr="00280002" w:rsidRDefault="0040634B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lastRenderedPageBreak/>
        <w:t>Задаток и обеспечительный платеж как способы обеспечения исполнения обязательств.</w:t>
      </w:r>
    </w:p>
    <w:p w:rsidR="0040634B" w:rsidRPr="00280002" w:rsidRDefault="0040634B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  <w:tab w:val="left" w:pos="2232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Удержание вещи как способ обеспечения исполнения обязательств.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Залог как способ обеспечения исполнения обязательств.</w:t>
      </w:r>
    </w:p>
    <w:p w:rsidR="001911F6" w:rsidRPr="00280002" w:rsidRDefault="001911F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Виды залога.</w:t>
      </w:r>
    </w:p>
    <w:p w:rsidR="001911F6" w:rsidRPr="00280002" w:rsidRDefault="001911F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залога: понятие</w:t>
      </w:r>
      <w:r w:rsidR="0040634B" w:rsidRPr="00280002">
        <w:rPr>
          <w:color w:val="000000" w:themeColor="text1"/>
          <w:sz w:val="28"/>
          <w:szCs w:val="28"/>
        </w:rPr>
        <w:t>,</w:t>
      </w:r>
      <w:r w:rsidRPr="00280002">
        <w:rPr>
          <w:color w:val="000000" w:themeColor="text1"/>
          <w:sz w:val="28"/>
          <w:szCs w:val="28"/>
        </w:rPr>
        <w:t xml:space="preserve"> содержание</w:t>
      </w:r>
      <w:r w:rsidR="0040634B" w:rsidRPr="00280002">
        <w:rPr>
          <w:color w:val="000000" w:themeColor="text1"/>
          <w:sz w:val="28"/>
          <w:szCs w:val="28"/>
        </w:rPr>
        <w:t>, особенности</w:t>
      </w:r>
      <w:r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Основания и порядок обращения взыскания на заложенное имущество.</w:t>
      </w:r>
    </w:p>
    <w:p w:rsidR="008F0236" w:rsidRPr="00280002" w:rsidRDefault="008F023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Правовая природа ипотеки.</w:t>
      </w:r>
    </w:p>
    <w:p w:rsidR="00754FCB" w:rsidRPr="00280002" w:rsidRDefault="00754FCB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Договор об ипотеке.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4253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Основания и способы прекращения гражданско-правовых обязательств.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4253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Правовые последствия неисполнения и ненадлежащего исполнения обязательств: меры восстановления (защиты) и меры ответственности.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4253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Понятие, виды и функции гражданско-правовой ответственности.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Условия наступления гражданско-правовой ответственности.</w:t>
      </w:r>
    </w:p>
    <w:p w:rsidR="001241B2" w:rsidRPr="00280002" w:rsidRDefault="001241B2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851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Непреодолимая сила, ее гражданско-правовое значение.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Проблемы ответственности за неисполнение денежных обязательств.</w:t>
      </w:r>
    </w:p>
    <w:p w:rsidR="00133457" w:rsidRPr="00280002" w:rsidRDefault="00133457" w:rsidP="009E4BE4">
      <w:pPr>
        <w:widowControl w:val="0"/>
        <w:numPr>
          <w:ilvl w:val="0"/>
          <w:numId w:val="2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7"/>
          <w:tab w:val="num" w:pos="709"/>
          <w:tab w:val="num" w:pos="1211"/>
        </w:tabs>
        <w:kinsoku w:val="0"/>
        <w:overflowPunct w:val="0"/>
        <w:autoSpaceDE w:val="0"/>
        <w:autoSpaceDN w:val="0"/>
        <w:ind w:left="0" w:firstLine="0"/>
        <w:jc w:val="both"/>
        <w:rPr>
          <w:rFonts w:cs="Times New Roman"/>
          <w:color w:val="000000" w:themeColor="text1"/>
          <w:sz w:val="28"/>
          <w:szCs w:val="28"/>
        </w:rPr>
      </w:pPr>
      <w:r w:rsidRPr="00280002">
        <w:rPr>
          <w:rFonts w:cs="Times New Roman"/>
          <w:color w:val="000000" w:themeColor="text1"/>
          <w:sz w:val="28"/>
          <w:szCs w:val="28"/>
        </w:rPr>
        <w:t>Гражданско-правовая ответственность владельцев агрегаторов услуг.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Убытки в гражданском праве.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Понятие и сущность гражданско-правового договора.</w:t>
      </w:r>
    </w:p>
    <w:p w:rsidR="00AA1322" w:rsidRPr="00280002" w:rsidRDefault="00C305E7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Слабая сторона</w:t>
      </w:r>
      <w:r w:rsidR="000277C6" w:rsidRPr="00280002">
        <w:rPr>
          <w:rFonts w:cs="Times New Roman"/>
          <w:color w:val="000000" w:themeColor="text1"/>
        </w:rPr>
        <w:t xml:space="preserve"> в договоре: понятие</w:t>
      </w:r>
      <w:r w:rsidR="001B69FA" w:rsidRPr="00280002">
        <w:rPr>
          <w:rFonts w:cs="Times New Roman"/>
          <w:color w:val="000000" w:themeColor="text1"/>
        </w:rPr>
        <w:t>, гарантии,</w:t>
      </w:r>
      <w:r w:rsidR="000277C6" w:rsidRPr="00280002">
        <w:rPr>
          <w:rFonts w:cs="Times New Roman"/>
          <w:color w:val="000000" w:themeColor="text1"/>
        </w:rPr>
        <w:t xml:space="preserve"> защита.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Односторонний отказ от исполнения договора</w:t>
      </w:r>
      <w:r w:rsidR="008A51EA" w:rsidRPr="00280002">
        <w:rPr>
          <w:rFonts w:cs="Times New Roman"/>
          <w:color w:val="000000" w:themeColor="text1"/>
        </w:rPr>
        <w:t>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Свобода договора.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Содержание гражданско-правового договора.</w:t>
      </w:r>
    </w:p>
    <w:p w:rsidR="00B00C65" w:rsidRPr="00280002" w:rsidRDefault="00B00C65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Толкование договора: понятие и значение.</w:t>
      </w:r>
    </w:p>
    <w:p w:rsidR="00B00C65" w:rsidRPr="00280002" w:rsidRDefault="00B00C65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Заверения об обстоятельствах: понятие и значение.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Форма гражданско-правового договора.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Система гражданско-правовых договоров.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Публичный договор.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Договор присоединения.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Предварительный договор.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Договоры в пользу третьих лиц.</w:t>
      </w:r>
    </w:p>
    <w:p w:rsidR="008A51EA" w:rsidRPr="00280002" w:rsidRDefault="008A51EA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Абонентский договор.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Рамочный договор.</w:t>
      </w:r>
    </w:p>
    <w:p w:rsidR="00AA1322" w:rsidRPr="00280002" w:rsidRDefault="00E76E4B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1419"/>
          <w:tab w:val="left" w:pos="4253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  <w:u w:color="FF0000"/>
        </w:rPr>
        <w:t>Опционный договор и с</w:t>
      </w:r>
      <w:r w:rsidR="000277C6" w:rsidRPr="00280002">
        <w:rPr>
          <w:rFonts w:cs="Times New Roman"/>
          <w:color w:val="000000" w:themeColor="text1"/>
        </w:rPr>
        <w:t>оглашение о предоставлении опциона на заключение договора.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4253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Процедура заключения гражданско-правового договора.</w:t>
      </w:r>
    </w:p>
    <w:p w:rsidR="00B00C65" w:rsidRPr="00280002" w:rsidRDefault="00B00C65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4253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Переговоры о заключении договора.</w:t>
      </w:r>
      <w:r w:rsidR="00696B7D" w:rsidRPr="00280002">
        <w:rPr>
          <w:color w:val="000000" w:themeColor="text1"/>
          <w:sz w:val="28"/>
          <w:szCs w:val="28"/>
        </w:rPr>
        <w:t xml:space="preserve"> Преддоговорные споры.</w:t>
      </w:r>
    </w:p>
    <w:p w:rsidR="00B00C65" w:rsidRPr="00280002" w:rsidRDefault="00B00C65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Особенности заключения гражданско-правового договора на торгах.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Ответственность за нарушение гражданско-правового договора.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Пределы договорной ответственности.</w:t>
      </w:r>
    </w:p>
    <w:p w:rsidR="00AA1322" w:rsidRPr="00280002" w:rsidRDefault="000277C6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</w:rPr>
        <w:t>Изменение и расторжение гражданско-правового договора.</w:t>
      </w:r>
    </w:p>
    <w:p w:rsidR="00AA1322" w:rsidRPr="00280002" w:rsidRDefault="00AA1322" w:rsidP="009E4BE4">
      <w:pPr>
        <w:widowControl w:val="0"/>
        <w:tabs>
          <w:tab w:val="left" w:pos="567"/>
        </w:tabs>
        <w:jc w:val="both"/>
        <w:rPr>
          <w:rFonts w:cs="Times New Roman"/>
          <w:color w:val="000000" w:themeColor="text1"/>
          <w:sz w:val="28"/>
          <w:szCs w:val="28"/>
        </w:rPr>
      </w:pPr>
    </w:p>
    <w:p w:rsidR="009E4BE4" w:rsidRPr="00280002" w:rsidRDefault="009E4BE4" w:rsidP="009E4BE4">
      <w:pPr>
        <w:widowControl w:val="0"/>
        <w:tabs>
          <w:tab w:val="left" w:pos="567"/>
        </w:tabs>
        <w:jc w:val="both"/>
        <w:rPr>
          <w:rFonts w:cs="Times New Roman"/>
          <w:b/>
          <w:bCs/>
          <w:i/>
          <w:iCs/>
          <w:color w:val="000000" w:themeColor="text1"/>
          <w:sz w:val="28"/>
          <w:szCs w:val="28"/>
        </w:rPr>
      </w:pPr>
      <w:r w:rsidRPr="00280002">
        <w:rPr>
          <w:rFonts w:cs="Times New Roman"/>
          <w:b/>
          <w:bCs/>
          <w:i/>
          <w:iCs/>
          <w:color w:val="000000" w:themeColor="text1"/>
          <w:sz w:val="28"/>
          <w:szCs w:val="28"/>
        </w:rPr>
        <w:br w:type="page"/>
      </w:r>
    </w:p>
    <w:p w:rsidR="00AA1322" w:rsidRPr="00280002" w:rsidRDefault="000277C6" w:rsidP="009E4BE4">
      <w:pPr>
        <w:widowControl w:val="0"/>
        <w:tabs>
          <w:tab w:val="left" w:pos="567"/>
        </w:tabs>
        <w:ind w:firstLine="709"/>
        <w:jc w:val="both"/>
        <w:rPr>
          <w:rFonts w:cs="Times New Roman"/>
          <w:b/>
          <w:bCs/>
          <w:i/>
          <w:iCs/>
          <w:color w:val="000000" w:themeColor="text1"/>
          <w:sz w:val="28"/>
          <w:szCs w:val="28"/>
        </w:rPr>
      </w:pPr>
      <w:r w:rsidRPr="00280002">
        <w:rPr>
          <w:rFonts w:cs="Times New Roman"/>
          <w:b/>
          <w:bCs/>
          <w:i/>
          <w:iCs/>
          <w:color w:val="000000" w:themeColor="text1"/>
          <w:sz w:val="28"/>
          <w:szCs w:val="28"/>
        </w:rPr>
        <w:lastRenderedPageBreak/>
        <w:t>Гражданское право (часть вторая)</w:t>
      </w:r>
    </w:p>
    <w:p w:rsidR="008673C2" w:rsidRPr="00280002" w:rsidRDefault="008673C2" w:rsidP="009E4BE4">
      <w:pPr>
        <w:widowControl w:val="0"/>
        <w:tabs>
          <w:tab w:val="left" w:pos="567"/>
        </w:tabs>
        <w:jc w:val="both"/>
        <w:rPr>
          <w:rFonts w:cs="Times New Roman"/>
          <w:bCs/>
          <w:iCs/>
          <w:color w:val="000000" w:themeColor="text1"/>
          <w:sz w:val="28"/>
          <w:szCs w:val="28"/>
        </w:rPr>
      </w:pP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</w:t>
      </w:r>
      <w:r w:rsidR="00E76E4B" w:rsidRPr="00280002">
        <w:rPr>
          <w:color w:val="000000" w:themeColor="text1"/>
          <w:sz w:val="28"/>
          <w:szCs w:val="28"/>
        </w:rPr>
        <w:t>,</w:t>
      </w:r>
      <w:r w:rsidRPr="00280002">
        <w:rPr>
          <w:color w:val="000000" w:themeColor="text1"/>
          <w:sz w:val="28"/>
          <w:szCs w:val="28"/>
        </w:rPr>
        <w:t xml:space="preserve"> признаки </w:t>
      </w:r>
      <w:r w:rsidR="00E76E4B" w:rsidRPr="00280002">
        <w:rPr>
          <w:color w:val="000000" w:themeColor="text1"/>
          <w:sz w:val="28"/>
          <w:szCs w:val="28"/>
        </w:rPr>
        <w:t xml:space="preserve">и содержание </w:t>
      </w:r>
      <w:r w:rsidRPr="00280002">
        <w:rPr>
          <w:color w:val="000000" w:themeColor="text1"/>
          <w:sz w:val="28"/>
          <w:szCs w:val="28"/>
        </w:rPr>
        <w:t>договора купли-продажи.</w:t>
      </w:r>
    </w:p>
    <w:p w:rsidR="00AA1322" w:rsidRPr="00280002" w:rsidRDefault="00E76E4B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Исполнение договора купли-продажи и п</w:t>
      </w:r>
      <w:r w:rsidR="000277C6" w:rsidRPr="00280002">
        <w:rPr>
          <w:color w:val="000000" w:themeColor="text1"/>
          <w:sz w:val="28"/>
          <w:szCs w:val="28"/>
        </w:rPr>
        <w:t xml:space="preserve">равовые последствия </w:t>
      </w:r>
      <w:r w:rsidRPr="00280002">
        <w:rPr>
          <w:color w:val="000000" w:themeColor="text1"/>
          <w:sz w:val="28"/>
          <w:szCs w:val="28"/>
        </w:rPr>
        <w:t xml:space="preserve">его </w:t>
      </w:r>
      <w:r w:rsidR="000277C6" w:rsidRPr="00280002">
        <w:rPr>
          <w:color w:val="000000" w:themeColor="text1"/>
          <w:sz w:val="28"/>
          <w:szCs w:val="28"/>
        </w:rPr>
        <w:t>ненадлежащего исполнения.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розничной купли-продажи: понятие, виды,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Защита прав потребителей по договору розничной купли-продажи.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купли-продажи недвижимости.</w:t>
      </w:r>
    </w:p>
    <w:p w:rsidR="00BF4CAF" w:rsidRPr="00280002" w:rsidRDefault="00BF4CAF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купли-продажи жилого помещения.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купли-продажи предприятия.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поставки</w:t>
      </w:r>
      <w:r w:rsidR="00847BDA" w:rsidRPr="00280002">
        <w:rPr>
          <w:color w:val="000000" w:themeColor="text1"/>
          <w:sz w:val="28"/>
          <w:szCs w:val="28"/>
        </w:rPr>
        <w:t xml:space="preserve"> в системе гражданско-правовых договоров</w:t>
      </w:r>
      <w:r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поставки для государственных и муниципальных нужд.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контрактации: понятие, содержание,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энергоснабжения.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мены: понятие, содержание,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дарения: понятие, содержание,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ренты: понятие, содержание, виды.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пожизненного содержания с иждивением.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1701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</w:t>
      </w:r>
      <w:r w:rsidR="00E76E4B" w:rsidRPr="00280002">
        <w:rPr>
          <w:color w:val="000000" w:themeColor="text1"/>
          <w:sz w:val="28"/>
          <w:szCs w:val="28"/>
        </w:rPr>
        <w:t xml:space="preserve">, признаки </w:t>
      </w:r>
      <w:r w:rsidRPr="00280002">
        <w:rPr>
          <w:color w:val="000000" w:themeColor="text1"/>
          <w:sz w:val="28"/>
          <w:szCs w:val="28"/>
        </w:rPr>
        <w:t>и содержание договора аренды.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проката: понятие, содержание,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аренды зданий и сооружений.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аренды предприятия.</w:t>
      </w:r>
    </w:p>
    <w:p w:rsidR="00E76E4B" w:rsidRPr="00280002" w:rsidRDefault="00E76E4B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аренды земельного участка.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аренды транспортных средств.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финансовой аренды (лизинга).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безвозмездного пользования имуществом.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найма жилого помещения: понятие, содержание, виды.</w:t>
      </w:r>
    </w:p>
    <w:p w:rsidR="00AA1322" w:rsidRPr="00280002" w:rsidRDefault="00751D70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социального найма</w:t>
      </w:r>
      <w:r w:rsidR="003F2BF6" w:rsidRPr="00280002">
        <w:rPr>
          <w:color w:val="000000" w:themeColor="text1"/>
          <w:sz w:val="28"/>
          <w:szCs w:val="28"/>
        </w:rPr>
        <w:t xml:space="preserve"> жилого помещения</w:t>
      </w:r>
      <w:r w:rsidR="00476A2A"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Основания и порядок выселения из жилого помещения.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 и содержание договора подряда.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Правовые последствия неисполнения договора подряда.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бытового подряда.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строительного подряда: понятие, содержание,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заключения и исполнения договора строительного подряда.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участия в долевом строительстве.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подряда на выполнение проектных и изыскательских работ.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Подрядные работы для государственных и муниципальных нужд.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на выполнение научно-исследовательских, опытно-конструкторских и технологических работ.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возмездного оказания услуг.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Охрана прав потребителей при оказании отдельных видов услуг.</w:t>
      </w:r>
    </w:p>
    <w:p w:rsidR="006230DA" w:rsidRPr="00280002" w:rsidRDefault="006230DA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Договор </w:t>
      </w:r>
      <w:r w:rsidR="000C530E" w:rsidRPr="00280002">
        <w:rPr>
          <w:color w:val="000000" w:themeColor="text1"/>
          <w:sz w:val="28"/>
          <w:szCs w:val="28"/>
        </w:rPr>
        <w:t xml:space="preserve">возмездного </w:t>
      </w:r>
      <w:r w:rsidRPr="00280002">
        <w:rPr>
          <w:color w:val="000000" w:themeColor="text1"/>
          <w:sz w:val="28"/>
          <w:szCs w:val="28"/>
        </w:rPr>
        <w:t>оказани</w:t>
      </w:r>
      <w:r w:rsidR="000C530E" w:rsidRPr="00280002">
        <w:rPr>
          <w:color w:val="000000" w:themeColor="text1"/>
          <w:sz w:val="28"/>
          <w:szCs w:val="28"/>
        </w:rPr>
        <w:t>я</w:t>
      </w:r>
      <w:r w:rsidRPr="00280002">
        <w:rPr>
          <w:color w:val="000000" w:themeColor="text1"/>
          <w:sz w:val="28"/>
          <w:szCs w:val="28"/>
        </w:rPr>
        <w:t xml:space="preserve"> медицинских услуг.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Охрана </w:t>
      </w:r>
      <w:r w:rsidR="00543EDF" w:rsidRPr="00280002">
        <w:rPr>
          <w:color w:val="000000" w:themeColor="text1"/>
          <w:sz w:val="28"/>
          <w:szCs w:val="28"/>
        </w:rPr>
        <w:t xml:space="preserve">и защита </w:t>
      </w:r>
      <w:r w:rsidRPr="00280002">
        <w:rPr>
          <w:color w:val="000000" w:themeColor="text1"/>
          <w:sz w:val="28"/>
          <w:szCs w:val="28"/>
        </w:rPr>
        <w:t>прав потребителей медицинских услуг.</w:t>
      </w:r>
    </w:p>
    <w:p w:rsidR="00AC250B" w:rsidRPr="00280002" w:rsidRDefault="00AC250B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Правовая природа эмбриона человека.</w:t>
      </w:r>
    </w:p>
    <w:p w:rsidR="003A5B53" w:rsidRPr="00280002" w:rsidRDefault="00AF3BB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lastRenderedPageBreak/>
        <w:t xml:space="preserve">Правовой статус эмбриона человека </w:t>
      </w:r>
      <w:r w:rsidRPr="00280002">
        <w:rPr>
          <w:color w:val="000000" w:themeColor="text1"/>
          <w:sz w:val="28"/>
          <w:szCs w:val="28"/>
          <w:lang w:val="en-US"/>
        </w:rPr>
        <w:t>in</w:t>
      </w:r>
      <w:r w:rsidRPr="00280002">
        <w:rPr>
          <w:color w:val="000000" w:themeColor="text1"/>
          <w:sz w:val="28"/>
          <w:szCs w:val="28"/>
        </w:rPr>
        <w:t xml:space="preserve"> </w:t>
      </w:r>
      <w:r w:rsidRPr="00280002">
        <w:rPr>
          <w:color w:val="000000" w:themeColor="text1"/>
          <w:sz w:val="28"/>
          <w:szCs w:val="28"/>
          <w:lang w:val="en-US"/>
        </w:rPr>
        <w:t>vitro</w:t>
      </w:r>
      <w:r w:rsidR="003A5B53"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Гражданско-правовое регулирование отношений по трансплантации органов и (или) тканей человека</w:t>
      </w:r>
      <w:r w:rsidR="006C2A5F" w:rsidRPr="00280002">
        <w:rPr>
          <w:color w:val="000000" w:themeColor="text1"/>
          <w:sz w:val="28"/>
          <w:szCs w:val="28"/>
        </w:rPr>
        <w:t>.</w:t>
      </w:r>
    </w:p>
    <w:p w:rsidR="00E41558" w:rsidRPr="00280002" w:rsidRDefault="00E41558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rStyle w:val="ab"/>
          <w:bCs w:val="0"/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Охрана прав потребителей </w:t>
      </w:r>
      <w:r w:rsidRPr="00280002">
        <w:rPr>
          <w:rStyle w:val="ab"/>
          <w:b w:val="0"/>
          <w:color w:val="000000" w:themeColor="text1"/>
          <w:sz w:val="28"/>
          <w:szCs w:val="28"/>
          <w:shd w:val="clear" w:color="auto" w:fill="FFFFFF"/>
        </w:rPr>
        <w:t>туристских услуг.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Охрана прав потребителей услуг связи.</w:t>
      </w:r>
    </w:p>
    <w:p w:rsidR="00703167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b/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Охрана прав потребителей образовательных услуг.</w:t>
      </w:r>
    </w:p>
    <w:p w:rsidR="00DE3680" w:rsidRPr="00280002" w:rsidRDefault="00DE3680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b/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Правовая регламентация отношений, связанных с интерактивным обучением</w:t>
      </w:r>
      <w:r w:rsidR="009A3F87"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об организации перевозок: понятие, содержание,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 и содержание договора перевозки грузов.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договора железнодорожной перевозки грузов.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Договоры воздушной перевозки грузов, пассажиров и багажа.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договора морской перевозки грузов.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договора внутренней водной перевозки грузов.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договора автомобильной перевозки грузов.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Ответственность по договору перевозки грузов.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перевозки пассажиров и багажа.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буксировки: понятие, содержание,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транспортной экспедиции.</w:t>
      </w:r>
    </w:p>
    <w:p w:rsidR="008E489C" w:rsidRPr="00280002" w:rsidRDefault="008E489C" w:rsidP="009E4BE4">
      <w:pPr>
        <w:widowControl w:val="0"/>
        <w:numPr>
          <w:ilvl w:val="0"/>
          <w:numId w:val="2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7"/>
          <w:tab w:val="num" w:pos="709"/>
          <w:tab w:val="num" w:pos="1211"/>
        </w:tabs>
        <w:kinsoku w:val="0"/>
        <w:overflowPunct w:val="0"/>
        <w:ind w:left="0" w:firstLine="0"/>
        <w:contextualSpacing/>
        <w:jc w:val="both"/>
        <w:rPr>
          <w:rFonts w:cs="Times New Roman"/>
          <w:color w:val="000000" w:themeColor="text1"/>
          <w:sz w:val="28"/>
          <w:szCs w:val="28"/>
        </w:rPr>
      </w:pPr>
      <w:r w:rsidRPr="00280002">
        <w:rPr>
          <w:rFonts w:cs="Times New Roman"/>
          <w:color w:val="000000" w:themeColor="text1"/>
          <w:sz w:val="28"/>
          <w:szCs w:val="28"/>
        </w:rPr>
        <w:t>Гражданско-правовое регулирование финансовых услуг и исламское финансирование.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займа: понятие,</w:t>
      </w:r>
      <w:r w:rsidR="00625472" w:rsidRPr="00280002">
        <w:rPr>
          <w:color w:val="000000" w:themeColor="text1"/>
          <w:sz w:val="28"/>
          <w:szCs w:val="28"/>
        </w:rPr>
        <w:t xml:space="preserve"> признаки, </w:t>
      </w:r>
      <w:r w:rsidRPr="00280002">
        <w:rPr>
          <w:color w:val="000000" w:themeColor="text1"/>
          <w:sz w:val="28"/>
          <w:szCs w:val="28"/>
        </w:rPr>
        <w:t>содержание.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</w:t>
      </w:r>
      <w:r w:rsidR="00854F01" w:rsidRPr="00280002">
        <w:rPr>
          <w:color w:val="000000" w:themeColor="text1"/>
          <w:sz w:val="28"/>
          <w:szCs w:val="28"/>
        </w:rPr>
        <w:t>,</w:t>
      </w:r>
      <w:r w:rsidRPr="00280002">
        <w:rPr>
          <w:color w:val="000000" w:themeColor="text1"/>
          <w:sz w:val="28"/>
          <w:szCs w:val="28"/>
        </w:rPr>
        <w:t xml:space="preserve"> признаки </w:t>
      </w:r>
      <w:r w:rsidR="00854F01" w:rsidRPr="00280002">
        <w:rPr>
          <w:color w:val="000000" w:themeColor="text1"/>
          <w:sz w:val="28"/>
          <w:szCs w:val="28"/>
        </w:rPr>
        <w:t xml:space="preserve">и содержание </w:t>
      </w:r>
      <w:r w:rsidRPr="00280002">
        <w:rPr>
          <w:color w:val="000000" w:themeColor="text1"/>
          <w:sz w:val="28"/>
          <w:szCs w:val="28"/>
        </w:rPr>
        <w:t>кредитного договора.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Ответственность сторон в договоре займа и кредита</w:t>
      </w:r>
      <w:r w:rsidR="00205DA9"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финансирования под уступку денежного требования.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банковского вклада: понятие</w:t>
      </w:r>
      <w:r w:rsidR="00232171" w:rsidRPr="00280002">
        <w:rPr>
          <w:color w:val="000000" w:themeColor="text1"/>
          <w:sz w:val="28"/>
          <w:szCs w:val="28"/>
        </w:rPr>
        <w:t>,</w:t>
      </w:r>
      <w:r w:rsidRPr="00280002">
        <w:rPr>
          <w:color w:val="000000" w:themeColor="text1"/>
          <w:sz w:val="28"/>
          <w:szCs w:val="28"/>
        </w:rPr>
        <w:t xml:space="preserve"> содержание</w:t>
      </w:r>
      <w:r w:rsidR="00232171" w:rsidRPr="00280002">
        <w:rPr>
          <w:color w:val="000000" w:themeColor="text1"/>
          <w:sz w:val="28"/>
          <w:szCs w:val="28"/>
        </w:rPr>
        <w:t>, о</w:t>
      </w:r>
      <w:r w:rsidRPr="00280002">
        <w:rPr>
          <w:color w:val="000000" w:themeColor="text1"/>
          <w:sz w:val="28"/>
          <w:szCs w:val="28"/>
        </w:rPr>
        <w:t>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Защита прав вкладчик</w:t>
      </w:r>
      <w:r w:rsidR="00232171" w:rsidRPr="00280002">
        <w:rPr>
          <w:color w:val="000000" w:themeColor="text1"/>
          <w:sz w:val="28"/>
          <w:szCs w:val="28"/>
        </w:rPr>
        <w:t>ов</w:t>
      </w:r>
      <w:r w:rsidRPr="00280002">
        <w:rPr>
          <w:color w:val="000000" w:themeColor="text1"/>
          <w:sz w:val="28"/>
          <w:szCs w:val="28"/>
        </w:rPr>
        <w:t xml:space="preserve"> по договору банковского вклада.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банковского счета: понятие, содержание,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исполнения договора банковского счета.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номинального счета.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Договор счета </w:t>
      </w:r>
      <w:proofErr w:type="spellStart"/>
      <w:r w:rsidRPr="00280002">
        <w:rPr>
          <w:color w:val="000000" w:themeColor="text1"/>
          <w:sz w:val="28"/>
          <w:szCs w:val="28"/>
        </w:rPr>
        <w:t>эскроу</w:t>
      </w:r>
      <w:proofErr w:type="spellEnd"/>
      <w:r w:rsidRPr="00280002">
        <w:rPr>
          <w:color w:val="000000" w:themeColor="text1"/>
          <w:sz w:val="28"/>
          <w:szCs w:val="28"/>
        </w:rPr>
        <w:t>.</w:t>
      </w:r>
    </w:p>
    <w:p w:rsidR="00BA241A" w:rsidRPr="00280002" w:rsidRDefault="00BA241A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kinsoku w:val="0"/>
        <w:overflowPunct w:val="0"/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публичного депозитного счета.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Расчетные обязательства: понятие, признаки, виды.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Наличные расчеты по законодательству Российской Федерации.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Безналичные расчеты, их правовая природа и правила осуществления.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Расчеты платежными поручениями.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Расчеты по аккредитиву.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Расчеты по инкассо.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Расчеты чеками.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Правовое регулирование расчетов с использованием банковских карт.</w:t>
      </w:r>
    </w:p>
    <w:p w:rsidR="007F446D" w:rsidRPr="00280002" w:rsidRDefault="007F446D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color w:val="000000" w:themeColor="text1"/>
        </w:rPr>
      </w:pPr>
      <w:r w:rsidRPr="00280002">
        <w:rPr>
          <w:rFonts w:cs="Times New Roman"/>
          <w:b w:val="0"/>
          <w:color w:val="000000" w:themeColor="text1"/>
        </w:rPr>
        <w:t xml:space="preserve">Особенности правового регулирования </w:t>
      </w:r>
      <w:r w:rsidRPr="00280002">
        <w:rPr>
          <w:rFonts w:cs="Times New Roman"/>
          <w:b w:val="0"/>
          <w:color w:val="000000" w:themeColor="text1"/>
          <w:shd w:val="clear" w:color="auto" w:fill="FFFFFF"/>
        </w:rPr>
        <w:t>привлечения инвестиций с использованием инвестиционных платформ.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 и виды обязательств по страхованию.</w:t>
      </w:r>
    </w:p>
    <w:p w:rsidR="00AA1322" w:rsidRPr="00280002" w:rsidRDefault="00CE2F12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страхования: п</w:t>
      </w:r>
      <w:r w:rsidR="000277C6" w:rsidRPr="00280002">
        <w:rPr>
          <w:color w:val="000000" w:themeColor="text1"/>
          <w:sz w:val="28"/>
          <w:szCs w:val="28"/>
        </w:rPr>
        <w:t>онятие</w:t>
      </w:r>
      <w:r w:rsidRPr="00280002">
        <w:rPr>
          <w:color w:val="000000" w:themeColor="text1"/>
          <w:sz w:val="28"/>
          <w:szCs w:val="28"/>
        </w:rPr>
        <w:t>,</w:t>
      </w:r>
      <w:r w:rsidR="000277C6" w:rsidRPr="00280002">
        <w:rPr>
          <w:color w:val="000000" w:themeColor="text1"/>
          <w:sz w:val="28"/>
          <w:szCs w:val="28"/>
        </w:rPr>
        <w:t xml:space="preserve"> содержание</w:t>
      </w:r>
      <w:r w:rsidRPr="00280002">
        <w:rPr>
          <w:color w:val="000000" w:themeColor="text1"/>
          <w:sz w:val="28"/>
          <w:szCs w:val="28"/>
        </w:rPr>
        <w:t>, особенности</w:t>
      </w:r>
      <w:r w:rsidR="00342DE8" w:rsidRPr="00280002">
        <w:rPr>
          <w:color w:val="000000" w:themeColor="text1"/>
          <w:sz w:val="28"/>
          <w:szCs w:val="28"/>
        </w:rPr>
        <w:t xml:space="preserve"> заключения и исполнения</w:t>
      </w:r>
      <w:r w:rsidR="000277C6"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lastRenderedPageBreak/>
        <w:t>Особенности правового положения страховщика.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статуса страхователя и застрахованного лица.</w:t>
      </w:r>
    </w:p>
    <w:p w:rsidR="003D710D" w:rsidRPr="00280002" w:rsidRDefault="003D710D" w:rsidP="009E4BE4">
      <w:pPr>
        <w:pStyle w:val="aa"/>
        <w:widowControl w:val="0"/>
        <w:numPr>
          <w:ilvl w:val="0"/>
          <w:numId w:val="23"/>
        </w:numPr>
        <w:tabs>
          <w:tab w:val="left" w:pos="567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Юридические процедуры суброгации.</w:t>
      </w:r>
    </w:p>
    <w:p w:rsidR="00AA1322" w:rsidRPr="00280002" w:rsidRDefault="00854F01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Обязательное страхование: п</w:t>
      </w:r>
      <w:r w:rsidR="000277C6" w:rsidRPr="00280002">
        <w:rPr>
          <w:color w:val="000000" w:themeColor="text1"/>
          <w:sz w:val="28"/>
          <w:szCs w:val="28"/>
        </w:rPr>
        <w:t>онятие и особенности правово</w:t>
      </w:r>
      <w:r w:rsidRPr="00280002">
        <w:rPr>
          <w:color w:val="000000" w:themeColor="text1"/>
          <w:sz w:val="28"/>
          <w:szCs w:val="28"/>
        </w:rPr>
        <w:t>й регламентации</w:t>
      </w:r>
      <w:r w:rsidR="000277C6"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Добровольное страхование, его виды и особенности правового регулирования.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имущественного страхования.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страхования имущества: понятие содержание,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страхования имущественной ответственности.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договора страхования ответственности по договору.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страхования ответственности за причинение вреда.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страхования ответственности владельцев транспортных средств.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страхования профессиональной ответственности.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страхования предпринимательского риска.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перестрахования: понятие, содержание,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Страхование банковских вкладов: понятие и правовая регламентация.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личного страхования.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добровольного медицинского страхования.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 и содержание договора хранения.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хранения на товарном складе.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Специальные виды хранения по законодательству Российской Федерации.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Договорное регулирование отношений по оказанию юридических услуг.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Договоры о представительстве в гражданском праве.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поручения: понятие, содержание,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комиссии: понятие, содержание,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Агентский договор: понятие, содержание, особенности.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доверительного управления имуществом.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Доверительное управление имуществом несовершеннолетних и недееспособных лиц.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коммерческой концессии: понятие, содержание, особенности.</w:t>
      </w:r>
    </w:p>
    <w:p w:rsidR="00F04B77" w:rsidRPr="00280002" w:rsidRDefault="00F04B77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  <w:u w:color="FF0000"/>
        </w:rPr>
        <w:t>Договор об отчуждении исключительного права.</w:t>
      </w:r>
    </w:p>
    <w:p w:rsidR="00F04B77" w:rsidRPr="00280002" w:rsidRDefault="00F04B77" w:rsidP="009E4BE4">
      <w:pPr>
        <w:pStyle w:val="a6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color w:val="000000" w:themeColor="text1"/>
        </w:rPr>
      </w:pPr>
      <w:r w:rsidRPr="00280002">
        <w:rPr>
          <w:rFonts w:cs="Times New Roman"/>
          <w:color w:val="000000" w:themeColor="text1"/>
          <w:u w:color="FF0000"/>
        </w:rPr>
        <w:t>Лицензионный договор в гражданском праве России</w:t>
      </w:r>
      <w:r w:rsidR="004625B9" w:rsidRPr="00280002">
        <w:rPr>
          <w:rFonts w:cs="Times New Roman"/>
          <w:color w:val="000000" w:themeColor="text1"/>
          <w:u w:color="FF0000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709"/>
          <w:tab w:val="left" w:pos="1276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Договоры в авторском праве: понятие, содержание, виды.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Договоры в патентном праве: понятие, содержание, виды.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простого товарищества: понятие, содержание, особенности.</w:t>
      </w:r>
    </w:p>
    <w:p w:rsidR="00E669E1" w:rsidRPr="00280002" w:rsidRDefault="00E669E1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инвестиционного товарищества.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Обязательства из односторонних действий.</w:t>
      </w:r>
    </w:p>
    <w:p w:rsidR="00D34323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Обязательства из публичного обещания награды и публичного конкурса.</w:t>
      </w:r>
    </w:p>
    <w:p w:rsidR="00D34323" w:rsidRPr="00280002" w:rsidRDefault="00D34323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Гражданско-правовое регулирование игрового пространства.</w:t>
      </w:r>
    </w:p>
    <w:p w:rsidR="00BF0B08" w:rsidRPr="00280002" w:rsidRDefault="00BF0B08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Игры и пари, особенности гражданско-правового регулирования.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Обязательства из игр и пари.</w:t>
      </w:r>
    </w:p>
    <w:p w:rsidR="00DC6293" w:rsidRPr="00280002" w:rsidRDefault="00DC6293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color w:val="000000" w:themeColor="text1"/>
        </w:rPr>
      </w:pPr>
      <w:r w:rsidRPr="00280002">
        <w:rPr>
          <w:rFonts w:cs="Times New Roman"/>
          <w:b w:val="0"/>
          <w:color w:val="000000" w:themeColor="text1"/>
          <w:u w:color="FF0000"/>
        </w:rPr>
        <w:t>Правовая регламентация деятельности букмекерских контор и тотализаторов в Р</w:t>
      </w:r>
      <w:r w:rsidR="00331764" w:rsidRPr="00280002">
        <w:rPr>
          <w:rFonts w:cs="Times New Roman"/>
          <w:b w:val="0"/>
          <w:color w:val="000000" w:themeColor="text1"/>
          <w:u w:color="FF0000"/>
        </w:rPr>
        <w:t xml:space="preserve">оссийской </w:t>
      </w:r>
      <w:r w:rsidRPr="00280002">
        <w:rPr>
          <w:rFonts w:cs="Times New Roman"/>
          <w:b w:val="0"/>
          <w:color w:val="000000" w:themeColor="text1"/>
          <w:u w:color="FF0000"/>
        </w:rPr>
        <w:t>Ф</w:t>
      </w:r>
      <w:r w:rsidR="00331764" w:rsidRPr="00280002">
        <w:rPr>
          <w:rFonts w:cs="Times New Roman"/>
          <w:b w:val="0"/>
          <w:color w:val="000000" w:themeColor="text1"/>
          <w:u w:color="FF0000"/>
        </w:rPr>
        <w:t>едерации</w:t>
      </w:r>
      <w:r w:rsidRPr="00280002">
        <w:rPr>
          <w:rFonts w:cs="Times New Roman"/>
          <w:b w:val="0"/>
          <w:color w:val="000000" w:themeColor="text1"/>
          <w:u w:color="FF0000"/>
        </w:rPr>
        <w:t>.</w:t>
      </w:r>
    </w:p>
    <w:p w:rsidR="008E518F" w:rsidRPr="00280002" w:rsidRDefault="008E518F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color w:val="000000" w:themeColor="text1"/>
        </w:rPr>
      </w:pPr>
      <w:r w:rsidRPr="00280002">
        <w:rPr>
          <w:rFonts w:cs="Times New Roman"/>
          <w:b w:val="0"/>
          <w:color w:val="000000" w:themeColor="text1"/>
          <w:u w:color="FF0000"/>
        </w:rPr>
        <w:t>Внедоговорные обязательства.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Основани</w:t>
      </w:r>
      <w:r w:rsidR="00011D70" w:rsidRPr="00280002">
        <w:rPr>
          <w:color w:val="000000" w:themeColor="text1"/>
          <w:sz w:val="28"/>
          <w:szCs w:val="28"/>
        </w:rPr>
        <w:t>е</w:t>
      </w:r>
      <w:r w:rsidRPr="00280002">
        <w:rPr>
          <w:color w:val="000000" w:themeColor="text1"/>
          <w:sz w:val="28"/>
          <w:szCs w:val="28"/>
        </w:rPr>
        <w:t xml:space="preserve"> и условия ответственности за причинение вреда.</w:t>
      </w:r>
    </w:p>
    <w:p w:rsidR="00B2202D" w:rsidRPr="00280002" w:rsidRDefault="00B2202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lastRenderedPageBreak/>
        <w:t>Ответственность государства за вред, причиненный гражданам и юридическим лицам.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Ответственность за вред, причиненный актами публичной власти.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Ответственность за вред, причиненный несовершеннолетними и недееспособными лицами.</w:t>
      </w:r>
    </w:p>
    <w:p w:rsidR="00743871" w:rsidRPr="00280002" w:rsidRDefault="00743871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Гражданско-правовая ответственность несовершеннолетних.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Ответственность за вред, причиненный источником повышенной опасности.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Ответственность за вред, причиненный недостатками товаров, работ, услуг.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Ответственность за вред, причиненный жизни или здоровью гражданина.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Способы и порядок возмещения вреда в </w:t>
      </w:r>
      <w:proofErr w:type="spellStart"/>
      <w:r w:rsidRPr="00280002">
        <w:rPr>
          <w:color w:val="000000" w:themeColor="text1"/>
          <w:sz w:val="28"/>
          <w:szCs w:val="28"/>
        </w:rPr>
        <w:t>деликтных</w:t>
      </w:r>
      <w:proofErr w:type="spellEnd"/>
      <w:r w:rsidRPr="00280002">
        <w:rPr>
          <w:color w:val="000000" w:themeColor="text1"/>
          <w:sz w:val="28"/>
          <w:szCs w:val="28"/>
        </w:rPr>
        <w:t xml:space="preserve"> обязательствах.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 и особенности компенсации морального вреда.</w:t>
      </w:r>
    </w:p>
    <w:p w:rsidR="00196658" w:rsidRPr="00280002" w:rsidRDefault="00326E75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Репутационный вред</w:t>
      </w:r>
      <w:r w:rsidR="00CE4CC2"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Обязательства вследствие неосновательного обогащения.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 и принципы наследственного права.</w:t>
      </w:r>
    </w:p>
    <w:p w:rsidR="00B70308" w:rsidRPr="00280002" w:rsidRDefault="00B70308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 и состав наследства.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статуса наследодателя и наследников.</w:t>
      </w:r>
    </w:p>
    <w:p w:rsidR="00342DE8" w:rsidRPr="00280002" w:rsidRDefault="00342DE8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color w:val="000000" w:themeColor="text1"/>
        </w:rPr>
        <w:t xml:space="preserve">Правовое положение </w:t>
      </w:r>
      <w:proofErr w:type="spellStart"/>
      <w:r w:rsidRPr="00280002">
        <w:rPr>
          <w:rFonts w:cs="Times New Roman"/>
          <w:b w:val="0"/>
          <w:color w:val="000000" w:themeColor="text1"/>
        </w:rPr>
        <w:t>насцитуруса</w:t>
      </w:r>
      <w:proofErr w:type="spellEnd"/>
      <w:r w:rsidRPr="00280002">
        <w:rPr>
          <w:rFonts w:cs="Times New Roman"/>
          <w:b w:val="0"/>
          <w:color w:val="000000" w:themeColor="text1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Наследование по завещанию.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Завещание: понятие, содержание, </w:t>
      </w:r>
      <w:r w:rsidR="00854F01" w:rsidRPr="00280002">
        <w:rPr>
          <w:color w:val="000000" w:themeColor="text1"/>
          <w:sz w:val="28"/>
          <w:szCs w:val="28"/>
        </w:rPr>
        <w:t xml:space="preserve">виды, </w:t>
      </w:r>
      <w:r w:rsidRPr="00280002">
        <w:rPr>
          <w:color w:val="000000" w:themeColor="text1"/>
          <w:sz w:val="28"/>
          <w:szCs w:val="28"/>
        </w:rPr>
        <w:t>форма.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Особые завещательные распоряжения наследодателя.</w:t>
      </w:r>
    </w:p>
    <w:p w:rsidR="00B70308" w:rsidRPr="00280002" w:rsidRDefault="00B70308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Исполнение завещания.</w:t>
      </w:r>
    </w:p>
    <w:p w:rsidR="000F298C" w:rsidRPr="00280002" w:rsidRDefault="000F298C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Недействительность завещания.</w:t>
      </w:r>
    </w:p>
    <w:p w:rsidR="004625B9" w:rsidRPr="00280002" w:rsidRDefault="004625B9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Наследственный договор.</w:t>
      </w:r>
    </w:p>
    <w:p w:rsidR="00AA1322" w:rsidRPr="00280002" w:rsidRDefault="000277C6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</w:rPr>
        <w:t>Наследование по закону.</w:t>
      </w:r>
    </w:p>
    <w:p w:rsidR="00AA1322" w:rsidRPr="00280002" w:rsidRDefault="000277C6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</w:rPr>
        <w:t>Принятие наследства и отказ от наследства</w:t>
      </w:r>
      <w:r w:rsidR="004625B9" w:rsidRPr="00280002">
        <w:rPr>
          <w:rFonts w:cs="Times New Roman"/>
          <w:b w:val="0"/>
          <w:bCs w:val="0"/>
          <w:color w:val="000000" w:themeColor="text1"/>
        </w:rPr>
        <w:t>: порядок и п</w:t>
      </w:r>
      <w:r w:rsidRPr="00280002">
        <w:rPr>
          <w:rFonts w:cs="Times New Roman"/>
          <w:b w:val="0"/>
          <w:bCs w:val="0"/>
          <w:color w:val="000000" w:themeColor="text1"/>
        </w:rPr>
        <w:t>равовые последствия.</w:t>
      </w:r>
    </w:p>
    <w:p w:rsidR="0003694A" w:rsidRPr="00280002" w:rsidRDefault="0003694A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</w:rPr>
        <w:t>Оформление наследственных прав.</w:t>
      </w:r>
    </w:p>
    <w:p w:rsidR="003003BB" w:rsidRPr="00280002" w:rsidRDefault="003003BB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</w:rPr>
        <w:t>Раздел наследства.</w:t>
      </w:r>
    </w:p>
    <w:p w:rsidR="007F06E3" w:rsidRPr="00280002" w:rsidRDefault="007F06E3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</w:rPr>
        <w:t>Выморочное имущество, его правовой режим.</w:t>
      </w:r>
    </w:p>
    <w:p w:rsidR="00863514" w:rsidRPr="00280002" w:rsidRDefault="00863514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</w:rPr>
        <w:t>Охрана прав несовершеннолетних наследников.</w:t>
      </w:r>
    </w:p>
    <w:p w:rsidR="007F446D" w:rsidRPr="00280002" w:rsidRDefault="007F446D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  <w:u w:color="C00000"/>
        </w:rPr>
        <w:t>Осуществление наследственных прав ребенка.</w:t>
      </w:r>
    </w:p>
    <w:p w:rsidR="00123E86" w:rsidRPr="00280002" w:rsidRDefault="00123E86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</w:rPr>
        <w:t>Правовой статус нотариуса в наследственных правоотношениях.</w:t>
      </w:r>
    </w:p>
    <w:p w:rsidR="00AA1322" w:rsidRPr="00280002" w:rsidRDefault="000277C6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</w:rPr>
        <w:t>Охрана наследственного имущества.</w:t>
      </w:r>
    </w:p>
    <w:p w:rsidR="006941BA" w:rsidRPr="00280002" w:rsidRDefault="006941BA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</w:rPr>
        <w:t>Формы и способы защиты наследственных прав.</w:t>
      </w:r>
    </w:p>
    <w:p w:rsidR="00AA1322" w:rsidRPr="00280002" w:rsidRDefault="000277C6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</w:rPr>
        <w:t>Доверительное управление наследственным имуществом.</w:t>
      </w:r>
    </w:p>
    <w:p w:rsidR="00AA1322" w:rsidRPr="00280002" w:rsidRDefault="000277C6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</w:rPr>
        <w:t>Особенности наследования отдельных видов имущества.</w:t>
      </w:r>
    </w:p>
    <w:p w:rsidR="00B70308" w:rsidRPr="00280002" w:rsidRDefault="00B70308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</w:rPr>
        <w:t>Наследование прав, связанных с участием в хозяйственных товариществах и обществах.</w:t>
      </w:r>
    </w:p>
    <w:p w:rsidR="007F446D" w:rsidRPr="00280002" w:rsidRDefault="007F446D" w:rsidP="009E4BE4">
      <w:pPr>
        <w:pStyle w:val="a8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rFonts w:cs="Times New Roman"/>
          <w:b w:val="0"/>
          <w:bCs w:val="0"/>
          <w:color w:val="000000" w:themeColor="text1"/>
        </w:rPr>
      </w:pPr>
      <w:r w:rsidRPr="00280002">
        <w:rPr>
          <w:rFonts w:cs="Times New Roman"/>
          <w:b w:val="0"/>
          <w:bCs w:val="0"/>
          <w:color w:val="000000" w:themeColor="text1"/>
        </w:rPr>
        <w:t>Особенности наследования недвижимого имущества.</w:t>
      </w:r>
    </w:p>
    <w:p w:rsidR="009E4BE4" w:rsidRPr="00280002" w:rsidRDefault="009E4BE4" w:rsidP="009E4BE4">
      <w:pPr>
        <w:pStyle w:val="10"/>
        <w:keepNext w:val="0"/>
        <w:widowControl w:val="0"/>
        <w:tabs>
          <w:tab w:val="left" w:pos="567"/>
        </w:tabs>
        <w:jc w:val="both"/>
        <w:rPr>
          <w:rFonts w:cs="Times New Roman"/>
          <w:b/>
          <w:bCs/>
          <w:i/>
          <w:iCs/>
          <w:color w:val="000000" w:themeColor="text1"/>
          <w:sz w:val="28"/>
          <w:szCs w:val="28"/>
          <w:u w:val="none"/>
        </w:rPr>
      </w:pPr>
      <w:r w:rsidRPr="00280002">
        <w:rPr>
          <w:rFonts w:cs="Times New Roman"/>
          <w:b/>
          <w:bCs/>
          <w:i/>
          <w:iCs/>
          <w:color w:val="000000" w:themeColor="text1"/>
          <w:sz w:val="28"/>
          <w:szCs w:val="28"/>
          <w:u w:val="none"/>
        </w:rPr>
        <w:br w:type="page"/>
      </w:r>
    </w:p>
    <w:p w:rsidR="00AA1322" w:rsidRPr="00280002" w:rsidRDefault="000277C6" w:rsidP="009E4BE4">
      <w:pPr>
        <w:pStyle w:val="10"/>
        <w:keepNext w:val="0"/>
        <w:widowControl w:val="0"/>
        <w:tabs>
          <w:tab w:val="left" w:pos="567"/>
        </w:tabs>
        <w:ind w:firstLine="709"/>
        <w:jc w:val="both"/>
        <w:rPr>
          <w:rFonts w:cs="Times New Roman"/>
          <w:b/>
          <w:bCs/>
          <w:i/>
          <w:iCs/>
          <w:color w:val="000000" w:themeColor="text1"/>
          <w:sz w:val="28"/>
          <w:szCs w:val="28"/>
          <w:u w:val="none"/>
        </w:rPr>
      </w:pPr>
      <w:r w:rsidRPr="00280002">
        <w:rPr>
          <w:rFonts w:cs="Times New Roman"/>
          <w:b/>
          <w:bCs/>
          <w:i/>
          <w:iCs/>
          <w:color w:val="000000" w:themeColor="text1"/>
          <w:sz w:val="28"/>
          <w:szCs w:val="28"/>
          <w:u w:val="none"/>
        </w:rPr>
        <w:lastRenderedPageBreak/>
        <w:t>Семейное право</w:t>
      </w:r>
    </w:p>
    <w:p w:rsidR="00A2308F" w:rsidRPr="00280002" w:rsidRDefault="00A2308F" w:rsidP="009E4BE4">
      <w:pPr>
        <w:pStyle w:val="aa"/>
        <w:widowControl w:val="0"/>
        <w:tabs>
          <w:tab w:val="left" w:pos="567"/>
        </w:tabs>
        <w:ind w:left="0"/>
        <w:jc w:val="both"/>
        <w:rPr>
          <w:bCs/>
          <w:iCs/>
          <w:color w:val="000000" w:themeColor="text1"/>
          <w:sz w:val="28"/>
          <w:szCs w:val="28"/>
        </w:rPr>
      </w:pP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Семейное право в системе российского права.</w:t>
      </w:r>
    </w:p>
    <w:p w:rsidR="00B315B8" w:rsidRPr="00280002" w:rsidRDefault="00B315B8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Принципы семейного права.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Методы регулирования семейных отношений.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Источники семейного права Росси</w:t>
      </w:r>
      <w:r w:rsidR="00B315B8" w:rsidRPr="00280002">
        <w:rPr>
          <w:color w:val="000000" w:themeColor="text1"/>
          <w:sz w:val="28"/>
          <w:szCs w:val="28"/>
        </w:rPr>
        <w:t>йской Федераци</w:t>
      </w:r>
      <w:r w:rsidRPr="00280002">
        <w:rPr>
          <w:color w:val="000000" w:themeColor="text1"/>
          <w:sz w:val="28"/>
          <w:szCs w:val="28"/>
        </w:rPr>
        <w:t>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 и виды семейных правоотношений.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Правоспособность и дееспособность в семейном праве.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Юридические факты в семейном праве.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Договоры и соглашения в семейном праве.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Меры защиты и меры ответственности в семейном праве.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Правовая природа брака.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Правовое регулирование заключения брака.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Прекращение брака: основания, порядок и правовые последствия.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Недействительность брака: понятие и правовые последствия.</w:t>
      </w:r>
    </w:p>
    <w:p w:rsidR="00AA1322" w:rsidRPr="00280002" w:rsidRDefault="003D2815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  <w:u w:color="FF0000"/>
        </w:rPr>
        <w:t>Ф</w:t>
      </w:r>
      <w:r w:rsidR="000277C6" w:rsidRPr="00280002">
        <w:rPr>
          <w:color w:val="000000" w:themeColor="text1"/>
          <w:sz w:val="28"/>
          <w:szCs w:val="28"/>
          <w:u w:color="FF0000"/>
        </w:rPr>
        <w:t>актически</w:t>
      </w:r>
      <w:r w:rsidRPr="00280002">
        <w:rPr>
          <w:color w:val="000000" w:themeColor="text1"/>
          <w:sz w:val="28"/>
          <w:szCs w:val="28"/>
          <w:u w:color="FF0000"/>
        </w:rPr>
        <w:t xml:space="preserve">е </w:t>
      </w:r>
      <w:r w:rsidR="000277C6" w:rsidRPr="00280002">
        <w:rPr>
          <w:color w:val="000000" w:themeColor="text1"/>
          <w:sz w:val="28"/>
          <w:szCs w:val="28"/>
          <w:u w:color="FF0000"/>
        </w:rPr>
        <w:t>брачны</w:t>
      </w:r>
      <w:r w:rsidRPr="00280002">
        <w:rPr>
          <w:color w:val="000000" w:themeColor="text1"/>
          <w:sz w:val="28"/>
          <w:szCs w:val="28"/>
          <w:u w:color="FF0000"/>
        </w:rPr>
        <w:t>е</w:t>
      </w:r>
      <w:r w:rsidR="000277C6" w:rsidRPr="00280002">
        <w:rPr>
          <w:color w:val="000000" w:themeColor="text1"/>
          <w:sz w:val="28"/>
          <w:szCs w:val="28"/>
          <w:u w:color="FF0000"/>
        </w:rPr>
        <w:t xml:space="preserve"> отношени</w:t>
      </w:r>
      <w:r w:rsidRPr="00280002">
        <w:rPr>
          <w:color w:val="000000" w:themeColor="text1"/>
          <w:sz w:val="28"/>
          <w:szCs w:val="28"/>
          <w:u w:color="FF0000"/>
        </w:rPr>
        <w:t>я и право</w:t>
      </w:r>
      <w:r w:rsidR="000277C6" w:rsidRPr="00280002">
        <w:rPr>
          <w:color w:val="000000" w:themeColor="text1"/>
          <w:sz w:val="28"/>
          <w:szCs w:val="28"/>
          <w:u w:color="FF0000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Личные неимущественные права и обязанности супругов.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Законный режим имущества супругов.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Договорное регулирование имущественных отношений супругов.</w:t>
      </w:r>
    </w:p>
    <w:p w:rsidR="00336A3A" w:rsidRPr="00280002" w:rsidRDefault="00336A3A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Ответственность супругов по обязательствам.</w:t>
      </w:r>
    </w:p>
    <w:p w:rsidR="00336A3A" w:rsidRPr="00280002" w:rsidRDefault="00336A3A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Раздел общего имущества супругов.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Корпоративные права в состав</w:t>
      </w:r>
      <w:r w:rsidR="004400F4" w:rsidRPr="00280002">
        <w:rPr>
          <w:color w:val="000000" w:themeColor="text1"/>
          <w:sz w:val="28"/>
          <w:szCs w:val="28"/>
        </w:rPr>
        <w:t>е</w:t>
      </w:r>
      <w:r w:rsidRPr="00280002">
        <w:rPr>
          <w:color w:val="000000" w:themeColor="text1"/>
          <w:sz w:val="28"/>
          <w:szCs w:val="28"/>
        </w:rPr>
        <w:t xml:space="preserve"> общего имущества супругов.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  <w:u w:color="C00000"/>
        </w:rPr>
        <w:t>Жилое помещение как объект права собственности супругов.</w:t>
      </w:r>
    </w:p>
    <w:p w:rsidR="00EF31D8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Брачный договор: понятие</w:t>
      </w:r>
      <w:r w:rsidR="00336A3A" w:rsidRPr="00280002">
        <w:rPr>
          <w:color w:val="000000" w:themeColor="text1"/>
          <w:sz w:val="28"/>
          <w:szCs w:val="28"/>
        </w:rPr>
        <w:t>,</w:t>
      </w:r>
      <w:r w:rsidRPr="00280002">
        <w:rPr>
          <w:color w:val="000000" w:themeColor="text1"/>
          <w:sz w:val="28"/>
          <w:szCs w:val="28"/>
        </w:rPr>
        <w:t xml:space="preserve"> содержание</w:t>
      </w:r>
      <w:r w:rsidR="00336A3A" w:rsidRPr="00280002">
        <w:rPr>
          <w:color w:val="000000" w:themeColor="text1"/>
          <w:sz w:val="28"/>
          <w:szCs w:val="28"/>
        </w:rPr>
        <w:t>, з</w:t>
      </w:r>
      <w:r w:rsidR="00EF31D8" w:rsidRPr="00280002">
        <w:rPr>
          <w:color w:val="000000" w:themeColor="text1"/>
          <w:sz w:val="28"/>
          <w:szCs w:val="28"/>
        </w:rPr>
        <w:t xml:space="preserve">аключение </w:t>
      </w:r>
      <w:r w:rsidR="004400F4" w:rsidRPr="00280002">
        <w:rPr>
          <w:color w:val="000000" w:themeColor="text1"/>
          <w:sz w:val="28"/>
          <w:szCs w:val="28"/>
        </w:rPr>
        <w:t>и исполнение</w:t>
      </w:r>
      <w:r w:rsidR="00EF31D8" w:rsidRPr="00280002">
        <w:rPr>
          <w:color w:val="000000" w:themeColor="text1"/>
          <w:sz w:val="28"/>
          <w:szCs w:val="28"/>
        </w:rPr>
        <w:t>.</w:t>
      </w:r>
    </w:p>
    <w:p w:rsidR="00C51896" w:rsidRPr="00280002" w:rsidRDefault="00C5189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Недействительность брачного договора.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Правовое регулирование установления происхождения детей от родителей.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Правовое регулирование установления происхождения детей при применении методов искусственной репродукции человека.</w:t>
      </w:r>
    </w:p>
    <w:p w:rsidR="00911356" w:rsidRPr="00280002" w:rsidRDefault="0091135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Семейно-правовые аспекты реализации репродуктивных прав при применении вспомогательных репродуктивных технологий</w:t>
      </w:r>
      <w:r w:rsidR="00F24FB1"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Суррогатное материнство: сравнительно-правовой анализ законодательств</w:t>
      </w:r>
      <w:r w:rsidR="00D563BC" w:rsidRPr="00280002">
        <w:rPr>
          <w:color w:val="000000" w:themeColor="text1"/>
          <w:sz w:val="28"/>
          <w:szCs w:val="28"/>
        </w:rPr>
        <w:t>а</w:t>
      </w:r>
      <w:r w:rsidRPr="00280002">
        <w:rPr>
          <w:color w:val="000000" w:themeColor="text1"/>
          <w:sz w:val="28"/>
          <w:szCs w:val="28"/>
        </w:rPr>
        <w:t xml:space="preserve"> Р</w:t>
      </w:r>
      <w:r w:rsidR="00EF6ABF" w:rsidRPr="00280002">
        <w:rPr>
          <w:color w:val="000000" w:themeColor="text1"/>
          <w:sz w:val="28"/>
          <w:szCs w:val="28"/>
        </w:rPr>
        <w:t xml:space="preserve">оссийской </w:t>
      </w:r>
      <w:r w:rsidR="00903BBF" w:rsidRPr="00280002">
        <w:rPr>
          <w:color w:val="000000" w:themeColor="text1"/>
          <w:sz w:val="28"/>
          <w:szCs w:val="28"/>
        </w:rPr>
        <w:t>Ф</w:t>
      </w:r>
      <w:r w:rsidR="00EF6ABF" w:rsidRPr="00280002">
        <w:rPr>
          <w:color w:val="000000" w:themeColor="text1"/>
          <w:sz w:val="28"/>
          <w:szCs w:val="28"/>
        </w:rPr>
        <w:t>едерации</w:t>
      </w:r>
      <w:r w:rsidRPr="00280002">
        <w:rPr>
          <w:color w:val="000000" w:themeColor="text1"/>
          <w:sz w:val="28"/>
          <w:szCs w:val="28"/>
        </w:rPr>
        <w:t xml:space="preserve"> и зарубежных стран.</w:t>
      </w:r>
    </w:p>
    <w:p w:rsidR="006F4F4F" w:rsidRPr="00280002" w:rsidRDefault="006F4F4F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суррогатного материнства.</w:t>
      </w:r>
    </w:p>
    <w:p w:rsidR="00AA1322" w:rsidRPr="00280002" w:rsidRDefault="00336A3A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Личные </w:t>
      </w:r>
      <w:r w:rsidR="00B315B8" w:rsidRPr="00280002">
        <w:rPr>
          <w:color w:val="000000" w:themeColor="text1"/>
          <w:sz w:val="28"/>
          <w:szCs w:val="28"/>
        </w:rPr>
        <w:t xml:space="preserve">неимущественные </w:t>
      </w:r>
      <w:r w:rsidRPr="00280002">
        <w:rPr>
          <w:color w:val="000000" w:themeColor="text1"/>
          <w:sz w:val="28"/>
          <w:szCs w:val="28"/>
        </w:rPr>
        <w:t>права ребенка в семье, их защита.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Имущественные права </w:t>
      </w:r>
      <w:r w:rsidR="00B315B8" w:rsidRPr="00280002">
        <w:rPr>
          <w:color w:val="000000" w:themeColor="text1"/>
          <w:sz w:val="28"/>
          <w:szCs w:val="28"/>
        </w:rPr>
        <w:t>ребенка</w:t>
      </w:r>
      <w:r w:rsidR="00336A3A" w:rsidRPr="00280002">
        <w:rPr>
          <w:color w:val="000000" w:themeColor="text1"/>
          <w:sz w:val="28"/>
          <w:szCs w:val="28"/>
        </w:rPr>
        <w:t>, их о</w:t>
      </w:r>
      <w:r w:rsidRPr="00280002">
        <w:rPr>
          <w:color w:val="000000" w:themeColor="text1"/>
          <w:sz w:val="28"/>
          <w:szCs w:val="28"/>
        </w:rPr>
        <w:t>беспечение.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Права и обязанности родителей.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Ответственность родителей за ненадлежащее воспитание детей.</w:t>
      </w:r>
    </w:p>
    <w:p w:rsidR="008F3EB1" w:rsidRPr="00280002" w:rsidRDefault="00336A3A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Ограничени</w:t>
      </w:r>
      <w:r w:rsidR="00C51896" w:rsidRPr="00280002">
        <w:rPr>
          <w:color w:val="000000" w:themeColor="text1"/>
          <w:sz w:val="28"/>
          <w:szCs w:val="28"/>
        </w:rPr>
        <w:t>е</w:t>
      </w:r>
      <w:r w:rsidRPr="00280002">
        <w:rPr>
          <w:color w:val="000000" w:themeColor="text1"/>
          <w:sz w:val="28"/>
          <w:szCs w:val="28"/>
        </w:rPr>
        <w:t xml:space="preserve"> родительских прав и л</w:t>
      </w:r>
      <w:r w:rsidR="008F3EB1" w:rsidRPr="00280002">
        <w:rPr>
          <w:color w:val="000000" w:themeColor="text1"/>
          <w:sz w:val="28"/>
          <w:szCs w:val="28"/>
        </w:rPr>
        <w:t>ишение родительских прав.</w:t>
      </w:r>
    </w:p>
    <w:p w:rsidR="00AA1322" w:rsidRPr="00280002" w:rsidRDefault="00636A37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Судебные с</w:t>
      </w:r>
      <w:r w:rsidR="000277C6" w:rsidRPr="00280002">
        <w:rPr>
          <w:color w:val="000000" w:themeColor="text1"/>
          <w:sz w:val="28"/>
          <w:szCs w:val="28"/>
        </w:rPr>
        <w:t>поры о детях.</w:t>
      </w:r>
    </w:p>
    <w:p w:rsidR="00F831D5" w:rsidRPr="00280002" w:rsidRDefault="00F831D5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kinsoku w:val="0"/>
        <w:overflowPunct w:val="0"/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Споры о праве на воспитание детей.</w:t>
      </w:r>
    </w:p>
    <w:p w:rsidR="00336A3A" w:rsidRPr="00280002" w:rsidRDefault="00594339" w:rsidP="009E4BE4">
      <w:pPr>
        <w:pStyle w:val="ac"/>
        <w:widowControl w:val="0"/>
        <w:numPr>
          <w:ilvl w:val="0"/>
          <w:numId w:val="23"/>
        </w:numPr>
        <w:shd w:val="clear" w:color="auto" w:fill="FFFFFF"/>
        <w:tabs>
          <w:tab w:val="left" w:pos="567"/>
          <w:tab w:val="left" w:pos="1419"/>
        </w:tabs>
        <w:spacing w:before="0" w:beforeAutospacing="0" w:after="0" w:afterAutospacing="0"/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Споры о месте жительства ребенка</w:t>
      </w:r>
      <w:r w:rsidR="00336A3A" w:rsidRPr="00280002">
        <w:rPr>
          <w:color w:val="000000" w:themeColor="text1"/>
          <w:sz w:val="28"/>
          <w:szCs w:val="28"/>
        </w:rPr>
        <w:t>.</w:t>
      </w:r>
    </w:p>
    <w:p w:rsidR="00336A3A" w:rsidRPr="00280002" w:rsidRDefault="00594339" w:rsidP="009E4BE4">
      <w:pPr>
        <w:pStyle w:val="ac"/>
        <w:widowControl w:val="0"/>
        <w:numPr>
          <w:ilvl w:val="0"/>
          <w:numId w:val="23"/>
        </w:numPr>
        <w:shd w:val="clear" w:color="auto" w:fill="FFFFFF"/>
        <w:tabs>
          <w:tab w:val="left" w:pos="567"/>
          <w:tab w:val="left" w:pos="1419"/>
        </w:tabs>
        <w:spacing w:before="0" w:beforeAutospacing="0" w:after="0" w:afterAutospacing="0"/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Споры об устранении препятствий к общению с ребенком</w:t>
      </w:r>
      <w:r w:rsidR="00336A3A" w:rsidRPr="00280002">
        <w:rPr>
          <w:color w:val="000000" w:themeColor="text1"/>
          <w:sz w:val="28"/>
          <w:szCs w:val="28"/>
        </w:rPr>
        <w:t>.</w:t>
      </w:r>
    </w:p>
    <w:p w:rsidR="00594339" w:rsidRPr="00280002" w:rsidRDefault="00594339" w:rsidP="009E4BE4">
      <w:pPr>
        <w:pStyle w:val="ac"/>
        <w:widowControl w:val="0"/>
        <w:numPr>
          <w:ilvl w:val="0"/>
          <w:numId w:val="23"/>
        </w:numPr>
        <w:shd w:val="clear" w:color="auto" w:fill="FFFFFF"/>
        <w:tabs>
          <w:tab w:val="left" w:pos="567"/>
          <w:tab w:val="left" w:pos="1419"/>
        </w:tabs>
        <w:spacing w:before="0" w:beforeAutospacing="0" w:after="0" w:afterAutospacing="0"/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Судебная защита прав ребенка.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Алиментные обязательства: понятие, элементы, виды.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lastRenderedPageBreak/>
        <w:t>Алиментные правоотношения между родителями и детьми.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Алиментные обязанности супругов и других членов семьи.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Соглашение об уплате алиментов.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Алименты: понятие, порядок уплаты и взыскания.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Выявление, учет и устройство детей, оставшихся без попечения родителей.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Усыновление (удочерение) детей.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  <w:u w:color="FF0000"/>
        </w:rPr>
        <w:t>Приемная семья как форма устройства детей</w:t>
      </w:r>
      <w:r w:rsidR="00D563BC" w:rsidRPr="00280002">
        <w:rPr>
          <w:color w:val="000000" w:themeColor="text1"/>
          <w:sz w:val="28"/>
          <w:szCs w:val="28"/>
          <w:u w:color="FF0000"/>
        </w:rPr>
        <w:t>,</w:t>
      </w:r>
      <w:r w:rsidRPr="00280002">
        <w:rPr>
          <w:color w:val="000000" w:themeColor="text1"/>
          <w:sz w:val="28"/>
          <w:szCs w:val="28"/>
          <w:u w:color="FF0000"/>
        </w:rPr>
        <w:t xml:space="preserve"> оставшихся без попечения родителей.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Особенности правового регулирования опеки и попечительства над несовершеннолетними.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Правовое регулирование брака и развода с участием иностранных граждан и лиц без гражданства.</w:t>
      </w:r>
    </w:p>
    <w:p w:rsidR="00505775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Правовое регулирование усыновления (удочерения) с участием иностранных граждан и лиц без гражданства.</w:t>
      </w:r>
    </w:p>
    <w:p w:rsidR="00505775" w:rsidRPr="00280002" w:rsidRDefault="00505775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Договорное регулирование имущественных отношений супругов с иностранным элементом.</w:t>
      </w:r>
    </w:p>
    <w:p w:rsidR="00637D18" w:rsidRPr="00280002" w:rsidRDefault="00637D18" w:rsidP="009E4BE4">
      <w:pPr>
        <w:pStyle w:val="aa"/>
        <w:widowControl w:val="0"/>
        <w:tabs>
          <w:tab w:val="left" w:pos="567"/>
          <w:tab w:val="left" w:pos="607"/>
          <w:tab w:val="left" w:pos="1419"/>
        </w:tabs>
        <w:ind w:left="0"/>
        <w:jc w:val="both"/>
        <w:rPr>
          <w:color w:val="000000" w:themeColor="text1"/>
          <w:sz w:val="28"/>
          <w:szCs w:val="28"/>
        </w:rPr>
      </w:pPr>
    </w:p>
    <w:p w:rsidR="00AA1322" w:rsidRPr="00280002" w:rsidRDefault="000277C6" w:rsidP="009E4BE4">
      <w:pPr>
        <w:widowControl w:val="0"/>
        <w:tabs>
          <w:tab w:val="left" w:pos="567"/>
          <w:tab w:val="left" w:pos="709"/>
        </w:tabs>
        <w:ind w:firstLine="709"/>
        <w:jc w:val="both"/>
        <w:rPr>
          <w:rFonts w:cs="Times New Roman"/>
          <w:color w:val="000000" w:themeColor="text1"/>
          <w:sz w:val="28"/>
          <w:szCs w:val="28"/>
        </w:rPr>
      </w:pPr>
      <w:r w:rsidRPr="00280002">
        <w:rPr>
          <w:rFonts w:cs="Times New Roman"/>
          <w:b/>
          <w:bCs/>
          <w:i/>
          <w:iCs/>
          <w:color w:val="000000" w:themeColor="text1"/>
          <w:sz w:val="28"/>
          <w:szCs w:val="28"/>
        </w:rPr>
        <w:t xml:space="preserve">Римское </w:t>
      </w:r>
      <w:r w:rsidR="00C9522A" w:rsidRPr="00280002">
        <w:rPr>
          <w:rFonts w:cs="Times New Roman"/>
          <w:b/>
          <w:bCs/>
          <w:i/>
          <w:iCs/>
          <w:color w:val="000000" w:themeColor="text1"/>
          <w:sz w:val="28"/>
          <w:szCs w:val="28"/>
        </w:rPr>
        <w:t xml:space="preserve">частное </w:t>
      </w:r>
      <w:r w:rsidRPr="00280002">
        <w:rPr>
          <w:rFonts w:cs="Times New Roman"/>
          <w:b/>
          <w:bCs/>
          <w:i/>
          <w:iCs/>
          <w:color w:val="000000" w:themeColor="text1"/>
          <w:sz w:val="28"/>
          <w:szCs w:val="28"/>
        </w:rPr>
        <w:t>право</w:t>
      </w:r>
    </w:p>
    <w:p w:rsidR="00A2308F" w:rsidRPr="00280002" w:rsidRDefault="00A2308F" w:rsidP="009E4BE4">
      <w:pPr>
        <w:pStyle w:val="aa"/>
        <w:widowControl w:val="0"/>
        <w:tabs>
          <w:tab w:val="left" w:pos="567"/>
        </w:tabs>
        <w:ind w:left="0"/>
        <w:jc w:val="both"/>
        <w:rPr>
          <w:bCs/>
          <w:iCs/>
          <w:color w:val="000000" w:themeColor="text1"/>
          <w:sz w:val="28"/>
          <w:szCs w:val="28"/>
        </w:rPr>
      </w:pP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Понятие </w:t>
      </w:r>
      <w:r w:rsidR="005D0634" w:rsidRPr="00280002">
        <w:rPr>
          <w:color w:val="000000" w:themeColor="text1"/>
          <w:sz w:val="28"/>
          <w:szCs w:val="28"/>
        </w:rPr>
        <w:t xml:space="preserve">и значение </w:t>
      </w:r>
      <w:r w:rsidRPr="00280002">
        <w:rPr>
          <w:color w:val="000000" w:themeColor="text1"/>
          <w:sz w:val="28"/>
          <w:szCs w:val="28"/>
        </w:rPr>
        <w:t>римского частного права</w:t>
      </w:r>
      <w:r w:rsidR="005D0634" w:rsidRPr="00280002">
        <w:rPr>
          <w:color w:val="000000" w:themeColor="text1"/>
          <w:sz w:val="28"/>
          <w:szCs w:val="28"/>
        </w:rPr>
        <w:t xml:space="preserve">, </w:t>
      </w:r>
      <w:r w:rsidRPr="00280002">
        <w:rPr>
          <w:color w:val="000000" w:themeColor="text1"/>
          <w:sz w:val="28"/>
          <w:szCs w:val="28"/>
        </w:rPr>
        <w:t>его рецепция.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Источники римского частного права.</w:t>
      </w:r>
    </w:p>
    <w:p w:rsidR="00210F72" w:rsidRPr="00280002" w:rsidRDefault="00210F72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Цивильное право и право народов.</w:t>
      </w:r>
    </w:p>
    <w:p w:rsidR="00210F72" w:rsidRPr="00280002" w:rsidRDefault="00210F72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Цивильное и </w:t>
      </w:r>
      <w:proofErr w:type="spellStart"/>
      <w:r w:rsidRPr="00280002">
        <w:rPr>
          <w:color w:val="000000" w:themeColor="text1"/>
          <w:sz w:val="28"/>
          <w:szCs w:val="28"/>
        </w:rPr>
        <w:t>преторское</w:t>
      </w:r>
      <w:proofErr w:type="spellEnd"/>
      <w:r w:rsidRPr="00280002">
        <w:rPr>
          <w:color w:val="000000" w:themeColor="text1"/>
          <w:sz w:val="28"/>
          <w:szCs w:val="28"/>
        </w:rPr>
        <w:t xml:space="preserve"> право.</w:t>
      </w:r>
    </w:p>
    <w:p w:rsidR="00210F72" w:rsidRPr="00280002" w:rsidRDefault="00210F72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Роль претора в создании норм римского частного права.</w:t>
      </w:r>
    </w:p>
    <w:p w:rsidR="00210F72" w:rsidRPr="00280002" w:rsidRDefault="00210F72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Кодификация Юстиниана.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Римская юриспруденция и выработка юридической каз</w:t>
      </w:r>
      <w:r w:rsidR="00210F72" w:rsidRPr="00280002">
        <w:rPr>
          <w:color w:val="000000" w:themeColor="text1"/>
          <w:sz w:val="28"/>
          <w:szCs w:val="28"/>
        </w:rPr>
        <w:t>у</w:t>
      </w:r>
      <w:r w:rsidRPr="00280002">
        <w:rPr>
          <w:color w:val="000000" w:themeColor="text1"/>
          <w:sz w:val="28"/>
          <w:szCs w:val="28"/>
        </w:rPr>
        <w:t>истики.</w:t>
      </w:r>
    </w:p>
    <w:p w:rsidR="0086405D" w:rsidRPr="00280002" w:rsidRDefault="00864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Юридические факты в римском</w:t>
      </w:r>
      <w:r w:rsidR="00CD2911" w:rsidRPr="00280002">
        <w:rPr>
          <w:color w:val="000000" w:themeColor="text1"/>
          <w:sz w:val="28"/>
          <w:szCs w:val="28"/>
        </w:rPr>
        <w:t xml:space="preserve"> 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D60497" w:rsidRPr="00280002" w:rsidRDefault="00D60497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Сделки в римском </w:t>
      </w:r>
      <w:r w:rsidR="00CD2911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Учение о лицах в римском </w:t>
      </w:r>
      <w:r w:rsidR="00CD2911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Правоспособность и дееспособность физических лиц по римскому </w:t>
      </w:r>
      <w:r w:rsidR="00CD2911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AA1322" w:rsidRPr="00280002" w:rsidRDefault="005A447C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Ю</w:t>
      </w:r>
      <w:r w:rsidR="000277C6" w:rsidRPr="00280002">
        <w:rPr>
          <w:color w:val="000000" w:themeColor="text1"/>
          <w:sz w:val="28"/>
          <w:szCs w:val="28"/>
        </w:rPr>
        <w:t>ридическ</w:t>
      </w:r>
      <w:r w:rsidRPr="00280002">
        <w:rPr>
          <w:color w:val="000000" w:themeColor="text1"/>
          <w:sz w:val="28"/>
          <w:szCs w:val="28"/>
        </w:rPr>
        <w:t xml:space="preserve">ие </w:t>
      </w:r>
      <w:r w:rsidR="000277C6" w:rsidRPr="00280002">
        <w:rPr>
          <w:color w:val="000000" w:themeColor="text1"/>
          <w:sz w:val="28"/>
          <w:szCs w:val="28"/>
        </w:rPr>
        <w:t>лица в римском</w:t>
      </w:r>
      <w:r w:rsidR="00CC7337" w:rsidRPr="00280002">
        <w:rPr>
          <w:color w:val="000000" w:themeColor="text1"/>
          <w:sz w:val="28"/>
          <w:szCs w:val="28"/>
        </w:rPr>
        <w:t xml:space="preserve"> </w:t>
      </w:r>
      <w:r w:rsidR="00CD2911" w:rsidRPr="00280002">
        <w:rPr>
          <w:color w:val="000000" w:themeColor="text1"/>
          <w:sz w:val="28"/>
          <w:szCs w:val="28"/>
        </w:rPr>
        <w:t xml:space="preserve">частном </w:t>
      </w:r>
      <w:r w:rsidR="000277C6" w:rsidRPr="00280002">
        <w:rPr>
          <w:color w:val="000000" w:themeColor="text1"/>
          <w:sz w:val="28"/>
          <w:szCs w:val="28"/>
        </w:rPr>
        <w:t>праве.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Формы защиты нарушенных прав римских граждан.</w:t>
      </w:r>
    </w:p>
    <w:p w:rsidR="0083766A" w:rsidRPr="00280002" w:rsidRDefault="0083766A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Способы защиты гражданских прав по римскому </w:t>
      </w:r>
      <w:r w:rsidR="00CD2911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97105D" w:rsidRPr="00280002" w:rsidRDefault="00971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Понятие и виды исков в римском </w:t>
      </w:r>
      <w:r w:rsidR="00CD2911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97105D" w:rsidRPr="00280002" w:rsidRDefault="00971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Исковая давность по римскому </w:t>
      </w:r>
      <w:r w:rsidR="00CD2911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011D70" w:rsidRPr="00280002" w:rsidRDefault="0003694A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Брачно-семейные отношения в римском </w:t>
      </w:r>
      <w:r w:rsidR="00CD2911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210F72" w:rsidRPr="00280002" w:rsidRDefault="00210F72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Заключение </w:t>
      </w:r>
      <w:r w:rsidR="004400F4" w:rsidRPr="00280002">
        <w:rPr>
          <w:color w:val="000000" w:themeColor="text1"/>
          <w:sz w:val="28"/>
          <w:szCs w:val="28"/>
        </w:rPr>
        <w:t xml:space="preserve">и прекращение </w:t>
      </w:r>
      <w:r w:rsidRPr="00280002">
        <w:rPr>
          <w:color w:val="000000" w:themeColor="text1"/>
          <w:sz w:val="28"/>
          <w:szCs w:val="28"/>
        </w:rPr>
        <w:t xml:space="preserve">брака по римскому </w:t>
      </w:r>
      <w:r w:rsidR="00CD2911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Юридические последствия расторжения брака </w:t>
      </w:r>
      <w:r w:rsidR="00172A5E" w:rsidRPr="00280002">
        <w:rPr>
          <w:color w:val="000000" w:themeColor="text1"/>
          <w:sz w:val="28"/>
          <w:szCs w:val="28"/>
        </w:rPr>
        <w:t xml:space="preserve">по римскому </w:t>
      </w:r>
      <w:r w:rsidR="00CD2911" w:rsidRPr="00280002">
        <w:rPr>
          <w:color w:val="000000" w:themeColor="text1"/>
          <w:sz w:val="28"/>
          <w:szCs w:val="28"/>
        </w:rPr>
        <w:t xml:space="preserve">частному </w:t>
      </w:r>
      <w:r w:rsidR="00172A5E" w:rsidRPr="00280002">
        <w:rPr>
          <w:color w:val="000000" w:themeColor="text1"/>
          <w:sz w:val="28"/>
          <w:szCs w:val="28"/>
        </w:rPr>
        <w:t>праву</w:t>
      </w:r>
      <w:r w:rsidRPr="00280002">
        <w:rPr>
          <w:color w:val="000000" w:themeColor="text1"/>
          <w:sz w:val="28"/>
          <w:szCs w:val="28"/>
        </w:rPr>
        <w:t>.</w:t>
      </w:r>
    </w:p>
    <w:p w:rsidR="004908AF" w:rsidRPr="00280002" w:rsidRDefault="004908AF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Правоотношения супругов</w:t>
      </w:r>
      <w:r w:rsidR="00897992" w:rsidRPr="00280002">
        <w:rPr>
          <w:color w:val="000000" w:themeColor="text1"/>
          <w:sz w:val="28"/>
          <w:szCs w:val="28"/>
        </w:rPr>
        <w:t xml:space="preserve"> в</w:t>
      </w:r>
      <w:r w:rsidRPr="00280002">
        <w:rPr>
          <w:color w:val="000000" w:themeColor="text1"/>
          <w:sz w:val="28"/>
          <w:szCs w:val="28"/>
        </w:rPr>
        <w:t xml:space="preserve"> римском </w:t>
      </w:r>
      <w:r w:rsidR="00CD2911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Правоотношения родителей и детей</w:t>
      </w:r>
      <w:r w:rsidR="00011D70" w:rsidRPr="00280002">
        <w:rPr>
          <w:color w:val="000000" w:themeColor="text1"/>
          <w:sz w:val="28"/>
          <w:szCs w:val="28"/>
        </w:rPr>
        <w:t xml:space="preserve"> в римском </w:t>
      </w:r>
      <w:r w:rsidR="00CD2911" w:rsidRPr="00280002">
        <w:rPr>
          <w:color w:val="000000" w:themeColor="text1"/>
          <w:sz w:val="28"/>
          <w:szCs w:val="28"/>
        </w:rPr>
        <w:t xml:space="preserve">частном </w:t>
      </w:r>
      <w:r w:rsidR="00011D70" w:rsidRPr="00280002">
        <w:rPr>
          <w:color w:val="000000" w:themeColor="text1"/>
          <w:sz w:val="28"/>
          <w:szCs w:val="28"/>
        </w:rPr>
        <w:t>праве</w:t>
      </w:r>
      <w:r w:rsidRPr="00280002">
        <w:rPr>
          <w:color w:val="000000" w:themeColor="text1"/>
          <w:sz w:val="28"/>
          <w:szCs w:val="28"/>
        </w:rPr>
        <w:t>.</w:t>
      </w:r>
    </w:p>
    <w:p w:rsidR="004908AF" w:rsidRPr="00280002" w:rsidRDefault="004908AF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Опека и попечительство по римскому </w:t>
      </w:r>
      <w:r w:rsidR="00CD2911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86405D" w:rsidRPr="00280002" w:rsidRDefault="00864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Родство и свойство в римском </w:t>
      </w:r>
      <w:r w:rsidR="00CD2911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3E6B9C" w:rsidRPr="00280002" w:rsidRDefault="003E6B9C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Классификация вещей в римском </w:t>
      </w:r>
      <w:r w:rsidR="00CD2911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lastRenderedPageBreak/>
        <w:t>Права на вещи</w:t>
      </w:r>
      <w:r w:rsidR="004E257A" w:rsidRPr="00280002">
        <w:rPr>
          <w:color w:val="000000" w:themeColor="text1"/>
          <w:sz w:val="28"/>
          <w:szCs w:val="28"/>
        </w:rPr>
        <w:t xml:space="preserve"> (вещные права) </w:t>
      </w:r>
      <w:r w:rsidRPr="00280002">
        <w:rPr>
          <w:color w:val="000000" w:themeColor="text1"/>
          <w:sz w:val="28"/>
          <w:szCs w:val="28"/>
        </w:rPr>
        <w:t xml:space="preserve">в </w:t>
      </w:r>
      <w:r w:rsidR="00172A5E" w:rsidRPr="00280002">
        <w:rPr>
          <w:color w:val="000000" w:themeColor="text1"/>
          <w:sz w:val="28"/>
          <w:szCs w:val="28"/>
        </w:rPr>
        <w:t xml:space="preserve">римском </w:t>
      </w:r>
      <w:r w:rsidR="00CD2911" w:rsidRPr="00280002">
        <w:rPr>
          <w:color w:val="000000" w:themeColor="text1"/>
          <w:sz w:val="28"/>
          <w:szCs w:val="28"/>
        </w:rPr>
        <w:t xml:space="preserve">частном </w:t>
      </w:r>
      <w:r w:rsidR="00172A5E" w:rsidRPr="00280002">
        <w:rPr>
          <w:color w:val="000000" w:themeColor="text1"/>
          <w:sz w:val="28"/>
          <w:szCs w:val="28"/>
        </w:rPr>
        <w:t>праве</w:t>
      </w:r>
      <w:r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D648D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В</w:t>
      </w:r>
      <w:r w:rsidR="000277C6" w:rsidRPr="00280002">
        <w:rPr>
          <w:color w:val="000000" w:themeColor="text1"/>
          <w:sz w:val="28"/>
          <w:szCs w:val="28"/>
        </w:rPr>
        <w:t>ладение</w:t>
      </w:r>
      <w:r w:rsidRPr="00280002">
        <w:rPr>
          <w:color w:val="000000" w:themeColor="text1"/>
          <w:sz w:val="28"/>
          <w:szCs w:val="28"/>
        </w:rPr>
        <w:t xml:space="preserve"> </w:t>
      </w:r>
      <w:r w:rsidR="00B12352" w:rsidRPr="00280002">
        <w:rPr>
          <w:color w:val="000000" w:themeColor="text1"/>
          <w:sz w:val="28"/>
          <w:szCs w:val="28"/>
        </w:rPr>
        <w:t xml:space="preserve">и держание </w:t>
      </w:r>
      <w:r w:rsidRPr="00280002">
        <w:rPr>
          <w:color w:val="000000" w:themeColor="text1"/>
          <w:sz w:val="28"/>
          <w:szCs w:val="28"/>
        </w:rPr>
        <w:t>в</w:t>
      </w:r>
      <w:r w:rsidR="000277C6" w:rsidRPr="00280002">
        <w:rPr>
          <w:color w:val="000000" w:themeColor="text1"/>
          <w:sz w:val="28"/>
          <w:szCs w:val="28"/>
        </w:rPr>
        <w:t xml:space="preserve"> римском </w:t>
      </w:r>
      <w:r w:rsidR="00CD2911" w:rsidRPr="00280002">
        <w:rPr>
          <w:color w:val="000000" w:themeColor="text1"/>
          <w:sz w:val="28"/>
          <w:szCs w:val="28"/>
        </w:rPr>
        <w:t xml:space="preserve">частном </w:t>
      </w:r>
      <w:r w:rsidR="000277C6" w:rsidRPr="00280002">
        <w:rPr>
          <w:color w:val="000000" w:themeColor="text1"/>
          <w:sz w:val="28"/>
          <w:szCs w:val="28"/>
        </w:rPr>
        <w:t>прав</w:t>
      </w:r>
      <w:r w:rsidRPr="00280002">
        <w:rPr>
          <w:color w:val="000000" w:themeColor="text1"/>
          <w:sz w:val="28"/>
          <w:szCs w:val="28"/>
        </w:rPr>
        <w:t>е</w:t>
      </w:r>
      <w:r w:rsidR="000277C6" w:rsidRPr="00280002">
        <w:rPr>
          <w:color w:val="000000" w:themeColor="text1"/>
          <w:sz w:val="28"/>
          <w:szCs w:val="28"/>
        </w:rPr>
        <w:t>.</w:t>
      </w:r>
    </w:p>
    <w:p w:rsidR="00203FEC" w:rsidRPr="00280002" w:rsidRDefault="00203FEC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Приобретение и прекращение владения по римскому</w:t>
      </w:r>
      <w:r w:rsidR="00CD2911" w:rsidRPr="00280002">
        <w:rPr>
          <w:color w:val="000000" w:themeColor="text1"/>
          <w:sz w:val="28"/>
          <w:szCs w:val="28"/>
        </w:rPr>
        <w:t xml:space="preserve"> частному</w:t>
      </w:r>
      <w:r w:rsidRPr="00280002">
        <w:rPr>
          <w:color w:val="000000" w:themeColor="text1"/>
          <w:sz w:val="28"/>
          <w:szCs w:val="28"/>
        </w:rPr>
        <w:t xml:space="preserve"> праву.</w:t>
      </w:r>
    </w:p>
    <w:p w:rsidR="00A95B42" w:rsidRPr="00280002" w:rsidRDefault="00A95B42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Виды владения по римскому</w:t>
      </w:r>
      <w:r w:rsidR="00CD2911" w:rsidRPr="00280002">
        <w:rPr>
          <w:color w:val="000000" w:themeColor="text1"/>
          <w:sz w:val="28"/>
          <w:szCs w:val="28"/>
        </w:rPr>
        <w:t xml:space="preserve"> 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203FEC" w:rsidRPr="00280002" w:rsidRDefault="00203FEC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Защита владения в римском </w:t>
      </w:r>
      <w:r w:rsidR="00CD2911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  <w:r w:rsidR="001369B0" w:rsidRPr="00280002">
        <w:rPr>
          <w:color w:val="000000" w:themeColor="text1"/>
          <w:sz w:val="28"/>
          <w:szCs w:val="28"/>
        </w:rPr>
        <w:t xml:space="preserve"> Владельческие иски.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Собственность и право собственности </w:t>
      </w:r>
      <w:r w:rsidR="00B61006" w:rsidRPr="00280002">
        <w:rPr>
          <w:color w:val="000000" w:themeColor="text1"/>
          <w:sz w:val="28"/>
          <w:szCs w:val="28"/>
        </w:rPr>
        <w:t xml:space="preserve">по римскому </w:t>
      </w:r>
      <w:r w:rsidR="00CD2911" w:rsidRPr="00280002">
        <w:rPr>
          <w:color w:val="000000" w:themeColor="text1"/>
          <w:sz w:val="28"/>
          <w:szCs w:val="28"/>
        </w:rPr>
        <w:t xml:space="preserve">частному </w:t>
      </w:r>
      <w:r w:rsidR="00B61006" w:rsidRPr="00280002">
        <w:rPr>
          <w:color w:val="000000" w:themeColor="text1"/>
          <w:sz w:val="28"/>
          <w:szCs w:val="28"/>
        </w:rPr>
        <w:t>праву</w:t>
      </w:r>
      <w:r w:rsidRPr="00280002">
        <w:rPr>
          <w:color w:val="000000" w:themeColor="text1"/>
          <w:sz w:val="28"/>
          <w:szCs w:val="28"/>
        </w:rPr>
        <w:t>.</w:t>
      </w:r>
    </w:p>
    <w:p w:rsidR="004B1605" w:rsidRPr="00280002" w:rsidRDefault="004B1605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Виды собственности в римском</w:t>
      </w:r>
      <w:r w:rsidR="009C3CBD" w:rsidRPr="00280002">
        <w:rPr>
          <w:color w:val="000000" w:themeColor="text1"/>
          <w:sz w:val="28"/>
          <w:szCs w:val="28"/>
        </w:rPr>
        <w:t xml:space="preserve"> 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D60497" w:rsidRPr="00280002" w:rsidRDefault="00D60497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Общая собственность в римском</w:t>
      </w:r>
      <w:r w:rsidR="009C3CBD" w:rsidRPr="00280002">
        <w:rPr>
          <w:color w:val="000000" w:themeColor="text1"/>
          <w:sz w:val="28"/>
          <w:szCs w:val="28"/>
        </w:rPr>
        <w:t xml:space="preserve"> частном</w:t>
      </w:r>
      <w:r w:rsidRPr="00280002">
        <w:rPr>
          <w:color w:val="000000" w:themeColor="text1"/>
          <w:sz w:val="28"/>
          <w:szCs w:val="28"/>
        </w:rPr>
        <w:t xml:space="preserve"> праве.</w:t>
      </w:r>
    </w:p>
    <w:p w:rsidR="003E6B9C" w:rsidRPr="00280002" w:rsidRDefault="003E6B9C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Содержание права собственности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Способы приобретения права </w:t>
      </w:r>
      <w:r w:rsidR="009758BE" w:rsidRPr="00280002">
        <w:rPr>
          <w:color w:val="000000" w:themeColor="text1"/>
          <w:sz w:val="28"/>
          <w:szCs w:val="28"/>
        </w:rPr>
        <w:t xml:space="preserve">собственности </w:t>
      </w:r>
      <w:r w:rsidR="005D0634" w:rsidRPr="00280002">
        <w:rPr>
          <w:color w:val="000000" w:themeColor="text1"/>
          <w:sz w:val="28"/>
          <w:szCs w:val="28"/>
        </w:rPr>
        <w:t>по</w:t>
      </w:r>
      <w:r w:rsidR="009758BE" w:rsidRPr="00280002">
        <w:rPr>
          <w:color w:val="000000" w:themeColor="text1"/>
          <w:sz w:val="28"/>
          <w:szCs w:val="28"/>
        </w:rPr>
        <w:t xml:space="preserve"> римском</w:t>
      </w:r>
      <w:r w:rsidR="005D0634" w:rsidRPr="00280002">
        <w:rPr>
          <w:color w:val="000000" w:themeColor="text1"/>
          <w:sz w:val="28"/>
          <w:szCs w:val="28"/>
        </w:rPr>
        <w:t xml:space="preserve">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="009758BE" w:rsidRPr="00280002">
        <w:rPr>
          <w:color w:val="000000" w:themeColor="text1"/>
          <w:sz w:val="28"/>
          <w:szCs w:val="28"/>
        </w:rPr>
        <w:t>прав</w:t>
      </w:r>
      <w:r w:rsidR="005D0634" w:rsidRPr="00280002">
        <w:rPr>
          <w:color w:val="000000" w:themeColor="text1"/>
          <w:sz w:val="28"/>
          <w:szCs w:val="28"/>
        </w:rPr>
        <w:t>у</w:t>
      </w:r>
      <w:r w:rsidRPr="00280002">
        <w:rPr>
          <w:color w:val="000000" w:themeColor="text1"/>
          <w:sz w:val="28"/>
          <w:szCs w:val="28"/>
        </w:rPr>
        <w:t>.</w:t>
      </w:r>
    </w:p>
    <w:p w:rsidR="00A95B42" w:rsidRPr="00280002" w:rsidRDefault="00A95B42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Манципация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</w:t>
      </w:r>
      <w:r w:rsidR="009C3CBD" w:rsidRPr="00280002">
        <w:rPr>
          <w:color w:val="000000" w:themeColor="text1"/>
          <w:sz w:val="28"/>
          <w:szCs w:val="28"/>
        </w:rPr>
        <w:t>, ее значение</w:t>
      </w:r>
      <w:r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Права на чужие вещи</w:t>
      </w:r>
      <w:r w:rsidR="00D57C42" w:rsidRPr="00280002">
        <w:rPr>
          <w:color w:val="000000" w:themeColor="text1"/>
          <w:sz w:val="28"/>
          <w:szCs w:val="28"/>
        </w:rPr>
        <w:t xml:space="preserve">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="00D57C42" w:rsidRPr="00280002">
        <w:rPr>
          <w:color w:val="000000" w:themeColor="text1"/>
          <w:sz w:val="28"/>
          <w:szCs w:val="28"/>
        </w:rPr>
        <w:t>праве</w:t>
      </w:r>
      <w:r w:rsidRPr="00280002">
        <w:rPr>
          <w:color w:val="000000" w:themeColor="text1"/>
          <w:sz w:val="28"/>
          <w:szCs w:val="28"/>
        </w:rPr>
        <w:t>.</w:t>
      </w:r>
    </w:p>
    <w:p w:rsidR="005C3CD7" w:rsidRPr="00280002" w:rsidRDefault="005C3CD7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Сервитут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</w:t>
      </w:r>
      <w:r w:rsidR="00F16F6A" w:rsidRPr="00280002">
        <w:rPr>
          <w:color w:val="000000" w:themeColor="text1"/>
          <w:sz w:val="28"/>
          <w:szCs w:val="28"/>
        </w:rPr>
        <w:t>, его виды</w:t>
      </w:r>
      <w:r w:rsidRPr="00280002">
        <w:rPr>
          <w:color w:val="000000" w:themeColor="text1"/>
          <w:sz w:val="28"/>
          <w:szCs w:val="28"/>
        </w:rPr>
        <w:t>.</w:t>
      </w:r>
    </w:p>
    <w:p w:rsidR="005C3CD7" w:rsidRPr="00280002" w:rsidRDefault="005C3CD7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Эмфитевзис и </w:t>
      </w:r>
      <w:proofErr w:type="spellStart"/>
      <w:r w:rsidRPr="00280002">
        <w:rPr>
          <w:color w:val="000000" w:themeColor="text1"/>
          <w:sz w:val="28"/>
          <w:szCs w:val="28"/>
        </w:rPr>
        <w:t>суперфиций</w:t>
      </w:r>
      <w:proofErr w:type="spellEnd"/>
      <w:r w:rsidRPr="00280002">
        <w:rPr>
          <w:color w:val="000000" w:themeColor="text1"/>
          <w:sz w:val="28"/>
          <w:szCs w:val="28"/>
        </w:rPr>
        <w:t xml:space="preserve">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5C3CD7" w:rsidRPr="00280002" w:rsidRDefault="005C3CD7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Узуфрукт </w:t>
      </w:r>
      <w:r w:rsidR="00F16F6A" w:rsidRPr="00280002">
        <w:rPr>
          <w:color w:val="000000" w:themeColor="text1"/>
          <w:sz w:val="28"/>
          <w:szCs w:val="28"/>
        </w:rPr>
        <w:t xml:space="preserve">и иные личные сервитуты </w:t>
      </w:r>
      <w:r w:rsidRPr="00280002">
        <w:rPr>
          <w:color w:val="000000" w:themeColor="text1"/>
          <w:sz w:val="28"/>
          <w:szCs w:val="28"/>
        </w:rPr>
        <w:t xml:space="preserve">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D57C42" w:rsidRPr="00280002" w:rsidRDefault="00D57C42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Вещные и обязательственные права в</w:t>
      </w:r>
      <w:r w:rsidR="00446773" w:rsidRPr="00280002">
        <w:rPr>
          <w:color w:val="000000" w:themeColor="text1"/>
          <w:sz w:val="28"/>
          <w:szCs w:val="28"/>
        </w:rPr>
        <w:t xml:space="preserve">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="00446773" w:rsidRPr="00280002">
        <w:rPr>
          <w:color w:val="000000" w:themeColor="text1"/>
          <w:sz w:val="28"/>
          <w:szCs w:val="28"/>
        </w:rPr>
        <w:t>праве</w:t>
      </w:r>
      <w:r w:rsidRPr="00280002">
        <w:rPr>
          <w:color w:val="000000" w:themeColor="text1"/>
          <w:sz w:val="28"/>
          <w:szCs w:val="28"/>
        </w:rPr>
        <w:t>.</w:t>
      </w:r>
    </w:p>
    <w:p w:rsidR="00C00EEC" w:rsidRPr="00280002" w:rsidRDefault="00E0740C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Защита права собственности </w:t>
      </w:r>
      <w:r w:rsidR="00F16F6A" w:rsidRPr="00280002">
        <w:rPr>
          <w:color w:val="000000" w:themeColor="text1"/>
          <w:sz w:val="28"/>
          <w:szCs w:val="28"/>
        </w:rPr>
        <w:t>по</w:t>
      </w:r>
      <w:r w:rsidRPr="00280002">
        <w:rPr>
          <w:color w:val="000000" w:themeColor="text1"/>
          <w:sz w:val="28"/>
          <w:szCs w:val="28"/>
        </w:rPr>
        <w:t xml:space="preserve"> римском</w:t>
      </w:r>
      <w:r w:rsidR="00F16F6A" w:rsidRPr="00280002">
        <w:rPr>
          <w:color w:val="000000" w:themeColor="text1"/>
          <w:sz w:val="28"/>
          <w:szCs w:val="28"/>
        </w:rPr>
        <w:t>у</w:t>
      </w:r>
      <w:r w:rsidRPr="00280002">
        <w:rPr>
          <w:color w:val="000000" w:themeColor="text1"/>
          <w:sz w:val="28"/>
          <w:szCs w:val="28"/>
        </w:rPr>
        <w:t xml:space="preserve">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</w:t>
      </w:r>
      <w:r w:rsidR="00F16F6A" w:rsidRPr="00280002">
        <w:rPr>
          <w:color w:val="000000" w:themeColor="text1"/>
          <w:sz w:val="28"/>
          <w:szCs w:val="28"/>
        </w:rPr>
        <w:t>у</w:t>
      </w:r>
      <w:r w:rsidR="00C00EEC" w:rsidRPr="00280002">
        <w:rPr>
          <w:color w:val="000000" w:themeColor="text1"/>
          <w:sz w:val="28"/>
          <w:szCs w:val="28"/>
        </w:rPr>
        <w:t>.</w:t>
      </w:r>
    </w:p>
    <w:p w:rsidR="00C00EEC" w:rsidRPr="00280002" w:rsidRDefault="00C00EEC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Защита прав на чужие вещи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97105D" w:rsidRPr="00280002" w:rsidRDefault="00971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Вещные иски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праве, их виды.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 и содержание обязательств</w:t>
      </w:r>
      <w:r w:rsidR="0097105D" w:rsidRPr="00280002">
        <w:rPr>
          <w:color w:val="000000" w:themeColor="text1"/>
          <w:sz w:val="28"/>
          <w:szCs w:val="28"/>
        </w:rPr>
        <w:t>а</w:t>
      </w:r>
      <w:r w:rsidRPr="00280002">
        <w:rPr>
          <w:color w:val="000000" w:themeColor="text1"/>
          <w:sz w:val="28"/>
          <w:szCs w:val="28"/>
        </w:rPr>
        <w:t xml:space="preserve">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AA1322" w:rsidRPr="00280002" w:rsidRDefault="00F62C4E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Понятие и основания</w:t>
      </w:r>
      <w:r w:rsidR="000277C6" w:rsidRPr="00280002">
        <w:rPr>
          <w:color w:val="000000" w:themeColor="text1"/>
          <w:sz w:val="28"/>
          <w:szCs w:val="28"/>
        </w:rPr>
        <w:t xml:space="preserve"> возникновения обязательств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="000277C6" w:rsidRPr="00280002">
        <w:rPr>
          <w:color w:val="000000" w:themeColor="text1"/>
          <w:sz w:val="28"/>
          <w:szCs w:val="28"/>
        </w:rPr>
        <w:t>праву.</w:t>
      </w:r>
    </w:p>
    <w:p w:rsidR="004B1605" w:rsidRPr="00280002" w:rsidRDefault="004B1605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Субъекты обязательства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97105D" w:rsidRPr="00280002" w:rsidRDefault="00971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Исполнение обязательств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C109F6" w:rsidRPr="00280002" w:rsidRDefault="00C109F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Цессия </w:t>
      </w:r>
      <w:r w:rsidR="0097105D" w:rsidRPr="00280002">
        <w:rPr>
          <w:color w:val="000000" w:themeColor="text1"/>
          <w:sz w:val="28"/>
          <w:szCs w:val="28"/>
        </w:rPr>
        <w:t>по</w:t>
      </w:r>
      <w:r w:rsidRPr="00280002">
        <w:rPr>
          <w:color w:val="000000" w:themeColor="text1"/>
          <w:sz w:val="28"/>
          <w:szCs w:val="28"/>
        </w:rPr>
        <w:t xml:space="preserve"> римском</w:t>
      </w:r>
      <w:r w:rsidR="0097105D" w:rsidRPr="00280002">
        <w:rPr>
          <w:color w:val="000000" w:themeColor="text1"/>
          <w:sz w:val="28"/>
          <w:szCs w:val="28"/>
        </w:rPr>
        <w:t>у</w:t>
      </w:r>
      <w:r w:rsidRPr="00280002">
        <w:rPr>
          <w:color w:val="000000" w:themeColor="text1"/>
          <w:sz w:val="28"/>
          <w:szCs w:val="28"/>
        </w:rPr>
        <w:t xml:space="preserve">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</w:t>
      </w:r>
      <w:r w:rsidR="0097105D" w:rsidRPr="00280002">
        <w:rPr>
          <w:color w:val="000000" w:themeColor="text1"/>
          <w:sz w:val="28"/>
          <w:szCs w:val="28"/>
        </w:rPr>
        <w:t>у</w:t>
      </w:r>
      <w:r w:rsidRPr="00280002">
        <w:rPr>
          <w:color w:val="000000" w:themeColor="text1"/>
          <w:sz w:val="28"/>
          <w:szCs w:val="28"/>
        </w:rPr>
        <w:t>.</w:t>
      </w:r>
    </w:p>
    <w:p w:rsidR="0097105D" w:rsidRPr="00280002" w:rsidRDefault="00971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Замена лиц в обязательстве и новация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86405D" w:rsidRPr="00280002" w:rsidRDefault="00864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  <w:tab w:val="left" w:pos="2232"/>
        </w:tabs>
        <w:ind w:left="0" w:firstLine="0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Обеспечение исполнения обязательств </w:t>
      </w:r>
      <w:r w:rsidR="00F16F6A" w:rsidRPr="00280002">
        <w:rPr>
          <w:color w:val="000000" w:themeColor="text1"/>
          <w:sz w:val="28"/>
          <w:szCs w:val="28"/>
        </w:rPr>
        <w:t>по</w:t>
      </w:r>
      <w:r w:rsidRPr="00280002">
        <w:rPr>
          <w:color w:val="000000" w:themeColor="text1"/>
          <w:sz w:val="28"/>
          <w:szCs w:val="28"/>
        </w:rPr>
        <w:t xml:space="preserve"> римском</w:t>
      </w:r>
      <w:r w:rsidR="00F16F6A" w:rsidRPr="00280002">
        <w:rPr>
          <w:color w:val="000000" w:themeColor="text1"/>
          <w:sz w:val="28"/>
          <w:szCs w:val="28"/>
        </w:rPr>
        <w:t>у</w:t>
      </w:r>
      <w:r w:rsidR="009C3CBD" w:rsidRPr="00280002">
        <w:rPr>
          <w:color w:val="000000" w:themeColor="text1"/>
          <w:sz w:val="28"/>
          <w:szCs w:val="28"/>
        </w:rPr>
        <w:t xml:space="preserve"> частному </w:t>
      </w:r>
      <w:r w:rsidRPr="00280002">
        <w:rPr>
          <w:color w:val="000000" w:themeColor="text1"/>
          <w:sz w:val="28"/>
          <w:szCs w:val="28"/>
        </w:rPr>
        <w:t>прав</w:t>
      </w:r>
      <w:r w:rsidR="00F16F6A" w:rsidRPr="00280002">
        <w:rPr>
          <w:color w:val="000000" w:themeColor="text1"/>
          <w:sz w:val="28"/>
          <w:szCs w:val="28"/>
        </w:rPr>
        <w:t>у</w:t>
      </w:r>
      <w:r w:rsidRPr="00280002">
        <w:rPr>
          <w:color w:val="000000" w:themeColor="text1"/>
          <w:sz w:val="28"/>
          <w:szCs w:val="28"/>
        </w:rPr>
        <w:t>.</w:t>
      </w:r>
    </w:p>
    <w:p w:rsidR="0086405D" w:rsidRPr="00280002" w:rsidRDefault="00864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Способы обеспечения исполнения обязательств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86405D" w:rsidRPr="00280002" w:rsidRDefault="00864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Залог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</w:t>
      </w:r>
      <w:r w:rsidR="00F16F6A" w:rsidRPr="00280002">
        <w:rPr>
          <w:color w:val="000000" w:themeColor="text1"/>
          <w:sz w:val="28"/>
          <w:szCs w:val="28"/>
        </w:rPr>
        <w:t>, его виды</w:t>
      </w:r>
      <w:r w:rsidRPr="00280002">
        <w:rPr>
          <w:color w:val="000000" w:themeColor="text1"/>
          <w:sz w:val="28"/>
          <w:szCs w:val="28"/>
        </w:rPr>
        <w:t>.</w:t>
      </w:r>
    </w:p>
    <w:p w:rsidR="0086405D" w:rsidRPr="00280002" w:rsidRDefault="00864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Ипотека в римском</w:t>
      </w:r>
      <w:r w:rsidR="009C3CBD" w:rsidRPr="00280002">
        <w:rPr>
          <w:color w:val="000000" w:themeColor="text1"/>
          <w:sz w:val="28"/>
          <w:szCs w:val="28"/>
        </w:rPr>
        <w:t xml:space="preserve"> частном</w:t>
      </w:r>
      <w:r w:rsidRPr="00280002">
        <w:rPr>
          <w:color w:val="000000" w:themeColor="text1"/>
          <w:sz w:val="28"/>
          <w:szCs w:val="28"/>
        </w:rPr>
        <w:t xml:space="preserve"> </w:t>
      </w:r>
      <w:r w:rsidR="005D0634" w:rsidRPr="00280002">
        <w:rPr>
          <w:color w:val="000000" w:themeColor="text1"/>
          <w:sz w:val="28"/>
          <w:szCs w:val="28"/>
        </w:rPr>
        <w:t>п</w:t>
      </w:r>
      <w:r w:rsidRPr="00280002">
        <w:rPr>
          <w:color w:val="000000" w:themeColor="text1"/>
          <w:sz w:val="28"/>
          <w:szCs w:val="28"/>
        </w:rPr>
        <w:t>раве.</w:t>
      </w:r>
    </w:p>
    <w:p w:rsidR="00C109F6" w:rsidRPr="00280002" w:rsidRDefault="00C109F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Прекращение обязательств </w:t>
      </w:r>
      <w:r w:rsidR="00F16F6A" w:rsidRPr="00280002">
        <w:rPr>
          <w:color w:val="000000" w:themeColor="text1"/>
          <w:sz w:val="28"/>
          <w:szCs w:val="28"/>
        </w:rPr>
        <w:t>по</w:t>
      </w:r>
      <w:r w:rsidRPr="00280002">
        <w:rPr>
          <w:color w:val="000000" w:themeColor="text1"/>
          <w:sz w:val="28"/>
          <w:szCs w:val="28"/>
        </w:rPr>
        <w:t xml:space="preserve"> римском</w:t>
      </w:r>
      <w:r w:rsidR="00F16F6A" w:rsidRPr="00280002">
        <w:rPr>
          <w:color w:val="000000" w:themeColor="text1"/>
          <w:sz w:val="28"/>
          <w:szCs w:val="28"/>
        </w:rPr>
        <w:t>у</w:t>
      </w:r>
      <w:r w:rsidR="009C3CBD" w:rsidRPr="00280002">
        <w:rPr>
          <w:color w:val="000000" w:themeColor="text1"/>
          <w:sz w:val="28"/>
          <w:szCs w:val="28"/>
        </w:rPr>
        <w:t xml:space="preserve"> частному </w:t>
      </w:r>
      <w:r w:rsidRPr="00280002">
        <w:rPr>
          <w:color w:val="000000" w:themeColor="text1"/>
          <w:sz w:val="28"/>
          <w:szCs w:val="28"/>
        </w:rPr>
        <w:t>прав</w:t>
      </w:r>
      <w:r w:rsidR="00F16F6A" w:rsidRPr="00280002">
        <w:rPr>
          <w:color w:val="000000" w:themeColor="text1"/>
          <w:sz w:val="28"/>
          <w:szCs w:val="28"/>
        </w:rPr>
        <w:t>у</w:t>
      </w:r>
      <w:r w:rsidRPr="00280002">
        <w:rPr>
          <w:color w:val="000000" w:themeColor="text1"/>
          <w:sz w:val="28"/>
          <w:szCs w:val="28"/>
        </w:rPr>
        <w:t>.</w:t>
      </w:r>
    </w:p>
    <w:p w:rsidR="0086405D" w:rsidRPr="00280002" w:rsidRDefault="00864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Ответственность за неисполнение обязательств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954738" w:rsidRPr="00280002" w:rsidRDefault="00954738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Убытки по римскому частному праву, их возмещение.</w:t>
      </w:r>
    </w:p>
    <w:p w:rsidR="00187DA6" w:rsidRPr="00280002" w:rsidRDefault="00187DA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Виды обязательств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0C5DF0" w:rsidRPr="00280002" w:rsidRDefault="000C5DF0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  <w:u w:color="FF0000"/>
        </w:rPr>
        <w:t>Обязательства из контрактов в римском</w:t>
      </w:r>
      <w:r w:rsidR="007B2E60" w:rsidRPr="00280002">
        <w:rPr>
          <w:color w:val="000000" w:themeColor="text1"/>
          <w:sz w:val="28"/>
          <w:szCs w:val="28"/>
          <w:u w:color="FF0000"/>
        </w:rPr>
        <w:t xml:space="preserve"> </w:t>
      </w:r>
      <w:r w:rsidR="009C3CBD" w:rsidRPr="00280002">
        <w:rPr>
          <w:color w:val="000000" w:themeColor="text1"/>
          <w:sz w:val="28"/>
          <w:szCs w:val="28"/>
          <w:u w:color="FF0000"/>
        </w:rPr>
        <w:t xml:space="preserve">частном </w:t>
      </w:r>
      <w:r w:rsidRPr="00280002">
        <w:rPr>
          <w:color w:val="000000" w:themeColor="text1"/>
          <w:sz w:val="28"/>
          <w:szCs w:val="28"/>
          <w:u w:color="FF0000"/>
        </w:rPr>
        <w:t>праве.</w:t>
      </w:r>
    </w:p>
    <w:p w:rsidR="00C109F6" w:rsidRPr="00280002" w:rsidRDefault="00C109F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в римском</w:t>
      </w:r>
      <w:r w:rsidR="009C3CBD" w:rsidRPr="00280002">
        <w:rPr>
          <w:color w:val="000000" w:themeColor="text1"/>
          <w:sz w:val="28"/>
          <w:szCs w:val="28"/>
        </w:rPr>
        <w:t xml:space="preserve"> частном</w:t>
      </w:r>
      <w:r w:rsidRPr="00280002">
        <w:rPr>
          <w:color w:val="000000" w:themeColor="text1"/>
          <w:sz w:val="28"/>
          <w:szCs w:val="28"/>
        </w:rPr>
        <w:t xml:space="preserve"> праве</w:t>
      </w:r>
      <w:r w:rsidR="005D0634" w:rsidRPr="00280002">
        <w:rPr>
          <w:color w:val="000000" w:themeColor="text1"/>
          <w:sz w:val="28"/>
          <w:szCs w:val="28"/>
        </w:rPr>
        <w:t>, его виды.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Юридические последствия нарушения договора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97105D" w:rsidRPr="00280002" w:rsidRDefault="00971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Вербальные и литеральные договоры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97105D" w:rsidRPr="00280002" w:rsidRDefault="00971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Реальные контракты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97105D" w:rsidRPr="00280002" w:rsidRDefault="00971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займа по римскому</w:t>
      </w:r>
      <w:r w:rsidR="009C3CBD" w:rsidRPr="00280002">
        <w:rPr>
          <w:color w:val="000000" w:themeColor="text1"/>
          <w:sz w:val="28"/>
          <w:szCs w:val="28"/>
        </w:rPr>
        <w:t xml:space="preserve"> 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97105D" w:rsidRPr="00280002" w:rsidRDefault="00971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Договор ссуды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97105D" w:rsidRPr="00280002" w:rsidRDefault="00971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 хранения по римскому</w:t>
      </w:r>
      <w:r w:rsidR="009C3CBD" w:rsidRPr="00280002">
        <w:rPr>
          <w:color w:val="000000" w:themeColor="text1"/>
          <w:sz w:val="28"/>
          <w:szCs w:val="28"/>
        </w:rPr>
        <w:t xml:space="preserve"> 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C109F6" w:rsidRPr="00280002" w:rsidRDefault="00C109F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Консенсуальные контракты </w:t>
      </w:r>
      <w:r w:rsidR="0097105D" w:rsidRPr="00280002">
        <w:rPr>
          <w:color w:val="000000" w:themeColor="text1"/>
          <w:sz w:val="28"/>
          <w:szCs w:val="28"/>
        </w:rPr>
        <w:t>по</w:t>
      </w:r>
      <w:r w:rsidRPr="00280002">
        <w:rPr>
          <w:color w:val="000000" w:themeColor="text1"/>
          <w:sz w:val="28"/>
          <w:szCs w:val="28"/>
        </w:rPr>
        <w:t xml:space="preserve"> римском</w:t>
      </w:r>
      <w:r w:rsidR="0097105D" w:rsidRPr="00280002">
        <w:rPr>
          <w:color w:val="000000" w:themeColor="text1"/>
          <w:sz w:val="28"/>
          <w:szCs w:val="28"/>
        </w:rPr>
        <w:t>у</w:t>
      </w:r>
      <w:r w:rsidRPr="00280002">
        <w:rPr>
          <w:color w:val="000000" w:themeColor="text1"/>
          <w:sz w:val="28"/>
          <w:szCs w:val="28"/>
        </w:rPr>
        <w:t xml:space="preserve">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</w:t>
      </w:r>
      <w:r w:rsidR="0097105D" w:rsidRPr="00280002">
        <w:rPr>
          <w:color w:val="000000" w:themeColor="text1"/>
          <w:sz w:val="28"/>
          <w:szCs w:val="28"/>
        </w:rPr>
        <w:t>у</w:t>
      </w:r>
      <w:r w:rsidRPr="00280002">
        <w:rPr>
          <w:color w:val="000000" w:themeColor="text1"/>
          <w:sz w:val="28"/>
          <w:szCs w:val="28"/>
        </w:rPr>
        <w:t>.</w:t>
      </w:r>
    </w:p>
    <w:p w:rsidR="00C109F6" w:rsidRPr="00280002" w:rsidRDefault="00C109F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Договор купли-продажи </w:t>
      </w:r>
      <w:r w:rsidR="0099128A" w:rsidRPr="00280002">
        <w:rPr>
          <w:color w:val="000000" w:themeColor="text1"/>
          <w:sz w:val="28"/>
          <w:szCs w:val="28"/>
        </w:rPr>
        <w:t>по</w:t>
      </w:r>
      <w:r w:rsidR="00F77DA0" w:rsidRPr="00280002">
        <w:rPr>
          <w:color w:val="000000" w:themeColor="text1"/>
          <w:sz w:val="28"/>
          <w:szCs w:val="28"/>
        </w:rPr>
        <w:t xml:space="preserve"> римском</w:t>
      </w:r>
      <w:r w:rsidR="0099128A" w:rsidRPr="00280002">
        <w:rPr>
          <w:color w:val="000000" w:themeColor="text1"/>
          <w:sz w:val="28"/>
          <w:szCs w:val="28"/>
        </w:rPr>
        <w:t>у</w:t>
      </w:r>
      <w:r w:rsidR="00F77DA0" w:rsidRPr="00280002">
        <w:rPr>
          <w:color w:val="000000" w:themeColor="text1"/>
          <w:sz w:val="28"/>
          <w:szCs w:val="28"/>
        </w:rPr>
        <w:t xml:space="preserve">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="00F77DA0" w:rsidRPr="00280002">
        <w:rPr>
          <w:color w:val="000000" w:themeColor="text1"/>
          <w:sz w:val="28"/>
          <w:szCs w:val="28"/>
        </w:rPr>
        <w:t>прав</w:t>
      </w:r>
      <w:r w:rsidR="0099128A" w:rsidRPr="00280002">
        <w:rPr>
          <w:color w:val="000000" w:themeColor="text1"/>
          <w:sz w:val="28"/>
          <w:szCs w:val="28"/>
        </w:rPr>
        <w:t>у</w:t>
      </w:r>
      <w:r w:rsidRPr="00280002">
        <w:rPr>
          <w:color w:val="000000" w:themeColor="text1"/>
          <w:sz w:val="28"/>
          <w:szCs w:val="28"/>
        </w:rPr>
        <w:t>.</w:t>
      </w:r>
    </w:p>
    <w:p w:rsidR="0086405D" w:rsidRPr="00280002" w:rsidRDefault="0086405D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lastRenderedPageBreak/>
        <w:t xml:space="preserve">Дарение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праве, его ограничения</w:t>
      </w:r>
      <w:r w:rsidR="003D0F27" w:rsidRPr="00280002">
        <w:rPr>
          <w:color w:val="000000" w:themeColor="text1"/>
          <w:sz w:val="28"/>
          <w:szCs w:val="28"/>
        </w:rPr>
        <w:t>.</w:t>
      </w:r>
    </w:p>
    <w:p w:rsidR="004B1605" w:rsidRPr="00280002" w:rsidRDefault="004B1605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Договор найма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4B1605" w:rsidRPr="00280002" w:rsidRDefault="00FD6058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Договор</w:t>
      </w:r>
      <w:r w:rsidR="004B1605" w:rsidRPr="00280002">
        <w:rPr>
          <w:color w:val="000000" w:themeColor="text1"/>
          <w:sz w:val="28"/>
          <w:szCs w:val="28"/>
        </w:rPr>
        <w:t xml:space="preserve"> подряда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="004B1605" w:rsidRPr="00280002">
        <w:rPr>
          <w:color w:val="000000" w:themeColor="text1"/>
          <w:sz w:val="28"/>
          <w:szCs w:val="28"/>
        </w:rPr>
        <w:t>праву.</w:t>
      </w:r>
    </w:p>
    <w:p w:rsidR="004B1605" w:rsidRPr="00280002" w:rsidRDefault="004B1605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Договор поручения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C109F6" w:rsidRPr="00280002" w:rsidRDefault="00C109F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Договор товарищества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C109F6" w:rsidRPr="00280002" w:rsidRDefault="00C109F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Безым</w:t>
      </w:r>
      <w:r w:rsidR="00C00EEC" w:rsidRPr="00280002">
        <w:rPr>
          <w:color w:val="000000" w:themeColor="text1"/>
          <w:sz w:val="28"/>
          <w:szCs w:val="28"/>
        </w:rPr>
        <w:t>я</w:t>
      </w:r>
      <w:r w:rsidRPr="00280002">
        <w:rPr>
          <w:color w:val="000000" w:themeColor="text1"/>
          <w:sz w:val="28"/>
          <w:szCs w:val="28"/>
        </w:rPr>
        <w:t xml:space="preserve">нные контракты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C109F6" w:rsidRPr="00280002" w:rsidRDefault="00C109F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Пакты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праве, их значение.</w:t>
      </w:r>
    </w:p>
    <w:p w:rsidR="00C109F6" w:rsidRPr="00280002" w:rsidRDefault="00C109F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Обязательства как бы из договора</w:t>
      </w:r>
      <w:r w:rsidR="00F16F6A" w:rsidRPr="00280002">
        <w:rPr>
          <w:color w:val="000000" w:themeColor="text1"/>
          <w:sz w:val="28"/>
          <w:szCs w:val="28"/>
        </w:rPr>
        <w:t xml:space="preserve">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="00F16F6A" w:rsidRPr="00280002">
        <w:rPr>
          <w:color w:val="000000" w:themeColor="text1"/>
          <w:sz w:val="28"/>
          <w:szCs w:val="28"/>
        </w:rPr>
        <w:t>праву</w:t>
      </w:r>
      <w:r w:rsidRPr="00280002">
        <w:rPr>
          <w:color w:val="000000" w:themeColor="text1"/>
          <w:sz w:val="28"/>
          <w:szCs w:val="28"/>
        </w:rPr>
        <w:t>.</w:t>
      </w:r>
    </w:p>
    <w:p w:rsidR="00C109F6" w:rsidRPr="00280002" w:rsidRDefault="00C109F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proofErr w:type="spellStart"/>
      <w:r w:rsidRPr="00280002">
        <w:rPr>
          <w:color w:val="000000" w:themeColor="text1"/>
          <w:sz w:val="28"/>
          <w:szCs w:val="28"/>
        </w:rPr>
        <w:t>Деликтные</w:t>
      </w:r>
      <w:proofErr w:type="spellEnd"/>
      <w:r w:rsidRPr="00280002">
        <w:rPr>
          <w:color w:val="000000" w:themeColor="text1"/>
          <w:sz w:val="28"/>
          <w:szCs w:val="28"/>
        </w:rPr>
        <w:t xml:space="preserve"> и </w:t>
      </w:r>
      <w:proofErr w:type="spellStart"/>
      <w:r w:rsidRPr="00280002">
        <w:rPr>
          <w:color w:val="000000" w:themeColor="text1"/>
          <w:sz w:val="28"/>
          <w:szCs w:val="28"/>
        </w:rPr>
        <w:t>квазиделиктные</w:t>
      </w:r>
      <w:proofErr w:type="spellEnd"/>
      <w:r w:rsidRPr="00280002">
        <w:rPr>
          <w:color w:val="000000" w:themeColor="text1"/>
          <w:sz w:val="28"/>
          <w:szCs w:val="28"/>
        </w:rPr>
        <w:t xml:space="preserve"> обязательства</w:t>
      </w:r>
      <w:r w:rsidR="00F16F6A" w:rsidRPr="00280002">
        <w:rPr>
          <w:color w:val="000000" w:themeColor="text1"/>
          <w:sz w:val="28"/>
          <w:szCs w:val="28"/>
        </w:rPr>
        <w:t xml:space="preserve">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="00F16F6A" w:rsidRPr="00280002">
        <w:rPr>
          <w:color w:val="000000" w:themeColor="text1"/>
          <w:sz w:val="28"/>
          <w:szCs w:val="28"/>
        </w:rPr>
        <w:t>праве</w:t>
      </w:r>
      <w:r w:rsidRPr="00280002">
        <w:rPr>
          <w:color w:val="000000" w:themeColor="text1"/>
          <w:sz w:val="28"/>
          <w:szCs w:val="28"/>
        </w:rPr>
        <w:t>.</w:t>
      </w:r>
    </w:p>
    <w:p w:rsidR="00446773" w:rsidRPr="00280002" w:rsidRDefault="00446773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proofErr w:type="spellStart"/>
      <w:r w:rsidRPr="00280002">
        <w:rPr>
          <w:color w:val="000000" w:themeColor="text1"/>
          <w:sz w:val="28"/>
          <w:szCs w:val="28"/>
        </w:rPr>
        <w:t>Деликтные</w:t>
      </w:r>
      <w:proofErr w:type="spellEnd"/>
      <w:r w:rsidRPr="00280002">
        <w:rPr>
          <w:color w:val="000000" w:themeColor="text1"/>
          <w:sz w:val="28"/>
          <w:szCs w:val="28"/>
        </w:rPr>
        <w:t xml:space="preserve"> обязательства </w:t>
      </w:r>
      <w:r w:rsidR="004C0468" w:rsidRPr="00280002">
        <w:rPr>
          <w:color w:val="000000" w:themeColor="text1"/>
          <w:sz w:val="28"/>
          <w:szCs w:val="28"/>
        </w:rPr>
        <w:t xml:space="preserve">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="004C0468" w:rsidRPr="00280002">
        <w:rPr>
          <w:color w:val="000000" w:themeColor="text1"/>
          <w:sz w:val="28"/>
          <w:szCs w:val="28"/>
        </w:rPr>
        <w:t>праве</w:t>
      </w:r>
      <w:r w:rsidRPr="00280002">
        <w:rPr>
          <w:color w:val="000000" w:themeColor="text1"/>
          <w:sz w:val="28"/>
          <w:szCs w:val="28"/>
        </w:rPr>
        <w:t>.</w:t>
      </w:r>
    </w:p>
    <w:p w:rsidR="00203FEC" w:rsidRPr="00280002" w:rsidRDefault="00203FEC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Обязательства из недозволенных деяний по рим</w:t>
      </w:r>
      <w:r w:rsidR="00B61006" w:rsidRPr="00280002">
        <w:rPr>
          <w:color w:val="000000" w:themeColor="text1"/>
          <w:sz w:val="28"/>
          <w:szCs w:val="28"/>
        </w:rPr>
        <w:t>с</w:t>
      </w:r>
      <w:r w:rsidRPr="00280002">
        <w:rPr>
          <w:color w:val="000000" w:themeColor="text1"/>
          <w:sz w:val="28"/>
          <w:szCs w:val="28"/>
        </w:rPr>
        <w:t xml:space="preserve">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Право наследования </w:t>
      </w:r>
      <w:r w:rsidR="00172A5E" w:rsidRPr="00280002">
        <w:rPr>
          <w:color w:val="000000" w:themeColor="text1"/>
          <w:sz w:val="28"/>
          <w:szCs w:val="28"/>
        </w:rPr>
        <w:t xml:space="preserve">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="00172A5E" w:rsidRPr="00280002">
        <w:rPr>
          <w:color w:val="000000" w:themeColor="text1"/>
          <w:sz w:val="28"/>
          <w:szCs w:val="28"/>
        </w:rPr>
        <w:t>праву</w:t>
      </w:r>
      <w:r w:rsidR="004400F4" w:rsidRPr="00280002">
        <w:rPr>
          <w:color w:val="000000" w:themeColor="text1"/>
          <w:sz w:val="28"/>
          <w:szCs w:val="28"/>
        </w:rPr>
        <w:t>, его виды</w:t>
      </w:r>
      <w:r w:rsidRPr="00280002">
        <w:rPr>
          <w:color w:val="000000" w:themeColor="text1"/>
          <w:sz w:val="28"/>
          <w:szCs w:val="28"/>
        </w:rPr>
        <w:t>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Наследование по завещанию </w:t>
      </w:r>
      <w:r w:rsidR="00BA7802" w:rsidRPr="00280002">
        <w:rPr>
          <w:color w:val="000000" w:themeColor="text1"/>
          <w:sz w:val="28"/>
          <w:szCs w:val="28"/>
        </w:rPr>
        <w:t>в</w:t>
      </w:r>
      <w:r w:rsidRPr="00280002">
        <w:rPr>
          <w:color w:val="000000" w:themeColor="text1"/>
          <w:sz w:val="28"/>
          <w:szCs w:val="28"/>
        </w:rPr>
        <w:t xml:space="preserve">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</w:t>
      </w:r>
      <w:r w:rsidR="00BA7802" w:rsidRPr="00280002">
        <w:rPr>
          <w:color w:val="000000" w:themeColor="text1"/>
          <w:sz w:val="28"/>
          <w:szCs w:val="28"/>
        </w:rPr>
        <w:t>е</w:t>
      </w:r>
      <w:r w:rsidRPr="00280002">
        <w:rPr>
          <w:color w:val="000000" w:themeColor="text1"/>
          <w:sz w:val="28"/>
          <w:szCs w:val="28"/>
        </w:rPr>
        <w:t>.</w:t>
      </w:r>
    </w:p>
    <w:p w:rsidR="007A6FFA" w:rsidRPr="00280002" w:rsidRDefault="007A6FFA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Свобода завещания и его ограничения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Наследование по закону </w:t>
      </w:r>
      <w:r w:rsidR="009758BE" w:rsidRPr="00280002">
        <w:rPr>
          <w:color w:val="000000" w:themeColor="text1"/>
          <w:sz w:val="28"/>
          <w:szCs w:val="28"/>
        </w:rPr>
        <w:t>в</w:t>
      </w:r>
      <w:r w:rsidR="008D1D4E" w:rsidRPr="00280002">
        <w:rPr>
          <w:color w:val="000000" w:themeColor="text1"/>
          <w:sz w:val="28"/>
          <w:szCs w:val="28"/>
        </w:rPr>
        <w:t xml:space="preserve">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="008D1D4E" w:rsidRPr="00280002">
        <w:rPr>
          <w:color w:val="000000" w:themeColor="text1"/>
          <w:sz w:val="28"/>
          <w:szCs w:val="28"/>
        </w:rPr>
        <w:t>праве</w:t>
      </w:r>
      <w:r w:rsidRPr="00280002">
        <w:rPr>
          <w:color w:val="000000" w:themeColor="text1"/>
          <w:sz w:val="28"/>
          <w:szCs w:val="28"/>
        </w:rPr>
        <w:t>.</w:t>
      </w:r>
    </w:p>
    <w:p w:rsidR="008D1D4E" w:rsidRPr="00280002" w:rsidRDefault="008D1D4E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Необходимое наследование по римскому</w:t>
      </w:r>
      <w:r w:rsidR="009C3CBD" w:rsidRPr="00280002">
        <w:rPr>
          <w:color w:val="000000" w:themeColor="text1"/>
          <w:sz w:val="28"/>
          <w:szCs w:val="28"/>
        </w:rPr>
        <w:t xml:space="preserve"> 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8D1D4E" w:rsidRPr="00280002" w:rsidRDefault="008D1D4E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Принятие наследства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C109F6" w:rsidRPr="00280002" w:rsidRDefault="00C109F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Легаты и фидеикомиссы.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Правопреемство в наследственных отношениях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AA1322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Недействительность и отмена завещательных распоряжений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C00EEC" w:rsidRPr="00280002" w:rsidRDefault="000277C6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Проблемы наследования вопреки завещанию в римском </w:t>
      </w:r>
      <w:r w:rsidR="009C3CBD" w:rsidRPr="00280002">
        <w:rPr>
          <w:color w:val="000000" w:themeColor="text1"/>
          <w:sz w:val="28"/>
          <w:szCs w:val="28"/>
        </w:rPr>
        <w:t xml:space="preserve">частном </w:t>
      </w:r>
      <w:r w:rsidRPr="00280002">
        <w:rPr>
          <w:color w:val="000000" w:themeColor="text1"/>
          <w:sz w:val="28"/>
          <w:szCs w:val="28"/>
        </w:rPr>
        <w:t>праве.</w:t>
      </w:r>
    </w:p>
    <w:p w:rsidR="00D60497" w:rsidRPr="00280002" w:rsidRDefault="00D60497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 xml:space="preserve">Защита наследственных прав по римскому </w:t>
      </w:r>
      <w:r w:rsidR="009C3CBD" w:rsidRPr="00280002">
        <w:rPr>
          <w:color w:val="000000" w:themeColor="text1"/>
          <w:sz w:val="28"/>
          <w:szCs w:val="28"/>
        </w:rPr>
        <w:t xml:space="preserve">частному </w:t>
      </w:r>
      <w:r w:rsidRPr="00280002">
        <w:rPr>
          <w:color w:val="000000" w:themeColor="text1"/>
          <w:sz w:val="28"/>
          <w:szCs w:val="28"/>
        </w:rPr>
        <w:t>праву.</w:t>
      </w:r>
    </w:p>
    <w:p w:rsidR="00C109F6" w:rsidRPr="00280002" w:rsidRDefault="00F77DA0" w:rsidP="009E4BE4">
      <w:pPr>
        <w:pStyle w:val="aa"/>
        <w:widowControl w:val="0"/>
        <w:numPr>
          <w:ilvl w:val="0"/>
          <w:numId w:val="23"/>
        </w:numPr>
        <w:tabs>
          <w:tab w:val="left" w:pos="567"/>
          <w:tab w:val="left" w:pos="1419"/>
        </w:tabs>
        <w:ind w:left="0" w:firstLine="0"/>
        <w:jc w:val="both"/>
        <w:rPr>
          <w:color w:val="000000" w:themeColor="text1"/>
          <w:sz w:val="28"/>
          <w:szCs w:val="28"/>
        </w:rPr>
      </w:pPr>
      <w:r w:rsidRPr="00280002">
        <w:rPr>
          <w:color w:val="000000" w:themeColor="text1"/>
          <w:sz w:val="28"/>
          <w:szCs w:val="28"/>
        </w:rPr>
        <w:t>Гражданский процесс в римском праве</w:t>
      </w:r>
      <w:r w:rsidR="00C109F6" w:rsidRPr="00280002">
        <w:rPr>
          <w:color w:val="000000" w:themeColor="text1"/>
          <w:sz w:val="28"/>
          <w:szCs w:val="28"/>
        </w:rPr>
        <w:t>.</w:t>
      </w:r>
    </w:p>
    <w:p w:rsidR="002665C4" w:rsidRPr="00280002" w:rsidRDefault="002665C4" w:rsidP="009E4BE4">
      <w:pPr>
        <w:widowControl w:val="0"/>
        <w:tabs>
          <w:tab w:val="left" w:pos="567"/>
          <w:tab w:val="left" w:pos="1419"/>
        </w:tabs>
        <w:jc w:val="both"/>
        <w:rPr>
          <w:rFonts w:cs="Times New Roman"/>
          <w:color w:val="000000" w:themeColor="text1"/>
          <w:sz w:val="28"/>
          <w:szCs w:val="28"/>
        </w:rPr>
      </w:pPr>
    </w:p>
    <w:p w:rsidR="009E4BE4" w:rsidRPr="00280002" w:rsidRDefault="009E4BE4" w:rsidP="009E4BE4">
      <w:pPr>
        <w:widowControl w:val="0"/>
        <w:tabs>
          <w:tab w:val="left" w:pos="567"/>
          <w:tab w:val="left" w:pos="1419"/>
        </w:tabs>
        <w:jc w:val="both"/>
        <w:rPr>
          <w:rFonts w:cs="Times New Roman"/>
          <w:color w:val="000000" w:themeColor="text1"/>
          <w:sz w:val="28"/>
          <w:szCs w:val="28"/>
        </w:rPr>
      </w:pPr>
    </w:p>
    <w:p w:rsidR="000A7C73" w:rsidRPr="00280002" w:rsidRDefault="000A7C73" w:rsidP="009E4BE4">
      <w:pPr>
        <w:widowControl w:val="0"/>
        <w:tabs>
          <w:tab w:val="left" w:pos="567"/>
          <w:tab w:val="left" w:pos="1419"/>
        </w:tabs>
        <w:jc w:val="both"/>
        <w:rPr>
          <w:rFonts w:cs="Times New Roman"/>
          <w:color w:val="000000" w:themeColor="text1"/>
          <w:sz w:val="28"/>
          <w:szCs w:val="28"/>
        </w:rPr>
      </w:pPr>
    </w:p>
    <w:p w:rsidR="00C75D99" w:rsidRPr="00280002" w:rsidRDefault="00C75D99" w:rsidP="009E4BE4">
      <w:pPr>
        <w:pStyle w:val="western"/>
        <w:widowControl w:val="0"/>
        <w:tabs>
          <w:tab w:val="left" w:pos="567"/>
        </w:tabs>
        <w:spacing w:before="0"/>
        <w:ind w:firstLine="709"/>
        <w:jc w:val="both"/>
        <w:rPr>
          <w:rFonts w:cs="Times New Roman"/>
          <w:b/>
          <w:color w:val="000000" w:themeColor="text1"/>
        </w:rPr>
      </w:pPr>
      <w:r w:rsidRPr="00280002">
        <w:rPr>
          <w:rFonts w:cs="Times New Roman"/>
          <w:b/>
          <w:color w:val="000000" w:themeColor="text1"/>
        </w:rPr>
        <w:t>Тематика обсуждена и одобрена на заседании</w:t>
      </w:r>
    </w:p>
    <w:p w:rsidR="00C75D99" w:rsidRPr="00280002" w:rsidRDefault="00C75D99" w:rsidP="009E4BE4">
      <w:pPr>
        <w:pStyle w:val="western"/>
        <w:widowControl w:val="0"/>
        <w:tabs>
          <w:tab w:val="left" w:pos="567"/>
        </w:tabs>
        <w:spacing w:before="0"/>
        <w:ind w:firstLine="709"/>
        <w:jc w:val="both"/>
        <w:rPr>
          <w:rFonts w:cs="Times New Roman"/>
          <w:b/>
          <w:color w:val="000000" w:themeColor="text1"/>
        </w:rPr>
      </w:pPr>
      <w:r w:rsidRPr="00280002">
        <w:rPr>
          <w:rFonts w:cs="Times New Roman"/>
          <w:b/>
          <w:color w:val="000000" w:themeColor="text1"/>
        </w:rPr>
        <w:t>кафедры гражданского права</w:t>
      </w:r>
    </w:p>
    <w:p w:rsidR="00C75D99" w:rsidRPr="00280002" w:rsidRDefault="00C75D99" w:rsidP="009E4BE4">
      <w:pPr>
        <w:pStyle w:val="western"/>
        <w:widowControl w:val="0"/>
        <w:tabs>
          <w:tab w:val="left" w:pos="567"/>
        </w:tabs>
        <w:spacing w:before="0"/>
        <w:ind w:firstLine="709"/>
        <w:jc w:val="both"/>
        <w:rPr>
          <w:rFonts w:cs="Times New Roman"/>
          <w:b/>
          <w:color w:val="000000" w:themeColor="text1"/>
        </w:rPr>
      </w:pPr>
      <w:r w:rsidRPr="00280002">
        <w:rPr>
          <w:rFonts w:cs="Times New Roman"/>
          <w:b/>
          <w:color w:val="000000" w:themeColor="text1"/>
        </w:rPr>
        <w:t>Казанского (Приволжского) федерального университета.</w:t>
      </w:r>
    </w:p>
    <w:p w:rsidR="000A7C73" w:rsidRPr="00280002" w:rsidRDefault="000A7C73" w:rsidP="009E4BE4">
      <w:pPr>
        <w:pStyle w:val="western"/>
        <w:widowControl w:val="0"/>
        <w:tabs>
          <w:tab w:val="left" w:pos="567"/>
        </w:tabs>
        <w:spacing w:before="0"/>
        <w:ind w:firstLine="709"/>
        <w:jc w:val="both"/>
        <w:rPr>
          <w:rFonts w:cs="Times New Roman"/>
          <w:b/>
          <w:color w:val="000000" w:themeColor="text1"/>
        </w:rPr>
      </w:pPr>
    </w:p>
    <w:p w:rsidR="00C75D99" w:rsidRPr="00280002" w:rsidRDefault="00C75D99" w:rsidP="009E4BE4">
      <w:pPr>
        <w:pStyle w:val="western"/>
        <w:widowControl w:val="0"/>
        <w:tabs>
          <w:tab w:val="left" w:pos="567"/>
        </w:tabs>
        <w:spacing w:before="0"/>
        <w:ind w:firstLine="709"/>
        <w:jc w:val="both"/>
        <w:rPr>
          <w:rFonts w:cs="Times New Roman"/>
          <w:b/>
          <w:color w:val="000000" w:themeColor="text1"/>
        </w:rPr>
      </w:pPr>
      <w:r w:rsidRPr="00280002">
        <w:rPr>
          <w:rFonts w:cs="Times New Roman"/>
          <w:b/>
          <w:color w:val="000000" w:themeColor="text1"/>
        </w:rPr>
        <w:t>Протокол заседания кафедры от</w:t>
      </w:r>
      <w:r w:rsidR="00E95FED" w:rsidRPr="00280002">
        <w:rPr>
          <w:rFonts w:cs="Times New Roman"/>
          <w:b/>
          <w:color w:val="000000" w:themeColor="text1"/>
        </w:rPr>
        <w:t xml:space="preserve"> </w:t>
      </w:r>
      <w:r w:rsidR="00FE1A46" w:rsidRPr="00280002">
        <w:rPr>
          <w:rFonts w:cs="Times New Roman"/>
          <w:b/>
          <w:color w:val="000000" w:themeColor="text1"/>
        </w:rPr>
        <w:t>4</w:t>
      </w:r>
      <w:r w:rsidR="00E95FED" w:rsidRPr="00280002">
        <w:rPr>
          <w:rFonts w:cs="Times New Roman"/>
          <w:b/>
          <w:color w:val="000000" w:themeColor="text1"/>
        </w:rPr>
        <w:t xml:space="preserve"> сентября 2025</w:t>
      </w:r>
      <w:r w:rsidRPr="00280002">
        <w:rPr>
          <w:rFonts w:cs="Times New Roman"/>
          <w:b/>
          <w:color w:val="000000" w:themeColor="text1"/>
        </w:rPr>
        <w:t xml:space="preserve"> г. № 1.</w:t>
      </w:r>
    </w:p>
    <w:p w:rsidR="000A7C73" w:rsidRPr="00280002" w:rsidRDefault="000A7C73" w:rsidP="009E4BE4">
      <w:pPr>
        <w:pStyle w:val="western"/>
        <w:widowControl w:val="0"/>
        <w:tabs>
          <w:tab w:val="left" w:pos="567"/>
        </w:tabs>
        <w:spacing w:before="0"/>
        <w:ind w:firstLine="709"/>
        <w:jc w:val="both"/>
        <w:rPr>
          <w:rFonts w:cs="Times New Roman"/>
          <w:b/>
          <w:color w:val="000000" w:themeColor="text1"/>
        </w:rPr>
      </w:pPr>
    </w:p>
    <w:p w:rsidR="00C75D99" w:rsidRPr="00280002" w:rsidRDefault="00C75D99" w:rsidP="009E4BE4">
      <w:pPr>
        <w:pStyle w:val="western"/>
        <w:widowControl w:val="0"/>
        <w:tabs>
          <w:tab w:val="left" w:pos="567"/>
        </w:tabs>
        <w:spacing w:before="0"/>
        <w:ind w:firstLine="709"/>
        <w:jc w:val="both"/>
        <w:rPr>
          <w:rFonts w:cs="Times New Roman"/>
          <w:b/>
          <w:color w:val="000000" w:themeColor="text1"/>
        </w:rPr>
      </w:pPr>
      <w:r w:rsidRPr="00280002">
        <w:rPr>
          <w:rFonts w:cs="Times New Roman"/>
          <w:b/>
          <w:color w:val="000000" w:themeColor="text1"/>
        </w:rPr>
        <w:t>Зав. кафедрой гражданского права,</w:t>
      </w:r>
    </w:p>
    <w:p w:rsidR="00C75D99" w:rsidRPr="009E4BE4" w:rsidRDefault="0061199E" w:rsidP="009E4BE4">
      <w:pPr>
        <w:pStyle w:val="western"/>
        <w:widowControl w:val="0"/>
        <w:tabs>
          <w:tab w:val="left" w:pos="567"/>
        </w:tabs>
        <w:spacing w:before="0"/>
        <w:ind w:firstLine="709"/>
        <w:jc w:val="both"/>
        <w:rPr>
          <w:rFonts w:cs="Times New Roman"/>
          <w:b/>
          <w:color w:val="000000" w:themeColor="text1"/>
        </w:rPr>
      </w:pPr>
      <w:r w:rsidRPr="00280002">
        <w:rPr>
          <w:rFonts w:cs="Times New Roman"/>
          <w:b/>
          <w:color w:val="000000" w:themeColor="text1"/>
        </w:rPr>
        <w:t>профессор</w:t>
      </w:r>
      <w:r w:rsidR="00C75D99" w:rsidRPr="00280002">
        <w:rPr>
          <w:rFonts w:cs="Times New Roman"/>
          <w:b/>
          <w:color w:val="000000" w:themeColor="text1"/>
        </w:rPr>
        <w:tab/>
      </w:r>
      <w:r w:rsidR="00C75D99" w:rsidRPr="00280002">
        <w:rPr>
          <w:rFonts w:cs="Times New Roman"/>
          <w:b/>
          <w:color w:val="000000" w:themeColor="text1"/>
        </w:rPr>
        <w:tab/>
      </w:r>
      <w:r w:rsidR="00C75D99" w:rsidRPr="00280002">
        <w:rPr>
          <w:rFonts w:cs="Times New Roman"/>
          <w:b/>
          <w:color w:val="000000" w:themeColor="text1"/>
        </w:rPr>
        <w:tab/>
      </w:r>
      <w:r w:rsidR="00C75D99" w:rsidRPr="00280002">
        <w:rPr>
          <w:rFonts w:cs="Times New Roman"/>
          <w:b/>
          <w:color w:val="000000" w:themeColor="text1"/>
        </w:rPr>
        <w:tab/>
      </w:r>
      <w:r w:rsidR="00C75D99" w:rsidRPr="00280002">
        <w:rPr>
          <w:rFonts w:cs="Times New Roman"/>
          <w:b/>
          <w:color w:val="000000" w:themeColor="text1"/>
        </w:rPr>
        <w:tab/>
      </w:r>
      <w:r w:rsidR="00C75D99" w:rsidRPr="00280002">
        <w:rPr>
          <w:rFonts w:cs="Times New Roman"/>
          <w:b/>
          <w:color w:val="000000" w:themeColor="text1"/>
        </w:rPr>
        <w:tab/>
      </w:r>
      <w:r w:rsidR="00C75D99" w:rsidRPr="00280002">
        <w:rPr>
          <w:rFonts w:cs="Times New Roman"/>
          <w:b/>
          <w:color w:val="000000" w:themeColor="text1"/>
        </w:rPr>
        <w:tab/>
      </w:r>
      <w:r w:rsidR="00C75D99" w:rsidRPr="00280002">
        <w:rPr>
          <w:rFonts w:cs="Times New Roman"/>
          <w:b/>
          <w:color w:val="000000" w:themeColor="text1"/>
        </w:rPr>
        <w:tab/>
        <w:t>Арсланов К.М.</w:t>
      </w:r>
    </w:p>
    <w:sectPr w:rsidR="00C75D99" w:rsidRPr="009E4BE4" w:rsidSect="00D1790F">
      <w:headerReference w:type="default" r:id="rId8"/>
      <w:pgSz w:w="11900" w:h="16840"/>
      <w:pgMar w:top="1134" w:right="851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0544" w:rsidRDefault="001A0544">
      <w:r>
        <w:separator/>
      </w:r>
    </w:p>
  </w:endnote>
  <w:endnote w:type="continuationSeparator" w:id="0">
    <w:p w:rsidR="001A0544" w:rsidRDefault="001A0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0544" w:rsidRDefault="001A0544">
      <w:r>
        <w:separator/>
      </w:r>
    </w:p>
  </w:footnote>
  <w:footnote w:type="continuationSeparator" w:id="0">
    <w:p w:rsidR="001A0544" w:rsidRDefault="001A05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27088" w:rsidRDefault="00A27088" w:rsidP="00BF339D">
    <w:pPr>
      <w:pStyle w:val="a4"/>
      <w:jc w:val="center"/>
      <w:rPr>
        <w:color w:val="365F91" w:themeColor="accent1" w:themeShade="BF"/>
        <w:sz w:val="24"/>
      </w:rPr>
    </w:pPr>
    <w:r w:rsidRPr="00454BB6">
      <w:rPr>
        <w:color w:val="365F91" w:themeColor="accent1" w:themeShade="BF"/>
        <w:sz w:val="24"/>
      </w:rPr>
      <w:t>202</w:t>
    </w:r>
    <w:r>
      <w:rPr>
        <w:color w:val="365F91" w:themeColor="accent1" w:themeShade="BF"/>
        <w:sz w:val="24"/>
      </w:rPr>
      <w:t>5-</w:t>
    </w:r>
    <w:r w:rsidRPr="00FA666C">
      <w:rPr>
        <w:color w:val="365F91" w:themeColor="accent1" w:themeShade="BF"/>
        <w:sz w:val="24"/>
      </w:rPr>
      <w:t>20</w:t>
    </w:r>
    <w:r>
      <w:rPr>
        <w:color w:val="365F91" w:themeColor="accent1" w:themeShade="BF"/>
        <w:sz w:val="24"/>
      </w:rPr>
      <w:t>26 учебный год</w:t>
    </w:r>
    <w:r>
      <w:rPr>
        <w:color w:val="365F91" w:themeColor="accent1" w:themeShade="BF"/>
        <w:sz w:val="24"/>
      </w:rPr>
      <w:tab/>
    </w:r>
    <w:r>
      <w:rPr>
        <w:color w:val="365F91" w:themeColor="accent1" w:themeShade="BF"/>
        <w:sz w:val="24"/>
      </w:rPr>
      <w:tab/>
      <w:t>К</w:t>
    </w:r>
    <w:r w:rsidRPr="00454BB6">
      <w:rPr>
        <w:color w:val="365F91" w:themeColor="accent1" w:themeShade="BF"/>
        <w:sz w:val="24"/>
      </w:rPr>
      <w:t>урсовые работы</w:t>
    </w:r>
  </w:p>
  <w:p w:rsidR="00A27088" w:rsidRPr="00BF339D" w:rsidRDefault="00A27088" w:rsidP="00FA666C">
    <w:pPr>
      <w:pStyle w:val="a4"/>
      <w:jc w:val="right"/>
      <w:rPr>
        <w:sz w:val="24"/>
      </w:rPr>
    </w:pPr>
    <w:r>
      <w:rPr>
        <w:color w:val="365F91" w:themeColor="accent1" w:themeShade="BF"/>
        <w:sz w:val="24"/>
      </w:rPr>
      <w:t>Приложение 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367666"/>
    <w:multiLevelType w:val="hybridMultilevel"/>
    <w:tmpl w:val="FD22CE12"/>
    <w:styleLink w:val="1"/>
    <w:lvl w:ilvl="0" w:tplc="3CC49F9C">
      <w:start w:val="1"/>
      <w:numFmt w:val="decimal"/>
      <w:lvlText w:val="%1."/>
      <w:lvlJc w:val="left"/>
      <w:pPr>
        <w:tabs>
          <w:tab w:val="left" w:pos="607"/>
        </w:tabs>
        <w:ind w:left="426" w:hanging="42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2C2AA48">
      <w:start w:val="1"/>
      <w:numFmt w:val="lowerLetter"/>
      <w:lvlText w:val="%2."/>
      <w:lvlJc w:val="left"/>
      <w:pPr>
        <w:tabs>
          <w:tab w:val="left" w:pos="426"/>
          <w:tab w:val="left" w:pos="607"/>
        </w:tabs>
        <w:ind w:left="83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D721976">
      <w:start w:val="1"/>
      <w:numFmt w:val="lowerRoman"/>
      <w:lvlText w:val="%3."/>
      <w:lvlJc w:val="left"/>
      <w:pPr>
        <w:tabs>
          <w:tab w:val="left" w:pos="426"/>
          <w:tab w:val="left" w:pos="607"/>
        </w:tabs>
        <w:ind w:left="1553" w:hanging="3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CD06D0E">
      <w:start w:val="1"/>
      <w:numFmt w:val="decimal"/>
      <w:lvlText w:val="%4."/>
      <w:lvlJc w:val="left"/>
      <w:pPr>
        <w:tabs>
          <w:tab w:val="left" w:pos="426"/>
          <w:tab w:val="left" w:pos="607"/>
        </w:tabs>
        <w:ind w:left="227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0E2010C">
      <w:start w:val="1"/>
      <w:numFmt w:val="lowerLetter"/>
      <w:lvlText w:val="%5."/>
      <w:lvlJc w:val="left"/>
      <w:pPr>
        <w:tabs>
          <w:tab w:val="left" w:pos="426"/>
          <w:tab w:val="left" w:pos="607"/>
        </w:tabs>
        <w:ind w:left="299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940FD3E">
      <w:start w:val="1"/>
      <w:numFmt w:val="lowerRoman"/>
      <w:lvlText w:val="%6."/>
      <w:lvlJc w:val="left"/>
      <w:pPr>
        <w:tabs>
          <w:tab w:val="left" w:pos="426"/>
          <w:tab w:val="left" w:pos="607"/>
        </w:tabs>
        <w:ind w:left="3713" w:hanging="3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ECCFBAC">
      <w:start w:val="1"/>
      <w:numFmt w:val="decimal"/>
      <w:lvlText w:val="%7."/>
      <w:lvlJc w:val="left"/>
      <w:pPr>
        <w:tabs>
          <w:tab w:val="left" w:pos="426"/>
          <w:tab w:val="left" w:pos="607"/>
        </w:tabs>
        <w:ind w:left="443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1725674">
      <w:start w:val="1"/>
      <w:numFmt w:val="lowerLetter"/>
      <w:lvlText w:val="%8."/>
      <w:lvlJc w:val="left"/>
      <w:pPr>
        <w:tabs>
          <w:tab w:val="left" w:pos="426"/>
          <w:tab w:val="left" w:pos="607"/>
        </w:tabs>
        <w:ind w:left="515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0E205FC">
      <w:start w:val="1"/>
      <w:numFmt w:val="lowerRoman"/>
      <w:lvlText w:val="%9."/>
      <w:lvlJc w:val="left"/>
      <w:pPr>
        <w:tabs>
          <w:tab w:val="left" w:pos="426"/>
          <w:tab w:val="left" w:pos="607"/>
        </w:tabs>
        <w:ind w:left="5873" w:hanging="3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39EF570C"/>
    <w:multiLevelType w:val="singleLevel"/>
    <w:tmpl w:val="009242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color w:val="auto"/>
      </w:rPr>
    </w:lvl>
  </w:abstractNum>
  <w:abstractNum w:abstractNumId="2" w15:restartNumberingAfterBreak="0">
    <w:nsid w:val="49E774A4"/>
    <w:multiLevelType w:val="hybridMultilevel"/>
    <w:tmpl w:val="FD22CE12"/>
    <w:numStyleLink w:val="1"/>
  </w:abstractNum>
  <w:abstractNum w:abstractNumId="3" w15:restartNumberingAfterBreak="0">
    <w:nsid w:val="62D83212"/>
    <w:multiLevelType w:val="hybridMultilevel"/>
    <w:tmpl w:val="FD22CE12"/>
    <w:lvl w:ilvl="0" w:tplc="448C1D22">
      <w:start w:val="1"/>
      <w:numFmt w:val="decimal"/>
      <w:lvlText w:val="%1."/>
      <w:lvlJc w:val="left"/>
      <w:pPr>
        <w:tabs>
          <w:tab w:val="left" w:pos="607"/>
        </w:tabs>
        <w:ind w:left="426" w:hanging="42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CCAF4C2">
      <w:start w:val="1"/>
      <w:numFmt w:val="lowerLetter"/>
      <w:lvlText w:val="%2."/>
      <w:lvlJc w:val="left"/>
      <w:pPr>
        <w:tabs>
          <w:tab w:val="left" w:pos="426"/>
          <w:tab w:val="left" w:pos="607"/>
        </w:tabs>
        <w:ind w:left="83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61CD248">
      <w:start w:val="1"/>
      <w:numFmt w:val="lowerRoman"/>
      <w:lvlText w:val="%3."/>
      <w:lvlJc w:val="left"/>
      <w:pPr>
        <w:tabs>
          <w:tab w:val="left" w:pos="426"/>
          <w:tab w:val="left" w:pos="607"/>
        </w:tabs>
        <w:ind w:left="1553" w:hanging="3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D745394">
      <w:start w:val="1"/>
      <w:numFmt w:val="decimal"/>
      <w:lvlText w:val="%4."/>
      <w:lvlJc w:val="left"/>
      <w:pPr>
        <w:tabs>
          <w:tab w:val="left" w:pos="426"/>
          <w:tab w:val="left" w:pos="607"/>
        </w:tabs>
        <w:ind w:left="227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6302E22">
      <w:start w:val="1"/>
      <w:numFmt w:val="lowerLetter"/>
      <w:lvlText w:val="%5."/>
      <w:lvlJc w:val="left"/>
      <w:pPr>
        <w:tabs>
          <w:tab w:val="left" w:pos="426"/>
          <w:tab w:val="left" w:pos="607"/>
        </w:tabs>
        <w:ind w:left="299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BA46B22">
      <w:start w:val="1"/>
      <w:numFmt w:val="lowerRoman"/>
      <w:lvlText w:val="%6."/>
      <w:lvlJc w:val="left"/>
      <w:pPr>
        <w:tabs>
          <w:tab w:val="left" w:pos="426"/>
          <w:tab w:val="left" w:pos="607"/>
        </w:tabs>
        <w:ind w:left="3713" w:hanging="3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DD2ECF6">
      <w:start w:val="1"/>
      <w:numFmt w:val="decimal"/>
      <w:lvlText w:val="%7."/>
      <w:lvlJc w:val="left"/>
      <w:pPr>
        <w:tabs>
          <w:tab w:val="left" w:pos="426"/>
          <w:tab w:val="left" w:pos="607"/>
        </w:tabs>
        <w:ind w:left="443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8E4DF84">
      <w:start w:val="1"/>
      <w:numFmt w:val="lowerLetter"/>
      <w:lvlText w:val="%8."/>
      <w:lvlJc w:val="left"/>
      <w:pPr>
        <w:tabs>
          <w:tab w:val="left" w:pos="426"/>
          <w:tab w:val="left" w:pos="607"/>
        </w:tabs>
        <w:ind w:left="5153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0C2AF30">
      <w:start w:val="1"/>
      <w:numFmt w:val="lowerRoman"/>
      <w:lvlText w:val="%9."/>
      <w:lvlJc w:val="left"/>
      <w:pPr>
        <w:tabs>
          <w:tab w:val="left" w:pos="426"/>
          <w:tab w:val="left" w:pos="607"/>
        </w:tabs>
        <w:ind w:left="5873" w:hanging="32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6CAD7FDB"/>
    <w:multiLevelType w:val="hybridMultilevel"/>
    <w:tmpl w:val="ADAE8CFE"/>
    <w:lvl w:ilvl="0" w:tplc="851623BC">
      <w:start w:val="1"/>
      <w:numFmt w:val="decimal"/>
      <w:lvlText w:val="%1."/>
      <w:lvlJc w:val="left"/>
      <w:pPr>
        <w:tabs>
          <w:tab w:val="left" w:pos="607"/>
        </w:tabs>
        <w:ind w:left="426" w:hanging="426"/>
      </w:pPr>
      <w:rPr>
        <w:rFonts w:hAnsi="Arial Unicode MS"/>
        <w:b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8"/>
        <w:szCs w:val="28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CA41A6"/>
    <w:multiLevelType w:val="hybridMultilevel"/>
    <w:tmpl w:val="F51CDBF0"/>
    <w:lvl w:ilvl="0" w:tplc="0FD6C846">
      <w:start w:val="1"/>
      <w:numFmt w:val="decimal"/>
      <w:lvlText w:val="%1."/>
      <w:lvlJc w:val="left"/>
      <w:pPr>
        <w:ind w:left="720" w:hanging="360"/>
      </w:pPr>
      <w:rPr>
        <w:b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2"/>
    <w:lvlOverride w:ilvl="0">
      <w:lvl w:ilvl="0" w:tplc="E0F2338C">
        <w:start w:val="1"/>
        <w:numFmt w:val="decimal"/>
        <w:lvlText w:val="%1."/>
        <w:lvlJc w:val="left"/>
        <w:pPr>
          <w:tabs>
            <w:tab w:val="left" w:pos="567"/>
            <w:tab w:val="left" w:pos="607"/>
            <w:tab w:val="left" w:pos="851"/>
          </w:tabs>
          <w:ind w:left="426" w:hanging="4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8B63EA2">
        <w:start w:val="1"/>
        <w:numFmt w:val="lowerLetter"/>
        <w:lvlText w:val="%2."/>
        <w:lvlJc w:val="left"/>
        <w:pPr>
          <w:tabs>
            <w:tab w:val="left" w:pos="426"/>
            <w:tab w:val="left" w:pos="567"/>
            <w:tab w:val="left" w:pos="607"/>
            <w:tab w:val="left" w:pos="851"/>
          </w:tabs>
          <w:ind w:left="8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4C4561C">
        <w:start w:val="1"/>
        <w:numFmt w:val="lowerRoman"/>
        <w:lvlText w:val="%3."/>
        <w:lvlJc w:val="left"/>
        <w:pPr>
          <w:tabs>
            <w:tab w:val="left" w:pos="426"/>
            <w:tab w:val="left" w:pos="567"/>
            <w:tab w:val="left" w:pos="607"/>
            <w:tab w:val="left" w:pos="851"/>
          </w:tabs>
          <w:ind w:left="155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5FCE05A">
        <w:start w:val="1"/>
        <w:numFmt w:val="decimal"/>
        <w:lvlText w:val="%4."/>
        <w:lvlJc w:val="left"/>
        <w:pPr>
          <w:tabs>
            <w:tab w:val="left" w:pos="426"/>
            <w:tab w:val="left" w:pos="567"/>
            <w:tab w:val="left" w:pos="607"/>
            <w:tab w:val="left" w:pos="851"/>
          </w:tabs>
          <w:ind w:left="227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556A33E">
        <w:start w:val="1"/>
        <w:numFmt w:val="lowerLetter"/>
        <w:lvlText w:val="%5."/>
        <w:lvlJc w:val="left"/>
        <w:pPr>
          <w:tabs>
            <w:tab w:val="left" w:pos="426"/>
            <w:tab w:val="left" w:pos="567"/>
            <w:tab w:val="left" w:pos="607"/>
            <w:tab w:val="left" w:pos="851"/>
          </w:tabs>
          <w:ind w:left="299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D435EA">
        <w:start w:val="1"/>
        <w:numFmt w:val="lowerRoman"/>
        <w:lvlText w:val="%6."/>
        <w:lvlJc w:val="left"/>
        <w:pPr>
          <w:tabs>
            <w:tab w:val="left" w:pos="426"/>
            <w:tab w:val="left" w:pos="567"/>
            <w:tab w:val="left" w:pos="607"/>
            <w:tab w:val="left" w:pos="851"/>
          </w:tabs>
          <w:ind w:left="371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DA6DF8C">
        <w:start w:val="1"/>
        <w:numFmt w:val="decimal"/>
        <w:lvlText w:val="%7."/>
        <w:lvlJc w:val="left"/>
        <w:pPr>
          <w:tabs>
            <w:tab w:val="left" w:pos="426"/>
            <w:tab w:val="left" w:pos="567"/>
            <w:tab w:val="left" w:pos="607"/>
            <w:tab w:val="left" w:pos="851"/>
          </w:tabs>
          <w:ind w:left="44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ACF61A">
        <w:start w:val="1"/>
        <w:numFmt w:val="lowerLetter"/>
        <w:lvlText w:val="%8."/>
        <w:lvlJc w:val="left"/>
        <w:pPr>
          <w:tabs>
            <w:tab w:val="left" w:pos="426"/>
            <w:tab w:val="left" w:pos="567"/>
            <w:tab w:val="left" w:pos="607"/>
            <w:tab w:val="left" w:pos="851"/>
          </w:tabs>
          <w:ind w:left="515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ECD17E">
        <w:start w:val="1"/>
        <w:numFmt w:val="lowerRoman"/>
        <w:lvlText w:val="%9."/>
        <w:lvlJc w:val="left"/>
        <w:pPr>
          <w:tabs>
            <w:tab w:val="left" w:pos="426"/>
            <w:tab w:val="left" w:pos="567"/>
            <w:tab w:val="left" w:pos="607"/>
            <w:tab w:val="left" w:pos="851"/>
          </w:tabs>
          <w:ind w:left="587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2"/>
    <w:lvlOverride w:ilvl="0">
      <w:lvl w:ilvl="0" w:tplc="E0F2338C">
        <w:start w:val="1"/>
        <w:numFmt w:val="decimal"/>
        <w:lvlText w:val="%1."/>
        <w:lvlJc w:val="left"/>
        <w:pPr>
          <w:tabs>
            <w:tab w:val="left" w:pos="607"/>
          </w:tabs>
          <w:ind w:left="567" w:hanging="567"/>
        </w:pPr>
        <w:rPr>
          <w:rFonts w:hAnsi="Arial Unicode MS"/>
          <w:b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8B63EA2">
        <w:start w:val="1"/>
        <w:numFmt w:val="lowerLetter"/>
        <w:lvlText w:val="%2."/>
        <w:lvlJc w:val="left"/>
        <w:pPr>
          <w:tabs>
            <w:tab w:val="left" w:pos="567"/>
            <w:tab w:val="left" w:pos="607"/>
          </w:tabs>
          <w:ind w:left="8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4C4561C">
        <w:start w:val="1"/>
        <w:numFmt w:val="lowerRoman"/>
        <w:lvlText w:val="%3."/>
        <w:lvlJc w:val="left"/>
        <w:pPr>
          <w:tabs>
            <w:tab w:val="left" w:pos="567"/>
            <w:tab w:val="left" w:pos="607"/>
          </w:tabs>
          <w:ind w:left="155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5FCE05A">
        <w:start w:val="1"/>
        <w:numFmt w:val="decimal"/>
        <w:lvlText w:val="%4."/>
        <w:lvlJc w:val="left"/>
        <w:pPr>
          <w:tabs>
            <w:tab w:val="left" w:pos="567"/>
            <w:tab w:val="left" w:pos="607"/>
          </w:tabs>
          <w:ind w:left="227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556A33E">
        <w:start w:val="1"/>
        <w:numFmt w:val="lowerLetter"/>
        <w:lvlText w:val="%5."/>
        <w:lvlJc w:val="left"/>
        <w:pPr>
          <w:tabs>
            <w:tab w:val="left" w:pos="567"/>
            <w:tab w:val="left" w:pos="607"/>
          </w:tabs>
          <w:ind w:left="299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D435EA">
        <w:start w:val="1"/>
        <w:numFmt w:val="lowerRoman"/>
        <w:lvlText w:val="%6."/>
        <w:lvlJc w:val="left"/>
        <w:pPr>
          <w:tabs>
            <w:tab w:val="left" w:pos="567"/>
            <w:tab w:val="left" w:pos="607"/>
          </w:tabs>
          <w:ind w:left="371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DA6DF8C">
        <w:start w:val="1"/>
        <w:numFmt w:val="decimal"/>
        <w:lvlText w:val="%7."/>
        <w:lvlJc w:val="left"/>
        <w:pPr>
          <w:tabs>
            <w:tab w:val="left" w:pos="567"/>
            <w:tab w:val="left" w:pos="607"/>
          </w:tabs>
          <w:ind w:left="44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ACF61A">
        <w:start w:val="1"/>
        <w:numFmt w:val="lowerLetter"/>
        <w:lvlText w:val="%8."/>
        <w:lvlJc w:val="left"/>
        <w:pPr>
          <w:tabs>
            <w:tab w:val="left" w:pos="567"/>
            <w:tab w:val="left" w:pos="607"/>
          </w:tabs>
          <w:ind w:left="515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ECD17E">
        <w:start w:val="1"/>
        <w:numFmt w:val="lowerRoman"/>
        <w:lvlText w:val="%9."/>
        <w:lvlJc w:val="left"/>
        <w:pPr>
          <w:tabs>
            <w:tab w:val="left" w:pos="567"/>
            <w:tab w:val="left" w:pos="607"/>
          </w:tabs>
          <w:ind w:left="587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>
    <w:abstractNumId w:val="2"/>
    <w:lvlOverride w:ilvl="0">
      <w:lvl w:ilvl="0" w:tplc="E0F2338C">
        <w:start w:val="1"/>
        <w:numFmt w:val="decimal"/>
        <w:lvlText w:val="%1."/>
        <w:lvlJc w:val="left"/>
        <w:pPr>
          <w:tabs>
            <w:tab w:val="left" w:pos="607"/>
            <w:tab w:val="left" w:pos="851"/>
          </w:tabs>
          <w:ind w:left="567" w:hanging="5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8B63EA2">
        <w:start w:val="1"/>
        <w:numFmt w:val="lowerLetter"/>
        <w:lvlText w:val="%2."/>
        <w:lvlJc w:val="left"/>
        <w:pPr>
          <w:tabs>
            <w:tab w:val="left" w:pos="567"/>
            <w:tab w:val="left" w:pos="607"/>
            <w:tab w:val="left" w:pos="851"/>
          </w:tabs>
          <w:ind w:left="8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4C4561C">
        <w:start w:val="1"/>
        <w:numFmt w:val="lowerRoman"/>
        <w:lvlText w:val="%3."/>
        <w:lvlJc w:val="left"/>
        <w:pPr>
          <w:tabs>
            <w:tab w:val="left" w:pos="567"/>
            <w:tab w:val="left" w:pos="607"/>
            <w:tab w:val="left" w:pos="851"/>
          </w:tabs>
          <w:ind w:left="155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5FCE05A">
        <w:start w:val="1"/>
        <w:numFmt w:val="decimal"/>
        <w:lvlText w:val="%4."/>
        <w:lvlJc w:val="left"/>
        <w:pPr>
          <w:tabs>
            <w:tab w:val="left" w:pos="567"/>
            <w:tab w:val="left" w:pos="607"/>
            <w:tab w:val="left" w:pos="851"/>
          </w:tabs>
          <w:ind w:left="227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556A33E">
        <w:start w:val="1"/>
        <w:numFmt w:val="lowerLetter"/>
        <w:lvlText w:val="%5."/>
        <w:lvlJc w:val="left"/>
        <w:pPr>
          <w:tabs>
            <w:tab w:val="left" w:pos="567"/>
            <w:tab w:val="left" w:pos="607"/>
            <w:tab w:val="left" w:pos="851"/>
          </w:tabs>
          <w:ind w:left="299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D435EA">
        <w:start w:val="1"/>
        <w:numFmt w:val="lowerRoman"/>
        <w:lvlText w:val="%6."/>
        <w:lvlJc w:val="left"/>
        <w:pPr>
          <w:tabs>
            <w:tab w:val="left" w:pos="567"/>
            <w:tab w:val="left" w:pos="607"/>
            <w:tab w:val="left" w:pos="851"/>
          </w:tabs>
          <w:ind w:left="371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DA6DF8C">
        <w:start w:val="1"/>
        <w:numFmt w:val="decimal"/>
        <w:lvlText w:val="%7."/>
        <w:lvlJc w:val="left"/>
        <w:pPr>
          <w:tabs>
            <w:tab w:val="left" w:pos="567"/>
            <w:tab w:val="left" w:pos="607"/>
            <w:tab w:val="left" w:pos="851"/>
          </w:tabs>
          <w:ind w:left="44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ACF61A">
        <w:start w:val="1"/>
        <w:numFmt w:val="lowerLetter"/>
        <w:lvlText w:val="%8."/>
        <w:lvlJc w:val="left"/>
        <w:pPr>
          <w:tabs>
            <w:tab w:val="left" w:pos="567"/>
            <w:tab w:val="left" w:pos="607"/>
            <w:tab w:val="left" w:pos="851"/>
          </w:tabs>
          <w:ind w:left="515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ECD17E">
        <w:start w:val="1"/>
        <w:numFmt w:val="lowerRoman"/>
        <w:lvlText w:val="%9."/>
        <w:lvlJc w:val="left"/>
        <w:pPr>
          <w:tabs>
            <w:tab w:val="left" w:pos="567"/>
            <w:tab w:val="left" w:pos="607"/>
            <w:tab w:val="left" w:pos="851"/>
          </w:tabs>
          <w:ind w:left="587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2"/>
    <w:lvlOverride w:ilvl="0">
      <w:lvl w:ilvl="0" w:tplc="E0F2338C">
        <w:start w:val="1"/>
        <w:numFmt w:val="decimal"/>
        <w:lvlText w:val="%1."/>
        <w:lvlJc w:val="left"/>
        <w:pPr>
          <w:tabs>
            <w:tab w:val="left" w:pos="607"/>
            <w:tab w:val="left" w:pos="1170"/>
          </w:tabs>
          <w:ind w:left="567" w:hanging="56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8B63EA2">
        <w:start w:val="1"/>
        <w:numFmt w:val="lowerLetter"/>
        <w:lvlText w:val="%2."/>
        <w:lvlJc w:val="left"/>
        <w:pPr>
          <w:tabs>
            <w:tab w:val="left" w:pos="567"/>
            <w:tab w:val="left" w:pos="607"/>
            <w:tab w:val="left" w:pos="1170"/>
          </w:tabs>
          <w:ind w:left="8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4C4561C">
        <w:start w:val="1"/>
        <w:numFmt w:val="lowerRoman"/>
        <w:lvlText w:val="%3."/>
        <w:lvlJc w:val="left"/>
        <w:pPr>
          <w:tabs>
            <w:tab w:val="left" w:pos="567"/>
            <w:tab w:val="left" w:pos="607"/>
            <w:tab w:val="left" w:pos="1170"/>
          </w:tabs>
          <w:ind w:left="155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5FCE05A">
        <w:start w:val="1"/>
        <w:numFmt w:val="decimal"/>
        <w:lvlText w:val="%4."/>
        <w:lvlJc w:val="left"/>
        <w:pPr>
          <w:tabs>
            <w:tab w:val="left" w:pos="567"/>
            <w:tab w:val="left" w:pos="607"/>
            <w:tab w:val="left" w:pos="1170"/>
          </w:tabs>
          <w:ind w:left="227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556A33E">
        <w:start w:val="1"/>
        <w:numFmt w:val="lowerLetter"/>
        <w:lvlText w:val="%5."/>
        <w:lvlJc w:val="left"/>
        <w:pPr>
          <w:tabs>
            <w:tab w:val="left" w:pos="567"/>
            <w:tab w:val="left" w:pos="607"/>
            <w:tab w:val="left" w:pos="1170"/>
          </w:tabs>
          <w:ind w:left="299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D435EA">
        <w:start w:val="1"/>
        <w:numFmt w:val="lowerRoman"/>
        <w:lvlText w:val="%6."/>
        <w:lvlJc w:val="left"/>
        <w:pPr>
          <w:tabs>
            <w:tab w:val="left" w:pos="567"/>
            <w:tab w:val="left" w:pos="607"/>
            <w:tab w:val="left" w:pos="1170"/>
          </w:tabs>
          <w:ind w:left="371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DA6DF8C">
        <w:start w:val="1"/>
        <w:numFmt w:val="decimal"/>
        <w:lvlText w:val="%7."/>
        <w:lvlJc w:val="left"/>
        <w:pPr>
          <w:tabs>
            <w:tab w:val="left" w:pos="567"/>
            <w:tab w:val="left" w:pos="607"/>
            <w:tab w:val="left" w:pos="1170"/>
          </w:tabs>
          <w:ind w:left="44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ACF61A">
        <w:start w:val="1"/>
        <w:numFmt w:val="lowerLetter"/>
        <w:lvlText w:val="%8."/>
        <w:lvlJc w:val="left"/>
        <w:pPr>
          <w:tabs>
            <w:tab w:val="left" w:pos="567"/>
            <w:tab w:val="left" w:pos="607"/>
            <w:tab w:val="left" w:pos="1170"/>
          </w:tabs>
          <w:ind w:left="515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ECD17E">
        <w:start w:val="1"/>
        <w:numFmt w:val="lowerRoman"/>
        <w:lvlText w:val="%9."/>
        <w:lvlJc w:val="left"/>
        <w:pPr>
          <w:tabs>
            <w:tab w:val="left" w:pos="567"/>
            <w:tab w:val="left" w:pos="607"/>
            <w:tab w:val="left" w:pos="1170"/>
          </w:tabs>
          <w:ind w:left="587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7">
    <w:abstractNumId w:val="2"/>
    <w:lvlOverride w:ilvl="0">
      <w:lvl w:ilvl="0" w:tplc="E0F2338C">
        <w:start w:val="1"/>
        <w:numFmt w:val="decimal"/>
        <w:lvlText w:val="%1."/>
        <w:lvlJc w:val="left"/>
        <w:pPr>
          <w:ind w:left="607" w:hanging="60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8B63EA2">
        <w:start w:val="1"/>
        <w:numFmt w:val="lowerLetter"/>
        <w:lvlText w:val="%2."/>
        <w:lvlJc w:val="left"/>
        <w:pPr>
          <w:tabs>
            <w:tab w:val="left" w:pos="607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4C4561C">
        <w:start w:val="1"/>
        <w:numFmt w:val="lowerRoman"/>
        <w:lvlText w:val="%3."/>
        <w:lvlJc w:val="left"/>
        <w:pPr>
          <w:tabs>
            <w:tab w:val="left" w:pos="607"/>
          </w:tabs>
          <w:ind w:left="2160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5FCE05A">
        <w:start w:val="1"/>
        <w:numFmt w:val="decimal"/>
        <w:lvlText w:val="%4."/>
        <w:lvlJc w:val="left"/>
        <w:pPr>
          <w:tabs>
            <w:tab w:val="left" w:pos="607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556A33E">
        <w:start w:val="1"/>
        <w:numFmt w:val="lowerLetter"/>
        <w:lvlText w:val="%5."/>
        <w:lvlJc w:val="left"/>
        <w:pPr>
          <w:tabs>
            <w:tab w:val="left" w:pos="607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D435EA">
        <w:start w:val="1"/>
        <w:numFmt w:val="lowerRoman"/>
        <w:lvlText w:val="%6."/>
        <w:lvlJc w:val="left"/>
        <w:pPr>
          <w:tabs>
            <w:tab w:val="left" w:pos="607"/>
          </w:tabs>
          <w:ind w:left="4320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DA6DF8C">
        <w:start w:val="1"/>
        <w:numFmt w:val="decimal"/>
        <w:lvlText w:val="%7."/>
        <w:lvlJc w:val="left"/>
        <w:pPr>
          <w:tabs>
            <w:tab w:val="left" w:pos="607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ACF61A">
        <w:start w:val="1"/>
        <w:numFmt w:val="lowerLetter"/>
        <w:lvlText w:val="%8."/>
        <w:lvlJc w:val="left"/>
        <w:pPr>
          <w:tabs>
            <w:tab w:val="left" w:pos="607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ECD17E">
        <w:start w:val="1"/>
        <w:numFmt w:val="lowerRoman"/>
        <w:lvlText w:val="%9."/>
        <w:lvlJc w:val="left"/>
        <w:pPr>
          <w:tabs>
            <w:tab w:val="left" w:pos="607"/>
          </w:tabs>
          <w:ind w:left="6480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>
    <w:abstractNumId w:val="2"/>
    <w:lvlOverride w:ilvl="0">
      <w:lvl w:ilvl="0" w:tplc="E0F2338C">
        <w:start w:val="1"/>
        <w:numFmt w:val="decimal"/>
        <w:lvlText w:val="%1."/>
        <w:lvlJc w:val="left"/>
        <w:pPr>
          <w:ind w:left="607" w:hanging="60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8B63EA2">
        <w:start w:val="1"/>
        <w:numFmt w:val="lowerLetter"/>
        <w:lvlText w:val="%2."/>
        <w:lvlJc w:val="left"/>
        <w:pPr>
          <w:tabs>
            <w:tab w:val="left" w:pos="607"/>
          </w:tabs>
          <w:ind w:left="8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4C4561C">
        <w:start w:val="1"/>
        <w:numFmt w:val="lowerRoman"/>
        <w:lvlText w:val="%3."/>
        <w:lvlJc w:val="left"/>
        <w:pPr>
          <w:tabs>
            <w:tab w:val="left" w:pos="607"/>
          </w:tabs>
          <w:ind w:left="155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5FCE05A">
        <w:start w:val="1"/>
        <w:numFmt w:val="decimal"/>
        <w:lvlText w:val="%4."/>
        <w:lvlJc w:val="left"/>
        <w:pPr>
          <w:tabs>
            <w:tab w:val="left" w:pos="607"/>
          </w:tabs>
          <w:ind w:left="227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556A33E">
        <w:start w:val="1"/>
        <w:numFmt w:val="lowerLetter"/>
        <w:lvlText w:val="%5."/>
        <w:lvlJc w:val="left"/>
        <w:pPr>
          <w:tabs>
            <w:tab w:val="left" w:pos="607"/>
          </w:tabs>
          <w:ind w:left="299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D435EA">
        <w:start w:val="1"/>
        <w:numFmt w:val="lowerRoman"/>
        <w:lvlText w:val="%6."/>
        <w:lvlJc w:val="left"/>
        <w:pPr>
          <w:tabs>
            <w:tab w:val="left" w:pos="607"/>
          </w:tabs>
          <w:ind w:left="371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DA6DF8C">
        <w:start w:val="1"/>
        <w:numFmt w:val="decimal"/>
        <w:lvlText w:val="%7."/>
        <w:lvlJc w:val="left"/>
        <w:pPr>
          <w:tabs>
            <w:tab w:val="left" w:pos="607"/>
          </w:tabs>
          <w:ind w:left="44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ACF61A">
        <w:start w:val="1"/>
        <w:numFmt w:val="lowerLetter"/>
        <w:lvlText w:val="%8."/>
        <w:lvlJc w:val="left"/>
        <w:pPr>
          <w:tabs>
            <w:tab w:val="left" w:pos="607"/>
          </w:tabs>
          <w:ind w:left="515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ECD17E">
        <w:start w:val="1"/>
        <w:numFmt w:val="lowerRoman"/>
        <w:lvlText w:val="%9."/>
        <w:lvlJc w:val="left"/>
        <w:pPr>
          <w:tabs>
            <w:tab w:val="left" w:pos="607"/>
          </w:tabs>
          <w:ind w:left="587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">
    <w:abstractNumId w:val="2"/>
    <w:lvlOverride w:ilvl="0">
      <w:lvl w:ilvl="0" w:tplc="E0F2338C">
        <w:start w:val="1"/>
        <w:numFmt w:val="decimal"/>
        <w:lvlText w:val="%1."/>
        <w:lvlJc w:val="left"/>
        <w:pPr>
          <w:tabs>
            <w:tab w:val="left" w:pos="1419"/>
          </w:tabs>
          <w:ind w:left="1317" w:hanging="60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8B63EA2">
        <w:start w:val="1"/>
        <w:numFmt w:val="lowerLetter"/>
        <w:lvlText w:val="%2."/>
        <w:lvlJc w:val="left"/>
        <w:pPr>
          <w:tabs>
            <w:tab w:val="left" w:pos="607"/>
          </w:tabs>
          <w:ind w:left="8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4C4561C">
        <w:start w:val="1"/>
        <w:numFmt w:val="lowerRoman"/>
        <w:lvlText w:val="%3."/>
        <w:lvlJc w:val="left"/>
        <w:pPr>
          <w:tabs>
            <w:tab w:val="left" w:pos="607"/>
            <w:tab w:val="left" w:pos="709"/>
          </w:tabs>
          <w:ind w:left="155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5FCE05A">
        <w:start w:val="1"/>
        <w:numFmt w:val="decimal"/>
        <w:lvlText w:val="%4."/>
        <w:lvlJc w:val="left"/>
        <w:pPr>
          <w:tabs>
            <w:tab w:val="left" w:pos="607"/>
            <w:tab w:val="left" w:pos="709"/>
          </w:tabs>
          <w:ind w:left="227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556A33E">
        <w:start w:val="1"/>
        <w:numFmt w:val="lowerLetter"/>
        <w:lvlText w:val="%5."/>
        <w:lvlJc w:val="left"/>
        <w:pPr>
          <w:tabs>
            <w:tab w:val="left" w:pos="607"/>
            <w:tab w:val="left" w:pos="709"/>
          </w:tabs>
          <w:ind w:left="299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D435EA">
        <w:start w:val="1"/>
        <w:numFmt w:val="lowerRoman"/>
        <w:lvlText w:val="%6."/>
        <w:lvlJc w:val="left"/>
        <w:pPr>
          <w:tabs>
            <w:tab w:val="left" w:pos="607"/>
            <w:tab w:val="left" w:pos="709"/>
          </w:tabs>
          <w:ind w:left="371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DA6DF8C">
        <w:start w:val="1"/>
        <w:numFmt w:val="decimal"/>
        <w:lvlText w:val="%7."/>
        <w:lvlJc w:val="left"/>
        <w:pPr>
          <w:tabs>
            <w:tab w:val="left" w:pos="607"/>
            <w:tab w:val="left" w:pos="709"/>
          </w:tabs>
          <w:ind w:left="44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ACF61A">
        <w:start w:val="1"/>
        <w:numFmt w:val="lowerLetter"/>
        <w:lvlText w:val="%8."/>
        <w:lvlJc w:val="left"/>
        <w:pPr>
          <w:tabs>
            <w:tab w:val="left" w:pos="607"/>
            <w:tab w:val="left" w:pos="709"/>
          </w:tabs>
          <w:ind w:left="515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ECD17E">
        <w:start w:val="1"/>
        <w:numFmt w:val="lowerRoman"/>
        <w:lvlText w:val="%9."/>
        <w:lvlJc w:val="left"/>
        <w:pPr>
          <w:tabs>
            <w:tab w:val="left" w:pos="607"/>
            <w:tab w:val="left" w:pos="709"/>
          </w:tabs>
          <w:ind w:left="587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>
    <w:abstractNumId w:val="2"/>
    <w:lvlOverride w:ilvl="0">
      <w:lvl w:ilvl="0" w:tplc="E0F2338C">
        <w:start w:val="1"/>
        <w:numFmt w:val="decimal"/>
        <w:lvlText w:val="%1."/>
        <w:lvlJc w:val="left"/>
        <w:pPr>
          <w:tabs>
            <w:tab w:val="left" w:pos="709"/>
            <w:tab w:val="left" w:pos="1276"/>
          </w:tabs>
          <w:ind w:left="607" w:hanging="60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8B63EA2">
        <w:start w:val="1"/>
        <w:numFmt w:val="lowerLetter"/>
        <w:suff w:val="nothing"/>
        <w:lvlText w:val="%2."/>
        <w:lvlJc w:val="left"/>
        <w:pPr>
          <w:tabs>
            <w:tab w:val="left" w:pos="607"/>
            <w:tab w:val="left" w:pos="709"/>
            <w:tab w:val="left" w:pos="1276"/>
          </w:tabs>
          <w:ind w:left="833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4C4561C">
        <w:start w:val="1"/>
        <w:numFmt w:val="lowerRoman"/>
        <w:lvlText w:val="%3."/>
        <w:lvlJc w:val="left"/>
        <w:pPr>
          <w:tabs>
            <w:tab w:val="left" w:pos="607"/>
            <w:tab w:val="left" w:pos="709"/>
            <w:tab w:val="left" w:pos="1276"/>
          </w:tabs>
          <w:ind w:left="155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5FCE05A">
        <w:start w:val="1"/>
        <w:numFmt w:val="decimal"/>
        <w:lvlText w:val="%4."/>
        <w:lvlJc w:val="left"/>
        <w:pPr>
          <w:tabs>
            <w:tab w:val="left" w:pos="607"/>
            <w:tab w:val="left" w:pos="709"/>
            <w:tab w:val="left" w:pos="1276"/>
          </w:tabs>
          <w:ind w:left="227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556A33E">
        <w:start w:val="1"/>
        <w:numFmt w:val="lowerLetter"/>
        <w:lvlText w:val="%5."/>
        <w:lvlJc w:val="left"/>
        <w:pPr>
          <w:tabs>
            <w:tab w:val="left" w:pos="607"/>
            <w:tab w:val="left" w:pos="709"/>
            <w:tab w:val="left" w:pos="1276"/>
          </w:tabs>
          <w:ind w:left="299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D435EA">
        <w:start w:val="1"/>
        <w:numFmt w:val="lowerRoman"/>
        <w:lvlText w:val="%6."/>
        <w:lvlJc w:val="left"/>
        <w:pPr>
          <w:tabs>
            <w:tab w:val="left" w:pos="607"/>
            <w:tab w:val="left" w:pos="709"/>
            <w:tab w:val="left" w:pos="1276"/>
          </w:tabs>
          <w:ind w:left="371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DA6DF8C">
        <w:start w:val="1"/>
        <w:numFmt w:val="decimal"/>
        <w:lvlText w:val="%7."/>
        <w:lvlJc w:val="left"/>
        <w:pPr>
          <w:tabs>
            <w:tab w:val="left" w:pos="607"/>
            <w:tab w:val="left" w:pos="709"/>
            <w:tab w:val="left" w:pos="1276"/>
          </w:tabs>
          <w:ind w:left="44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ACF61A">
        <w:start w:val="1"/>
        <w:numFmt w:val="lowerLetter"/>
        <w:lvlText w:val="%8."/>
        <w:lvlJc w:val="left"/>
        <w:pPr>
          <w:tabs>
            <w:tab w:val="left" w:pos="607"/>
            <w:tab w:val="left" w:pos="709"/>
            <w:tab w:val="left" w:pos="1276"/>
          </w:tabs>
          <w:ind w:left="515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ECD17E">
        <w:start w:val="1"/>
        <w:numFmt w:val="lowerRoman"/>
        <w:lvlText w:val="%9."/>
        <w:lvlJc w:val="left"/>
        <w:pPr>
          <w:tabs>
            <w:tab w:val="left" w:pos="607"/>
            <w:tab w:val="left" w:pos="709"/>
            <w:tab w:val="left" w:pos="1276"/>
          </w:tabs>
          <w:ind w:left="587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1">
    <w:abstractNumId w:val="2"/>
  </w:num>
  <w:num w:numId="12">
    <w:abstractNumId w:val="2"/>
    <w:lvlOverride w:ilvl="0">
      <w:lvl w:ilvl="0" w:tplc="E0F2338C">
        <w:start w:val="1"/>
        <w:numFmt w:val="decimal"/>
        <w:lvlText w:val="%1."/>
        <w:lvlJc w:val="left"/>
        <w:pPr>
          <w:tabs>
            <w:tab w:val="left" w:pos="607"/>
            <w:tab w:val="left" w:pos="709"/>
            <w:tab w:val="left" w:pos="1276"/>
          </w:tabs>
          <w:ind w:left="426" w:hanging="4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8B63EA2">
        <w:start w:val="1"/>
        <w:numFmt w:val="lowerLetter"/>
        <w:suff w:val="nothing"/>
        <w:lvlText w:val="%2."/>
        <w:lvlJc w:val="left"/>
        <w:pPr>
          <w:tabs>
            <w:tab w:val="left" w:pos="426"/>
            <w:tab w:val="left" w:pos="607"/>
            <w:tab w:val="left" w:pos="709"/>
            <w:tab w:val="left" w:pos="1276"/>
          </w:tabs>
          <w:ind w:left="833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4C4561C">
        <w:start w:val="1"/>
        <w:numFmt w:val="lowerRoman"/>
        <w:lvlText w:val="%3."/>
        <w:lvlJc w:val="left"/>
        <w:pPr>
          <w:tabs>
            <w:tab w:val="left" w:pos="426"/>
            <w:tab w:val="left" w:pos="607"/>
            <w:tab w:val="left" w:pos="709"/>
            <w:tab w:val="left" w:pos="1276"/>
          </w:tabs>
          <w:ind w:left="155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5FCE05A">
        <w:start w:val="1"/>
        <w:numFmt w:val="decimal"/>
        <w:lvlText w:val="%4."/>
        <w:lvlJc w:val="left"/>
        <w:pPr>
          <w:tabs>
            <w:tab w:val="left" w:pos="426"/>
            <w:tab w:val="left" w:pos="607"/>
            <w:tab w:val="left" w:pos="709"/>
            <w:tab w:val="left" w:pos="1276"/>
          </w:tabs>
          <w:ind w:left="227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556A33E">
        <w:start w:val="1"/>
        <w:numFmt w:val="lowerLetter"/>
        <w:lvlText w:val="%5."/>
        <w:lvlJc w:val="left"/>
        <w:pPr>
          <w:tabs>
            <w:tab w:val="left" w:pos="426"/>
            <w:tab w:val="left" w:pos="607"/>
            <w:tab w:val="left" w:pos="709"/>
            <w:tab w:val="left" w:pos="1276"/>
          </w:tabs>
          <w:ind w:left="299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D435EA">
        <w:start w:val="1"/>
        <w:numFmt w:val="lowerRoman"/>
        <w:lvlText w:val="%6."/>
        <w:lvlJc w:val="left"/>
        <w:pPr>
          <w:tabs>
            <w:tab w:val="left" w:pos="426"/>
            <w:tab w:val="left" w:pos="607"/>
            <w:tab w:val="left" w:pos="709"/>
            <w:tab w:val="left" w:pos="1276"/>
          </w:tabs>
          <w:ind w:left="371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DA6DF8C">
        <w:start w:val="1"/>
        <w:numFmt w:val="decimal"/>
        <w:lvlText w:val="%7."/>
        <w:lvlJc w:val="left"/>
        <w:pPr>
          <w:tabs>
            <w:tab w:val="left" w:pos="426"/>
            <w:tab w:val="left" w:pos="607"/>
            <w:tab w:val="left" w:pos="709"/>
            <w:tab w:val="left" w:pos="1276"/>
          </w:tabs>
          <w:ind w:left="44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ACF61A">
        <w:start w:val="1"/>
        <w:numFmt w:val="lowerLetter"/>
        <w:lvlText w:val="%8."/>
        <w:lvlJc w:val="left"/>
        <w:pPr>
          <w:tabs>
            <w:tab w:val="left" w:pos="426"/>
            <w:tab w:val="left" w:pos="607"/>
            <w:tab w:val="left" w:pos="709"/>
            <w:tab w:val="left" w:pos="1276"/>
          </w:tabs>
          <w:ind w:left="515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ECD17E">
        <w:start w:val="1"/>
        <w:numFmt w:val="lowerRoman"/>
        <w:lvlText w:val="%9."/>
        <w:lvlJc w:val="left"/>
        <w:pPr>
          <w:tabs>
            <w:tab w:val="left" w:pos="426"/>
            <w:tab w:val="left" w:pos="607"/>
            <w:tab w:val="left" w:pos="709"/>
            <w:tab w:val="left" w:pos="1276"/>
          </w:tabs>
          <w:ind w:left="587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>
    <w:abstractNumId w:val="2"/>
    <w:lvlOverride w:ilvl="0">
      <w:lvl w:ilvl="0" w:tplc="E0F2338C">
        <w:start w:val="1"/>
        <w:numFmt w:val="decimal"/>
        <w:lvlText w:val="%1."/>
        <w:lvlJc w:val="left"/>
        <w:pPr>
          <w:tabs>
            <w:tab w:val="left" w:pos="709"/>
            <w:tab w:val="left" w:pos="851"/>
            <w:tab w:val="left" w:pos="1276"/>
          </w:tabs>
          <w:ind w:left="607" w:hanging="60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8B63EA2">
        <w:start w:val="1"/>
        <w:numFmt w:val="lowerLetter"/>
        <w:suff w:val="nothing"/>
        <w:lvlText w:val="%2."/>
        <w:lvlJc w:val="left"/>
        <w:pPr>
          <w:tabs>
            <w:tab w:val="left" w:pos="607"/>
            <w:tab w:val="left" w:pos="709"/>
            <w:tab w:val="left" w:pos="851"/>
            <w:tab w:val="left" w:pos="1276"/>
          </w:tabs>
          <w:ind w:left="833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4C4561C">
        <w:start w:val="1"/>
        <w:numFmt w:val="lowerRoman"/>
        <w:lvlText w:val="%3."/>
        <w:lvlJc w:val="left"/>
        <w:pPr>
          <w:tabs>
            <w:tab w:val="left" w:pos="607"/>
            <w:tab w:val="left" w:pos="709"/>
            <w:tab w:val="left" w:pos="851"/>
            <w:tab w:val="left" w:pos="1276"/>
          </w:tabs>
          <w:ind w:left="155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5FCE05A">
        <w:start w:val="1"/>
        <w:numFmt w:val="decimal"/>
        <w:lvlText w:val="%4."/>
        <w:lvlJc w:val="left"/>
        <w:pPr>
          <w:tabs>
            <w:tab w:val="left" w:pos="607"/>
            <w:tab w:val="left" w:pos="709"/>
            <w:tab w:val="left" w:pos="851"/>
            <w:tab w:val="left" w:pos="1276"/>
          </w:tabs>
          <w:ind w:left="227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556A33E">
        <w:start w:val="1"/>
        <w:numFmt w:val="lowerLetter"/>
        <w:lvlText w:val="%5."/>
        <w:lvlJc w:val="left"/>
        <w:pPr>
          <w:tabs>
            <w:tab w:val="left" w:pos="607"/>
            <w:tab w:val="left" w:pos="709"/>
            <w:tab w:val="left" w:pos="851"/>
            <w:tab w:val="left" w:pos="1276"/>
          </w:tabs>
          <w:ind w:left="299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D435EA">
        <w:start w:val="1"/>
        <w:numFmt w:val="lowerRoman"/>
        <w:lvlText w:val="%6."/>
        <w:lvlJc w:val="left"/>
        <w:pPr>
          <w:tabs>
            <w:tab w:val="left" w:pos="607"/>
            <w:tab w:val="left" w:pos="709"/>
            <w:tab w:val="left" w:pos="851"/>
            <w:tab w:val="left" w:pos="1276"/>
          </w:tabs>
          <w:ind w:left="371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DA6DF8C">
        <w:start w:val="1"/>
        <w:numFmt w:val="decimal"/>
        <w:lvlText w:val="%7."/>
        <w:lvlJc w:val="left"/>
        <w:pPr>
          <w:tabs>
            <w:tab w:val="left" w:pos="607"/>
            <w:tab w:val="left" w:pos="709"/>
            <w:tab w:val="left" w:pos="851"/>
            <w:tab w:val="left" w:pos="1276"/>
          </w:tabs>
          <w:ind w:left="44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ACF61A">
        <w:start w:val="1"/>
        <w:numFmt w:val="lowerLetter"/>
        <w:lvlText w:val="%8."/>
        <w:lvlJc w:val="left"/>
        <w:pPr>
          <w:tabs>
            <w:tab w:val="left" w:pos="607"/>
            <w:tab w:val="left" w:pos="709"/>
            <w:tab w:val="left" w:pos="851"/>
            <w:tab w:val="left" w:pos="1276"/>
          </w:tabs>
          <w:ind w:left="515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ECD17E">
        <w:start w:val="1"/>
        <w:numFmt w:val="lowerRoman"/>
        <w:lvlText w:val="%9."/>
        <w:lvlJc w:val="left"/>
        <w:pPr>
          <w:tabs>
            <w:tab w:val="left" w:pos="607"/>
            <w:tab w:val="left" w:pos="709"/>
            <w:tab w:val="left" w:pos="851"/>
            <w:tab w:val="left" w:pos="1276"/>
          </w:tabs>
          <w:ind w:left="587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4">
    <w:abstractNumId w:val="2"/>
    <w:lvlOverride w:ilvl="0">
      <w:lvl w:ilvl="0" w:tplc="E0F2338C">
        <w:start w:val="1"/>
        <w:numFmt w:val="decimal"/>
        <w:lvlText w:val="%1."/>
        <w:lvlJc w:val="left"/>
        <w:pPr>
          <w:tabs>
            <w:tab w:val="left" w:pos="709"/>
            <w:tab w:val="left" w:pos="851"/>
          </w:tabs>
          <w:ind w:left="607" w:hanging="60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8B63EA2">
        <w:start w:val="1"/>
        <w:numFmt w:val="lowerLetter"/>
        <w:lvlText w:val="%2."/>
        <w:lvlJc w:val="left"/>
        <w:pPr>
          <w:tabs>
            <w:tab w:val="left" w:pos="607"/>
            <w:tab w:val="left" w:pos="851"/>
          </w:tabs>
          <w:ind w:left="8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4C4561C">
        <w:start w:val="1"/>
        <w:numFmt w:val="lowerRoman"/>
        <w:lvlText w:val="%3."/>
        <w:lvlJc w:val="left"/>
        <w:pPr>
          <w:tabs>
            <w:tab w:val="left" w:pos="607"/>
            <w:tab w:val="left" w:pos="709"/>
            <w:tab w:val="left" w:pos="851"/>
          </w:tabs>
          <w:ind w:left="155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5FCE05A">
        <w:start w:val="1"/>
        <w:numFmt w:val="decimal"/>
        <w:lvlText w:val="%4."/>
        <w:lvlJc w:val="left"/>
        <w:pPr>
          <w:tabs>
            <w:tab w:val="left" w:pos="607"/>
            <w:tab w:val="left" w:pos="709"/>
            <w:tab w:val="left" w:pos="851"/>
          </w:tabs>
          <w:ind w:left="227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556A33E">
        <w:start w:val="1"/>
        <w:numFmt w:val="lowerLetter"/>
        <w:lvlText w:val="%5."/>
        <w:lvlJc w:val="left"/>
        <w:pPr>
          <w:tabs>
            <w:tab w:val="left" w:pos="607"/>
            <w:tab w:val="left" w:pos="709"/>
            <w:tab w:val="left" w:pos="851"/>
          </w:tabs>
          <w:ind w:left="299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D435EA">
        <w:start w:val="1"/>
        <w:numFmt w:val="lowerRoman"/>
        <w:lvlText w:val="%6."/>
        <w:lvlJc w:val="left"/>
        <w:pPr>
          <w:tabs>
            <w:tab w:val="left" w:pos="607"/>
            <w:tab w:val="left" w:pos="709"/>
            <w:tab w:val="left" w:pos="851"/>
          </w:tabs>
          <w:ind w:left="371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DA6DF8C">
        <w:start w:val="1"/>
        <w:numFmt w:val="decimal"/>
        <w:lvlText w:val="%7."/>
        <w:lvlJc w:val="left"/>
        <w:pPr>
          <w:tabs>
            <w:tab w:val="left" w:pos="607"/>
            <w:tab w:val="left" w:pos="709"/>
            <w:tab w:val="left" w:pos="851"/>
          </w:tabs>
          <w:ind w:left="44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ACF61A">
        <w:start w:val="1"/>
        <w:numFmt w:val="lowerLetter"/>
        <w:lvlText w:val="%8."/>
        <w:lvlJc w:val="left"/>
        <w:pPr>
          <w:tabs>
            <w:tab w:val="left" w:pos="607"/>
            <w:tab w:val="left" w:pos="709"/>
            <w:tab w:val="left" w:pos="851"/>
          </w:tabs>
          <w:ind w:left="515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ECD17E">
        <w:start w:val="1"/>
        <w:numFmt w:val="lowerRoman"/>
        <w:lvlText w:val="%9."/>
        <w:lvlJc w:val="left"/>
        <w:pPr>
          <w:tabs>
            <w:tab w:val="left" w:pos="607"/>
            <w:tab w:val="left" w:pos="709"/>
            <w:tab w:val="left" w:pos="851"/>
          </w:tabs>
          <w:ind w:left="587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5">
    <w:abstractNumId w:val="2"/>
    <w:lvlOverride w:ilvl="0">
      <w:lvl w:ilvl="0" w:tplc="E0F2338C">
        <w:start w:val="1"/>
        <w:numFmt w:val="decimal"/>
        <w:lvlText w:val="%1."/>
        <w:lvlJc w:val="left"/>
        <w:pPr>
          <w:tabs>
            <w:tab w:val="left" w:pos="709"/>
          </w:tabs>
          <w:ind w:left="607" w:hanging="60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8B63EA2">
        <w:start w:val="1"/>
        <w:numFmt w:val="lowerLetter"/>
        <w:lvlText w:val="%2."/>
        <w:lvlJc w:val="left"/>
        <w:pPr>
          <w:tabs>
            <w:tab w:val="left" w:pos="607"/>
            <w:tab w:val="left" w:pos="709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4C4561C">
        <w:start w:val="1"/>
        <w:numFmt w:val="lowerRoman"/>
        <w:lvlText w:val="%3."/>
        <w:lvlJc w:val="left"/>
        <w:pPr>
          <w:tabs>
            <w:tab w:val="left" w:pos="607"/>
            <w:tab w:val="left" w:pos="709"/>
          </w:tabs>
          <w:ind w:left="2160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5FCE05A">
        <w:start w:val="1"/>
        <w:numFmt w:val="decimal"/>
        <w:lvlText w:val="%4."/>
        <w:lvlJc w:val="left"/>
        <w:pPr>
          <w:tabs>
            <w:tab w:val="left" w:pos="607"/>
            <w:tab w:val="left" w:pos="709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556A33E">
        <w:start w:val="1"/>
        <w:numFmt w:val="lowerLetter"/>
        <w:lvlText w:val="%5."/>
        <w:lvlJc w:val="left"/>
        <w:pPr>
          <w:tabs>
            <w:tab w:val="left" w:pos="607"/>
            <w:tab w:val="left" w:pos="709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D435EA">
        <w:start w:val="1"/>
        <w:numFmt w:val="lowerRoman"/>
        <w:lvlText w:val="%6."/>
        <w:lvlJc w:val="left"/>
        <w:pPr>
          <w:tabs>
            <w:tab w:val="left" w:pos="607"/>
            <w:tab w:val="left" w:pos="709"/>
          </w:tabs>
          <w:ind w:left="4320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DA6DF8C">
        <w:start w:val="1"/>
        <w:numFmt w:val="decimal"/>
        <w:lvlText w:val="%7."/>
        <w:lvlJc w:val="left"/>
        <w:pPr>
          <w:tabs>
            <w:tab w:val="left" w:pos="607"/>
            <w:tab w:val="left" w:pos="709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ACF61A">
        <w:start w:val="1"/>
        <w:numFmt w:val="lowerLetter"/>
        <w:lvlText w:val="%8."/>
        <w:lvlJc w:val="left"/>
        <w:pPr>
          <w:tabs>
            <w:tab w:val="left" w:pos="607"/>
            <w:tab w:val="left" w:pos="709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ECD17E">
        <w:start w:val="1"/>
        <w:numFmt w:val="lowerRoman"/>
        <w:lvlText w:val="%9."/>
        <w:lvlJc w:val="left"/>
        <w:pPr>
          <w:tabs>
            <w:tab w:val="left" w:pos="607"/>
            <w:tab w:val="left" w:pos="709"/>
          </w:tabs>
          <w:ind w:left="6480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6">
    <w:abstractNumId w:val="2"/>
    <w:lvlOverride w:ilvl="0">
      <w:lvl w:ilvl="0" w:tplc="E0F2338C">
        <w:start w:val="1"/>
        <w:numFmt w:val="decimal"/>
        <w:lvlText w:val="%1."/>
        <w:lvlJc w:val="left"/>
        <w:pPr>
          <w:tabs>
            <w:tab w:val="left" w:pos="709"/>
            <w:tab w:val="left" w:pos="4253"/>
          </w:tabs>
          <w:ind w:left="607" w:hanging="60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8B63EA2">
        <w:start w:val="1"/>
        <w:numFmt w:val="lowerLetter"/>
        <w:lvlText w:val="%2."/>
        <w:lvlJc w:val="left"/>
        <w:pPr>
          <w:tabs>
            <w:tab w:val="left" w:pos="607"/>
            <w:tab w:val="left" w:pos="4253"/>
          </w:tabs>
          <w:ind w:left="8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4C4561C">
        <w:start w:val="1"/>
        <w:numFmt w:val="lowerRoman"/>
        <w:lvlText w:val="%3."/>
        <w:lvlJc w:val="left"/>
        <w:pPr>
          <w:tabs>
            <w:tab w:val="left" w:pos="607"/>
            <w:tab w:val="left" w:pos="709"/>
            <w:tab w:val="left" w:pos="4253"/>
          </w:tabs>
          <w:ind w:left="155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5FCE05A">
        <w:start w:val="1"/>
        <w:numFmt w:val="decimal"/>
        <w:lvlText w:val="%4."/>
        <w:lvlJc w:val="left"/>
        <w:pPr>
          <w:tabs>
            <w:tab w:val="left" w:pos="607"/>
            <w:tab w:val="left" w:pos="709"/>
            <w:tab w:val="left" w:pos="4253"/>
          </w:tabs>
          <w:ind w:left="227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556A33E">
        <w:start w:val="1"/>
        <w:numFmt w:val="lowerLetter"/>
        <w:lvlText w:val="%5."/>
        <w:lvlJc w:val="left"/>
        <w:pPr>
          <w:tabs>
            <w:tab w:val="left" w:pos="607"/>
            <w:tab w:val="left" w:pos="709"/>
            <w:tab w:val="left" w:pos="4253"/>
          </w:tabs>
          <w:ind w:left="299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D435EA">
        <w:start w:val="1"/>
        <w:numFmt w:val="lowerRoman"/>
        <w:lvlText w:val="%6."/>
        <w:lvlJc w:val="left"/>
        <w:pPr>
          <w:tabs>
            <w:tab w:val="left" w:pos="607"/>
            <w:tab w:val="left" w:pos="709"/>
            <w:tab w:val="left" w:pos="4253"/>
          </w:tabs>
          <w:ind w:left="371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DA6DF8C">
        <w:start w:val="1"/>
        <w:numFmt w:val="decimal"/>
        <w:lvlText w:val="%7."/>
        <w:lvlJc w:val="left"/>
        <w:pPr>
          <w:tabs>
            <w:tab w:val="left" w:pos="607"/>
            <w:tab w:val="left" w:pos="709"/>
            <w:tab w:val="left" w:pos="4253"/>
          </w:tabs>
          <w:ind w:left="44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ACF61A">
        <w:start w:val="1"/>
        <w:numFmt w:val="lowerLetter"/>
        <w:lvlText w:val="%8."/>
        <w:lvlJc w:val="left"/>
        <w:pPr>
          <w:tabs>
            <w:tab w:val="left" w:pos="607"/>
            <w:tab w:val="left" w:pos="709"/>
            <w:tab w:val="left" w:pos="4253"/>
          </w:tabs>
          <w:ind w:left="515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ECD17E">
        <w:start w:val="1"/>
        <w:numFmt w:val="lowerRoman"/>
        <w:lvlText w:val="%9."/>
        <w:lvlJc w:val="left"/>
        <w:pPr>
          <w:tabs>
            <w:tab w:val="left" w:pos="607"/>
            <w:tab w:val="left" w:pos="709"/>
            <w:tab w:val="left" w:pos="4253"/>
          </w:tabs>
          <w:ind w:left="587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7">
    <w:abstractNumId w:val="2"/>
    <w:lvlOverride w:ilvl="0">
      <w:lvl w:ilvl="0" w:tplc="E0F2338C">
        <w:start w:val="1"/>
        <w:numFmt w:val="decimal"/>
        <w:lvlText w:val="%1."/>
        <w:lvlJc w:val="left"/>
        <w:pPr>
          <w:tabs>
            <w:tab w:val="num" w:pos="426"/>
            <w:tab w:val="left" w:pos="607"/>
            <w:tab w:val="left" w:pos="709"/>
          </w:tabs>
          <w:ind w:left="607" w:hanging="60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8B63EA2">
        <w:start w:val="1"/>
        <w:numFmt w:val="lowerLetter"/>
        <w:lvlText w:val="%2."/>
        <w:lvlJc w:val="left"/>
        <w:pPr>
          <w:tabs>
            <w:tab w:val="left" w:pos="426"/>
            <w:tab w:val="left" w:pos="607"/>
            <w:tab w:val="left" w:pos="709"/>
            <w:tab w:val="num" w:pos="1440"/>
          </w:tabs>
          <w:ind w:left="1621" w:hanging="54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4C4561C">
        <w:start w:val="1"/>
        <w:numFmt w:val="lowerRoman"/>
        <w:lvlText w:val="%3."/>
        <w:lvlJc w:val="left"/>
        <w:pPr>
          <w:tabs>
            <w:tab w:val="left" w:pos="426"/>
            <w:tab w:val="left" w:pos="607"/>
            <w:tab w:val="left" w:pos="709"/>
            <w:tab w:val="num" w:pos="2160"/>
          </w:tabs>
          <w:ind w:left="2341" w:hanging="5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5FCE05A">
        <w:start w:val="1"/>
        <w:numFmt w:val="decimal"/>
        <w:lvlText w:val="%4."/>
        <w:lvlJc w:val="left"/>
        <w:pPr>
          <w:tabs>
            <w:tab w:val="left" w:pos="426"/>
            <w:tab w:val="left" w:pos="607"/>
            <w:tab w:val="left" w:pos="709"/>
            <w:tab w:val="num" w:pos="2880"/>
          </w:tabs>
          <w:ind w:left="3061" w:hanging="54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556A33E">
        <w:start w:val="1"/>
        <w:numFmt w:val="lowerLetter"/>
        <w:lvlText w:val="%5."/>
        <w:lvlJc w:val="left"/>
        <w:pPr>
          <w:tabs>
            <w:tab w:val="left" w:pos="426"/>
            <w:tab w:val="left" w:pos="607"/>
            <w:tab w:val="left" w:pos="709"/>
            <w:tab w:val="num" w:pos="3600"/>
          </w:tabs>
          <w:ind w:left="3781" w:hanging="54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D435EA">
        <w:start w:val="1"/>
        <w:numFmt w:val="lowerRoman"/>
        <w:lvlText w:val="%6."/>
        <w:lvlJc w:val="left"/>
        <w:pPr>
          <w:tabs>
            <w:tab w:val="left" w:pos="426"/>
            <w:tab w:val="left" w:pos="607"/>
            <w:tab w:val="left" w:pos="709"/>
            <w:tab w:val="num" w:pos="4320"/>
          </w:tabs>
          <w:ind w:left="4501" w:hanging="5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DA6DF8C">
        <w:start w:val="1"/>
        <w:numFmt w:val="decimal"/>
        <w:lvlText w:val="%7."/>
        <w:lvlJc w:val="left"/>
        <w:pPr>
          <w:tabs>
            <w:tab w:val="left" w:pos="426"/>
            <w:tab w:val="left" w:pos="607"/>
            <w:tab w:val="left" w:pos="709"/>
            <w:tab w:val="num" w:pos="5040"/>
          </w:tabs>
          <w:ind w:left="5221" w:hanging="54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ACF61A">
        <w:start w:val="1"/>
        <w:numFmt w:val="lowerLetter"/>
        <w:lvlText w:val="%8."/>
        <w:lvlJc w:val="left"/>
        <w:pPr>
          <w:tabs>
            <w:tab w:val="left" w:pos="426"/>
            <w:tab w:val="left" w:pos="607"/>
            <w:tab w:val="left" w:pos="709"/>
            <w:tab w:val="num" w:pos="5760"/>
          </w:tabs>
          <w:ind w:left="5941" w:hanging="54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ECD17E">
        <w:start w:val="1"/>
        <w:numFmt w:val="lowerRoman"/>
        <w:lvlText w:val="%9."/>
        <w:lvlJc w:val="left"/>
        <w:pPr>
          <w:tabs>
            <w:tab w:val="left" w:pos="426"/>
            <w:tab w:val="left" w:pos="607"/>
            <w:tab w:val="left" w:pos="709"/>
            <w:tab w:val="num" w:pos="6480"/>
          </w:tabs>
          <w:ind w:left="6661" w:hanging="5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8">
    <w:abstractNumId w:val="2"/>
    <w:lvlOverride w:ilvl="0">
      <w:lvl w:ilvl="0" w:tplc="E0F2338C">
        <w:start w:val="1"/>
        <w:numFmt w:val="decimal"/>
        <w:lvlText w:val="%1."/>
        <w:lvlJc w:val="left"/>
        <w:pPr>
          <w:tabs>
            <w:tab w:val="left" w:pos="607"/>
            <w:tab w:val="left" w:pos="709"/>
            <w:tab w:val="left" w:pos="1701"/>
          </w:tabs>
          <w:ind w:left="426" w:hanging="42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8B63EA2">
        <w:start w:val="1"/>
        <w:numFmt w:val="lowerLetter"/>
        <w:lvlText w:val="%2."/>
        <w:lvlJc w:val="left"/>
        <w:pPr>
          <w:tabs>
            <w:tab w:val="left" w:pos="426"/>
            <w:tab w:val="left" w:pos="607"/>
            <w:tab w:val="left" w:pos="1701"/>
          </w:tabs>
          <w:ind w:left="8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54C4561C">
        <w:start w:val="1"/>
        <w:numFmt w:val="lowerRoman"/>
        <w:lvlText w:val="%3."/>
        <w:lvlJc w:val="left"/>
        <w:pPr>
          <w:tabs>
            <w:tab w:val="left" w:pos="426"/>
            <w:tab w:val="left" w:pos="607"/>
            <w:tab w:val="left" w:pos="709"/>
            <w:tab w:val="left" w:pos="1701"/>
          </w:tabs>
          <w:ind w:left="155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5FCE05A">
        <w:start w:val="1"/>
        <w:numFmt w:val="decimal"/>
        <w:lvlText w:val="%4."/>
        <w:lvlJc w:val="left"/>
        <w:pPr>
          <w:tabs>
            <w:tab w:val="left" w:pos="426"/>
            <w:tab w:val="left" w:pos="607"/>
            <w:tab w:val="left" w:pos="709"/>
            <w:tab w:val="left" w:pos="1701"/>
          </w:tabs>
          <w:ind w:left="227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556A33E">
        <w:start w:val="1"/>
        <w:numFmt w:val="lowerLetter"/>
        <w:lvlText w:val="%5."/>
        <w:lvlJc w:val="left"/>
        <w:pPr>
          <w:tabs>
            <w:tab w:val="left" w:pos="426"/>
            <w:tab w:val="left" w:pos="607"/>
            <w:tab w:val="left" w:pos="709"/>
            <w:tab w:val="left" w:pos="1701"/>
          </w:tabs>
          <w:ind w:left="299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0BD435EA">
        <w:start w:val="1"/>
        <w:numFmt w:val="lowerRoman"/>
        <w:lvlText w:val="%6."/>
        <w:lvlJc w:val="left"/>
        <w:pPr>
          <w:tabs>
            <w:tab w:val="left" w:pos="426"/>
            <w:tab w:val="left" w:pos="607"/>
            <w:tab w:val="left" w:pos="709"/>
            <w:tab w:val="left" w:pos="1701"/>
          </w:tabs>
          <w:ind w:left="371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DA6DF8C">
        <w:start w:val="1"/>
        <w:numFmt w:val="decimal"/>
        <w:lvlText w:val="%7."/>
        <w:lvlJc w:val="left"/>
        <w:pPr>
          <w:tabs>
            <w:tab w:val="left" w:pos="426"/>
            <w:tab w:val="left" w:pos="607"/>
            <w:tab w:val="left" w:pos="709"/>
            <w:tab w:val="left" w:pos="1701"/>
          </w:tabs>
          <w:ind w:left="443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EACF61A">
        <w:start w:val="1"/>
        <w:numFmt w:val="lowerLetter"/>
        <w:lvlText w:val="%8."/>
        <w:lvlJc w:val="left"/>
        <w:pPr>
          <w:tabs>
            <w:tab w:val="left" w:pos="426"/>
            <w:tab w:val="left" w:pos="607"/>
            <w:tab w:val="left" w:pos="709"/>
            <w:tab w:val="left" w:pos="1701"/>
          </w:tabs>
          <w:ind w:left="5153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6ECD17E">
        <w:start w:val="1"/>
        <w:numFmt w:val="lowerRoman"/>
        <w:lvlText w:val="%9."/>
        <w:lvlJc w:val="left"/>
        <w:pPr>
          <w:tabs>
            <w:tab w:val="left" w:pos="426"/>
            <w:tab w:val="left" w:pos="607"/>
            <w:tab w:val="left" w:pos="709"/>
            <w:tab w:val="left" w:pos="1701"/>
          </w:tabs>
          <w:ind w:left="5873" w:hanging="3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9">
    <w:abstractNumId w:val="2"/>
  </w:num>
  <w:num w:numId="20">
    <w:abstractNumId w:val="1"/>
  </w:num>
  <w:num w:numId="21">
    <w:abstractNumId w:val="5"/>
  </w:num>
  <w:num w:numId="22">
    <w:abstractNumId w:val="3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322"/>
    <w:rsid w:val="0000059D"/>
    <w:rsid w:val="00000BC7"/>
    <w:rsid w:val="000020C7"/>
    <w:rsid w:val="00002C16"/>
    <w:rsid w:val="000036AC"/>
    <w:rsid w:val="0000562E"/>
    <w:rsid w:val="00006C4B"/>
    <w:rsid w:val="0001143D"/>
    <w:rsid w:val="00011A37"/>
    <w:rsid w:val="00011D70"/>
    <w:rsid w:val="00011E95"/>
    <w:rsid w:val="00012065"/>
    <w:rsid w:val="00012418"/>
    <w:rsid w:val="00013677"/>
    <w:rsid w:val="000164AC"/>
    <w:rsid w:val="00016711"/>
    <w:rsid w:val="000169FA"/>
    <w:rsid w:val="00016B47"/>
    <w:rsid w:val="00016E9E"/>
    <w:rsid w:val="0002040B"/>
    <w:rsid w:val="000209DB"/>
    <w:rsid w:val="00021B1B"/>
    <w:rsid w:val="00021B28"/>
    <w:rsid w:val="00023C2C"/>
    <w:rsid w:val="000242AB"/>
    <w:rsid w:val="000245DC"/>
    <w:rsid w:val="000246E9"/>
    <w:rsid w:val="000277C6"/>
    <w:rsid w:val="00033402"/>
    <w:rsid w:val="00033A17"/>
    <w:rsid w:val="00033DFD"/>
    <w:rsid w:val="00035ABF"/>
    <w:rsid w:val="0003651C"/>
    <w:rsid w:val="0003694A"/>
    <w:rsid w:val="0004046F"/>
    <w:rsid w:val="00040470"/>
    <w:rsid w:val="000407AC"/>
    <w:rsid w:val="000409F6"/>
    <w:rsid w:val="00041723"/>
    <w:rsid w:val="00043EE0"/>
    <w:rsid w:val="0004449D"/>
    <w:rsid w:val="000455DA"/>
    <w:rsid w:val="0004570B"/>
    <w:rsid w:val="000468C4"/>
    <w:rsid w:val="00046F54"/>
    <w:rsid w:val="00047384"/>
    <w:rsid w:val="000504C3"/>
    <w:rsid w:val="000517B2"/>
    <w:rsid w:val="00051E9A"/>
    <w:rsid w:val="00052A40"/>
    <w:rsid w:val="000534D2"/>
    <w:rsid w:val="000567C7"/>
    <w:rsid w:val="000575CE"/>
    <w:rsid w:val="00062879"/>
    <w:rsid w:val="00062BC5"/>
    <w:rsid w:val="00062F53"/>
    <w:rsid w:val="000638D1"/>
    <w:rsid w:val="00063EC6"/>
    <w:rsid w:val="00063F3B"/>
    <w:rsid w:val="00065149"/>
    <w:rsid w:val="000656FC"/>
    <w:rsid w:val="000658BA"/>
    <w:rsid w:val="0006643C"/>
    <w:rsid w:val="00066731"/>
    <w:rsid w:val="000673C4"/>
    <w:rsid w:val="0006797B"/>
    <w:rsid w:val="00067F43"/>
    <w:rsid w:val="00070F5D"/>
    <w:rsid w:val="0007423B"/>
    <w:rsid w:val="00074A4C"/>
    <w:rsid w:val="000751DF"/>
    <w:rsid w:val="0007714A"/>
    <w:rsid w:val="00080932"/>
    <w:rsid w:val="000826DB"/>
    <w:rsid w:val="00083613"/>
    <w:rsid w:val="0008437A"/>
    <w:rsid w:val="00084F01"/>
    <w:rsid w:val="00085DEC"/>
    <w:rsid w:val="00087032"/>
    <w:rsid w:val="00087315"/>
    <w:rsid w:val="0009088B"/>
    <w:rsid w:val="00091424"/>
    <w:rsid w:val="00092FB7"/>
    <w:rsid w:val="000931D3"/>
    <w:rsid w:val="000935A9"/>
    <w:rsid w:val="00094F6C"/>
    <w:rsid w:val="00094F91"/>
    <w:rsid w:val="00095532"/>
    <w:rsid w:val="00096734"/>
    <w:rsid w:val="000A0FF7"/>
    <w:rsid w:val="000A10CC"/>
    <w:rsid w:val="000A1618"/>
    <w:rsid w:val="000A524D"/>
    <w:rsid w:val="000A5A2D"/>
    <w:rsid w:val="000A6B40"/>
    <w:rsid w:val="000A77DD"/>
    <w:rsid w:val="000A7C73"/>
    <w:rsid w:val="000B0BD9"/>
    <w:rsid w:val="000B2348"/>
    <w:rsid w:val="000B48D3"/>
    <w:rsid w:val="000B527B"/>
    <w:rsid w:val="000B5896"/>
    <w:rsid w:val="000B5D26"/>
    <w:rsid w:val="000B65BB"/>
    <w:rsid w:val="000B6644"/>
    <w:rsid w:val="000C08DA"/>
    <w:rsid w:val="000C09CA"/>
    <w:rsid w:val="000C416B"/>
    <w:rsid w:val="000C530E"/>
    <w:rsid w:val="000C5C18"/>
    <w:rsid w:val="000C5DF0"/>
    <w:rsid w:val="000C6237"/>
    <w:rsid w:val="000C7E16"/>
    <w:rsid w:val="000D00BA"/>
    <w:rsid w:val="000D04EB"/>
    <w:rsid w:val="000D17AF"/>
    <w:rsid w:val="000D1B22"/>
    <w:rsid w:val="000D1CDE"/>
    <w:rsid w:val="000D1FC0"/>
    <w:rsid w:val="000D2488"/>
    <w:rsid w:val="000D2963"/>
    <w:rsid w:val="000D33F5"/>
    <w:rsid w:val="000D5783"/>
    <w:rsid w:val="000E0806"/>
    <w:rsid w:val="000E1B2E"/>
    <w:rsid w:val="000E44B2"/>
    <w:rsid w:val="000E4A50"/>
    <w:rsid w:val="000E5F4D"/>
    <w:rsid w:val="000F07D1"/>
    <w:rsid w:val="000F1100"/>
    <w:rsid w:val="000F230D"/>
    <w:rsid w:val="000F298C"/>
    <w:rsid w:val="000F5681"/>
    <w:rsid w:val="000F7DE4"/>
    <w:rsid w:val="00101B11"/>
    <w:rsid w:val="001033A7"/>
    <w:rsid w:val="0010341E"/>
    <w:rsid w:val="00104342"/>
    <w:rsid w:val="00104480"/>
    <w:rsid w:val="00104CBE"/>
    <w:rsid w:val="00106231"/>
    <w:rsid w:val="0010730B"/>
    <w:rsid w:val="0010759B"/>
    <w:rsid w:val="00107F21"/>
    <w:rsid w:val="0011182E"/>
    <w:rsid w:val="00111E77"/>
    <w:rsid w:val="00111F42"/>
    <w:rsid w:val="00112A50"/>
    <w:rsid w:val="0011381B"/>
    <w:rsid w:val="00113BE7"/>
    <w:rsid w:val="00114EED"/>
    <w:rsid w:val="00115027"/>
    <w:rsid w:val="00116680"/>
    <w:rsid w:val="0011753F"/>
    <w:rsid w:val="00117FD7"/>
    <w:rsid w:val="00120507"/>
    <w:rsid w:val="00120CCA"/>
    <w:rsid w:val="00121790"/>
    <w:rsid w:val="00121EF4"/>
    <w:rsid w:val="00122711"/>
    <w:rsid w:val="00122CFC"/>
    <w:rsid w:val="001237AB"/>
    <w:rsid w:val="00123E86"/>
    <w:rsid w:val="001241B2"/>
    <w:rsid w:val="001251C6"/>
    <w:rsid w:val="00125705"/>
    <w:rsid w:val="001262CD"/>
    <w:rsid w:val="00130F28"/>
    <w:rsid w:val="00133434"/>
    <w:rsid w:val="00133457"/>
    <w:rsid w:val="001369B0"/>
    <w:rsid w:val="001400CD"/>
    <w:rsid w:val="00140A1D"/>
    <w:rsid w:val="00140F1E"/>
    <w:rsid w:val="001411F1"/>
    <w:rsid w:val="0014234F"/>
    <w:rsid w:val="001431DE"/>
    <w:rsid w:val="001444E5"/>
    <w:rsid w:val="00144657"/>
    <w:rsid w:val="00144C52"/>
    <w:rsid w:val="0014551F"/>
    <w:rsid w:val="00145EEE"/>
    <w:rsid w:val="00145F12"/>
    <w:rsid w:val="00146F1A"/>
    <w:rsid w:val="00147B34"/>
    <w:rsid w:val="00147ED2"/>
    <w:rsid w:val="001501FA"/>
    <w:rsid w:val="00151717"/>
    <w:rsid w:val="0015186B"/>
    <w:rsid w:val="00152229"/>
    <w:rsid w:val="0015255D"/>
    <w:rsid w:val="001631DE"/>
    <w:rsid w:val="001641EA"/>
    <w:rsid w:val="00164CEA"/>
    <w:rsid w:val="001657A7"/>
    <w:rsid w:val="001667CA"/>
    <w:rsid w:val="00167650"/>
    <w:rsid w:val="00170B98"/>
    <w:rsid w:val="00171F0D"/>
    <w:rsid w:val="001727F5"/>
    <w:rsid w:val="00172A5E"/>
    <w:rsid w:val="00172E1C"/>
    <w:rsid w:val="00173129"/>
    <w:rsid w:val="001746CD"/>
    <w:rsid w:val="001750B3"/>
    <w:rsid w:val="001753EE"/>
    <w:rsid w:val="00175637"/>
    <w:rsid w:val="00175A97"/>
    <w:rsid w:val="00176627"/>
    <w:rsid w:val="001774D6"/>
    <w:rsid w:val="0018188C"/>
    <w:rsid w:val="00182B0A"/>
    <w:rsid w:val="00183B89"/>
    <w:rsid w:val="00184287"/>
    <w:rsid w:val="001842DE"/>
    <w:rsid w:val="001842FC"/>
    <w:rsid w:val="00184AF5"/>
    <w:rsid w:val="00185B7D"/>
    <w:rsid w:val="00186E98"/>
    <w:rsid w:val="00187AE5"/>
    <w:rsid w:val="00187DA6"/>
    <w:rsid w:val="001911F6"/>
    <w:rsid w:val="001920B7"/>
    <w:rsid w:val="001922ED"/>
    <w:rsid w:val="001939D4"/>
    <w:rsid w:val="00193A3B"/>
    <w:rsid w:val="00195BC8"/>
    <w:rsid w:val="00196658"/>
    <w:rsid w:val="001A0544"/>
    <w:rsid w:val="001A30EE"/>
    <w:rsid w:val="001A3525"/>
    <w:rsid w:val="001A3E2A"/>
    <w:rsid w:val="001A6E98"/>
    <w:rsid w:val="001A729D"/>
    <w:rsid w:val="001A75E0"/>
    <w:rsid w:val="001A7920"/>
    <w:rsid w:val="001B1A30"/>
    <w:rsid w:val="001B3A04"/>
    <w:rsid w:val="001B3CB7"/>
    <w:rsid w:val="001B3DDE"/>
    <w:rsid w:val="001B69FA"/>
    <w:rsid w:val="001B6F7D"/>
    <w:rsid w:val="001C3470"/>
    <w:rsid w:val="001C37E6"/>
    <w:rsid w:val="001C4CD0"/>
    <w:rsid w:val="001C62FD"/>
    <w:rsid w:val="001C7EA0"/>
    <w:rsid w:val="001D13B8"/>
    <w:rsid w:val="001D1846"/>
    <w:rsid w:val="001D1DAF"/>
    <w:rsid w:val="001D336D"/>
    <w:rsid w:val="001D3671"/>
    <w:rsid w:val="001D36D9"/>
    <w:rsid w:val="001D3DFE"/>
    <w:rsid w:val="001D4818"/>
    <w:rsid w:val="001D7234"/>
    <w:rsid w:val="001D7DF0"/>
    <w:rsid w:val="001E08D6"/>
    <w:rsid w:val="001E0C2D"/>
    <w:rsid w:val="001E15C7"/>
    <w:rsid w:val="001E204C"/>
    <w:rsid w:val="001E21D1"/>
    <w:rsid w:val="001E32B4"/>
    <w:rsid w:val="001E5275"/>
    <w:rsid w:val="001E547D"/>
    <w:rsid w:val="001E63B1"/>
    <w:rsid w:val="001E6562"/>
    <w:rsid w:val="001E6B97"/>
    <w:rsid w:val="001E6CEC"/>
    <w:rsid w:val="001E7203"/>
    <w:rsid w:val="001E7FEA"/>
    <w:rsid w:val="001F1E65"/>
    <w:rsid w:val="001F4B80"/>
    <w:rsid w:val="001F5F7A"/>
    <w:rsid w:val="001F6D87"/>
    <w:rsid w:val="001F7A4A"/>
    <w:rsid w:val="002000ED"/>
    <w:rsid w:val="00200B61"/>
    <w:rsid w:val="00201B4B"/>
    <w:rsid w:val="00201CF4"/>
    <w:rsid w:val="00203FEC"/>
    <w:rsid w:val="00205DA9"/>
    <w:rsid w:val="00205DDB"/>
    <w:rsid w:val="0020616A"/>
    <w:rsid w:val="00207735"/>
    <w:rsid w:val="00207D13"/>
    <w:rsid w:val="00210286"/>
    <w:rsid w:val="002103F1"/>
    <w:rsid w:val="00210F72"/>
    <w:rsid w:val="00211DD7"/>
    <w:rsid w:val="00214615"/>
    <w:rsid w:val="00214923"/>
    <w:rsid w:val="00214DB8"/>
    <w:rsid w:val="002163A4"/>
    <w:rsid w:val="00216D52"/>
    <w:rsid w:val="00217262"/>
    <w:rsid w:val="002203C8"/>
    <w:rsid w:val="00221490"/>
    <w:rsid w:val="00221BDB"/>
    <w:rsid w:val="00221D0E"/>
    <w:rsid w:val="002229F2"/>
    <w:rsid w:val="002235F0"/>
    <w:rsid w:val="002239C5"/>
    <w:rsid w:val="00223F24"/>
    <w:rsid w:val="00225DA3"/>
    <w:rsid w:val="002263E0"/>
    <w:rsid w:val="002269DC"/>
    <w:rsid w:val="00227300"/>
    <w:rsid w:val="00231E97"/>
    <w:rsid w:val="00232171"/>
    <w:rsid w:val="00233381"/>
    <w:rsid w:val="00233824"/>
    <w:rsid w:val="00234287"/>
    <w:rsid w:val="002345DB"/>
    <w:rsid w:val="00236480"/>
    <w:rsid w:val="002372E6"/>
    <w:rsid w:val="002401F5"/>
    <w:rsid w:val="00240604"/>
    <w:rsid w:val="00240686"/>
    <w:rsid w:val="002425F5"/>
    <w:rsid w:val="00243B2E"/>
    <w:rsid w:val="00245605"/>
    <w:rsid w:val="002459F4"/>
    <w:rsid w:val="00245F7D"/>
    <w:rsid w:val="00247F73"/>
    <w:rsid w:val="00251B03"/>
    <w:rsid w:val="00251C5A"/>
    <w:rsid w:val="00252779"/>
    <w:rsid w:val="00252EDE"/>
    <w:rsid w:val="00254E7F"/>
    <w:rsid w:val="0025534F"/>
    <w:rsid w:val="00256884"/>
    <w:rsid w:val="00260000"/>
    <w:rsid w:val="00260183"/>
    <w:rsid w:val="00260391"/>
    <w:rsid w:val="00260E0E"/>
    <w:rsid w:val="00260E64"/>
    <w:rsid w:val="00261AC5"/>
    <w:rsid w:val="0026392E"/>
    <w:rsid w:val="00263A16"/>
    <w:rsid w:val="00264CA4"/>
    <w:rsid w:val="0026560C"/>
    <w:rsid w:val="002665C4"/>
    <w:rsid w:val="0026673D"/>
    <w:rsid w:val="00267010"/>
    <w:rsid w:val="00267323"/>
    <w:rsid w:val="002677B2"/>
    <w:rsid w:val="002701B6"/>
    <w:rsid w:val="00270A27"/>
    <w:rsid w:val="002731E4"/>
    <w:rsid w:val="002732B0"/>
    <w:rsid w:val="00274B3B"/>
    <w:rsid w:val="00275E2D"/>
    <w:rsid w:val="0027662D"/>
    <w:rsid w:val="002768BE"/>
    <w:rsid w:val="00276FF3"/>
    <w:rsid w:val="0027723B"/>
    <w:rsid w:val="00280002"/>
    <w:rsid w:val="002812A9"/>
    <w:rsid w:val="0028148A"/>
    <w:rsid w:val="00282176"/>
    <w:rsid w:val="00283177"/>
    <w:rsid w:val="002833DB"/>
    <w:rsid w:val="00284058"/>
    <w:rsid w:val="00285627"/>
    <w:rsid w:val="00285B5A"/>
    <w:rsid w:val="00285B8D"/>
    <w:rsid w:val="002862D6"/>
    <w:rsid w:val="00286910"/>
    <w:rsid w:val="002872C0"/>
    <w:rsid w:val="00287C48"/>
    <w:rsid w:val="00287F08"/>
    <w:rsid w:val="00290E3D"/>
    <w:rsid w:val="00294306"/>
    <w:rsid w:val="00294A03"/>
    <w:rsid w:val="0029502C"/>
    <w:rsid w:val="0029517B"/>
    <w:rsid w:val="00296086"/>
    <w:rsid w:val="00296E2C"/>
    <w:rsid w:val="00296F4E"/>
    <w:rsid w:val="002A4977"/>
    <w:rsid w:val="002B1B8E"/>
    <w:rsid w:val="002B220F"/>
    <w:rsid w:val="002B3609"/>
    <w:rsid w:val="002B779C"/>
    <w:rsid w:val="002C1124"/>
    <w:rsid w:val="002C1635"/>
    <w:rsid w:val="002C1CDB"/>
    <w:rsid w:val="002C1F6F"/>
    <w:rsid w:val="002C2AD0"/>
    <w:rsid w:val="002C3120"/>
    <w:rsid w:val="002C4186"/>
    <w:rsid w:val="002C596A"/>
    <w:rsid w:val="002C6587"/>
    <w:rsid w:val="002C6C1A"/>
    <w:rsid w:val="002C7152"/>
    <w:rsid w:val="002D0913"/>
    <w:rsid w:val="002D0C12"/>
    <w:rsid w:val="002D1083"/>
    <w:rsid w:val="002D2494"/>
    <w:rsid w:val="002D4EB2"/>
    <w:rsid w:val="002D512C"/>
    <w:rsid w:val="002D52EE"/>
    <w:rsid w:val="002D6BDC"/>
    <w:rsid w:val="002D723E"/>
    <w:rsid w:val="002D7BFA"/>
    <w:rsid w:val="002E048C"/>
    <w:rsid w:val="002E2323"/>
    <w:rsid w:val="002E23EC"/>
    <w:rsid w:val="002E2656"/>
    <w:rsid w:val="002E362B"/>
    <w:rsid w:val="002E78B8"/>
    <w:rsid w:val="002E7EB8"/>
    <w:rsid w:val="002F0123"/>
    <w:rsid w:val="002F2869"/>
    <w:rsid w:val="002F2B6A"/>
    <w:rsid w:val="002F2F93"/>
    <w:rsid w:val="002F3F5F"/>
    <w:rsid w:val="002F54D4"/>
    <w:rsid w:val="002F5C59"/>
    <w:rsid w:val="003003BB"/>
    <w:rsid w:val="00300D20"/>
    <w:rsid w:val="003014AE"/>
    <w:rsid w:val="003024B2"/>
    <w:rsid w:val="00303BE9"/>
    <w:rsid w:val="0030506D"/>
    <w:rsid w:val="0030656A"/>
    <w:rsid w:val="00307B6A"/>
    <w:rsid w:val="003122CB"/>
    <w:rsid w:val="003129AC"/>
    <w:rsid w:val="00312E19"/>
    <w:rsid w:val="003130EE"/>
    <w:rsid w:val="003137EE"/>
    <w:rsid w:val="00313F22"/>
    <w:rsid w:val="0031686B"/>
    <w:rsid w:val="00316FE4"/>
    <w:rsid w:val="00317EB8"/>
    <w:rsid w:val="00320C07"/>
    <w:rsid w:val="003228F3"/>
    <w:rsid w:val="00324350"/>
    <w:rsid w:val="003256A6"/>
    <w:rsid w:val="003267E9"/>
    <w:rsid w:val="00326E75"/>
    <w:rsid w:val="00327E55"/>
    <w:rsid w:val="00327EF2"/>
    <w:rsid w:val="00330A1C"/>
    <w:rsid w:val="00330F94"/>
    <w:rsid w:val="00331082"/>
    <w:rsid w:val="003311D2"/>
    <w:rsid w:val="00331764"/>
    <w:rsid w:val="003331B4"/>
    <w:rsid w:val="003346C1"/>
    <w:rsid w:val="00334EDD"/>
    <w:rsid w:val="00336A3A"/>
    <w:rsid w:val="00340C5C"/>
    <w:rsid w:val="00342DE8"/>
    <w:rsid w:val="0034312B"/>
    <w:rsid w:val="00344F66"/>
    <w:rsid w:val="00345888"/>
    <w:rsid w:val="00350E99"/>
    <w:rsid w:val="003511E8"/>
    <w:rsid w:val="00352713"/>
    <w:rsid w:val="00352D62"/>
    <w:rsid w:val="00354A24"/>
    <w:rsid w:val="00356AA2"/>
    <w:rsid w:val="00361519"/>
    <w:rsid w:val="003616F2"/>
    <w:rsid w:val="003620D2"/>
    <w:rsid w:val="00365939"/>
    <w:rsid w:val="00366AB1"/>
    <w:rsid w:val="003706CF"/>
    <w:rsid w:val="00371308"/>
    <w:rsid w:val="003713D3"/>
    <w:rsid w:val="003715FB"/>
    <w:rsid w:val="00372E27"/>
    <w:rsid w:val="003735E3"/>
    <w:rsid w:val="003738CE"/>
    <w:rsid w:val="00373EF8"/>
    <w:rsid w:val="00375575"/>
    <w:rsid w:val="00377DA1"/>
    <w:rsid w:val="003800B9"/>
    <w:rsid w:val="00381ED8"/>
    <w:rsid w:val="00382D82"/>
    <w:rsid w:val="003839FC"/>
    <w:rsid w:val="003857BD"/>
    <w:rsid w:val="003860F2"/>
    <w:rsid w:val="00386589"/>
    <w:rsid w:val="00386E5C"/>
    <w:rsid w:val="0038788F"/>
    <w:rsid w:val="003907A5"/>
    <w:rsid w:val="003918DA"/>
    <w:rsid w:val="0039242E"/>
    <w:rsid w:val="00393A6A"/>
    <w:rsid w:val="00394402"/>
    <w:rsid w:val="00397A94"/>
    <w:rsid w:val="00397B86"/>
    <w:rsid w:val="003A0D1D"/>
    <w:rsid w:val="003A10DA"/>
    <w:rsid w:val="003A1AF6"/>
    <w:rsid w:val="003A266B"/>
    <w:rsid w:val="003A2926"/>
    <w:rsid w:val="003A3633"/>
    <w:rsid w:val="003A4EE7"/>
    <w:rsid w:val="003A56CE"/>
    <w:rsid w:val="003A5B53"/>
    <w:rsid w:val="003A5F8C"/>
    <w:rsid w:val="003A7943"/>
    <w:rsid w:val="003B0009"/>
    <w:rsid w:val="003B024E"/>
    <w:rsid w:val="003B047D"/>
    <w:rsid w:val="003B3602"/>
    <w:rsid w:val="003B388C"/>
    <w:rsid w:val="003B4FA2"/>
    <w:rsid w:val="003B5D2E"/>
    <w:rsid w:val="003B6337"/>
    <w:rsid w:val="003B6AFC"/>
    <w:rsid w:val="003B715B"/>
    <w:rsid w:val="003B74D9"/>
    <w:rsid w:val="003C0476"/>
    <w:rsid w:val="003C06EF"/>
    <w:rsid w:val="003C08C3"/>
    <w:rsid w:val="003C09AB"/>
    <w:rsid w:val="003C1F07"/>
    <w:rsid w:val="003C3C41"/>
    <w:rsid w:val="003C41E9"/>
    <w:rsid w:val="003C5C29"/>
    <w:rsid w:val="003C5FD6"/>
    <w:rsid w:val="003C6B0C"/>
    <w:rsid w:val="003C6CB4"/>
    <w:rsid w:val="003C7A36"/>
    <w:rsid w:val="003C7AB7"/>
    <w:rsid w:val="003D0BF0"/>
    <w:rsid w:val="003D0F27"/>
    <w:rsid w:val="003D2815"/>
    <w:rsid w:val="003D344B"/>
    <w:rsid w:val="003D36C9"/>
    <w:rsid w:val="003D3E5E"/>
    <w:rsid w:val="003D40E3"/>
    <w:rsid w:val="003D41B9"/>
    <w:rsid w:val="003D710D"/>
    <w:rsid w:val="003E05C4"/>
    <w:rsid w:val="003E1B8D"/>
    <w:rsid w:val="003E26CA"/>
    <w:rsid w:val="003E2BDD"/>
    <w:rsid w:val="003E2E33"/>
    <w:rsid w:val="003E2F98"/>
    <w:rsid w:val="003E383F"/>
    <w:rsid w:val="003E3D0E"/>
    <w:rsid w:val="003E4132"/>
    <w:rsid w:val="003E457D"/>
    <w:rsid w:val="003E4A1C"/>
    <w:rsid w:val="003E5B7B"/>
    <w:rsid w:val="003E6B9C"/>
    <w:rsid w:val="003E6F5F"/>
    <w:rsid w:val="003E739A"/>
    <w:rsid w:val="003E7ED8"/>
    <w:rsid w:val="003F06DB"/>
    <w:rsid w:val="003F1072"/>
    <w:rsid w:val="003F292B"/>
    <w:rsid w:val="003F2BF6"/>
    <w:rsid w:val="003F3022"/>
    <w:rsid w:val="003F3903"/>
    <w:rsid w:val="003F3A9F"/>
    <w:rsid w:val="003F4961"/>
    <w:rsid w:val="003F589F"/>
    <w:rsid w:val="0040007F"/>
    <w:rsid w:val="00401312"/>
    <w:rsid w:val="00401FF4"/>
    <w:rsid w:val="00402938"/>
    <w:rsid w:val="004045AD"/>
    <w:rsid w:val="0040542B"/>
    <w:rsid w:val="0040634B"/>
    <w:rsid w:val="00406BC9"/>
    <w:rsid w:val="00410E45"/>
    <w:rsid w:val="00410EEE"/>
    <w:rsid w:val="00413548"/>
    <w:rsid w:val="0041397B"/>
    <w:rsid w:val="00413C2D"/>
    <w:rsid w:val="00414C09"/>
    <w:rsid w:val="004167A3"/>
    <w:rsid w:val="0041759C"/>
    <w:rsid w:val="00417EA4"/>
    <w:rsid w:val="004202C1"/>
    <w:rsid w:val="00420D03"/>
    <w:rsid w:val="00421A48"/>
    <w:rsid w:val="0042273F"/>
    <w:rsid w:val="0042353E"/>
    <w:rsid w:val="004239C7"/>
    <w:rsid w:val="004250A5"/>
    <w:rsid w:val="00430517"/>
    <w:rsid w:val="00430A0C"/>
    <w:rsid w:val="004311B3"/>
    <w:rsid w:val="0043120D"/>
    <w:rsid w:val="00433D38"/>
    <w:rsid w:val="00434053"/>
    <w:rsid w:val="0043450C"/>
    <w:rsid w:val="004346A9"/>
    <w:rsid w:val="00434B53"/>
    <w:rsid w:val="00435A86"/>
    <w:rsid w:val="004400F4"/>
    <w:rsid w:val="00440191"/>
    <w:rsid w:val="00440E47"/>
    <w:rsid w:val="004415BE"/>
    <w:rsid w:val="00441F41"/>
    <w:rsid w:val="00446773"/>
    <w:rsid w:val="0044740B"/>
    <w:rsid w:val="00447C8E"/>
    <w:rsid w:val="004505CF"/>
    <w:rsid w:val="00450CEE"/>
    <w:rsid w:val="0045207E"/>
    <w:rsid w:val="00452EC8"/>
    <w:rsid w:val="00454BB6"/>
    <w:rsid w:val="004552C4"/>
    <w:rsid w:val="00455616"/>
    <w:rsid w:val="0045569A"/>
    <w:rsid w:val="0045632E"/>
    <w:rsid w:val="00460CB0"/>
    <w:rsid w:val="00460ECF"/>
    <w:rsid w:val="00462449"/>
    <w:rsid w:val="004625B9"/>
    <w:rsid w:val="00462975"/>
    <w:rsid w:val="00464E8B"/>
    <w:rsid w:val="004655DF"/>
    <w:rsid w:val="004660DE"/>
    <w:rsid w:val="004674D8"/>
    <w:rsid w:val="0047114F"/>
    <w:rsid w:val="00472290"/>
    <w:rsid w:val="00473D22"/>
    <w:rsid w:val="00473F97"/>
    <w:rsid w:val="004749BC"/>
    <w:rsid w:val="00476091"/>
    <w:rsid w:val="0047671D"/>
    <w:rsid w:val="00476A2A"/>
    <w:rsid w:val="00476AD4"/>
    <w:rsid w:val="00476EF2"/>
    <w:rsid w:val="00477079"/>
    <w:rsid w:val="00483EDC"/>
    <w:rsid w:val="00484AB7"/>
    <w:rsid w:val="00485793"/>
    <w:rsid w:val="00486969"/>
    <w:rsid w:val="00487A10"/>
    <w:rsid w:val="004908AF"/>
    <w:rsid w:val="00490C91"/>
    <w:rsid w:val="00492B04"/>
    <w:rsid w:val="00494BDE"/>
    <w:rsid w:val="004951B8"/>
    <w:rsid w:val="0049557A"/>
    <w:rsid w:val="004A11E1"/>
    <w:rsid w:val="004A1E7A"/>
    <w:rsid w:val="004A233C"/>
    <w:rsid w:val="004A3D20"/>
    <w:rsid w:val="004A5C59"/>
    <w:rsid w:val="004A6EA2"/>
    <w:rsid w:val="004A7171"/>
    <w:rsid w:val="004B1091"/>
    <w:rsid w:val="004B1605"/>
    <w:rsid w:val="004B328C"/>
    <w:rsid w:val="004B3509"/>
    <w:rsid w:val="004B3E5F"/>
    <w:rsid w:val="004B4CB9"/>
    <w:rsid w:val="004B55FA"/>
    <w:rsid w:val="004B56C3"/>
    <w:rsid w:val="004B7407"/>
    <w:rsid w:val="004C0464"/>
    <w:rsid w:val="004C0468"/>
    <w:rsid w:val="004C25D8"/>
    <w:rsid w:val="004C27D5"/>
    <w:rsid w:val="004C3F11"/>
    <w:rsid w:val="004C4E28"/>
    <w:rsid w:val="004C6C18"/>
    <w:rsid w:val="004D085F"/>
    <w:rsid w:val="004D16CC"/>
    <w:rsid w:val="004D1865"/>
    <w:rsid w:val="004D22BB"/>
    <w:rsid w:val="004D3642"/>
    <w:rsid w:val="004D3A17"/>
    <w:rsid w:val="004D5C73"/>
    <w:rsid w:val="004E013A"/>
    <w:rsid w:val="004E257A"/>
    <w:rsid w:val="004E27A9"/>
    <w:rsid w:val="004E2A2F"/>
    <w:rsid w:val="004E3ABE"/>
    <w:rsid w:val="004E5DDB"/>
    <w:rsid w:val="004E6285"/>
    <w:rsid w:val="004E686C"/>
    <w:rsid w:val="004E7362"/>
    <w:rsid w:val="004E76C1"/>
    <w:rsid w:val="004E7F07"/>
    <w:rsid w:val="004E7F98"/>
    <w:rsid w:val="004F0075"/>
    <w:rsid w:val="004F08B0"/>
    <w:rsid w:val="004F17B6"/>
    <w:rsid w:val="004F204C"/>
    <w:rsid w:val="004F274D"/>
    <w:rsid w:val="004F2FE9"/>
    <w:rsid w:val="004F3FB7"/>
    <w:rsid w:val="004F45D4"/>
    <w:rsid w:val="004F7709"/>
    <w:rsid w:val="004F7FBB"/>
    <w:rsid w:val="005008BD"/>
    <w:rsid w:val="00500AB5"/>
    <w:rsid w:val="00501095"/>
    <w:rsid w:val="00501AF5"/>
    <w:rsid w:val="005022CF"/>
    <w:rsid w:val="00503F5A"/>
    <w:rsid w:val="00504D59"/>
    <w:rsid w:val="00505775"/>
    <w:rsid w:val="005077C7"/>
    <w:rsid w:val="0050782A"/>
    <w:rsid w:val="00511E56"/>
    <w:rsid w:val="00513F27"/>
    <w:rsid w:val="00514164"/>
    <w:rsid w:val="00515F38"/>
    <w:rsid w:val="00520149"/>
    <w:rsid w:val="00520504"/>
    <w:rsid w:val="005206FC"/>
    <w:rsid w:val="00520B2C"/>
    <w:rsid w:val="00521F32"/>
    <w:rsid w:val="005222D4"/>
    <w:rsid w:val="005253E7"/>
    <w:rsid w:val="00526BCE"/>
    <w:rsid w:val="005307FF"/>
    <w:rsid w:val="00531852"/>
    <w:rsid w:val="00531CF4"/>
    <w:rsid w:val="00532FF0"/>
    <w:rsid w:val="005331E0"/>
    <w:rsid w:val="0053410C"/>
    <w:rsid w:val="0053477A"/>
    <w:rsid w:val="00536C97"/>
    <w:rsid w:val="00537048"/>
    <w:rsid w:val="005375F8"/>
    <w:rsid w:val="00537A9B"/>
    <w:rsid w:val="00540429"/>
    <w:rsid w:val="00540A07"/>
    <w:rsid w:val="00543989"/>
    <w:rsid w:val="00543D8E"/>
    <w:rsid w:val="00543EDF"/>
    <w:rsid w:val="00545FC7"/>
    <w:rsid w:val="00546BA7"/>
    <w:rsid w:val="00550E5F"/>
    <w:rsid w:val="00552B9A"/>
    <w:rsid w:val="00552C7C"/>
    <w:rsid w:val="00552FB8"/>
    <w:rsid w:val="00555472"/>
    <w:rsid w:val="005561D3"/>
    <w:rsid w:val="00556315"/>
    <w:rsid w:val="00557DD2"/>
    <w:rsid w:val="00560B1B"/>
    <w:rsid w:val="00560F97"/>
    <w:rsid w:val="005612C7"/>
    <w:rsid w:val="00562C91"/>
    <w:rsid w:val="00564FFF"/>
    <w:rsid w:val="0056558C"/>
    <w:rsid w:val="00565F44"/>
    <w:rsid w:val="00571543"/>
    <w:rsid w:val="005716CC"/>
    <w:rsid w:val="005717C9"/>
    <w:rsid w:val="005725CA"/>
    <w:rsid w:val="00575351"/>
    <w:rsid w:val="00577C77"/>
    <w:rsid w:val="00580825"/>
    <w:rsid w:val="00580DC7"/>
    <w:rsid w:val="005836D4"/>
    <w:rsid w:val="005847A3"/>
    <w:rsid w:val="005860DA"/>
    <w:rsid w:val="00587524"/>
    <w:rsid w:val="00590338"/>
    <w:rsid w:val="005924BD"/>
    <w:rsid w:val="005924DC"/>
    <w:rsid w:val="00594339"/>
    <w:rsid w:val="00595871"/>
    <w:rsid w:val="00596EEF"/>
    <w:rsid w:val="005979CC"/>
    <w:rsid w:val="00597A6B"/>
    <w:rsid w:val="00597B86"/>
    <w:rsid w:val="00597C57"/>
    <w:rsid w:val="005A0B8C"/>
    <w:rsid w:val="005A0F73"/>
    <w:rsid w:val="005A15B1"/>
    <w:rsid w:val="005A360B"/>
    <w:rsid w:val="005A3C36"/>
    <w:rsid w:val="005A447C"/>
    <w:rsid w:val="005A549A"/>
    <w:rsid w:val="005A5792"/>
    <w:rsid w:val="005A6BE7"/>
    <w:rsid w:val="005B1CAF"/>
    <w:rsid w:val="005B21C5"/>
    <w:rsid w:val="005B2A99"/>
    <w:rsid w:val="005B2C3A"/>
    <w:rsid w:val="005B3DE8"/>
    <w:rsid w:val="005B3E86"/>
    <w:rsid w:val="005B53D2"/>
    <w:rsid w:val="005B74E1"/>
    <w:rsid w:val="005B76EC"/>
    <w:rsid w:val="005C0580"/>
    <w:rsid w:val="005C226D"/>
    <w:rsid w:val="005C2816"/>
    <w:rsid w:val="005C356E"/>
    <w:rsid w:val="005C38B7"/>
    <w:rsid w:val="005C3CD7"/>
    <w:rsid w:val="005C610B"/>
    <w:rsid w:val="005C624A"/>
    <w:rsid w:val="005C6FE3"/>
    <w:rsid w:val="005C745D"/>
    <w:rsid w:val="005D0634"/>
    <w:rsid w:val="005D0F5E"/>
    <w:rsid w:val="005D1BE3"/>
    <w:rsid w:val="005D4622"/>
    <w:rsid w:val="005D586C"/>
    <w:rsid w:val="005D72BD"/>
    <w:rsid w:val="005D7BEE"/>
    <w:rsid w:val="005E0970"/>
    <w:rsid w:val="005E0A2C"/>
    <w:rsid w:val="005E14A4"/>
    <w:rsid w:val="005E1EE2"/>
    <w:rsid w:val="005E2EAA"/>
    <w:rsid w:val="005E2EF8"/>
    <w:rsid w:val="005E30B8"/>
    <w:rsid w:val="005E4AA5"/>
    <w:rsid w:val="005E5AE6"/>
    <w:rsid w:val="005E67A9"/>
    <w:rsid w:val="005E6D0F"/>
    <w:rsid w:val="005E76AA"/>
    <w:rsid w:val="005E76FA"/>
    <w:rsid w:val="005E7F99"/>
    <w:rsid w:val="005F0434"/>
    <w:rsid w:val="005F118B"/>
    <w:rsid w:val="005F18C7"/>
    <w:rsid w:val="005F1B99"/>
    <w:rsid w:val="005F25AE"/>
    <w:rsid w:val="005F2D71"/>
    <w:rsid w:val="005F3046"/>
    <w:rsid w:val="005F3A59"/>
    <w:rsid w:val="005F3D26"/>
    <w:rsid w:val="005F42A4"/>
    <w:rsid w:val="005F436E"/>
    <w:rsid w:val="005F5070"/>
    <w:rsid w:val="005F546F"/>
    <w:rsid w:val="005F5719"/>
    <w:rsid w:val="005F6E4B"/>
    <w:rsid w:val="005F77B2"/>
    <w:rsid w:val="006005AD"/>
    <w:rsid w:val="0060154A"/>
    <w:rsid w:val="00601979"/>
    <w:rsid w:val="00601F5B"/>
    <w:rsid w:val="00602044"/>
    <w:rsid w:val="00602411"/>
    <w:rsid w:val="00603827"/>
    <w:rsid w:val="00603F37"/>
    <w:rsid w:val="0060518F"/>
    <w:rsid w:val="006066B0"/>
    <w:rsid w:val="0061199E"/>
    <w:rsid w:val="00612BC8"/>
    <w:rsid w:val="006138F9"/>
    <w:rsid w:val="00613CD5"/>
    <w:rsid w:val="006168A9"/>
    <w:rsid w:val="0061782B"/>
    <w:rsid w:val="00622DCE"/>
    <w:rsid w:val="006230DA"/>
    <w:rsid w:val="006236BB"/>
    <w:rsid w:val="00625472"/>
    <w:rsid w:val="00626017"/>
    <w:rsid w:val="00627586"/>
    <w:rsid w:val="00630455"/>
    <w:rsid w:val="00630B64"/>
    <w:rsid w:val="006325F9"/>
    <w:rsid w:val="006331A4"/>
    <w:rsid w:val="006339CA"/>
    <w:rsid w:val="00633CF7"/>
    <w:rsid w:val="00634F20"/>
    <w:rsid w:val="00636356"/>
    <w:rsid w:val="00636A37"/>
    <w:rsid w:val="00636BDB"/>
    <w:rsid w:val="00637D18"/>
    <w:rsid w:val="0064022B"/>
    <w:rsid w:val="006412CF"/>
    <w:rsid w:val="00642347"/>
    <w:rsid w:val="00642B3A"/>
    <w:rsid w:val="00642C70"/>
    <w:rsid w:val="006431F3"/>
    <w:rsid w:val="006454CB"/>
    <w:rsid w:val="00645A90"/>
    <w:rsid w:val="006461C0"/>
    <w:rsid w:val="00646240"/>
    <w:rsid w:val="00647B06"/>
    <w:rsid w:val="00652211"/>
    <w:rsid w:val="00652C08"/>
    <w:rsid w:val="00655C8F"/>
    <w:rsid w:val="0065651C"/>
    <w:rsid w:val="0065709C"/>
    <w:rsid w:val="00657427"/>
    <w:rsid w:val="006609AB"/>
    <w:rsid w:val="00664430"/>
    <w:rsid w:val="00664C1B"/>
    <w:rsid w:val="00666C89"/>
    <w:rsid w:val="00666D90"/>
    <w:rsid w:val="0066770A"/>
    <w:rsid w:val="00670520"/>
    <w:rsid w:val="00672219"/>
    <w:rsid w:val="00673615"/>
    <w:rsid w:val="006761E2"/>
    <w:rsid w:val="0068006C"/>
    <w:rsid w:val="0068105A"/>
    <w:rsid w:val="006813D9"/>
    <w:rsid w:val="0068161E"/>
    <w:rsid w:val="00682707"/>
    <w:rsid w:val="00683040"/>
    <w:rsid w:val="00684872"/>
    <w:rsid w:val="0068664E"/>
    <w:rsid w:val="00687192"/>
    <w:rsid w:val="00690009"/>
    <w:rsid w:val="006920E0"/>
    <w:rsid w:val="006941BA"/>
    <w:rsid w:val="006953C6"/>
    <w:rsid w:val="00696517"/>
    <w:rsid w:val="00696B7D"/>
    <w:rsid w:val="006971D7"/>
    <w:rsid w:val="00697569"/>
    <w:rsid w:val="00697998"/>
    <w:rsid w:val="006A1FE9"/>
    <w:rsid w:val="006A3B2A"/>
    <w:rsid w:val="006A742C"/>
    <w:rsid w:val="006A7646"/>
    <w:rsid w:val="006B07A5"/>
    <w:rsid w:val="006B207E"/>
    <w:rsid w:val="006B2276"/>
    <w:rsid w:val="006B47BD"/>
    <w:rsid w:val="006B4891"/>
    <w:rsid w:val="006B5869"/>
    <w:rsid w:val="006B70CE"/>
    <w:rsid w:val="006B70F5"/>
    <w:rsid w:val="006B7132"/>
    <w:rsid w:val="006C2495"/>
    <w:rsid w:val="006C2A5F"/>
    <w:rsid w:val="006C2C04"/>
    <w:rsid w:val="006C387D"/>
    <w:rsid w:val="006C5ECE"/>
    <w:rsid w:val="006C6C86"/>
    <w:rsid w:val="006D09CB"/>
    <w:rsid w:val="006D25D0"/>
    <w:rsid w:val="006D3F9D"/>
    <w:rsid w:val="006D582A"/>
    <w:rsid w:val="006D68FE"/>
    <w:rsid w:val="006D7101"/>
    <w:rsid w:val="006E0789"/>
    <w:rsid w:val="006E30C4"/>
    <w:rsid w:val="006E3133"/>
    <w:rsid w:val="006E68B7"/>
    <w:rsid w:val="006E6AC4"/>
    <w:rsid w:val="006E6E3D"/>
    <w:rsid w:val="006F1F74"/>
    <w:rsid w:val="006F3EBA"/>
    <w:rsid w:val="006F4843"/>
    <w:rsid w:val="006F4F4F"/>
    <w:rsid w:val="006F5D94"/>
    <w:rsid w:val="006F6CEA"/>
    <w:rsid w:val="006F7E37"/>
    <w:rsid w:val="007003A4"/>
    <w:rsid w:val="00701619"/>
    <w:rsid w:val="007022C3"/>
    <w:rsid w:val="00703167"/>
    <w:rsid w:val="00703378"/>
    <w:rsid w:val="0070507A"/>
    <w:rsid w:val="00705E2D"/>
    <w:rsid w:val="00707730"/>
    <w:rsid w:val="00711901"/>
    <w:rsid w:val="007126F0"/>
    <w:rsid w:val="00714441"/>
    <w:rsid w:val="00716568"/>
    <w:rsid w:val="007167D6"/>
    <w:rsid w:val="007179CB"/>
    <w:rsid w:val="007211E0"/>
    <w:rsid w:val="00722B69"/>
    <w:rsid w:val="00723A39"/>
    <w:rsid w:val="00723AEE"/>
    <w:rsid w:val="0072457E"/>
    <w:rsid w:val="00725BB8"/>
    <w:rsid w:val="007264CA"/>
    <w:rsid w:val="00730548"/>
    <w:rsid w:val="00730B83"/>
    <w:rsid w:val="0073263A"/>
    <w:rsid w:val="00732725"/>
    <w:rsid w:val="007337E0"/>
    <w:rsid w:val="007339C8"/>
    <w:rsid w:val="00734273"/>
    <w:rsid w:val="00736C3C"/>
    <w:rsid w:val="007371F2"/>
    <w:rsid w:val="0074090B"/>
    <w:rsid w:val="00740B51"/>
    <w:rsid w:val="00743465"/>
    <w:rsid w:val="00743871"/>
    <w:rsid w:val="007451FF"/>
    <w:rsid w:val="007452DE"/>
    <w:rsid w:val="00745F8F"/>
    <w:rsid w:val="00750A07"/>
    <w:rsid w:val="0075129B"/>
    <w:rsid w:val="00751D70"/>
    <w:rsid w:val="007520B6"/>
    <w:rsid w:val="00753259"/>
    <w:rsid w:val="00754FCB"/>
    <w:rsid w:val="00755162"/>
    <w:rsid w:val="00757A2E"/>
    <w:rsid w:val="00760EE8"/>
    <w:rsid w:val="0076233E"/>
    <w:rsid w:val="00764304"/>
    <w:rsid w:val="00765BF8"/>
    <w:rsid w:val="007661FB"/>
    <w:rsid w:val="00766D82"/>
    <w:rsid w:val="00767552"/>
    <w:rsid w:val="0077090F"/>
    <w:rsid w:val="00770DF2"/>
    <w:rsid w:val="00770F2D"/>
    <w:rsid w:val="00771CD3"/>
    <w:rsid w:val="007724D5"/>
    <w:rsid w:val="00772E29"/>
    <w:rsid w:val="00773910"/>
    <w:rsid w:val="0077445B"/>
    <w:rsid w:val="007777C9"/>
    <w:rsid w:val="00777A2E"/>
    <w:rsid w:val="00781087"/>
    <w:rsid w:val="00781839"/>
    <w:rsid w:val="007818CC"/>
    <w:rsid w:val="00782237"/>
    <w:rsid w:val="007846C4"/>
    <w:rsid w:val="00784D81"/>
    <w:rsid w:val="00786E3B"/>
    <w:rsid w:val="007902C8"/>
    <w:rsid w:val="00790D8B"/>
    <w:rsid w:val="00791E76"/>
    <w:rsid w:val="0079293F"/>
    <w:rsid w:val="00793329"/>
    <w:rsid w:val="007938EE"/>
    <w:rsid w:val="00793901"/>
    <w:rsid w:val="00793CF3"/>
    <w:rsid w:val="0079429D"/>
    <w:rsid w:val="00795306"/>
    <w:rsid w:val="00795E83"/>
    <w:rsid w:val="00797931"/>
    <w:rsid w:val="007A077B"/>
    <w:rsid w:val="007A16EB"/>
    <w:rsid w:val="007A1CFE"/>
    <w:rsid w:val="007A2CC0"/>
    <w:rsid w:val="007A35E9"/>
    <w:rsid w:val="007A3824"/>
    <w:rsid w:val="007A3889"/>
    <w:rsid w:val="007A3DBD"/>
    <w:rsid w:val="007A6C9C"/>
    <w:rsid w:val="007A6FFA"/>
    <w:rsid w:val="007A7B33"/>
    <w:rsid w:val="007B0576"/>
    <w:rsid w:val="007B1727"/>
    <w:rsid w:val="007B1BD9"/>
    <w:rsid w:val="007B1BE3"/>
    <w:rsid w:val="007B1F61"/>
    <w:rsid w:val="007B2E60"/>
    <w:rsid w:val="007B38CB"/>
    <w:rsid w:val="007B41C6"/>
    <w:rsid w:val="007B48F6"/>
    <w:rsid w:val="007B6452"/>
    <w:rsid w:val="007B6C7C"/>
    <w:rsid w:val="007C0120"/>
    <w:rsid w:val="007C424B"/>
    <w:rsid w:val="007C71BB"/>
    <w:rsid w:val="007C72A4"/>
    <w:rsid w:val="007C758A"/>
    <w:rsid w:val="007D0EA3"/>
    <w:rsid w:val="007D0F8F"/>
    <w:rsid w:val="007D1229"/>
    <w:rsid w:val="007D2C08"/>
    <w:rsid w:val="007D3554"/>
    <w:rsid w:val="007D36FB"/>
    <w:rsid w:val="007D4EBB"/>
    <w:rsid w:val="007D5436"/>
    <w:rsid w:val="007D5483"/>
    <w:rsid w:val="007D73A2"/>
    <w:rsid w:val="007E1511"/>
    <w:rsid w:val="007E226E"/>
    <w:rsid w:val="007E31E5"/>
    <w:rsid w:val="007E3829"/>
    <w:rsid w:val="007E4271"/>
    <w:rsid w:val="007E4D38"/>
    <w:rsid w:val="007E5845"/>
    <w:rsid w:val="007E5AEC"/>
    <w:rsid w:val="007E5D00"/>
    <w:rsid w:val="007E6FDD"/>
    <w:rsid w:val="007F03AA"/>
    <w:rsid w:val="007F06E3"/>
    <w:rsid w:val="007F1634"/>
    <w:rsid w:val="007F2683"/>
    <w:rsid w:val="007F446D"/>
    <w:rsid w:val="007F44D7"/>
    <w:rsid w:val="007F5CE5"/>
    <w:rsid w:val="007F6345"/>
    <w:rsid w:val="007F6B39"/>
    <w:rsid w:val="0080276F"/>
    <w:rsid w:val="008032B1"/>
    <w:rsid w:val="008041DC"/>
    <w:rsid w:val="008063BE"/>
    <w:rsid w:val="00807835"/>
    <w:rsid w:val="00807EE6"/>
    <w:rsid w:val="0081083B"/>
    <w:rsid w:val="00810F3C"/>
    <w:rsid w:val="008118F2"/>
    <w:rsid w:val="008123FD"/>
    <w:rsid w:val="008124CE"/>
    <w:rsid w:val="008130B5"/>
    <w:rsid w:val="00813453"/>
    <w:rsid w:val="0081350E"/>
    <w:rsid w:val="00813581"/>
    <w:rsid w:val="0081630B"/>
    <w:rsid w:val="008168BF"/>
    <w:rsid w:val="00820307"/>
    <w:rsid w:val="0082040D"/>
    <w:rsid w:val="00820A88"/>
    <w:rsid w:val="00821679"/>
    <w:rsid w:val="00824334"/>
    <w:rsid w:val="0082453C"/>
    <w:rsid w:val="00824C5F"/>
    <w:rsid w:val="00825011"/>
    <w:rsid w:val="00825A53"/>
    <w:rsid w:val="00825B87"/>
    <w:rsid w:val="0082750E"/>
    <w:rsid w:val="00827729"/>
    <w:rsid w:val="00833331"/>
    <w:rsid w:val="0083766A"/>
    <w:rsid w:val="0084064E"/>
    <w:rsid w:val="008411F8"/>
    <w:rsid w:val="00841A48"/>
    <w:rsid w:val="00844C78"/>
    <w:rsid w:val="00846264"/>
    <w:rsid w:val="0084640F"/>
    <w:rsid w:val="00847072"/>
    <w:rsid w:val="0084708A"/>
    <w:rsid w:val="00847BDA"/>
    <w:rsid w:val="00850235"/>
    <w:rsid w:val="00850CF2"/>
    <w:rsid w:val="00850DB2"/>
    <w:rsid w:val="008519FD"/>
    <w:rsid w:val="00851F70"/>
    <w:rsid w:val="00852A12"/>
    <w:rsid w:val="008531A4"/>
    <w:rsid w:val="00853B4A"/>
    <w:rsid w:val="00854F01"/>
    <w:rsid w:val="0085604B"/>
    <w:rsid w:val="00856FB6"/>
    <w:rsid w:val="00857F95"/>
    <w:rsid w:val="0086080D"/>
    <w:rsid w:val="00860941"/>
    <w:rsid w:val="00860BF1"/>
    <w:rsid w:val="00860F99"/>
    <w:rsid w:val="00861F80"/>
    <w:rsid w:val="00863514"/>
    <w:rsid w:val="0086405D"/>
    <w:rsid w:val="00864A0F"/>
    <w:rsid w:val="00865B68"/>
    <w:rsid w:val="00865C59"/>
    <w:rsid w:val="008673C2"/>
    <w:rsid w:val="00871736"/>
    <w:rsid w:val="0087241F"/>
    <w:rsid w:val="00872DD7"/>
    <w:rsid w:val="00873DAB"/>
    <w:rsid w:val="008742EA"/>
    <w:rsid w:val="00874543"/>
    <w:rsid w:val="00874C9F"/>
    <w:rsid w:val="00875343"/>
    <w:rsid w:val="00875C53"/>
    <w:rsid w:val="00876A81"/>
    <w:rsid w:val="008770EE"/>
    <w:rsid w:val="0087719C"/>
    <w:rsid w:val="00880899"/>
    <w:rsid w:val="00884EA2"/>
    <w:rsid w:val="008854BC"/>
    <w:rsid w:val="0088647B"/>
    <w:rsid w:val="00886FF5"/>
    <w:rsid w:val="00890223"/>
    <w:rsid w:val="0089086B"/>
    <w:rsid w:val="00890EA7"/>
    <w:rsid w:val="008914B0"/>
    <w:rsid w:val="00891FCE"/>
    <w:rsid w:val="00893702"/>
    <w:rsid w:val="008965F3"/>
    <w:rsid w:val="00896DB6"/>
    <w:rsid w:val="00897992"/>
    <w:rsid w:val="008A20D1"/>
    <w:rsid w:val="008A22D3"/>
    <w:rsid w:val="008A308D"/>
    <w:rsid w:val="008A4A56"/>
    <w:rsid w:val="008A51EA"/>
    <w:rsid w:val="008A5E15"/>
    <w:rsid w:val="008A7AEF"/>
    <w:rsid w:val="008B04B3"/>
    <w:rsid w:val="008B0EAB"/>
    <w:rsid w:val="008B0EF4"/>
    <w:rsid w:val="008B26C5"/>
    <w:rsid w:val="008B5FB5"/>
    <w:rsid w:val="008B6A56"/>
    <w:rsid w:val="008C08AE"/>
    <w:rsid w:val="008C0948"/>
    <w:rsid w:val="008C2000"/>
    <w:rsid w:val="008C258F"/>
    <w:rsid w:val="008C28D7"/>
    <w:rsid w:val="008C32F9"/>
    <w:rsid w:val="008C6B28"/>
    <w:rsid w:val="008C7F5B"/>
    <w:rsid w:val="008D0607"/>
    <w:rsid w:val="008D150C"/>
    <w:rsid w:val="008D1585"/>
    <w:rsid w:val="008D1D03"/>
    <w:rsid w:val="008D1D4E"/>
    <w:rsid w:val="008D369A"/>
    <w:rsid w:val="008E02D5"/>
    <w:rsid w:val="008E1AAE"/>
    <w:rsid w:val="008E29B3"/>
    <w:rsid w:val="008E2B0F"/>
    <w:rsid w:val="008E3124"/>
    <w:rsid w:val="008E3F93"/>
    <w:rsid w:val="008E478C"/>
    <w:rsid w:val="008E489C"/>
    <w:rsid w:val="008E518F"/>
    <w:rsid w:val="008E7CBE"/>
    <w:rsid w:val="008F0236"/>
    <w:rsid w:val="008F0934"/>
    <w:rsid w:val="008F1683"/>
    <w:rsid w:val="008F3EB1"/>
    <w:rsid w:val="008F4549"/>
    <w:rsid w:val="008F4D5A"/>
    <w:rsid w:val="008F5A98"/>
    <w:rsid w:val="008F6298"/>
    <w:rsid w:val="008F6D12"/>
    <w:rsid w:val="0090042F"/>
    <w:rsid w:val="00901FE4"/>
    <w:rsid w:val="0090234E"/>
    <w:rsid w:val="00902B5A"/>
    <w:rsid w:val="00902CA3"/>
    <w:rsid w:val="00903BBF"/>
    <w:rsid w:val="00906802"/>
    <w:rsid w:val="00906EA3"/>
    <w:rsid w:val="009100EE"/>
    <w:rsid w:val="00910260"/>
    <w:rsid w:val="009109B9"/>
    <w:rsid w:val="00910A32"/>
    <w:rsid w:val="00911356"/>
    <w:rsid w:val="00914BD8"/>
    <w:rsid w:val="00915645"/>
    <w:rsid w:val="0092124A"/>
    <w:rsid w:val="009218B9"/>
    <w:rsid w:val="00921ED1"/>
    <w:rsid w:val="009225F3"/>
    <w:rsid w:val="00923504"/>
    <w:rsid w:val="00926ACE"/>
    <w:rsid w:val="00931894"/>
    <w:rsid w:val="00931E70"/>
    <w:rsid w:val="009322A7"/>
    <w:rsid w:val="00933900"/>
    <w:rsid w:val="00943419"/>
    <w:rsid w:val="00943509"/>
    <w:rsid w:val="00943B77"/>
    <w:rsid w:val="00944AEF"/>
    <w:rsid w:val="00947E7F"/>
    <w:rsid w:val="00947EA5"/>
    <w:rsid w:val="00947F0A"/>
    <w:rsid w:val="00952FE8"/>
    <w:rsid w:val="00953F48"/>
    <w:rsid w:val="00954738"/>
    <w:rsid w:val="00955074"/>
    <w:rsid w:val="00955469"/>
    <w:rsid w:val="0095759F"/>
    <w:rsid w:val="00957882"/>
    <w:rsid w:val="00960014"/>
    <w:rsid w:val="00961C2B"/>
    <w:rsid w:val="009626D6"/>
    <w:rsid w:val="00963047"/>
    <w:rsid w:val="009636A9"/>
    <w:rsid w:val="0096403E"/>
    <w:rsid w:val="00965172"/>
    <w:rsid w:val="009652A8"/>
    <w:rsid w:val="009655BC"/>
    <w:rsid w:val="00967B27"/>
    <w:rsid w:val="00970061"/>
    <w:rsid w:val="00970516"/>
    <w:rsid w:val="0097105D"/>
    <w:rsid w:val="009741BC"/>
    <w:rsid w:val="0097514E"/>
    <w:rsid w:val="009758AE"/>
    <w:rsid w:val="009758BE"/>
    <w:rsid w:val="00975994"/>
    <w:rsid w:val="00975AAE"/>
    <w:rsid w:val="0097649A"/>
    <w:rsid w:val="00977FF5"/>
    <w:rsid w:val="009803C0"/>
    <w:rsid w:val="00983840"/>
    <w:rsid w:val="009872A9"/>
    <w:rsid w:val="00987563"/>
    <w:rsid w:val="00987F93"/>
    <w:rsid w:val="00990CFE"/>
    <w:rsid w:val="0099128A"/>
    <w:rsid w:val="009918E0"/>
    <w:rsid w:val="009923B1"/>
    <w:rsid w:val="00993A46"/>
    <w:rsid w:val="009944DD"/>
    <w:rsid w:val="00994F6D"/>
    <w:rsid w:val="00995DB8"/>
    <w:rsid w:val="009A0E1A"/>
    <w:rsid w:val="009A1301"/>
    <w:rsid w:val="009A17E8"/>
    <w:rsid w:val="009A1EB5"/>
    <w:rsid w:val="009A3F87"/>
    <w:rsid w:val="009A4866"/>
    <w:rsid w:val="009A492E"/>
    <w:rsid w:val="009A4ABC"/>
    <w:rsid w:val="009A4B5B"/>
    <w:rsid w:val="009A4FFD"/>
    <w:rsid w:val="009A5D2E"/>
    <w:rsid w:val="009A77D1"/>
    <w:rsid w:val="009A7F30"/>
    <w:rsid w:val="009B067A"/>
    <w:rsid w:val="009B3921"/>
    <w:rsid w:val="009B4C09"/>
    <w:rsid w:val="009B4F24"/>
    <w:rsid w:val="009C1369"/>
    <w:rsid w:val="009C2995"/>
    <w:rsid w:val="009C306B"/>
    <w:rsid w:val="009C325D"/>
    <w:rsid w:val="009C3CBD"/>
    <w:rsid w:val="009C518A"/>
    <w:rsid w:val="009C6F30"/>
    <w:rsid w:val="009C7CB7"/>
    <w:rsid w:val="009C7F33"/>
    <w:rsid w:val="009C7FE7"/>
    <w:rsid w:val="009D0524"/>
    <w:rsid w:val="009D2A5C"/>
    <w:rsid w:val="009D3150"/>
    <w:rsid w:val="009D3EBB"/>
    <w:rsid w:val="009D3FA3"/>
    <w:rsid w:val="009D45D7"/>
    <w:rsid w:val="009E007F"/>
    <w:rsid w:val="009E0836"/>
    <w:rsid w:val="009E0D49"/>
    <w:rsid w:val="009E18A9"/>
    <w:rsid w:val="009E192D"/>
    <w:rsid w:val="009E2946"/>
    <w:rsid w:val="009E3383"/>
    <w:rsid w:val="009E347D"/>
    <w:rsid w:val="009E4BE4"/>
    <w:rsid w:val="009E626D"/>
    <w:rsid w:val="009E6B96"/>
    <w:rsid w:val="009E6FBB"/>
    <w:rsid w:val="009E7BA5"/>
    <w:rsid w:val="009E7C9E"/>
    <w:rsid w:val="009F05F6"/>
    <w:rsid w:val="009F0AD1"/>
    <w:rsid w:val="009F3118"/>
    <w:rsid w:val="009F512A"/>
    <w:rsid w:val="009F6535"/>
    <w:rsid w:val="009F6DBE"/>
    <w:rsid w:val="009F7BAA"/>
    <w:rsid w:val="00A0161D"/>
    <w:rsid w:val="00A04D22"/>
    <w:rsid w:val="00A0604B"/>
    <w:rsid w:val="00A0658F"/>
    <w:rsid w:val="00A069F6"/>
    <w:rsid w:val="00A0748E"/>
    <w:rsid w:val="00A11A94"/>
    <w:rsid w:val="00A125E9"/>
    <w:rsid w:val="00A13887"/>
    <w:rsid w:val="00A13D53"/>
    <w:rsid w:val="00A14116"/>
    <w:rsid w:val="00A15AB2"/>
    <w:rsid w:val="00A205E8"/>
    <w:rsid w:val="00A228E8"/>
    <w:rsid w:val="00A22BCE"/>
    <w:rsid w:val="00A2308A"/>
    <w:rsid w:val="00A2308F"/>
    <w:rsid w:val="00A26DF3"/>
    <w:rsid w:val="00A27088"/>
    <w:rsid w:val="00A301CD"/>
    <w:rsid w:val="00A31C20"/>
    <w:rsid w:val="00A32818"/>
    <w:rsid w:val="00A329B7"/>
    <w:rsid w:val="00A3306E"/>
    <w:rsid w:val="00A33945"/>
    <w:rsid w:val="00A35063"/>
    <w:rsid w:val="00A3658A"/>
    <w:rsid w:val="00A372B5"/>
    <w:rsid w:val="00A3749B"/>
    <w:rsid w:val="00A37982"/>
    <w:rsid w:val="00A402D9"/>
    <w:rsid w:val="00A44E21"/>
    <w:rsid w:val="00A44E54"/>
    <w:rsid w:val="00A44FDE"/>
    <w:rsid w:val="00A46854"/>
    <w:rsid w:val="00A477BA"/>
    <w:rsid w:val="00A503E2"/>
    <w:rsid w:val="00A50B31"/>
    <w:rsid w:val="00A554F4"/>
    <w:rsid w:val="00A57A22"/>
    <w:rsid w:val="00A63502"/>
    <w:rsid w:val="00A63C27"/>
    <w:rsid w:val="00A63F52"/>
    <w:rsid w:val="00A6763C"/>
    <w:rsid w:val="00A72888"/>
    <w:rsid w:val="00A735B2"/>
    <w:rsid w:val="00A73E68"/>
    <w:rsid w:val="00A75B08"/>
    <w:rsid w:val="00A763DD"/>
    <w:rsid w:val="00A779BE"/>
    <w:rsid w:val="00A805EC"/>
    <w:rsid w:val="00A80E40"/>
    <w:rsid w:val="00A8107D"/>
    <w:rsid w:val="00A812DE"/>
    <w:rsid w:val="00A83718"/>
    <w:rsid w:val="00A83AF2"/>
    <w:rsid w:val="00A859B4"/>
    <w:rsid w:val="00A85D6D"/>
    <w:rsid w:val="00A86BC2"/>
    <w:rsid w:val="00A86D5F"/>
    <w:rsid w:val="00A87A19"/>
    <w:rsid w:val="00A87FA9"/>
    <w:rsid w:val="00A943BC"/>
    <w:rsid w:val="00A9496A"/>
    <w:rsid w:val="00A95B42"/>
    <w:rsid w:val="00A96459"/>
    <w:rsid w:val="00A96954"/>
    <w:rsid w:val="00A96CD2"/>
    <w:rsid w:val="00AA057A"/>
    <w:rsid w:val="00AA0918"/>
    <w:rsid w:val="00AA1322"/>
    <w:rsid w:val="00AA34C4"/>
    <w:rsid w:val="00AA3C54"/>
    <w:rsid w:val="00AA442C"/>
    <w:rsid w:val="00AB1629"/>
    <w:rsid w:val="00AB2231"/>
    <w:rsid w:val="00AB26D1"/>
    <w:rsid w:val="00AB2ACA"/>
    <w:rsid w:val="00AB3280"/>
    <w:rsid w:val="00AB3B78"/>
    <w:rsid w:val="00AB4F5C"/>
    <w:rsid w:val="00AB53F9"/>
    <w:rsid w:val="00AB5CCC"/>
    <w:rsid w:val="00AB6358"/>
    <w:rsid w:val="00AB66E7"/>
    <w:rsid w:val="00AB6B5F"/>
    <w:rsid w:val="00AB6F36"/>
    <w:rsid w:val="00AC10F8"/>
    <w:rsid w:val="00AC13E5"/>
    <w:rsid w:val="00AC21C7"/>
    <w:rsid w:val="00AC250B"/>
    <w:rsid w:val="00AC2D39"/>
    <w:rsid w:val="00AC3669"/>
    <w:rsid w:val="00AC4D54"/>
    <w:rsid w:val="00AC564B"/>
    <w:rsid w:val="00AC6974"/>
    <w:rsid w:val="00AD4D65"/>
    <w:rsid w:val="00AD7937"/>
    <w:rsid w:val="00AE11E1"/>
    <w:rsid w:val="00AE28FF"/>
    <w:rsid w:val="00AE468A"/>
    <w:rsid w:val="00AE536D"/>
    <w:rsid w:val="00AE5D19"/>
    <w:rsid w:val="00AE6A92"/>
    <w:rsid w:val="00AE6CB8"/>
    <w:rsid w:val="00AF12A1"/>
    <w:rsid w:val="00AF2603"/>
    <w:rsid w:val="00AF28DD"/>
    <w:rsid w:val="00AF3BBD"/>
    <w:rsid w:val="00AF4B41"/>
    <w:rsid w:val="00AF5BB0"/>
    <w:rsid w:val="00AF753B"/>
    <w:rsid w:val="00AF7A9F"/>
    <w:rsid w:val="00B00C65"/>
    <w:rsid w:val="00B033FD"/>
    <w:rsid w:val="00B0413A"/>
    <w:rsid w:val="00B04676"/>
    <w:rsid w:val="00B0468E"/>
    <w:rsid w:val="00B05330"/>
    <w:rsid w:val="00B063AA"/>
    <w:rsid w:val="00B066F0"/>
    <w:rsid w:val="00B0685F"/>
    <w:rsid w:val="00B0782F"/>
    <w:rsid w:val="00B07CBA"/>
    <w:rsid w:val="00B10479"/>
    <w:rsid w:val="00B10EA2"/>
    <w:rsid w:val="00B10F2B"/>
    <w:rsid w:val="00B11FB0"/>
    <w:rsid w:val="00B12352"/>
    <w:rsid w:val="00B123E2"/>
    <w:rsid w:val="00B132C9"/>
    <w:rsid w:val="00B140D1"/>
    <w:rsid w:val="00B14AC5"/>
    <w:rsid w:val="00B1507E"/>
    <w:rsid w:val="00B16536"/>
    <w:rsid w:val="00B17797"/>
    <w:rsid w:val="00B20830"/>
    <w:rsid w:val="00B21200"/>
    <w:rsid w:val="00B21ED3"/>
    <w:rsid w:val="00B2202D"/>
    <w:rsid w:val="00B231A6"/>
    <w:rsid w:val="00B23A9B"/>
    <w:rsid w:val="00B2719D"/>
    <w:rsid w:val="00B315B8"/>
    <w:rsid w:val="00B31668"/>
    <w:rsid w:val="00B32F7E"/>
    <w:rsid w:val="00B40B04"/>
    <w:rsid w:val="00B41AC2"/>
    <w:rsid w:val="00B41B91"/>
    <w:rsid w:val="00B422DD"/>
    <w:rsid w:val="00B4450D"/>
    <w:rsid w:val="00B44D6E"/>
    <w:rsid w:val="00B45F49"/>
    <w:rsid w:val="00B46B80"/>
    <w:rsid w:val="00B46BDC"/>
    <w:rsid w:val="00B478A9"/>
    <w:rsid w:val="00B47F6C"/>
    <w:rsid w:val="00B50878"/>
    <w:rsid w:val="00B52721"/>
    <w:rsid w:val="00B52F42"/>
    <w:rsid w:val="00B543C3"/>
    <w:rsid w:val="00B55EF3"/>
    <w:rsid w:val="00B57641"/>
    <w:rsid w:val="00B57CD4"/>
    <w:rsid w:val="00B61006"/>
    <w:rsid w:val="00B62B3E"/>
    <w:rsid w:val="00B63604"/>
    <w:rsid w:val="00B63DA9"/>
    <w:rsid w:val="00B6492F"/>
    <w:rsid w:val="00B65656"/>
    <w:rsid w:val="00B65828"/>
    <w:rsid w:val="00B65CEC"/>
    <w:rsid w:val="00B668E7"/>
    <w:rsid w:val="00B67029"/>
    <w:rsid w:val="00B6736D"/>
    <w:rsid w:val="00B7029A"/>
    <w:rsid w:val="00B70308"/>
    <w:rsid w:val="00B72167"/>
    <w:rsid w:val="00B735DE"/>
    <w:rsid w:val="00B73E09"/>
    <w:rsid w:val="00B75F42"/>
    <w:rsid w:val="00B772BB"/>
    <w:rsid w:val="00B77AFA"/>
    <w:rsid w:val="00B80670"/>
    <w:rsid w:val="00B80FC9"/>
    <w:rsid w:val="00B812DA"/>
    <w:rsid w:val="00B816DB"/>
    <w:rsid w:val="00B82AA5"/>
    <w:rsid w:val="00B8308D"/>
    <w:rsid w:val="00B8430D"/>
    <w:rsid w:val="00B853DE"/>
    <w:rsid w:val="00B856EB"/>
    <w:rsid w:val="00B85762"/>
    <w:rsid w:val="00B86F59"/>
    <w:rsid w:val="00B87A59"/>
    <w:rsid w:val="00B922A6"/>
    <w:rsid w:val="00B9243B"/>
    <w:rsid w:val="00B938C5"/>
    <w:rsid w:val="00B94831"/>
    <w:rsid w:val="00B957C7"/>
    <w:rsid w:val="00B966BE"/>
    <w:rsid w:val="00B9730B"/>
    <w:rsid w:val="00BA241A"/>
    <w:rsid w:val="00BA3632"/>
    <w:rsid w:val="00BA3A4A"/>
    <w:rsid w:val="00BA6428"/>
    <w:rsid w:val="00BA7802"/>
    <w:rsid w:val="00BB05CF"/>
    <w:rsid w:val="00BB111D"/>
    <w:rsid w:val="00BB14CE"/>
    <w:rsid w:val="00BB362C"/>
    <w:rsid w:val="00BB40BE"/>
    <w:rsid w:val="00BB55B6"/>
    <w:rsid w:val="00BB55D9"/>
    <w:rsid w:val="00BB5A9D"/>
    <w:rsid w:val="00BB6207"/>
    <w:rsid w:val="00BB70ED"/>
    <w:rsid w:val="00BB7644"/>
    <w:rsid w:val="00BB7816"/>
    <w:rsid w:val="00BC112D"/>
    <w:rsid w:val="00BC1234"/>
    <w:rsid w:val="00BC20C5"/>
    <w:rsid w:val="00BC2C97"/>
    <w:rsid w:val="00BC46B3"/>
    <w:rsid w:val="00BC513A"/>
    <w:rsid w:val="00BC62B3"/>
    <w:rsid w:val="00BC7FEE"/>
    <w:rsid w:val="00BD01F3"/>
    <w:rsid w:val="00BD2327"/>
    <w:rsid w:val="00BD298E"/>
    <w:rsid w:val="00BD4AC8"/>
    <w:rsid w:val="00BE0469"/>
    <w:rsid w:val="00BE07F2"/>
    <w:rsid w:val="00BE18BA"/>
    <w:rsid w:val="00BE2143"/>
    <w:rsid w:val="00BE2BC0"/>
    <w:rsid w:val="00BE318B"/>
    <w:rsid w:val="00BE62B9"/>
    <w:rsid w:val="00BE6C03"/>
    <w:rsid w:val="00BF0B08"/>
    <w:rsid w:val="00BF0F47"/>
    <w:rsid w:val="00BF12EF"/>
    <w:rsid w:val="00BF1677"/>
    <w:rsid w:val="00BF339D"/>
    <w:rsid w:val="00BF36D6"/>
    <w:rsid w:val="00BF3C5B"/>
    <w:rsid w:val="00BF3E76"/>
    <w:rsid w:val="00BF4422"/>
    <w:rsid w:val="00BF4CAF"/>
    <w:rsid w:val="00BF507E"/>
    <w:rsid w:val="00BF56FC"/>
    <w:rsid w:val="00BF6BE3"/>
    <w:rsid w:val="00BF71C1"/>
    <w:rsid w:val="00BF79F9"/>
    <w:rsid w:val="00C007B5"/>
    <w:rsid w:val="00C00EEC"/>
    <w:rsid w:val="00C046C6"/>
    <w:rsid w:val="00C049B4"/>
    <w:rsid w:val="00C073DC"/>
    <w:rsid w:val="00C07E67"/>
    <w:rsid w:val="00C109F6"/>
    <w:rsid w:val="00C11DED"/>
    <w:rsid w:val="00C120AF"/>
    <w:rsid w:val="00C1322D"/>
    <w:rsid w:val="00C1391D"/>
    <w:rsid w:val="00C14A2A"/>
    <w:rsid w:val="00C14B04"/>
    <w:rsid w:val="00C14D9C"/>
    <w:rsid w:val="00C15626"/>
    <w:rsid w:val="00C15718"/>
    <w:rsid w:val="00C1592B"/>
    <w:rsid w:val="00C16446"/>
    <w:rsid w:val="00C17AC4"/>
    <w:rsid w:val="00C20837"/>
    <w:rsid w:val="00C20EC4"/>
    <w:rsid w:val="00C21427"/>
    <w:rsid w:val="00C21AD6"/>
    <w:rsid w:val="00C21BE5"/>
    <w:rsid w:val="00C21FC6"/>
    <w:rsid w:val="00C2255A"/>
    <w:rsid w:val="00C23020"/>
    <w:rsid w:val="00C249EE"/>
    <w:rsid w:val="00C2698E"/>
    <w:rsid w:val="00C305E7"/>
    <w:rsid w:val="00C30D6C"/>
    <w:rsid w:val="00C327B8"/>
    <w:rsid w:val="00C34240"/>
    <w:rsid w:val="00C345B8"/>
    <w:rsid w:val="00C34A27"/>
    <w:rsid w:val="00C36550"/>
    <w:rsid w:val="00C37165"/>
    <w:rsid w:val="00C437BD"/>
    <w:rsid w:val="00C44235"/>
    <w:rsid w:val="00C44EEA"/>
    <w:rsid w:val="00C45478"/>
    <w:rsid w:val="00C4559E"/>
    <w:rsid w:val="00C47F01"/>
    <w:rsid w:val="00C51896"/>
    <w:rsid w:val="00C521E5"/>
    <w:rsid w:val="00C5675B"/>
    <w:rsid w:val="00C56AFF"/>
    <w:rsid w:val="00C611F7"/>
    <w:rsid w:val="00C632E2"/>
    <w:rsid w:val="00C63A2D"/>
    <w:rsid w:val="00C64A53"/>
    <w:rsid w:val="00C64D47"/>
    <w:rsid w:val="00C66A46"/>
    <w:rsid w:val="00C66CDD"/>
    <w:rsid w:val="00C676CB"/>
    <w:rsid w:val="00C677E4"/>
    <w:rsid w:val="00C67860"/>
    <w:rsid w:val="00C67DB5"/>
    <w:rsid w:val="00C67F6A"/>
    <w:rsid w:val="00C7025F"/>
    <w:rsid w:val="00C7259D"/>
    <w:rsid w:val="00C72F01"/>
    <w:rsid w:val="00C73367"/>
    <w:rsid w:val="00C73871"/>
    <w:rsid w:val="00C73AE3"/>
    <w:rsid w:val="00C73C05"/>
    <w:rsid w:val="00C7401C"/>
    <w:rsid w:val="00C748AE"/>
    <w:rsid w:val="00C75074"/>
    <w:rsid w:val="00C7517C"/>
    <w:rsid w:val="00C7551A"/>
    <w:rsid w:val="00C75B63"/>
    <w:rsid w:val="00C75D99"/>
    <w:rsid w:val="00C76523"/>
    <w:rsid w:val="00C84A7B"/>
    <w:rsid w:val="00C863F2"/>
    <w:rsid w:val="00C87446"/>
    <w:rsid w:val="00C874D9"/>
    <w:rsid w:val="00C8795A"/>
    <w:rsid w:val="00C91156"/>
    <w:rsid w:val="00C929E9"/>
    <w:rsid w:val="00C92AD3"/>
    <w:rsid w:val="00C94639"/>
    <w:rsid w:val="00C9522A"/>
    <w:rsid w:val="00C95D44"/>
    <w:rsid w:val="00CA09FA"/>
    <w:rsid w:val="00CA0DD0"/>
    <w:rsid w:val="00CA12C9"/>
    <w:rsid w:val="00CA13B3"/>
    <w:rsid w:val="00CA1AE2"/>
    <w:rsid w:val="00CA2430"/>
    <w:rsid w:val="00CA2C25"/>
    <w:rsid w:val="00CA39F1"/>
    <w:rsid w:val="00CA5062"/>
    <w:rsid w:val="00CA58AC"/>
    <w:rsid w:val="00CA5AB2"/>
    <w:rsid w:val="00CA6D9E"/>
    <w:rsid w:val="00CA73AB"/>
    <w:rsid w:val="00CB050D"/>
    <w:rsid w:val="00CB065A"/>
    <w:rsid w:val="00CB1FBD"/>
    <w:rsid w:val="00CB223E"/>
    <w:rsid w:val="00CB39BB"/>
    <w:rsid w:val="00CB4640"/>
    <w:rsid w:val="00CC0188"/>
    <w:rsid w:val="00CC20C3"/>
    <w:rsid w:val="00CC2DAA"/>
    <w:rsid w:val="00CC5392"/>
    <w:rsid w:val="00CC7337"/>
    <w:rsid w:val="00CD1502"/>
    <w:rsid w:val="00CD2392"/>
    <w:rsid w:val="00CD2911"/>
    <w:rsid w:val="00CD666E"/>
    <w:rsid w:val="00CD7D87"/>
    <w:rsid w:val="00CE1725"/>
    <w:rsid w:val="00CE1B35"/>
    <w:rsid w:val="00CE2F12"/>
    <w:rsid w:val="00CE35BA"/>
    <w:rsid w:val="00CE4621"/>
    <w:rsid w:val="00CE482E"/>
    <w:rsid w:val="00CE4CC2"/>
    <w:rsid w:val="00CE4CCF"/>
    <w:rsid w:val="00CE5800"/>
    <w:rsid w:val="00CE64C9"/>
    <w:rsid w:val="00CE67AC"/>
    <w:rsid w:val="00CF18E6"/>
    <w:rsid w:val="00CF2531"/>
    <w:rsid w:val="00CF2A6E"/>
    <w:rsid w:val="00CF2FE1"/>
    <w:rsid w:val="00CF561E"/>
    <w:rsid w:val="00CF5C58"/>
    <w:rsid w:val="00D002B9"/>
    <w:rsid w:val="00D017A9"/>
    <w:rsid w:val="00D02C4B"/>
    <w:rsid w:val="00D041A4"/>
    <w:rsid w:val="00D046F4"/>
    <w:rsid w:val="00D049AF"/>
    <w:rsid w:val="00D04A1D"/>
    <w:rsid w:val="00D06C35"/>
    <w:rsid w:val="00D12D2C"/>
    <w:rsid w:val="00D130EB"/>
    <w:rsid w:val="00D1790F"/>
    <w:rsid w:val="00D17B08"/>
    <w:rsid w:val="00D17B56"/>
    <w:rsid w:val="00D208CE"/>
    <w:rsid w:val="00D21894"/>
    <w:rsid w:val="00D225F9"/>
    <w:rsid w:val="00D238F4"/>
    <w:rsid w:val="00D259B7"/>
    <w:rsid w:val="00D25D90"/>
    <w:rsid w:val="00D26270"/>
    <w:rsid w:val="00D271FD"/>
    <w:rsid w:val="00D30E8F"/>
    <w:rsid w:val="00D32BE3"/>
    <w:rsid w:val="00D34323"/>
    <w:rsid w:val="00D34A9E"/>
    <w:rsid w:val="00D35F90"/>
    <w:rsid w:val="00D36975"/>
    <w:rsid w:val="00D4012E"/>
    <w:rsid w:val="00D4032A"/>
    <w:rsid w:val="00D4156C"/>
    <w:rsid w:val="00D43913"/>
    <w:rsid w:val="00D4494F"/>
    <w:rsid w:val="00D45B72"/>
    <w:rsid w:val="00D47537"/>
    <w:rsid w:val="00D47A1D"/>
    <w:rsid w:val="00D512C4"/>
    <w:rsid w:val="00D5172F"/>
    <w:rsid w:val="00D53652"/>
    <w:rsid w:val="00D5526D"/>
    <w:rsid w:val="00D563BC"/>
    <w:rsid w:val="00D56D54"/>
    <w:rsid w:val="00D56F08"/>
    <w:rsid w:val="00D57C42"/>
    <w:rsid w:val="00D57FA8"/>
    <w:rsid w:val="00D60497"/>
    <w:rsid w:val="00D606D7"/>
    <w:rsid w:val="00D60AA3"/>
    <w:rsid w:val="00D60B3B"/>
    <w:rsid w:val="00D6440F"/>
    <w:rsid w:val="00D648DD"/>
    <w:rsid w:val="00D649D5"/>
    <w:rsid w:val="00D64C0C"/>
    <w:rsid w:val="00D64DD9"/>
    <w:rsid w:val="00D6557C"/>
    <w:rsid w:val="00D65FFF"/>
    <w:rsid w:val="00D663A7"/>
    <w:rsid w:val="00D66F86"/>
    <w:rsid w:val="00D6762E"/>
    <w:rsid w:val="00D71B47"/>
    <w:rsid w:val="00D73A70"/>
    <w:rsid w:val="00D74C48"/>
    <w:rsid w:val="00D750D6"/>
    <w:rsid w:val="00D76351"/>
    <w:rsid w:val="00D7653D"/>
    <w:rsid w:val="00D76557"/>
    <w:rsid w:val="00D779AE"/>
    <w:rsid w:val="00D8059C"/>
    <w:rsid w:val="00D8081E"/>
    <w:rsid w:val="00D823F2"/>
    <w:rsid w:val="00D8352D"/>
    <w:rsid w:val="00D837EC"/>
    <w:rsid w:val="00D838B0"/>
    <w:rsid w:val="00D8495D"/>
    <w:rsid w:val="00D85C47"/>
    <w:rsid w:val="00D85DC7"/>
    <w:rsid w:val="00D863D5"/>
    <w:rsid w:val="00D86B66"/>
    <w:rsid w:val="00D900C4"/>
    <w:rsid w:val="00D90458"/>
    <w:rsid w:val="00D916CF"/>
    <w:rsid w:val="00D91FB9"/>
    <w:rsid w:val="00D931F3"/>
    <w:rsid w:val="00D95029"/>
    <w:rsid w:val="00D9509B"/>
    <w:rsid w:val="00D97FC5"/>
    <w:rsid w:val="00DA0E98"/>
    <w:rsid w:val="00DA3418"/>
    <w:rsid w:val="00DA38E6"/>
    <w:rsid w:val="00DA4FA6"/>
    <w:rsid w:val="00DA5951"/>
    <w:rsid w:val="00DA5A1D"/>
    <w:rsid w:val="00DA5AD4"/>
    <w:rsid w:val="00DA7AE4"/>
    <w:rsid w:val="00DB0897"/>
    <w:rsid w:val="00DB0F75"/>
    <w:rsid w:val="00DB2284"/>
    <w:rsid w:val="00DB2373"/>
    <w:rsid w:val="00DB2E8F"/>
    <w:rsid w:val="00DB3236"/>
    <w:rsid w:val="00DB4FC9"/>
    <w:rsid w:val="00DB58F2"/>
    <w:rsid w:val="00DB7056"/>
    <w:rsid w:val="00DC0916"/>
    <w:rsid w:val="00DC109F"/>
    <w:rsid w:val="00DC232F"/>
    <w:rsid w:val="00DC35F5"/>
    <w:rsid w:val="00DC46C7"/>
    <w:rsid w:val="00DC49A2"/>
    <w:rsid w:val="00DC50D0"/>
    <w:rsid w:val="00DC519E"/>
    <w:rsid w:val="00DC60F6"/>
    <w:rsid w:val="00DC6293"/>
    <w:rsid w:val="00DC6F7C"/>
    <w:rsid w:val="00DC6FBD"/>
    <w:rsid w:val="00DC7785"/>
    <w:rsid w:val="00DC7E0B"/>
    <w:rsid w:val="00DC7F0D"/>
    <w:rsid w:val="00DD2C41"/>
    <w:rsid w:val="00DD3227"/>
    <w:rsid w:val="00DD3B4A"/>
    <w:rsid w:val="00DD3E7A"/>
    <w:rsid w:val="00DD5081"/>
    <w:rsid w:val="00DD680D"/>
    <w:rsid w:val="00DE1918"/>
    <w:rsid w:val="00DE3680"/>
    <w:rsid w:val="00DE3DB5"/>
    <w:rsid w:val="00DE45D8"/>
    <w:rsid w:val="00DE4BED"/>
    <w:rsid w:val="00DE51C9"/>
    <w:rsid w:val="00DE68FC"/>
    <w:rsid w:val="00DE7517"/>
    <w:rsid w:val="00DF2A7F"/>
    <w:rsid w:val="00DF2B1D"/>
    <w:rsid w:val="00DF3DFC"/>
    <w:rsid w:val="00DF4267"/>
    <w:rsid w:val="00DF4327"/>
    <w:rsid w:val="00DF5E04"/>
    <w:rsid w:val="00DF6A47"/>
    <w:rsid w:val="00E02B24"/>
    <w:rsid w:val="00E035F3"/>
    <w:rsid w:val="00E047A1"/>
    <w:rsid w:val="00E04F11"/>
    <w:rsid w:val="00E05A11"/>
    <w:rsid w:val="00E06B41"/>
    <w:rsid w:val="00E0740C"/>
    <w:rsid w:val="00E10E09"/>
    <w:rsid w:val="00E1430B"/>
    <w:rsid w:val="00E14359"/>
    <w:rsid w:val="00E14D45"/>
    <w:rsid w:val="00E1531D"/>
    <w:rsid w:val="00E1660B"/>
    <w:rsid w:val="00E16A38"/>
    <w:rsid w:val="00E245F9"/>
    <w:rsid w:val="00E24FD1"/>
    <w:rsid w:val="00E252B1"/>
    <w:rsid w:val="00E25A36"/>
    <w:rsid w:val="00E267C7"/>
    <w:rsid w:val="00E26BEC"/>
    <w:rsid w:val="00E26D32"/>
    <w:rsid w:val="00E27E2D"/>
    <w:rsid w:val="00E30B49"/>
    <w:rsid w:val="00E31C9A"/>
    <w:rsid w:val="00E31F17"/>
    <w:rsid w:val="00E32F95"/>
    <w:rsid w:val="00E334B3"/>
    <w:rsid w:val="00E34BD3"/>
    <w:rsid w:val="00E35724"/>
    <w:rsid w:val="00E36C3C"/>
    <w:rsid w:val="00E37501"/>
    <w:rsid w:val="00E37CF9"/>
    <w:rsid w:val="00E37F29"/>
    <w:rsid w:val="00E40160"/>
    <w:rsid w:val="00E40E19"/>
    <w:rsid w:val="00E41558"/>
    <w:rsid w:val="00E4276B"/>
    <w:rsid w:val="00E4309B"/>
    <w:rsid w:val="00E43665"/>
    <w:rsid w:val="00E43DB3"/>
    <w:rsid w:val="00E43FC7"/>
    <w:rsid w:val="00E44848"/>
    <w:rsid w:val="00E4656B"/>
    <w:rsid w:val="00E511B0"/>
    <w:rsid w:val="00E51708"/>
    <w:rsid w:val="00E51796"/>
    <w:rsid w:val="00E52AB2"/>
    <w:rsid w:val="00E53619"/>
    <w:rsid w:val="00E54F24"/>
    <w:rsid w:val="00E550B3"/>
    <w:rsid w:val="00E56331"/>
    <w:rsid w:val="00E56445"/>
    <w:rsid w:val="00E564CD"/>
    <w:rsid w:val="00E57316"/>
    <w:rsid w:val="00E60EBA"/>
    <w:rsid w:val="00E60F3F"/>
    <w:rsid w:val="00E617BA"/>
    <w:rsid w:val="00E641FF"/>
    <w:rsid w:val="00E647A3"/>
    <w:rsid w:val="00E64E54"/>
    <w:rsid w:val="00E669E1"/>
    <w:rsid w:val="00E669F7"/>
    <w:rsid w:val="00E66DF9"/>
    <w:rsid w:val="00E7253C"/>
    <w:rsid w:val="00E737B6"/>
    <w:rsid w:val="00E74EE9"/>
    <w:rsid w:val="00E76E4B"/>
    <w:rsid w:val="00E8006D"/>
    <w:rsid w:val="00E801EC"/>
    <w:rsid w:val="00E8070C"/>
    <w:rsid w:val="00E81F96"/>
    <w:rsid w:val="00E822BD"/>
    <w:rsid w:val="00E8332E"/>
    <w:rsid w:val="00E8493E"/>
    <w:rsid w:val="00E84D96"/>
    <w:rsid w:val="00E870BB"/>
    <w:rsid w:val="00E87B12"/>
    <w:rsid w:val="00E909C4"/>
    <w:rsid w:val="00E93432"/>
    <w:rsid w:val="00E93A35"/>
    <w:rsid w:val="00E93C57"/>
    <w:rsid w:val="00E95212"/>
    <w:rsid w:val="00E956FB"/>
    <w:rsid w:val="00E95DAE"/>
    <w:rsid w:val="00E95FED"/>
    <w:rsid w:val="00E96965"/>
    <w:rsid w:val="00E9720B"/>
    <w:rsid w:val="00EA20E2"/>
    <w:rsid w:val="00EA2908"/>
    <w:rsid w:val="00EA339F"/>
    <w:rsid w:val="00EA41E4"/>
    <w:rsid w:val="00EA4D88"/>
    <w:rsid w:val="00EA6938"/>
    <w:rsid w:val="00EA7347"/>
    <w:rsid w:val="00EA780D"/>
    <w:rsid w:val="00EB0670"/>
    <w:rsid w:val="00EB2270"/>
    <w:rsid w:val="00EB55A3"/>
    <w:rsid w:val="00EB6AC1"/>
    <w:rsid w:val="00EB6CAB"/>
    <w:rsid w:val="00EB6F5B"/>
    <w:rsid w:val="00EC07F4"/>
    <w:rsid w:val="00EC0CCF"/>
    <w:rsid w:val="00EC1864"/>
    <w:rsid w:val="00EC2AA4"/>
    <w:rsid w:val="00EC3606"/>
    <w:rsid w:val="00EC429E"/>
    <w:rsid w:val="00EC585A"/>
    <w:rsid w:val="00EC5C8F"/>
    <w:rsid w:val="00EC5E53"/>
    <w:rsid w:val="00EC6926"/>
    <w:rsid w:val="00EC7E19"/>
    <w:rsid w:val="00ED04A7"/>
    <w:rsid w:val="00ED0514"/>
    <w:rsid w:val="00ED05ED"/>
    <w:rsid w:val="00ED1B8D"/>
    <w:rsid w:val="00ED1DB0"/>
    <w:rsid w:val="00ED361C"/>
    <w:rsid w:val="00ED47F2"/>
    <w:rsid w:val="00ED4ABF"/>
    <w:rsid w:val="00ED5771"/>
    <w:rsid w:val="00ED5772"/>
    <w:rsid w:val="00EE0216"/>
    <w:rsid w:val="00EE0FDB"/>
    <w:rsid w:val="00EE17FE"/>
    <w:rsid w:val="00EE210A"/>
    <w:rsid w:val="00EE29D5"/>
    <w:rsid w:val="00EE461D"/>
    <w:rsid w:val="00EE5E84"/>
    <w:rsid w:val="00EE606F"/>
    <w:rsid w:val="00EE7862"/>
    <w:rsid w:val="00EF15F5"/>
    <w:rsid w:val="00EF2857"/>
    <w:rsid w:val="00EF31D8"/>
    <w:rsid w:val="00EF43B5"/>
    <w:rsid w:val="00EF47A5"/>
    <w:rsid w:val="00EF54E6"/>
    <w:rsid w:val="00EF57CC"/>
    <w:rsid w:val="00EF6083"/>
    <w:rsid w:val="00EF6ABF"/>
    <w:rsid w:val="00EF6D51"/>
    <w:rsid w:val="00EF7255"/>
    <w:rsid w:val="00F0161C"/>
    <w:rsid w:val="00F01F8F"/>
    <w:rsid w:val="00F03931"/>
    <w:rsid w:val="00F03B9A"/>
    <w:rsid w:val="00F045FE"/>
    <w:rsid w:val="00F04B77"/>
    <w:rsid w:val="00F05532"/>
    <w:rsid w:val="00F05730"/>
    <w:rsid w:val="00F0607A"/>
    <w:rsid w:val="00F0615F"/>
    <w:rsid w:val="00F071D5"/>
    <w:rsid w:val="00F10E4E"/>
    <w:rsid w:val="00F13D65"/>
    <w:rsid w:val="00F13EBE"/>
    <w:rsid w:val="00F140BA"/>
    <w:rsid w:val="00F16F6A"/>
    <w:rsid w:val="00F16FB3"/>
    <w:rsid w:val="00F177A4"/>
    <w:rsid w:val="00F2053C"/>
    <w:rsid w:val="00F20AE3"/>
    <w:rsid w:val="00F22349"/>
    <w:rsid w:val="00F24C5B"/>
    <w:rsid w:val="00F24EE4"/>
    <w:rsid w:val="00F24FB1"/>
    <w:rsid w:val="00F25FB8"/>
    <w:rsid w:val="00F266EA"/>
    <w:rsid w:val="00F2689C"/>
    <w:rsid w:val="00F2747F"/>
    <w:rsid w:val="00F308FE"/>
    <w:rsid w:val="00F3213A"/>
    <w:rsid w:val="00F35EE8"/>
    <w:rsid w:val="00F36F0D"/>
    <w:rsid w:val="00F372DA"/>
    <w:rsid w:val="00F373DA"/>
    <w:rsid w:val="00F37823"/>
    <w:rsid w:val="00F37E24"/>
    <w:rsid w:val="00F405CA"/>
    <w:rsid w:val="00F4139A"/>
    <w:rsid w:val="00F42F3E"/>
    <w:rsid w:val="00F47009"/>
    <w:rsid w:val="00F47EA1"/>
    <w:rsid w:val="00F50C8E"/>
    <w:rsid w:val="00F50FB0"/>
    <w:rsid w:val="00F51839"/>
    <w:rsid w:val="00F53310"/>
    <w:rsid w:val="00F540E8"/>
    <w:rsid w:val="00F543FE"/>
    <w:rsid w:val="00F607B7"/>
    <w:rsid w:val="00F60847"/>
    <w:rsid w:val="00F611E5"/>
    <w:rsid w:val="00F6143C"/>
    <w:rsid w:val="00F6157A"/>
    <w:rsid w:val="00F61AF1"/>
    <w:rsid w:val="00F62C4E"/>
    <w:rsid w:val="00F65F93"/>
    <w:rsid w:val="00F668BE"/>
    <w:rsid w:val="00F67380"/>
    <w:rsid w:val="00F708A9"/>
    <w:rsid w:val="00F72F9A"/>
    <w:rsid w:val="00F731CC"/>
    <w:rsid w:val="00F733F8"/>
    <w:rsid w:val="00F734F2"/>
    <w:rsid w:val="00F756BA"/>
    <w:rsid w:val="00F7690E"/>
    <w:rsid w:val="00F76D73"/>
    <w:rsid w:val="00F76DDA"/>
    <w:rsid w:val="00F774B7"/>
    <w:rsid w:val="00F776EC"/>
    <w:rsid w:val="00F77D28"/>
    <w:rsid w:val="00F77DA0"/>
    <w:rsid w:val="00F80059"/>
    <w:rsid w:val="00F813D5"/>
    <w:rsid w:val="00F81405"/>
    <w:rsid w:val="00F82DD2"/>
    <w:rsid w:val="00F83001"/>
    <w:rsid w:val="00F831D5"/>
    <w:rsid w:val="00F841D4"/>
    <w:rsid w:val="00F8581E"/>
    <w:rsid w:val="00F8755E"/>
    <w:rsid w:val="00F9199F"/>
    <w:rsid w:val="00F91D83"/>
    <w:rsid w:val="00F96506"/>
    <w:rsid w:val="00F97F41"/>
    <w:rsid w:val="00FA0F44"/>
    <w:rsid w:val="00FA35A2"/>
    <w:rsid w:val="00FA3C86"/>
    <w:rsid w:val="00FA4298"/>
    <w:rsid w:val="00FA4B1D"/>
    <w:rsid w:val="00FA56D2"/>
    <w:rsid w:val="00FA636E"/>
    <w:rsid w:val="00FA666C"/>
    <w:rsid w:val="00FB1170"/>
    <w:rsid w:val="00FB493C"/>
    <w:rsid w:val="00FB4BBD"/>
    <w:rsid w:val="00FB5DEE"/>
    <w:rsid w:val="00FB6B22"/>
    <w:rsid w:val="00FB6F18"/>
    <w:rsid w:val="00FC2595"/>
    <w:rsid w:val="00FC34AB"/>
    <w:rsid w:val="00FC469F"/>
    <w:rsid w:val="00FC4B94"/>
    <w:rsid w:val="00FC5DBA"/>
    <w:rsid w:val="00FC6E86"/>
    <w:rsid w:val="00FC7E89"/>
    <w:rsid w:val="00FD124D"/>
    <w:rsid w:val="00FD1B27"/>
    <w:rsid w:val="00FD1EC5"/>
    <w:rsid w:val="00FD1F74"/>
    <w:rsid w:val="00FD36F3"/>
    <w:rsid w:val="00FD46F5"/>
    <w:rsid w:val="00FD577A"/>
    <w:rsid w:val="00FD6058"/>
    <w:rsid w:val="00FD6A9A"/>
    <w:rsid w:val="00FD7231"/>
    <w:rsid w:val="00FD7CC1"/>
    <w:rsid w:val="00FE098B"/>
    <w:rsid w:val="00FE1A46"/>
    <w:rsid w:val="00FE3A5B"/>
    <w:rsid w:val="00FE4D51"/>
    <w:rsid w:val="00FE529B"/>
    <w:rsid w:val="00FF0428"/>
    <w:rsid w:val="00FF116F"/>
    <w:rsid w:val="00FF1AE9"/>
    <w:rsid w:val="00FF32F1"/>
    <w:rsid w:val="00FF3C43"/>
    <w:rsid w:val="00FF4E51"/>
    <w:rsid w:val="00FF55C2"/>
    <w:rsid w:val="00FF55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E44AE7"/>
  <w15:docId w15:val="{6FA72225-EB50-477F-860A-1DC4AC19C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Pr>
      <w:rFonts w:cs="Arial Unicode MS"/>
      <w:color w:val="000000"/>
      <w:u w:color="000000"/>
    </w:rPr>
  </w:style>
  <w:style w:type="paragraph" w:styleId="10">
    <w:name w:val="heading 1"/>
    <w:next w:val="a"/>
    <w:pPr>
      <w:keepNext/>
      <w:outlineLvl w:val="0"/>
    </w:pPr>
    <w:rPr>
      <w:rFonts w:cs="Arial Unicode MS"/>
      <w:color w:val="000000"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pPr>
      <w:tabs>
        <w:tab w:val="center" w:pos="4677"/>
        <w:tab w:val="right" w:pos="9355"/>
      </w:tabs>
    </w:pPr>
    <w:rPr>
      <w:rFonts w:cs="Arial Unicode MS"/>
      <w:color w:val="000000"/>
      <w:u w:color="000000"/>
    </w:rPr>
  </w:style>
  <w:style w:type="paragraph" w:customStyle="1" w:styleId="a5">
    <w:name w:val="Верхн./нижн. кол.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</w:rPr>
  </w:style>
  <w:style w:type="paragraph" w:styleId="a6">
    <w:name w:val="Body Text"/>
    <w:link w:val="a7"/>
    <w:rPr>
      <w:rFonts w:cs="Arial Unicode MS"/>
      <w:color w:val="000000"/>
      <w:sz w:val="28"/>
      <w:szCs w:val="28"/>
      <w:u w:color="000000"/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styleId="a8">
    <w:name w:val="Subtitle"/>
    <w:link w:val="a9"/>
    <w:pPr>
      <w:jc w:val="center"/>
    </w:pPr>
    <w:rPr>
      <w:rFonts w:cs="Arial Unicode MS"/>
      <w:b/>
      <w:bCs/>
      <w:color w:val="000000"/>
      <w:sz w:val="28"/>
      <w:szCs w:val="28"/>
      <w:u w:color="000000"/>
    </w:rPr>
  </w:style>
  <w:style w:type="paragraph" w:customStyle="1" w:styleId="western">
    <w:name w:val="western"/>
    <w:uiPriority w:val="99"/>
    <w:pPr>
      <w:spacing w:before="100"/>
      <w:jc w:val="center"/>
    </w:pPr>
    <w:rPr>
      <w:rFonts w:cs="Arial Unicode MS"/>
      <w:color w:val="000000"/>
      <w:sz w:val="28"/>
      <w:szCs w:val="28"/>
      <w:u w:color="000000"/>
    </w:rPr>
  </w:style>
  <w:style w:type="paragraph" w:styleId="aa">
    <w:name w:val="List Paragraph"/>
    <w:basedOn w:val="a"/>
    <w:uiPriority w:val="34"/>
    <w:qFormat/>
    <w:rsid w:val="009D315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720"/>
    </w:pPr>
    <w:rPr>
      <w:rFonts w:eastAsia="Times New Roman" w:cs="Times New Roman"/>
      <w:color w:val="auto"/>
      <w:sz w:val="24"/>
      <w:szCs w:val="24"/>
      <w:bdr w:val="none" w:sz="0" w:space="0" w:color="auto"/>
    </w:rPr>
  </w:style>
  <w:style w:type="character" w:styleId="ab">
    <w:name w:val="Strong"/>
    <w:basedOn w:val="a0"/>
    <w:uiPriority w:val="22"/>
    <w:qFormat/>
    <w:rsid w:val="009D3150"/>
    <w:rPr>
      <w:b/>
      <w:bCs/>
    </w:rPr>
  </w:style>
  <w:style w:type="paragraph" w:styleId="ac">
    <w:name w:val="Normal (Web)"/>
    <w:basedOn w:val="a"/>
    <w:uiPriority w:val="99"/>
    <w:unhideWhenUsed/>
    <w:rsid w:val="0059433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 w:cs="Times New Roman"/>
      <w:color w:val="auto"/>
      <w:sz w:val="24"/>
      <w:szCs w:val="24"/>
      <w:bdr w:val="none" w:sz="0" w:space="0" w:color="auto"/>
    </w:rPr>
  </w:style>
  <w:style w:type="paragraph" w:styleId="ad">
    <w:name w:val="footer"/>
    <w:basedOn w:val="a"/>
    <w:link w:val="ae"/>
    <w:uiPriority w:val="99"/>
    <w:unhideWhenUsed/>
    <w:rsid w:val="0004449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04449D"/>
    <w:rPr>
      <w:rFonts w:cs="Arial Unicode MS"/>
      <w:color w:val="000000"/>
      <w:u w:color="000000"/>
    </w:rPr>
  </w:style>
  <w:style w:type="paragraph" w:styleId="af">
    <w:name w:val="Balloon Text"/>
    <w:basedOn w:val="a"/>
    <w:link w:val="af0"/>
    <w:uiPriority w:val="99"/>
    <w:semiHidden/>
    <w:unhideWhenUsed/>
    <w:rsid w:val="00BF79F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F79F9"/>
    <w:rPr>
      <w:rFonts w:ascii="Tahoma" w:hAnsi="Tahoma" w:cs="Tahoma"/>
      <w:color w:val="000000"/>
      <w:sz w:val="16"/>
      <w:szCs w:val="16"/>
      <w:u w:color="000000"/>
    </w:rPr>
  </w:style>
  <w:style w:type="character" w:customStyle="1" w:styleId="a7">
    <w:name w:val="Основной текст Знак"/>
    <w:basedOn w:val="a0"/>
    <w:link w:val="a6"/>
    <w:rsid w:val="003E4A1C"/>
    <w:rPr>
      <w:rFonts w:cs="Arial Unicode MS"/>
      <w:color w:val="000000"/>
      <w:sz w:val="28"/>
      <w:szCs w:val="28"/>
      <w:u w:color="000000"/>
    </w:rPr>
  </w:style>
  <w:style w:type="character" w:customStyle="1" w:styleId="a9">
    <w:name w:val="Подзаголовок Знак"/>
    <w:basedOn w:val="a0"/>
    <w:link w:val="a8"/>
    <w:rsid w:val="007F446D"/>
    <w:rPr>
      <w:rFonts w:cs="Arial Unicode MS"/>
      <w:b/>
      <w:bCs/>
      <w:color w:val="000000"/>
      <w:sz w:val="28"/>
      <w:szCs w:val="28"/>
      <w:u w:color="000000"/>
    </w:rPr>
  </w:style>
  <w:style w:type="character" w:customStyle="1" w:styleId="uv3um">
    <w:name w:val="uv3um"/>
    <w:basedOn w:val="a0"/>
    <w:rsid w:val="004A23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704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5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3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6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47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69D15E-4203-435D-BDEB-3863DC26A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16</Pages>
  <Words>4841</Words>
  <Characters>27597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Фирсова Дарья Дмитриевна</dc:creator>
  <cp:lastModifiedBy>Гилязова Екатерина Евгеньевна</cp:lastModifiedBy>
  <cp:revision>10</cp:revision>
  <cp:lastPrinted>2024-09-03T08:26:00Z</cp:lastPrinted>
  <dcterms:created xsi:type="dcterms:W3CDTF">2025-09-15T05:20:00Z</dcterms:created>
  <dcterms:modified xsi:type="dcterms:W3CDTF">2025-09-15T12:27:00Z</dcterms:modified>
</cp:coreProperties>
</file>