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6D97F" w14:textId="1F57FB2A" w:rsidR="00E60D82" w:rsidRPr="000A4B50" w:rsidRDefault="00E60D82" w:rsidP="00E60D82">
      <w:pPr>
        <w:jc w:val="center"/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>2024</w:t>
      </w:r>
    </w:p>
    <w:p w14:paraId="2191931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Исмагилова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Проблемы адаптации студентов-первокурсников к вузовской системе обучения/ И.Г. Кол,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Солодкова,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Исмагилова // Проблемы современного педагогического образования. - 2024. - №82(3). - С.185-188</w:t>
      </w:r>
    </w:p>
    <w:p w14:paraId="62231CE5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Хафизова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Целеполагание как условие жизненного самоопределения студента ВУЗа/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Д.М.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Зиннатова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Григорьева Е.В.,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Хафизова // Проблемы современного педагогического образования. - 2024. - №82(2). - С.180-182 </w:t>
      </w:r>
    </w:p>
    <w:p w14:paraId="5DC6266A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Михайлова М. А. Человек как объект номинации в институциональном дискурсе фотографов: семантический и прагматический аспекты / М. А. Михайлова,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Р.И.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Вахитова // Филология и культура. - 2024. - № 3. -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77-83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.</w:t>
      </w:r>
    </w:p>
    <w:p w14:paraId="7FFFA86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L.,Berman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S, Glebova I, Martinov A. Opportunities for regulating financial markets in developing countries: results of a multiple factor analysis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«;«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[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oportunidades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de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regulamenta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O dos mercados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financeiros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pa?ses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em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desenvolvimento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resultados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de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uma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an?lise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de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m?ltiplos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fatores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]//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Relacoes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Internacionais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no Mundo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Atual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. - 2025. - Vol.3, Is.45. - P.01-23</w:t>
      </w:r>
    </w:p>
    <w:p w14:paraId="1BCDEC23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Г.Ф.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Дульмухаметова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Стилистические средства в создании образов героев и атмосферы в произведении С.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Хаддоу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«Большой сюрприз для маленького кролика» /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З.Н.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Сиразиева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Г.Ф.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Дульмухаметова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/Филологические науки. Вопросы теории и практики Том 17. Выпуск 11, 2024. -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4045-4050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https://philology-journal.ru/article/phil20240570/fulltext</w:t>
      </w:r>
    </w:p>
    <w:p w14:paraId="0A21C2F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Чумарина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Г.Р., Кудрявцева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Хусаинова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Развитие личности профессионала в многокультурном обществе. Проблемы современного педагогического образования. – Сборник научных трудов: – РИО ГПА, 2024. –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84. – Ч. 2. –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388-391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.</w:t>
      </w:r>
    </w:p>
    <w:p w14:paraId="0125751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I.M.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How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make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students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enjoy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listening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tasks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/ I.M.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L.R.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E.V.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Grigorieva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I.S.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// Приднестровский научный вестник. - 2024. - №12.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Vol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>. 2.- Pp.153-157</w:t>
      </w:r>
    </w:p>
    <w:p w14:paraId="293625E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Солодкова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Роль социально-гуманитарных наук в реформировании системы образования в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россии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Солодкова. Н.Р. Хайруллина, Е.О. Муртазина // проблемы современного педагогического образования: сборник научных трудов: - Ялта: РИО ГПА, 2024-Вып. 85.- Ч.3.- С.307-310</w:t>
      </w:r>
    </w:p>
    <w:p w14:paraId="6C5995A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Солодкова И.М., Солодкова И.С. Развитие автономии студентов в процессе изучения английского языка с помощью современных цифровых технологий и инструментов искусственного интеллекта /И.С. Солодкова, И.М. Солодкова.//Развитие автономии студентов в процессе изучения английского языка с помощью со-временных цифровых технологий и инструментов искусственного интеллекта: Наука и образование: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направ-ления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и механизмы конвергенции в системе современных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ориен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>-тиров и задач социально-экономического раз-вития. – Казань: Издательский центр Университета управления «ТИСБИ». – 2024 г. – С.59-64</w:t>
      </w:r>
    </w:p>
    <w:p w14:paraId="741700ED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Сиразеева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А. Ф., Гатауллина Р. В., Резникова Я. Я. Конфликты в сфере высшего образования и пути их разрешения / А. Ф.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Сиразеева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Р. В. Резникова,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Я.Я.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Резникова // Проблемы современного педагогического образования. - Сборник научных трудов: - Ялта: РИО ГПА, 2024. -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84. - Ч. 4. -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212-213</w:t>
      </w:r>
      <w:proofErr w:type="gramEnd"/>
    </w:p>
    <w:p w14:paraId="4D4E931A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Tikhonova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N.V,lduganova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G.M.,«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Scares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Me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Speed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at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Artificial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Intelligence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Developing</w:t>
      </w:r>
      <w:proofErr w:type="spellEnd"/>
      <w:proofErr w:type="gramStart"/>
      <w:r w:rsidRPr="000A4B50">
        <w:rPr>
          <w:rFonts w:ascii="Times New Roman" w:hAnsi="Times New Roman" w:cs="Times New Roman"/>
          <w:sz w:val="20"/>
          <w:szCs w:val="20"/>
        </w:rPr>
        <w:t>» :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Students&amp;apos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Perceptions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Artificial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Intelligence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in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Foreign Language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Teaching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>; [«Меня пугает то, с какой скоростью развивается искусственный интеллект: восприятие студентами искусственного интеллекта в обучении иностранным языкам]//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Vysshee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Obrazovanie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v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Rossii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>. - 2024. - Vol.33, Is.4. - P.63-83.</w:t>
      </w:r>
    </w:p>
    <w:p w14:paraId="60527258" w14:textId="77777777" w:rsidR="00246500" w:rsidRPr="000A4B50" w:rsidRDefault="0024650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6500" w:rsidRPr="000A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31C0E"/>
    <w:multiLevelType w:val="hybridMultilevel"/>
    <w:tmpl w:val="BF98DB86"/>
    <w:lvl w:ilvl="0" w:tplc="E44E1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946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6B"/>
    <w:rsid w:val="000A4B50"/>
    <w:rsid w:val="00237DE6"/>
    <w:rsid w:val="00246500"/>
    <w:rsid w:val="00B37407"/>
    <w:rsid w:val="00BB3A07"/>
    <w:rsid w:val="00C42791"/>
    <w:rsid w:val="00CF1030"/>
    <w:rsid w:val="00E60D82"/>
    <w:rsid w:val="00F8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16B1"/>
  <w15:chartTrackingRefBased/>
  <w15:docId w15:val="{D050A8AC-FA1D-4EA3-AF5C-874C9FF5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5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5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5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5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5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5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D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5D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D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D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85D6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A4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2025-11-25T19:50:00Z</dcterms:created>
  <dcterms:modified xsi:type="dcterms:W3CDTF">2025-11-25T19:52:00Z</dcterms:modified>
</cp:coreProperties>
</file>