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87B" w:rsidRDefault="00FA587B">
      <w:pPr>
        <w:spacing w:after="0" w:line="240" w:lineRule="auto"/>
        <w:jc w:val="center"/>
        <w:rPr>
          <w:sz w:val="24"/>
          <w:szCs w:val="28"/>
        </w:rPr>
      </w:pPr>
      <w:bookmarkStart w:id="0" w:name="_Hlk95814612"/>
      <w:r>
        <w:rPr>
          <w:noProof/>
          <w:sz w:val="24"/>
          <w:szCs w:val="28"/>
          <w:lang w:eastAsia="ru-RU"/>
        </w:rPr>
        <w:drawing>
          <wp:inline distT="0" distB="0" distL="0" distR="0">
            <wp:extent cx="6120000" cy="9279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2811" t="12425" r="16607" b="10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927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  <w:suppressAutoHyphens/>
      </w:pPr>
      <w:r>
        <w:lastRenderedPageBreak/>
        <w:t>ОБЩАЯ ХАРАКТЕРИСТИКА ПРОГРАММЫ</w:t>
      </w:r>
    </w:p>
    <w:p w:rsidR="00826234" w:rsidRDefault="00826234">
      <w:pPr>
        <w:pStyle w:val="af2"/>
        <w:tabs>
          <w:tab w:val="center" w:pos="4677"/>
        </w:tabs>
        <w:suppressAutoHyphens/>
        <w:ind w:firstLine="567"/>
        <w:jc w:val="both"/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</w:pPr>
      <w:r>
        <w:t>Цель реализации программы</w:t>
      </w:r>
    </w:p>
    <w:p w:rsidR="00826234" w:rsidRDefault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Целью реализации программы повышения квалификации является совершенствование и повышение профессионального уровня и знаний врачей по теоретическим и клиническим вопросам хирургии органов грудной клетки и лечения заболеваний и травм, дыхательной, сердечно-сосудистой системы и ряда других систем и органов расположенных в грудной клетке, освоение практических умений и навыков, необходимых врачу специалисту в соответствии с профессионально-должностными требованиями и квалификационными характеристиками</w:t>
      </w:r>
      <w:r>
        <w:rPr>
          <w:rFonts w:cs="Times New Roman"/>
          <w:sz w:val="24"/>
          <w:szCs w:val="24"/>
        </w:rPr>
        <w:t>.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B026A0">
        <w:rPr>
          <w:rFonts w:cs="Times New Roman"/>
          <w:b/>
          <w:sz w:val="24"/>
          <w:szCs w:val="24"/>
        </w:rPr>
        <w:t>Задачи: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Сформировать обширный и глубокий объем базовых, фундаментальных медицинских знаний, формирующих профессиональные компетенции врача по диагностике и лечению заболеваний органов грудной клетки, способного успешно решать свои профессиональные задачи.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Сформировать и совершенствовать профессиональную подготовку врача по торакальной хирургии, обладающего клиническим мышлением, хорошо ориентирующегося в сложной патологии, имеющего углубленные знания смежных дисциплин.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Сформировать умения в освоении новейших технологий и методик в сфере диагностики и лечения патологии органов грудной клетки.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Подготовить специалиста к самостоятельной профессиональной лечебно-диагностической деятельности, умеющего провести дифференциально-диагностический поиск, оказать в полном объеме медицинскую помощь, в том числе при ургентных состояниях, провести профилактические и реабилитационные мероприятия по сохранению жизни и здоровья во все возрастные периоды жизни пациентов, способного успешно решать свои профессиональные задачи.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Подготовить врача-специалиста, владеющего навыками и врачебными манипуляциями по хирургии органов грудной клетки и общеврачебными манипуляциями по оказанию скорой и неотложной помощи.</w:t>
      </w:r>
    </w:p>
    <w:p w:rsid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bCs/>
          <w:sz w:val="24"/>
          <w:szCs w:val="24"/>
        </w:rPr>
      </w:pPr>
      <w:r w:rsidRPr="00B026A0">
        <w:rPr>
          <w:rFonts w:cs="Times New Roman"/>
          <w:bCs/>
          <w:sz w:val="24"/>
          <w:szCs w:val="24"/>
        </w:rPr>
        <w:t>— Сформировать и совершенствовать систему общих и специальных знаний, умений, позволяющих врачу свободно ориентироваться в вопросах организации и экономики здравоохранения, страховой медицины, медицинской психологии.</w:t>
      </w:r>
    </w:p>
    <w:p w:rsidR="00826234" w:rsidRDefault="00826234">
      <w:pPr>
        <w:suppressAutoHyphens/>
        <w:spacing w:after="0" w:line="240" w:lineRule="auto"/>
        <w:ind w:firstLine="567"/>
        <w:jc w:val="both"/>
        <w:rPr>
          <w:b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</w:pPr>
      <w:r>
        <w:t>Планируемые результаты обучения</w:t>
      </w:r>
    </w:p>
    <w:p w:rsidR="00B026A0" w:rsidRPr="00B026A0" w:rsidRDefault="00A347FF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</w:t>
      </w:r>
      <w:r w:rsidR="00B026A0" w:rsidRPr="00B026A0">
        <w:rPr>
          <w:rFonts w:cs="Times New Roman"/>
          <w:sz w:val="24"/>
          <w:szCs w:val="24"/>
        </w:rPr>
        <w:t>В результате освоения программы повышения квалификации планируется совершенствование следующих профессиональных компетенций:</w:t>
      </w:r>
    </w:p>
    <w:p w:rsidR="00826234" w:rsidRDefault="00B026A0" w:rsidP="00B026A0">
      <w:pPr>
        <w:suppressAutoHyphens/>
        <w:spacing w:after="0" w:line="240" w:lineRule="auto"/>
        <w:ind w:firstLine="567"/>
        <w:jc w:val="both"/>
        <w:rPr>
          <w:rStyle w:val="a7"/>
          <w:i w:val="0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– готовность к оказанию медицинской помощи пациентам по профилю «торакальная хирургия».</w:t>
      </w:r>
    </w:p>
    <w:p w:rsidR="00826234" w:rsidRDefault="00A347FF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</w:t>
      </w:r>
      <w:r w:rsidR="00B026A0" w:rsidRPr="00B026A0">
        <w:rPr>
          <w:rFonts w:cs="Times New Roman"/>
          <w:sz w:val="24"/>
          <w:szCs w:val="24"/>
        </w:rPr>
        <w:t>Области знаний, умений, навыков, необходимых для выполнения трудовых функций, которые формируют профессиональные компетенции и более детально раскрываются в содержании программы.</w:t>
      </w:r>
    </w:p>
    <w:p w:rsidR="00B026A0" w:rsidRDefault="00B026A0">
      <w:pPr>
        <w:tabs>
          <w:tab w:val="left" w:pos="1134"/>
        </w:tabs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826234" w:rsidRDefault="00B026A0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 w:rsidRPr="00B026A0">
        <w:rPr>
          <w:b/>
          <w:sz w:val="24"/>
          <w:szCs w:val="24"/>
        </w:rPr>
        <w:t>В результате изучения программы повышения квалификации врач-торакальный хирург должен: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Знать: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основы законодательства РФ об охране здоровья граждан, медицинского страхования и иные нормативные документы, определяющие деятельность органов и учреждений здравоохранения;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общие принципы организации службы торакальной хирургии, действующие приказы и другие документы, регулирующие службу. Оснащение отделений и гигиенические требования;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lastRenderedPageBreak/>
        <w:t>правовые вопросы в торакальной хирургии;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элементы топографической анатомии дыхательной, сердечно-сосудистой, нервной систем, желудочно-кишечного тракта, необходимые для выполнения операций и манипуляций;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нормальную и патологическую физиологию, дыхательной, сердечно-сосудистой, нервной, эндокринной систем, печени, почек, желудочно-кишечного тракта, водно-электролитного баланса, кислотно-щелочного состояния, системы крови;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 клиническую картину, функциональную и биохимическую диагностику синдромов острых нарушений функций систем и органов;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патофизиологию острой травмы, кровопотери, шока, коагулопатий, гипотермии, болевых синдромов, острой дыхательной и сердечно-сосудистой недостаточности;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патофизиологию различных видов умирания и клинической смерти, восстановительного периода после оживления (постреанимационной болезни);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анатомо-физиологические особенности детского возраста, изменения в пожилом и старческом возрасте;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клиническое и фармакологическое обоснование использования средств применяемых при лечении органов дыхания;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клиническое и фармакологическое обоснование использования средств, используемых в торакальной хирургии;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методы предоперационного обследования, лечебной подготовки к операции и анестезии, премедикации;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 современные методы общей, местной и регионарной анестезии;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современные методы оперативных вмешательств на органах грудной клетки, шеи и брюшной полости;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современные подходы к лечению туберкулеза органов дыхания, новообразований органов грудной клетки и грудной стенки;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организацию общехирургической и специализированной торакальной помощи на различных этапах (амбулатория, поликлиника, стационар, в условиях массового поступления пострадавших);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вопросы врачебно-трудовой экспертизы и реабилитации больных с патологией и травмой грудной клетки;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врачебную этику и деонтологию;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формы и методы санитарно-просветительной работы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общие вопросы организации медицинской помощи населению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порядки оказания медицинской помощи, клинические рекомендации (протоколы лечения) по вопросам оказания медицинской помощи пациентам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стандарты первичной медико-санитарной помощи, специализированной, в том числе высокотехнологичной, медицинской помощи пациентам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методика сбора анамнеза жизни и жалоб у пациентов (их законных представителей)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методика осмотров и обследований пациентов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вопросы организации и деятельности медицинской службы гражданской обороны и военно-полевой хирургии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клиническая картина состояний, требующих оказания медицинской помощи в неотложной форме пациентам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порядок оказания медицинской помощи взрослому населению по профилю "торакальная хирургия"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lastRenderedPageBreak/>
        <w:t>стандарты первичной медико-санитарной помощи, специализированной, в том числе высокотехнологичной, медицинской помощи пациентам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клинические рекомендации (протоколы лечения) по вопросам оказания медицинской помощи пациентам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методы лечения пациентов с заболеваниями и травмами органов грудной клетки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механизм действия лекарственных препаратов, медицинских изделий и лечебного питания, применяемых при заболеваниях органов грудной клетки; медицинские показания и медицинские противопоказания к назначению; возможные осложнения, побочные действия, нежелательные реакции, в том числе серьезные и непредвиденные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принципы и методы обезболивания пациентов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требования асептики и антисептики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принципы и методы оказания медицинской помощи пациентам с заболеваниями и травмами органов грудной клетки в неотложной форме, в том числе в чрезвычайных ситуациях на догоспитальном этапе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основы рентгенологии, радиологии, эндоскопии, ультразвуковой диагностики у пациентов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826234" w:rsidRDefault="00B026A0" w:rsidP="00B026A0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вопросы реабилитации пациентов с заболеваниями и травмами органов грудной клетки</w:t>
      </w:r>
      <w:r>
        <w:rPr>
          <w:rFonts w:cs="Times New Roman"/>
          <w:sz w:val="24"/>
          <w:szCs w:val="24"/>
        </w:rPr>
        <w:t>.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Уметь: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оценить на основании клинических, биохимических и функциональных методов исследования состояние больных, требующих оперативного вмешательства;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определить необходимость специальных методов исследования, уметь интерпретировать их данные;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разработать план подготовки больного к экстренной или плановой операции, определить степень нарушения гомеостаза и осуществить подготовку всех функциональных систем организма больного к операции;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определить объем оперативного вмешательства на основании данных клинических и дополнительных методов исследования, выполнить оперативное вмешательство;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разработать и провести комплекс необходимых лечебно-профилактических мероприятий в послеоперационном периоде;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проводить санитарно-просветительную работу среди населения;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оформить медицинскую документацию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осуществлять сбор жалоб, анамнеза жизни и заболевания у пациентов (их законных представителей)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интерпретировать и анализировать полученную информацию от пациентов (их законных представителей)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обосновывать и планировать объем инструментального обследования с заболеваниями и травмами органов грудной клетки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</w:t>
      </w:r>
      <w:r w:rsidRPr="00B026A0">
        <w:rPr>
          <w:rFonts w:cs="Times New Roman"/>
          <w:sz w:val="24"/>
          <w:szCs w:val="24"/>
        </w:rPr>
        <w:lastRenderedPageBreak/>
        <w:t>помощи. Интерпретировать и анализировать результаты инструментального обследования пациентов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обосновывать и планировать объем лабораторного обследования пациентов с заболеваниями и травмами органов грудной клетки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интерпретировать и анализировать результаты лабораторного обследования пациентов с заболеваниями и травмами органов грудной клетки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организовывать и проводить обследование пациентов с заболеваниями и травмами органов грудной клетки, в том числе с заболеваниями крови, нервной, иммунной, сердечно-сосудистой, эндокринной, дыхательной, пищеварительной и мочеполовой систем, для выявления основных клинических проявлений, способных вызвать тяжелые осложнения и (или) летальный исход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оценивать состояние пациентов с заболеваниями и травмами органов грудной клетки и выделять ведущие синдромы у пациентов, в том числе находящихся в терминальном и тяжелом состоянии, и принимать необходимые меры для выведения их из этого состояния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проводить дифференциальную диагностику заболеваний у пациентов с заболеваниями и травмами органов грудной клетки, используя алгоритм постановки диагноза (основного, сопутствующего и осложнений) с учетом МКБ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оценивать на основании клинических, биохимических и функциональных методов исследования состояние пациентов с заболеваниями и травмами органов грудной клетки, нуждающихся в транспортировке в специализированное отделение и (или) выполнении оперативного вмешательства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выполнять медицинскую сортировку пострадавших при массовом поступлении при чрезвычайных ситуациях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пользоваться необходимой медицинской аппаратурой, используемой для выполнения диагностических исследований и манипуляций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проводить работу по обеспечению безопасности диагностических манипуляций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обосновывать план лечения и тактику ведения пациентов с заболеваниями и травмами органов грудной клетки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0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назначать лекарственные препараты, медицинские изделия и лечебное питание пациентам с заболеваниями и травмами органов грудной клетки с учетом клинической картины заболевания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назначать немедикаментозное лечение пациентам с заболеваниями и травмами органов грудной клетки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определять медицинские показания и медицинские противопоказания для хирургических вмешательств, лечебных манипуляций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разрабатывать план послеоперационного ведения пациентов с заболеваниями и травмами органов грудной клетки, проводить профилактику или лечение </w:t>
      </w:r>
      <w:r w:rsidRPr="00B026A0">
        <w:rPr>
          <w:rFonts w:cs="Times New Roman"/>
          <w:sz w:val="24"/>
          <w:szCs w:val="24"/>
        </w:rPr>
        <w:lastRenderedPageBreak/>
        <w:t>послеоперационных осложнений в соответствии с действующими клиническими рекомендациями (протоколами лечения) по вопросам оказания медицинской помощи, порядками оказания медицинской помощи, с учетом стандартов медицинской помощи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предотвращать или устранять осложнения, побочные действия, нежелательные реакции, в том числе серьезные и непредвиденные, возникшие в результате диагностических или лечебных манипуляций, применения лекарственных препаратов и (или) медицинских изделий, немедикаментозного лечения, хирургических вмешательств</w:t>
      </w:r>
      <w:r>
        <w:rPr>
          <w:rFonts w:cs="Times New Roman"/>
          <w:sz w:val="24"/>
          <w:szCs w:val="24"/>
        </w:rPr>
        <w:t>;</w:t>
      </w:r>
    </w:p>
    <w:p w:rsidR="00B026A0" w:rsidRPr="00B026A0" w:rsidRDefault="00B026A0" w:rsidP="00B026A0">
      <w:pPr>
        <w:numPr>
          <w:ilvl w:val="0"/>
          <w:numId w:val="11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оказывать медицинскую помощь пациентам с заболеваниями и травмами органов грудной клетки в неотложной форме, в том числе в чрезвычайных ситуациях,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помощи, в числе которых: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- продолжающееся наружное и внутреннее кровотечение, острая кровопотеря;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- геморрагический шок;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- травматический шок;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- инфекционно-токсический шок;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- синдром длительного сдавления;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- острое нарушение проходимости дыхательных путей;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- напряженный пневмоторакс;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 xml:space="preserve">- электротравма; </w:t>
      </w:r>
    </w:p>
    <w:p w:rsidR="00B026A0" w:rsidRPr="00B026A0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- отморожение, переохлаждение;</w:t>
      </w:r>
    </w:p>
    <w:p w:rsidR="00826234" w:rsidRDefault="00B026A0" w:rsidP="00B026A0">
      <w:pPr>
        <w:suppressAutoHyphens/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B026A0">
        <w:rPr>
          <w:rFonts w:cs="Times New Roman"/>
          <w:sz w:val="24"/>
          <w:szCs w:val="24"/>
        </w:rPr>
        <w:t>- ожоги.</w:t>
      </w:r>
    </w:p>
    <w:p w:rsidR="00826234" w:rsidRDefault="00A347FF">
      <w:pPr>
        <w:suppressAutoHyphens/>
        <w:spacing w:after="0" w:line="240" w:lineRule="auto"/>
        <w:ind w:firstLine="567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Владеть/иметь опыт деятельности: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методами обследования больного;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оценкой состояния больного перед операцией;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методами подготовки больного к операции и ведения послеоперационного периода;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выполнения специальных назначений и процедур;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выполнения открытых и малоинвазивных оперативных вмешательств на органах грудной клетки, шеи, брюшной полости;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выполнения оперативных доступов к органам грудной и брюшной полости при экстренных вмешательствах;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методами диагностики и лечения осложнения, возникшие в послеоперационном периоде;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восстановления сердечного ритма при различных нарушениях;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выполнения первичной хирургической обработки ран, лечения гнойных ран;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проведения реанимационных мероприятий при неотложных состояниях;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проведения интенсивной терапии у больных с различной патологией и травмой органов грудной клетки;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техникой проведения местного обезболивания: аппликационная, инфильтрационная, проводниковая анестезия, а также техникой проведения паранефральной, вагосимпатической и региональных блокад;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навыком распознавания состояний,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форме;</w:t>
      </w:r>
    </w:p>
    <w:p w:rsid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навыком оказания медицинской помощи в экстренной форме при состояниях, представляющих угрозу жизни, в том числе клинической смерти (остановка жизненно важных функций организма человека (кровообращения и (или) дыхания)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numPr>
          <w:ilvl w:val="0"/>
          <w:numId w:val="3"/>
        </w:numPr>
        <w:suppressAutoHyphens/>
        <w:spacing w:after="0" w:line="240" w:lineRule="auto"/>
        <w:ind w:left="0" w:firstLine="567"/>
        <w:jc w:val="both"/>
        <w:rPr>
          <w:rFonts w:cs="Times New Roman"/>
          <w:b/>
          <w:bCs/>
          <w:sz w:val="24"/>
          <w:szCs w:val="24"/>
        </w:rPr>
      </w:pPr>
      <w:r w:rsidRPr="00BF2F6D">
        <w:rPr>
          <w:rFonts w:cs="Times New Roman"/>
          <w:b/>
          <w:bCs/>
          <w:sz w:val="24"/>
          <w:szCs w:val="24"/>
        </w:rPr>
        <w:lastRenderedPageBreak/>
        <w:t>практическими навыками врача-торакального хирурга: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оценить на основании клинических, биохимических и функциональных методовисследования состояния больных, требующих оперативного вмешательства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п</w:t>
      </w:r>
      <w:r w:rsidRPr="00BF2F6D">
        <w:rPr>
          <w:rFonts w:cs="Times New Roman"/>
          <w:sz w:val="24"/>
          <w:szCs w:val="24"/>
        </w:rPr>
        <w:t>ровести необходимую предоперационную подготовку перед плановой и экстренной операцией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о</w:t>
      </w:r>
      <w:r w:rsidRPr="00BF2F6D">
        <w:rPr>
          <w:rFonts w:cs="Times New Roman"/>
          <w:sz w:val="24"/>
          <w:szCs w:val="24"/>
        </w:rPr>
        <w:t>пределить наиболее благоприятную оперативную тактику как до, так и во время выполнения вмешательства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р</w:t>
      </w:r>
      <w:r w:rsidRPr="00BF2F6D">
        <w:rPr>
          <w:rFonts w:cs="Times New Roman"/>
          <w:sz w:val="24"/>
          <w:szCs w:val="24"/>
        </w:rPr>
        <w:t>азработать программу послеоперационной реабилитации пациента, в том числе и на поликлиническом этапе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ыполнить плевральную пункцию, торакоцентез с дренированием плевральных полостей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ыполнить перикардиальную пункцию, перикардиоцентез, дренирование полости перикарда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ыполнить различные виды экстраторакального дренирования средостения (всех зон)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ыполнить различные виды торакотомий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т</w:t>
      </w:r>
      <w:r w:rsidRPr="00BF2F6D">
        <w:rPr>
          <w:rFonts w:cs="Times New Roman"/>
          <w:sz w:val="24"/>
          <w:szCs w:val="24"/>
        </w:rPr>
        <w:t>рахеостомия и коникотомия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и</w:t>
      </w:r>
      <w:r w:rsidRPr="00BF2F6D">
        <w:rPr>
          <w:rFonts w:cs="Times New Roman"/>
          <w:sz w:val="24"/>
          <w:szCs w:val="24"/>
        </w:rPr>
        <w:t>нтубация трахеи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ыполнить стернотомию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у</w:t>
      </w:r>
      <w:r w:rsidRPr="00BF2F6D">
        <w:rPr>
          <w:rFonts w:cs="Times New Roman"/>
          <w:sz w:val="24"/>
          <w:szCs w:val="24"/>
        </w:rPr>
        <w:t>шивание ран легкого, перикарда, сердца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п</w:t>
      </w:r>
      <w:r w:rsidRPr="00BF2F6D">
        <w:rPr>
          <w:rFonts w:cs="Times New Roman"/>
          <w:sz w:val="24"/>
          <w:szCs w:val="24"/>
        </w:rPr>
        <w:t>ервичный шов пищевода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н</w:t>
      </w:r>
      <w:r w:rsidRPr="00BF2F6D">
        <w:rPr>
          <w:rFonts w:cs="Times New Roman"/>
          <w:sz w:val="24"/>
          <w:szCs w:val="24"/>
        </w:rPr>
        <w:t>аложение гастростомы, эзофагостомы, энтеростомы в различных модификациях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э</w:t>
      </w:r>
      <w:r w:rsidRPr="00BF2F6D">
        <w:rPr>
          <w:rFonts w:cs="Times New Roman"/>
          <w:sz w:val="24"/>
          <w:szCs w:val="24"/>
        </w:rPr>
        <w:t>кстирпацию пищевода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т</w:t>
      </w:r>
      <w:r w:rsidRPr="00BF2F6D">
        <w:rPr>
          <w:rFonts w:cs="Times New Roman"/>
          <w:sz w:val="24"/>
          <w:szCs w:val="24"/>
        </w:rPr>
        <w:t>ипичную лоб- и пневмонэктомию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ш</w:t>
      </w:r>
      <w:r w:rsidRPr="00BF2F6D">
        <w:rPr>
          <w:rFonts w:cs="Times New Roman"/>
          <w:sz w:val="24"/>
          <w:szCs w:val="24"/>
        </w:rPr>
        <w:t>ов трахеи и главных бронхов с наложением анастамозов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ф</w:t>
      </w:r>
      <w:r w:rsidRPr="00BF2F6D">
        <w:rPr>
          <w:rFonts w:cs="Times New Roman"/>
          <w:sz w:val="24"/>
          <w:szCs w:val="24"/>
        </w:rPr>
        <w:t>иксацию ребер, в том числе и реберных створок при травме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ш</w:t>
      </w:r>
      <w:r w:rsidRPr="00BF2F6D">
        <w:rPr>
          <w:rFonts w:cs="Times New Roman"/>
          <w:sz w:val="24"/>
          <w:szCs w:val="24"/>
        </w:rPr>
        <w:t>ов грудины после хирургического доступа и при травме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с</w:t>
      </w:r>
      <w:r w:rsidRPr="00BF2F6D">
        <w:rPr>
          <w:rFonts w:cs="Times New Roman"/>
          <w:sz w:val="24"/>
          <w:szCs w:val="24"/>
        </w:rPr>
        <w:t>убтотальная перикарэктомия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д</w:t>
      </w:r>
      <w:r w:rsidRPr="00BF2F6D">
        <w:rPr>
          <w:rFonts w:cs="Times New Roman"/>
          <w:sz w:val="24"/>
          <w:szCs w:val="24"/>
        </w:rPr>
        <w:t>иагностическая торакоскопия</w:t>
      </w:r>
      <w:r>
        <w:rPr>
          <w:rFonts w:cs="Times New Roman"/>
          <w:sz w:val="24"/>
          <w:szCs w:val="24"/>
        </w:rPr>
        <w:t>;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к</w:t>
      </w:r>
      <w:r w:rsidRPr="00BF2F6D">
        <w:rPr>
          <w:rFonts w:cs="Times New Roman"/>
          <w:sz w:val="24"/>
          <w:szCs w:val="24"/>
        </w:rPr>
        <w:t>атетеризация центарльных вен.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скрытие абсцессов и флегмон грудной стенки.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в</w:t>
      </w:r>
      <w:r w:rsidRPr="00BF2F6D">
        <w:rPr>
          <w:rFonts w:cs="Times New Roman"/>
          <w:sz w:val="24"/>
          <w:szCs w:val="24"/>
        </w:rPr>
        <w:t>скрытие абсцессов и флегмон клетчаточных пространств шеи.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с</w:t>
      </w:r>
      <w:r w:rsidRPr="00BF2F6D">
        <w:rPr>
          <w:rFonts w:cs="Times New Roman"/>
          <w:sz w:val="24"/>
          <w:szCs w:val="24"/>
        </w:rPr>
        <w:t>осудистый шов с наложением анастамозов.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л</w:t>
      </w:r>
      <w:r w:rsidRPr="00BF2F6D">
        <w:rPr>
          <w:rFonts w:cs="Times New Roman"/>
          <w:sz w:val="24"/>
          <w:szCs w:val="24"/>
        </w:rPr>
        <w:t>апаротомия.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д</w:t>
      </w:r>
      <w:r w:rsidRPr="00BF2F6D">
        <w:rPr>
          <w:rFonts w:cs="Times New Roman"/>
          <w:sz w:val="24"/>
          <w:szCs w:val="24"/>
        </w:rPr>
        <w:t>ренирование брюшной полости и лапароцентез.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л</w:t>
      </w:r>
      <w:r w:rsidRPr="00BF2F6D">
        <w:rPr>
          <w:rFonts w:cs="Times New Roman"/>
          <w:sz w:val="24"/>
          <w:szCs w:val="24"/>
        </w:rPr>
        <w:t>апароскопия диагностическая.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а</w:t>
      </w:r>
      <w:r w:rsidRPr="00BF2F6D">
        <w:rPr>
          <w:rFonts w:cs="Times New Roman"/>
          <w:sz w:val="24"/>
          <w:szCs w:val="24"/>
        </w:rPr>
        <w:t>ппендэктомия.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х</w:t>
      </w:r>
      <w:r w:rsidRPr="00BF2F6D">
        <w:rPr>
          <w:rFonts w:cs="Times New Roman"/>
          <w:sz w:val="24"/>
          <w:szCs w:val="24"/>
        </w:rPr>
        <w:t>олецистэктомия.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ф</w:t>
      </w:r>
      <w:r w:rsidRPr="00BF2F6D">
        <w:rPr>
          <w:rFonts w:cs="Times New Roman"/>
          <w:sz w:val="24"/>
          <w:szCs w:val="24"/>
        </w:rPr>
        <w:t>ундопликация.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о</w:t>
      </w:r>
      <w:r w:rsidRPr="00BF2F6D">
        <w:rPr>
          <w:rFonts w:cs="Times New Roman"/>
          <w:sz w:val="24"/>
          <w:szCs w:val="24"/>
        </w:rPr>
        <w:t>перации при кишечной непроходимости.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г</w:t>
      </w:r>
      <w:r w:rsidRPr="00BF2F6D">
        <w:rPr>
          <w:rFonts w:cs="Times New Roman"/>
          <w:sz w:val="24"/>
          <w:szCs w:val="24"/>
        </w:rPr>
        <w:t>астротомию, гастроэнетероанастамоз, резекция желудка.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р</w:t>
      </w:r>
      <w:r w:rsidRPr="00BF2F6D">
        <w:rPr>
          <w:rFonts w:cs="Times New Roman"/>
          <w:sz w:val="24"/>
          <w:szCs w:val="24"/>
        </w:rPr>
        <w:t>езекцию толстой кишки с наложением колостомы и кишечными анастамозами.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к</w:t>
      </w:r>
      <w:r w:rsidRPr="00BF2F6D">
        <w:rPr>
          <w:rFonts w:cs="Times New Roman"/>
          <w:sz w:val="24"/>
          <w:szCs w:val="24"/>
        </w:rPr>
        <w:t>атетеризацию мочевого пузыря.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н</w:t>
      </w:r>
      <w:r w:rsidRPr="00BF2F6D">
        <w:rPr>
          <w:rFonts w:cs="Times New Roman"/>
          <w:sz w:val="24"/>
          <w:szCs w:val="24"/>
        </w:rPr>
        <w:t>адлобковую пункцию мочевого пузыря и троакарнуюэпицистостомию.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ф</w:t>
      </w:r>
      <w:r w:rsidRPr="00BF2F6D">
        <w:rPr>
          <w:rFonts w:cs="Times New Roman"/>
          <w:sz w:val="24"/>
          <w:szCs w:val="24"/>
        </w:rPr>
        <w:t>ибробронхоскопию лечебную и диагностическую.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р</w:t>
      </w:r>
      <w:r w:rsidRPr="00BF2F6D">
        <w:rPr>
          <w:rFonts w:cs="Times New Roman"/>
          <w:sz w:val="24"/>
          <w:szCs w:val="24"/>
        </w:rPr>
        <w:t>игидную бронхоскопию лечебную и диагностическую.</w:t>
      </w:r>
    </w:p>
    <w:p w:rsidR="00BF2F6D" w:rsidRP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р</w:t>
      </w:r>
      <w:r w:rsidRPr="00BF2F6D">
        <w:rPr>
          <w:rFonts w:cs="Times New Roman"/>
          <w:sz w:val="24"/>
          <w:szCs w:val="24"/>
        </w:rPr>
        <w:t>игидную эзофагоскопию лечебную и диагностическую.</w:t>
      </w:r>
    </w:p>
    <w:p w:rsidR="00BF2F6D" w:rsidRDefault="00BF2F6D" w:rsidP="00BF2F6D">
      <w:pPr>
        <w:pStyle w:val="af4"/>
        <w:suppressAutoHyphens/>
        <w:spacing w:after="0" w:line="240" w:lineRule="auto"/>
        <w:ind w:left="0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п</w:t>
      </w:r>
      <w:r w:rsidRPr="00BF2F6D">
        <w:rPr>
          <w:rFonts w:cs="Times New Roman"/>
          <w:sz w:val="24"/>
          <w:szCs w:val="24"/>
        </w:rPr>
        <w:t>ереливание крови и кровезаменителей.</w:t>
      </w:r>
    </w:p>
    <w:p w:rsidR="00826234" w:rsidRDefault="00826234">
      <w:pPr>
        <w:suppressAutoHyphens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  <w:rPr>
          <w:b w:val="0"/>
        </w:rPr>
      </w:pPr>
      <w:r>
        <w:t>Требования к уровню подготовки поступающего на обучение</w:t>
      </w:r>
    </w:p>
    <w:p w:rsidR="00BF2F6D" w:rsidRPr="00BF2F6D" w:rsidRDefault="00BF2F6D" w:rsidP="00BF2F6D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2F6D">
        <w:rPr>
          <w:rFonts w:ascii="Times New Roman" w:hAnsi="Times New Roman" w:cs="Times New Roman"/>
          <w:sz w:val="24"/>
          <w:szCs w:val="24"/>
        </w:rPr>
        <w:t>К освоению дополнительной профессиональной программы повышения квалификации «торакальная хирургия» допускаются:</w:t>
      </w:r>
    </w:p>
    <w:p w:rsidR="00826234" w:rsidRDefault="00BF2F6D" w:rsidP="00BF2F6D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2F6D">
        <w:rPr>
          <w:rFonts w:ascii="Times New Roman" w:hAnsi="Times New Roman" w:cs="Times New Roman"/>
          <w:sz w:val="24"/>
          <w:szCs w:val="24"/>
        </w:rPr>
        <w:t xml:space="preserve">- лица, имеющие высшее образование – специалитет по специальности «Лечебное </w:t>
      </w:r>
      <w:r w:rsidRPr="00BF2F6D">
        <w:rPr>
          <w:rFonts w:ascii="Times New Roman" w:hAnsi="Times New Roman" w:cs="Times New Roman"/>
          <w:sz w:val="24"/>
          <w:szCs w:val="24"/>
        </w:rPr>
        <w:lastRenderedPageBreak/>
        <w:t>дело» или «Педиатрия», прошедшие обучение по программе ординатуры по специальности «Торакальная хирургия», имеющие диплом об окончании ординатуры по специальности «Торакальная хирургия» и имеющие сертификат специалиста или свидетельство об аккредитации по специальности «Торакальная хирургия».</w:t>
      </w:r>
    </w:p>
    <w:p w:rsidR="00826234" w:rsidRDefault="00826234">
      <w:pPr>
        <w:pStyle w:val="ConsPlusNormal"/>
        <w:suppressAutoHyphens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26234" w:rsidRDefault="00A347FF">
      <w:pPr>
        <w:pStyle w:val="af4"/>
        <w:numPr>
          <w:ilvl w:val="1"/>
          <w:numId w:val="2"/>
        </w:numPr>
        <w:ind w:left="426"/>
        <w:rPr>
          <w:rFonts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>Категория обучающихся:</w:t>
      </w:r>
      <w:r w:rsidR="00BF2F6D" w:rsidRPr="00BF2F6D">
        <w:rPr>
          <w:rFonts w:eastAsia="Times New Roman" w:cs="Times New Roman"/>
          <w:bCs/>
          <w:sz w:val="24"/>
          <w:szCs w:val="24"/>
          <w:lang w:eastAsia="ru-RU"/>
        </w:rPr>
        <w:t>врачи-торакальные хирурги.</w:t>
      </w: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suppressAutoHyphens/>
        <w:ind w:left="426"/>
        <w:jc w:val="left"/>
        <w:rPr>
          <w:b w:val="0"/>
        </w:rPr>
      </w:pPr>
      <w:r>
        <w:t>Программа разработана на основе:</w:t>
      </w:r>
    </w:p>
    <w:p w:rsidR="00BF2F6D" w:rsidRPr="00BF2F6D" w:rsidRDefault="00BF2F6D" w:rsidP="00BF2F6D">
      <w:pPr>
        <w:pStyle w:val="22"/>
        <w:suppressAutoHyphens/>
        <w:spacing w:after="0" w:line="240" w:lineRule="auto"/>
        <w:ind w:left="0" w:firstLine="426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Профессионального стандарта «Врач-пластический хирург», утвержденного приказом Министерства труда и социальной защиты Российской Федерации от 31 июля 2020 года N 482н;</w:t>
      </w:r>
    </w:p>
    <w:p w:rsidR="00BF2F6D" w:rsidRPr="00BF2F6D" w:rsidRDefault="00BF2F6D" w:rsidP="00BF2F6D">
      <w:pPr>
        <w:pStyle w:val="22"/>
        <w:suppressAutoHyphens/>
        <w:spacing w:after="0" w:line="240" w:lineRule="auto"/>
        <w:ind w:left="0" w:firstLine="426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Квалификационных требований, утвержденных приказом Министерства здравоохранения РФ от 8 октября 2015 г. № 707н «Об утверждении Квалификационных требований к медицинским и фармацевтическим работникам с высшим образованием по направлению подготовки «Здравоохранение и медицинские науки»;</w:t>
      </w:r>
    </w:p>
    <w:p w:rsidR="00BF2F6D" w:rsidRPr="00BF2F6D" w:rsidRDefault="00BF2F6D" w:rsidP="00BF2F6D">
      <w:pPr>
        <w:pStyle w:val="22"/>
        <w:suppressAutoHyphens/>
        <w:spacing w:after="0" w:line="240" w:lineRule="auto"/>
        <w:ind w:left="0" w:firstLine="426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Федерального закона от 21.11.2011 № 323-ФЗ (ред. от 03.07.2016) «Об основах охраны здоровья граждан в Российской Федерации»;</w:t>
      </w:r>
    </w:p>
    <w:p w:rsidR="00BF2F6D" w:rsidRPr="00BF2F6D" w:rsidRDefault="00BF2F6D" w:rsidP="00BF2F6D">
      <w:pPr>
        <w:pStyle w:val="22"/>
        <w:suppressAutoHyphens/>
        <w:spacing w:after="0" w:line="240" w:lineRule="auto"/>
        <w:ind w:left="0" w:firstLine="426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Приказа Министерства образования и науки Российской Федерации от 01.07.2013 № 499 «Об утверждении Порядка организации и осуществления образовательной деятельности по дополнительным профессиональным программам»;</w:t>
      </w:r>
    </w:p>
    <w:p w:rsidR="00826234" w:rsidRDefault="00BF2F6D" w:rsidP="00BF2F6D">
      <w:pPr>
        <w:pStyle w:val="22"/>
        <w:suppressAutoHyphens/>
        <w:spacing w:after="0" w:line="240" w:lineRule="auto"/>
        <w:ind w:left="0" w:firstLine="426"/>
        <w:jc w:val="both"/>
        <w:rPr>
          <w:rFonts w:cs="Times New Roman"/>
          <w:sz w:val="24"/>
          <w:szCs w:val="24"/>
        </w:rPr>
      </w:pPr>
      <w:r w:rsidRPr="00BF2F6D">
        <w:rPr>
          <w:rFonts w:cs="Times New Roman"/>
          <w:sz w:val="24"/>
          <w:szCs w:val="24"/>
        </w:rPr>
        <w:t>- Приказа Министерства образования и науки Российской Федерации от 15.11.2013 № 1244 «О внесении изменений в Порядок организации и осуществления образовательной деятельности по дополнительным профессиональным программам, утвержденный приказом Министерства образования и науки Российской Федерации от 01.07.2013 № 499».</w:t>
      </w:r>
    </w:p>
    <w:p w:rsidR="00826234" w:rsidRDefault="00826234">
      <w:pPr>
        <w:pStyle w:val="ConsPlusNormal"/>
        <w:suppressAutoHyphens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Форма обучения</w:t>
      </w:r>
      <w:r>
        <w:rPr>
          <w:rFonts w:cs="Times New Roman"/>
          <w:bCs/>
          <w:sz w:val="24"/>
          <w:szCs w:val="24"/>
        </w:rPr>
        <w:t xml:space="preserve"> – очная.</w:t>
      </w:r>
    </w:p>
    <w:p w:rsidR="00826234" w:rsidRDefault="00826234">
      <w:pPr>
        <w:pStyle w:val="22"/>
        <w:suppressAutoHyphens/>
        <w:spacing w:after="0" w:line="240" w:lineRule="auto"/>
        <w:ind w:left="-6"/>
        <w:jc w:val="both"/>
        <w:rPr>
          <w:rFonts w:cs="Times New Roman"/>
          <w:bCs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Объем программы </w:t>
      </w:r>
      <w:r>
        <w:rPr>
          <w:rFonts w:cs="Times New Roman"/>
          <w:bCs/>
          <w:sz w:val="24"/>
          <w:szCs w:val="24"/>
        </w:rPr>
        <w:t>– 144 часа.</w:t>
      </w:r>
    </w:p>
    <w:p w:rsidR="00826234" w:rsidRDefault="00826234">
      <w:pPr>
        <w:pStyle w:val="af4"/>
        <w:spacing w:after="0"/>
        <w:rPr>
          <w:rFonts w:cs="Times New Roman"/>
          <w:bCs/>
          <w:sz w:val="24"/>
          <w:szCs w:val="24"/>
        </w:rPr>
      </w:pPr>
    </w:p>
    <w:p w:rsidR="00826234" w:rsidRDefault="00A347FF">
      <w:pPr>
        <w:pStyle w:val="22"/>
        <w:numPr>
          <w:ilvl w:val="1"/>
          <w:numId w:val="2"/>
        </w:numPr>
        <w:suppressAutoHyphens/>
        <w:spacing w:after="0" w:line="240" w:lineRule="auto"/>
        <w:ind w:left="426"/>
        <w:jc w:val="both"/>
        <w:rPr>
          <w:rFonts w:cs="Times New Roman"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t>Документ, выдаваемый после завершения обучения:</w:t>
      </w:r>
      <w:r>
        <w:rPr>
          <w:rFonts w:cs="Times New Roman"/>
          <w:bCs/>
          <w:sz w:val="24"/>
          <w:szCs w:val="24"/>
        </w:rPr>
        <w:t xml:space="preserve"> удостоверение о повышении квалификации.</w:t>
      </w:r>
    </w:p>
    <w:p w:rsidR="00826234" w:rsidRDefault="00A347FF">
      <w:pPr>
        <w:pStyle w:val="22"/>
        <w:suppressAutoHyphens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lastRenderedPageBreak/>
        <w:t>СОДЕРЖАНИЕ ПРОГРАММЫ</w:t>
      </w:r>
    </w:p>
    <w:p w:rsidR="00826234" w:rsidRDefault="00826234">
      <w:pPr>
        <w:pStyle w:val="af2"/>
        <w:tabs>
          <w:tab w:val="center" w:pos="4677"/>
        </w:tabs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ind w:left="426"/>
      </w:pPr>
      <w:r>
        <w:t>Учебный план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26"/>
        <w:gridCol w:w="2835"/>
        <w:gridCol w:w="567"/>
        <w:gridCol w:w="850"/>
        <w:gridCol w:w="567"/>
        <w:gridCol w:w="1134"/>
        <w:gridCol w:w="567"/>
        <w:gridCol w:w="1276"/>
        <w:gridCol w:w="1134"/>
      </w:tblGrid>
      <w:tr w:rsidR="00875325" w:rsidTr="00875325">
        <w:trPr>
          <w:trHeight w:val="617"/>
          <w:tblHeader/>
        </w:trPr>
        <w:tc>
          <w:tcPr>
            <w:tcW w:w="426" w:type="dxa"/>
            <w:vMerge w:val="restart"/>
            <w:textDirection w:val="btLr"/>
          </w:tcPr>
          <w:p w:rsidR="00875325" w:rsidRDefault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bookmarkStart w:id="1" w:name="_Hlk121231931"/>
            <w:r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  <w:vMerge w:val="restart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875325" w:rsidRDefault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551" w:type="dxa"/>
            <w:gridSpan w:val="3"/>
            <w:vAlign w:val="center"/>
          </w:tcPr>
          <w:p w:rsidR="00875325" w:rsidRDefault="00875325">
            <w:pPr>
              <w:spacing w:before="20" w:after="2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Аудиторные занятия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875325" w:rsidRDefault="00875325" w:rsidP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СРС, час</w:t>
            </w:r>
          </w:p>
        </w:tc>
        <w:tc>
          <w:tcPr>
            <w:tcW w:w="1276" w:type="dxa"/>
            <w:vMerge w:val="restart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Промеж</w:t>
            </w:r>
            <w:r>
              <w:rPr>
                <w:rFonts w:cs="Times New Roman"/>
                <w:sz w:val="24"/>
                <w:szCs w:val="24"/>
              </w:rPr>
              <w:t>у</w:t>
            </w:r>
            <w:r>
              <w:rPr>
                <w:rFonts w:cs="Times New Roman"/>
                <w:sz w:val="24"/>
                <w:szCs w:val="24"/>
              </w:rPr>
              <w:t>точная а</w:t>
            </w:r>
            <w:r>
              <w:rPr>
                <w:rFonts w:cs="Times New Roman"/>
                <w:sz w:val="24"/>
                <w:szCs w:val="24"/>
              </w:rPr>
              <w:t>т</w:t>
            </w:r>
            <w:r>
              <w:rPr>
                <w:rFonts w:cs="Times New Roman"/>
                <w:sz w:val="24"/>
                <w:szCs w:val="24"/>
              </w:rPr>
              <w:t>тестация</w:t>
            </w:r>
          </w:p>
        </w:tc>
        <w:tc>
          <w:tcPr>
            <w:tcW w:w="1134" w:type="dxa"/>
            <w:vMerge w:val="restart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Итоговая аттест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ция</w:t>
            </w:r>
          </w:p>
        </w:tc>
      </w:tr>
      <w:tr w:rsidR="00875325" w:rsidTr="00875325">
        <w:trPr>
          <w:trHeight w:val="470"/>
          <w:tblHeader/>
        </w:trPr>
        <w:tc>
          <w:tcPr>
            <w:tcW w:w="426" w:type="dxa"/>
            <w:vMerge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875325" w:rsidRDefault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701" w:type="dxa"/>
            <w:gridSpan w:val="2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567" w:type="dxa"/>
            <w:vMerge/>
            <w:vAlign w:val="center"/>
          </w:tcPr>
          <w:p w:rsidR="00875325" w:rsidRDefault="00875325" w:rsidP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875325" w:rsidTr="00875325">
        <w:trPr>
          <w:cantSplit/>
          <w:trHeight w:val="1134"/>
          <w:tblHeader/>
        </w:trPr>
        <w:tc>
          <w:tcPr>
            <w:tcW w:w="426" w:type="dxa"/>
            <w:vMerge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1134" w:type="dxa"/>
            <w:vAlign w:val="center"/>
          </w:tcPr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прак. з</w:t>
            </w:r>
            <w:r>
              <w:rPr>
                <w:rFonts w:cs="Times New Roman"/>
                <w:sz w:val="24"/>
                <w:szCs w:val="24"/>
              </w:rPr>
              <w:t>а</w:t>
            </w:r>
            <w:r>
              <w:rPr>
                <w:rFonts w:cs="Times New Roman"/>
                <w:sz w:val="24"/>
                <w:szCs w:val="24"/>
              </w:rPr>
              <w:t>нятия,</w:t>
            </w:r>
          </w:p>
          <w:p w:rsidR="008753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567" w:type="dxa"/>
            <w:vMerge/>
            <w:textDirection w:val="btLr"/>
            <w:vAlign w:val="center"/>
          </w:tcPr>
          <w:p w:rsidR="00875325" w:rsidRDefault="00875325" w:rsidP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875325" w:rsidRDefault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1134" w:type="dxa"/>
            <w:textDirection w:val="btLr"/>
            <w:vAlign w:val="center"/>
          </w:tcPr>
          <w:p w:rsidR="00875325" w:rsidRDefault="00875325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875325" w:rsidTr="00875325">
        <w:trPr>
          <w:tblHeader/>
        </w:trPr>
        <w:tc>
          <w:tcPr>
            <w:tcW w:w="426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A1A25" w:rsidRDefault="00FA1A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FA1A25" w:rsidRDefault="00875325" w:rsidP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FA1A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FA1A25" w:rsidRDefault="00875325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F2F6D">
              <w:rPr>
                <w:rFonts w:cs="Times New Roman"/>
                <w:sz w:val="24"/>
                <w:szCs w:val="24"/>
              </w:rPr>
              <w:t>Нормативно-правовоерегулирование организации медицинской помощи по профилю «Торакальная хирургия»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F2F6D">
              <w:rPr>
                <w:rFonts w:cs="Times New Roman"/>
                <w:sz w:val="24"/>
                <w:szCs w:val="24"/>
              </w:rPr>
              <w:t>Общие вопросыпо профилю «Торакальная хирургия»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BF2F6D">
              <w:rPr>
                <w:rFonts w:cs="Times New Roman"/>
                <w:sz w:val="24"/>
                <w:szCs w:val="24"/>
              </w:rPr>
              <w:t>Общая торакальная хирургия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Устная форма по билетам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A1A25">
              <w:rPr>
                <w:rFonts w:cs="Times New Roman"/>
                <w:sz w:val="24"/>
                <w:szCs w:val="24"/>
              </w:rPr>
              <w:t>Частная торакальная хирургия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Устная форма по билетам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A1A25">
              <w:rPr>
                <w:rFonts w:cs="Times New Roman"/>
                <w:sz w:val="24"/>
                <w:szCs w:val="24"/>
              </w:rPr>
              <w:t>Хирургия послеоперационных осложнений у больных с патологией органов дыхания, средостения и диафрагмы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Устная форма по билетам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835" w:type="dxa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A1A25">
              <w:rPr>
                <w:rFonts w:cs="Times New Roman"/>
                <w:sz w:val="24"/>
                <w:szCs w:val="24"/>
              </w:rPr>
              <w:t>Хирургические заболевания органов дыхания, средостения и диафрагмы с отягощенным течением, сопутствующими и сочетанными заболеваниями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850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3261" w:type="dxa"/>
            <w:gridSpan w:val="2"/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567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138</w:t>
            </w:r>
          </w:p>
        </w:tc>
        <w:tc>
          <w:tcPr>
            <w:tcW w:w="850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567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134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567" w:type="dxa"/>
            <w:vAlign w:val="center"/>
          </w:tcPr>
          <w:p w:rsidR="00AC145C" w:rsidRPr="003E6EFD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3E6EFD">
              <w:rPr>
                <w:rFonts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</w:tr>
      <w:tr w:rsidR="00AC145C" w:rsidTr="00875325">
        <w:tc>
          <w:tcPr>
            <w:tcW w:w="426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835" w:type="dxa"/>
          </w:tcPr>
          <w:p w:rsidR="00AC145C" w:rsidRDefault="00AC145C" w:rsidP="00AC145C">
            <w:pPr>
              <w:suppressAutoHyphens/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Итоговая аттестация</w:t>
            </w:r>
          </w:p>
        </w:tc>
        <w:tc>
          <w:tcPr>
            <w:tcW w:w="567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AC145C" w:rsidTr="00875325">
        <w:tc>
          <w:tcPr>
            <w:tcW w:w="3261" w:type="dxa"/>
            <w:gridSpan w:val="2"/>
            <w:tcBorders>
              <w:bottom w:val="single" w:sz="4" w:space="0" w:color="auto"/>
            </w:tcBorders>
            <w:vAlign w:val="center"/>
          </w:tcPr>
          <w:p w:rsidR="00AC145C" w:rsidRDefault="00AC145C" w:rsidP="00AC145C">
            <w:pPr>
              <w:suppressAutoHyphens/>
              <w:spacing w:after="0" w:line="240" w:lineRule="auto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C145C" w:rsidRPr="00A668DD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A668DD">
              <w:rPr>
                <w:rFonts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–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C145C" w:rsidRDefault="00AC145C" w:rsidP="00AC145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6</w:t>
            </w:r>
          </w:p>
        </w:tc>
      </w:tr>
      <w:bookmarkEnd w:id="1"/>
    </w:tbl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rPr>
          <w:b w:val="0"/>
        </w:rPr>
      </w:pPr>
      <w:r>
        <w:t>Календарный учебный график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87"/>
        <w:gridCol w:w="6969"/>
      </w:tblGrid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 xml:space="preserve">Период обучения </w:t>
            </w:r>
          </w:p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  <w:vertAlign w:val="superscript"/>
              </w:rPr>
            </w:pPr>
            <w:r>
              <w:rPr>
                <w:b w:val="0"/>
              </w:rPr>
              <w:t>(дни, недели)</w:t>
            </w:r>
            <w:r>
              <w:rPr>
                <w:b w:val="0"/>
                <w:vertAlign w:val="superscript"/>
              </w:rPr>
              <w:t>1)</w:t>
            </w:r>
          </w:p>
        </w:tc>
        <w:tc>
          <w:tcPr>
            <w:tcW w:w="6969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ind w:firstLine="320"/>
              <w:rPr>
                <w:b w:val="0"/>
              </w:rPr>
            </w:pPr>
            <w:r>
              <w:rPr>
                <w:b w:val="0"/>
              </w:rPr>
              <w:t>Наименование раздела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1 неделя</w:t>
            </w:r>
          </w:p>
        </w:tc>
        <w:tc>
          <w:tcPr>
            <w:tcW w:w="6969" w:type="dxa"/>
          </w:tcPr>
          <w:p w:rsidR="00826234" w:rsidRDefault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t>Нормативно-правовое регулирование организации медицинской помощи по профилю «Торакальная хирургия».</w:t>
            </w:r>
          </w:p>
          <w:p w:rsidR="00EB7116" w:rsidRDefault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t>Общие вопросы по профилю «Торакальная хирургия»</w:t>
            </w:r>
            <w:r>
              <w:rPr>
                <w:b w:val="0"/>
              </w:rPr>
              <w:t>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2 неделя</w:t>
            </w:r>
          </w:p>
        </w:tc>
        <w:tc>
          <w:tcPr>
            <w:tcW w:w="6969" w:type="dxa"/>
          </w:tcPr>
          <w:p w:rsidR="00826234" w:rsidRDefault="00EB7116">
            <w:pPr>
              <w:spacing w:after="0" w:line="240" w:lineRule="auto"/>
              <w:rPr>
                <w:sz w:val="24"/>
                <w:szCs w:val="24"/>
              </w:rPr>
            </w:pPr>
            <w:r w:rsidRPr="00EB7116">
              <w:rPr>
                <w:sz w:val="24"/>
                <w:szCs w:val="24"/>
              </w:rPr>
              <w:t>Общая торакальная хирургия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t>3 неделя</w:t>
            </w:r>
          </w:p>
        </w:tc>
        <w:tc>
          <w:tcPr>
            <w:tcW w:w="6969" w:type="dxa"/>
          </w:tcPr>
          <w:p w:rsidR="00EB7116" w:rsidRDefault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t>Частная торакальная хирургия.</w:t>
            </w:r>
          </w:p>
          <w:p w:rsidR="00826234" w:rsidRDefault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lastRenderedPageBreak/>
              <w:t>Хирургия послеоперационных осложнений у больных с патол</w:t>
            </w:r>
            <w:r w:rsidRPr="00EB7116">
              <w:rPr>
                <w:b w:val="0"/>
              </w:rPr>
              <w:t>о</w:t>
            </w:r>
            <w:r w:rsidRPr="00EB7116">
              <w:rPr>
                <w:b w:val="0"/>
              </w:rPr>
              <w:t>гией органов дыхания, средостения и диафрагмы</w:t>
            </w:r>
            <w:r>
              <w:rPr>
                <w:b w:val="0"/>
              </w:rPr>
              <w:t>.</w:t>
            </w:r>
          </w:p>
        </w:tc>
      </w:tr>
      <w:tr w:rsidR="00826234">
        <w:tc>
          <w:tcPr>
            <w:tcW w:w="2387" w:type="dxa"/>
            <w:vAlign w:val="center"/>
          </w:tcPr>
          <w:p w:rsidR="00826234" w:rsidRDefault="00A347FF">
            <w:pPr>
              <w:pStyle w:val="af2"/>
              <w:widowControl w:val="0"/>
              <w:tabs>
                <w:tab w:val="center" w:pos="4677"/>
              </w:tabs>
              <w:rPr>
                <w:b w:val="0"/>
              </w:rPr>
            </w:pPr>
            <w:r>
              <w:rPr>
                <w:b w:val="0"/>
              </w:rPr>
              <w:lastRenderedPageBreak/>
              <w:t>4 неделя</w:t>
            </w:r>
          </w:p>
        </w:tc>
        <w:tc>
          <w:tcPr>
            <w:tcW w:w="6969" w:type="dxa"/>
          </w:tcPr>
          <w:p w:rsidR="00EB7116" w:rsidRPr="00EB7116" w:rsidRDefault="00EB7116" w:rsidP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t>Хирургия послеоперационных осложнений у больных с патол</w:t>
            </w:r>
            <w:r w:rsidRPr="00EB7116">
              <w:rPr>
                <w:b w:val="0"/>
              </w:rPr>
              <w:t>о</w:t>
            </w:r>
            <w:r w:rsidRPr="00EB7116">
              <w:rPr>
                <w:b w:val="0"/>
              </w:rPr>
              <w:t>гией органов дыхания, средостения и диафрагмы.</w:t>
            </w:r>
          </w:p>
          <w:p w:rsidR="00826234" w:rsidRDefault="00EB7116" w:rsidP="00EB7116">
            <w:pPr>
              <w:pStyle w:val="af2"/>
              <w:widowControl w:val="0"/>
              <w:tabs>
                <w:tab w:val="center" w:pos="4677"/>
              </w:tabs>
              <w:jc w:val="both"/>
              <w:rPr>
                <w:b w:val="0"/>
              </w:rPr>
            </w:pPr>
            <w:r w:rsidRPr="00EB7116">
              <w:rPr>
                <w:b w:val="0"/>
              </w:rPr>
              <w:t>Хирургические заболевания органов дыхания, средостения и диафрагмы с отягощенным течением, сопутствующими и соч</w:t>
            </w:r>
            <w:r w:rsidRPr="00EB7116">
              <w:rPr>
                <w:b w:val="0"/>
              </w:rPr>
              <w:t>е</w:t>
            </w:r>
            <w:r w:rsidRPr="00EB7116">
              <w:rPr>
                <w:b w:val="0"/>
              </w:rPr>
              <w:t>танными заболеваниями.</w:t>
            </w:r>
          </w:p>
        </w:tc>
      </w:tr>
    </w:tbl>
    <w:p w:rsidR="00826234" w:rsidRDefault="00A347FF">
      <w:pPr>
        <w:pStyle w:val="af2"/>
        <w:tabs>
          <w:tab w:val="center" w:pos="4677"/>
        </w:tabs>
        <w:jc w:val="both"/>
        <w:rPr>
          <w:b w:val="0"/>
          <w:sz w:val="22"/>
        </w:rPr>
      </w:pPr>
      <w:r>
        <w:rPr>
          <w:b w:val="0"/>
          <w:sz w:val="22"/>
          <w:vertAlign w:val="superscript"/>
        </w:rPr>
        <w:t>1)</w:t>
      </w:r>
      <w:r>
        <w:rPr>
          <w:b w:val="0"/>
          <w:sz w:val="22"/>
        </w:rPr>
        <w:t>Даты обучения будут определены в расписании занятий при наборе группы на обучение.</w:t>
      </w:r>
    </w:p>
    <w:p w:rsidR="00826234" w:rsidRDefault="00826234">
      <w:pPr>
        <w:pStyle w:val="af2"/>
        <w:tabs>
          <w:tab w:val="center" w:pos="4677"/>
        </w:tabs>
        <w:spacing w:line="360" w:lineRule="auto"/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rPr>
          <w:b w:val="0"/>
        </w:rPr>
      </w:pPr>
      <w:r>
        <w:t>Рабочие программы разделов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3"/>
        <w:gridCol w:w="2722"/>
        <w:gridCol w:w="3260"/>
        <w:gridCol w:w="1701"/>
      </w:tblGrid>
      <w:tr w:rsidR="00160848" w:rsidTr="00160848">
        <w:tc>
          <w:tcPr>
            <w:tcW w:w="1673" w:type="dxa"/>
            <w:vAlign w:val="center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№,</w:t>
            </w:r>
          </w:p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наименование темы</w:t>
            </w:r>
          </w:p>
        </w:tc>
        <w:tc>
          <w:tcPr>
            <w:tcW w:w="2722" w:type="dxa"/>
            <w:vAlign w:val="center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Содержание лекций</w:t>
            </w:r>
          </w:p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3260" w:type="dxa"/>
            <w:vAlign w:val="center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Наименование практических занятий или семинаров</w:t>
            </w:r>
          </w:p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  <w:tc>
          <w:tcPr>
            <w:tcW w:w="1701" w:type="dxa"/>
            <w:vAlign w:val="center"/>
          </w:tcPr>
          <w:p w:rsidR="00160848" w:rsidRPr="00160848" w:rsidRDefault="00160848" w:rsidP="0016084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160848">
              <w:rPr>
                <w:rFonts w:cs="Times New Roman"/>
                <w:snapToGrid w:val="0"/>
                <w:sz w:val="24"/>
                <w:szCs w:val="24"/>
              </w:rPr>
              <w:t>Виды СРС</w:t>
            </w:r>
          </w:p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160848">
              <w:rPr>
                <w:rFonts w:cs="Times New Roman"/>
                <w:snapToGrid w:val="0"/>
                <w:sz w:val="24"/>
                <w:szCs w:val="24"/>
              </w:rPr>
              <w:t>(количество часов)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160848" w:rsidRPr="00D839A1" w:rsidRDefault="00160848" w:rsidP="00D839A1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4</w:t>
            </w:r>
          </w:p>
        </w:tc>
      </w:tr>
      <w:tr w:rsidR="00160848" w:rsidTr="00B75BBC">
        <w:tc>
          <w:tcPr>
            <w:tcW w:w="9356" w:type="dxa"/>
            <w:gridSpan w:val="4"/>
          </w:tcPr>
          <w:p w:rsidR="00160848" w:rsidRPr="00D839A1" w:rsidRDefault="00160848" w:rsidP="00D839A1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1. </w:t>
            </w:r>
            <w:r w:rsidRPr="00EB7116">
              <w:rPr>
                <w:rFonts w:cs="Times New Roman"/>
                <w:b/>
                <w:bCs/>
                <w:sz w:val="24"/>
                <w:szCs w:val="24"/>
              </w:rPr>
              <w:t>Нормативно-правовое регулирование организации медицинской помощи по профилю «Торакальная хирургия»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1.1.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Организация хирург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ческой тор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кальной п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мощи насел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нию РФ. Нормативно-правовое р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гулирование организации медицинской помощи по профилю «Торакальная хирургия».</w:t>
            </w:r>
          </w:p>
        </w:tc>
        <w:tc>
          <w:tcPr>
            <w:tcW w:w="2722" w:type="dxa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60848">
              <w:rPr>
                <w:rFonts w:cs="Times New Roman"/>
                <w:sz w:val="24"/>
                <w:szCs w:val="24"/>
              </w:rPr>
              <w:t>Определение понятия «общественное здор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вье».Методы изучения и оценки общественн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го здор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вья.Организация хиру</w:t>
            </w:r>
            <w:r w:rsidRPr="00160848">
              <w:rPr>
                <w:rFonts w:cs="Times New Roman"/>
                <w:sz w:val="24"/>
                <w:szCs w:val="24"/>
              </w:rPr>
              <w:t>р</w:t>
            </w:r>
            <w:r w:rsidRPr="00160848">
              <w:rPr>
                <w:rFonts w:cs="Times New Roman"/>
                <w:sz w:val="24"/>
                <w:szCs w:val="24"/>
              </w:rPr>
              <w:t>гической торакальной помощи в РФ.Работа лечебно-профилактическиху</w:t>
            </w:r>
            <w:r w:rsidRPr="00160848">
              <w:rPr>
                <w:rFonts w:cs="Times New Roman"/>
                <w:sz w:val="24"/>
                <w:szCs w:val="24"/>
              </w:rPr>
              <w:t>ч</w:t>
            </w:r>
            <w:r w:rsidRPr="00160848">
              <w:rPr>
                <w:rFonts w:cs="Times New Roman"/>
                <w:sz w:val="24"/>
                <w:szCs w:val="24"/>
              </w:rPr>
              <w:t>реждений.Организация работы хирургического торакального кабин</w:t>
            </w:r>
            <w:r w:rsidRPr="00160848">
              <w:rPr>
                <w:rFonts w:cs="Times New Roman"/>
                <w:sz w:val="24"/>
                <w:szCs w:val="24"/>
              </w:rPr>
              <w:t>е</w:t>
            </w:r>
            <w:r w:rsidRPr="00160848">
              <w:rPr>
                <w:rFonts w:cs="Times New Roman"/>
                <w:sz w:val="24"/>
                <w:szCs w:val="24"/>
              </w:rPr>
              <w:t>та.Тактика ведения больного в условиях поликлин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ки.Назначение необх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димых обследований, консультаций других специал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стов.Проведение ди</w:t>
            </w:r>
            <w:r w:rsidRPr="00160848">
              <w:rPr>
                <w:rFonts w:cs="Times New Roman"/>
                <w:sz w:val="24"/>
                <w:szCs w:val="24"/>
              </w:rPr>
              <w:t>ф</w:t>
            </w:r>
            <w:r w:rsidRPr="00160848">
              <w:rPr>
                <w:rFonts w:cs="Times New Roman"/>
                <w:sz w:val="24"/>
                <w:szCs w:val="24"/>
              </w:rPr>
              <w:t>ференциального диа</w:t>
            </w:r>
            <w:r w:rsidRPr="00160848">
              <w:rPr>
                <w:rFonts w:cs="Times New Roman"/>
                <w:sz w:val="24"/>
                <w:szCs w:val="24"/>
              </w:rPr>
              <w:t>г</w:t>
            </w:r>
            <w:r w:rsidRPr="00160848">
              <w:rPr>
                <w:rFonts w:cs="Times New Roman"/>
                <w:sz w:val="24"/>
                <w:szCs w:val="24"/>
              </w:rPr>
              <w:t>ноза.Лечебные мер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приятия.Организация и проведение комплекса мероприятий по ди</w:t>
            </w:r>
            <w:r w:rsidRPr="00160848">
              <w:rPr>
                <w:rFonts w:cs="Times New Roman"/>
                <w:sz w:val="24"/>
                <w:szCs w:val="24"/>
              </w:rPr>
              <w:t>с</w:t>
            </w:r>
            <w:r w:rsidRPr="00160848">
              <w:rPr>
                <w:rFonts w:cs="Times New Roman"/>
                <w:sz w:val="24"/>
                <w:szCs w:val="24"/>
              </w:rPr>
              <w:t>пансериз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ции.Оформление мед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цинской документ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ции.Медицинское стр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хование как форма г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сударственного соц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ального страхования населения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  <w:r w:rsidRPr="00160848"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3260" w:type="dxa"/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—</w:t>
            </w:r>
          </w:p>
        </w:tc>
        <w:tc>
          <w:tcPr>
            <w:tcW w:w="1701" w:type="dxa"/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t>—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1.2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EB7116">
              <w:rPr>
                <w:rFonts w:cs="Times New Roman"/>
                <w:sz w:val="24"/>
                <w:szCs w:val="24"/>
              </w:rPr>
              <w:t>О</w:t>
            </w:r>
            <w:r w:rsidRPr="00EB7116">
              <w:rPr>
                <w:rFonts w:cs="Times New Roman"/>
                <w:sz w:val="24"/>
                <w:szCs w:val="24"/>
              </w:rPr>
              <w:t>р</w:t>
            </w:r>
            <w:r w:rsidRPr="00EB7116">
              <w:rPr>
                <w:rFonts w:cs="Times New Roman"/>
                <w:sz w:val="24"/>
                <w:szCs w:val="24"/>
              </w:rPr>
              <w:t xml:space="preserve">ганизация </w:t>
            </w:r>
            <w:r w:rsidRPr="00EB7116">
              <w:rPr>
                <w:rFonts w:cs="Times New Roman"/>
                <w:sz w:val="24"/>
                <w:szCs w:val="24"/>
              </w:rPr>
              <w:lastRenderedPageBreak/>
              <w:t>медици</w:t>
            </w:r>
            <w:r w:rsidRPr="00EB7116">
              <w:rPr>
                <w:rFonts w:cs="Times New Roman"/>
                <w:sz w:val="24"/>
                <w:szCs w:val="24"/>
              </w:rPr>
              <w:t>н</w:t>
            </w:r>
            <w:r w:rsidRPr="00EB7116">
              <w:rPr>
                <w:rFonts w:cs="Times New Roman"/>
                <w:sz w:val="24"/>
                <w:szCs w:val="24"/>
              </w:rPr>
              <w:t>скойдеятел</w:t>
            </w:r>
            <w:r w:rsidRPr="00EB7116">
              <w:rPr>
                <w:rFonts w:cs="Times New Roman"/>
                <w:sz w:val="24"/>
                <w:szCs w:val="24"/>
              </w:rPr>
              <w:t>ь</w:t>
            </w:r>
            <w:r w:rsidRPr="00EB7116">
              <w:rPr>
                <w:rFonts w:cs="Times New Roman"/>
                <w:sz w:val="24"/>
                <w:szCs w:val="24"/>
              </w:rPr>
              <w:t>ности по профилю «Торакальная хирургия».</w:t>
            </w:r>
          </w:p>
        </w:tc>
        <w:tc>
          <w:tcPr>
            <w:tcW w:w="2722" w:type="dxa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60848">
              <w:rPr>
                <w:rFonts w:cs="Times New Roman"/>
                <w:sz w:val="24"/>
                <w:szCs w:val="24"/>
              </w:rPr>
              <w:lastRenderedPageBreak/>
              <w:t>Требования к организ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ции   оказания мед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lastRenderedPageBreak/>
              <w:t>цинской помощи по профилю «Торакальная хирургия». (2 часа)</w:t>
            </w:r>
          </w:p>
        </w:tc>
        <w:tc>
          <w:tcPr>
            <w:tcW w:w="3260" w:type="dxa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160848">
              <w:rPr>
                <w:rFonts w:cs="Times New Roman"/>
                <w:snapToGrid w:val="0"/>
                <w:sz w:val="24"/>
                <w:szCs w:val="24"/>
              </w:rPr>
              <w:lastRenderedPageBreak/>
              <w:t>Стандарт оснащения мед</w:t>
            </w:r>
            <w:r w:rsidRPr="00160848">
              <w:rPr>
                <w:rFonts w:cs="Times New Roman"/>
                <w:snapToGrid w:val="0"/>
                <w:sz w:val="24"/>
                <w:szCs w:val="24"/>
              </w:rPr>
              <w:t>и</w:t>
            </w:r>
            <w:r w:rsidRPr="00160848">
              <w:rPr>
                <w:rFonts w:cs="Times New Roman"/>
                <w:snapToGrid w:val="0"/>
                <w:sz w:val="24"/>
                <w:szCs w:val="24"/>
              </w:rPr>
              <w:t>цинских учреждений. Аккр</w:t>
            </w:r>
            <w:r w:rsidRPr="00160848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160848">
              <w:rPr>
                <w:rFonts w:cs="Times New Roman"/>
                <w:snapToGrid w:val="0"/>
                <w:sz w:val="24"/>
                <w:szCs w:val="24"/>
              </w:rPr>
              <w:lastRenderedPageBreak/>
              <w:t>дитация специалистов по специальности «Торакальная хирургия».(2 часа)</w:t>
            </w:r>
          </w:p>
        </w:tc>
        <w:tc>
          <w:tcPr>
            <w:tcW w:w="1701" w:type="dxa"/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  <w:szCs w:val="24"/>
              </w:rPr>
            </w:pPr>
            <w:r>
              <w:rPr>
                <w:rFonts w:cs="Times New Roman"/>
                <w:snapToGrid w:val="0"/>
                <w:sz w:val="24"/>
                <w:szCs w:val="24"/>
              </w:rPr>
              <w:lastRenderedPageBreak/>
              <w:t>—</w:t>
            </w:r>
          </w:p>
        </w:tc>
      </w:tr>
      <w:tr w:rsidR="00160848" w:rsidTr="00691294">
        <w:tc>
          <w:tcPr>
            <w:tcW w:w="9356" w:type="dxa"/>
            <w:gridSpan w:val="4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Раздел 2. </w:t>
            </w:r>
            <w:r w:rsidRPr="00EB7116">
              <w:rPr>
                <w:rFonts w:cs="Times New Roman"/>
                <w:b/>
                <w:bCs/>
                <w:sz w:val="24"/>
                <w:szCs w:val="24"/>
              </w:rPr>
              <w:t>Общие вопросы по профилю «Торакальная хирургия»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>Тема 2.1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Клиническая анатомия и физиология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60848">
              <w:rPr>
                <w:rFonts w:cs="Times New Roman"/>
                <w:sz w:val="24"/>
                <w:szCs w:val="24"/>
              </w:rPr>
              <w:t>Анатомия и физиология органов грудной кле</w:t>
            </w:r>
            <w:r w:rsidRPr="00160848">
              <w:rPr>
                <w:rFonts w:cs="Times New Roman"/>
                <w:sz w:val="24"/>
                <w:szCs w:val="24"/>
              </w:rPr>
              <w:t>т</w:t>
            </w:r>
            <w:r w:rsidRPr="00160848">
              <w:rPr>
                <w:rFonts w:cs="Times New Roman"/>
                <w:sz w:val="24"/>
                <w:szCs w:val="24"/>
              </w:rPr>
              <w:t>ки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  <w:r w:rsidRPr="00160848">
              <w:rPr>
                <w:rFonts w:cs="Times New Roman"/>
                <w:sz w:val="24"/>
                <w:szCs w:val="24"/>
              </w:rPr>
              <w:t>Эмбриогенез дых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тельной системы. Но</w:t>
            </w:r>
            <w:r w:rsidRPr="00160848">
              <w:rPr>
                <w:rFonts w:cs="Times New Roman"/>
                <w:sz w:val="24"/>
                <w:szCs w:val="24"/>
              </w:rPr>
              <w:t>р</w:t>
            </w:r>
            <w:r w:rsidRPr="00160848">
              <w:rPr>
                <w:rFonts w:cs="Times New Roman"/>
                <w:sz w:val="24"/>
                <w:szCs w:val="24"/>
              </w:rPr>
              <w:t>мальная анатомия д</w:t>
            </w:r>
            <w:r w:rsidRPr="00160848">
              <w:rPr>
                <w:rFonts w:cs="Times New Roman"/>
                <w:sz w:val="24"/>
                <w:szCs w:val="24"/>
              </w:rPr>
              <w:t>ы</w:t>
            </w:r>
            <w:r w:rsidRPr="00160848">
              <w:rPr>
                <w:rFonts w:cs="Times New Roman"/>
                <w:sz w:val="24"/>
                <w:szCs w:val="24"/>
              </w:rPr>
              <w:t>хательной системы. Ф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зиология дыхательной системы. Физиология сердечно-сосудистой системы. Физиология пищеварительной си</w:t>
            </w:r>
            <w:r w:rsidRPr="00160848">
              <w:rPr>
                <w:rFonts w:cs="Times New Roman"/>
                <w:sz w:val="24"/>
                <w:szCs w:val="24"/>
              </w:rPr>
              <w:t>с</w:t>
            </w:r>
            <w:r w:rsidRPr="00160848">
              <w:rPr>
                <w:rFonts w:cs="Times New Roman"/>
                <w:sz w:val="24"/>
                <w:szCs w:val="24"/>
              </w:rPr>
              <w:t>темы. Физиология нервной и эндокринной системы.(2 часа)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Хирургическая анатомия 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ганов грудной кле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т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ки.Основные принципы 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рургии систем и органов грудной клетки. (1 час)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—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 xml:space="preserve">Тема 2.2. 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М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тоды иссл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дования, э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н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доскопия и биопсия в т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ракальной хирургии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60848">
              <w:rPr>
                <w:rFonts w:cs="Times New Roman"/>
                <w:sz w:val="24"/>
                <w:szCs w:val="24"/>
              </w:rPr>
              <w:t>Клинические методы диагност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ки.Лабораторные мет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ды диагностики. Энд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скопические методы диагност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ки.Функциональные методы исследов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ния.Цитология и би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псия. Микробиологич</w:t>
            </w:r>
            <w:r w:rsidRPr="00160848">
              <w:rPr>
                <w:rFonts w:cs="Times New Roman"/>
                <w:sz w:val="24"/>
                <w:szCs w:val="24"/>
              </w:rPr>
              <w:t>е</w:t>
            </w:r>
            <w:r w:rsidRPr="00160848">
              <w:rPr>
                <w:rFonts w:cs="Times New Roman"/>
                <w:sz w:val="24"/>
                <w:szCs w:val="24"/>
              </w:rPr>
              <w:t>ские,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 w:rsidRPr="00160848">
              <w:rPr>
                <w:rFonts w:cs="Times New Roman"/>
                <w:sz w:val="24"/>
                <w:szCs w:val="24"/>
              </w:rPr>
              <w:t>ирусологические и иммунологические исследования.(2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0F51DA" w:rsidP="00160848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Методы диагностики. Общ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клинические анализы, кл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ническая интерпрет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ция.Исследование мокроты, плеврального и перикард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ального пунктата, клинич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ская интерпретация. Бронх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скопия, медиастиноскопия, торакоскопия в диагностике и лечении. Новые технол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гии, используемые при пр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ведении эндоскопических исследований. Спирометрия, бодиплетизмография, ЭКГ, ЭХО-КС, холтеровское м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ниторирование, РН-метрия пищевода и желудка, ман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метрия пищевода и желудка. Цитологическое исследов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ние мокроты, плевральной и перикардиальной жидкостей. Биопсия и ИГХ исследов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ние в торакальной хирургии. Исследование мокроты, п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сева из ран, крови, костного мозга.(1 час)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—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snapToGrid w:val="0"/>
                <w:sz w:val="24"/>
                <w:szCs w:val="24"/>
              </w:rPr>
              <w:t xml:space="preserve">Тема 2.3. 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Рентгенол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гические и радиоизото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п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ные исслед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о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lastRenderedPageBreak/>
              <w:t>вания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160848">
              <w:rPr>
                <w:rFonts w:cs="Times New Roman"/>
                <w:sz w:val="24"/>
                <w:szCs w:val="24"/>
              </w:rPr>
              <w:lastRenderedPageBreak/>
              <w:t>Общие понятия. Исто</w:t>
            </w:r>
            <w:r w:rsidRPr="00160848">
              <w:rPr>
                <w:rFonts w:cs="Times New Roman"/>
                <w:sz w:val="24"/>
                <w:szCs w:val="24"/>
              </w:rPr>
              <w:t>ч</w:t>
            </w:r>
            <w:r w:rsidRPr="00160848">
              <w:rPr>
                <w:rFonts w:cs="Times New Roman"/>
                <w:sz w:val="24"/>
                <w:szCs w:val="24"/>
              </w:rPr>
              <w:t>ники рентгеновского излучения.Основные принципы формиров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 xml:space="preserve">ния рентгеновского </w:t>
            </w:r>
            <w:r w:rsidRPr="00160848">
              <w:rPr>
                <w:rFonts w:cs="Times New Roman"/>
                <w:sz w:val="24"/>
                <w:szCs w:val="24"/>
              </w:rPr>
              <w:lastRenderedPageBreak/>
              <w:t>изображения.Основные принципы проведения рентгенологических и</w:t>
            </w:r>
            <w:r w:rsidRPr="00160848">
              <w:rPr>
                <w:rFonts w:cs="Times New Roman"/>
                <w:sz w:val="24"/>
                <w:szCs w:val="24"/>
              </w:rPr>
              <w:t>с</w:t>
            </w:r>
            <w:r w:rsidRPr="00160848">
              <w:rPr>
                <w:rFonts w:cs="Times New Roman"/>
                <w:sz w:val="24"/>
                <w:szCs w:val="24"/>
              </w:rPr>
              <w:t>следов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ний.Безопасность пац</w:t>
            </w:r>
            <w:r w:rsidRPr="00160848">
              <w:rPr>
                <w:rFonts w:cs="Times New Roman"/>
                <w:sz w:val="24"/>
                <w:szCs w:val="24"/>
              </w:rPr>
              <w:t>и</w:t>
            </w:r>
            <w:r w:rsidRPr="00160848">
              <w:rPr>
                <w:rFonts w:cs="Times New Roman"/>
                <w:sz w:val="24"/>
                <w:szCs w:val="24"/>
              </w:rPr>
              <w:t>ентов и персонала при проведении рентген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логических исследов</w:t>
            </w:r>
            <w:r w:rsidRPr="00160848">
              <w:rPr>
                <w:rFonts w:cs="Times New Roman"/>
                <w:sz w:val="24"/>
                <w:szCs w:val="24"/>
              </w:rPr>
              <w:t>а</w:t>
            </w:r>
            <w:r w:rsidRPr="00160848">
              <w:rPr>
                <w:rFonts w:cs="Times New Roman"/>
                <w:sz w:val="24"/>
                <w:szCs w:val="24"/>
              </w:rPr>
              <w:t>ний.Меры защиты, сп</w:t>
            </w:r>
            <w:r w:rsidRPr="00160848">
              <w:rPr>
                <w:rFonts w:cs="Times New Roman"/>
                <w:sz w:val="24"/>
                <w:szCs w:val="24"/>
              </w:rPr>
              <w:t>о</w:t>
            </w:r>
            <w:r w:rsidRPr="00160848">
              <w:rPr>
                <w:rFonts w:cs="Times New Roman"/>
                <w:sz w:val="24"/>
                <w:szCs w:val="24"/>
              </w:rPr>
              <w:t>собы контроля.(2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0F51DA" w:rsidP="00160848">
            <w:pPr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Основные принципы фун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к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циональной диагностики з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болеваний органов грудной клетки. Рентгеновские и р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 xml:space="preserve">диоизотопные исследования 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дыхательной и сердечно-сосудистой систем,каркаса грудной клетки, органов ср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0F51DA">
              <w:rPr>
                <w:rFonts w:cs="Times New Roman"/>
                <w:color w:val="000000" w:themeColor="text1"/>
                <w:sz w:val="24"/>
                <w:szCs w:val="24"/>
              </w:rPr>
              <w:t>достения.(2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160848" w:rsidP="00160848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—</w:t>
            </w:r>
          </w:p>
        </w:tc>
      </w:tr>
      <w:tr w:rsidR="00160848" w:rsidTr="00176613">
        <w:tc>
          <w:tcPr>
            <w:tcW w:w="9356" w:type="dxa"/>
            <w:gridSpan w:val="4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Раздел 3. </w:t>
            </w:r>
            <w:r w:rsidRPr="00EB7116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Общая торакальная хирургия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3.1. </w:t>
            </w:r>
            <w:r w:rsidRPr="00EB7116">
              <w:rPr>
                <w:rFonts w:cs="Times New Roman"/>
                <w:sz w:val="24"/>
                <w:szCs w:val="24"/>
              </w:rPr>
              <w:t>Х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рургия тра</w:t>
            </w:r>
            <w:r w:rsidRPr="00EB7116">
              <w:rPr>
                <w:rFonts w:cs="Times New Roman"/>
                <w:sz w:val="24"/>
                <w:szCs w:val="24"/>
              </w:rPr>
              <w:t>в</w:t>
            </w:r>
            <w:r w:rsidRPr="00EB7116">
              <w:rPr>
                <w:rFonts w:cs="Times New Roman"/>
                <w:sz w:val="24"/>
                <w:szCs w:val="24"/>
              </w:rPr>
              <w:t>матических повреждений грудной клетки</w:t>
            </w:r>
            <w:r w:rsidRPr="00D839A1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Травма груди, общие понятия. Диагностич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ский алгоритм при травмах грудной кле</w:t>
            </w:r>
            <w:r w:rsidRPr="000F51DA">
              <w:rPr>
                <w:rFonts w:cs="Times New Roman"/>
                <w:sz w:val="24"/>
                <w:szCs w:val="24"/>
              </w:rPr>
              <w:t>т</w:t>
            </w:r>
            <w:r w:rsidRPr="000F51DA">
              <w:rPr>
                <w:rFonts w:cs="Times New Roman"/>
                <w:sz w:val="24"/>
                <w:szCs w:val="24"/>
              </w:rPr>
              <w:t>ки. Закрытая травма груди. Открытая травма груди. Торакоабдом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нальныетравмы. Вое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но-полевая хирургия в торакальной хирургии у пострадавших с тра</w:t>
            </w:r>
            <w:r w:rsidRPr="000F51DA">
              <w:rPr>
                <w:rFonts w:cs="Times New Roman"/>
                <w:sz w:val="24"/>
                <w:szCs w:val="24"/>
              </w:rPr>
              <w:t>в</w:t>
            </w:r>
            <w:r w:rsidRPr="000F51DA">
              <w:rPr>
                <w:rFonts w:cs="Times New Roman"/>
                <w:sz w:val="24"/>
                <w:szCs w:val="24"/>
              </w:rPr>
              <w:t>мами грудной клетки (тактика оказания х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рургической пом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щи).(4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Повреждение костного ка</w:t>
            </w:r>
            <w:r w:rsidRPr="000F51DA">
              <w:rPr>
                <w:rFonts w:cs="Times New Roman"/>
                <w:sz w:val="24"/>
                <w:szCs w:val="24"/>
              </w:rPr>
              <w:t>р</w:t>
            </w:r>
            <w:r w:rsidRPr="000F51DA">
              <w:rPr>
                <w:rFonts w:cs="Times New Roman"/>
                <w:sz w:val="24"/>
                <w:szCs w:val="24"/>
              </w:rPr>
              <w:t>каса грудной клетки, легких, плевры, сердца и крупных сосудов грудной клетки, о</w:t>
            </w:r>
            <w:r w:rsidRPr="000F51DA">
              <w:rPr>
                <w:rFonts w:cs="Times New Roman"/>
                <w:sz w:val="24"/>
                <w:szCs w:val="24"/>
              </w:rPr>
              <w:t>р</w:t>
            </w:r>
            <w:r w:rsidRPr="000F51DA">
              <w:rPr>
                <w:rFonts w:cs="Times New Roman"/>
                <w:sz w:val="24"/>
                <w:szCs w:val="24"/>
              </w:rPr>
              <w:t>ганов средостения. Осло</w:t>
            </w:r>
            <w:r w:rsidRPr="000F51DA">
              <w:rPr>
                <w:rFonts w:cs="Times New Roman"/>
                <w:sz w:val="24"/>
                <w:szCs w:val="24"/>
              </w:rPr>
              <w:t>ж</w:t>
            </w:r>
            <w:r w:rsidRPr="000F51DA">
              <w:rPr>
                <w:rFonts w:cs="Times New Roman"/>
                <w:sz w:val="24"/>
                <w:szCs w:val="24"/>
              </w:rPr>
              <w:t>нения травм грудной клетки (ранние, поздние).Алгоритм хирургической тактики при открытой и  закрытой травме грудной клетки у пострада</w:t>
            </w:r>
            <w:r w:rsidRPr="000F51DA">
              <w:rPr>
                <w:rFonts w:cs="Times New Roman"/>
                <w:sz w:val="24"/>
                <w:szCs w:val="24"/>
              </w:rPr>
              <w:t>в</w:t>
            </w:r>
            <w:r w:rsidRPr="000F51DA">
              <w:rPr>
                <w:rFonts w:cs="Times New Roman"/>
                <w:sz w:val="24"/>
                <w:szCs w:val="24"/>
              </w:rPr>
              <w:t>ших.(</w:t>
            </w:r>
            <w:r>
              <w:rPr>
                <w:rFonts w:cs="Times New Roman"/>
                <w:sz w:val="24"/>
                <w:szCs w:val="24"/>
              </w:rPr>
              <w:t>6</w:t>
            </w:r>
            <w:r w:rsidRPr="000F51DA">
              <w:rPr>
                <w:rFonts w:cs="Times New Roman"/>
                <w:sz w:val="24"/>
                <w:szCs w:val="24"/>
              </w:rPr>
              <w:t xml:space="preserve">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ратуры,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полнение 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160848" w:rsidRPr="00D839A1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0F51DA" w:rsidTr="00160848">
        <w:tc>
          <w:tcPr>
            <w:tcW w:w="1673" w:type="dxa"/>
          </w:tcPr>
          <w:p w:rsidR="000F51DA" w:rsidRPr="00D839A1" w:rsidRDefault="000F51DA" w:rsidP="000F51DA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3.2. </w:t>
            </w:r>
            <w:r w:rsidRPr="00EB7116">
              <w:rPr>
                <w:rFonts w:cs="Times New Roman"/>
                <w:sz w:val="24"/>
                <w:szCs w:val="24"/>
              </w:rPr>
              <w:t>Х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рургия пор</w:t>
            </w:r>
            <w:r w:rsidRPr="00EB7116">
              <w:rPr>
                <w:rFonts w:cs="Times New Roman"/>
                <w:sz w:val="24"/>
                <w:szCs w:val="24"/>
              </w:rPr>
              <w:t>о</w:t>
            </w:r>
            <w:r w:rsidRPr="00EB7116">
              <w:rPr>
                <w:rFonts w:cs="Times New Roman"/>
                <w:sz w:val="24"/>
                <w:szCs w:val="24"/>
              </w:rPr>
              <w:t>ков развития, нагноител</w:t>
            </w:r>
            <w:r w:rsidRPr="00EB7116">
              <w:rPr>
                <w:rFonts w:cs="Times New Roman"/>
                <w:sz w:val="24"/>
                <w:szCs w:val="24"/>
              </w:rPr>
              <w:t>ь</w:t>
            </w:r>
            <w:r w:rsidRPr="00EB7116">
              <w:rPr>
                <w:rFonts w:cs="Times New Roman"/>
                <w:sz w:val="24"/>
                <w:szCs w:val="24"/>
              </w:rPr>
              <w:t>ных и параз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тарных заб</w:t>
            </w:r>
            <w:r w:rsidRPr="00EB7116">
              <w:rPr>
                <w:rFonts w:cs="Times New Roman"/>
                <w:sz w:val="24"/>
                <w:szCs w:val="24"/>
              </w:rPr>
              <w:t>о</w:t>
            </w:r>
            <w:r w:rsidRPr="00EB7116">
              <w:rPr>
                <w:rFonts w:cs="Times New Roman"/>
                <w:sz w:val="24"/>
                <w:szCs w:val="24"/>
              </w:rPr>
              <w:t>леваний ле</w:t>
            </w:r>
            <w:r w:rsidRPr="00EB7116">
              <w:rPr>
                <w:rFonts w:cs="Times New Roman"/>
                <w:sz w:val="24"/>
                <w:szCs w:val="24"/>
              </w:rPr>
              <w:t>г</w:t>
            </w:r>
            <w:r w:rsidRPr="00EB7116">
              <w:rPr>
                <w:rFonts w:cs="Times New Roman"/>
                <w:sz w:val="24"/>
                <w:szCs w:val="24"/>
              </w:rPr>
              <w:t>ких</w:t>
            </w:r>
            <w:r w:rsidRPr="00D839A1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Пороки развития ле</w:t>
            </w:r>
            <w:r w:rsidRPr="000F51DA">
              <w:rPr>
                <w:rFonts w:cs="Times New Roman"/>
                <w:sz w:val="24"/>
                <w:szCs w:val="24"/>
              </w:rPr>
              <w:t>г</w:t>
            </w:r>
            <w:r w:rsidRPr="000F51DA">
              <w:rPr>
                <w:rFonts w:cs="Times New Roman"/>
                <w:sz w:val="24"/>
                <w:szCs w:val="24"/>
              </w:rPr>
              <w:t>ких. Пороки обусло</w:t>
            </w:r>
            <w:r w:rsidRPr="000F51DA">
              <w:rPr>
                <w:rFonts w:cs="Times New Roman"/>
                <w:sz w:val="24"/>
                <w:szCs w:val="24"/>
              </w:rPr>
              <w:t>в</w:t>
            </w:r>
            <w:r w:rsidRPr="000F51DA">
              <w:rPr>
                <w:rFonts w:cs="Times New Roman"/>
                <w:sz w:val="24"/>
                <w:szCs w:val="24"/>
              </w:rPr>
              <w:t>ленные комбинирова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ным нарушением ра</w:t>
            </w:r>
            <w:r w:rsidRPr="000F51DA">
              <w:rPr>
                <w:rFonts w:cs="Times New Roman"/>
                <w:sz w:val="24"/>
                <w:szCs w:val="24"/>
              </w:rPr>
              <w:t>з</w:t>
            </w:r>
            <w:r w:rsidRPr="000F51DA">
              <w:rPr>
                <w:rFonts w:cs="Times New Roman"/>
                <w:sz w:val="24"/>
                <w:szCs w:val="24"/>
              </w:rPr>
              <w:t>вития всех структур развития легкого. П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роки развития, связа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ные с эктопией стру</w:t>
            </w:r>
            <w:r w:rsidRPr="000F51DA">
              <w:rPr>
                <w:rFonts w:cs="Times New Roman"/>
                <w:sz w:val="24"/>
                <w:szCs w:val="24"/>
              </w:rPr>
              <w:t>к</w:t>
            </w:r>
            <w:r w:rsidRPr="000F51DA">
              <w:rPr>
                <w:rFonts w:cs="Times New Roman"/>
                <w:sz w:val="24"/>
                <w:szCs w:val="24"/>
              </w:rPr>
              <w:t>тур легочной ткани. Пороки, обусловленные нарушением развития кровеносных сосудов малого круга кровоо</w:t>
            </w:r>
            <w:r w:rsidRPr="000F51DA">
              <w:rPr>
                <w:rFonts w:cs="Times New Roman"/>
                <w:sz w:val="24"/>
                <w:szCs w:val="24"/>
              </w:rPr>
              <w:t>б</w:t>
            </w:r>
            <w:r w:rsidRPr="000F51DA">
              <w:rPr>
                <w:rFonts w:cs="Times New Roman"/>
                <w:sz w:val="24"/>
                <w:szCs w:val="24"/>
              </w:rPr>
              <w:t>ращения. Клинически значимые аномалии развития. Нагноител</w:t>
            </w:r>
            <w:r w:rsidRPr="000F51DA">
              <w:rPr>
                <w:rFonts w:cs="Times New Roman"/>
                <w:sz w:val="24"/>
                <w:szCs w:val="24"/>
              </w:rPr>
              <w:t>ь</w:t>
            </w:r>
            <w:r w:rsidRPr="000F51DA">
              <w:rPr>
                <w:rFonts w:cs="Times New Roman"/>
                <w:sz w:val="24"/>
                <w:szCs w:val="24"/>
              </w:rPr>
              <w:t>ные заболевания легких и плевры. Классифик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ция. Абсцесс легкого и гангренозный абсцесс легкого. Гангрена ле</w:t>
            </w:r>
            <w:r w:rsidRPr="000F51DA">
              <w:rPr>
                <w:rFonts w:cs="Times New Roman"/>
                <w:sz w:val="24"/>
                <w:szCs w:val="24"/>
              </w:rPr>
              <w:t>г</w:t>
            </w:r>
            <w:r w:rsidRPr="000F51DA">
              <w:rPr>
                <w:rFonts w:cs="Times New Roman"/>
                <w:sz w:val="24"/>
                <w:szCs w:val="24"/>
              </w:rPr>
              <w:t>кого. Эмпиема плевры. Паразитарные забол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вания легких и плевры, классификация. (4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Классификация пороков ра</w:t>
            </w:r>
            <w:r w:rsidRPr="000F51DA">
              <w:rPr>
                <w:rFonts w:cs="Times New Roman"/>
                <w:sz w:val="24"/>
                <w:szCs w:val="24"/>
              </w:rPr>
              <w:t>з</w:t>
            </w:r>
            <w:r w:rsidRPr="000F51DA">
              <w:rPr>
                <w:rFonts w:cs="Times New Roman"/>
                <w:sz w:val="24"/>
                <w:szCs w:val="24"/>
              </w:rPr>
              <w:t>вития. Диагностика. Пороки развития отдельных элеме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тов трахеи, бронхов, лего</w:t>
            </w:r>
            <w:r w:rsidRPr="000F51DA">
              <w:rPr>
                <w:rFonts w:cs="Times New Roman"/>
                <w:sz w:val="24"/>
                <w:szCs w:val="24"/>
              </w:rPr>
              <w:t>ч</w:t>
            </w:r>
            <w:r w:rsidRPr="000F51DA">
              <w:rPr>
                <w:rFonts w:cs="Times New Roman"/>
                <w:sz w:val="24"/>
                <w:szCs w:val="24"/>
              </w:rPr>
              <w:t>ной ткани. Особенности д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агностического алгоритма при нагноительных забол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ваниях легких. Осложнения нагноительных заболеваний легких. Хирургическая та</w:t>
            </w:r>
            <w:r w:rsidRPr="000F51DA">
              <w:rPr>
                <w:rFonts w:cs="Times New Roman"/>
                <w:sz w:val="24"/>
                <w:szCs w:val="24"/>
              </w:rPr>
              <w:t>к</w:t>
            </w:r>
            <w:r w:rsidRPr="000F51DA">
              <w:rPr>
                <w:rFonts w:cs="Times New Roman"/>
                <w:sz w:val="24"/>
                <w:szCs w:val="24"/>
              </w:rPr>
              <w:t>тика, методы хирургических лечений при нагноительных заболеваниях легких. Боле</w:t>
            </w:r>
            <w:r w:rsidRPr="000F51DA">
              <w:rPr>
                <w:rFonts w:cs="Times New Roman"/>
                <w:sz w:val="24"/>
                <w:szCs w:val="24"/>
              </w:rPr>
              <w:t>з</w:t>
            </w:r>
            <w:r w:rsidRPr="000F51DA">
              <w:rPr>
                <w:rFonts w:cs="Times New Roman"/>
                <w:sz w:val="24"/>
                <w:szCs w:val="24"/>
              </w:rPr>
              <w:t>ни, вызываемые гельминт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ми. Болезни, вызываемые простейшими. Паразитарные болезни другой этиологии. Особенности диагностич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ского алгоритма при параз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тарных заболеваниях легких. Осложнения паразитарных заболеваний легких. Хиру</w:t>
            </w:r>
            <w:r w:rsidRPr="000F51DA">
              <w:rPr>
                <w:rFonts w:cs="Times New Roman"/>
                <w:sz w:val="24"/>
                <w:szCs w:val="24"/>
              </w:rPr>
              <w:t>р</w:t>
            </w:r>
            <w:r w:rsidRPr="000F51DA">
              <w:rPr>
                <w:rFonts w:cs="Times New Roman"/>
                <w:sz w:val="24"/>
                <w:szCs w:val="24"/>
              </w:rPr>
              <w:t>гическая тактика, методы хирургического лечения при паразитарных заболеваниях легких.</w:t>
            </w:r>
          </w:p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lastRenderedPageBreak/>
              <w:t>(4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lastRenderedPageBreak/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ратуры,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полнение 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0F51DA" w:rsidRPr="00D839A1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0F51DA" w:rsidTr="00160848">
        <w:tc>
          <w:tcPr>
            <w:tcW w:w="1673" w:type="dxa"/>
          </w:tcPr>
          <w:p w:rsidR="000F51DA" w:rsidRPr="00D839A1" w:rsidRDefault="000F51DA" w:rsidP="000F51DA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3.3. 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З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болевания органов д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ы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хания с пр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имуществе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ным наруш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нием бронх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альной пр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водимости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Эмфизема легких. М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тоды лечения эмфиземы легких. Спонтанный пневмоторакс. Этиол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гия и патогенез спо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танного пневмоторакса. Бронхоэктатическая б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лезнь. Этиология, пат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генез и классификация бронхоэктатической болезни. Приобрете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ные кисты легких. Этиопатогенез и кла</w:t>
            </w:r>
            <w:r w:rsidRPr="000F51DA">
              <w:rPr>
                <w:rFonts w:cs="Times New Roman"/>
                <w:sz w:val="24"/>
                <w:szCs w:val="24"/>
              </w:rPr>
              <w:t>с</w:t>
            </w:r>
            <w:r w:rsidRPr="000F51DA">
              <w:rPr>
                <w:rFonts w:cs="Times New Roman"/>
                <w:sz w:val="24"/>
                <w:szCs w:val="24"/>
              </w:rPr>
              <w:t>сификация приобрете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ных кист легких. Кл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ника, диагностика пр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обретенных кист ле</w:t>
            </w:r>
            <w:r w:rsidRPr="000F51DA">
              <w:rPr>
                <w:rFonts w:cs="Times New Roman"/>
                <w:sz w:val="24"/>
                <w:szCs w:val="24"/>
              </w:rPr>
              <w:t>г</w:t>
            </w:r>
            <w:r w:rsidRPr="000F51DA">
              <w:rPr>
                <w:rFonts w:cs="Times New Roman"/>
                <w:sz w:val="24"/>
                <w:szCs w:val="24"/>
              </w:rPr>
              <w:t>ких. Хирургия трахеи и бронхов. Нормальная и патологическая анат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мия и физиология тр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хеи и бронхов. Трахе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маляция и бронхомал</w:t>
            </w:r>
            <w:r w:rsidRPr="000F51DA">
              <w:rPr>
                <w:rFonts w:cs="Times New Roman"/>
                <w:sz w:val="24"/>
                <w:szCs w:val="24"/>
              </w:rPr>
              <w:t>я</w:t>
            </w:r>
            <w:r w:rsidRPr="000F51DA">
              <w:rPr>
                <w:rFonts w:cs="Times New Roman"/>
                <w:sz w:val="24"/>
                <w:szCs w:val="24"/>
              </w:rPr>
              <w:t>ция.</w:t>
            </w:r>
          </w:p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</w:t>
            </w:r>
            <w:r w:rsidR="00C64107">
              <w:rPr>
                <w:rFonts w:cs="Times New Roman"/>
                <w:sz w:val="24"/>
                <w:szCs w:val="24"/>
              </w:rPr>
              <w:t>3</w:t>
            </w:r>
            <w:r w:rsidRPr="000F51DA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Классификация, клиника, диагностика эмфиземы ле</w:t>
            </w:r>
            <w:r w:rsidRPr="000F51DA">
              <w:rPr>
                <w:rFonts w:cs="Times New Roman"/>
                <w:sz w:val="24"/>
                <w:szCs w:val="24"/>
              </w:rPr>
              <w:t>г</w:t>
            </w:r>
            <w:r w:rsidRPr="000F51DA">
              <w:rPr>
                <w:rFonts w:cs="Times New Roman"/>
                <w:sz w:val="24"/>
                <w:szCs w:val="24"/>
              </w:rPr>
              <w:t>ких. Хирургическое лечение эмфиземы. Пересадка ле</w:t>
            </w:r>
            <w:r w:rsidRPr="000F51DA">
              <w:rPr>
                <w:rFonts w:cs="Times New Roman"/>
                <w:sz w:val="24"/>
                <w:szCs w:val="24"/>
              </w:rPr>
              <w:t>г</w:t>
            </w:r>
            <w:r w:rsidRPr="000F51DA">
              <w:rPr>
                <w:rFonts w:cs="Times New Roman"/>
                <w:sz w:val="24"/>
                <w:szCs w:val="24"/>
              </w:rPr>
              <w:t>ких. Классификация, клин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ка, диагностический алг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ритм при спонтанном пне</w:t>
            </w:r>
            <w:r w:rsidRPr="000F51DA">
              <w:rPr>
                <w:rFonts w:cs="Times New Roman"/>
                <w:sz w:val="24"/>
                <w:szCs w:val="24"/>
              </w:rPr>
              <w:t>в</w:t>
            </w:r>
            <w:r w:rsidRPr="000F51DA">
              <w:rPr>
                <w:rFonts w:cs="Times New Roman"/>
                <w:sz w:val="24"/>
                <w:szCs w:val="24"/>
              </w:rPr>
              <w:t>мотораксе. Методы лечения спонтанного пневмоторакса. Хирургическая тактика при спонтанном пневмотораксе. Клиника, диагностический алгоритм при бронхоэктат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ческой болезни. Показания и противопоказания к опер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тивному лечению. Хирург</w:t>
            </w:r>
            <w:r w:rsidRPr="000F51DA">
              <w:rPr>
                <w:rFonts w:cs="Times New Roman"/>
                <w:sz w:val="24"/>
                <w:szCs w:val="24"/>
              </w:rPr>
              <w:t>и</w:t>
            </w:r>
            <w:r w:rsidRPr="000F51DA">
              <w:rPr>
                <w:rFonts w:cs="Times New Roman"/>
                <w:sz w:val="24"/>
                <w:szCs w:val="24"/>
              </w:rPr>
              <w:t>ческое лечение и последу</w:t>
            </w:r>
            <w:r w:rsidRPr="000F51DA">
              <w:rPr>
                <w:rFonts w:cs="Times New Roman"/>
                <w:sz w:val="24"/>
                <w:szCs w:val="24"/>
              </w:rPr>
              <w:t>ю</w:t>
            </w:r>
            <w:r w:rsidRPr="000F51DA">
              <w:rPr>
                <w:rFonts w:cs="Times New Roman"/>
                <w:sz w:val="24"/>
                <w:szCs w:val="24"/>
              </w:rPr>
              <w:t>щая реабилитация при бро</w:t>
            </w:r>
            <w:r w:rsidRPr="000F51DA">
              <w:rPr>
                <w:rFonts w:cs="Times New Roman"/>
                <w:sz w:val="24"/>
                <w:szCs w:val="24"/>
              </w:rPr>
              <w:t>н</w:t>
            </w:r>
            <w:r w:rsidRPr="000F51DA">
              <w:rPr>
                <w:rFonts w:cs="Times New Roman"/>
                <w:sz w:val="24"/>
                <w:szCs w:val="24"/>
              </w:rPr>
              <w:t>хоэктатической болезни. П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казания и противопоказания к оперативному лечению. Хирургия приобретенных кист легких и последующая реабилитация. Стенозы тр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хеи и бронхов. Методы леч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ния, показания к операти</w:t>
            </w:r>
            <w:r w:rsidRPr="000F51DA">
              <w:rPr>
                <w:rFonts w:cs="Times New Roman"/>
                <w:sz w:val="24"/>
                <w:szCs w:val="24"/>
              </w:rPr>
              <w:t>в</w:t>
            </w:r>
            <w:r w:rsidRPr="000F51DA">
              <w:rPr>
                <w:rFonts w:cs="Times New Roman"/>
                <w:sz w:val="24"/>
                <w:szCs w:val="24"/>
              </w:rPr>
              <w:t>ному лечению. Хирургия трахеи и бронхов.(4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</w:t>
            </w:r>
            <w:r w:rsidRPr="000F51DA">
              <w:rPr>
                <w:rFonts w:cs="Times New Roman"/>
                <w:sz w:val="24"/>
                <w:szCs w:val="24"/>
              </w:rPr>
              <w:t>у</w:t>
            </w:r>
            <w:r w:rsidRPr="000F51DA">
              <w:rPr>
                <w:rFonts w:cs="Times New Roman"/>
                <w:sz w:val="24"/>
                <w:szCs w:val="24"/>
              </w:rPr>
              <w:t>ры,</w:t>
            </w:r>
            <w:r>
              <w:rPr>
                <w:rFonts w:cs="Times New Roman"/>
                <w:sz w:val="24"/>
                <w:szCs w:val="24"/>
              </w:rPr>
              <w:t>вы</w:t>
            </w:r>
            <w:r w:rsidRPr="000F51DA">
              <w:rPr>
                <w:rFonts w:cs="Times New Roman"/>
                <w:sz w:val="24"/>
                <w:szCs w:val="24"/>
              </w:rPr>
              <w:t>полнение заданий в ходе провед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ния практич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ских занятий.</w:t>
            </w:r>
          </w:p>
          <w:p w:rsidR="000F51DA" w:rsidRPr="00D839A1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160848" w:rsidTr="00160848">
        <w:tc>
          <w:tcPr>
            <w:tcW w:w="1673" w:type="dxa"/>
          </w:tcPr>
          <w:p w:rsidR="00160848" w:rsidRPr="00D839A1" w:rsidRDefault="00160848" w:rsidP="0016084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3.4. 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М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лоинвазивная торакальная хирургия.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Видеоторакоскопия и видеоассистированная торакальная хирургия (ВТС и ВАТХ). Инс</w:t>
            </w:r>
            <w:r w:rsidRPr="000F51DA">
              <w:rPr>
                <w:rFonts w:cs="Times New Roman"/>
                <w:sz w:val="24"/>
                <w:szCs w:val="24"/>
              </w:rPr>
              <w:t>т</w:t>
            </w:r>
            <w:r w:rsidRPr="000F51DA">
              <w:rPr>
                <w:rFonts w:cs="Times New Roman"/>
                <w:sz w:val="24"/>
                <w:szCs w:val="24"/>
              </w:rPr>
              <w:t>рументы и оборудов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ние для проведения ВТС И ВАТХ. Подг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товка к операции и в</w:t>
            </w:r>
            <w:r w:rsidRPr="000F51DA"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бор анестезиологич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ского пособия при ВТС и ВАТХ. Медиастин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скопия. Инструменты и оборудование для пр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ведения медиастин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скопии. Подготовка к операции и выбор ан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стезиологического п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собия при медиастин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скопии.</w:t>
            </w:r>
          </w:p>
          <w:p w:rsidR="00160848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</w:t>
            </w:r>
            <w:r>
              <w:rPr>
                <w:rFonts w:cs="Times New Roman"/>
                <w:sz w:val="24"/>
                <w:szCs w:val="24"/>
              </w:rPr>
              <w:t>3</w:t>
            </w:r>
            <w:r w:rsidRPr="000F51DA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0F51DA" w:rsidRDefault="000F51DA" w:rsidP="000F51D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Показания и противопоказ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ния к ВТС и ВАТХ.ВТС и ВАТ операции при патол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гии легких и плевры. ВТС и ВАТ операции при патол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гии органов средостения. ВТС и ВАТ операции при травме груди. Послеопер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ционный период и посл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дующая реабилитация после ВТС и ВАТХ. Конверсия к торакотомии, показания. П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казания и противопоказания к медиастиноскопии. Опа</w:t>
            </w:r>
            <w:r w:rsidRPr="000F51DA">
              <w:rPr>
                <w:rFonts w:cs="Times New Roman"/>
                <w:sz w:val="24"/>
                <w:szCs w:val="24"/>
              </w:rPr>
              <w:t>с</w:t>
            </w:r>
            <w:r w:rsidRPr="000F51DA">
              <w:rPr>
                <w:rFonts w:cs="Times New Roman"/>
                <w:sz w:val="24"/>
                <w:szCs w:val="24"/>
              </w:rPr>
              <w:t>ности и осложнения при проведении медиастиноск</w:t>
            </w:r>
            <w:r w:rsidRPr="000F51DA">
              <w:rPr>
                <w:rFonts w:cs="Times New Roman"/>
                <w:sz w:val="24"/>
                <w:szCs w:val="24"/>
              </w:rPr>
              <w:t>о</w:t>
            </w:r>
            <w:r w:rsidRPr="000F51DA">
              <w:rPr>
                <w:rFonts w:cs="Times New Roman"/>
                <w:sz w:val="24"/>
                <w:szCs w:val="24"/>
              </w:rPr>
              <w:t>пии. (6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848" w:rsidRPr="00D839A1" w:rsidRDefault="000F51DA" w:rsidP="000F51D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—</w:t>
            </w:r>
          </w:p>
        </w:tc>
      </w:tr>
      <w:tr w:rsidR="00160848" w:rsidTr="00BF02C6">
        <w:tc>
          <w:tcPr>
            <w:tcW w:w="9356" w:type="dxa"/>
            <w:gridSpan w:val="4"/>
          </w:tcPr>
          <w:p w:rsidR="00160848" w:rsidRPr="00D839A1" w:rsidRDefault="00160848" w:rsidP="00160848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4. </w:t>
            </w:r>
            <w:r w:rsidRPr="00EB7116">
              <w:rPr>
                <w:rFonts w:cs="Times New Roman"/>
                <w:b/>
                <w:bCs/>
                <w:snapToGrid w:val="0"/>
                <w:sz w:val="24"/>
                <w:szCs w:val="24"/>
              </w:rPr>
              <w:t>Частная торакальная хирургия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4.1. 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Х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рургия пищ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вода, ди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фрагмы, ср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EB7116">
              <w:rPr>
                <w:rFonts w:cs="Times New Roman"/>
                <w:color w:val="000000" w:themeColor="text1"/>
                <w:sz w:val="24"/>
                <w:szCs w:val="24"/>
              </w:rPr>
              <w:t>достения.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lastRenderedPageBreak/>
              <w:t>Хирургия пищевода. Хирургические забол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lastRenderedPageBreak/>
              <w:t>вания пищевода, кл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ника, диагност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ка.Ожоги пищевода. Рубцовые стриктуры пищевода. Дивертик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лы пищевода. Гастро-эзофагельно-рефлюкснаяболезнь. Ахалазия кардии. П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роки развития пищев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да. Хирургия диафра</w:t>
            </w:r>
            <w:r w:rsidRPr="00C64107">
              <w:rPr>
                <w:rFonts w:cs="Times New Roman"/>
                <w:sz w:val="24"/>
                <w:szCs w:val="24"/>
              </w:rPr>
              <w:t>г</w:t>
            </w:r>
            <w:r w:rsidRPr="00C64107">
              <w:rPr>
                <w:rFonts w:cs="Times New Roman"/>
                <w:sz w:val="24"/>
                <w:szCs w:val="24"/>
              </w:rPr>
              <w:t>мы. Пороки развития диафрагмы. Диафра</w:t>
            </w:r>
            <w:r w:rsidRPr="00C64107">
              <w:rPr>
                <w:rFonts w:cs="Times New Roman"/>
                <w:sz w:val="24"/>
                <w:szCs w:val="24"/>
              </w:rPr>
              <w:t>г</w:t>
            </w:r>
            <w:r w:rsidRPr="00C64107">
              <w:rPr>
                <w:rFonts w:cs="Times New Roman"/>
                <w:sz w:val="24"/>
                <w:szCs w:val="24"/>
              </w:rPr>
              <w:t>мальные грыжи. Рела</w:t>
            </w:r>
            <w:r w:rsidRPr="00C64107">
              <w:rPr>
                <w:rFonts w:cs="Times New Roman"/>
                <w:sz w:val="24"/>
                <w:szCs w:val="24"/>
              </w:rPr>
              <w:t>к</w:t>
            </w:r>
            <w:r w:rsidRPr="00C64107">
              <w:rPr>
                <w:rFonts w:cs="Times New Roman"/>
                <w:sz w:val="24"/>
                <w:szCs w:val="24"/>
              </w:rPr>
              <w:t>сация диафрагмы, пр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чины, диагностика. Травма диафрагмы. Х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рургия средостения. Медиастин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ты.Кистысредостения.Внутригруднаялимфо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денопатия.(6 час</w:t>
            </w:r>
            <w:r>
              <w:rPr>
                <w:rFonts w:cs="Times New Roman"/>
                <w:sz w:val="24"/>
                <w:szCs w:val="24"/>
              </w:rPr>
              <w:t>ов</w:t>
            </w:r>
            <w:r w:rsidRPr="00C64107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lastRenderedPageBreak/>
              <w:t>Клиника и диагностика х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 xml:space="preserve">рургических заболеваний </w:t>
            </w:r>
            <w:r w:rsidRPr="00C64107">
              <w:rPr>
                <w:rFonts w:cs="Times New Roman"/>
                <w:sz w:val="24"/>
                <w:szCs w:val="24"/>
              </w:rPr>
              <w:lastRenderedPageBreak/>
              <w:t>пищевода.Методы лечения хирургических заболеваний пищевода. Операции на п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щеводе, показания, против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показания, техника выполн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ния. Реабилитация пациентов после перенесенных опер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ций на пищеводе.Клиника и диагностика хирургических заболеваний диафра</w:t>
            </w:r>
            <w:r w:rsidRPr="00C64107">
              <w:rPr>
                <w:rFonts w:cs="Times New Roman"/>
                <w:sz w:val="24"/>
                <w:szCs w:val="24"/>
              </w:rPr>
              <w:t>г</w:t>
            </w:r>
            <w:r w:rsidRPr="00C64107">
              <w:rPr>
                <w:rFonts w:cs="Times New Roman"/>
                <w:sz w:val="24"/>
                <w:szCs w:val="24"/>
              </w:rPr>
              <w:t>мы.Операции на диафрагме, показания, противопоказ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ния, техника выполнения. Диагностический алгоритм при заболеваниях средост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ния. Показания и подготовка больного к операциям на средостении. Техника хиру</w:t>
            </w:r>
            <w:r w:rsidRPr="00C64107">
              <w:rPr>
                <w:rFonts w:cs="Times New Roman"/>
                <w:sz w:val="24"/>
                <w:szCs w:val="24"/>
              </w:rPr>
              <w:t>р</w:t>
            </w:r>
            <w:r w:rsidRPr="00C64107">
              <w:rPr>
                <w:rFonts w:cs="Times New Roman"/>
                <w:sz w:val="24"/>
                <w:szCs w:val="24"/>
              </w:rPr>
              <w:t>гический операций на сред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стении.</w:t>
            </w:r>
          </w:p>
          <w:p w:rsidR="00C64107" w:rsidRP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t>(8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0F51DA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lastRenderedPageBreak/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lastRenderedPageBreak/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ратуры,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полнение 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D839A1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</w:t>
            </w:r>
            <w:r>
              <w:rPr>
                <w:rFonts w:cs="Times New Roman"/>
                <w:sz w:val="24"/>
                <w:szCs w:val="24"/>
              </w:rPr>
              <w:t>2</w:t>
            </w:r>
            <w:r w:rsidRPr="000F51DA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4.2. </w:t>
            </w:r>
            <w:r w:rsidRPr="00EB7116">
              <w:rPr>
                <w:rFonts w:cs="Times New Roman"/>
                <w:sz w:val="24"/>
                <w:szCs w:val="24"/>
              </w:rPr>
              <w:t>Х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рургия онк</w:t>
            </w:r>
            <w:r w:rsidRPr="00EB7116">
              <w:rPr>
                <w:rFonts w:cs="Times New Roman"/>
                <w:sz w:val="24"/>
                <w:szCs w:val="24"/>
              </w:rPr>
              <w:t>о</w:t>
            </w:r>
            <w:r w:rsidRPr="00EB7116">
              <w:rPr>
                <w:rFonts w:cs="Times New Roman"/>
                <w:sz w:val="24"/>
                <w:szCs w:val="24"/>
              </w:rPr>
              <w:t>логических заболеваний органов гру</w:t>
            </w:r>
            <w:r w:rsidRPr="00EB7116">
              <w:rPr>
                <w:rFonts w:cs="Times New Roman"/>
                <w:sz w:val="24"/>
                <w:szCs w:val="24"/>
              </w:rPr>
              <w:t>д</w:t>
            </w:r>
            <w:r w:rsidRPr="00EB7116">
              <w:rPr>
                <w:rFonts w:cs="Times New Roman"/>
                <w:sz w:val="24"/>
                <w:szCs w:val="24"/>
              </w:rPr>
              <w:t>ной клетки.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t>Классификация опух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лей. Методы лечения в онкологии. Правовые вопросы. Этика и део</w:t>
            </w:r>
            <w:r w:rsidRPr="00C64107">
              <w:rPr>
                <w:rFonts w:cs="Times New Roman"/>
                <w:sz w:val="24"/>
                <w:szCs w:val="24"/>
              </w:rPr>
              <w:t>н</w:t>
            </w:r>
            <w:r w:rsidRPr="00C64107">
              <w:rPr>
                <w:rFonts w:cs="Times New Roman"/>
                <w:sz w:val="24"/>
                <w:szCs w:val="24"/>
              </w:rPr>
              <w:t>тология. Обследование пациентов с подозрен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ем на онкопатологию. Доброкачественные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пухоли груднойстенки, клиника, диагностика. Злокачественные оп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холи грудной стенки, клиника, диагностика. Доброкачественные опухоли легких и пле</w:t>
            </w:r>
            <w:r w:rsidRPr="00C64107">
              <w:rPr>
                <w:rFonts w:cs="Times New Roman"/>
                <w:sz w:val="24"/>
                <w:szCs w:val="24"/>
              </w:rPr>
              <w:t>в</w:t>
            </w:r>
            <w:r w:rsidRPr="00C64107">
              <w:rPr>
                <w:rFonts w:cs="Times New Roman"/>
                <w:sz w:val="24"/>
                <w:szCs w:val="24"/>
              </w:rPr>
              <w:t>ры, клиника, диагн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стика. Злокачественные опухоли легких и пле</w:t>
            </w:r>
            <w:r w:rsidRPr="00C64107">
              <w:rPr>
                <w:rFonts w:cs="Times New Roman"/>
                <w:sz w:val="24"/>
                <w:szCs w:val="24"/>
              </w:rPr>
              <w:t>в</w:t>
            </w:r>
            <w:r w:rsidRPr="00C64107">
              <w:rPr>
                <w:rFonts w:cs="Times New Roman"/>
                <w:sz w:val="24"/>
                <w:szCs w:val="24"/>
              </w:rPr>
              <w:t>ры, клиника, диагн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стика. Доброкачестве</w:t>
            </w:r>
            <w:r w:rsidRPr="00C64107">
              <w:rPr>
                <w:rFonts w:cs="Times New Roman"/>
                <w:sz w:val="24"/>
                <w:szCs w:val="24"/>
              </w:rPr>
              <w:t>н</w:t>
            </w:r>
            <w:r w:rsidRPr="00C64107">
              <w:rPr>
                <w:rFonts w:cs="Times New Roman"/>
                <w:sz w:val="24"/>
                <w:szCs w:val="24"/>
              </w:rPr>
              <w:t>ные опухоли пищевода, клиника, диагностика. Злокачественные оп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холи пищевода, клин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ка, диагностика. Кл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ника и диагностика н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вообразований сред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стения. Лимфомы ср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достения, особенности течения, клиника, диа</w:t>
            </w:r>
            <w:r w:rsidRPr="00C64107">
              <w:rPr>
                <w:rFonts w:cs="Times New Roman"/>
                <w:sz w:val="24"/>
                <w:szCs w:val="24"/>
              </w:rPr>
              <w:t>г</w:t>
            </w:r>
            <w:r w:rsidRPr="00C64107">
              <w:rPr>
                <w:rFonts w:cs="Times New Roman"/>
                <w:sz w:val="24"/>
                <w:szCs w:val="24"/>
              </w:rPr>
              <w:lastRenderedPageBreak/>
              <w:t>ностика. (6 часов)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lastRenderedPageBreak/>
              <w:t>Принципы хирургического лечения. Химио- и лучевая терапия онкологических з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болеваний. Сочетанные и комбинированные операции в онкологии. Реабилитация и диспансеризация онколог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ческих больных. Операти</w:t>
            </w:r>
            <w:r w:rsidRPr="00C64107">
              <w:rPr>
                <w:rFonts w:cs="Times New Roman"/>
                <w:sz w:val="24"/>
                <w:szCs w:val="24"/>
              </w:rPr>
              <w:t>в</w:t>
            </w:r>
            <w:r w:rsidRPr="00C64107">
              <w:rPr>
                <w:rFonts w:cs="Times New Roman"/>
                <w:sz w:val="24"/>
                <w:szCs w:val="24"/>
              </w:rPr>
              <w:t>ное лечение опухолей гру</w:t>
            </w:r>
            <w:r w:rsidRPr="00C64107">
              <w:rPr>
                <w:rFonts w:cs="Times New Roman"/>
                <w:sz w:val="24"/>
                <w:szCs w:val="24"/>
              </w:rPr>
              <w:t>д</w:t>
            </w:r>
            <w:r w:rsidRPr="00C64107">
              <w:rPr>
                <w:rFonts w:cs="Times New Roman"/>
                <w:sz w:val="24"/>
                <w:szCs w:val="24"/>
              </w:rPr>
              <w:t>ной стенки. Послеоперац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онное ведение и реабилит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ция после операций по пов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ду опухолей грудной стенки. Оперативное лечение опух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лей легких и плевры. Мал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инвазивная торакальная х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рургия в диагностике и леч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нии опухолей легких и пле</w:t>
            </w:r>
            <w:r w:rsidRPr="00C64107">
              <w:rPr>
                <w:rFonts w:cs="Times New Roman"/>
                <w:sz w:val="24"/>
                <w:szCs w:val="24"/>
              </w:rPr>
              <w:t>в</w:t>
            </w:r>
            <w:r w:rsidRPr="00C64107">
              <w:rPr>
                <w:rFonts w:cs="Times New Roman"/>
                <w:sz w:val="24"/>
                <w:szCs w:val="24"/>
              </w:rPr>
              <w:t>ры. Оперативное лечение опухолей пищевода. Мал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инвазивная торакальная х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рургия в диагностике и леч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нии опухолей пищевода. П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слеоперационное ведение и реабилитация после опер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ций по поводу опухолей п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 xml:space="preserve">щевода. Синдром сдавления (в том числе верхней полой вены) органов средостения, диагностика, неотложная </w:t>
            </w:r>
            <w:r w:rsidRPr="00C64107">
              <w:rPr>
                <w:rFonts w:cs="Times New Roman"/>
                <w:sz w:val="24"/>
                <w:szCs w:val="24"/>
              </w:rPr>
              <w:lastRenderedPageBreak/>
              <w:t>помощь. Доброкачественные опухоли средостения, клин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ка, диагностика. Злокачес</w:t>
            </w:r>
            <w:r w:rsidRPr="00C64107">
              <w:rPr>
                <w:rFonts w:cs="Times New Roman"/>
                <w:sz w:val="24"/>
                <w:szCs w:val="24"/>
              </w:rPr>
              <w:t>т</w:t>
            </w:r>
            <w:r w:rsidRPr="00C64107">
              <w:rPr>
                <w:rFonts w:cs="Times New Roman"/>
                <w:sz w:val="24"/>
                <w:szCs w:val="24"/>
              </w:rPr>
              <w:t>венные опухоли средостения, клиника, диагностика. Оп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ративное лечение опухолей средостения. Малоинвази</w:t>
            </w:r>
            <w:r w:rsidRPr="00C64107">
              <w:rPr>
                <w:rFonts w:cs="Times New Roman"/>
                <w:sz w:val="24"/>
                <w:szCs w:val="24"/>
              </w:rPr>
              <w:t>в</w:t>
            </w:r>
            <w:r w:rsidRPr="00C64107">
              <w:rPr>
                <w:rFonts w:cs="Times New Roman"/>
                <w:sz w:val="24"/>
                <w:szCs w:val="24"/>
              </w:rPr>
              <w:t>ная торакальная хирургия в диагностике и лечении оп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холей средостения. Посл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операционное ведение и ре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билитация после операций по поводу опухолей сред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стения. (6 часов)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0F51DA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lastRenderedPageBreak/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ратуры,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полнение 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D839A1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4.3. </w:t>
            </w:r>
            <w:r w:rsidRPr="00EB7116">
              <w:rPr>
                <w:rFonts w:cs="Times New Roman"/>
                <w:sz w:val="24"/>
                <w:szCs w:val="24"/>
              </w:rPr>
              <w:t>Х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рургия тубе</w:t>
            </w:r>
            <w:r w:rsidRPr="00EB7116">
              <w:rPr>
                <w:rFonts w:cs="Times New Roman"/>
                <w:sz w:val="24"/>
                <w:szCs w:val="24"/>
              </w:rPr>
              <w:t>р</w:t>
            </w:r>
            <w:r w:rsidRPr="00EB7116">
              <w:rPr>
                <w:rFonts w:cs="Times New Roman"/>
                <w:sz w:val="24"/>
                <w:szCs w:val="24"/>
              </w:rPr>
              <w:t>кулеза орг</w:t>
            </w:r>
            <w:r w:rsidRPr="00EB7116">
              <w:rPr>
                <w:rFonts w:cs="Times New Roman"/>
                <w:sz w:val="24"/>
                <w:szCs w:val="24"/>
              </w:rPr>
              <w:t>а</w:t>
            </w:r>
            <w:r w:rsidRPr="00EB7116">
              <w:rPr>
                <w:rFonts w:cs="Times New Roman"/>
                <w:sz w:val="24"/>
                <w:szCs w:val="24"/>
              </w:rPr>
              <w:t>нов дыхания.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t>Общие вопросы фт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зиопульмонологии. Этиология и патогенез органов дыхания. И</w:t>
            </w:r>
            <w:r w:rsidRPr="00C64107">
              <w:rPr>
                <w:rFonts w:cs="Times New Roman"/>
                <w:sz w:val="24"/>
                <w:szCs w:val="24"/>
              </w:rPr>
              <w:t>м</w:t>
            </w:r>
            <w:r w:rsidRPr="00C64107">
              <w:rPr>
                <w:rFonts w:cs="Times New Roman"/>
                <w:sz w:val="24"/>
                <w:szCs w:val="24"/>
              </w:rPr>
              <w:t>мунитет и аллергия при туберкулезе. Патомо</w:t>
            </w:r>
            <w:r w:rsidRPr="00C64107">
              <w:rPr>
                <w:rFonts w:cs="Times New Roman"/>
                <w:sz w:val="24"/>
                <w:szCs w:val="24"/>
              </w:rPr>
              <w:t>р</w:t>
            </w:r>
            <w:r w:rsidRPr="00C64107">
              <w:rPr>
                <w:rFonts w:cs="Times New Roman"/>
                <w:sz w:val="24"/>
                <w:szCs w:val="24"/>
              </w:rPr>
              <w:t>фология туберкулеза. Классификация тубе</w:t>
            </w:r>
            <w:r w:rsidRPr="00C64107">
              <w:rPr>
                <w:rFonts w:cs="Times New Roman"/>
                <w:sz w:val="24"/>
                <w:szCs w:val="24"/>
              </w:rPr>
              <w:t>р</w:t>
            </w:r>
            <w:r w:rsidRPr="00C64107">
              <w:rPr>
                <w:rFonts w:cs="Times New Roman"/>
                <w:sz w:val="24"/>
                <w:szCs w:val="24"/>
              </w:rPr>
              <w:t>кулеза. Принципы л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чения туберкулезной инфекции. Первичный туберкулез органов д</w:t>
            </w:r>
            <w:r w:rsidRPr="00C64107">
              <w:rPr>
                <w:rFonts w:cs="Times New Roman"/>
                <w:sz w:val="24"/>
                <w:szCs w:val="24"/>
              </w:rPr>
              <w:t>ы</w:t>
            </w:r>
            <w:r w:rsidRPr="00C64107">
              <w:rPr>
                <w:rFonts w:cs="Times New Roman"/>
                <w:sz w:val="24"/>
                <w:szCs w:val="24"/>
              </w:rPr>
              <w:t>хания. Вторичный т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беркулез органов дых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ния. Хирургия прогре</w:t>
            </w:r>
            <w:r w:rsidRPr="00C64107">
              <w:rPr>
                <w:rFonts w:cs="Times New Roman"/>
                <w:sz w:val="24"/>
                <w:szCs w:val="24"/>
              </w:rPr>
              <w:t>с</w:t>
            </w:r>
            <w:r w:rsidRPr="00C64107">
              <w:rPr>
                <w:rFonts w:cs="Times New Roman"/>
                <w:sz w:val="24"/>
                <w:szCs w:val="24"/>
              </w:rPr>
              <w:t>сирующих и распр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страненных форм т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беркулеза легких. По</w:t>
            </w:r>
            <w:r w:rsidRPr="00C64107">
              <w:rPr>
                <w:rFonts w:cs="Times New Roman"/>
                <w:sz w:val="24"/>
                <w:szCs w:val="24"/>
              </w:rPr>
              <w:t>д</w:t>
            </w:r>
            <w:r w:rsidRPr="00C64107">
              <w:rPr>
                <w:rFonts w:cs="Times New Roman"/>
                <w:sz w:val="24"/>
                <w:szCs w:val="24"/>
              </w:rPr>
              <w:t>готовка пациента к оп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ративному лечению. Оперативное пособие, объем и техника в</w:t>
            </w:r>
            <w:r w:rsidRPr="00C64107">
              <w:rPr>
                <w:rFonts w:cs="Times New Roman"/>
                <w:sz w:val="24"/>
                <w:szCs w:val="24"/>
              </w:rPr>
              <w:t>ы</w:t>
            </w:r>
            <w:r w:rsidRPr="00C64107">
              <w:rPr>
                <w:rFonts w:cs="Times New Roman"/>
                <w:sz w:val="24"/>
                <w:szCs w:val="24"/>
              </w:rPr>
              <w:t>полнения.</w:t>
            </w:r>
          </w:p>
          <w:p w:rsidR="00C64107" w:rsidRPr="00C64107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C64107" w:rsidP="00C64107">
            <w:pPr>
              <w:tabs>
                <w:tab w:val="left" w:pos="795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t>Клиническо-рентгенологические формы первичного туберкулеза. П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казания и противопоказания к оперативному лечению. Послеоперационное ведение больных с первичным тубе</w:t>
            </w:r>
            <w:r w:rsidRPr="00C64107">
              <w:rPr>
                <w:rFonts w:cs="Times New Roman"/>
                <w:sz w:val="24"/>
                <w:szCs w:val="24"/>
              </w:rPr>
              <w:t>р</w:t>
            </w:r>
            <w:r w:rsidRPr="00C64107">
              <w:rPr>
                <w:rFonts w:cs="Times New Roman"/>
                <w:sz w:val="24"/>
                <w:szCs w:val="24"/>
              </w:rPr>
              <w:t>кулезом органов дыхания. Реабилитация и диспансе</w:t>
            </w:r>
            <w:r w:rsidRPr="00C64107">
              <w:rPr>
                <w:rFonts w:cs="Times New Roman"/>
                <w:sz w:val="24"/>
                <w:szCs w:val="24"/>
              </w:rPr>
              <w:t>р</w:t>
            </w:r>
            <w:r w:rsidRPr="00C64107">
              <w:rPr>
                <w:rFonts w:cs="Times New Roman"/>
                <w:sz w:val="24"/>
                <w:szCs w:val="24"/>
              </w:rPr>
              <w:t>ное наблюдение пациентов после перенесенных опер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ций по поводу первичного органов дыхания. Клинич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ско-рентгенологические формы вторичного туберк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леза. Показания и против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показания к хирургическому лечению прогрессирующих и распространенных форм т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беркулеза легких. Послеоп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рационное ведение больных с прогрессирующей и ра</w:t>
            </w:r>
            <w:r w:rsidRPr="00C64107">
              <w:rPr>
                <w:rFonts w:cs="Times New Roman"/>
                <w:sz w:val="24"/>
                <w:szCs w:val="24"/>
              </w:rPr>
              <w:t>с</w:t>
            </w:r>
            <w:r w:rsidRPr="00C64107">
              <w:rPr>
                <w:rFonts w:cs="Times New Roman"/>
                <w:sz w:val="24"/>
                <w:szCs w:val="24"/>
              </w:rPr>
              <w:t>пространенной формой т</w:t>
            </w:r>
            <w:r w:rsidRPr="00C64107">
              <w:rPr>
                <w:rFonts w:cs="Times New Roman"/>
                <w:sz w:val="24"/>
                <w:szCs w:val="24"/>
              </w:rPr>
              <w:t>у</w:t>
            </w:r>
            <w:r w:rsidRPr="00C64107">
              <w:rPr>
                <w:rFonts w:cs="Times New Roman"/>
                <w:sz w:val="24"/>
                <w:szCs w:val="24"/>
              </w:rPr>
              <w:t>беркулеза. Послеоперацио</w:t>
            </w:r>
            <w:r w:rsidRPr="00C64107">
              <w:rPr>
                <w:rFonts w:cs="Times New Roman"/>
                <w:sz w:val="24"/>
                <w:szCs w:val="24"/>
              </w:rPr>
              <w:t>н</w:t>
            </w:r>
            <w:r w:rsidRPr="00C64107">
              <w:rPr>
                <w:rFonts w:cs="Times New Roman"/>
                <w:sz w:val="24"/>
                <w:szCs w:val="24"/>
              </w:rPr>
              <w:t>ные осложнений прогресс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рующего и осложненного туберкулеза легких, проф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лактика, лечение. Реабилит</w:t>
            </w:r>
            <w:r w:rsidRPr="00C64107">
              <w:rPr>
                <w:rFonts w:cs="Times New Roman"/>
                <w:sz w:val="24"/>
                <w:szCs w:val="24"/>
              </w:rPr>
              <w:t>а</w:t>
            </w:r>
            <w:r w:rsidRPr="00C64107">
              <w:rPr>
                <w:rFonts w:cs="Times New Roman"/>
                <w:sz w:val="24"/>
                <w:szCs w:val="24"/>
              </w:rPr>
              <w:t>ция и диспансерное набл</w:t>
            </w:r>
            <w:r w:rsidRPr="00C64107">
              <w:rPr>
                <w:rFonts w:cs="Times New Roman"/>
                <w:sz w:val="24"/>
                <w:szCs w:val="24"/>
              </w:rPr>
              <w:t>ю</w:t>
            </w:r>
            <w:r w:rsidRPr="00C64107">
              <w:rPr>
                <w:rFonts w:cs="Times New Roman"/>
                <w:sz w:val="24"/>
                <w:szCs w:val="24"/>
              </w:rPr>
              <w:t>дение пациентов после пер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несенных операций по пов</w:t>
            </w:r>
            <w:r w:rsidRPr="00C64107">
              <w:rPr>
                <w:rFonts w:cs="Times New Roman"/>
                <w:sz w:val="24"/>
                <w:szCs w:val="24"/>
              </w:rPr>
              <w:t>о</w:t>
            </w:r>
            <w:r w:rsidRPr="00C64107">
              <w:rPr>
                <w:rFonts w:cs="Times New Roman"/>
                <w:sz w:val="24"/>
                <w:szCs w:val="24"/>
              </w:rPr>
              <w:t>ду прогрессирующего и о</w:t>
            </w:r>
            <w:r w:rsidRPr="00C64107">
              <w:rPr>
                <w:rFonts w:cs="Times New Roman"/>
                <w:sz w:val="24"/>
                <w:szCs w:val="24"/>
              </w:rPr>
              <w:t>с</w:t>
            </w:r>
            <w:r w:rsidRPr="00C64107">
              <w:rPr>
                <w:rFonts w:cs="Times New Roman"/>
                <w:sz w:val="24"/>
                <w:szCs w:val="24"/>
              </w:rPr>
              <w:t>ложненного туберкулеза ле</w:t>
            </w:r>
            <w:r w:rsidRPr="00C64107">
              <w:rPr>
                <w:rFonts w:cs="Times New Roman"/>
                <w:sz w:val="24"/>
                <w:szCs w:val="24"/>
              </w:rPr>
              <w:t>г</w:t>
            </w:r>
            <w:r w:rsidRPr="00C64107">
              <w:rPr>
                <w:rFonts w:cs="Times New Roman"/>
                <w:sz w:val="24"/>
                <w:szCs w:val="24"/>
              </w:rPr>
              <w:t>ких. 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0F51DA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Изучение учебной, н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учной и спр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вочной лит</w:t>
            </w:r>
            <w:r w:rsidRPr="000F51DA">
              <w:rPr>
                <w:rFonts w:cs="Times New Roman"/>
                <w:sz w:val="24"/>
                <w:szCs w:val="24"/>
              </w:rPr>
              <w:t>е</w:t>
            </w:r>
            <w:r w:rsidRPr="000F51DA">
              <w:rPr>
                <w:rFonts w:cs="Times New Roman"/>
                <w:sz w:val="24"/>
                <w:szCs w:val="24"/>
              </w:rPr>
              <w:t>ратуры,</w:t>
            </w:r>
            <w:r>
              <w:rPr>
                <w:rFonts w:cs="Times New Roman"/>
                <w:sz w:val="24"/>
                <w:szCs w:val="24"/>
              </w:rPr>
              <w:t xml:space="preserve"> в</w:t>
            </w:r>
            <w:r>
              <w:rPr>
                <w:rFonts w:cs="Times New Roman"/>
                <w:sz w:val="24"/>
                <w:szCs w:val="24"/>
              </w:rPr>
              <w:t>ы</w:t>
            </w:r>
            <w:r w:rsidRPr="000F51DA">
              <w:rPr>
                <w:rFonts w:cs="Times New Roman"/>
                <w:sz w:val="24"/>
                <w:szCs w:val="24"/>
              </w:rPr>
              <w:t>полнение з</w:t>
            </w:r>
            <w:r w:rsidRPr="000F51DA">
              <w:rPr>
                <w:rFonts w:cs="Times New Roman"/>
                <w:sz w:val="24"/>
                <w:szCs w:val="24"/>
              </w:rPr>
              <w:t>а</w:t>
            </w:r>
            <w:r w:rsidRPr="000F51DA">
              <w:rPr>
                <w:rFonts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D839A1" w:rsidRDefault="00C641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0F51DA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C64107" w:rsidTr="001C7524">
        <w:tc>
          <w:tcPr>
            <w:tcW w:w="9356" w:type="dxa"/>
            <w:gridSpan w:val="4"/>
          </w:tcPr>
          <w:p w:rsidR="00C64107" w:rsidRPr="00D839A1" w:rsidRDefault="00C64107" w:rsidP="00C64107">
            <w:pPr>
              <w:spacing w:after="0" w:line="240" w:lineRule="auto"/>
              <w:jc w:val="both"/>
              <w:rPr>
                <w:rFonts w:cs="Times New Roman"/>
                <w:b/>
                <w:bCs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b/>
                <w:bCs/>
                <w:snapToGrid w:val="0"/>
                <w:sz w:val="24"/>
                <w:szCs w:val="24"/>
              </w:rPr>
              <w:t xml:space="preserve">Раздел 5. </w:t>
            </w:r>
            <w:r w:rsidRPr="00EB7116">
              <w:rPr>
                <w:rFonts w:cs="Times New Roman"/>
                <w:b/>
                <w:bCs/>
                <w:sz w:val="24"/>
                <w:szCs w:val="24"/>
              </w:rPr>
              <w:t>Хирургия послеоперационных осложнений у больных с патологией орг</w:t>
            </w:r>
            <w:r w:rsidRPr="00EB7116">
              <w:rPr>
                <w:rFonts w:cs="Times New Roman"/>
                <w:b/>
                <w:bCs/>
                <w:sz w:val="24"/>
                <w:szCs w:val="24"/>
              </w:rPr>
              <w:t>а</w:t>
            </w:r>
            <w:r w:rsidRPr="00EB7116">
              <w:rPr>
                <w:rFonts w:cs="Times New Roman"/>
                <w:b/>
                <w:bCs/>
                <w:sz w:val="24"/>
                <w:szCs w:val="24"/>
              </w:rPr>
              <w:t>нов дыхания, средостения и диафрагмы</w:t>
            </w:r>
          </w:p>
        </w:tc>
      </w:tr>
      <w:tr w:rsidR="00FE3C07" w:rsidTr="00160848">
        <w:tc>
          <w:tcPr>
            <w:tcW w:w="1673" w:type="dxa"/>
          </w:tcPr>
          <w:p w:rsidR="00FE3C07" w:rsidRPr="00D839A1" w:rsidRDefault="00FE3C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Тема 5.1.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Послеопе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lastRenderedPageBreak/>
              <w:t>рационные осложнения в области оп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е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рационной раны и гру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д</w:t>
            </w:r>
            <w:r w:rsidRPr="00EB7116">
              <w:rPr>
                <w:rFonts w:cs="Times New Roman"/>
                <w:snapToGrid w:val="0"/>
                <w:sz w:val="24"/>
                <w:szCs w:val="24"/>
              </w:rPr>
              <w:t>ной стенки</w:t>
            </w:r>
            <w:r w:rsidRPr="00D839A1">
              <w:rPr>
                <w:rFonts w:cs="Times New Roman"/>
                <w:snapToGrid w:val="0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C641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C64107">
              <w:rPr>
                <w:rFonts w:cs="Times New Roman"/>
                <w:sz w:val="24"/>
                <w:szCs w:val="24"/>
              </w:rPr>
              <w:lastRenderedPageBreak/>
              <w:t xml:space="preserve">Этиология и патогенез развития осложнений. </w:t>
            </w:r>
            <w:r w:rsidRPr="00C64107">
              <w:rPr>
                <w:rFonts w:cs="Times New Roman"/>
                <w:sz w:val="24"/>
                <w:szCs w:val="24"/>
              </w:rPr>
              <w:lastRenderedPageBreak/>
              <w:t>Лигатурные свищи. Н</w:t>
            </w:r>
            <w:r w:rsidRPr="00C64107">
              <w:rPr>
                <w:rFonts w:cs="Times New Roman"/>
                <w:sz w:val="24"/>
                <w:szCs w:val="24"/>
              </w:rPr>
              <w:t>е</w:t>
            </w:r>
            <w:r w:rsidRPr="00C64107">
              <w:rPr>
                <w:rFonts w:cs="Times New Roman"/>
                <w:sz w:val="24"/>
                <w:szCs w:val="24"/>
              </w:rPr>
              <w:t>состоятельностьшвов и расхождение операц</w:t>
            </w:r>
            <w:r w:rsidRPr="00C64107">
              <w:rPr>
                <w:rFonts w:cs="Times New Roman"/>
                <w:sz w:val="24"/>
                <w:szCs w:val="24"/>
              </w:rPr>
              <w:t>и</w:t>
            </w:r>
            <w:r w:rsidRPr="00C64107">
              <w:rPr>
                <w:rFonts w:cs="Times New Roman"/>
                <w:sz w:val="24"/>
                <w:szCs w:val="24"/>
              </w:rPr>
              <w:t>онной раны. Абсцессы и флегмоны грудной стенки. Имплантацио</w:t>
            </w:r>
            <w:r w:rsidRPr="00C64107">
              <w:rPr>
                <w:rFonts w:cs="Times New Roman"/>
                <w:sz w:val="24"/>
                <w:szCs w:val="24"/>
              </w:rPr>
              <w:t>н</w:t>
            </w:r>
            <w:r w:rsidRPr="00C64107">
              <w:rPr>
                <w:rFonts w:cs="Times New Roman"/>
                <w:sz w:val="24"/>
                <w:szCs w:val="24"/>
              </w:rPr>
              <w:t>ные метастазы в гру</w:t>
            </w:r>
            <w:r w:rsidRPr="00C64107">
              <w:rPr>
                <w:rFonts w:cs="Times New Roman"/>
                <w:sz w:val="24"/>
                <w:szCs w:val="24"/>
              </w:rPr>
              <w:t>д</w:t>
            </w:r>
            <w:r w:rsidRPr="00C64107">
              <w:rPr>
                <w:rFonts w:cs="Times New Roman"/>
                <w:sz w:val="24"/>
                <w:szCs w:val="24"/>
              </w:rPr>
              <w:t>ную стенку. Клиника и диагностика. (</w:t>
            </w:r>
            <w:r>
              <w:rPr>
                <w:rFonts w:cs="Times New Roman"/>
                <w:sz w:val="24"/>
                <w:szCs w:val="24"/>
              </w:rPr>
              <w:t>3</w:t>
            </w:r>
            <w:r w:rsidRPr="00C64107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Default="00FE3C07" w:rsidP="00C641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Показания к хирургическому лечению. Профилактика и </w:t>
            </w:r>
            <w:r w:rsidRPr="00C6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послеоперационное ведение больных с осложнениями со стороны грудной стенки. </w:t>
            </w:r>
          </w:p>
          <w:p w:rsidR="00FE3C07" w:rsidRPr="00C64107" w:rsidRDefault="00FE3C07" w:rsidP="00C641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41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C64107" w:rsidRDefault="00FE3C07" w:rsidP="00FE3C07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—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5.2. </w:t>
            </w:r>
            <w:r w:rsidRPr="00EB7116">
              <w:rPr>
                <w:rFonts w:cs="Times New Roman"/>
                <w:sz w:val="24"/>
                <w:szCs w:val="24"/>
              </w:rPr>
              <w:t>П</w:t>
            </w:r>
            <w:r w:rsidRPr="00EB7116">
              <w:rPr>
                <w:rFonts w:cs="Times New Roman"/>
                <w:sz w:val="24"/>
                <w:szCs w:val="24"/>
              </w:rPr>
              <w:t>о</w:t>
            </w:r>
            <w:r w:rsidRPr="00EB7116">
              <w:rPr>
                <w:rFonts w:cs="Times New Roman"/>
                <w:sz w:val="24"/>
                <w:szCs w:val="24"/>
              </w:rPr>
              <w:t>слеоперац</w:t>
            </w:r>
            <w:r w:rsidRPr="00EB7116">
              <w:rPr>
                <w:rFonts w:cs="Times New Roman"/>
                <w:sz w:val="24"/>
                <w:szCs w:val="24"/>
              </w:rPr>
              <w:t>и</w:t>
            </w:r>
            <w:r w:rsidRPr="00EB7116">
              <w:rPr>
                <w:rFonts w:cs="Times New Roman"/>
                <w:sz w:val="24"/>
                <w:szCs w:val="24"/>
              </w:rPr>
              <w:t>онные пле</w:t>
            </w:r>
            <w:r w:rsidRPr="00EB7116">
              <w:rPr>
                <w:rFonts w:cs="Times New Roman"/>
                <w:sz w:val="24"/>
                <w:szCs w:val="24"/>
              </w:rPr>
              <w:t>в</w:t>
            </w:r>
            <w:r w:rsidRPr="00EB7116">
              <w:rPr>
                <w:rFonts w:cs="Times New Roman"/>
                <w:sz w:val="24"/>
                <w:szCs w:val="24"/>
              </w:rPr>
              <w:t>ральные о</w:t>
            </w:r>
            <w:r w:rsidRPr="00EB7116">
              <w:rPr>
                <w:rFonts w:cs="Times New Roman"/>
                <w:sz w:val="24"/>
                <w:szCs w:val="24"/>
              </w:rPr>
              <w:t>с</w:t>
            </w:r>
            <w:r w:rsidRPr="00EB7116">
              <w:rPr>
                <w:rFonts w:cs="Times New Roman"/>
                <w:sz w:val="24"/>
                <w:szCs w:val="24"/>
              </w:rPr>
              <w:t>ложнения</w:t>
            </w:r>
            <w:r w:rsidRPr="00D839A1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Этиология и патогенез развития осложнений. Клиника и диагностика. Послеоперационный</w:t>
            </w:r>
            <w:r w:rsidRPr="00FE3C07">
              <w:rPr>
                <w:rFonts w:cs="Times New Roman"/>
                <w:sz w:val="24"/>
                <w:szCs w:val="24"/>
              </w:rPr>
              <w:t>п</w:t>
            </w:r>
            <w:r w:rsidRPr="00FE3C07">
              <w:rPr>
                <w:rFonts w:cs="Times New Roman"/>
                <w:sz w:val="24"/>
                <w:szCs w:val="24"/>
              </w:rPr>
              <w:t>леврит. Послеоперац</w:t>
            </w:r>
            <w:r w:rsidRPr="00FE3C07">
              <w:rPr>
                <w:rFonts w:cs="Times New Roman"/>
                <w:sz w:val="24"/>
                <w:szCs w:val="24"/>
              </w:rPr>
              <w:t>и</w:t>
            </w:r>
            <w:r w:rsidRPr="00FE3C07">
              <w:rPr>
                <w:rFonts w:cs="Times New Roman"/>
                <w:sz w:val="24"/>
                <w:szCs w:val="24"/>
              </w:rPr>
              <w:t>онная эмпиема. Посл</w:t>
            </w:r>
            <w:r w:rsidRPr="00FE3C07">
              <w:rPr>
                <w:rFonts w:cs="Times New Roman"/>
                <w:sz w:val="24"/>
                <w:szCs w:val="24"/>
              </w:rPr>
              <w:t>е</w:t>
            </w:r>
            <w:r w:rsidRPr="00FE3C07">
              <w:rPr>
                <w:rFonts w:cs="Times New Roman"/>
                <w:sz w:val="24"/>
                <w:szCs w:val="24"/>
              </w:rPr>
              <w:t>операционный све</w:t>
            </w:r>
            <w:r w:rsidRPr="00FE3C07">
              <w:rPr>
                <w:rFonts w:cs="Times New Roman"/>
                <w:sz w:val="24"/>
                <w:szCs w:val="24"/>
              </w:rPr>
              <w:t>р</w:t>
            </w:r>
            <w:r w:rsidRPr="00FE3C07">
              <w:rPr>
                <w:rFonts w:cs="Times New Roman"/>
                <w:sz w:val="24"/>
                <w:szCs w:val="24"/>
              </w:rPr>
              <w:t xml:space="preserve">нувшийся гемоторакс. </w:t>
            </w:r>
          </w:p>
          <w:p w:rsidR="00C64107" w:rsidRPr="00C641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(</w:t>
            </w:r>
            <w:r>
              <w:rPr>
                <w:rFonts w:cs="Times New Roman"/>
                <w:sz w:val="24"/>
                <w:szCs w:val="24"/>
              </w:rPr>
              <w:t>3</w:t>
            </w:r>
            <w:r w:rsidRPr="00FE3C07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FE3C07" w:rsidP="00C641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Профилактика и послеопер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ционное ведение больных с послеоперационными пле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ральными осложнениями. Показания к хирургическому лечению.(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C641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5.3.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П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слеоперац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онные лего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ч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ные осложн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ния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Этиология и патогенез развития осложнений. Клиника и диагностика. Ателектазы легкого. Тромбоэмболия лего</w:t>
            </w:r>
            <w:r w:rsidRPr="00FE3C07">
              <w:rPr>
                <w:rFonts w:cs="Times New Roman"/>
                <w:sz w:val="24"/>
                <w:szCs w:val="24"/>
              </w:rPr>
              <w:t>ч</w:t>
            </w:r>
            <w:r w:rsidRPr="00FE3C07">
              <w:rPr>
                <w:rFonts w:cs="Times New Roman"/>
                <w:sz w:val="24"/>
                <w:szCs w:val="24"/>
              </w:rPr>
              <w:t>ной артерии. Абсцессы легкого. Бронхиальные свищи. Послеоперац</w:t>
            </w:r>
            <w:r w:rsidRPr="00FE3C07">
              <w:rPr>
                <w:rFonts w:cs="Times New Roman"/>
                <w:sz w:val="24"/>
                <w:szCs w:val="24"/>
              </w:rPr>
              <w:t>и</w:t>
            </w:r>
            <w:r w:rsidRPr="00FE3C07">
              <w:rPr>
                <w:rFonts w:cs="Times New Roman"/>
                <w:sz w:val="24"/>
                <w:szCs w:val="24"/>
              </w:rPr>
              <w:t>онная пневмония.</w:t>
            </w:r>
          </w:p>
          <w:p w:rsidR="00C64107" w:rsidRPr="00FE3C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(2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FE3C07" w:rsidP="00C641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Профилактика и послеопер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ционное ведение больных с послеоперационными лего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ными осложнениями. Пок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зания к хирургическому л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чению.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C641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</w:tr>
      <w:tr w:rsidR="00C64107" w:rsidTr="00160848">
        <w:tc>
          <w:tcPr>
            <w:tcW w:w="1673" w:type="dxa"/>
          </w:tcPr>
          <w:p w:rsidR="00C64107" w:rsidRPr="00D839A1" w:rsidRDefault="00C64107" w:rsidP="00C641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5.4.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П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слеоперац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онные 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с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ложнения п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сле операций на средост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нии и ди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фрагме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FE3C07" w:rsidP="00C641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Этиология и патогенез развития осложнений. Показания к хирургич</w:t>
            </w:r>
            <w:r w:rsidRPr="00FE3C07">
              <w:rPr>
                <w:rFonts w:cs="Times New Roman"/>
                <w:sz w:val="24"/>
                <w:szCs w:val="24"/>
              </w:rPr>
              <w:t>е</w:t>
            </w:r>
            <w:r w:rsidRPr="00FE3C07">
              <w:rPr>
                <w:rFonts w:cs="Times New Roman"/>
                <w:sz w:val="24"/>
                <w:szCs w:val="24"/>
              </w:rPr>
              <w:t>скому лечению. (2 часа)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107" w:rsidRPr="00C64107" w:rsidRDefault="00FE3C07" w:rsidP="00C641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Гематомы средостения. М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диастинит. Несостоятел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ность швов диафрагмы. 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лаксация диафрагмы. 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филактика и послеоперац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онное ведение больных с п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слеоперационными осло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нениями при операциях на средостении и диафрагме.(2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C64107" w:rsidRPr="00C641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</w:tr>
      <w:tr w:rsidR="00C64107" w:rsidTr="00A77BAC">
        <w:tc>
          <w:tcPr>
            <w:tcW w:w="9356" w:type="dxa"/>
            <w:gridSpan w:val="4"/>
          </w:tcPr>
          <w:p w:rsidR="00C64107" w:rsidRPr="00D839A1" w:rsidRDefault="00C64107" w:rsidP="00C64107">
            <w:pPr>
              <w:pStyle w:val="ConsPlusCell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839A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Раздел 6. </w:t>
            </w:r>
            <w:r w:rsidRPr="00EB711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Хирургические заболевания органов дыхания, средостения и диафрагмы с отягощенным течением, сопутствующими и сочетанными заболеваниями</w:t>
            </w:r>
          </w:p>
        </w:tc>
      </w:tr>
      <w:tr w:rsidR="00FE3C07" w:rsidTr="00160848">
        <w:tc>
          <w:tcPr>
            <w:tcW w:w="1673" w:type="dxa"/>
          </w:tcPr>
          <w:p w:rsidR="00FE3C07" w:rsidRPr="00D839A1" w:rsidRDefault="00FE3C07" w:rsidP="00FE3C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6.1. </w:t>
            </w:r>
            <w:r w:rsidRPr="00160848">
              <w:rPr>
                <w:rFonts w:cs="Times New Roman"/>
                <w:sz w:val="24"/>
                <w:szCs w:val="24"/>
              </w:rPr>
              <w:t>Клиническая анатомия и физиология дыхания</w:t>
            </w:r>
            <w:r w:rsidRPr="00D839A1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</w:tcPr>
          <w:p w:rsidR="00FE3C07" w:rsidRPr="00D839A1" w:rsidRDefault="00FE3C07" w:rsidP="00FE3C0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—</w:t>
            </w:r>
          </w:p>
        </w:tc>
        <w:tc>
          <w:tcPr>
            <w:tcW w:w="3260" w:type="dxa"/>
          </w:tcPr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Анатомия легких. Анатом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ческое мертвое пространс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во. Альвеолы и сурфактант. Механизмы вдоха и выдоха. Регуляция дыхания.   Лего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ные объемы. (2 часа)</w:t>
            </w:r>
          </w:p>
        </w:tc>
        <w:tc>
          <w:tcPr>
            <w:tcW w:w="1701" w:type="dxa"/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 xml:space="preserve">даний в ходе проведения 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практических занятий.</w:t>
            </w:r>
          </w:p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</w:tr>
      <w:tr w:rsidR="00FE3C07" w:rsidTr="00160848">
        <w:tc>
          <w:tcPr>
            <w:tcW w:w="1673" w:type="dxa"/>
          </w:tcPr>
          <w:p w:rsidR="00FE3C07" w:rsidRPr="00D839A1" w:rsidRDefault="00FE3C07" w:rsidP="00FE3C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 xml:space="preserve">Тема 6.2.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рургия заб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леваний 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ганов дых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ния с отяг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щенным т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чением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Общие вопросы подг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товки к операции и п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слеоперационному в</w:t>
            </w:r>
            <w:r w:rsidRPr="00FE3C07">
              <w:rPr>
                <w:rFonts w:cs="Times New Roman"/>
                <w:sz w:val="24"/>
                <w:szCs w:val="24"/>
              </w:rPr>
              <w:t>е</w:t>
            </w:r>
            <w:r w:rsidRPr="00FE3C07">
              <w:rPr>
                <w:rFonts w:cs="Times New Roman"/>
                <w:sz w:val="24"/>
                <w:szCs w:val="24"/>
              </w:rPr>
              <w:t>дению у больных с от</w:t>
            </w:r>
            <w:r w:rsidRPr="00FE3C07">
              <w:rPr>
                <w:rFonts w:cs="Times New Roman"/>
                <w:sz w:val="24"/>
                <w:szCs w:val="24"/>
              </w:rPr>
              <w:t>я</w:t>
            </w:r>
            <w:r w:rsidRPr="00FE3C07">
              <w:rPr>
                <w:rFonts w:cs="Times New Roman"/>
                <w:sz w:val="24"/>
                <w:szCs w:val="24"/>
              </w:rPr>
              <w:t>гощенным течен</w:t>
            </w:r>
            <w:r w:rsidRPr="00FE3C07">
              <w:rPr>
                <w:rFonts w:cs="Times New Roman"/>
                <w:sz w:val="24"/>
                <w:szCs w:val="24"/>
              </w:rPr>
              <w:t>и</w:t>
            </w:r>
            <w:r w:rsidRPr="00FE3C07">
              <w:rPr>
                <w:rFonts w:cs="Times New Roman"/>
                <w:sz w:val="24"/>
                <w:szCs w:val="24"/>
              </w:rPr>
              <w:t>ем.Частные вопросы хирургии легких у больных с отягоще</w:t>
            </w:r>
            <w:r w:rsidRPr="00FE3C07">
              <w:rPr>
                <w:rFonts w:cs="Times New Roman"/>
                <w:sz w:val="24"/>
                <w:szCs w:val="24"/>
              </w:rPr>
              <w:t>н</w:t>
            </w:r>
            <w:r w:rsidRPr="00FE3C07">
              <w:rPr>
                <w:rFonts w:cs="Times New Roman"/>
                <w:sz w:val="24"/>
                <w:szCs w:val="24"/>
              </w:rPr>
              <w:t>ным течением.(</w:t>
            </w:r>
            <w:r>
              <w:rPr>
                <w:rFonts w:cs="Times New Roman"/>
                <w:sz w:val="24"/>
                <w:szCs w:val="24"/>
              </w:rPr>
              <w:t>4</w:t>
            </w:r>
            <w:r w:rsidRPr="00FE3C07">
              <w:rPr>
                <w:rFonts w:cs="Times New Roman"/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Предоперационное обслед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вание пациента. Показания к операции. Выбор способа и метода операции. Подгото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ка пациента к операции и выбор анестезиологического пособия. Послеоперационное ведение пациента. Вопросы реабилитации. Хирургия легких у больных с бронх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альной астмой, ХОБЛ, ИБС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 xml:space="preserve"> Хирургия легких у больных с легочно-сердечной недост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точностью.(2 часа)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FE3C07" w:rsidTr="00160848">
        <w:tc>
          <w:tcPr>
            <w:tcW w:w="1673" w:type="dxa"/>
          </w:tcPr>
          <w:p w:rsidR="00FE3C07" w:rsidRPr="00D839A1" w:rsidRDefault="00FE3C07" w:rsidP="00FE3C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6.3.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рургия орг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нов дыхания с сопутс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т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вующим 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л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коголи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з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мом,нарко- и токсикоман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ей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—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Общие вопросы. Алког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лизм. Нарко- и токсиком</w:t>
            </w:r>
            <w:r w:rsidRPr="00FE3C07">
              <w:rPr>
                <w:rFonts w:cs="Times New Roman"/>
                <w:sz w:val="24"/>
                <w:szCs w:val="24"/>
              </w:rPr>
              <w:t>а</w:t>
            </w:r>
            <w:r w:rsidRPr="00FE3C07">
              <w:rPr>
                <w:rFonts w:cs="Times New Roman"/>
                <w:sz w:val="24"/>
                <w:szCs w:val="24"/>
              </w:rPr>
              <w:t>ния. Показания и противоп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казания к оперативному л</w:t>
            </w:r>
            <w:r w:rsidRPr="00FE3C07">
              <w:rPr>
                <w:rFonts w:cs="Times New Roman"/>
                <w:sz w:val="24"/>
                <w:szCs w:val="24"/>
              </w:rPr>
              <w:t>е</w:t>
            </w:r>
            <w:r w:rsidRPr="00FE3C07">
              <w:rPr>
                <w:rFonts w:cs="Times New Roman"/>
                <w:sz w:val="24"/>
                <w:szCs w:val="24"/>
              </w:rPr>
              <w:t>чению у у пациентов с алк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голизмом, нарко- и токсик</w:t>
            </w:r>
            <w:r w:rsidRPr="00FE3C07">
              <w:rPr>
                <w:rFonts w:cs="Times New Roman"/>
                <w:sz w:val="24"/>
                <w:szCs w:val="24"/>
              </w:rPr>
              <w:t>о</w:t>
            </w:r>
            <w:r w:rsidRPr="00FE3C07">
              <w:rPr>
                <w:rFonts w:cs="Times New Roman"/>
                <w:sz w:val="24"/>
                <w:szCs w:val="24"/>
              </w:rPr>
              <w:t>манией. Особенности теч</w:t>
            </w:r>
            <w:r w:rsidRPr="00FE3C07">
              <w:rPr>
                <w:rFonts w:cs="Times New Roman"/>
                <w:sz w:val="24"/>
                <w:szCs w:val="24"/>
              </w:rPr>
              <w:t>е</w:t>
            </w:r>
            <w:r w:rsidRPr="00FE3C07">
              <w:rPr>
                <w:rFonts w:cs="Times New Roman"/>
                <w:sz w:val="24"/>
                <w:szCs w:val="24"/>
              </w:rPr>
              <w:t>ния гнойных заболеваний легких и плевры у больных с алкоголизмом и наркоман</w:t>
            </w:r>
            <w:r w:rsidRPr="00FE3C07">
              <w:rPr>
                <w:rFonts w:cs="Times New Roman"/>
                <w:sz w:val="24"/>
                <w:szCs w:val="24"/>
              </w:rPr>
              <w:t>и</w:t>
            </w:r>
            <w:r w:rsidRPr="00FE3C07">
              <w:rPr>
                <w:rFonts w:cs="Times New Roman"/>
                <w:sz w:val="24"/>
                <w:szCs w:val="24"/>
              </w:rPr>
              <w:t>ей. Предоперационная по</w:t>
            </w:r>
            <w:r w:rsidRPr="00FE3C07">
              <w:rPr>
                <w:rFonts w:cs="Times New Roman"/>
                <w:sz w:val="24"/>
                <w:szCs w:val="24"/>
              </w:rPr>
              <w:t>д</w:t>
            </w:r>
            <w:r w:rsidRPr="00FE3C07">
              <w:rPr>
                <w:rFonts w:cs="Times New Roman"/>
                <w:sz w:val="24"/>
                <w:szCs w:val="24"/>
              </w:rPr>
              <w:t>готовка и послеоперацио</w:t>
            </w:r>
            <w:r w:rsidRPr="00FE3C07">
              <w:rPr>
                <w:rFonts w:cs="Times New Roman"/>
                <w:sz w:val="24"/>
                <w:szCs w:val="24"/>
              </w:rPr>
              <w:t>н</w:t>
            </w:r>
            <w:r w:rsidRPr="00FE3C07">
              <w:rPr>
                <w:rFonts w:cs="Times New Roman"/>
                <w:sz w:val="24"/>
                <w:szCs w:val="24"/>
              </w:rPr>
              <w:t>ное ведение пациентов, стр</w:t>
            </w:r>
            <w:r w:rsidRPr="00FE3C07">
              <w:rPr>
                <w:rFonts w:cs="Times New Roman"/>
                <w:sz w:val="24"/>
                <w:szCs w:val="24"/>
              </w:rPr>
              <w:t>а</w:t>
            </w:r>
            <w:r w:rsidRPr="00FE3C07">
              <w:rPr>
                <w:rFonts w:cs="Times New Roman"/>
                <w:sz w:val="24"/>
                <w:szCs w:val="24"/>
              </w:rPr>
              <w:t>дающих алкоголизмом и наркоманией.(2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FE3C07" w:rsidRPr="00D839A1" w:rsidRDefault="00FE3C07" w:rsidP="00FE3C0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FE3C07">
              <w:rPr>
                <w:rFonts w:cs="Times New Roman"/>
                <w:sz w:val="24"/>
                <w:szCs w:val="24"/>
              </w:rPr>
              <w:t>(2 часа)</w:t>
            </w:r>
          </w:p>
        </w:tc>
      </w:tr>
      <w:tr w:rsidR="00FE3C07" w:rsidTr="00160848">
        <w:tc>
          <w:tcPr>
            <w:tcW w:w="1673" w:type="dxa"/>
          </w:tcPr>
          <w:p w:rsidR="00FE3C07" w:rsidRPr="00D839A1" w:rsidRDefault="00FE3C07" w:rsidP="00FE3C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6.4.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З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болевания органов д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ы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хания с с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путствующим СПИДом, с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филисом и инфекцио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ным гепат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том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—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Общие вопросы. ВИЧ-инфекция и СПИД. Сифилис. Инфекционные гепатиты. Правовые вопросы оказания хирургической помощи п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циентам с сопутствующим СПИДом, сифилисом и 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фекционным гепатитом. Особенности течения гно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ных заболеваний легких и плевры у больных с сопутс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вующим сопутствующим СПИДом, сифилисом и 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фекционным гепатитом. (2 часа)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FE3C07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Изучение учебной, 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учной и спр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вочной лит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ратуры, в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полнение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даний в ходе проведения практических занятий.</w:t>
            </w:r>
          </w:p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(2 часа)</w:t>
            </w:r>
          </w:p>
        </w:tc>
      </w:tr>
      <w:tr w:rsidR="00FE3C07" w:rsidTr="00443EAE">
        <w:tc>
          <w:tcPr>
            <w:tcW w:w="1673" w:type="dxa"/>
          </w:tcPr>
          <w:p w:rsidR="00FE3C07" w:rsidRPr="00D839A1" w:rsidRDefault="00FE3C07" w:rsidP="00FE3C0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 xml:space="preserve">Тема 6.5. 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и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рургия соч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е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танных заб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леваний о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р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ганов дых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t>а</w:t>
            </w:r>
            <w:r w:rsidRPr="00160848">
              <w:rPr>
                <w:rFonts w:cs="Times New Roman"/>
                <w:color w:val="000000" w:themeColor="text1"/>
                <w:sz w:val="24"/>
                <w:szCs w:val="24"/>
              </w:rPr>
              <w:lastRenderedPageBreak/>
              <w:t>ния</w:t>
            </w:r>
            <w:r w:rsidRPr="00D839A1">
              <w:rPr>
                <w:rFonts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—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C07" w:rsidRPr="00D839A1" w:rsidRDefault="00FE3C07" w:rsidP="00FE3C07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Правовые вопросы оказания хирургической помощи больным с сочетанными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болеваниями органов дых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ния (нагноительные забол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вания легких, рак легкого, туберкулез). Показания к операции с сочетанными з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болеваниями органов дых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ния. Выбор способа и метода операции. Подготовка пац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ента к операции и выбор ан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стезиологического пособия. Профилактика и послеопер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E3C07">
              <w:rPr>
                <w:rFonts w:ascii="Times New Roman" w:hAnsi="Times New Roman" w:cs="Times New Roman"/>
                <w:sz w:val="24"/>
                <w:szCs w:val="24"/>
              </w:rPr>
              <w:t>ционное ведение больных с сочетанными заболеваниями органов дыхания. (2 часа)</w:t>
            </w:r>
          </w:p>
        </w:tc>
        <w:tc>
          <w:tcPr>
            <w:tcW w:w="1701" w:type="dxa"/>
          </w:tcPr>
          <w:p w:rsidR="00FE3C07" w:rsidRPr="00D839A1" w:rsidRDefault="00FE3C07" w:rsidP="00FE3C07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—</w:t>
            </w:r>
          </w:p>
        </w:tc>
      </w:tr>
    </w:tbl>
    <w:p w:rsidR="00826234" w:rsidRDefault="00826234">
      <w:pPr>
        <w:pStyle w:val="af2"/>
        <w:tabs>
          <w:tab w:val="center" w:pos="4677"/>
        </w:tabs>
        <w:ind w:firstLine="567"/>
        <w:jc w:val="both"/>
        <w:rPr>
          <w:b w:val="0"/>
        </w:rPr>
      </w:pPr>
    </w:p>
    <w:p w:rsidR="00826234" w:rsidRDefault="00826234">
      <w:pPr>
        <w:pStyle w:val="af2"/>
        <w:tabs>
          <w:tab w:val="center" w:pos="4677"/>
        </w:tabs>
        <w:jc w:val="both"/>
        <w:rPr>
          <w:b w:val="0"/>
        </w:rPr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  <w:ind w:left="426" w:hanging="426"/>
        <w:jc w:val="both"/>
        <w:rPr>
          <w:b w:val="0"/>
        </w:rPr>
      </w:pPr>
      <w:r>
        <w:t>Оценка качества освоения программы</w:t>
      </w:r>
      <w:r>
        <w:rPr>
          <w:b w:val="0"/>
        </w:rPr>
        <w:t>(формы аттестации, оценочные и методич</w:t>
      </w:r>
      <w:r>
        <w:rPr>
          <w:b w:val="0"/>
        </w:rPr>
        <w:t>е</w:t>
      </w:r>
      <w:r>
        <w:rPr>
          <w:b w:val="0"/>
        </w:rPr>
        <w:t>ские материалы)</w:t>
      </w:r>
    </w:p>
    <w:p w:rsidR="00826234" w:rsidRDefault="00826234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</w:p>
    <w:p w:rsidR="00826234" w:rsidRDefault="00A347FF">
      <w:pPr>
        <w:pStyle w:val="af2"/>
        <w:numPr>
          <w:ilvl w:val="2"/>
          <w:numId w:val="2"/>
        </w:numPr>
        <w:ind w:left="426" w:hanging="426"/>
        <w:jc w:val="left"/>
      </w:pPr>
      <w:r>
        <w:t>Форма(ы) промежуточной и итоговой аттестации</w:t>
      </w:r>
    </w:p>
    <w:p w:rsidR="00826234" w:rsidRDefault="00A347FF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Оценка качества освоения программы включает:</w:t>
      </w:r>
    </w:p>
    <w:p w:rsidR="00FF1BDE" w:rsidRDefault="00D47D31" w:rsidP="00FF1BDE">
      <w:pPr>
        <w:shd w:val="clear" w:color="auto" w:fill="FFFFFF" w:themeFill="background1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A347FF">
        <w:rPr>
          <w:sz w:val="24"/>
          <w:szCs w:val="24"/>
        </w:rPr>
        <w:t>– промежуточную аттестацию</w:t>
      </w:r>
      <w:r>
        <w:rPr>
          <w:sz w:val="24"/>
          <w:szCs w:val="24"/>
        </w:rPr>
        <w:t>:</w:t>
      </w:r>
    </w:p>
    <w:p w:rsidR="00D47D31" w:rsidRDefault="00D47D31" w:rsidP="00FF1BDE">
      <w:pPr>
        <w:shd w:val="clear" w:color="auto" w:fill="FFFFFF" w:themeFill="background1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разделы </w:t>
      </w:r>
      <w:r w:rsidR="00FF1BDE">
        <w:rPr>
          <w:sz w:val="24"/>
          <w:szCs w:val="24"/>
        </w:rPr>
        <w:t xml:space="preserve">3, </w:t>
      </w:r>
      <w:r>
        <w:rPr>
          <w:sz w:val="24"/>
          <w:szCs w:val="24"/>
        </w:rPr>
        <w:t>4, 5 – в устной форме по билетам.</w:t>
      </w:r>
    </w:p>
    <w:p w:rsidR="00826234" w:rsidRDefault="00D47D31" w:rsidP="00D47D3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A347FF">
        <w:rPr>
          <w:sz w:val="24"/>
          <w:szCs w:val="24"/>
        </w:rPr>
        <w:t>– итоговую аттестацию в форме устного итогового экзамена по билетам.</w:t>
      </w:r>
    </w:p>
    <w:p w:rsidR="00826234" w:rsidRDefault="00A347FF">
      <w:pPr>
        <w:tabs>
          <w:tab w:val="left" w:pos="0"/>
          <w:tab w:val="left" w:pos="993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 итоговому экзамену допускается слушатель, успешно завершивший в полном об</w:t>
      </w:r>
      <w:r>
        <w:rPr>
          <w:sz w:val="24"/>
          <w:szCs w:val="24"/>
        </w:rPr>
        <w:t>ъ</w:t>
      </w:r>
      <w:r>
        <w:rPr>
          <w:sz w:val="24"/>
          <w:szCs w:val="24"/>
        </w:rPr>
        <w:t>еме освоение программы повышения квалификации, прошедший в соответствии с пр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граммой все виды промежуточной аттестации. Результаты итоговой аттестации опред</w:t>
      </w:r>
      <w:r>
        <w:rPr>
          <w:sz w:val="24"/>
          <w:szCs w:val="24"/>
        </w:rPr>
        <w:t>е</w:t>
      </w:r>
      <w:r>
        <w:rPr>
          <w:sz w:val="24"/>
          <w:szCs w:val="24"/>
        </w:rPr>
        <w:t>ляются следующими оценками: «отлично», «хорошо», «удовлетворительно», «неудовл</w:t>
      </w:r>
      <w:r>
        <w:rPr>
          <w:sz w:val="24"/>
          <w:szCs w:val="24"/>
        </w:rPr>
        <w:t>е</w:t>
      </w:r>
      <w:r>
        <w:rPr>
          <w:sz w:val="24"/>
          <w:szCs w:val="24"/>
        </w:rPr>
        <w:t>творительно».</w:t>
      </w:r>
    </w:p>
    <w:p w:rsidR="00826234" w:rsidRDefault="00826234">
      <w:pPr>
        <w:pStyle w:val="a5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2"/>
          <w:numId w:val="2"/>
        </w:numPr>
        <w:ind w:left="426" w:hanging="426"/>
        <w:jc w:val="left"/>
      </w:pPr>
      <w:r>
        <w:t>Оценочные материалы</w:t>
      </w:r>
    </w:p>
    <w:p w:rsidR="00826234" w:rsidRDefault="00826234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</w:p>
    <w:p w:rsidR="00826234" w:rsidRDefault="00A347FF">
      <w:pPr>
        <w:spacing w:after="0" w:line="240" w:lineRule="auto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Промежуточная аттестация </w:t>
      </w:r>
      <w:r>
        <w:rPr>
          <w:b/>
          <w:sz w:val="24"/>
          <w:szCs w:val="24"/>
        </w:rPr>
        <w:t>по программе повышения квалификации «</w:t>
      </w:r>
      <w:r w:rsidR="00FF1BDE">
        <w:rPr>
          <w:b/>
          <w:sz w:val="24"/>
          <w:szCs w:val="24"/>
        </w:rPr>
        <w:t>Торакальная</w:t>
      </w:r>
      <w:r>
        <w:rPr>
          <w:b/>
          <w:sz w:val="24"/>
          <w:szCs w:val="24"/>
        </w:rPr>
        <w:t xml:space="preserve"> хирургия» </w:t>
      </w:r>
      <w:r>
        <w:rPr>
          <w:sz w:val="24"/>
          <w:szCs w:val="24"/>
        </w:rPr>
        <w:t xml:space="preserve">по разделам </w:t>
      </w:r>
      <w:r w:rsidR="00FF1BDE">
        <w:rPr>
          <w:sz w:val="24"/>
          <w:szCs w:val="24"/>
        </w:rPr>
        <w:t>3, 4, 5</w:t>
      </w:r>
      <w:r>
        <w:rPr>
          <w:sz w:val="24"/>
          <w:szCs w:val="24"/>
        </w:rPr>
        <w:t xml:space="preserve">учебного плана проводится в формезачета </w:t>
      </w:r>
      <w:r w:rsidR="00FF1BDE" w:rsidRPr="00FF1BDE">
        <w:rPr>
          <w:sz w:val="24"/>
          <w:szCs w:val="24"/>
        </w:rPr>
        <w:t>в устной форме по билетам</w:t>
      </w:r>
      <w:r>
        <w:rPr>
          <w:sz w:val="24"/>
          <w:szCs w:val="24"/>
        </w:rPr>
        <w:t>.</w:t>
      </w:r>
    </w:p>
    <w:p w:rsidR="00826234" w:rsidRDefault="00826234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p w:rsidR="00826234" w:rsidRDefault="00A347FF">
      <w:pPr>
        <w:spacing w:after="0" w:line="240" w:lineRule="auto"/>
        <w:ind w:right="140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Примеры </w:t>
      </w:r>
      <w:r w:rsidR="00FF1BDE">
        <w:rPr>
          <w:rFonts w:cs="Times New Roman"/>
          <w:b/>
          <w:sz w:val="24"/>
          <w:szCs w:val="24"/>
        </w:rPr>
        <w:t>вопросов для зачета</w:t>
      </w:r>
      <w:r>
        <w:rPr>
          <w:rFonts w:cs="Times New Roman"/>
          <w:b/>
          <w:sz w:val="24"/>
          <w:szCs w:val="24"/>
        </w:rPr>
        <w:t>:</w:t>
      </w:r>
    </w:p>
    <w:p w:rsidR="00826234" w:rsidRDefault="00826234">
      <w:pPr>
        <w:spacing w:after="0" w:line="240" w:lineRule="auto"/>
        <w:ind w:right="140"/>
        <w:jc w:val="both"/>
        <w:rPr>
          <w:rFonts w:cs="Times New Roman"/>
          <w:b/>
          <w:sz w:val="24"/>
          <w:szCs w:val="24"/>
        </w:rPr>
      </w:pP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Шок – определение понятия, классификация, стадии. Травматический шок. Г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моррагический шок. Септический шок. Анафилактический шок. Принципы лечения ра</w:t>
      </w:r>
      <w:r w:rsidRPr="00FF1BDE">
        <w:rPr>
          <w:rFonts w:eastAsia="Times New Roman" w:cs="Times New Roman"/>
          <w:spacing w:val="-2"/>
          <w:sz w:val="24"/>
          <w:szCs w:val="22"/>
        </w:rPr>
        <w:t>з</w:t>
      </w:r>
      <w:r w:rsidRPr="00FF1BDE">
        <w:rPr>
          <w:rFonts w:eastAsia="Times New Roman" w:cs="Times New Roman"/>
          <w:spacing w:val="-2"/>
          <w:sz w:val="24"/>
          <w:szCs w:val="22"/>
        </w:rPr>
        <w:t>личных видов шока, профилактика развития шока. Профилактика и лечение послеоперац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 xml:space="preserve">онных осложнений. 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Шея. Анатомические сведения. Повреждения органов шеи. Клиника, диагност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>ка, первая помощь, лечение.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щитовидной железы. Классификация заболеваний. Методы иссл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дования больных. Предоперационная подготовка и послеоперационное ведение больных с заболеваниями щитовидной железы.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Эндемический и спорадический зоб. Определение, этиология, патогенез, призн</w:t>
      </w:r>
      <w:r w:rsidRPr="00FF1BDE">
        <w:rPr>
          <w:rFonts w:eastAsia="Times New Roman" w:cs="Times New Roman"/>
          <w:spacing w:val="-2"/>
          <w:sz w:val="24"/>
          <w:szCs w:val="22"/>
        </w:rPr>
        <w:t>а</w:t>
      </w:r>
      <w:r w:rsidRPr="00FF1BDE">
        <w:rPr>
          <w:rFonts w:eastAsia="Times New Roman" w:cs="Times New Roman"/>
          <w:spacing w:val="-2"/>
          <w:sz w:val="24"/>
          <w:szCs w:val="22"/>
        </w:rPr>
        <w:t>ки зобной эндемии. Классификация по степени увеличения щитовидной железы, форме. Клиника, диагностика. Лечение. Показания к операции. Профилактика.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Тиреотоксический зоб. Определение, патогенез. Классификация по степени т</w:t>
      </w:r>
      <w:r w:rsidRPr="00FF1BDE">
        <w:rPr>
          <w:rFonts w:eastAsia="Times New Roman" w:cs="Times New Roman"/>
          <w:spacing w:val="-2"/>
          <w:sz w:val="24"/>
          <w:szCs w:val="22"/>
        </w:rPr>
        <w:t>я</w:t>
      </w:r>
      <w:r w:rsidRPr="00FF1BDE">
        <w:rPr>
          <w:rFonts w:eastAsia="Times New Roman" w:cs="Times New Roman"/>
          <w:spacing w:val="-2"/>
          <w:sz w:val="24"/>
          <w:szCs w:val="22"/>
        </w:rPr>
        <w:t>жести и стадии развития. Клиника диффузного и узловых форм тиреотоксического зоба, диагностика, лечение. Показания и противопоказания к операции. Предоперационная по</w:t>
      </w:r>
      <w:r w:rsidRPr="00FF1BDE">
        <w:rPr>
          <w:rFonts w:eastAsia="Times New Roman" w:cs="Times New Roman"/>
          <w:spacing w:val="-2"/>
          <w:sz w:val="24"/>
          <w:szCs w:val="22"/>
        </w:rPr>
        <w:t>д</w:t>
      </w:r>
      <w:r w:rsidRPr="00FF1BDE">
        <w:rPr>
          <w:rFonts w:eastAsia="Times New Roman" w:cs="Times New Roman"/>
          <w:spacing w:val="-2"/>
          <w:sz w:val="24"/>
          <w:szCs w:val="22"/>
        </w:rPr>
        <w:t>готовка в зависимости от стадии тиреотоксикоза, методы операций.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lastRenderedPageBreak/>
        <w:t>Рак щитовидной железы. Классификация клиническая и гистологическая. Кл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 xml:space="preserve">ника, диагностика, лечение. Объем оперативного вмешательства. 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молочной железы. Классификация, методы исследования больных. Принципы оперативного лечения заболеваний молочной железы. Острый гнойный мастит. Клиника, диагностика, лечение.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Рак молочной железы. Заболеваемость. Патологическая анатомия. Клинические формы. Международная классификация рака молочной железы и классификация по стад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 xml:space="preserve">ям. Методы ранней диагностики заболевания, принципы оперативного лечения. 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трахеи и бронхов. Классификация, методы исследования. Доброк</w:t>
      </w:r>
      <w:r w:rsidRPr="00FF1BDE">
        <w:rPr>
          <w:rFonts w:eastAsia="Times New Roman" w:cs="Times New Roman"/>
          <w:spacing w:val="-2"/>
          <w:sz w:val="24"/>
          <w:szCs w:val="22"/>
        </w:rPr>
        <w:t>а</w:t>
      </w:r>
      <w:r w:rsidRPr="00FF1BDE">
        <w:rPr>
          <w:rFonts w:eastAsia="Times New Roman" w:cs="Times New Roman"/>
          <w:spacing w:val="-2"/>
          <w:sz w:val="24"/>
          <w:szCs w:val="22"/>
        </w:rPr>
        <w:t>чественные и злокачественные опухоли. Диагностика, лечение. Травматические поврежд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ния трахеи, диагностика, лечение. Рубцовые стенозы трахеи. Причины. Клиника, диагн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стика, современные методы лечения, ранние и поздние осложнения. Инородные тела бро</w:t>
      </w:r>
      <w:r w:rsidRPr="00FF1BDE">
        <w:rPr>
          <w:rFonts w:eastAsia="Times New Roman" w:cs="Times New Roman"/>
          <w:spacing w:val="-2"/>
          <w:sz w:val="24"/>
          <w:szCs w:val="22"/>
        </w:rPr>
        <w:t>н</w:t>
      </w:r>
      <w:r w:rsidRPr="00FF1BDE">
        <w:rPr>
          <w:rFonts w:eastAsia="Times New Roman" w:cs="Times New Roman"/>
          <w:spacing w:val="-2"/>
          <w:sz w:val="24"/>
          <w:szCs w:val="22"/>
        </w:rPr>
        <w:t>хов. Клиника, диагностика, осложнения, лечение. Реконструктивные операции на трахее и бронхах: трахеопластика, показания техника (Т-образная трубка, «расщепленный зонд»).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легких и плевры. Современные методы исследования заболеваний легких, показания к ним. Врожденные заболевания легких. Классификация. Гипоплазии, поликистоз, кисты легких. Сосудистые аномалии. Диагностика и дифференциальная диа</w:t>
      </w:r>
      <w:r w:rsidRPr="00FF1BDE">
        <w:rPr>
          <w:rFonts w:eastAsia="Times New Roman" w:cs="Times New Roman"/>
          <w:spacing w:val="-2"/>
          <w:sz w:val="24"/>
          <w:szCs w:val="22"/>
        </w:rPr>
        <w:t>г</w:t>
      </w:r>
      <w:r w:rsidRPr="00FF1BDE">
        <w:rPr>
          <w:rFonts w:eastAsia="Times New Roman" w:cs="Times New Roman"/>
          <w:spacing w:val="-2"/>
          <w:sz w:val="24"/>
          <w:szCs w:val="22"/>
        </w:rPr>
        <w:t>ностика. Принципы хирургического лечения.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Пневмоторакс. Буллезная эмфизема легких. Причины. Тотальный и ограниче</w:t>
      </w:r>
      <w:r w:rsidRPr="00FF1BDE">
        <w:rPr>
          <w:rFonts w:eastAsia="Times New Roman" w:cs="Times New Roman"/>
          <w:spacing w:val="-2"/>
          <w:sz w:val="24"/>
          <w:szCs w:val="22"/>
        </w:rPr>
        <w:t>н</w:t>
      </w:r>
      <w:r w:rsidRPr="00FF1BDE">
        <w:rPr>
          <w:rFonts w:eastAsia="Times New Roman" w:cs="Times New Roman"/>
          <w:spacing w:val="-2"/>
          <w:sz w:val="24"/>
          <w:szCs w:val="22"/>
        </w:rPr>
        <w:t>ный пневмоторакс. Спонтанный, открытый, клапанный и напряженный пневмоторакс. Ос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бенности их развития и клинического течения. Диагностика. Первая помощь, лечение. Г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моторакс – этиология, классификация, осложнения, лечение.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Острые и хронические нагноительные заболевания легких. Определение. Кла</w:t>
      </w:r>
      <w:r w:rsidRPr="00FF1BDE">
        <w:rPr>
          <w:rFonts w:eastAsia="Times New Roman" w:cs="Times New Roman"/>
          <w:spacing w:val="-2"/>
          <w:sz w:val="24"/>
          <w:szCs w:val="22"/>
        </w:rPr>
        <w:t>с</w:t>
      </w:r>
      <w:r w:rsidRPr="00FF1BDE">
        <w:rPr>
          <w:rFonts w:eastAsia="Times New Roman" w:cs="Times New Roman"/>
          <w:spacing w:val="-2"/>
          <w:sz w:val="24"/>
          <w:szCs w:val="22"/>
        </w:rPr>
        <w:t>сификация. Острый абсцесс легкого. Патогенез. Клиника острого абсцесса, диагностика, дифференциальная диагностика. Методы лечения. Показания к операции и виды операти</w:t>
      </w:r>
      <w:r w:rsidRPr="00FF1BDE">
        <w:rPr>
          <w:rFonts w:eastAsia="Times New Roman" w:cs="Times New Roman"/>
          <w:spacing w:val="-2"/>
          <w:sz w:val="24"/>
          <w:szCs w:val="22"/>
        </w:rPr>
        <w:t>в</w:t>
      </w:r>
      <w:r w:rsidRPr="00FF1BDE">
        <w:rPr>
          <w:rFonts w:eastAsia="Times New Roman" w:cs="Times New Roman"/>
          <w:spacing w:val="-2"/>
          <w:sz w:val="24"/>
          <w:szCs w:val="22"/>
        </w:rPr>
        <w:t>ных вмешательств. Осложнения. Хронический абсцесс легкого. Клиника, диагностика, л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чение. Причины перехода острого абсцесса в хронический. Медикаментозное и хирургич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ское лечение. Гангрена легкого. Причины развития, клиника, диагностика. Дифференциал</w:t>
      </w:r>
      <w:r w:rsidRPr="00FF1BDE">
        <w:rPr>
          <w:rFonts w:eastAsia="Times New Roman" w:cs="Times New Roman"/>
          <w:spacing w:val="-2"/>
          <w:sz w:val="24"/>
          <w:szCs w:val="22"/>
        </w:rPr>
        <w:t>ь</w:t>
      </w:r>
      <w:r w:rsidRPr="00FF1BDE">
        <w:rPr>
          <w:rFonts w:eastAsia="Times New Roman" w:cs="Times New Roman"/>
          <w:spacing w:val="-2"/>
          <w:sz w:val="24"/>
          <w:szCs w:val="22"/>
        </w:rPr>
        <w:t>ный диагноз. Принципы лечения. Стафилококковая деструкция легких. Понятие. Клиника, диагностика, лечение. Результаты лечения острого абсцесса и гангрены легкого.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Бронхоэктатическая болезнь. Определение понятия. Классификация по формам заболевания и стадиям развития процесса. Этиология, патогенез, клиника. Диагностика, дифференциальная диагностика. Показания к хирургическому лечению. Методы предоп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рационной подготовки. Виды операций, ведение послеоперационного периода.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Острый гнойный плеврит. Определение понятия. Классификация. Пути прони</w:t>
      </w:r>
      <w:r w:rsidRPr="00FF1BDE">
        <w:rPr>
          <w:rFonts w:eastAsia="Times New Roman" w:cs="Times New Roman"/>
          <w:spacing w:val="-2"/>
          <w:sz w:val="24"/>
          <w:szCs w:val="22"/>
        </w:rPr>
        <w:t>к</w:t>
      </w:r>
      <w:r w:rsidRPr="00FF1BDE">
        <w:rPr>
          <w:rFonts w:eastAsia="Times New Roman" w:cs="Times New Roman"/>
          <w:spacing w:val="-2"/>
          <w:sz w:val="24"/>
          <w:szCs w:val="22"/>
        </w:rPr>
        <w:t>новения инфекции в плевральную полость. Клиника, диагностика, консервативное и хиру</w:t>
      </w:r>
      <w:r w:rsidRPr="00FF1BDE">
        <w:rPr>
          <w:rFonts w:eastAsia="Times New Roman" w:cs="Times New Roman"/>
          <w:spacing w:val="-2"/>
          <w:sz w:val="24"/>
          <w:szCs w:val="22"/>
        </w:rPr>
        <w:t>р</w:t>
      </w:r>
      <w:r w:rsidRPr="00FF1BDE">
        <w:rPr>
          <w:rFonts w:eastAsia="Times New Roman" w:cs="Times New Roman"/>
          <w:spacing w:val="-2"/>
          <w:sz w:val="24"/>
          <w:szCs w:val="22"/>
        </w:rPr>
        <w:t>гическое лечение. Показания к дренированию плевральной полости. Хроническая эмпиема плевры. Определение понятия. Причины перехода острой эмпиемы в хроническую. Клин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>ка, диагностика, лечение. Открытые, закрытые методы лечения. Плеврэктомия, плеврол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бэктомия, плевропульмонэктомия. Торакопластика.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Рак легкого. Этиология, факторы и группы риска. Патологическая анатомия. З</w:t>
      </w:r>
      <w:r w:rsidRPr="00FF1BDE">
        <w:rPr>
          <w:rFonts w:eastAsia="Times New Roman" w:cs="Times New Roman"/>
          <w:spacing w:val="-2"/>
          <w:sz w:val="24"/>
          <w:szCs w:val="22"/>
        </w:rPr>
        <w:t>а</w:t>
      </w:r>
      <w:r w:rsidRPr="00FF1BDE">
        <w:rPr>
          <w:rFonts w:eastAsia="Times New Roman" w:cs="Times New Roman"/>
          <w:spacing w:val="-2"/>
          <w:sz w:val="24"/>
          <w:szCs w:val="22"/>
        </w:rPr>
        <w:t>кономерности метастазирования. Клинико-анатомическая классификация. Раннее выявл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ние рака легкого, значение флюорографии. Клиническая картина центрального и</w:t>
      </w:r>
    </w:p>
    <w:p w:rsidR="00FF1BDE" w:rsidRPr="00FF1BDE" w:rsidRDefault="00FF1BDE" w:rsidP="00FF1BDE">
      <w:pPr>
        <w:spacing w:after="0" w:line="240" w:lineRule="auto"/>
        <w:ind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периферического рака в зависимости от характера роста и локализации опухоли. Рен</w:t>
      </w:r>
      <w:r w:rsidRPr="00FF1BDE">
        <w:rPr>
          <w:rFonts w:eastAsia="Times New Roman" w:cs="Times New Roman"/>
          <w:spacing w:val="-2"/>
          <w:sz w:val="24"/>
          <w:szCs w:val="22"/>
        </w:rPr>
        <w:t>т</w:t>
      </w:r>
      <w:r w:rsidRPr="00FF1BDE">
        <w:rPr>
          <w:rFonts w:eastAsia="Times New Roman" w:cs="Times New Roman"/>
          <w:spacing w:val="-2"/>
          <w:sz w:val="24"/>
          <w:szCs w:val="22"/>
        </w:rPr>
        <w:t>генологическая картина форм рака легкого, значение томографии, компьютерной томогр</w:t>
      </w:r>
      <w:r w:rsidRPr="00FF1BDE">
        <w:rPr>
          <w:rFonts w:eastAsia="Times New Roman" w:cs="Times New Roman"/>
          <w:spacing w:val="-2"/>
          <w:sz w:val="24"/>
          <w:szCs w:val="22"/>
        </w:rPr>
        <w:t>а</w:t>
      </w:r>
      <w:r w:rsidRPr="00FF1BDE">
        <w:rPr>
          <w:rFonts w:eastAsia="Times New Roman" w:cs="Times New Roman"/>
          <w:spacing w:val="-2"/>
          <w:sz w:val="24"/>
          <w:szCs w:val="22"/>
        </w:rPr>
        <w:t>фии и бронхоскопии. Показания к различным методам исследования при различных формах рака легкого. Показания к хирургическому лечению, признаки неоперабельности. Принц</w:t>
      </w:r>
      <w:r w:rsidRPr="00FF1BDE">
        <w:rPr>
          <w:rFonts w:eastAsia="Times New Roman" w:cs="Times New Roman"/>
          <w:spacing w:val="-2"/>
          <w:sz w:val="24"/>
          <w:szCs w:val="22"/>
        </w:rPr>
        <w:t>и</w:t>
      </w:r>
      <w:r w:rsidRPr="00FF1BDE">
        <w:rPr>
          <w:rFonts w:eastAsia="Times New Roman" w:cs="Times New Roman"/>
          <w:spacing w:val="-2"/>
          <w:sz w:val="24"/>
          <w:szCs w:val="22"/>
        </w:rPr>
        <w:t>пы комбинированного лечения.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Закрытые и открытые травмы груди (ножевые и огнестрельные). Клиника, диа</w:t>
      </w:r>
      <w:r w:rsidRPr="00FF1BDE">
        <w:rPr>
          <w:rFonts w:eastAsia="Times New Roman" w:cs="Times New Roman"/>
          <w:spacing w:val="-2"/>
          <w:sz w:val="24"/>
          <w:szCs w:val="22"/>
        </w:rPr>
        <w:t>г</w:t>
      </w:r>
      <w:r w:rsidRPr="00FF1BDE">
        <w:rPr>
          <w:rFonts w:eastAsia="Times New Roman" w:cs="Times New Roman"/>
          <w:spacing w:val="-2"/>
          <w:sz w:val="24"/>
          <w:szCs w:val="22"/>
        </w:rPr>
        <w:t>ностика. Сочетанные травмы. Ушибы, сотрясения, сдавление грудной клетки. Проника</w:t>
      </w:r>
      <w:r w:rsidRPr="00FF1BDE">
        <w:rPr>
          <w:rFonts w:eastAsia="Times New Roman" w:cs="Times New Roman"/>
          <w:spacing w:val="-2"/>
          <w:sz w:val="24"/>
          <w:szCs w:val="22"/>
        </w:rPr>
        <w:t>ю</w:t>
      </w:r>
      <w:r w:rsidRPr="00FF1BDE">
        <w:rPr>
          <w:rFonts w:eastAsia="Times New Roman" w:cs="Times New Roman"/>
          <w:spacing w:val="-2"/>
          <w:sz w:val="24"/>
          <w:szCs w:val="22"/>
        </w:rPr>
        <w:t xml:space="preserve">щие и непроникающие ранения грудной клетки, осложнения Показания к хирургическому </w:t>
      </w:r>
      <w:r w:rsidRPr="00FF1BDE">
        <w:rPr>
          <w:rFonts w:eastAsia="Times New Roman" w:cs="Times New Roman"/>
          <w:spacing w:val="-2"/>
          <w:sz w:val="24"/>
          <w:szCs w:val="22"/>
        </w:rPr>
        <w:lastRenderedPageBreak/>
        <w:t>лечению, обычные и видеоторакоскопические операции. Комбинированные повреждения. Ведение больных в послеоперационном периоде.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диафрагмы. «Слабые» места диафрагмы. Диафрагмальные грыжи. Классификация. Травматические и нетравматические грыжи диафрагмы. Клиника, диагн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стика, показания к оперативному лечению и методы оперативных вмешательств. Грыжи пищеводного отверстия диафрагмы. Классификация. Осложнения грыж. Консервативное лечение скользящих грыж. Показания к оперативному лечению. Релаксация диафрагмы. Клиника, диагностика. Показания к операции, методы пластики диафрагмы при релаксации.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Заболевания пищевода. Классификация заболеваний пищевода. Методы иссл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дования. Врожденные пороки развития. Классификация, диагностика, лечение. Инородные тела пищевода. Клиника, диагностика, лечение. Перфорация пищевода. Клиника, диагн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стика, лечение. Осложнения. Ахалазия кардии. Классификация, клиника, диагностика, ди</w:t>
      </w:r>
      <w:r w:rsidRPr="00FF1BDE">
        <w:rPr>
          <w:rFonts w:eastAsia="Times New Roman" w:cs="Times New Roman"/>
          <w:spacing w:val="-2"/>
          <w:sz w:val="24"/>
          <w:szCs w:val="22"/>
        </w:rPr>
        <w:t>ф</w:t>
      </w:r>
      <w:r w:rsidRPr="00FF1BDE">
        <w:rPr>
          <w:rFonts w:eastAsia="Times New Roman" w:cs="Times New Roman"/>
          <w:spacing w:val="-2"/>
          <w:sz w:val="24"/>
          <w:szCs w:val="22"/>
        </w:rPr>
        <w:t xml:space="preserve">ференциальная диагностика. Принципы лечения, кардиодилатация. Техника. Показания к хирургическому лечению, принципы операции. Гастроэзофагеальнаярефлюксная болезнь. Клиника, диагностика (рентгенография, эндоскопия, электромиография и др). Принципы консервативного и оперативного лечения. Эндохирургические вмешательства. </w:t>
      </w:r>
    </w:p>
    <w:p w:rsidR="00FF1BDE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Химические ожоги и рубцовые сужения пищевода. Патогенез. Клиника острого периода. Первая помощь и принципы лечения в остром периоде. Раннее и позднее бужир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вание. Клиника рубцового сужения пищевода. Хирургическое лечение. Типы пластического замещения пищевода. Одномоментные и многоэтапные операции. Результаты оперативного лечения.</w:t>
      </w:r>
    </w:p>
    <w:p w:rsid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Видеоторакоскопия и видеоассистированная торакальная хирургия (ВТС и ВАТХ). Инструменты и оборудование для проведения ВТС И ВАТХ. Показания и против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показания к ВТС и ВАТХ. Подготовка к операции и выбор анестезиологического пособия при ВТС и ВАТХ. ВТС и ВАТ операции при патологии легких и плевры. ВТС и ВАТ оп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рации при патологии органов средостения. ВТС и ВАТ операции при травме груди. Посл</w:t>
      </w:r>
      <w:r w:rsidRPr="00FF1BDE">
        <w:rPr>
          <w:rFonts w:eastAsia="Times New Roman" w:cs="Times New Roman"/>
          <w:spacing w:val="-2"/>
          <w:sz w:val="24"/>
          <w:szCs w:val="22"/>
        </w:rPr>
        <w:t>е</w:t>
      </w:r>
      <w:r w:rsidRPr="00FF1BDE">
        <w:rPr>
          <w:rFonts w:eastAsia="Times New Roman" w:cs="Times New Roman"/>
          <w:spacing w:val="-2"/>
          <w:sz w:val="24"/>
          <w:szCs w:val="22"/>
        </w:rPr>
        <w:t>операционный период и последующая реабилитация после ВТС и ВАТХ. Конверсия к тор</w:t>
      </w:r>
      <w:r w:rsidRPr="00FF1BDE">
        <w:rPr>
          <w:rFonts w:eastAsia="Times New Roman" w:cs="Times New Roman"/>
          <w:spacing w:val="-2"/>
          <w:sz w:val="24"/>
          <w:szCs w:val="22"/>
        </w:rPr>
        <w:t>а</w:t>
      </w:r>
      <w:r w:rsidRPr="00FF1BDE">
        <w:rPr>
          <w:rFonts w:eastAsia="Times New Roman" w:cs="Times New Roman"/>
          <w:spacing w:val="-2"/>
          <w:sz w:val="24"/>
          <w:szCs w:val="22"/>
        </w:rPr>
        <w:t>котомии, показания.</w:t>
      </w:r>
    </w:p>
    <w:p w:rsidR="00826234" w:rsidRPr="00FF1BDE" w:rsidRDefault="00FF1BDE" w:rsidP="00FF1BDE">
      <w:pPr>
        <w:numPr>
          <w:ilvl w:val="0"/>
          <w:numId w:val="14"/>
        </w:numPr>
        <w:spacing w:after="0" w:line="240" w:lineRule="auto"/>
        <w:ind w:left="0" w:right="-1" w:firstLine="567"/>
        <w:jc w:val="both"/>
        <w:rPr>
          <w:rFonts w:eastAsia="Times New Roman" w:cs="Times New Roman"/>
          <w:spacing w:val="-2"/>
          <w:sz w:val="24"/>
          <w:szCs w:val="22"/>
        </w:rPr>
      </w:pPr>
      <w:r w:rsidRPr="00FF1BDE">
        <w:rPr>
          <w:rFonts w:eastAsia="Times New Roman" w:cs="Times New Roman"/>
          <w:spacing w:val="-2"/>
          <w:sz w:val="24"/>
          <w:szCs w:val="22"/>
        </w:rPr>
        <w:t>Медиастиноскопия. Инструменты и оборудование для проведения медиастин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скопии. Подготовка к операции и выбор анестезиологического пособия при медиастиноск</w:t>
      </w:r>
      <w:r w:rsidRPr="00FF1BDE">
        <w:rPr>
          <w:rFonts w:eastAsia="Times New Roman" w:cs="Times New Roman"/>
          <w:spacing w:val="-2"/>
          <w:sz w:val="24"/>
          <w:szCs w:val="22"/>
        </w:rPr>
        <w:t>о</w:t>
      </w:r>
      <w:r w:rsidRPr="00FF1BDE">
        <w:rPr>
          <w:rFonts w:eastAsia="Times New Roman" w:cs="Times New Roman"/>
          <w:spacing w:val="-2"/>
          <w:sz w:val="24"/>
          <w:szCs w:val="22"/>
        </w:rPr>
        <w:t>пии. Показания и противопоказания к медиастиноскопии. Опасности и осложнения при проведении медиастиноскопии.</w:t>
      </w:r>
    </w:p>
    <w:p w:rsidR="00826234" w:rsidRDefault="00826234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p w:rsidR="00826234" w:rsidRDefault="00A347FF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>
        <w:rPr>
          <w:rFonts w:eastAsia="Times New Roman" w:cs="Times New Roman"/>
          <w:b/>
          <w:sz w:val="24"/>
          <w:szCs w:val="24"/>
          <w:lang w:eastAsia="ar-SA"/>
        </w:rPr>
        <w:t>Оценка результатов тестирования:</w:t>
      </w:r>
    </w:p>
    <w:tbl>
      <w:tblPr>
        <w:tblW w:w="9238" w:type="dxa"/>
        <w:tblInd w:w="108" w:type="dxa"/>
        <w:tblLayout w:type="fixed"/>
        <w:tblLook w:val="04A0"/>
      </w:tblPr>
      <w:tblGrid>
        <w:gridCol w:w="3544"/>
        <w:gridCol w:w="5694"/>
      </w:tblGrid>
      <w:tr w:rsidR="00826234">
        <w:trPr>
          <w:trHeight w:val="24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 xml:space="preserve">Качественная оценка индивидуальных </w:t>
            </w:r>
          </w:p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образовательных достижений</w:t>
            </w:r>
          </w:p>
        </w:tc>
      </w:tr>
      <w:tr w:rsidR="00826234">
        <w:trPr>
          <w:trHeight w:val="24"/>
        </w:trPr>
        <w:tc>
          <w:tcPr>
            <w:tcW w:w="3544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26234" w:rsidRDefault="00826234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826234">
        <w:trPr>
          <w:trHeight w:val="24"/>
        </w:trPr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 ÷ 100</w:t>
            </w:r>
          </w:p>
        </w:tc>
        <w:tc>
          <w:tcPr>
            <w:tcW w:w="56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зачтено</w:t>
            </w:r>
          </w:p>
        </w:tc>
      </w:tr>
      <w:tr w:rsidR="00826234">
        <w:trPr>
          <w:trHeight w:val="24"/>
        </w:trPr>
        <w:tc>
          <w:tcPr>
            <w:tcW w:w="35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менее 70</w:t>
            </w:r>
          </w:p>
        </w:tc>
        <w:tc>
          <w:tcPr>
            <w:tcW w:w="56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26234" w:rsidRDefault="00A347FF">
            <w:pPr>
              <w:snapToGrid w:val="0"/>
              <w:spacing w:after="0" w:line="240" w:lineRule="auto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не зачтено</w:t>
            </w:r>
          </w:p>
        </w:tc>
      </w:tr>
    </w:tbl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sz w:val="24"/>
          <w:szCs w:val="24"/>
        </w:rPr>
      </w:pPr>
    </w:p>
    <w:p w:rsidR="00826234" w:rsidRDefault="00A347FF">
      <w:pPr>
        <w:pStyle w:val="a5"/>
        <w:tabs>
          <w:tab w:val="left" w:pos="0"/>
        </w:tabs>
        <w:suppressAutoHyphens/>
        <w:spacing w:after="0" w:line="240" w:lineRule="auto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>Итоговая аттестация по программе повышения квалификации «</w:t>
      </w:r>
      <w:r w:rsidR="00263E0C" w:rsidRPr="00263E0C">
        <w:rPr>
          <w:b/>
          <w:sz w:val="24"/>
          <w:szCs w:val="24"/>
        </w:rPr>
        <w:t>Торакальная</w:t>
      </w:r>
      <w:r>
        <w:rPr>
          <w:b/>
          <w:sz w:val="24"/>
          <w:szCs w:val="24"/>
        </w:rPr>
        <w:t>хирургия»</w:t>
      </w:r>
      <w:r>
        <w:rPr>
          <w:sz w:val="24"/>
          <w:szCs w:val="24"/>
        </w:rPr>
        <w:t xml:space="preserve"> проводится в форме устного итогового экзамена по экзаменационным билетам.</w:t>
      </w:r>
    </w:p>
    <w:p w:rsidR="00826234" w:rsidRDefault="00826234">
      <w:pPr>
        <w:pStyle w:val="a5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sz w:val="24"/>
          <w:szCs w:val="24"/>
        </w:rPr>
      </w:pPr>
    </w:p>
    <w:p w:rsidR="00826234" w:rsidRDefault="00A347FF">
      <w:pPr>
        <w:pStyle w:val="a5"/>
        <w:suppressAutoHyphens/>
        <w:spacing w:after="0" w:line="240" w:lineRule="auto"/>
        <w:ind w:left="0"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Примеры экзаменационных вопросов:</w:t>
      </w:r>
    </w:p>
    <w:p w:rsidR="00EC4B55" w:rsidRDefault="00EC4B55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1.Хирургическая анатомия грудной стенки, топография межреберного промежутка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2. Хирургическая анатомия и физиология плевры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3. Сегментарное строение легких, анатомические варианты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4. Анатомия корня правого легкого, варианты кровоснабжения долей, сегментов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5. Анатомия корня левого легкого, варианты кровоснабжения долей, сегментов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6. Анатомия бронхиальных артерий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lastRenderedPageBreak/>
        <w:t>7. Хирургическая анатомия средостения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8. Хирургическая анатомия пищевода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9. Хирургическая анатомия сердца и перикарда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10. Хирургическая анатомия диафрагмы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11. Лучевые методы диагностики в грудной хирургии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12. Бронхоскопия в торакальной хирургии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13. Фиброэзофагогастроскопия в торакальной хирургии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14. Функциональная диагностика в торакальной хирургии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15. Видеоторакоскопия, её возможности в хирургии грудной клетки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16. Цитологические методы диагностики в хирургии легких и плевры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17. Стандартная передне-боковая торакотомия, этапы операции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18. Боковая и задне-боковая торакотомия, показания, этапы, особенности доступа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19. Ведение послеоперационного периода после резекции легкого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20. Ведение послеоперационного периода после пневмонэктомии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21. Осложнения после операций на легких, их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22. Классификация рака легкого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23. Центральный рак легкого, клиника, диагностика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24. Планирование операции при центральном раке легкого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 xml:space="preserve">25. </w:t>
      </w:r>
      <w:r>
        <w:rPr>
          <w:rFonts w:eastAsia="Calibri" w:cs="Times New Roman"/>
          <w:sz w:val="24"/>
          <w:szCs w:val="24"/>
        </w:rPr>
        <w:t>П</w:t>
      </w:r>
      <w:r w:rsidRPr="00263E0C">
        <w:rPr>
          <w:rFonts w:eastAsia="Calibri" w:cs="Times New Roman"/>
          <w:sz w:val="24"/>
          <w:szCs w:val="24"/>
        </w:rPr>
        <w:t>ериферический рак легкого, его формы, клиника, диагностика, оперативное лечение</w:t>
      </w:r>
      <w:r>
        <w:rPr>
          <w:rFonts w:eastAsia="Calibri" w:cs="Times New Roman"/>
          <w:sz w:val="24"/>
          <w:szCs w:val="24"/>
        </w:rPr>
        <w:t>.</w:t>
      </w:r>
      <w:r w:rsidRPr="00263E0C">
        <w:rPr>
          <w:rFonts w:eastAsia="Calibri" w:cs="Times New Roman"/>
          <w:sz w:val="24"/>
          <w:szCs w:val="24"/>
        </w:rPr>
        <w:t xml:space="preserve"> 26. Показания к лучевой и химиотерапии в послеоперационном периоде при раке легкого</w:t>
      </w:r>
      <w:r>
        <w:rPr>
          <w:rFonts w:eastAsia="Calibri" w:cs="Times New Roman"/>
          <w:sz w:val="24"/>
          <w:szCs w:val="24"/>
        </w:rPr>
        <w:t>.</w:t>
      </w:r>
      <w:r w:rsidRPr="00263E0C">
        <w:rPr>
          <w:rFonts w:eastAsia="Calibri" w:cs="Times New Roman"/>
          <w:sz w:val="24"/>
          <w:szCs w:val="24"/>
        </w:rPr>
        <w:t xml:space="preserve"> 27. Противопоказания для оперативного лечения при раке легкого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28. Метастазирование рака легкого, диагностика метастазов и тактика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29. Канцероматоз легких и плевры, варианты лечебногоплевродеза при онкоплеврите</w:t>
      </w:r>
      <w:r>
        <w:rPr>
          <w:rFonts w:eastAsia="Calibri" w:cs="Times New Roman"/>
          <w:sz w:val="24"/>
          <w:szCs w:val="24"/>
        </w:rPr>
        <w:t>.</w:t>
      </w:r>
    </w:p>
    <w:p w:rsid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30. Грибковые поражения легких (аспергилез, актиномикоз),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31. Туберкулома легких, определение, диагностика, лечение,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32. Кавернозный туберкулез легких, определение, клиника, диагностика,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33. Фиброзно-кавернозный туберкулез легких, определение, клиника,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34. Показания к оперативному лечению при туберкулезе легких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35. Виды объемов удаления легкого при туберкулезе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36. Ведение больного после операции на легком по поводу туберкулеза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37. Опухоли и кисты вилочковой железы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38. Миастения,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39. Патология лимфоузлов средостения, этиология,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40. Доброкачественные опухоли средостения: кисты перикарда, дермоидные кисты, невриномы, загрудинный и внутригрудной зобы,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41. Гнойный медиастинит, этиология,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42. Спонтанный пневмоторакс, этиология, клиника, диагностика, лечение, профилактика рецидивов, роль видеоторакоскопии в лечении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43. Острый абсцесс легкого, этиология,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44. Осложнения острого абсцесса легкого и его исходы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45. Показания к резекции легкого при остром абсцессе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46. Лечебная тактика при блокированном абсцессе и пиопневмотораксе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47. Хронический абсцесс легкого, определение понятия,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48. Гангренозный абсцесс легкого, определение понятия,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49. Гангрена легкого, этиология,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50. Острая эмпиема плевры, этиология, классификация, клиника,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51. Хроническая эмпиема плевры, этиология,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52. Осложнения эмпиемы плевры,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53. Закрытая травма груди, классификация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54. Перелом ребер,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55. Осложнения переломов ребер,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lastRenderedPageBreak/>
        <w:t>56. Фрагментарный перелом ребер,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57. Перелом грудины, клиника, диагностика, лечение,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58. Газовый синдром при травме груди: эмфизема грудной стенки, средостения, пневмоторакс,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 xml:space="preserve">59. Геморрагический синдром при травме груди: гемоторакс, классификация, клиника, диагностика, лечебная тактика, роль видеоторакоскопии в лечениигемоторакса 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60. Лечение болевого синдрома при закрытой травме груди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61. Плевральная пункция, показания, способы выполнения,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62. Дренирование плевральной полости, способы, уход за плевральным дренажем, сроки дренирования, осложнения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63. Колото-резанные ранения груди, классификация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64. Диагностика при ранении груди: лучевая, эндоскопическая, ПХО раны грудной стенки 65. Показания и противопоказания к видеоторакоскопии при колото-резанном ранении груди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66. Возможности видеоторакоскопии при проникающем ранении груди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67. Показания к экстренной торакотомии при проникающем ранении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68. Ушивание раны легкого, сердца, перикарда, диафрагмы, техника выполнения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69. Лечение геморрагического синдрома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70. Огнестрельные ранения груди, классификация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71. Особенности пулевых, дробовых и осколочных ранений груди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72. Определение хирургической тактики при огнестрельном ранении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73. Особенности ПХО ран грудной стенки при огнестрельном ранении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74. Торако-абдоминальные ранения: диагностика, лечебная тактика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75. Химические ожоги пищевода, этиология, клиника, диагностика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76. Экстренная медицинская помощь при химическом ожоге пищевода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77. Диагностика и лечебные мероприятия в остром периоде химического ожога пищевода</w:t>
      </w:r>
      <w:r>
        <w:rPr>
          <w:rFonts w:eastAsia="Calibri" w:cs="Times New Roman"/>
          <w:sz w:val="24"/>
          <w:szCs w:val="24"/>
        </w:rPr>
        <w:t>.</w:t>
      </w:r>
      <w:r w:rsidRPr="00263E0C">
        <w:rPr>
          <w:rFonts w:eastAsia="Calibri" w:cs="Times New Roman"/>
          <w:sz w:val="24"/>
          <w:szCs w:val="24"/>
        </w:rPr>
        <w:t xml:space="preserve"> 78. Показания к раннему профилактическому бужированию пищевода, правила выполнения, сроки бужирования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79. Рубцовый стеноз пищевода после химического ожога, клиника, диагностика, лечебная тактика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80. Бужирование пищевода при его рубцовом стенозе, способы, сроки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81. Осложнения при бужировании пищевода и приемы их устранения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82. Показания к гастростомии при рубцовом стенозе пищевода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83. Дивертикулы пищевода, классификация, диагностика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84. Осложнения при дивертикулах пищевода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85. Показания к оперативному лечению при дивертикулах пищевода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86. Ахалазиякардии, определение понятия, этиология, клиника, классификация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87. Лечение ахалазиикардии – программа консервативной терапии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88. Показания к оперативному лечению ахалазиикардии, способы операций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89. Пищевод Баррета, клиника, диагностика, исходы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90. Грыжа пищеводного отверстия диафрагмы, классификация, диагностика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91. Показания к оперативному лечению при грыже пищеводного отверстия диафрагмы, кардиофундопликация по Ниссену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92. Осложнения грыжи пищеводного отверстия диафрагмы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93. Грыжи диафрагмы Моргоньи и Богдалека,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94. Травматические грыжи диафрагмы,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95. Релаксация купола диафрагмы, этиология, клиника, диагностика, лечение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96. Абдомино-медиастинальная липома, клиника, диагностика, лечебная тактика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97. Синдром дисфагии в торакальной хирургии</w:t>
      </w:r>
      <w:r>
        <w:rPr>
          <w:rFonts w:eastAsia="Calibri" w:cs="Times New Roman"/>
          <w:sz w:val="24"/>
          <w:szCs w:val="24"/>
        </w:rPr>
        <w:t>.</w:t>
      </w:r>
    </w:p>
    <w:p w:rsidR="00263E0C" w:rsidRPr="00263E0C" w:rsidRDefault="00263E0C" w:rsidP="00263E0C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98. Рак пищевода, классификация, клиника, диагностика</w:t>
      </w:r>
      <w:r>
        <w:rPr>
          <w:rFonts w:eastAsia="Calibri" w:cs="Times New Roman"/>
          <w:sz w:val="24"/>
          <w:szCs w:val="24"/>
        </w:rPr>
        <w:t>.</w:t>
      </w:r>
    </w:p>
    <w:p w:rsidR="00EC4B55" w:rsidRPr="00EC4B55" w:rsidRDefault="00263E0C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263E0C">
        <w:rPr>
          <w:rFonts w:eastAsia="Calibri" w:cs="Times New Roman"/>
          <w:sz w:val="24"/>
          <w:szCs w:val="24"/>
        </w:rPr>
        <w:t>99. Оперативное лечение рака средней и нижней трети пищевода, способы операций</w:t>
      </w:r>
      <w:r>
        <w:rPr>
          <w:rFonts w:eastAsia="Calibri" w:cs="Times New Roman"/>
          <w:sz w:val="24"/>
          <w:szCs w:val="24"/>
        </w:rPr>
        <w:t>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ind w:firstLine="567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lastRenderedPageBreak/>
        <w:t>Примеры ситуационных задач:</w:t>
      </w:r>
    </w:p>
    <w:p w:rsidR="00EC4B55" w:rsidRPr="00EC4B55" w:rsidRDefault="00EC4B55" w:rsidP="00EC4B55">
      <w:pPr>
        <w:suppressAutoHyphens/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1.</w:t>
      </w:r>
      <w:r w:rsidRPr="00EC4B55">
        <w:rPr>
          <w:rFonts w:eastAsia="Calibri" w:cs="Times New Roman"/>
          <w:sz w:val="24"/>
          <w:szCs w:val="24"/>
        </w:rPr>
        <w:t xml:space="preserve">  Больной П. 48 лет, обратился в поликлинику с жалобами на слюнотечение, дисфагию, боли в глотке при глотании. Из анамнеза: трое суток назад ел жареную рыбу, поперхнулся костью, которую, как считает, «протолкнул мякишем хлеба», после чего появились вышеперечисленные жалобы. Лечился самостоятельно полосканием горла антисептиками и приемом стрептоцида. В последние сутки появилась постоянное повышение температуры тела до 37,8 С. Объективно: состояние средней тяжести, адекватен, кожные покровы бледно-розовые, гиперемия щек. Пальпация шеи: болезненность в верхне-боковых отделах справа, отека и гиперемии нет. Язык обложен белым налетом, влажный. В легких дыханием проводится во всех отделах, везикулярное, хрипов нет. ЧД 18 в минуту. Тоны сердца ясные, ритмичные, слабый систолический шум на верхушке сердца, ЧСС 98 в минуту, АД 140/90 мм.рт.ст. Живот при пальпации мягкий, безболезненный. Физиологические отправления в норме. Осмотрен отоларингологом: в области правого грушевидного синуса отек и гиперемия, виден конец инородного тела (рыбьей кости), инородное тело легко удалено. Больному назначен доксициклин по 80 мг 3 раза в день, полоскание горла раствором водного хлоргексидина, анальгетики, десенсибилизирующие средства. Контрольная явка в поликлинику через 3 дня.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А) Сформулируйте предварительный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Какое осложнение можно заподозрить?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диагностические мероприятия необходимо было провести?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Какова лечебная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ошибки были на поликлиническом этапе?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Спустя двое суток пациент доставлен в приемный покой городской больницы в крайне тяжелом состоянии. Неадекватен, периодически двигательное возбуждение. Изо рта гнилостный запах. Кожные покровы бледные, влажные. Увеличены и напряжены подкожные вены верхнего плечевого пояса и шеи, умеренный цианоз лица, губ. По передне - боковой поверхности шеи справа от угла нижней челюсти и до яремной вырезки грудины болезненный при пальпации отек, гиперемия, крепитация, кожа на ощупь в этом месте горячая. Грудная клетка асимметричная за счет выбухания правой половины, в акте дыхания отстает правая половина, межреберные промежутки справа сглажены. При перкуссии над левой половиной грудной клетки ясный легочный звук, справа от верхушки до 5 межреберья по передне-подмышечной линии тимпанит, ниже притупление, границы сердца и средостения смещены влево. Аускультативно слева дыхание жесткое, проводится во всех отделах, выслушиваются единичные проводные хрипы, справа дыхание не выслушивается. ЧД 36 в минуту. Тоны сердца приглушены, мягкий систолический шум на верхушке. ЧСС 130 в минуту, АД 90/40 мм.рт.ст. Живот при пальпации мягкий, безболезненный. Симптом поколачивания отрицательный с обеих сторон. Стул был сутки назад, кашицеобразный. За последние 12 часов диурез до 500 мл.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диагностические мероприятия необходимо провести?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 xml:space="preserve">На обзорной и правой боковой рентгенограмме грудной клетки правосторонний напряженный гидропневмоторакс с уровнем жидкости до 3 ребра по передним отрезкам, расширение тени верхнего средостения больше вправо, эмфизема мягких тканей шеи и верхнего средостения. При рентгеноскопии пищевода с контрастированием водорастворимым контрастом затеков контрастного вещества не выявлено, однако отмечено расширение ретроэзофагеального пространства в шейном и верхнегрудных сегментах. В общеклиническом анализе крови лейкоцитоз до 24,5 тыс./литр со сдвигом формулы влево до 5% миелоцитов, 26% юных и 62% нейтрофилов. В общеклиническом анализе мочи белок 1,5 г/л, эритроциты 10-20-30 в п/зр., лейкоциты 12-18-25 в п/зр., гиалиновые и зернистые цилиндры в большом количестве. В биохимическом анализе крови общий белок 45 г/л, билирубин общий 54 мкмоль/л, прямая фракция 48 мкмоль/л, </w:t>
      </w:r>
      <w:r w:rsidRPr="00EC4B55">
        <w:rPr>
          <w:rFonts w:eastAsia="Calibri" w:cs="Times New Roman"/>
          <w:sz w:val="24"/>
          <w:szCs w:val="24"/>
        </w:rPr>
        <w:lastRenderedPageBreak/>
        <w:t>мочевина 18 ммоль/л. При плевральной пункции в 6 межреберье справа получен серый гной с кишечным запахом.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В) Сформулируйте окончательный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Какова лечебная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Какой способ оперативного пособия показан пациенту?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Каков прогноз заболевания?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2.</w:t>
      </w:r>
      <w:r w:rsidRPr="00EC4B55">
        <w:rPr>
          <w:rFonts w:eastAsia="Calibri" w:cs="Times New Roman"/>
          <w:sz w:val="24"/>
          <w:szCs w:val="24"/>
        </w:rPr>
        <w:t xml:space="preserve"> Больная С. 68 лет, поступила в городскую больницу в плановом порядке для проведения лапароскопической холецистэктомии по поводу хронического калькулезного холецистита. Страдает ожирением 2 ст. Оперирована в плановом порядке. Интубация с техническими сложностями, что отмечено в истории болезни. Во время операции появилась умеренная эмфизема шеи, которая в динамике, не нарастала. Она была расценена как результат наложения пневмоперитонеума. При экстубации на конце интубационной трубки и при санации трахеи отмечено небольшое количество крови. В течение 6 часов после операции эмфизема стала распространяться на лицо, верхний плечевой пояс, грудную клетку, переднюю брюшную стенку, появилась осиплость голоса, одышка с ЧД до 40 в минуту, цианоз губ, ЧСС до 116 в минуту, АД 160/100 мм.рт.ст. В легких дыхание слева не выслушивается, справа проводится во всех отделах. Перкуторно слева тимпанит, справа ясный легочный звук, границы сердца и средостения смещены вправо. Появился субфибрилитет до 37,8 С.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А) Какое осложнение возникло во время операции?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Определите объем дополнительных диагностических    мероприятий?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 xml:space="preserve">При фибробронхоскопии выявлено ранение передней стенки трахеи на уровне границ верхней и средней трети, располагающееся в поперечном направлении, длинной до 1 см. На обзорной рентгенограмме грудной клетки напряженный пневмоторакс слева, выраженная эмфизема средостения и мягких тканей грудной клетки и шеи. В общеклиническом анализе крови лейкоцитоз до 19 тыс./л со сдвигом формулы влево до 15% палочкоядерных форм и 68% сегментоядерных форм. 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Б) Сформулируйте окончательный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 механизм развития пневмоторакса?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диагностические ошибки были допущены во время операции, приведшие к      развитию осложнения? 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Предложите алгоритм лечения данной больной.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3.</w:t>
      </w:r>
      <w:r w:rsidRPr="00EC4B55">
        <w:rPr>
          <w:rFonts w:eastAsia="Calibri" w:cs="Times New Roman"/>
          <w:sz w:val="24"/>
          <w:szCs w:val="24"/>
        </w:rPr>
        <w:t xml:space="preserve"> В приемный покой ЦРБ доставлен молодой человек 24 лет в состоянии сильного алкогольного опьянения с наличием раны парастернально в 5 межреберье правой половины грудной клетки размерами 1,5 на 0,5 см, слабо кровоточащей. Вокруг раны небольшая подкожная эмфизема. Состояние больного тяжелое, цианоз слизистых и кожи, одышка в покое с ЧД до 30 в минуту, нитевидный пульс на периферии, артериальное давление 80/60 мм.рт. ст. На рентгенограмме грудной клетки (в полусидячем положении) определяется: правое легкое поджато к средостению, средостение резко смещено влево, имеется горизонтальный уровень жидкости по переднему отрезку 2-го ребра справа.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методы диагностики необходимо еще сделать?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Какова лечебная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4.</w:t>
      </w:r>
      <w:r w:rsidRPr="00EC4B55">
        <w:rPr>
          <w:rFonts w:eastAsia="Calibri" w:cs="Times New Roman"/>
          <w:sz w:val="24"/>
          <w:szCs w:val="24"/>
        </w:rPr>
        <w:t xml:space="preserve"> В травмпункт городской больницы обратился мужчина 27 лет. Со слов больного 2 дня назад упал на лестнице и ударился правой половиной грудной клетки о перила, почувствовал резкую боль в правой половине грудной клетки, усиливающуюся при дыхании. Лечился дома анальгетиками. При осмотре: состояние средней тяжести, в сознании, передвигается с осторожностью, голос осипший, грудная клетка ассиметричная </w:t>
      </w:r>
      <w:r w:rsidRPr="00EC4B55">
        <w:rPr>
          <w:rFonts w:eastAsia="Calibri" w:cs="Times New Roman"/>
          <w:sz w:val="24"/>
          <w:szCs w:val="24"/>
        </w:rPr>
        <w:lastRenderedPageBreak/>
        <w:t>за счет выбухания правой половины, межреберные промежутки сглажены справа. В акте дыхания правая половина не участвует. При пальпации определяется выраженная подкожная эмфизема правой половины грудной клетки, шеи, правой руки. Определяется болезненность и флотация при пальпации боковых отрезков 4-6 ребер справа. Аускультативно справа дыхание не выслушивается, слева проводится во всех отделах. Перкуторно справа тимпанит от 5 межреберья и выше, ниже притупление, ЧД 25 в минуту. АД 110/70 мм.рт.ст., ЧСС 90 в минуту. Живот при пальпации мягкий безболезненный. Стул и диурез в норме.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А)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методы диагностики необходимо использовать для уточнения диагноза?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Какова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На выполненной рентгенограмме грудной клетки выявлено: имеются переломы 4-6 ребер справа по боковым отрезкам без смещения отломков, правое легкое коллабировано на ¼, от 5 ребра и ниже определяется жидкость с горизонтальным уровнем, средостение по средней линии. В общеклиническом анализе крови эритроциты 3,8 млн/л, НВ 110 г/л, лейкоциты 10,2 тыс/л. При плевральной пункции справа в 7 межреберье получена темная кровь, проба Рувилуа-Грегуара отрицательная.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Какова хирургическая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5.</w:t>
      </w:r>
      <w:r w:rsidRPr="00EC4B55">
        <w:rPr>
          <w:rFonts w:eastAsia="Calibri" w:cs="Times New Roman"/>
          <w:sz w:val="24"/>
          <w:szCs w:val="24"/>
        </w:rPr>
        <w:t xml:space="preserve"> Молодой человек 18 лет обратился на прием в поликлинику с жалобами на боли в грудной клетке слева, одышку при ходьбе, слабость, сухой кашель. Заболел остро за 3е суток до обращения, когда утром во время зарядки почувствовал резкие боли в грудной клетке слева, которые в течение часа значительно уменьшились, появился сухой кашель. Со вторых суток после начала заболевания появилась одышка при ходьбе. При осмотре участковым терапевтом выявлено: температура тела в норме, кожные покровы розовые, чистые отеков нет. Лимфоузлы не увеличены. Аускультативно резкое ослабление дыхания слева в верхних отделах. ЧД 18 в минуту, ЧСС 78 в минуту, АД 130/80 мм.рт.ст. Выставлен клинический диагноз: острая внебольничная левосторонняя верхнедолевая пневмония. Больной оставлен на амбулаторном лечении, назначена антибактериальная терапия ципрофлоксацином, анальгетики, десенсебилизирующие средства, бронхо- и муколитики.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А) Какие ошибки были на поликлиническом этапе?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Сформулируйте предварительный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 xml:space="preserve">     Какие методы диагностики необходимо использовать?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На 6-е сутки после начала заболевания у пациента появилась субфебрильная температура, на 7-е сутки самостоятельно обратился в приемный покой городской многопрофильной больницы. На выполненной рентгенограмме грудной клетки выявлено: левое легкое практически полностью коллабированно, поджато к корню, средостение смещено вправо, имеется жидкость в нижних отделах левой плевральной полости с горизонтальным уровнем в латеральном синусе. При диагностической плевральной пункции получен воздух и незначительное количество прозрачной, желтоватой жидкости.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Какое осложнение имеется у больного?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Какова лечебная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Задача № 6.</w:t>
      </w:r>
      <w:r w:rsidRPr="00EC4B55">
        <w:rPr>
          <w:rFonts w:eastAsia="Calibri" w:cs="Times New Roman"/>
          <w:sz w:val="24"/>
          <w:szCs w:val="24"/>
        </w:rPr>
        <w:t xml:space="preserve"> Пациент 52 лет, страдающий хроническим алкоголизмом, считает себя больным в течение примерно </w:t>
      </w:r>
      <w:r w:rsidR="00E00566" w:rsidRPr="00EC4B55">
        <w:rPr>
          <w:rFonts w:eastAsia="Calibri" w:cs="Times New Roman"/>
          <w:sz w:val="24"/>
          <w:szCs w:val="24"/>
        </w:rPr>
        <w:t>2-х</w:t>
      </w:r>
      <w:r w:rsidRPr="00EC4B55">
        <w:rPr>
          <w:rFonts w:eastAsia="Calibri" w:cs="Times New Roman"/>
          <w:sz w:val="24"/>
          <w:szCs w:val="24"/>
        </w:rPr>
        <w:t xml:space="preserve"> месяцев, когда постепенно появились слабость, вечерний субфебрилитет, кашель с небольшим количеством слизистой мокроты по утрам, похудание на 3-5 кг. Обратился в поликлинику по месту жительства, направлен на ФЛГ. На флюорограмме выявлена жидкость в нижних отделах правой плевральной полости с </w:t>
      </w:r>
      <w:r w:rsidRPr="00EC4B55">
        <w:rPr>
          <w:rFonts w:eastAsia="Calibri" w:cs="Times New Roman"/>
          <w:sz w:val="24"/>
          <w:szCs w:val="24"/>
        </w:rPr>
        <w:lastRenderedPageBreak/>
        <w:t>косой верхней границей по 6 ребру, легкие без очаговых и инфильтративных изменений, средостение по средней линии.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А) Сформулируйте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Какие причины плеврального выпота могут быть у данного больного?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b/>
          <w:bCs/>
          <w:sz w:val="24"/>
          <w:szCs w:val="24"/>
        </w:rPr>
        <w:t>Какие диагностические исследования необходимо провести?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При плевральной пункции получено до 1000 мл прозрачного желтоватого экссудата. В анализе плевральной жидкости удельный вес 1035, белок 35 г/л, реакция Ривольта +++, лейкоциты до 80 в п/зр, эритроциты 2-5-7 в п/зр. При исследовании плеврального пунктата: клетки мезотелия в небольшом количестве, в лейкоцитарной формуле нейтрофилов 15%, лимфоцитов 85%, атипичных клеток не выявлено. Посев из плевральной полости стерилен. При бронхоскопии: катаральный эндобронхит больше выраженный справа. В анализе мокроты и плеврального экссудата микобактерий туберкулеза не выявлено. УЗИ брюшной полости: гепатоспленомегалия, небольшое количество жидкости. ФЭГДС: Хронический атрофический гастрит, гатродуоденальный рефлюкс. ФКС: патологии не выявлено. В анализе крови эритроциты 4,5 млн/л, НВ 150 г/л, лейкоциты 7,6 тыс/л, эозинофилов 2%, базофилов 1%, сегментоядерных 56%, лимфоцитов 32%, моноцитов 9%, СОЭ 50 мм/час. ЭКГ: в пределах возрастной нормы.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Б) Какая причина плеврита вероятнее всего?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Какое диагностическое исследование необходимо провести для уточнения диагноза?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Задача № 7.</w:t>
      </w:r>
      <w:r w:rsidRPr="00EC4B55">
        <w:rPr>
          <w:rFonts w:eastAsia="Calibri" w:cs="Times New Roman"/>
          <w:sz w:val="24"/>
          <w:szCs w:val="24"/>
        </w:rPr>
        <w:t xml:space="preserve"> Мужчина 45 лет, неработающий, злоупотребляющий алкоголем обратился в поликлинику по месту жительства через 5 дней от начала заболевания. Заболел остро, после переохлаждения появились боли в правой половине грудной клетки, сухой кашель. Через сутки присоединилась температура до субфебрильных цифр. Еще через сутки температура приобрела гектический характер, появилась гнойная мокрота в небольшом количестве. При осмотре правая половина грудной клетки отстает при дыхании, грудная клетка симметрична. Перкуторно в верхних отделах справа притупление, над остальной поверхностью легких ясный легочный звук. Аускультативно: слева дыхание везикулярное, справа в верхних отделах бронхиальное, в нижних ослаблено. ЧД 24 в минуту, АД 110/70 мм.рт.ст., ЧСС 100 в минуту.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А) Сформулируйте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диагностические исследования необходимо было провести?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Больной направлен для лечения в терапевтический стационар с диагнозом верхнедолевая пневмония справа. В день поступления рентгенограмма и другие исследования не выполнялись, назначена антибактериальная, бронхо и муколитическая, десенсебилизирующая и дезинтоксикационная терапия. В ночь после поступления у больного отмечен приступ кашля с выделением большого количества гнойной зловонной мокроты (до 300 мл). Утром состояние с клиническим улучшением, температура тела субфебрильная, жалобы на кашель с умеренным количеством зловонной мокроты зеленого цвета.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Какое диагностическое исследование необходимо выполнить в экстренном порядке?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На выполненной рентгенограмме в двух проекциях выявлено полостное образование в верхней доле правого легкого диаметром до 12 см с тонкой стенкой и горизонтальным уровнем жидкости на ½ его объема, с инфильтрацией легочной ткани вокруг. Легкие расправлены, левое легкое и нижние отделы правого легкого без очаговых и инфильтративных изменений.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В) Какой окончательный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Какая дальнейшая тактика.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осложнения могут возникнуть у данного пациента, их профилактика и лечение?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методы «малой хирургии» можно применить при данном заболевании?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Задача № 8.</w:t>
      </w:r>
      <w:r w:rsidRPr="00EC4B55">
        <w:rPr>
          <w:rFonts w:eastAsia="Calibri" w:cs="Times New Roman"/>
          <w:sz w:val="24"/>
          <w:szCs w:val="24"/>
        </w:rPr>
        <w:t xml:space="preserve"> Пациентка 63 лет, страдающая сахарным диабетом 1 типа, инсулинозависимым. Доставлена бригадой скорой помощи через 14 дней от начала заболевания. Заболела остро с подъема температуры до фебрильных цифр, появления кашля, одышки, слабости, болей в грудной клетке слева. Лечилась сама анальгетиками и тетрациклином </w:t>
      </w:r>
      <w:r w:rsidR="00E00566">
        <w:rPr>
          <w:rFonts w:eastAsia="Calibri" w:cs="Times New Roman"/>
          <w:sz w:val="24"/>
          <w:szCs w:val="24"/>
        </w:rPr>
        <w:t>–</w:t>
      </w:r>
      <w:r w:rsidRPr="00EC4B55">
        <w:rPr>
          <w:rFonts w:eastAsia="Calibri" w:cs="Times New Roman"/>
          <w:sz w:val="24"/>
          <w:szCs w:val="24"/>
        </w:rPr>
        <w:t xml:space="preserve"> без эффекта. За сутки до поступления ухудшение состояния в виде усиления болей в грудной клетке слева, нарастания одышки. Состояние при поступлении тяжелое, положение вынужденное, вялая, адинамичная. Кожные покровы бледные, цианоз губ, акроцианоз, ЧД 36 в минуту, АД 110/60 мм.рт.ст., тоны сердца приглушены, ЧСС 122 в минуту. Левая половина грудной клетки выбухает, значительно отстает при дыхании. При перкуссии в верхней трети левого гемиторакса коробчатый звук в остальных отделах тупость. Аускультативно дыхание слева не выслушивается, справа жесткое, проводится во всех отделах.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А) Сформулируйте предварительный диагноз.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методы диагностики необходимо выполнить?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На рентгенограмме, выполненной при поступлении, определяется: левая плевральная полость на 2/3 заполнена жидкостью с горизонтальным уровнем, над которым располагается воздух, левое легкое не прослеживается, средостение смещено вправо. При экстренно выполненной диагностической плевральной пункции получен гной желтого цвета с неприятным запахом и воздух.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Дальнейшая тактика.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методы «малой хирургии» в лечении данной пациентки можно применить?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Задача № 9.</w:t>
      </w:r>
      <w:r w:rsidRPr="00EC4B55">
        <w:rPr>
          <w:rFonts w:eastAsia="Calibri" w:cs="Times New Roman"/>
          <w:sz w:val="24"/>
          <w:szCs w:val="24"/>
        </w:rPr>
        <w:t xml:space="preserve"> Мужчина 55 лет, длительно страдает гипертонической болезнью, курит до </w:t>
      </w:r>
      <w:r w:rsidR="00E00566" w:rsidRPr="00EC4B55">
        <w:rPr>
          <w:rFonts w:eastAsia="Calibri" w:cs="Times New Roman"/>
          <w:sz w:val="24"/>
          <w:szCs w:val="24"/>
        </w:rPr>
        <w:t>2-х</w:t>
      </w:r>
      <w:r w:rsidRPr="00EC4B55">
        <w:rPr>
          <w:rFonts w:eastAsia="Calibri" w:cs="Times New Roman"/>
          <w:sz w:val="24"/>
          <w:szCs w:val="24"/>
        </w:rPr>
        <w:t xml:space="preserve"> пачек сигарет в сутки </w:t>
      </w:r>
      <w:r w:rsidR="00E00566" w:rsidRPr="00EC4B55">
        <w:rPr>
          <w:rFonts w:eastAsia="Calibri" w:cs="Times New Roman"/>
          <w:sz w:val="24"/>
          <w:szCs w:val="24"/>
        </w:rPr>
        <w:t>в течение</w:t>
      </w:r>
      <w:r w:rsidRPr="00EC4B55">
        <w:rPr>
          <w:rFonts w:eastAsia="Calibri" w:cs="Times New Roman"/>
          <w:sz w:val="24"/>
          <w:szCs w:val="24"/>
        </w:rPr>
        <w:t xml:space="preserve"> 25 лет. Утром появилось выделение алой крови при кашле объемом до 100 мл. Вызванная бригада СМП сразу доставила пациента в хирургическое отделение районной больницы. Перед транспортировкой сделана инъекция дицинона 4.0 в/м.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А) Сформулируйте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причины кровотечения вероятнее всего могут быть?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диагностические ошибки допущены и какую помощь необходимо было оказать на догоспитальном этапе?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t>При поступлении в больницу состояние средней тяжести, больной испуган, кожные покровы розовые, периферические лимфоузлы не увеличены. При кашле мокрота с прожилками крови алого цвета. В легких дыхание проводится во всех отделах, рассеянные проводные хрипы в небольшом количестве. ЧД 20 в минуту. Тоны сердца ясные, ритмичные ЧСС 80 в минуту, АД 210/120 мм.рт.ст.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Б) Сформулируйте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методы диагностики необходимо выполнить?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Какова лечебная тактика?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Задача 10.</w:t>
      </w:r>
      <w:r w:rsidRPr="00EC4B55">
        <w:rPr>
          <w:rFonts w:eastAsia="Calibri" w:cs="Times New Roman"/>
          <w:sz w:val="24"/>
          <w:szCs w:val="24"/>
        </w:rPr>
        <w:t xml:space="preserve"> Женщина 38 лет в течение </w:t>
      </w:r>
      <w:r w:rsidR="00E00566" w:rsidRPr="00EC4B55">
        <w:rPr>
          <w:rFonts w:eastAsia="Calibri" w:cs="Times New Roman"/>
          <w:sz w:val="24"/>
          <w:szCs w:val="24"/>
        </w:rPr>
        <w:t>2-х</w:t>
      </w:r>
      <w:r w:rsidRPr="00EC4B55">
        <w:rPr>
          <w:rFonts w:eastAsia="Calibri" w:cs="Times New Roman"/>
          <w:sz w:val="24"/>
          <w:szCs w:val="24"/>
        </w:rPr>
        <w:t xml:space="preserve"> лет отмечает дисфагию, отрыжку после приема пищи, икоту, последний год появились периодические боли за грудиной, затруднение прохождения твердой пищи по пищеводу, иногда рвота после приема пищи. За последние 6 месяцев похудела на 3 кг. При осмотре состояние средней тяжести, нормального питания и телосложения. Периферические лимфоузлы не увеличены. В легких дыхание проводится во всех отделах, хрипов нет, ЧД 20 в минуту, тоны сердца ясные, ритмичные ЧСС 70 в минуту, АД 120/80 мм.рт.ст. Живот при пальпации мягкий безболезненный. Стул ежедневно, обычного цвета и консистенции.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А) Сформулируйте предварительный диагноз.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Какой диагностический минимум необходимо выполнить?</w:t>
      </w:r>
    </w:p>
    <w:p w:rsidR="00EC4B55" w:rsidRPr="00EC4B55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sz w:val="24"/>
          <w:szCs w:val="24"/>
        </w:rPr>
      </w:pPr>
      <w:r w:rsidRPr="00EC4B55">
        <w:rPr>
          <w:rFonts w:eastAsia="Calibri" w:cs="Times New Roman"/>
          <w:sz w:val="24"/>
          <w:szCs w:val="24"/>
        </w:rPr>
        <w:lastRenderedPageBreak/>
        <w:t>В общеклинических и биохимических анализах крови патологии не выявлено. УЗИ брюшной полости: диффузные изменения печени и поджелудочной железы, стенка желчного пузыря не утолщена, он обычных размеров, холедох не расширен, конкрементов в нем не определяется. При фиброгастроскопии пищевод проходим, в нижней трети фибринозный эзофагит. Кардия сомкнута, с трудом пропускает аппарат. Патологии желудка и ДПК не выявлено. При рентгеноскопии пищевода и желудка: пищевод расширен до 5 см, перистальтика его снижена, кардия пропускает контраст с задержкой, малыми порциями. Газовый пузырь желудка отсутствует, при поступлении контраста в желудок эвакуация его в ДПК не нарушена.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Б) Сформулируйте диагноз?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Какова лечебная тактика?</w:t>
      </w:r>
    </w:p>
    <w:p w:rsidR="00EC4B55" w:rsidRPr="00E00566" w:rsidRDefault="00EC4B55" w:rsidP="00EC4B55">
      <w:pPr>
        <w:suppressAutoHyphens/>
        <w:spacing w:after="0" w:line="240" w:lineRule="auto"/>
        <w:jc w:val="both"/>
        <w:rPr>
          <w:rFonts w:eastAsia="Calibri" w:cs="Times New Roman"/>
          <w:b/>
          <w:bCs/>
          <w:sz w:val="24"/>
          <w:szCs w:val="24"/>
        </w:rPr>
      </w:pPr>
      <w:r w:rsidRPr="00E00566">
        <w:rPr>
          <w:rFonts w:eastAsia="Calibri" w:cs="Times New Roman"/>
          <w:b/>
          <w:bCs/>
          <w:sz w:val="24"/>
          <w:szCs w:val="24"/>
        </w:rPr>
        <w:t>Какие современные принципы лечения данной патологии Вы знаете?</w:t>
      </w:r>
    </w:p>
    <w:p w:rsidR="00826234" w:rsidRDefault="00826234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</w:p>
    <w:p w:rsidR="00826234" w:rsidRDefault="00A347FF">
      <w:pPr>
        <w:suppressAutoHyphens/>
        <w:spacing w:after="0" w:line="240" w:lineRule="auto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Критерии оценки результатов итоговой аттестации: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«неудовлетворительно»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обнаруживается отсутствие владения материалом в объёме изучаемой ДПП;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на вопросы не дается трактовка основных понятий, при их употреблении;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«удовлетворительно»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при ответе используется терминология и дается её определение без ссылки на авторов (теоретиков и практиков);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личная точка зрения слушателя носит формальный характер без умения ее обосновывать и доказывать.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«хорошо» ставится</w:t>
      </w:r>
      <w:r>
        <w:rPr>
          <w:rFonts w:eastAsia="Times New Roman"/>
          <w:sz w:val="24"/>
          <w:szCs w:val="24"/>
        </w:rPr>
        <w:t>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Оценка «отлично»</w:t>
      </w:r>
      <w:r>
        <w:rPr>
          <w:rFonts w:eastAsia="Times New Roman"/>
          <w:sz w:val="24"/>
          <w:szCs w:val="24"/>
        </w:rPr>
        <w:t xml:space="preserve"> ставится, если: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•</w:t>
      </w:r>
      <w:r>
        <w:rPr>
          <w:rFonts w:eastAsia="Times New Roman"/>
          <w:sz w:val="24"/>
          <w:szCs w:val="24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:rsidR="00826234" w:rsidRDefault="00A347F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•</w:t>
      </w:r>
      <w:r>
        <w:rPr>
          <w:rFonts w:eastAsia="Times New Roman"/>
          <w:sz w:val="24"/>
          <w:szCs w:val="24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 ярко выражена личная точка зрения слушателя при обязательном владении фактическим и проблемным материалом, полученным на лекционных, практических занятиях и в результате самостоятельной работы.</w:t>
      </w:r>
    </w:p>
    <w:p w:rsidR="00826234" w:rsidRDefault="00826234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AC145C" w:rsidRDefault="00AC145C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t>ОРГАНИЗАЦИОННО-ПЕДАГОГИЧЕСКИЕ УСЛОВИЯ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t>Материально-технические условия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5"/>
        <w:gridCol w:w="1698"/>
        <w:gridCol w:w="4282"/>
      </w:tblGrid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специализированных учебных помещений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Вид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занятий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Наименование оборудования,</w:t>
            </w:r>
          </w:p>
          <w:p w:rsidR="00826234" w:rsidRDefault="00A347FF">
            <w:pPr>
              <w:pStyle w:val="af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программного обеспечения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Учебная аудитория кафедры х</w:t>
            </w:r>
            <w:r w:rsidRPr="0007288F">
              <w:rPr>
                <w:b w:val="0"/>
                <w:bCs w:val="0"/>
              </w:rPr>
              <w:t>и</w:t>
            </w:r>
            <w:r w:rsidRPr="0007288F">
              <w:rPr>
                <w:b w:val="0"/>
                <w:bCs w:val="0"/>
              </w:rPr>
              <w:t>рургических болезней постди</w:t>
            </w:r>
            <w:r w:rsidRPr="0007288F">
              <w:rPr>
                <w:b w:val="0"/>
                <w:bCs w:val="0"/>
              </w:rPr>
              <w:t>п</w:t>
            </w:r>
            <w:r w:rsidRPr="0007288F">
              <w:rPr>
                <w:b w:val="0"/>
                <w:bCs w:val="0"/>
              </w:rPr>
              <w:t>ломного образования Института фундаментальной медицины и биологии ФГАОУ ВО «Каза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ский (Приволжский) федерал</w:t>
            </w:r>
            <w:r w:rsidRPr="0007288F">
              <w:rPr>
                <w:b w:val="0"/>
                <w:bCs w:val="0"/>
              </w:rPr>
              <w:t>ь</w:t>
            </w:r>
            <w:r w:rsidRPr="0007288F">
              <w:rPr>
                <w:b w:val="0"/>
                <w:bCs w:val="0"/>
              </w:rPr>
              <w:t>ный университет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лекции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jc w:val="both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Мультимедийная техника, комплект лицензионного программного обесп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чения, компьютер с доступом в «И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тернет».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Симуляционный центр Инстит</w:t>
            </w:r>
            <w:r w:rsidRPr="0007288F">
              <w:rPr>
                <w:b w:val="0"/>
                <w:bCs w:val="0"/>
              </w:rPr>
              <w:t>у</w:t>
            </w:r>
            <w:r w:rsidRPr="0007288F">
              <w:rPr>
                <w:b w:val="0"/>
                <w:bCs w:val="0"/>
              </w:rPr>
              <w:t>та фундаментальной медицины и биологии ФГАОУ ВО «Каза</w:t>
            </w:r>
            <w:r w:rsidRPr="0007288F">
              <w:rPr>
                <w:b w:val="0"/>
                <w:bCs w:val="0"/>
              </w:rPr>
              <w:t>н</w:t>
            </w:r>
            <w:r w:rsidRPr="0007288F">
              <w:rPr>
                <w:b w:val="0"/>
                <w:bCs w:val="0"/>
              </w:rPr>
              <w:t>ский (Приволжский) федерал</w:t>
            </w:r>
            <w:r w:rsidRPr="0007288F">
              <w:rPr>
                <w:b w:val="0"/>
                <w:bCs w:val="0"/>
              </w:rPr>
              <w:t>ь</w:t>
            </w:r>
            <w:r w:rsidRPr="0007288F">
              <w:rPr>
                <w:b w:val="0"/>
                <w:bCs w:val="0"/>
              </w:rPr>
              <w:t>ный университет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jc w:val="both"/>
              <w:rPr>
                <w:b w:val="0"/>
                <w:bCs w:val="0"/>
                <w:color w:val="000000" w:themeColor="text1"/>
              </w:rPr>
            </w:pPr>
            <w:r w:rsidRPr="0007288F">
              <w:rPr>
                <w:b w:val="0"/>
                <w:color w:val="000000" w:themeColor="text1"/>
              </w:rPr>
              <w:t>Мультимедийная техника, комплект лицензионного программного обесп</w:t>
            </w:r>
            <w:r w:rsidRPr="0007288F">
              <w:rPr>
                <w:b w:val="0"/>
                <w:color w:val="000000" w:themeColor="text1"/>
              </w:rPr>
              <w:t>е</w:t>
            </w:r>
            <w:r w:rsidRPr="0007288F">
              <w:rPr>
                <w:b w:val="0"/>
                <w:color w:val="000000" w:themeColor="text1"/>
              </w:rPr>
              <w:t>чения, компьютер с доступом в «И</w:t>
            </w:r>
            <w:r w:rsidRPr="0007288F">
              <w:rPr>
                <w:b w:val="0"/>
                <w:color w:val="000000" w:themeColor="text1"/>
              </w:rPr>
              <w:t>н</w:t>
            </w:r>
            <w:r w:rsidRPr="0007288F">
              <w:rPr>
                <w:b w:val="0"/>
                <w:color w:val="000000" w:themeColor="text1"/>
              </w:rPr>
              <w:t xml:space="preserve">тернет». </w:t>
            </w:r>
            <w:r w:rsidRPr="0007288F">
              <w:rPr>
                <w:b w:val="0"/>
                <w:bCs w:val="0"/>
              </w:rPr>
              <w:t>Симуляторы для легочно-сердечной реанимации. Автоматич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ский наружный дефибриллятор. Сим</w:t>
            </w:r>
            <w:r w:rsidRPr="0007288F">
              <w:rPr>
                <w:b w:val="0"/>
                <w:bCs w:val="0"/>
              </w:rPr>
              <w:t>у</w:t>
            </w:r>
            <w:r w:rsidRPr="0007288F">
              <w:rPr>
                <w:b w:val="0"/>
                <w:bCs w:val="0"/>
              </w:rPr>
              <w:t>лятор для освоения приемов Хаймлиха. Защитные экраны</w:t>
            </w:r>
            <w:r w:rsidRPr="0007288F">
              <w:rPr>
                <w:b w:val="0"/>
                <w:bCs w:val="0"/>
                <w:color w:val="000000" w:themeColor="text1"/>
              </w:rPr>
              <w:t>.</w:t>
            </w:r>
          </w:p>
        </w:tc>
      </w:tr>
      <w:tr w:rsidR="00826234" w:rsidTr="0007288F">
        <w:tc>
          <w:tcPr>
            <w:tcW w:w="1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Помещения клинической базы</w:t>
            </w:r>
          </w:p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(хирургические отделения, оп</w:t>
            </w:r>
            <w:r w:rsidRPr="0007288F">
              <w:rPr>
                <w:b w:val="0"/>
                <w:bCs w:val="0"/>
              </w:rPr>
              <w:t>е</w:t>
            </w:r>
            <w:r w:rsidRPr="0007288F">
              <w:rPr>
                <w:b w:val="0"/>
                <w:bCs w:val="0"/>
              </w:rPr>
              <w:t>рационный блок)</w:t>
            </w:r>
          </w:p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(договор с клинической базой в наличии)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234" w:rsidRPr="0007288F" w:rsidRDefault="00A347FF">
            <w:pPr>
              <w:pStyle w:val="af2"/>
              <w:rPr>
                <w:b w:val="0"/>
                <w:bCs w:val="0"/>
              </w:rPr>
            </w:pPr>
            <w:r w:rsidRPr="0007288F">
              <w:rPr>
                <w:b w:val="0"/>
                <w:bCs w:val="0"/>
              </w:rPr>
              <w:t>практические занятия</w:t>
            </w:r>
          </w:p>
        </w:tc>
        <w:tc>
          <w:tcPr>
            <w:tcW w:w="22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234" w:rsidRPr="0007288F" w:rsidRDefault="00E00566">
            <w:pPr>
              <w:pStyle w:val="af2"/>
              <w:jc w:val="both"/>
              <w:rPr>
                <w:b w:val="0"/>
                <w:bCs w:val="0"/>
              </w:rPr>
            </w:pPr>
            <w:r w:rsidRPr="00E00566">
              <w:rPr>
                <w:b w:val="0"/>
                <w:bCs w:val="0"/>
              </w:rPr>
              <w:t>Помещения (хирургические отделения, операционный блок), предусмотре</w:t>
            </w:r>
            <w:r w:rsidRPr="00E00566">
              <w:rPr>
                <w:b w:val="0"/>
                <w:bCs w:val="0"/>
              </w:rPr>
              <w:t>н</w:t>
            </w:r>
            <w:r w:rsidRPr="00E00566">
              <w:rPr>
                <w:b w:val="0"/>
                <w:bCs w:val="0"/>
              </w:rPr>
              <w:t>ные для оказания медицинской пом</w:t>
            </w:r>
            <w:r w:rsidRPr="00E00566">
              <w:rPr>
                <w:b w:val="0"/>
                <w:bCs w:val="0"/>
              </w:rPr>
              <w:t>о</w:t>
            </w:r>
            <w:r w:rsidRPr="00E00566">
              <w:rPr>
                <w:b w:val="0"/>
                <w:bCs w:val="0"/>
              </w:rPr>
              <w:t>щи пациентам, в том числе связанные с медицинскими вмешательствами, о</w:t>
            </w:r>
            <w:r w:rsidRPr="00E00566">
              <w:rPr>
                <w:b w:val="0"/>
                <w:bCs w:val="0"/>
              </w:rPr>
              <w:t>с</w:t>
            </w:r>
            <w:r w:rsidRPr="00E00566">
              <w:rPr>
                <w:b w:val="0"/>
                <w:bCs w:val="0"/>
              </w:rPr>
              <w:t>нащенные специализированным об</w:t>
            </w:r>
            <w:r w:rsidRPr="00E00566">
              <w:rPr>
                <w:b w:val="0"/>
                <w:bCs w:val="0"/>
              </w:rPr>
              <w:t>о</w:t>
            </w:r>
            <w:r w:rsidRPr="00E00566">
              <w:rPr>
                <w:b w:val="0"/>
                <w:bCs w:val="0"/>
              </w:rPr>
              <w:t>рудованием и (или) медицинскими и</w:t>
            </w:r>
            <w:r w:rsidRPr="00E00566">
              <w:rPr>
                <w:b w:val="0"/>
                <w:bCs w:val="0"/>
              </w:rPr>
              <w:t>з</w:t>
            </w:r>
            <w:r w:rsidRPr="00E00566">
              <w:rPr>
                <w:b w:val="0"/>
                <w:bCs w:val="0"/>
              </w:rPr>
              <w:t>делиями.</w:t>
            </w:r>
          </w:p>
        </w:tc>
      </w:tr>
    </w:tbl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t>Учебно-методическое и информационное обеспечение</w:t>
      </w:r>
    </w:p>
    <w:p w:rsidR="0007288F" w:rsidRDefault="0007288F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tabs>
          <w:tab w:val="center" w:pos="4677"/>
        </w:tabs>
        <w:ind w:firstLine="567"/>
        <w:jc w:val="both"/>
      </w:pPr>
      <w:r>
        <w:t xml:space="preserve">3.2.1. Основная литература 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Авербах М.М. Туберкулез легких. - М.: Медицина, 1969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Авилова О.М. Торакоскопия в неотложной грудной хирургии.- Киев: Здоров</w:t>
      </w:r>
      <w:r>
        <w:rPr>
          <w:sz w:val="24"/>
          <w:vertAlign w:val="superscript"/>
        </w:rPr>
        <w:t>,</w:t>
      </w:r>
      <w:r>
        <w:rPr>
          <w:sz w:val="24"/>
        </w:rPr>
        <w:t xml:space="preserve"> я, 1986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Аничков М.Н. и др. Неотложные состояния в пульмонологии- М.: Медицина, 1975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Андрущенко Е.В. Легочные кровотечения.- Киев: Здоров</w:t>
      </w:r>
      <w:r>
        <w:rPr>
          <w:sz w:val="24"/>
          <w:vertAlign w:val="superscript"/>
        </w:rPr>
        <w:t xml:space="preserve">, </w:t>
      </w:r>
      <w:r>
        <w:rPr>
          <w:sz w:val="24"/>
        </w:rPr>
        <w:t>я, 1979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Антелава А.В. Хирургия органов грудной полости.- М.: Медицина, 1962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Атлас грудной хирургии. /Под ред. Б.В. Петровского. - М.: Медицина, 1987</w:t>
      </w:r>
    </w:p>
    <w:p w:rsidR="00E00566" w:rsidRDefault="00E00566" w:rsidP="00E00566">
      <w:pPr>
        <w:pStyle w:val="13"/>
        <w:numPr>
          <w:ilvl w:val="0"/>
          <w:numId w:val="12"/>
        </w:numPr>
        <w:tabs>
          <w:tab w:val="left" w:pos="0"/>
          <w:tab w:val="left" w:pos="317"/>
        </w:tabs>
        <w:spacing w:after="0" w:line="240" w:lineRule="auto"/>
        <w:ind w:left="0" w:firstLine="567"/>
        <w:jc w:val="both"/>
        <w:rPr>
          <w:sz w:val="22"/>
        </w:rPr>
      </w:pPr>
      <w:r>
        <w:rPr>
          <w:sz w:val="22"/>
        </w:rPr>
        <w:t>Атлас торакальной хирургии / М. К. Фергюсон. - М.: ГЭОТАР - Медиа, 2009. - 304 с.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lastRenderedPageBreak/>
        <w:t>Бакулев А.Н., Колесникова Р.С., Хирургическое лечение опухолей и кист ср</w:t>
      </w:r>
      <w:r>
        <w:rPr>
          <w:sz w:val="24"/>
        </w:rPr>
        <w:t>е</w:t>
      </w:r>
      <w:r>
        <w:rPr>
          <w:sz w:val="24"/>
        </w:rPr>
        <w:t>достения.-М.:Медицина, 1967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Бежан Л., Зитти Е. Резекция легких.- Бухарест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Белоусов Ю.Б., Омельяновский В.В. Клиническая фармакология болезней о</w:t>
      </w:r>
      <w:r>
        <w:rPr>
          <w:sz w:val="24"/>
        </w:rPr>
        <w:t>р</w:t>
      </w:r>
      <w:r>
        <w:rPr>
          <w:sz w:val="24"/>
        </w:rPr>
        <w:t>ганов дыхания. Справочное руководство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Богуш Л.К., Громова Л.С. Хирургическое лечение туберкулезных эмпием.- М.: Медгиз, 1961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Брохов А.И., Дуков Л.Г. Диагностические ошибки в пульмонологии. - М.: М</w:t>
      </w:r>
      <w:r>
        <w:rPr>
          <w:sz w:val="24"/>
        </w:rPr>
        <w:t>е</w:t>
      </w:r>
      <w:r>
        <w:rPr>
          <w:sz w:val="24"/>
        </w:rPr>
        <w:t>дицина, 1977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Вагнер Е.А. Проникающие ранения груди. - М.:Медицина, 1975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Вагнер Е.А. и др. Ошибки, опасности и осложнения в легочной хирургии. - Пермь: Пермское кн. изд-во, 1977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Вагнер Е.А. и др. Хирургия повреждений груди.- М.: Медицина, 1984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Вагнер Е.А Разрывы бронхов. - Пермь: Пермское кн. изд-во, 1985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Вишневский А.А., и др. Хирургия средостения. - М.:Медицина, 1977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Гроер К., Кавалларо Д. Сердечно-легочная реанимация.- М.: Практика, 1996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Гриппи М.А. Патофизиология легких./Пер с англ.- М.:Медицина, 1997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Гуляев С.А. Острая пневмония и местная барьерная функция органов дыхания (Диагностика и патогенез). - Владивосток: изд-во Дальневосточного ун-та, 1996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Давыдовский И.П. Общая патология легких. - М.:Медицина, 1969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Дворецкий Д.П., Ткаченко Б.И. Гемодинамика в легких. - Л.: Медицина, 1957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Диссеминированные процессы./Под ред. Н.В. Путова. - М.:Медицина, 1975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Долина О.А. Анестезия и реанимация в хирургии легких.- М.: Медицина, 1975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Евстигнеев А.С., Кустынин А.Н. Гипоксия, антигипоксанты, антиоксиданты и актопротекторы.-С.-Петербург, изд-во СПБГМУ, 1997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Есипова И.Г. Легкое в норме и при патологии. - Новосибирск: Наука, Т.1-2, 1975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Есипова И.Г. Патологическая анатомия легких. - М.:Медицина, 1976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Жбанников П.С., Морозов А.А. и др. Организация нутритивной поддержки в лечебных учреждениях. Уч. пособие. Ярославль, 2006</w:t>
      </w:r>
    </w:p>
    <w:p w:rsidR="00E00566" w:rsidRDefault="00E00566" w:rsidP="00E00566">
      <w:pPr>
        <w:pStyle w:val="af4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Жданов Д.А. Общая патология и физиология лимфатической системы.- Л.: Медгиз, 1953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Журавлев В.А, и др. Трансфузиологическиеоперации.-М.:Медицина, 1985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Зенгер В.Г., Наседкин А.Н., Паршин В.Д. Хирургия повреждений гортани и трахеи. М., 2007 г.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Зубков М.Н. Эмпирическая антибиотикотерапия пневмоний. - М.:Ангар, 1997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Иммунологические аспекты легочной патологии./Под ред.М.М. Авербаха. - М.:Медицина, 198</w:t>
      </w:r>
    </w:p>
    <w:p w:rsid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Избранные лекции по грудной хирургии./Под ред. Л.Н. Бисенкова.-М.:Логос, 1997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 w:rsidRPr="00D47D31">
        <w:rPr>
          <w:sz w:val="24"/>
        </w:rPr>
        <w:t>Ковач Ф. Рентгенологические основы исследования легких. - Будапешт: Ан ВНР,1962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Колесов А.П., Бисенков Л.Н. Хирургическое лечение огнестрельных повре</w:t>
      </w:r>
      <w:r>
        <w:rPr>
          <w:sz w:val="24"/>
        </w:rPr>
        <w:t>ж</w:t>
      </w:r>
      <w:r>
        <w:rPr>
          <w:sz w:val="24"/>
        </w:rPr>
        <w:t>дений груди. - Л.:Медицина, 1986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Колесников И.С. Резекция легких. - Л.:Медгиз, 1960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Колесников И.С. Руководство по легочной хирургии. - М.:Медицина, 1969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Колесников И.С. и др. Абсцессы легких. - Л.:Медицина, 1973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Колесников И.С. и др. Оперативные вмешательства при раке легкого. - Л.:Медицина, 1975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Колесников И.С. и др. Гангрена легкого и пиоторакс.-Л.:Медицина, 1983</w:t>
      </w:r>
    </w:p>
    <w:p w:rsid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Комаров Б.Д. Лечение пострадавших с травмами груди и живота на этапах м</w:t>
      </w:r>
      <w:r>
        <w:rPr>
          <w:sz w:val="24"/>
        </w:rPr>
        <w:t>е</w:t>
      </w:r>
      <w:r>
        <w:rPr>
          <w:sz w:val="24"/>
        </w:rPr>
        <w:t>дицинской эвакуации. - М.:Медицина, 1979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 w:rsidRPr="00D47D31">
        <w:rPr>
          <w:sz w:val="24"/>
        </w:rPr>
        <w:lastRenderedPageBreak/>
        <w:t>Крофтон Д. и др. Клиника туберкулеза./Пер с англ.-М.:Медицина, 1996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Куприянов П.А. и др. Операции на органах груди.- Л.:Медгиз, 1960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Лайт Р.У. Болезни плевры. - М.:Медицина, 1986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Леонтьева Н.В., Дубикайктис А.Ю. Патофизиология кислотно-основного с</w:t>
      </w:r>
      <w:r>
        <w:rPr>
          <w:sz w:val="24"/>
        </w:rPr>
        <w:t>о</w:t>
      </w:r>
      <w:r>
        <w:rPr>
          <w:sz w:val="24"/>
        </w:rPr>
        <w:t>стояния. - С.-Петербург: СПБГМУ, 1997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Линденбратен Л.Д., Наумов Л.В. Рентгенологические синдромы в диагностике болезней легких. - М.:Медицина, 1972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Лукомский Г.И. и др. Медиастиноскопия.-М.:Медицина, 1971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Лукомский Г.И. и др. Бронхология.-М.:Медицина, 1973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Лукомский Г.И. Неспецифическая эмпиема плевры.-М.:Медицина, 1976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Лукомский Г.И. и др. Бронхопульмонология.-М.:Медицина, 1982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Любошевский П.А., Забусов А.В. Современные подходы к респираторной по</w:t>
      </w:r>
      <w:r>
        <w:rPr>
          <w:sz w:val="24"/>
        </w:rPr>
        <w:t>д</w:t>
      </w:r>
      <w:r>
        <w:rPr>
          <w:sz w:val="24"/>
        </w:rPr>
        <w:t>держке при остром респираторном дистресс-синдроме.  Уч. пособие. Ярославль, 2006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Маслов В.И. Лечение эмпиемы плевры.-Л.:Медицина, 1976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Митарев О.С. Повреждения груди и их лечении. - Минск, 1970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Молчанов Н.С. и др. Клиника и лечение пневмоний. - Л.:Медицина, 1978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Муромский Ю.А. Бронхиальные свищи после резекции легких. - М.:Медгиз, 1963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Мясникова М.Н. Эмфизема легких. Хирургические аспекты.- Петрозаводск: Карелия, 1975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Навашин С.М. и др. Рациональная антибиотикотерапия.М.:Медицина, 1982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Навратил М., Кадлец К. Патофизиология дыхания. - М.:Медицина, 1967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Надь Д. Хирургическая анатомия грудной клетки. Будапешт, 1962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Незлин С.Е. и др. Противотуберкулезный диспансер. М.:Медицина, 1979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Неотложная рентгенорадионуклидная диагностика. - М.:Медицина, 1997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Нечаев Э.А., Бисенков Л.Н. Торакоабдоминальные ранения. - М.:СПБЛОГОС, 1995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Овнатанян К.Т. Хирургические заболевания диафрагмы. - Киев: Здоровья, 1987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Палеев Н.Р. и др. Хронические неспецифические заболевания легких. - М.:Медицина, 1985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Перельман М.И. Резекция легких при туберкулезе. - Новосибирск, 1962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Перельман М.И. Хирургия трахеи. - М.:Медицина, 1972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Перельман М.И. и др. Доброкачественные опухоли легких.-М.:Медицина, 1981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 Р.В. Иммунология и иммуногенетика. - М.:Медицина, 1976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ПереводчиковаН.И. и др. Мелкоклеточный рак легкого. - М.:Медицна 1984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Петровский Б.В. Хирургия средостения. - М.:Медгиз, 1960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Петровский Б.В. и др. Хирургия диафрагмы. - М.:Медицина, 1966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Петровский Б.В. и др. Резекция и пластика бронхов. - М.:Медицина, 1967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Петровский Б.В. и др. Трахеобрахиальная хирургия. – М.: Медицина 1978.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Петровский Б.В. Милонов О.Б., Дееничев П.Г. Хирургия эхинококкоза. – М.: Медицина 1985.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Рабкин И.Х. и др. Рентгеноэндоваскулярная хирургия. – М.: Медицина 1986.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Рабухин А.Е. Химиотерапия больных туберкулезом. – М.: Медицина 1972.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Рабухин А.Е. Туберкулез органов дыхания у взрослых. – М.: Медицина 1976.</w:t>
      </w:r>
    </w:p>
    <w:p w:rsidR="00E00566" w:rsidRPr="00D47D31" w:rsidRDefault="00E00566" w:rsidP="00D47D31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Ранняя онкологическая патология. / Под ред. Б.Е. Петерсона. – М.: Медицина 1985.</w:t>
      </w:r>
    </w:p>
    <w:p w:rsidR="00E00566" w:rsidRDefault="00E00566" w:rsidP="00E00566">
      <w:pPr>
        <w:pStyle w:val="afb"/>
        <w:numPr>
          <w:ilvl w:val="0"/>
          <w:numId w:val="12"/>
        </w:numPr>
        <w:tabs>
          <w:tab w:val="left" w:pos="720"/>
          <w:tab w:val="left" w:pos="851"/>
        </w:tabs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Розенштраух Л.С. Рентгенодиагностика заболеваний органов дыхания. – М.: Медицина 1986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Сайкс и др. Дыхательная недостаточность. – М.: Медицина 1974.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Савельев В.С. и др. Тромбоэмболия легочных артерий. – М.: Медицина 1979.</w:t>
      </w:r>
    </w:p>
    <w:p w:rsidR="00E00566" w:rsidRPr="00857030" w:rsidRDefault="00E00566" w:rsidP="00857030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Савельев В.С., Буянов В.М., Лукомский Г.И. Руководство по клинической э</w:t>
      </w:r>
      <w:r>
        <w:rPr>
          <w:sz w:val="24"/>
        </w:rPr>
        <w:t>н</w:t>
      </w:r>
      <w:r>
        <w:rPr>
          <w:sz w:val="24"/>
        </w:rPr>
        <w:t>доскопии. – М.: Медицина 1985.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lastRenderedPageBreak/>
        <w:t>Слесаренко С.С., Агапов В.В., Прелатов В.А. Медиастинит. М., 2005 г.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Соловьев В.И. Стратегия современной химиотерапии бактериальных инфе</w:t>
      </w:r>
      <w:r>
        <w:rPr>
          <w:sz w:val="24"/>
        </w:rPr>
        <w:t>к</w:t>
      </w:r>
      <w:r>
        <w:rPr>
          <w:sz w:val="24"/>
        </w:rPr>
        <w:t>ций. – М.: Медицина 1973.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Справочник по пульмонологии. /Под ред. Н.В. Путова и др. – М.: Медицина 1987.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Стручков В.И. и др. Пороки развития легкого у человека. – М.: Медицина 1969.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Торакальная онкохирургия. /Под ред. В.И.Чисова. – М.: МНИОН 1994.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Трахтенберг А.Х. Рак легкого. – М.: Медицина 1987.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Трахтенберг А.Х., Франк Г.А. Злокачественные неэпителиальные опухоли ле</w:t>
      </w:r>
      <w:r>
        <w:rPr>
          <w:sz w:val="24"/>
        </w:rPr>
        <w:t>г</w:t>
      </w:r>
      <w:r>
        <w:rPr>
          <w:sz w:val="24"/>
        </w:rPr>
        <w:t>ких. – М.: Медицина 1998.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Трахтенберг А.Х. и др. Рак легкого при первично-множественных опухолях. – Рига: Звайгзне 1986.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Трубников Г.Н. Хронический бронхит в условиях экологического неблагоп</w:t>
      </w:r>
      <w:r>
        <w:rPr>
          <w:sz w:val="24"/>
        </w:rPr>
        <w:t>о</w:t>
      </w:r>
      <w:r>
        <w:rPr>
          <w:sz w:val="24"/>
        </w:rPr>
        <w:t>лучия. -  Астрахань, 1996.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Туберкулез органов дыхания. / Под ред. А.Г. Хоменко. – М.: Медицина 1981.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Углов Ф.Г. и др. Осложнения после внутригрудных операций. – Л.: Медицина 1966.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Углов Ф.Г. Хронические пневмонии. Этиология, клиника, патогенез. – Л. М</w:t>
      </w:r>
      <w:r>
        <w:rPr>
          <w:sz w:val="24"/>
        </w:rPr>
        <w:t>е</w:t>
      </w:r>
      <w:r>
        <w:rPr>
          <w:sz w:val="24"/>
        </w:rPr>
        <w:t>дицина 1976.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Уткин В.В. и др. Диагностическая и лечебная катетеризация бронхиальных а</w:t>
      </w:r>
      <w:r>
        <w:rPr>
          <w:sz w:val="24"/>
        </w:rPr>
        <w:t>р</w:t>
      </w:r>
      <w:r>
        <w:rPr>
          <w:sz w:val="24"/>
        </w:rPr>
        <w:t>терий. –  Рига 1978.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Федоров В.П. и др. Абсцессы легких. – Медицина 1976.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Феофилов Г.Л. Пороки развития легких и их клиническое значение. – Ташкент: Медицина 1972.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Филатов А.Н,  Баллюзек Ф.В. Управляемая гемодилюция. – Л.: Медицина 1972.</w:t>
      </w:r>
    </w:p>
    <w:p w:rsidR="00857030" w:rsidRDefault="00E00566" w:rsidP="00857030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Филиппов В.П. Бронхоскопическое исследование в дифференциальной диагн</w:t>
      </w:r>
      <w:r>
        <w:rPr>
          <w:sz w:val="24"/>
        </w:rPr>
        <w:t>о</w:t>
      </w:r>
      <w:r>
        <w:rPr>
          <w:sz w:val="24"/>
        </w:rPr>
        <w:t>стике туберкулеза. – М.: Медицина 1979.</w:t>
      </w:r>
    </w:p>
    <w:p w:rsidR="00E00566" w:rsidRPr="00857030" w:rsidRDefault="00E00566" w:rsidP="00857030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 w:rsidRPr="00857030">
        <w:rPr>
          <w:sz w:val="24"/>
        </w:rPr>
        <w:t>Хирургическое лечение туберкулезных легких. /Под ред. Л.К. Богуша. – М.: Медицина 1979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Цитологическая диагностика опухолей и предопухолевых заболеваний. /Под ред. А.С. Петровой и др. – М.: Медицина 1985.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Чернух А.М. и др. Микроциркуляция. – М.: Медицина 1984.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Чухриенко Д.Н. и др. Спонтанный (патологический) пневмоторакс. – М.: М</w:t>
      </w:r>
      <w:r>
        <w:rPr>
          <w:sz w:val="24"/>
        </w:rPr>
        <w:t>е</w:t>
      </w:r>
      <w:r>
        <w:rPr>
          <w:sz w:val="24"/>
        </w:rPr>
        <w:t>дицина 1973.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Чухриенко Д.Н. Ателектаз легких. – М.: Медицина 1979.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Чучалин А.Г. Бронхиальная астма. – М.: Медицина 1985.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Шапошников Ю.Г. Диагностика и лечение ранений. – М.: Медицина 1987.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Шершевский Б.М. Кровообращение в малом круге. – М.: Медицина 1970.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Шестерина М.В. Изменения бронхов при туберкулезе. – М.: Медицина 1976.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Шумский и др. Ангиография и эндоваскулярнакя хирургия при заболеваниях легких. – Можайск: Терра 1997.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Эндоваскулярная (катетерная) терапия. /Под ред. И.Х. Рабкина. – М.: Медиц</w:t>
      </w:r>
      <w:r>
        <w:rPr>
          <w:sz w:val="24"/>
        </w:rPr>
        <w:t>и</w:t>
      </w:r>
      <w:r>
        <w:rPr>
          <w:sz w:val="24"/>
        </w:rPr>
        <w:t>на 1979.</w:t>
      </w:r>
    </w:p>
    <w:p w:rsid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>
        <w:rPr>
          <w:sz w:val="24"/>
        </w:rPr>
        <w:t>Эхинококкоз легких. /Под ред. В.В.Вахидова. -  Ташкент: медицина 1972.</w:t>
      </w:r>
    </w:p>
    <w:p w:rsidR="00E00566" w:rsidRPr="00E00566" w:rsidRDefault="00E00566" w:rsidP="00E00566">
      <w:pPr>
        <w:pStyle w:val="afb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4"/>
        </w:rPr>
      </w:pPr>
      <w:r w:rsidRPr="00E00566">
        <w:rPr>
          <w:sz w:val="24"/>
        </w:rPr>
        <w:t>Яблоков Д.Д. и др. Туберкулез легких в сочетании с внутренними болезнями. – Томск: Медицина 1976.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  <w:rPr>
          <w:b w:val="0"/>
        </w:rPr>
      </w:pPr>
    </w:p>
    <w:p w:rsidR="00826234" w:rsidRDefault="00A347FF">
      <w:pPr>
        <w:pStyle w:val="af2"/>
        <w:tabs>
          <w:tab w:val="center" w:pos="4677"/>
        </w:tabs>
        <w:ind w:firstLine="567"/>
        <w:jc w:val="both"/>
      </w:pPr>
      <w:r>
        <w:t xml:space="preserve">3.2.2. Дополнительная литература </w:t>
      </w:r>
    </w:p>
    <w:p w:rsid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М.Гриппи. Патофизиология легких. Бином, 2004</w:t>
      </w:r>
    </w:p>
    <w:p w:rsid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Новые технологии в диагностике и лечении больных хирургическими забол</w:t>
      </w:r>
      <w:r w:rsidRPr="00857030">
        <w:rPr>
          <w:rFonts w:eastAsia="Times New Roman" w:cs="Times New Roman"/>
          <w:sz w:val="24"/>
          <w:lang w:eastAsia="ru-RU"/>
        </w:rPr>
        <w:t>е</w:t>
      </w:r>
      <w:r w:rsidRPr="00857030">
        <w:rPr>
          <w:rFonts w:eastAsia="Times New Roman" w:cs="Times New Roman"/>
          <w:sz w:val="24"/>
          <w:lang w:eastAsia="ru-RU"/>
        </w:rPr>
        <w:t>ваниями легких и плевры / С. С. Харнас, Ю. В. Павлов. - М.: Медицина, 2005. - 96с.</w:t>
      </w:r>
    </w:p>
    <w:p w:rsid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 xml:space="preserve">Воспалительные заболевания легких и плевры: дифференциальная диагностика </w:t>
      </w:r>
      <w:r w:rsidRPr="00857030">
        <w:rPr>
          <w:rFonts w:eastAsia="Times New Roman" w:cs="Times New Roman"/>
          <w:sz w:val="24"/>
          <w:lang w:eastAsia="ru-RU"/>
        </w:rPr>
        <w:lastRenderedPageBreak/>
        <w:t>и лечение / И. И. Сахарчук, Р. И. Ильницкий. - Киев: Книга плюс, 2006. - 295с</w:t>
      </w:r>
      <w:r>
        <w:rPr>
          <w:rFonts w:eastAsia="Times New Roman" w:cs="Times New Roman"/>
          <w:sz w:val="24"/>
          <w:lang w:eastAsia="ru-RU"/>
        </w:rPr>
        <w:t>.</w:t>
      </w:r>
    </w:p>
    <w:p w:rsidR="00826234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Респираторная медицина: Руководство: В 2 т / Под ред. А. Г. Чучалина, Ро</w:t>
      </w:r>
      <w:r w:rsidRPr="00857030">
        <w:rPr>
          <w:rFonts w:eastAsia="Times New Roman" w:cs="Times New Roman"/>
          <w:sz w:val="24"/>
          <w:lang w:eastAsia="ru-RU"/>
        </w:rPr>
        <w:t>с</w:t>
      </w:r>
      <w:r w:rsidRPr="00857030">
        <w:rPr>
          <w:rFonts w:eastAsia="Times New Roman" w:cs="Times New Roman"/>
          <w:sz w:val="24"/>
          <w:lang w:eastAsia="ru-RU"/>
        </w:rPr>
        <w:t>сийское респираторное общество. - М.: ГЭОТАР-Медиа, 2007. - 816с.</w:t>
      </w:r>
    </w:p>
    <w:p w:rsid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Легочные синдромы и проблема терапии (Бронхоспастический синдром, гем</w:t>
      </w:r>
      <w:r w:rsidRPr="00857030">
        <w:rPr>
          <w:rFonts w:eastAsia="Times New Roman" w:cs="Times New Roman"/>
          <w:sz w:val="24"/>
          <w:lang w:eastAsia="ru-RU"/>
        </w:rPr>
        <w:t>о</w:t>
      </w:r>
      <w:r w:rsidRPr="00857030">
        <w:rPr>
          <w:rFonts w:eastAsia="Times New Roman" w:cs="Times New Roman"/>
          <w:sz w:val="24"/>
          <w:lang w:eastAsia="ru-RU"/>
        </w:rPr>
        <w:t>стаз, застойные легкие, временная организация) / Р. М. Заславская, Г. В. Векленко, С. А. Сейтмагамбетова. - М.: МЕДПРАКТИКА-М, 2007. - 208с.</w:t>
      </w:r>
    </w:p>
    <w:p w:rsid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Аспергиллез легких / В. С. Митрофанов, Е. В. Свирщевская. - СПб.: Фолиант, 2005. - 144с.</w:t>
      </w:r>
    </w:p>
    <w:p w:rsidR="00857030" w:rsidRPr="00857030" w:rsidRDefault="00857030" w:rsidP="00857030">
      <w:pPr>
        <w:widowControl w:val="0"/>
        <w:numPr>
          <w:ilvl w:val="0"/>
          <w:numId w:val="13"/>
        </w:numPr>
        <w:spacing w:after="0" w:line="240" w:lineRule="auto"/>
        <w:ind w:left="0" w:firstLine="567"/>
        <w:contextualSpacing/>
        <w:jc w:val="both"/>
        <w:rPr>
          <w:rFonts w:eastAsia="Times New Roman" w:cs="Times New Roman"/>
          <w:sz w:val="24"/>
          <w:lang w:eastAsia="ru-RU"/>
        </w:rPr>
      </w:pPr>
      <w:r w:rsidRPr="00857030">
        <w:rPr>
          <w:rFonts w:eastAsia="Times New Roman" w:cs="Times New Roman"/>
          <w:sz w:val="24"/>
          <w:lang w:eastAsia="ru-RU"/>
        </w:rPr>
        <w:t>Остропрогрессирующие деструктивные формы туберкулеза легких / Б. С. Ки</w:t>
      </w:r>
      <w:r w:rsidRPr="00857030">
        <w:rPr>
          <w:rFonts w:eastAsia="Times New Roman" w:cs="Times New Roman"/>
          <w:sz w:val="24"/>
          <w:lang w:eastAsia="ru-RU"/>
        </w:rPr>
        <w:t>б</w:t>
      </w:r>
      <w:r w:rsidRPr="00857030">
        <w:rPr>
          <w:rFonts w:eastAsia="Times New Roman" w:cs="Times New Roman"/>
          <w:sz w:val="24"/>
          <w:lang w:eastAsia="ru-RU"/>
        </w:rPr>
        <w:t>рик, О. Г. Челнокова. - Ярославль: Б.и., 2005. - 192 с.</w:t>
      </w:r>
    </w:p>
    <w:p w:rsidR="00826234" w:rsidRDefault="00A347FF">
      <w:pPr>
        <w:pStyle w:val="af2"/>
        <w:numPr>
          <w:ilvl w:val="1"/>
          <w:numId w:val="2"/>
        </w:numPr>
        <w:tabs>
          <w:tab w:val="center" w:pos="4677"/>
        </w:tabs>
      </w:pPr>
      <w:r>
        <w:t>Кадровые условия</w:t>
      </w:r>
    </w:p>
    <w:p w:rsidR="00826234" w:rsidRDefault="00A347FF">
      <w:pPr>
        <w:pStyle w:val="af2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Кадровое обеспечение программы повышения квалификации «</w:t>
      </w:r>
      <w:r w:rsidR="00E00566" w:rsidRPr="00E00566">
        <w:rPr>
          <w:b w:val="0"/>
        </w:rPr>
        <w:t>Торакальная</w:t>
      </w:r>
      <w:r>
        <w:rPr>
          <w:b w:val="0"/>
        </w:rPr>
        <w:t xml:space="preserve"> хиру</w:t>
      </w:r>
      <w:r>
        <w:rPr>
          <w:b w:val="0"/>
        </w:rPr>
        <w:t>р</w:t>
      </w:r>
      <w:r>
        <w:rPr>
          <w:b w:val="0"/>
        </w:rPr>
        <w:t>гия» осуществляется профессорско-преподавательским составом кафедры хирургических болезней постдипломного образования ИФМиБ ФГАОУ ВО «Казанский (Приволжский) федеральный университет», а также ведущими специалистами-практиками по специал</w:t>
      </w:r>
      <w:r>
        <w:rPr>
          <w:b w:val="0"/>
        </w:rPr>
        <w:t>ь</w:t>
      </w:r>
      <w:r>
        <w:rPr>
          <w:b w:val="0"/>
        </w:rPr>
        <w:t>ности: «</w:t>
      </w:r>
      <w:r w:rsidR="00E00566" w:rsidRPr="00E00566">
        <w:rPr>
          <w:b w:val="0"/>
        </w:rPr>
        <w:t>Торакальная</w:t>
      </w:r>
      <w:r>
        <w:rPr>
          <w:b w:val="0"/>
        </w:rPr>
        <w:t>хирургия».</w:t>
      </w:r>
    </w:p>
    <w:p w:rsidR="00826234" w:rsidRDefault="00826234">
      <w:pPr>
        <w:pStyle w:val="af2"/>
        <w:tabs>
          <w:tab w:val="center" w:pos="4677"/>
        </w:tabs>
        <w:ind w:firstLine="567"/>
        <w:jc w:val="both"/>
      </w:pPr>
    </w:p>
    <w:p w:rsidR="00826234" w:rsidRDefault="00A347FF">
      <w:pPr>
        <w:pStyle w:val="af2"/>
        <w:numPr>
          <w:ilvl w:val="0"/>
          <w:numId w:val="2"/>
        </w:numPr>
        <w:tabs>
          <w:tab w:val="center" w:pos="4677"/>
        </w:tabs>
      </w:pPr>
      <w:r>
        <w:t>РУКОВОДИТЕЛЬ И АВТОР(Ы) ПРОГРАММЫ</w:t>
      </w:r>
    </w:p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Руководитель: Бурмистров Михаил Владимирович, заведующий кафедрой хирургич</w:t>
      </w:r>
      <w:r>
        <w:rPr>
          <w:rFonts w:eastAsia="Times New Roman"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 xml:space="preserve">ских болезней постдипломного образования Института фундаментальной медицины и </w:t>
      </w:r>
      <w:r w:rsidRPr="0007288F">
        <w:rPr>
          <w:rFonts w:eastAsia="Times New Roman"/>
          <w:sz w:val="24"/>
          <w:szCs w:val="24"/>
        </w:rPr>
        <w:t xml:space="preserve">биологии </w:t>
      </w:r>
      <w:r w:rsidRPr="0007288F">
        <w:rPr>
          <w:sz w:val="24"/>
          <w:szCs w:val="24"/>
        </w:rPr>
        <w:t>ФГАОУ ВО «Казанский (Приволжский) федеральный университет»</w:t>
      </w:r>
      <w:r w:rsidRPr="0007288F">
        <w:rPr>
          <w:rFonts w:eastAsia="Times New Roman"/>
          <w:sz w:val="24"/>
          <w:szCs w:val="24"/>
        </w:rPr>
        <w:t>, доктор м</w:t>
      </w:r>
      <w:r w:rsidRPr="0007288F">
        <w:rPr>
          <w:rFonts w:eastAsia="Times New Roman"/>
          <w:sz w:val="24"/>
          <w:szCs w:val="24"/>
        </w:rPr>
        <w:t>е</w:t>
      </w:r>
      <w:r w:rsidRPr="0007288F">
        <w:rPr>
          <w:rFonts w:eastAsia="Times New Roman"/>
          <w:sz w:val="24"/>
          <w:szCs w:val="24"/>
        </w:rPr>
        <w:t>дицинских наук, профессор.</w:t>
      </w:r>
    </w:p>
    <w:p w:rsidR="0007288F" w:rsidRPr="0007288F" w:rsidRDefault="00A347FF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sz w:val="24"/>
          <w:szCs w:val="24"/>
        </w:rPr>
      </w:pPr>
      <w:r w:rsidRPr="0007288F">
        <w:rPr>
          <w:sz w:val="24"/>
          <w:szCs w:val="24"/>
        </w:rPr>
        <w:t>Автор</w:t>
      </w:r>
      <w:r w:rsidR="0007288F" w:rsidRPr="0007288F">
        <w:rPr>
          <w:sz w:val="24"/>
          <w:szCs w:val="24"/>
        </w:rPr>
        <w:t>ы</w:t>
      </w:r>
      <w:r w:rsidRPr="0007288F">
        <w:rPr>
          <w:sz w:val="24"/>
          <w:szCs w:val="24"/>
        </w:rPr>
        <w:t>:</w:t>
      </w:r>
    </w:p>
    <w:p w:rsidR="00826234" w:rsidRDefault="00E00566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sz w:val="24"/>
          <w:szCs w:val="24"/>
        </w:rPr>
      </w:pPr>
      <w:r w:rsidRPr="00E00566">
        <w:rPr>
          <w:sz w:val="24"/>
          <w:szCs w:val="24"/>
        </w:rPr>
        <w:t>Матвеев Валерий Юрьевич, заведующий хирургическим торакальным отделением №1 ГАУЗ «Республиканская клиническая больница» МЗ РТ, к.м.н., ведущий научный сотру</w:t>
      </w:r>
      <w:r w:rsidRPr="00E00566">
        <w:rPr>
          <w:sz w:val="24"/>
          <w:szCs w:val="24"/>
        </w:rPr>
        <w:t>д</w:t>
      </w:r>
      <w:r w:rsidRPr="00E00566">
        <w:rPr>
          <w:sz w:val="24"/>
          <w:szCs w:val="24"/>
        </w:rPr>
        <w:t>ник НИО «РКБ» МЗ РТ</w:t>
      </w:r>
      <w:r>
        <w:rPr>
          <w:sz w:val="24"/>
          <w:szCs w:val="24"/>
        </w:rPr>
        <w:t>.</w:t>
      </w:r>
    </w:p>
    <w:p w:rsidR="00E00566" w:rsidRPr="0007288F" w:rsidRDefault="00E00566" w:rsidP="0007288F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eastAsia="Times New Roman"/>
          <w:sz w:val="24"/>
          <w:szCs w:val="24"/>
        </w:rPr>
      </w:pPr>
      <w:r w:rsidRPr="00E00566">
        <w:rPr>
          <w:rFonts w:eastAsia="Times New Roman"/>
          <w:sz w:val="24"/>
          <w:szCs w:val="24"/>
        </w:rPr>
        <w:t>Кукушкин Андрей Иосифович, заведующий хирургическим торакальным отделением №2 ГАУЗ «Республиканская клиническая больница» МЗ РТ, научный сотрудник НИО ГАУЗ «РКБ» МЗ РТ</w:t>
      </w:r>
      <w:r>
        <w:rPr>
          <w:rFonts w:eastAsia="Times New Roman"/>
          <w:sz w:val="24"/>
          <w:szCs w:val="24"/>
        </w:rPr>
        <w:t>.</w:t>
      </w:r>
    </w:p>
    <w:p w:rsidR="00826234" w:rsidRDefault="00826234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b/>
          <w:sz w:val="24"/>
          <w:szCs w:val="24"/>
        </w:rPr>
      </w:pPr>
    </w:p>
    <w:sectPr w:rsidR="00826234" w:rsidSect="00C16D9A">
      <w:footerReference w:type="default" r:id="rId9"/>
      <w:pgSz w:w="11906" w:h="16838"/>
      <w:pgMar w:top="1134" w:right="850" w:bottom="1134" w:left="1701" w:header="709" w:footer="66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FB2" w:rsidRDefault="00927FB2">
      <w:pPr>
        <w:spacing w:line="240" w:lineRule="auto"/>
      </w:pPr>
      <w:r>
        <w:separator/>
      </w:r>
    </w:p>
  </w:endnote>
  <w:endnote w:type="continuationSeparator" w:id="1">
    <w:p w:rsidR="00927FB2" w:rsidRDefault="00927FB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.AppleSystemUIFont">
    <w:altName w:val="Cambria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.SFUI-Regular">
    <w:altName w:val="Cambria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908136"/>
      <w:docPartObj>
        <w:docPartGallery w:val="AutoText"/>
      </w:docPartObj>
    </w:sdtPr>
    <w:sdtContent>
      <w:p w:rsidR="00DC7781" w:rsidRDefault="00C16D9A">
        <w:pPr>
          <w:pStyle w:val="a9"/>
          <w:jc w:val="right"/>
        </w:pPr>
        <w:r>
          <w:fldChar w:fldCharType="begin"/>
        </w:r>
        <w:r w:rsidR="00DC7781">
          <w:instrText>PAGE   \* MERGEFORMAT</w:instrText>
        </w:r>
        <w:r>
          <w:fldChar w:fldCharType="separate"/>
        </w:r>
        <w:r w:rsidR="00FA587B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FB2" w:rsidRDefault="00927FB2">
      <w:pPr>
        <w:spacing w:line="240" w:lineRule="auto"/>
      </w:pPr>
      <w:r>
        <w:separator/>
      </w:r>
    </w:p>
  </w:footnote>
  <w:footnote w:type="continuationSeparator" w:id="1">
    <w:p w:rsidR="00927FB2" w:rsidRDefault="00927FB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5C8AF9"/>
    <w:multiLevelType w:val="multilevel"/>
    <w:tmpl w:val="BB5C8AF9"/>
    <w:lvl w:ilvl="0">
      <w:start w:val="42"/>
      <w:numFmt w:val="decimal"/>
      <w:lvlText w:val="%1."/>
      <w:lvlJc w:val="left"/>
      <w:pPr>
        <w:ind w:left="639" w:hanging="327"/>
      </w:pPr>
      <w:rPr>
        <w:rFonts w:ascii="Times New Roman" w:eastAsia="Times New Roman" w:hAnsi="Times New Roman" w:cs="Times New Roman" w:hint="default"/>
        <w:i w:val="0"/>
        <w:iCs/>
        <w:spacing w:val="-15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56" w:hanging="32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73" w:hanging="3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9" w:hanging="3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3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3" w:hanging="3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3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3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3" w:hanging="327"/>
      </w:pPr>
      <w:rPr>
        <w:rFonts w:hint="default"/>
        <w:lang w:val="ru-RU" w:eastAsia="en-US" w:bidi="ar-SA"/>
      </w:rPr>
    </w:lvl>
  </w:abstractNum>
  <w:abstractNum w:abstractNumId="1">
    <w:nsid w:val="012814D2"/>
    <w:multiLevelType w:val="hybridMultilevel"/>
    <w:tmpl w:val="E3E42352"/>
    <w:lvl w:ilvl="0" w:tplc="864C9B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5D6E63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C0B18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442F0E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304C63E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CB76E52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8CC65D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B78344A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7F6800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A580798"/>
    <w:multiLevelType w:val="multilevel"/>
    <w:tmpl w:val="0A580798"/>
    <w:lvl w:ilvl="0">
      <w:start w:val="5"/>
      <w:numFmt w:val="decimal"/>
      <w:lvlText w:val="%1."/>
      <w:lvlJc w:val="left"/>
      <w:pPr>
        <w:ind w:left="577" w:hanging="265"/>
      </w:pPr>
      <w:rPr>
        <w:rFonts w:ascii="Times New Roman" w:eastAsia="Times New Roman" w:hAnsi="Times New Roman" w:cs="Times New Roman" w:hint="default"/>
        <w:i w:val="0"/>
        <w:iCs/>
        <w:spacing w:val="-15"/>
        <w:w w:val="100"/>
        <w:sz w:val="24"/>
        <w:szCs w:val="24"/>
      </w:rPr>
    </w:lvl>
    <w:lvl w:ilvl="1">
      <w:numFmt w:val="bullet"/>
      <w:lvlText w:val="•"/>
      <w:lvlJc w:val="left"/>
      <w:pPr>
        <w:ind w:left="1602" w:hanging="265"/>
      </w:pPr>
      <w:rPr>
        <w:rFonts w:hint="default"/>
      </w:rPr>
    </w:lvl>
    <w:lvl w:ilvl="2">
      <w:numFmt w:val="bullet"/>
      <w:lvlText w:val="•"/>
      <w:lvlJc w:val="left"/>
      <w:pPr>
        <w:ind w:left="2625" w:hanging="265"/>
      </w:pPr>
      <w:rPr>
        <w:rFonts w:hint="default"/>
      </w:rPr>
    </w:lvl>
    <w:lvl w:ilvl="3">
      <w:numFmt w:val="bullet"/>
      <w:lvlText w:val="•"/>
      <w:lvlJc w:val="left"/>
      <w:pPr>
        <w:ind w:left="3647" w:hanging="265"/>
      </w:pPr>
      <w:rPr>
        <w:rFonts w:hint="default"/>
      </w:rPr>
    </w:lvl>
    <w:lvl w:ilvl="4">
      <w:numFmt w:val="bullet"/>
      <w:lvlText w:val="•"/>
      <w:lvlJc w:val="left"/>
      <w:pPr>
        <w:ind w:left="4670" w:hanging="265"/>
      </w:pPr>
      <w:rPr>
        <w:rFonts w:hint="default"/>
      </w:rPr>
    </w:lvl>
    <w:lvl w:ilvl="5">
      <w:numFmt w:val="bullet"/>
      <w:lvlText w:val="•"/>
      <w:lvlJc w:val="left"/>
      <w:pPr>
        <w:ind w:left="5693" w:hanging="265"/>
      </w:pPr>
      <w:rPr>
        <w:rFonts w:hint="default"/>
      </w:rPr>
    </w:lvl>
    <w:lvl w:ilvl="6">
      <w:numFmt w:val="bullet"/>
      <w:lvlText w:val="•"/>
      <w:lvlJc w:val="left"/>
      <w:pPr>
        <w:ind w:left="6715" w:hanging="265"/>
      </w:pPr>
      <w:rPr>
        <w:rFonts w:hint="default"/>
      </w:rPr>
    </w:lvl>
    <w:lvl w:ilvl="7">
      <w:numFmt w:val="bullet"/>
      <w:lvlText w:val="•"/>
      <w:lvlJc w:val="left"/>
      <w:pPr>
        <w:ind w:left="7738" w:hanging="265"/>
      </w:pPr>
      <w:rPr>
        <w:rFonts w:hint="default"/>
      </w:rPr>
    </w:lvl>
    <w:lvl w:ilvl="8">
      <w:numFmt w:val="bullet"/>
      <w:lvlText w:val="•"/>
      <w:lvlJc w:val="left"/>
      <w:pPr>
        <w:ind w:left="8761" w:hanging="265"/>
      </w:pPr>
      <w:rPr>
        <w:rFonts w:hint="default"/>
      </w:rPr>
    </w:lvl>
  </w:abstractNum>
  <w:abstractNum w:abstractNumId="3">
    <w:nsid w:val="0DB169CD"/>
    <w:multiLevelType w:val="multilevel"/>
    <w:tmpl w:val="0DB169C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6BE0881"/>
    <w:multiLevelType w:val="hybridMultilevel"/>
    <w:tmpl w:val="08FC1292"/>
    <w:lvl w:ilvl="0" w:tplc="EB36197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C44A3C"/>
    <w:multiLevelType w:val="multilevel"/>
    <w:tmpl w:val="FB2084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F6B4E"/>
    <w:multiLevelType w:val="hybridMultilevel"/>
    <w:tmpl w:val="E3AA9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4F5EC0"/>
    <w:multiLevelType w:val="multilevel"/>
    <w:tmpl w:val="434F5EC0"/>
    <w:lvl w:ilvl="0">
      <w:start w:val="1"/>
      <w:numFmt w:val="decimal"/>
      <w:pStyle w:val="1"/>
      <w:lvlText w:val="%1."/>
      <w:lvlJc w:val="left"/>
      <w:pPr>
        <w:tabs>
          <w:tab w:val="left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left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left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left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default"/>
      </w:rPr>
    </w:lvl>
  </w:abstractNum>
  <w:abstractNum w:abstractNumId="8">
    <w:nsid w:val="57133CD2"/>
    <w:multiLevelType w:val="multilevel"/>
    <w:tmpl w:val="92740162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4F3428"/>
    <w:multiLevelType w:val="hybridMultilevel"/>
    <w:tmpl w:val="42900F3C"/>
    <w:lvl w:ilvl="0" w:tplc="D9B0DD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4C66926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6CE4FE1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3041E5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DAA467F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AD86979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2568F5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B1815CA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4CE300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64B70E3C"/>
    <w:multiLevelType w:val="multilevel"/>
    <w:tmpl w:val="64B70E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146B2"/>
    <w:multiLevelType w:val="multilevel"/>
    <w:tmpl w:val="730146B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D1A83D"/>
    <w:multiLevelType w:val="multilevel"/>
    <w:tmpl w:val="7AD1A83D"/>
    <w:lvl w:ilvl="0">
      <w:start w:val="1"/>
      <w:numFmt w:val="decimal"/>
      <w:lvlText w:val="%1."/>
      <w:lvlJc w:val="left"/>
      <w:pPr>
        <w:ind w:left="577" w:hanging="265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602" w:hanging="265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25" w:hanging="2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7" w:hanging="2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0" w:hanging="2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2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5" w:hanging="2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2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1" w:hanging="265"/>
      </w:pPr>
      <w:rPr>
        <w:rFonts w:hint="default"/>
        <w:lang w:val="ru-RU" w:eastAsia="en-US" w:bidi="ar-SA"/>
      </w:rPr>
    </w:lvl>
  </w:abstractNum>
  <w:abstractNum w:abstractNumId="13">
    <w:nsid w:val="7BD3281E"/>
    <w:multiLevelType w:val="multilevel"/>
    <w:tmpl w:val="7BD328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3"/>
  </w:num>
  <w:num w:numId="4">
    <w:abstractNumId w:val="12"/>
  </w:num>
  <w:num w:numId="5">
    <w:abstractNumId w:val="11"/>
  </w:num>
  <w:num w:numId="6">
    <w:abstractNumId w:val="2"/>
  </w:num>
  <w:num w:numId="7">
    <w:abstractNumId w:val="0"/>
  </w:num>
  <w:num w:numId="8">
    <w:abstractNumId w:val="13"/>
  </w:num>
  <w:num w:numId="9">
    <w:abstractNumId w:val="4"/>
  </w:num>
  <w:num w:numId="10">
    <w:abstractNumId w:val="1"/>
  </w:num>
  <w:num w:numId="11">
    <w:abstractNumId w:val="9"/>
  </w:num>
  <w:num w:numId="12">
    <w:abstractNumId w:val="8"/>
  </w:num>
  <w:num w:numId="13">
    <w:abstractNumId w:val="5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551A"/>
    <w:rsid w:val="00030BEA"/>
    <w:rsid w:val="00034DDC"/>
    <w:rsid w:val="00035B2D"/>
    <w:rsid w:val="000417E7"/>
    <w:rsid w:val="0005362B"/>
    <w:rsid w:val="0006431E"/>
    <w:rsid w:val="0006676E"/>
    <w:rsid w:val="0007288F"/>
    <w:rsid w:val="000730EC"/>
    <w:rsid w:val="00074FE7"/>
    <w:rsid w:val="00075CB3"/>
    <w:rsid w:val="0007737A"/>
    <w:rsid w:val="00086590"/>
    <w:rsid w:val="000879D7"/>
    <w:rsid w:val="00090128"/>
    <w:rsid w:val="00095538"/>
    <w:rsid w:val="000A0D7A"/>
    <w:rsid w:val="000A0EB2"/>
    <w:rsid w:val="000A7D3B"/>
    <w:rsid w:val="000C4F92"/>
    <w:rsid w:val="000C5AB9"/>
    <w:rsid w:val="000D086F"/>
    <w:rsid w:val="000D2CF1"/>
    <w:rsid w:val="000D4441"/>
    <w:rsid w:val="000D4FE1"/>
    <w:rsid w:val="000D532B"/>
    <w:rsid w:val="000D7FD8"/>
    <w:rsid w:val="000E2E83"/>
    <w:rsid w:val="000E43E2"/>
    <w:rsid w:val="000E6759"/>
    <w:rsid w:val="000F046E"/>
    <w:rsid w:val="000F09C5"/>
    <w:rsid w:val="000F51DA"/>
    <w:rsid w:val="000F551A"/>
    <w:rsid w:val="000F57EE"/>
    <w:rsid w:val="000F5942"/>
    <w:rsid w:val="000F7610"/>
    <w:rsid w:val="001047CD"/>
    <w:rsid w:val="00114254"/>
    <w:rsid w:val="00115D46"/>
    <w:rsid w:val="00120869"/>
    <w:rsid w:val="00132F5B"/>
    <w:rsid w:val="00136834"/>
    <w:rsid w:val="00143C36"/>
    <w:rsid w:val="001447A5"/>
    <w:rsid w:val="00153967"/>
    <w:rsid w:val="001553DC"/>
    <w:rsid w:val="001607C1"/>
    <w:rsid w:val="00160848"/>
    <w:rsid w:val="001616D4"/>
    <w:rsid w:val="00165F15"/>
    <w:rsid w:val="001673E5"/>
    <w:rsid w:val="0017102B"/>
    <w:rsid w:val="00182E1C"/>
    <w:rsid w:val="001A46CA"/>
    <w:rsid w:val="001A6B2C"/>
    <w:rsid w:val="001A7BCA"/>
    <w:rsid w:val="001B05F2"/>
    <w:rsid w:val="001B0D43"/>
    <w:rsid w:val="001C094E"/>
    <w:rsid w:val="001C74AB"/>
    <w:rsid w:val="001D0BE9"/>
    <w:rsid w:val="001D3406"/>
    <w:rsid w:val="001D5421"/>
    <w:rsid w:val="001E0534"/>
    <w:rsid w:val="001E476F"/>
    <w:rsid w:val="001E7523"/>
    <w:rsid w:val="001F63D8"/>
    <w:rsid w:val="00201B2B"/>
    <w:rsid w:val="00206ADA"/>
    <w:rsid w:val="00212144"/>
    <w:rsid w:val="00214EC0"/>
    <w:rsid w:val="002163B1"/>
    <w:rsid w:val="00217AEA"/>
    <w:rsid w:val="002201AA"/>
    <w:rsid w:val="00224A0D"/>
    <w:rsid w:val="00233D25"/>
    <w:rsid w:val="00235222"/>
    <w:rsid w:val="002362A5"/>
    <w:rsid w:val="0024260D"/>
    <w:rsid w:val="00242D8E"/>
    <w:rsid w:val="00243DF3"/>
    <w:rsid w:val="00243F5A"/>
    <w:rsid w:val="0025041A"/>
    <w:rsid w:val="00255A7D"/>
    <w:rsid w:val="00257810"/>
    <w:rsid w:val="00257A22"/>
    <w:rsid w:val="00260FC5"/>
    <w:rsid w:val="00263E0C"/>
    <w:rsid w:val="00267E7D"/>
    <w:rsid w:val="00270F27"/>
    <w:rsid w:val="0028017D"/>
    <w:rsid w:val="002A4CD8"/>
    <w:rsid w:val="002A7857"/>
    <w:rsid w:val="002B1953"/>
    <w:rsid w:val="002B68C9"/>
    <w:rsid w:val="002D3314"/>
    <w:rsid w:val="002D4F3F"/>
    <w:rsid w:val="002D7A3A"/>
    <w:rsid w:val="002E3660"/>
    <w:rsid w:val="002E7F82"/>
    <w:rsid w:val="002F282C"/>
    <w:rsid w:val="002F65A3"/>
    <w:rsid w:val="002F6682"/>
    <w:rsid w:val="00300E88"/>
    <w:rsid w:val="00305F5F"/>
    <w:rsid w:val="00311E2B"/>
    <w:rsid w:val="00312035"/>
    <w:rsid w:val="00320691"/>
    <w:rsid w:val="003208A9"/>
    <w:rsid w:val="003226AB"/>
    <w:rsid w:val="003228ED"/>
    <w:rsid w:val="00322FB3"/>
    <w:rsid w:val="003236DF"/>
    <w:rsid w:val="003249AE"/>
    <w:rsid w:val="0032537C"/>
    <w:rsid w:val="00327D68"/>
    <w:rsid w:val="003328F8"/>
    <w:rsid w:val="003449E2"/>
    <w:rsid w:val="00344AF2"/>
    <w:rsid w:val="00347C48"/>
    <w:rsid w:val="003539AE"/>
    <w:rsid w:val="00354093"/>
    <w:rsid w:val="00356374"/>
    <w:rsid w:val="003629D3"/>
    <w:rsid w:val="00362FC3"/>
    <w:rsid w:val="0036473D"/>
    <w:rsid w:val="00365326"/>
    <w:rsid w:val="00367CAC"/>
    <w:rsid w:val="00373A3A"/>
    <w:rsid w:val="0037757E"/>
    <w:rsid w:val="00383B7F"/>
    <w:rsid w:val="003849BC"/>
    <w:rsid w:val="003877DD"/>
    <w:rsid w:val="003878CF"/>
    <w:rsid w:val="003909B1"/>
    <w:rsid w:val="00390F04"/>
    <w:rsid w:val="00395766"/>
    <w:rsid w:val="003A4780"/>
    <w:rsid w:val="003A590D"/>
    <w:rsid w:val="003B60A4"/>
    <w:rsid w:val="003B6E56"/>
    <w:rsid w:val="003C6857"/>
    <w:rsid w:val="003C75B0"/>
    <w:rsid w:val="003D0FF9"/>
    <w:rsid w:val="003D1B18"/>
    <w:rsid w:val="003D26EB"/>
    <w:rsid w:val="003D6538"/>
    <w:rsid w:val="003D6592"/>
    <w:rsid w:val="003E27BC"/>
    <w:rsid w:val="003E6EFD"/>
    <w:rsid w:val="003E739E"/>
    <w:rsid w:val="003F1F6A"/>
    <w:rsid w:val="003F3D6D"/>
    <w:rsid w:val="003F628E"/>
    <w:rsid w:val="00402D76"/>
    <w:rsid w:val="00403A63"/>
    <w:rsid w:val="00405ECD"/>
    <w:rsid w:val="004110FA"/>
    <w:rsid w:val="004123B7"/>
    <w:rsid w:val="00412AD1"/>
    <w:rsid w:val="004171BE"/>
    <w:rsid w:val="00425446"/>
    <w:rsid w:val="004276F1"/>
    <w:rsid w:val="004278F7"/>
    <w:rsid w:val="00437343"/>
    <w:rsid w:val="00443C18"/>
    <w:rsid w:val="00445309"/>
    <w:rsid w:val="00454C24"/>
    <w:rsid w:val="00456F0C"/>
    <w:rsid w:val="00461B5E"/>
    <w:rsid w:val="00465CC5"/>
    <w:rsid w:val="00470387"/>
    <w:rsid w:val="0047072B"/>
    <w:rsid w:val="00473A52"/>
    <w:rsid w:val="00482F7D"/>
    <w:rsid w:val="00492075"/>
    <w:rsid w:val="00493F7C"/>
    <w:rsid w:val="004956E0"/>
    <w:rsid w:val="004963C2"/>
    <w:rsid w:val="004B0EF0"/>
    <w:rsid w:val="004B33C4"/>
    <w:rsid w:val="004C11AD"/>
    <w:rsid w:val="004C1394"/>
    <w:rsid w:val="004C66A2"/>
    <w:rsid w:val="004D261D"/>
    <w:rsid w:val="004D6FC4"/>
    <w:rsid w:val="004E1AC6"/>
    <w:rsid w:val="004E24DF"/>
    <w:rsid w:val="004E55A8"/>
    <w:rsid w:val="004F75D1"/>
    <w:rsid w:val="005007DE"/>
    <w:rsid w:val="00502D07"/>
    <w:rsid w:val="005035B8"/>
    <w:rsid w:val="00505CB1"/>
    <w:rsid w:val="00506866"/>
    <w:rsid w:val="00511FB1"/>
    <w:rsid w:val="0052598A"/>
    <w:rsid w:val="00526F2A"/>
    <w:rsid w:val="00527902"/>
    <w:rsid w:val="00536A17"/>
    <w:rsid w:val="00537B8A"/>
    <w:rsid w:val="005450D1"/>
    <w:rsid w:val="0054532C"/>
    <w:rsid w:val="00550894"/>
    <w:rsid w:val="005571CF"/>
    <w:rsid w:val="00557B3C"/>
    <w:rsid w:val="005600D4"/>
    <w:rsid w:val="005616C8"/>
    <w:rsid w:val="005649B8"/>
    <w:rsid w:val="00567484"/>
    <w:rsid w:val="00574434"/>
    <w:rsid w:val="00576F37"/>
    <w:rsid w:val="0058362F"/>
    <w:rsid w:val="00584931"/>
    <w:rsid w:val="00585185"/>
    <w:rsid w:val="005870FE"/>
    <w:rsid w:val="00592BAF"/>
    <w:rsid w:val="005976E6"/>
    <w:rsid w:val="00597BE4"/>
    <w:rsid w:val="005B13A9"/>
    <w:rsid w:val="005B3BBB"/>
    <w:rsid w:val="005B4B28"/>
    <w:rsid w:val="005B73BE"/>
    <w:rsid w:val="005C5006"/>
    <w:rsid w:val="005C6B6D"/>
    <w:rsid w:val="005D3AC7"/>
    <w:rsid w:val="005F683D"/>
    <w:rsid w:val="005F78CB"/>
    <w:rsid w:val="00601A98"/>
    <w:rsid w:val="00601E8E"/>
    <w:rsid w:val="00604419"/>
    <w:rsid w:val="00606D88"/>
    <w:rsid w:val="00607A5B"/>
    <w:rsid w:val="00613FE0"/>
    <w:rsid w:val="00622B58"/>
    <w:rsid w:val="0063500D"/>
    <w:rsid w:val="00637602"/>
    <w:rsid w:val="00637F68"/>
    <w:rsid w:val="006403B7"/>
    <w:rsid w:val="00643F6E"/>
    <w:rsid w:val="00643F98"/>
    <w:rsid w:val="00644A47"/>
    <w:rsid w:val="006463C0"/>
    <w:rsid w:val="00650B10"/>
    <w:rsid w:val="00650E38"/>
    <w:rsid w:val="00651EA6"/>
    <w:rsid w:val="00652988"/>
    <w:rsid w:val="00666EB8"/>
    <w:rsid w:val="006751B7"/>
    <w:rsid w:val="00677D52"/>
    <w:rsid w:val="00680AC8"/>
    <w:rsid w:val="00682660"/>
    <w:rsid w:val="0068554E"/>
    <w:rsid w:val="00691C9A"/>
    <w:rsid w:val="00692F5B"/>
    <w:rsid w:val="006957B3"/>
    <w:rsid w:val="006A054C"/>
    <w:rsid w:val="006C10B1"/>
    <w:rsid w:val="006C5723"/>
    <w:rsid w:val="006D017B"/>
    <w:rsid w:val="006D7F76"/>
    <w:rsid w:val="006E16A6"/>
    <w:rsid w:val="006E1BBE"/>
    <w:rsid w:val="006E4FFF"/>
    <w:rsid w:val="006E5411"/>
    <w:rsid w:val="006F5866"/>
    <w:rsid w:val="006F7FC5"/>
    <w:rsid w:val="00706A3C"/>
    <w:rsid w:val="00711B4C"/>
    <w:rsid w:val="00712BEB"/>
    <w:rsid w:val="00713754"/>
    <w:rsid w:val="00713E77"/>
    <w:rsid w:val="0071578D"/>
    <w:rsid w:val="00717158"/>
    <w:rsid w:val="0072362E"/>
    <w:rsid w:val="00731962"/>
    <w:rsid w:val="007329B1"/>
    <w:rsid w:val="00736B31"/>
    <w:rsid w:val="00736C9D"/>
    <w:rsid w:val="007517D7"/>
    <w:rsid w:val="00757088"/>
    <w:rsid w:val="007570B3"/>
    <w:rsid w:val="00760FF7"/>
    <w:rsid w:val="00762592"/>
    <w:rsid w:val="00762B7D"/>
    <w:rsid w:val="00765187"/>
    <w:rsid w:val="00765EEF"/>
    <w:rsid w:val="007703B5"/>
    <w:rsid w:val="0077472A"/>
    <w:rsid w:val="007774B1"/>
    <w:rsid w:val="00777C8F"/>
    <w:rsid w:val="0078039C"/>
    <w:rsid w:val="007811A3"/>
    <w:rsid w:val="00783C5B"/>
    <w:rsid w:val="0078528B"/>
    <w:rsid w:val="0079023E"/>
    <w:rsid w:val="00792E45"/>
    <w:rsid w:val="0079376B"/>
    <w:rsid w:val="007942E0"/>
    <w:rsid w:val="007944F7"/>
    <w:rsid w:val="0079682D"/>
    <w:rsid w:val="00797C10"/>
    <w:rsid w:val="007A0803"/>
    <w:rsid w:val="007A0F9F"/>
    <w:rsid w:val="007B37A4"/>
    <w:rsid w:val="007B3CE3"/>
    <w:rsid w:val="007B5D9A"/>
    <w:rsid w:val="007B6659"/>
    <w:rsid w:val="007B684E"/>
    <w:rsid w:val="007C3CFF"/>
    <w:rsid w:val="007C3DD3"/>
    <w:rsid w:val="007D2C9E"/>
    <w:rsid w:val="007D48B5"/>
    <w:rsid w:val="007D6FB4"/>
    <w:rsid w:val="007E3744"/>
    <w:rsid w:val="007E4F3B"/>
    <w:rsid w:val="007E7A95"/>
    <w:rsid w:val="007F34B2"/>
    <w:rsid w:val="007F46E8"/>
    <w:rsid w:val="007F4857"/>
    <w:rsid w:val="007F55B1"/>
    <w:rsid w:val="007F6162"/>
    <w:rsid w:val="007F71D0"/>
    <w:rsid w:val="00803AAF"/>
    <w:rsid w:val="008064E6"/>
    <w:rsid w:val="00812E1C"/>
    <w:rsid w:val="008134F3"/>
    <w:rsid w:val="00813A93"/>
    <w:rsid w:val="008143E1"/>
    <w:rsid w:val="00822BB6"/>
    <w:rsid w:val="00825234"/>
    <w:rsid w:val="00826234"/>
    <w:rsid w:val="008347C5"/>
    <w:rsid w:val="00841A09"/>
    <w:rsid w:val="008432B1"/>
    <w:rsid w:val="008434C8"/>
    <w:rsid w:val="0084363A"/>
    <w:rsid w:val="00843E6F"/>
    <w:rsid w:val="00846DFA"/>
    <w:rsid w:val="00847296"/>
    <w:rsid w:val="008474CA"/>
    <w:rsid w:val="00850CD5"/>
    <w:rsid w:val="00852CBF"/>
    <w:rsid w:val="00854FD0"/>
    <w:rsid w:val="00857030"/>
    <w:rsid w:val="008622CC"/>
    <w:rsid w:val="0086363A"/>
    <w:rsid w:val="0086504C"/>
    <w:rsid w:val="008654A3"/>
    <w:rsid w:val="008732B3"/>
    <w:rsid w:val="00874160"/>
    <w:rsid w:val="00875078"/>
    <w:rsid w:val="00875325"/>
    <w:rsid w:val="0088183D"/>
    <w:rsid w:val="00882C8A"/>
    <w:rsid w:val="00883962"/>
    <w:rsid w:val="008854E2"/>
    <w:rsid w:val="008902BD"/>
    <w:rsid w:val="008A0259"/>
    <w:rsid w:val="008A6A09"/>
    <w:rsid w:val="008B2EF4"/>
    <w:rsid w:val="008B51B9"/>
    <w:rsid w:val="008B76A2"/>
    <w:rsid w:val="008C1AA4"/>
    <w:rsid w:val="008C2299"/>
    <w:rsid w:val="008C2C05"/>
    <w:rsid w:val="008C34F2"/>
    <w:rsid w:val="008C73FD"/>
    <w:rsid w:val="008D5352"/>
    <w:rsid w:val="008D55A2"/>
    <w:rsid w:val="008E266D"/>
    <w:rsid w:val="008E3FC7"/>
    <w:rsid w:val="008E68EB"/>
    <w:rsid w:val="008E7648"/>
    <w:rsid w:val="008F048C"/>
    <w:rsid w:val="00902378"/>
    <w:rsid w:val="00906E28"/>
    <w:rsid w:val="009146ED"/>
    <w:rsid w:val="00916B0F"/>
    <w:rsid w:val="00916ED5"/>
    <w:rsid w:val="00917768"/>
    <w:rsid w:val="00921F78"/>
    <w:rsid w:val="00927FB2"/>
    <w:rsid w:val="009304C6"/>
    <w:rsid w:val="009451ED"/>
    <w:rsid w:val="00946533"/>
    <w:rsid w:val="00950FBF"/>
    <w:rsid w:val="00954495"/>
    <w:rsid w:val="009571ED"/>
    <w:rsid w:val="00965AF6"/>
    <w:rsid w:val="00971DAE"/>
    <w:rsid w:val="00973CEF"/>
    <w:rsid w:val="00982419"/>
    <w:rsid w:val="00982A18"/>
    <w:rsid w:val="0098376C"/>
    <w:rsid w:val="00984DC0"/>
    <w:rsid w:val="00993716"/>
    <w:rsid w:val="009938A1"/>
    <w:rsid w:val="00997B1A"/>
    <w:rsid w:val="009A0F5F"/>
    <w:rsid w:val="009A2DD1"/>
    <w:rsid w:val="009A4CD7"/>
    <w:rsid w:val="009A585B"/>
    <w:rsid w:val="009A7327"/>
    <w:rsid w:val="009B3D9C"/>
    <w:rsid w:val="009B7A34"/>
    <w:rsid w:val="009C1622"/>
    <w:rsid w:val="009C4802"/>
    <w:rsid w:val="009E3B01"/>
    <w:rsid w:val="009E4AD2"/>
    <w:rsid w:val="009E6F60"/>
    <w:rsid w:val="009F491B"/>
    <w:rsid w:val="00A02F26"/>
    <w:rsid w:val="00A06F6B"/>
    <w:rsid w:val="00A10E0E"/>
    <w:rsid w:val="00A11139"/>
    <w:rsid w:val="00A134FF"/>
    <w:rsid w:val="00A14484"/>
    <w:rsid w:val="00A146B5"/>
    <w:rsid w:val="00A1677E"/>
    <w:rsid w:val="00A16A7E"/>
    <w:rsid w:val="00A2214A"/>
    <w:rsid w:val="00A22DC7"/>
    <w:rsid w:val="00A308B4"/>
    <w:rsid w:val="00A30A81"/>
    <w:rsid w:val="00A347FF"/>
    <w:rsid w:val="00A34C81"/>
    <w:rsid w:val="00A37B2C"/>
    <w:rsid w:val="00A43027"/>
    <w:rsid w:val="00A4565D"/>
    <w:rsid w:val="00A464E5"/>
    <w:rsid w:val="00A46C6B"/>
    <w:rsid w:val="00A51007"/>
    <w:rsid w:val="00A54AE6"/>
    <w:rsid w:val="00A54DD9"/>
    <w:rsid w:val="00A57C47"/>
    <w:rsid w:val="00A66242"/>
    <w:rsid w:val="00A668DD"/>
    <w:rsid w:val="00A67922"/>
    <w:rsid w:val="00A75128"/>
    <w:rsid w:val="00A7782D"/>
    <w:rsid w:val="00A8367F"/>
    <w:rsid w:val="00A84B78"/>
    <w:rsid w:val="00A9009A"/>
    <w:rsid w:val="00AA4858"/>
    <w:rsid w:val="00AB0434"/>
    <w:rsid w:val="00AC145C"/>
    <w:rsid w:val="00AC783D"/>
    <w:rsid w:val="00AD4CBF"/>
    <w:rsid w:val="00AE2FA2"/>
    <w:rsid w:val="00AF30B1"/>
    <w:rsid w:val="00AF38A1"/>
    <w:rsid w:val="00B0070B"/>
    <w:rsid w:val="00B026A0"/>
    <w:rsid w:val="00B06FC7"/>
    <w:rsid w:val="00B25466"/>
    <w:rsid w:val="00B278D7"/>
    <w:rsid w:val="00B309E9"/>
    <w:rsid w:val="00B351CC"/>
    <w:rsid w:val="00B4018F"/>
    <w:rsid w:val="00B42468"/>
    <w:rsid w:val="00B44CBF"/>
    <w:rsid w:val="00B45719"/>
    <w:rsid w:val="00B50B28"/>
    <w:rsid w:val="00B50C89"/>
    <w:rsid w:val="00B510AB"/>
    <w:rsid w:val="00B517FD"/>
    <w:rsid w:val="00B51963"/>
    <w:rsid w:val="00B648D7"/>
    <w:rsid w:val="00B702B8"/>
    <w:rsid w:val="00B80A1F"/>
    <w:rsid w:val="00B85D98"/>
    <w:rsid w:val="00BA4BF2"/>
    <w:rsid w:val="00BB0BDD"/>
    <w:rsid w:val="00BB1E79"/>
    <w:rsid w:val="00BB67BE"/>
    <w:rsid w:val="00BC0979"/>
    <w:rsid w:val="00BC3370"/>
    <w:rsid w:val="00BC5072"/>
    <w:rsid w:val="00BC5F03"/>
    <w:rsid w:val="00BD26CA"/>
    <w:rsid w:val="00BD2CF3"/>
    <w:rsid w:val="00BD2EA5"/>
    <w:rsid w:val="00BD40ED"/>
    <w:rsid w:val="00BD6C9C"/>
    <w:rsid w:val="00BF15F1"/>
    <w:rsid w:val="00BF1849"/>
    <w:rsid w:val="00BF2F6D"/>
    <w:rsid w:val="00BF4BB5"/>
    <w:rsid w:val="00BF4E6B"/>
    <w:rsid w:val="00BF7ACF"/>
    <w:rsid w:val="00C002F3"/>
    <w:rsid w:val="00C03E86"/>
    <w:rsid w:val="00C162EF"/>
    <w:rsid w:val="00C16D9A"/>
    <w:rsid w:val="00C200B4"/>
    <w:rsid w:val="00C26DF7"/>
    <w:rsid w:val="00C35FB5"/>
    <w:rsid w:val="00C42096"/>
    <w:rsid w:val="00C44451"/>
    <w:rsid w:val="00C45F04"/>
    <w:rsid w:val="00C46082"/>
    <w:rsid w:val="00C5379C"/>
    <w:rsid w:val="00C62BFE"/>
    <w:rsid w:val="00C62E24"/>
    <w:rsid w:val="00C64107"/>
    <w:rsid w:val="00C65C86"/>
    <w:rsid w:val="00C673CA"/>
    <w:rsid w:val="00C70479"/>
    <w:rsid w:val="00C76B45"/>
    <w:rsid w:val="00C82CBB"/>
    <w:rsid w:val="00C8577F"/>
    <w:rsid w:val="00C87D0E"/>
    <w:rsid w:val="00C93EE9"/>
    <w:rsid w:val="00CA0FA1"/>
    <w:rsid w:val="00CA1F8E"/>
    <w:rsid w:val="00CA5388"/>
    <w:rsid w:val="00CA71E6"/>
    <w:rsid w:val="00CB0C57"/>
    <w:rsid w:val="00CB15CA"/>
    <w:rsid w:val="00CB1CFC"/>
    <w:rsid w:val="00CB392F"/>
    <w:rsid w:val="00CB3C7C"/>
    <w:rsid w:val="00CB6B08"/>
    <w:rsid w:val="00CC6520"/>
    <w:rsid w:val="00CE3D5C"/>
    <w:rsid w:val="00CE4D68"/>
    <w:rsid w:val="00CE669B"/>
    <w:rsid w:val="00D035AF"/>
    <w:rsid w:val="00D04DE9"/>
    <w:rsid w:val="00D06B45"/>
    <w:rsid w:val="00D113F9"/>
    <w:rsid w:val="00D15966"/>
    <w:rsid w:val="00D15F9A"/>
    <w:rsid w:val="00D20B0C"/>
    <w:rsid w:val="00D2173B"/>
    <w:rsid w:val="00D23854"/>
    <w:rsid w:val="00D23D29"/>
    <w:rsid w:val="00D24826"/>
    <w:rsid w:val="00D3408F"/>
    <w:rsid w:val="00D42A1A"/>
    <w:rsid w:val="00D4661B"/>
    <w:rsid w:val="00D4668A"/>
    <w:rsid w:val="00D47D31"/>
    <w:rsid w:val="00D605DD"/>
    <w:rsid w:val="00D63EE2"/>
    <w:rsid w:val="00D717B3"/>
    <w:rsid w:val="00D74B36"/>
    <w:rsid w:val="00D76026"/>
    <w:rsid w:val="00D76EAB"/>
    <w:rsid w:val="00D80B88"/>
    <w:rsid w:val="00D816C8"/>
    <w:rsid w:val="00D819EF"/>
    <w:rsid w:val="00D839A1"/>
    <w:rsid w:val="00D86664"/>
    <w:rsid w:val="00D867E7"/>
    <w:rsid w:val="00D91A47"/>
    <w:rsid w:val="00D930B4"/>
    <w:rsid w:val="00D94CFE"/>
    <w:rsid w:val="00D963E9"/>
    <w:rsid w:val="00DA2746"/>
    <w:rsid w:val="00DA441D"/>
    <w:rsid w:val="00DA5BEA"/>
    <w:rsid w:val="00DB0CFC"/>
    <w:rsid w:val="00DB4BD4"/>
    <w:rsid w:val="00DC13E2"/>
    <w:rsid w:val="00DC7781"/>
    <w:rsid w:val="00DD235F"/>
    <w:rsid w:val="00DD332E"/>
    <w:rsid w:val="00DD63AD"/>
    <w:rsid w:val="00DE026D"/>
    <w:rsid w:val="00DE0748"/>
    <w:rsid w:val="00DE1D6F"/>
    <w:rsid w:val="00DE486C"/>
    <w:rsid w:val="00DF272E"/>
    <w:rsid w:val="00DF77FE"/>
    <w:rsid w:val="00E00566"/>
    <w:rsid w:val="00E068FB"/>
    <w:rsid w:val="00E16439"/>
    <w:rsid w:val="00E20FE2"/>
    <w:rsid w:val="00E25415"/>
    <w:rsid w:val="00E27942"/>
    <w:rsid w:val="00E3115D"/>
    <w:rsid w:val="00E31CEE"/>
    <w:rsid w:val="00E326B7"/>
    <w:rsid w:val="00E34197"/>
    <w:rsid w:val="00E36AA9"/>
    <w:rsid w:val="00E43086"/>
    <w:rsid w:val="00E4546E"/>
    <w:rsid w:val="00E61824"/>
    <w:rsid w:val="00E619A2"/>
    <w:rsid w:val="00E65794"/>
    <w:rsid w:val="00E67EAB"/>
    <w:rsid w:val="00E76167"/>
    <w:rsid w:val="00E77DEC"/>
    <w:rsid w:val="00E91F51"/>
    <w:rsid w:val="00E927BF"/>
    <w:rsid w:val="00E947C7"/>
    <w:rsid w:val="00EA4276"/>
    <w:rsid w:val="00EA702F"/>
    <w:rsid w:val="00EB01BB"/>
    <w:rsid w:val="00EB3D58"/>
    <w:rsid w:val="00EB4AD8"/>
    <w:rsid w:val="00EB7116"/>
    <w:rsid w:val="00EB7E22"/>
    <w:rsid w:val="00EC40D0"/>
    <w:rsid w:val="00EC4B55"/>
    <w:rsid w:val="00ED0B03"/>
    <w:rsid w:val="00ED1378"/>
    <w:rsid w:val="00ED2F8F"/>
    <w:rsid w:val="00ED53ED"/>
    <w:rsid w:val="00EE1C29"/>
    <w:rsid w:val="00EE311F"/>
    <w:rsid w:val="00EE5AA7"/>
    <w:rsid w:val="00EF11FF"/>
    <w:rsid w:val="00EF201D"/>
    <w:rsid w:val="00EF2CFA"/>
    <w:rsid w:val="00EF6D2B"/>
    <w:rsid w:val="00F04C85"/>
    <w:rsid w:val="00F05430"/>
    <w:rsid w:val="00F06C80"/>
    <w:rsid w:val="00F16384"/>
    <w:rsid w:val="00F166D2"/>
    <w:rsid w:val="00F262D0"/>
    <w:rsid w:val="00F3427F"/>
    <w:rsid w:val="00F408CC"/>
    <w:rsid w:val="00F40B60"/>
    <w:rsid w:val="00F41B62"/>
    <w:rsid w:val="00F43BF4"/>
    <w:rsid w:val="00F47979"/>
    <w:rsid w:val="00F52634"/>
    <w:rsid w:val="00F530BA"/>
    <w:rsid w:val="00F55994"/>
    <w:rsid w:val="00F6179A"/>
    <w:rsid w:val="00F73D39"/>
    <w:rsid w:val="00F83C73"/>
    <w:rsid w:val="00F860A4"/>
    <w:rsid w:val="00F865A9"/>
    <w:rsid w:val="00F86840"/>
    <w:rsid w:val="00F91CA1"/>
    <w:rsid w:val="00F92616"/>
    <w:rsid w:val="00F9680A"/>
    <w:rsid w:val="00FA11D8"/>
    <w:rsid w:val="00FA1A25"/>
    <w:rsid w:val="00FA204B"/>
    <w:rsid w:val="00FA5846"/>
    <w:rsid w:val="00FA587B"/>
    <w:rsid w:val="00FA6724"/>
    <w:rsid w:val="00FB1F55"/>
    <w:rsid w:val="00FB5383"/>
    <w:rsid w:val="00FB7EFD"/>
    <w:rsid w:val="00FC1F42"/>
    <w:rsid w:val="00FC62D1"/>
    <w:rsid w:val="00FD27D2"/>
    <w:rsid w:val="00FD358D"/>
    <w:rsid w:val="00FD7CBC"/>
    <w:rsid w:val="00FE0924"/>
    <w:rsid w:val="00FE3C07"/>
    <w:rsid w:val="00FE60A0"/>
    <w:rsid w:val="00FE72DA"/>
    <w:rsid w:val="00FF16CB"/>
    <w:rsid w:val="00FF1BDE"/>
    <w:rsid w:val="00FF31FD"/>
    <w:rsid w:val="7B55A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qFormat="1"/>
    <w:lsdException w:name="List Continue 2" w:semiHidden="0" w:uiPriority="0" w:unhideWhenUsed="0" w:qFormat="1"/>
    <w:lsdException w:name="List Continue 3" w:semiHidden="0" w:uiPriority="0" w:unhideWhenUsed="0" w:qFormat="1"/>
    <w:lsdException w:name="Subtitle" w:semiHidden="0" w:uiPriority="11" w:unhideWhenUsed="0" w:qFormat="1"/>
    <w:lsdException w:name="Body Text Indent 2" w:semiHidden="0" w:qFormat="1"/>
    <w:lsdException w:name="Body Text Indent 3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D9A"/>
    <w:pPr>
      <w:spacing w:after="200" w:line="276" w:lineRule="auto"/>
    </w:pPr>
    <w:rPr>
      <w:rFonts w:ascii="Times New Roman" w:hAnsi="Times New Roman" w:cs="Arial"/>
      <w:sz w:val="26"/>
      <w:lang w:eastAsia="en-US"/>
    </w:rPr>
  </w:style>
  <w:style w:type="paragraph" w:styleId="1">
    <w:name w:val="heading 1"/>
    <w:basedOn w:val="a"/>
    <w:next w:val="a"/>
    <w:link w:val="10"/>
    <w:uiPriority w:val="1"/>
    <w:qFormat/>
    <w:rsid w:val="00C16D9A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val="zh-CN" w:eastAsia="ru-RU"/>
    </w:rPr>
  </w:style>
  <w:style w:type="paragraph" w:styleId="2">
    <w:name w:val="heading 2"/>
    <w:basedOn w:val="a"/>
    <w:next w:val="a"/>
    <w:link w:val="21"/>
    <w:qFormat/>
    <w:rsid w:val="00C16D9A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val="zh-CN" w:eastAsia="ru-RU"/>
    </w:rPr>
  </w:style>
  <w:style w:type="paragraph" w:styleId="30">
    <w:name w:val="heading 3"/>
    <w:basedOn w:val="a"/>
    <w:next w:val="a"/>
    <w:link w:val="31"/>
    <w:qFormat/>
    <w:rsid w:val="00C16D9A"/>
    <w:pPr>
      <w:keepNext/>
      <w:tabs>
        <w:tab w:val="left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C16D9A"/>
    <w:pPr>
      <w:keepNext/>
      <w:tabs>
        <w:tab w:val="left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C16D9A"/>
    <w:pPr>
      <w:keepNext/>
      <w:widowControl w:val="0"/>
      <w:tabs>
        <w:tab w:val="left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C16D9A"/>
    <w:pPr>
      <w:keepNext/>
      <w:tabs>
        <w:tab w:val="left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 w:val="zh-CN" w:eastAsia="zh-CN"/>
    </w:rPr>
  </w:style>
  <w:style w:type="paragraph" w:styleId="7">
    <w:name w:val="heading 7"/>
    <w:basedOn w:val="a"/>
    <w:next w:val="a"/>
    <w:link w:val="70"/>
    <w:qFormat/>
    <w:rsid w:val="00C16D9A"/>
    <w:pPr>
      <w:keepNext/>
      <w:tabs>
        <w:tab w:val="left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 w:val="zh-CN" w:eastAsia="zh-CN"/>
    </w:rPr>
  </w:style>
  <w:style w:type="paragraph" w:styleId="8">
    <w:name w:val="heading 8"/>
    <w:basedOn w:val="a"/>
    <w:next w:val="a"/>
    <w:link w:val="80"/>
    <w:qFormat/>
    <w:rsid w:val="00C16D9A"/>
    <w:pPr>
      <w:tabs>
        <w:tab w:val="left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16D9A"/>
    <w:pPr>
      <w:tabs>
        <w:tab w:val="left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16D9A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unhideWhenUsed/>
    <w:qFormat/>
    <w:rsid w:val="00C16D9A"/>
    <w:pPr>
      <w:spacing w:after="120"/>
      <w:ind w:left="283"/>
    </w:pPr>
  </w:style>
  <w:style w:type="paragraph" w:styleId="22">
    <w:name w:val="Body Text Indent 2"/>
    <w:basedOn w:val="a"/>
    <w:link w:val="23"/>
    <w:uiPriority w:val="99"/>
    <w:unhideWhenUsed/>
    <w:qFormat/>
    <w:rsid w:val="00C16D9A"/>
    <w:pPr>
      <w:spacing w:after="120" w:line="480" w:lineRule="auto"/>
      <w:ind w:left="283"/>
    </w:pPr>
  </w:style>
  <w:style w:type="paragraph" w:styleId="32">
    <w:name w:val="Body Text Indent 3"/>
    <w:basedOn w:val="a"/>
    <w:link w:val="33"/>
    <w:uiPriority w:val="99"/>
    <w:semiHidden/>
    <w:unhideWhenUsed/>
    <w:qFormat/>
    <w:rsid w:val="00C16D9A"/>
    <w:pPr>
      <w:spacing w:after="120"/>
      <w:ind w:left="283"/>
    </w:pPr>
    <w:rPr>
      <w:sz w:val="16"/>
      <w:szCs w:val="16"/>
    </w:rPr>
  </w:style>
  <w:style w:type="character" w:styleId="a7">
    <w:name w:val="Emphasis"/>
    <w:basedOn w:val="a0"/>
    <w:uiPriority w:val="20"/>
    <w:qFormat/>
    <w:rsid w:val="00C16D9A"/>
    <w:rPr>
      <w:i/>
      <w:iCs/>
    </w:rPr>
  </w:style>
  <w:style w:type="character" w:styleId="a8">
    <w:name w:val="FollowedHyperlink"/>
    <w:basedOn w:val="a0"/>
    <w:uiPriority w:val="99"/>
    <w:semiHidden/>
    <w:unhideWhenUsed/>
    <w:qFormat/>
    <w:rsid w:val="00C16D9A"/>
    <w:rPr>
      <w:color w:val="800080" w:themeColor="followedHyperlink"/>
      <w:u w:val="single"/>
    </w:rPr>
  </w:style>
  <w:style w:type="paragraph" w:styleId="a9">
    <w:name w:val="footer"/>
    <w:basedOn w:val="a"/>
    <w:link w:val="aa"/>
    <w:uiPriority w:val="99"/>
    <w:unhideWhenUsed/>
    <w:qFormat/>
    <w:rsid w:val="00C16D9A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header"/>
    <w:basedOn w:val="a"/>
    <w:link w:val="ac"/>
    <w:uiPriority w:val="99"/>
    <w:unhideWhenUsed/>
    <w:qFormat/>
    <w:rsid w:val="00C16D9A"/>
    <w:pPr>
      <w:tabs>
        <w:tab w:val="center" w:pos="4677"/>
        <w:tab w:val="right" w:pos="9355"/>
      </w:tabs>
      <w:spacing w:after="0" w:line="240" w:lineRule="auto"/>
    </w:pPr>
  </w:style>
  <w:style w:type="character" w:styleId="ad">
    <w:name w:val="Hyperlink"/>
    <w:basedOn w:val="a0"/>
    <w:uiPriority w:val="99"/>
    <w:unhideWhenUsed/>
    <w:qFormat/>
    <w:rsid w:val="00C16D9A"/>
    <w:rPr>
      <w:color w:val="0000FF" w:themeColor="hyperlink"/>
      <w:u w:val="single"/>
    </w:rPr>
  </w:style>
  <w:style w:type="paragraph" w:styleId="20">
    <w:name w:val="List Continue 2"/>
    <w:basedOn w:val="a"/>
    <w:qFormat/>
    <w:rsid w:val="00C16D9A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qFormat/>
    <w:rsid w:val="00C16D9A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qFormat/>
    <w:rsid w:val="00C16D9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f">
    <w:name w:val="Plain Text"/>
    <w:basedOn w:val="a"/>
    <w:link w:val="11"/>
    <w:qFormat/>
    <w:rsid w:val="00C16D9A"/>
    <w:pPr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  <w:style w:type="character" w:styleId="af0">
    <w:name w:val="Strong"/>
    <w:basedOn w:val="a0"/>
    <w:uiPriority w:val="22"/>
    <w:qFormat/>
    <w:rsid w:val="00C16D9A"/>
    <w:rPr>
      <w:b/>
      <w:bCs/>
    </w:rPr>
  </w:style>
  <w:style w:type="table" w:styleId="af1">
    <w:name w:val="Table Grid"/>
    <w:basedOn w:val="a1"/>
    <w:uiPriority w:val="59"/>
    <w:qFormat/>
    <w:rsid w:val="00C16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"/>
    <w:link w:val="af3"/>
    <w:qFormat/>
    <w:rsid w:val="00C16D9A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qFormat/>
    <w:rsid w:val="00C16D9A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val="zh-CN" w:eastAsia="ru-RU"/>
    </w:rPr>
  </w:style>
  <w:style w:type="character" w:customStyle="1" w:styleId="21">
    <w:name w:val="Заголовок 2 Знак"/>
    <w:basedOn w:val="a0"/>
    <w:link w:val="2"/>
    <w:qFormat/>
    <w:rsid w:val="00C16D9A"/>
    <w:rPr>
      <w:rFonts w:ascii="Times New Roman" w:eastAsia="Calibri" w:hAnsi="Times New Roman" w:cs="Times New Roman"/>
      <w:sz w:val="28"/>
      <w:szCs w:val="28"/>
      <w:lang w:val="zh-CN" w:eastAsia="ru-RU"/>
    </w:rPr>
  </w:style>
  <w:style w:type="paragraph" w:styleId="af4">
    <w:name w:val="List Paragraph"/>
    <w:basedOn w:val="a"/>
    <w:link w:val="af5"/>
    <w:qFormat/>
    <w:rsid w:val="00C16D9A"/>
    <w:pPr>
      <w:ind w:left="720"/>
      <w:contextualSpacing/>
    </w:pPr>
  </w:style>
  <w:style w:type="character" w:customStyle="1" w:styleId="af5">
    <w:name w:val="Абзац списка Знак"/>
    <w:link w:val="af4"/>
    <w:qFormat/>
    <w:rsid w:val="00C16D9A"/>
    <w:rPr>
      <w:rFonts w:ascii="Times New Roman" w:hAnsi="Times New Roman" w:cs="Arial"/>
      <w:sz w:val="26"/>
      <w:szCs w:val="20"/>
    </w:rPr>
  </w:style>
  <w:style w:type="table" w:customStyle="1" w:styleId="51">
    <w:name w:val="Сетка таблицы5"/>
    <w:basedOn w:val="a1"/>
    <w:uiPriority w:val="59"/>
    <w:qFormat/>
    <w:rsid w:val="00C16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3 Знак"/>
    <w:basedOn w:val="a0"/>
    <w:link w:val="30"/>
    <w:qFormat/>
    <w:rsid w:val="00C16D9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qFormat/>
    <w:rsid w:val="00C16D9A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qFormat/>
    <w:rsid w:val="00C16D9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qFormat/>
    <w:rsid w:val="00C16D9A"/>
    <w:rPr>
      <w:rFonts w:ascii="Times New Roman" w:eastAsia="Times New Roman" w:hAnsi="Times New Roman" w:cs="Times New Roman"/>
      <w:b/>
      <w:bCs/>
      <w:sz w:val="20"/>
      <w:szCs w:val="24"/>
      <w:lang w:val="zh-CN" w:eastAsia="zh-CN"/>
    </w:rPr>
  </w:style>
  <w:style w:type="character" w:customStyle="1" w:styleId="70">
    <w:name w:val="Заголовок 7 Знак"/>
    <w:basedOn w:val="a0"/>
    <w:link w:val="7"/>
    <w:qFormat/>
    <w:rsid w:val="00C16D9A"/>
    <w:rPr>
      <w:rFonts w:ascii="Times New Roman" w:eastAsia="Times New Roman" w:hAnsi="Times New Roman" w:cs="Times New Roman"/>
      <w:b/>
      <w:caps/>
      <w:sz w:val="24"/>
      <w:szCs w:val="24"/>
      <w:lang w:val="zh-CN" w:eastAsia="zh-CN"/>
    </w:rPr>
  </w:style>
  <w:style w:type="character" w:customStyle="1" w:styleId="80">
    <w:name w:val="Заголовок 8 Знак"/>
    <w:basedOn w:val="a0"/>
    <w:link w:val="8"/>
    <w:qFormat/>
    <w:rsid w:val="00C16D9A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qFormat/>
    <w:rsid w:val="00C16D9A"/>
    <w:rPr>
      <w:rFonts w:ascii="Arial" w:eastAsia="Times New Roman" w:hAnsi="Arial" w:cs="Arial"/>
      <w:lang w:eastAsia="ru-RU"/>
    </w:rPr>
  </w:style>
  <w:style w:type="character" w:customStyle="1" w:styleId="a4">
    <w:name w:val="Основной текст Знак"/>
    <w:basedOn w:val="a0"/>
    <w:link w:val="a3"/>
    <w:qFormat/>
    <w:rsid w:val="00C16D9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qFormat/>
    <w:rsid w:val="00C16D9A"/>
    <w:rPr>
      <w:rFonts w:ascii="Times New Roman" w:hAnsi="Times New Roman" w:cs="Arial"/>
      <w:sz w:val="26"/>
      <w:szCs w:val="20"/>
    </w:rPr>
  </w:style>
  <w:style w:type="character" w:customStyle="1" w:styleId="af3">
    <w:name w:val="Название Знак"/>
    <w:basedOn w:val="a0"/>
    <w:link w:val="af2"/>
    <w:qFormat/>
    <w:rsid w:val="00C16D9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qFormat/>
    <w:rsid w:val="00C16D9A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qFormat/>
    <w:rsid w:val="00C1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Default">
    <w:name w:val="Default"/>
    <w:qFormat/>
    <w:rsid w:val="00C16D9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customStyle="1" w:styleId="af6">
    <w:name w:val="Основной текст_"/>
    <w:basedOn w:val="a0"/>
    <w:link w:val="91"/>
    <w:qFormat/>
    <w:rsid w:val="00C16D9A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6"/>
    <w:qFormat/>
    <w:rsid w:val="00C16D9A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6"/>
    <w:qFormat/>
    <w:rsid w:val="00C16D9A"/>
    <w:rPr>
      <w:sz w:val="26"/>
      <w:szCs w:val="26"/>
      <w:shd w:val="clear" w:color="auto" w:fill="FFFFFF"/>
    </w:rPr>
  </w:style>
  <w:style w:type="character" w:customStyle="1" w:styleId="ac">
    <w:name w:val="Верхний колонтитул Знак"/>
    <w:basedOn w:val="a0"/>
    <w:link w:val="ab"/>
    <w:uiPriority w:val="99"/>
    <w:qFormat/>
    <w:rsid w:val="00C16D9A"/>
    <w:rPr>
      <w:rFonts w:ascii="Times New Roman" w:hAnsi="Times New Roman" w:cs="Arial"/>
      <w:sz w:val="26"/>
      <w:szCs w:val="20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C16D9A"/>
    <w:rPr>
      <w:rFonts w:ascii="Times New Roman" w:hAnsi="Times New Roman" w:cs="Arial"/>
      <w:sz w:val="26"/>
      <w:szCs w:val="20"/>
    </w:rPr>
  </w:style>
  <w:style w:type="paragraph" w:customStyle="1" w:styleId="ConsPlusCell">
    <w:name w:val="ConsPlusCell"/>
    <w:uiPriority w:val="99"/>
    <w:qFormat/>
    <w:rsid w:val="00C1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</w:rPr>
  </w:style>
  <w:style w:type="paragraph" w:customStyle="1" w:styleId="210">
    <w:name w:val="Основной текст (2)1"/>
    <w:basedOn w:val="a"/>
    <w:qFormat/>
    <w:rsid w:val="00C16D9A"/>
    <w:pPr>
      <w:shd w:val="clear" w:color="auto" w:fill="FFFFFF"/>
      <w:suppressAutoHyphens/>
      <w:spacing w:before="360" w:after="0" w:line="317" w:lineRule="exact"/>
      <w:jc w:val="center"/>
    </w:pPr>
    <w:rPr>
      <w:rFonts w:eastAsia="Calibri" w:cs="Times New Roman"/>
      <w:b/>
      <w:bCs/>
      <w:sz w:val="24"/>
      <w:szCs w:val="24"/>
      <w:lang w:eastAsia="ar-SA"/>
    </w:rPr>
  </w:style>
  <w:style w:type="character" w:customStyle="1" w:styleId="af7">
    <w:name w:val="Текст Знак"/>
    <w:basedOn w:val="a0"/>
    <w:uiPriority w:val="99"/>
    <w:semiHidden/>
    <w:qFormat/>
    <w:rsid w:val="00C16D9A"/>
    <w:rPr>
      <w:rFonts w:ascii="Consolas" w:hAnsi="Consolas" w:cs="Consolas"/>
      <w:sz w:val="21"/>
      <w:szCs w:val="21"/>
    </w:rPr>
  </w:style>
  <w:style w:type="character" w:customStyle="1" w:styleId="11">
    <w:name w:val="Текст Знак1"/>
    <w:basedOn w:val="a0"/>
    <w:link w:val="af"/>
    <w:qFormat/>
    <w:rsid w:val="00C16D9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Базовый"/>
    <w:qFormat/>
    <w:rsid w:val="00C16D9A"/>
    <w:pPr>
      <w:suppressAutoHyphens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1">
    <w:name w:val="p1"/>
    <w:basedOn w:val="a"/>
    <w:qFormat/>
    <w:rsid w:val="00C16D9A"/>
    <w:pPr>
      <w:spacing w:after="0" w:line="240" w:lineRule="auto"/>
    </w:pPr>
    <w:rPr>
      <w:rFonts w:ascii=".AppleSystemUIFont" w:eastAsiaTheme="minorEastAsia" w:hAnsi=".AppleSystemUIFont" w:cs="Times New Roman"/>
      <w:szCs w:val="26"/>
      <w:lang w:eastAsia="ru-RU"/>
    </w:rPr>
  </w:style>
  <w:style w:type="character" w:customStyle="1" w:styleId="s1">
    <w:name w:val="s1"/>
    <w:basedOn w:val="a0"/>
    <w:qFormat/>
    <w:rsid w:val="00C16D9A"/>
    <w:rPr>
      <w:rFonts w:ascii=".SFUI-Regular" w:hAnsi=".SFUI-Regular" w:hint="default"/>
      <w:sz w:val="26"/>
      <w:szCs w:val="26"/>
    </w:rPr>
  </w:style>
  <w:style w:type="table" w:customStyle="1" w:styleId="12">
    <w:name w:val="Сетка таблицы1"/>
    <w:basedOn w:val="a1"/>
    <w:uiPriority w:val="39"/>
    <w:qFormat/>
    <w:rsid w:val="00C16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с отступом 3 Знак"/>
    <w:basedOn w:val="a0"/>
    <w:link w:val="32"/>
    <w:uiPriority w:val="99"/>
    <w:semiHidden/>
    <w:qFormat/>
    <w:rsid w:val="00C16D9A"/>
    <w:rPr>
      <w:rFonts w:ascii="Times New Roman" w:hAnsi="Times New Roman" w:cs="Arial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C16D9A"/>
    <w:pPr>
      <w:widowControl w:val="0"/>
      <w:autoSpaceDE w:val="0"/>
      <w:autoSpaceDN w:val="0"/>
      <w:spacing w:after="0" w:line="240" w:lineRule="auto"/>
      <w:ind w:left="107"/>
    </w:pPr>
    <w:rPr>
      <w:rFonts w:eastAsia="Times New Roman" w:cs="Times New Roman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C16D9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alloon Text"/>
    <w:basedOn w:val="a"/>
    <w:link w:val="afa"/>
    <w:uiPriority w:val="99"/>
    <w:semiHidden/>
    <w:unhideWhenUsed/>
    <w:rsid w:val="00DC77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DC7781"/>
    <w:rPr>
      <w:rFonts w:ascii="Segoe UI" w:hAnsi="Segoe UI" w:cs="Segoe UI"/>
      <w:sz w:val="18"/>
      <w:szCs w:val="18"/>
      <w:lang w:eastAsia="en-US"/>
    </w:rPr>
  </w:style>
  <w:style w:type="paragraph" w:customStyle="1" w:styleId="13">
    <w:name w:val="Обычный1"/>
    <w:qFormat/>
    <w:rsid w:val="00E00566"/>
    <w:pPr>
      <w:widowControl w:val="0"/>
      <w:ind w:left="80" w:firstLine="140"/>
    </w:pPr>
    <w:rPr>
      <w:rFonts w:ascii="Times New Roman" w:eastAsia="Times New Roman" w:hAnsi="Times New Roman" w:cs="Times New Roman"/>
      <w:sz w:val="28"/>
    </w:rPr>
  </w:style>
  <w:style w:type="paragraph" w:styleId="afb">
    <w:name w:val="No Spacing"/>
    <w:qFormat/>
    <w:rsid w:val="00E00566"/>
    <w:rPr>
      <w:rFonts w:ascii="Times New Roman" w:eastAsia="Times New Roman" w:hAnsi="Times New Roman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33</Pages>
  <Words>12779</Words>
  <Characters>72845</Characters>
  <Application>Microsoft Office Word</Application>
  <DocSecurity>0</DocSecurity>
  <Lines>607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Grafstation1</dc:creator>
  <cp:lastModifiedBy>Пользователь</cp:lastModifiedBy>
  <cp:revision>3</cp:revision>
  <cp:lastPrinted>2022-12-06T10:50:00Z</cp:lastPrinted>
  <dcterms:created xsi:type="dcterms:W3CDTF">2022-12-06T13:53:00Z</dcterms:created>
  <dcterms:modified xsi:type="dcterms:W3CDTF">2026-01-11T13:14:00Z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1049-11.1.0.9615</vt:lpwstr>
  </property>
</Properties>
</file>