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3" w:type="dxa"/>
        <w:jc w:val="center"/>
        <w:tblLayout w:type="fixed"/>
        <w:tblLook w:val="0000" w:firstRow="0" w:lastRow="0" w:firstColumn="0" w:lastColumn="0" w:noHBand="0" w:noVBand="0"/>
      </w:tblPr>
      <w:tblGrid>
        <w:gridCol w:w="2459"/>
        <w:gridCol w:w="7514"/>
      </w:tblGrid>
      <w:tr w:rsidR="00B63BB8" w:rsidRPr="00B63BB8" w14:paraId="0BFDA464" w14:textId="77777777" w:rsidTr="002A718E">
        <w:trPr>
          <w:jc w:val="center"/>
        </w:trPr>
        <w:tc>
          <w:tcPr>
            <w:tcW w:w="2459" w:type="dxa"/>
          </w:tcPr>
          <w:p w14:paraId="2A082744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-2" w:hangingChars="1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position w:val="-1"/>
                <w:sz w:val="2"/>
                <w:szCs w:val="2"/>
                <w:lang w:eastAsia="ru-RU"/>
              </w:rPr>
            </w:pPr>
            <w:bookmarkStart w:id="0" w:name="_GoBack"/>
            <w:bookmarkEnd w:id="0"/>
          </w:p>
          <w:p w14:paraId="15D72416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position w:val="-1"/>
                <w:sz w:val="2"/>
                <w:szCs w:val="2"/>
                <w:lang w:eastAsia="ru-RU"/>
              </w:rPr>
            </w:pPr>
            <w:r w:rsidRPr="00B63BB8">
              <w:rPr>
                <w:rFonts w:ascii="Times New Roman" w:eastAsia="Times New Roman" w:hAnsi="Times New Roman" w:cs="Times New Roman"/>
                <w:noProof/>
                <w:color w:val="000000"/>
                <w:position w:val="-1"/>
                <w:sz w:val="18"/>
                <w:szCs w:val="18"/>
                <w:lang w:eastAsia="ru-RU"/>
              </w:rPr>
              <w:drawing>
                <wp:inline distT="0" distB="0" distL="114300" distR="114300" wp14:anchorId="3971F78A" wp14:editId="64324704">
                  <wp:extent cx="1371600" cy="1334135"/>
                  <wp:effectExtent l="0" t="0" r="0" b="0"/>
                  <wp:docPr id="1" name="image2.png" descr="Описание: Для бланков подразделений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Описание: Для бланков подразделений"/>
                          <pic:cNvPicPr preferRelativeResize="0"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334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4" w:type="dxa"/>
          </w:tcPr>
          <w:p w14:paraId="7990254C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</w:pPr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>Министерство науки и высшего образования Российской Федерации</w:t>
            </w:r>
          </w:p>
          <w:p w14:paraId="29F3D57D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</w:pPr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 xml:space="preserve">Федеральное государственное автономное образовательное </w:t>
            </w:r>
          </w:p>
          <w:p w14:paraId="0A51E013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</w:pPr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>учреждение высшего образования</w:t>
            </w:r>
          </w:p>
          <w:p w14:paraId="020DED35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</w:pPr>
            <w:r w:rsidRPr="00B63BB8">
              <w:rPr>
                <w:rFonts w:ascii="Arial" w:eastAsia="Arial" w:hAnsi="Arial" w:cs="Arial"/>
                <w:b/>
                <w:color w:val="000000"/>
                <w:position w:val="-1"/>
                <w:sz w:val="20"/>
                <w:szCs w:val="20"/>
                <w:lang w:eastAsia="ru-RU"/>
              </w:rPr>
              <w:t>«КАЗАНСКИЙ (ПРИВОЛЖСКИЙ) ФЕДЕРАЛЬНЫЙ УНИВЕРСИТЕТ»</w:t>
            </w:r>
          </w:p>
          <w:p w14:paraId="6B51B57C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-1" w:hangingChars="1" w:hanging="1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6"/>
                <w:szCs w:val="6"/>
                <w:lang w:eastAsia="ru-RU"/>
              </w:rPr>
            </w:pPr>
          </w:p>
          <w:p w14:paraId="38AC4ED6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</w:pPr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>ОГРН 1021602841391</w:t>
            </w:r>
          </w:p>
          <w:p w14:paraId="45592ACE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Cs w:val="20"/>
                <w:lang w:eastAsia="ru-RU"/>
              </w:rPr>
            </w:pPr>
            <w:r w:rsidRPr="00B63BB8">
              <w:rPr>
                <w:rFonts w:ascii="Arial" w:eastAsia="Arial" w:hAnsi="Arial" w:cs="Arial"/>
                <w:color w:val="000000"/>
                <w:position w:val="-1"/>
                <w:szCs w:val="20"/>
                <w:lang w:eastAsia="ru-RU"/>
              </w:rPr>
              <w:t>Елабужский институт</w:t>
            </w:r>
          </w:p>
          <w:p w14:paraId="08CBEA1F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</w:pPr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 xml:space="preserve">Адрес, Индекс: 423600, Республика Татарстан, </w:t>
            </w:r>
          </w:p>
          <w:p w14:paraId="11E14D1B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</w:pPr>
            <w:proofErr w:type="spellStart"/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>г</w:t>
            </w:r>
            <w:proofErr w:type="gramStart"/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>.Е</w:t>
            </w:r>
            <w:proofErr w:type="gramEnd"/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>лабуга</w:t>
            </w:r>
            <w:proofErr w:type="spellEnd"/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>ул.Азина</w:t>
            </w:r>
            <w:proofErr w:type="spellEnd"/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>, д.98, ауд.19,</w:t>
            </w:r>
          </w:p>
          <w:p w14:paraId="0B57ADDF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6"/>
                <w:szCs w:val="16"/>
                <w:lang w:eastAsia="ru-RU"/>
              </w:rPr>
            </w:pPr>
            <w:r w:rsidRPr="00B63BB8">
              <w:rPr>
                <w:rFonts w:ascii="Arial" w:eastAsia="Arial" w:hAnsi="Arial" w:cs="Arial"/>
                <w:color w:val="000000"/>
                <w:position w:val="-1"/>
                <w:sz w:val="18"/>
                <w:szCs w:val="18"/>
                <w:lang w:eastAsia="ru-RU"/>
              </w:rPr>
              <w:t>тел./факс 8 (8557) 7-54-21</w:t>
            </w:r>
          </w:p>
          <w:p w14:paraId="3DB60C2B" w14:textId="77777777" w:rsidR="00B63BB8" w:rsidRPr="00B63BB8" w:rsidRDefault="00B63BB8" w:rsidP="00B63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position w:val="-1"/>
                <w:sz w:val="20"/>
                <w:szCs w:val="20"/>
                <w:lang w:eastAsia="ru-RU"/>
              </w:rPr>
            </w:pPr>
            <w:proofErr w:type="spellStart"/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>email</w:t>
            </w:r>
            <w:proofErr w:type="spellEnd"/>
            <w:r w:rsidRPr="00B63BB8">
              <w:rPr>
                <w:rFonts w:ascii="Arial" w:eastAsia="Arial" w:hAnsi="Arial" w:cs="Arial"/>
                <w:color w:val="000000"/>
                <w:position w:val="-1"/>
                <w:sz w:val="20"/>
                <w:szCs w:val="20"/>
                <w:lang w:eastAsia="ru-RU"/>
              </w:rPr>
              <w:t xml:space="preserve">: </w:t>
            </w:r>
            <w:proofErr w:type="spellStart"/>
            <w:r w:rsidRPr="00B63BB8">
              <w:rPr>
                <w:rFonts w:ascii="Arial" w:eastAsia="Arial" w:hAnsi="Arial" w:cs="Arial"/>
                <w:color w:val="000000"/>
                <w:position w:val="-1"/>
                <w:sz w:val="18"/>
                <w:szCs w:val="18"/>
                <w:lang w:val="en-US" w:eastAsia="ru-RU"/>
              </w:rPr>
              <w:t>FSGazizova</w:t>
            </w:r>
            <w:proofErr w:type="spellEnd"/>
            <w:r w:rsidRPr="00B63BB8">
              <w:rPr>
                <w:rFonts w:ascii="Arial" w:eastAsia="Arial" w:hAnsi="Arial" w:cs="Arial"/>
                <w:color w:val="000000"/>
                <w:position w:val="-1"/>
                <w:sz w:val="18"/>
                <w:szCs w:val="18"/>
                <w:lang w:eastAsia="ru-RU"/>
              </w:rPr>
              <w:t>@</w:t>
            </w:r>
            <w:proofErr w:type="spellStart"/>
            <w:r w:rsidRPr="00B63BB8">
              <w:rPr>
                <w:rFonts w:ascii="Arial" w:eastAsia="Arial" w:hAnsi="Arial" w:cs="Arial"/>
                <w:color w:val="000000"/>
                <w:position w:val="-1"/>
                <w:sz w:val="18"/>
                <w:szCs w:val="18"/>
                <w:lang w:val="en-US" w:eastAsia="ru-RU"/>
              </w:rPr>
              <w:t>kpfu</w:t>
            </w:r>
            <w:proofErr w:type="spellEnd"/>
            <w:r w:rsidRPr="00B63BB8">
              <w:rPr>
                <w:rFonts w:ascii="Arial" w:eastAsia="Arial" w:hAnsi="Arial" w:cs="Arial"/>
                <w:color w:val="000000"/>
                <w:position w:val="-1"/>
                <w:sz w:val="18"/>
                <w:szCs w:val="18"/>
                <w:lang w:eastAsia="ru-RU"/>
              </w:rPr>
              <w:t>.</w:t>
            </w:r>
            <w:proofErr w:type="spellStart"/>
            <w:r w:rsidRPr="00B63BB8">
              <w:rPr>
                <w:rFonts w:ascii="Arial" w:eastAsia="Arial" w:hAnsi="Arial" w:cs="Arial"/>
                <w:color w:val="000000"/>
                <w:position w:val="-1"/>
                <w:sz w:val="18"/>
                <w:szCs w:val="18"/>
                <w:lang w:val="en-US" w:eastAsia="ru-RU"/>
              </w:rPr>
              <w:t>ru</w:t>
            </w:r>
            <w:proofErr w:type="spellEnd"/>
          </w:p>
        </w:tc>
      </w:tr>
    </w:tbl>
    <w:p w14:paraId="1C9850D8" w14:textId="77777777" w:rsidR="00B63BB8" w:rsidRPr="00B63BB8" w:rsidRDefault="00B63BB8" w:rsidP="00B63BB8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jc w:val="center"/>
        <w:textDirection w:val="btLr"/>
        <w:textAlignment w:val="top"/>
        <w:outlineLvl w:val="0"/>
        <w:rPr>
          <w:rFonts w:ascii="Arial" w:eastAsia="Arial" w:hAnsi="Arial" w:cs="Arial"/>
          <w:b/>
          <w:color w:val="000000"/>
          <w:position w:val="-1"/>
          <w:sz w:val="24"/>
          <w:szCs w:val="24"/>
          <w:lang w:eastAsia="ru-RU"/>
        </w:rPr>
      </w:pPr>
      <w:r w:rsidRPr="00B63BB8">
        <w:rPr>
          <w:rFonts w:ascii="Arial" w:eastAsia="Arial" w:hAnsi="Arial" w:cs="Arial"/>
          <w:b/>
          <w:color w:val="000000"/>
          <w:position w:val="-1"/>
          <w:sz w:val="24"/>
          <w:szCs w:val="24"/>
          <w:lang w:eastAsia="ru-RU"/>
        </w:rPr>
        <w:t>____________________________________________</w:t>
      </w:r>
      <w:r>
        <w:rPr>
          <w:rFonts w:ascii="Arial" w:eastAsia="Arial" w:hAnsi="Arial" w:cs="Arial"/>
          <w:b/>
          <w:color w:val="000000"/>
          <w:position w:val="-1"/>
          <w:sz w:val="24"/>
          <w:szCs w:val="24"/>
          <w:lang w:eastAsia="ru-RU"/>
        </w:rPr>
        <w:t>__________________________</w:t>
      </w:r>
    </w:p>
    <w:p w14:paraId="1A623102" w14:textId="77777777" w:rsidR="00B63BB8" w:rsidRDefault="00B63BB8" w:rsidP="00A269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ind w:leftChars="-1" w:left="1" w:hangingChars="1" w:hanging="3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  <w:lang w:eastAsia="ru-RU"/>
        </w:rPr>
      </w:pPr>
    </w:p>
    <w:p w14:paraId="43FED897" w14:textId="77777777" w:rsidR="00B63BB8" w:rsidRDefault="00B63BB8" w:rsidP="00A269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ind w:leftChars="-1" w:left="1" w:hangingChars="1" w:hanging="3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  <w:lang w:eastAsia="ru-RU"/>
        </w:rPr>
      </w:pPr>
    </w:p>
    <w:p w14:paraId="22C801E8" w14:textId="77777777" w:rsidR="00A26920" w:rsidRPr="00A26920" w:rsidRDefault="00A26920" w:rsidP="00A269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ind w:leftChars="-1" w:hangingChars="1" w:hanging="2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  <w:t>Информационное письмо</w:t>
      </w:r>
    </w:p>
    <w:p w14:paraId="6DFDEE15" w14:textId="77777777" w:rsidR="00A26920" w:rsidRPr="00A26920" w:rsidRDefault="00A26920" w:rsidP="00A269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ind w:leftChars="-1" w:hangingChars="1" w:hanging="2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14:paraId="41A37C70" w14:textId="77777777" w:rsidR="00A26920" w:rsidRPr="00A26920" w:rsidRDefault="00A26920" w:rsidP="00A269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ind w:leftChars="-1" w:hangingChars="1" w:hanging="2"/>
        <w:jc w:val="center"/>
        <w:textDirection w:val="btLr"/>
        <w:textAlignment w:val="top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7E9A23D" w14:textId="77777777" w:rsidR="00A26920" w:rsidRPr="00A26920" w:rsidRDefault="005E2ABC" w:rsidP="00A269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ind w:leftChars="-1" w:hangingChars="1" w:hanging="2"/>
        <w:jc w:val="center"/>
        <w:textDirection w:val="btLr"/>
        <w:textAlignment w:val="top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IV</w:t>
      </w:r>
      <w:r w:rsidR="0046492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26920" w:rsidRPr="00A26920">
        <w:rPr>
          <w:rFonts w:ascii="Times New Roman" w:eastAsia="Calibri" w:hAnsi="Times New Roman" w:cs="Times New Roman"/>
          <w:b/>
          <w:sz w:val="24"/>
          <w:szCs w:val="24"/>
        </w:rPr>
        <w:t>Всероссийский</w:t>
      </w:r>
      <w:r w:rsidR="003455D8" w:rsidRPr="00A26920">
        <w:rPr>
          <w:rFonts w:ascii="Times New Roman" w:eastAsia="Calibri" w:hAnsi="Times New Roman" w:cs="Times New Roman"/>
          <w:b/>
          <w:sz w:val="24"/>
          <w:szCs w:val="24"/>
        </w:rPr>
        <w:t xml:space="preserve"> конк</w:t>
      </w:r>
      <w:r w:rsidR="00A26920" w:rsidRPr="00A26920">
        <w:rPr>
          <w:rFonts w:ascii="Times New Roman" w:eastAsia="Calibri" w:hAnsi="Times New Roman" w:cs="Times New Roman"/>
          <w:b/>
          <w:sz w:val="24"/>
          <w:szCs w:val="24"/>
        </w:rPr>
        <w:t xml:space="preserve">урс методических разработок </w:t>
      </w:r>
    </w:p>
    <w:p w14:paraId="1901D7ED" w14:textId="3C9FC823" w:rsidR="00A26920" w:rsidRPr="00A26920" w:rsidRDefault="00A26920" w:rsidP="00A269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ind w:leftChars="-1" w:hangingChars="1" w:hanging="2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  <w:r w:rsidRPr="00A26920">
        <w:rPr>
          <w:rFonts w:ascii="Times New Roman" w:eastAsia="Calibri" w:hAnsi="Times New Roman" w:cs="Times New Roman"/>
          <w:b/>
          <w:sz w:val="24"/>
          <w:szCs w:val="24"/>
        </w:rPr>
        <w:t xml:space="preserve">«Модель воспитания и социализации </w:t>
      </w:r>
      <w:bookmarkStart w:id="1" w:name="_Hlk196752030"/>
      <w:r w:rsidR="00586099">
        <w:rPr>
          <w:rFonts w:ascii="Times New Roman" w:eastAsia="Calibri" w:hAnsi="Times New Roman" w:cs="Times New Roman"/>
          <w:b/>
          <w:sz w:val="24"/>
          <w:szCs w:val="24"/>
        </w:rPr>
        <w:t>детей младшего возраста</w:t>
      </w:r>
      <w:bookmarkEnd w:id="1"/>
      <w:r w:rsidR="003455D8" w:rsidRPr="00A26920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14:paraId="76C569CC" w14:textId="77777777" w:rsidR="00A26920" w:rsidRPr="00A26920" w:rsidRDefault="00A26920" w:rsidP="00A269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8970"/>
        </w:tabs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  <w:tab/>
      </w:r>
      <w:r w:rsidRPr="00A26920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  <w:tab/>
      </w:r>
    </w:p>
    <w:p w14:paraId="0E78BAFD" w14:textId="77777777" w:rsidR="00A26920" w:rsidRPr="00A26920" w:rsidRDefault="00A26920" w:rsidP="00A269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ind w:leftChars="-1" w:hangingChars="1" w:hanging="2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  <w:t>Уважаемые коллеги!</w:t>
      </w:r>
    </w:p>
    <w:p w14:paraId="48AA2366" w14:textId="77777777" w:rsidR="00A26920" w:rsidRPr="00A26920" w:rsidRDefault="00A26920" w:rsidP="00A269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14:paraId="421CCF54" w14:textId="429D5368" w:rsidR="00A26920" w:rsidRPr="00A26920" w:rsidRDefault="00A26920" w:rsidP="00A2692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920">
        <w:rPr>
          <w:rFonts w:ascii="Times New Roman" w:eastAsia="Calibri" w:hAnsi="Times New Roman" w:cs="Times New Roman"/>
          <w:sz w:val="24"/>
          <w:szCs w:val="24"/>
        </w:rPr>
        <w:t xml:space="preserve">Елабужский институт Казанского федерального университета </w:t>
      </w: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приглашает Вас </w:t>
      </w:r>
      <w:r w:rsidR="00464929" w:rsidRPr="0046492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18 </w:t>
      </w:r>
      <w:r w:rsidR="00CE3FD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июня</w:t>
      </w:r>
      <w:r w:rsidRPr="0046492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202</w:t>
      </w:r>
      <w:r w:rsidR="005E2ABC" w:rsidRPr="005E2A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</w:t>
      </w:r>
      <w:r w:rsidRPr="0046492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года</w:t>
      </w: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принять</w:t>
      </w:r>
      <w:r w:rsidRPr="00A26920">
        <w:rPr>
          <w:rFonts w:ascii="Times New Roman" w:eastAsia="Calibri" w:hAnsi="Times New Roman" w:cs="Times New Roman"/>
          <w:sz w:val="24"/>
          <w:szCs w:val="24"/>
        </w:rPr>
        <w:t xml:space="preserve"> участие </w:t>
      </w:r>
      <w:r w:rsidR="00464929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5E2ABC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="0046492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455D8" w:rsidRPr="00A26920">
        <w:rPr>
          <w:rFonts w:ascii="Times New Roman" w:eastAsia="Calibri" w:hAnsi="Times New Roman" w:cs="Times New Roman"/>
          <w:sz w:val="24"/>
          <w:szCs w:val="24"/>
        </w:rPr>
        <w:t>Всероссийском конк</w:t>
      </w:r>
      <w:r w:rsidRPr="00A26920">
        <w:rPr>
          <w:rFonts w:ascii="Times New Roman" w:eastAsia="Calibri" w:hAnsi="Times New Roman" w:cs="Times New Roman"/>
          <w:sz w:val="24"/>
          <w:szCs w:val="24"/>
        </w:rPr>
        <w:t xml:space="preserve">урсе методических разработок «Модель воспитания и социализации </w:t>
      </w:r>
      <w:r w:rsidR="00AD6A57" w:rsidRPr="00AD6A57">
        <w:rPr>
          <w:rFonts w:ascii="Times New Roman" w:eastAsia="Calibri" w:hAnsi="Times New Roman" w:cs="Times New Roman"/>
          <w:sz w:val="24"/>
          <w:szCs w:val="24"/>
        </w:rPr>
        <w:t>детей младшего возраста</w:t>
      </w:r>
      <w:r w:rsidR="003455D8" w:rsidRPr="00A26920">
        <w:rPr>
          <w:rFonts w:ascii="Times New Roman" w:eastAsia="Calibri" w:hAnsi="Times New Roman" w:cs="Times New Roman"/>
          <w:sz w:val="24"/>
          <w:szCs w:val="24"/>
        </w:rPr>
        <w:t>»</w:t>
      </w:r>
      <w:r w:rsidRPr="00A26920">
        <w:rPr>
          <w:rFonts w:ascii="Times New Roman" w:eastAsia="Calibri" w:hAnsi="Times New Roman" w:cs="Times New Roman"/>
          <w:sz w:val="24"/>
          <w:szCs w:val="24"/>
        </w:rPr>
        <w:t xml:space="preserve"> (далее Конкурс).</w:t>
      </w:r>
    </w:p>
    <w:p w14:paraId="664AAA19" w14:textId="77777777" w:rsidR="00A26920" w:rsidRPr="00A26920" w:rsidRDefault="00A26920" w:rsidP="00A2692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920">
        <w:rPr>
          <w:rFonts w:ascii="Times New Roman" w:eastAsia="Calibri" w:hAnsi="Times New Roman" w:cs="Times New Roman"/>
          <w:b/>
          <w:sz w:val="24"/>
          <w:szCs w:val="24"/>
        </w:rPr>
        <w:t>Организатором Конкурса</w:t>
      </w:r>
      <w:r w:rsidRPr="00A26920">
        <w:rPr>
          <w:rFonts w:ascii="Times New Roman" w:eastAsia="Calibri" w:hAnsi="Times New Roman" w:cs="Times New Roman"/>
          <w:sz w:val="24"/>
          <w:szCs w:val="24"/>
        </w:rPr>
        <w:t xml:space="preserve"> является кафедра теории и методики дошкольного и начального образования отделения психологии и педагогики Елабужского института Казанского федерального университета (далее — кафедра </w:t>
      </w:r>
      <w:proofErr w:type="spellStart"/>
      <w:r w:rsidRPr="00A26920">
        <w:rPr>
          <w:rFonts w:ascii="Times New Roman" w:eastAsia="Calibri" w:hAnsi="Times New Roman" w:cs="Times New Roman"/>
          <w:sz w:val="24"/>
          <w:szCs w:val="24"/>
        </w:rPr>
        <w:t>ТиМДиНО</w:t>
      </w:r>
      <w:proofErr w:type="spellEnd"/>
      <w:r w:rsidRPr="00A26920">
        <w:rPr>
          <w:rFonts w:ascii="Times New Roman" w:eastAsia="Calibri" w:hAnsi="Times New Roman" w:cs="Times New Roman"/>
          <w:sz w:val="24"/>
          <w:szCs w:val="24"/>
        </w:rPr>
        <w:t>).</w:t>
      </w:r>
    </w:p>
    <w:p w14:paraId="596C6017" w14:textId="33778986" w:rsidR="00A26920" w:rsidRPr="00A26920" w:rsidRDefault="00A26920" w:rsidP="00A2692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 Конкурса:</w:t>
      </w: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распространение</w:t>
      </w:r>
      <w:r w:rsidRPr="00A2692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лучших</w:t>
      </w:r>
      <w:r w:rsidRPr="00A2692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моделей воспитания и социализации </w:t>
      </w:r>
      <w:bookmarkStart w:id="2" w:name="_Hlk196752168"/>
      <w:r w:rsidR="00AD6A57" w:rsidRPr="00AD6A57">
        <w:rPr>
          <w:rFonts w:ascii="Times New Roman" w:eastAsia="Calibri" w:hAnsi="Times New Roman" w:cs="Times New Roman"/>
          <w:bCs/>
          <w:sz w:val="24"/>
          <w:szCs w:val="24"/>
        </w:rPr>
        <w:t xml:space="preserve">детей </w:t>
      </w:r>
      <w:r w:rsidR="00684F0B">
        <w:rPr>
          <w:rFonts w:ascii="Times New Roman" w:eastAsia="Calibri" w:hAnsi="Times New Roman" w:cs="Times New Roman"/>
          <w:bCs/>
          <w:sz w:val="24"/>
          <w:szCs w:val="24"/>
        </w:rPr>
        <w:t>5–11</w:t>
      </w:r>
      <w:r w:rsidR="00AD6A57">
        <w:rPr>
          <w:rFonts w:ascii="Times New Roman" w:eastAsia="Calibri" w:hAnsi="Times New Roman" w:cs="Times New Roman"/>
          <w:bCs/>
          <w:sz w:val="24"/>
          <w:szCs w:val="24"/>
        </w:rPr>
        <w:t xml:space="preserve"> лет</w:t>
      </w:r>
      <w:r w:rsidR="00AD6A57"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End w:id="2"/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инновационного педагогического опыта в современных условиях.</w:t>
      </w:r>
    </w:p>
    <w:p w14:paraId="2DAF387C" w14:textId="77777777" w:rsidR="00A26920" w:rsidRPr="00A26920" w:rsidRDefault="00A26920" w:rsidP="00A2692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Задачи Конкурса: </w:t>
      </w:r>
    </w:p>
    <w:p w14:paraId="3616B6A1" w14:textId="1D1A7012" w:rsidR="00A26920" w:rsidRPr="00A26920" w:rsidRDefault="00A26920" w:rsidP="00A269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поиск инновационных решений в организации процесса воспитания и социализации </w:t>
      </w:r>
      <w:bookmarkStart w:id="3" w:name="_Hlk196752452"/>
      <w:r w:rsidR="00AD6A57" w:rsidRPr="00AD6A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младшего возраста</w:t>
      </w:r>
      <w:bookmarkEnd w:id="3"/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20690034" w14:textId="05B5DC36" w:rsidR="00A26920" w:rsidRPr="00A26920" w:rsidRDefault="00A26920" w:rsidP="00A269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выявление новых форм методических разработок и материалов в </w:t>
      </w:r>
      <w:r w:rsidR="00AD6A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дошкольных образовательных организациях и </w:t>
      </w: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начальной школе;</w:t>
      </w:r>
    </w:p>
    <w:p w14:paraId="773989D4" w14:textId="08AAF686" w:rsidR="00A26920" w:rsidRPr="00A26920" w:rsidRDefault="00A26920" w:rsidP="00A2692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популяризация и внедрение в педагогическую практику использования </w:t>
      </w:r>
      <w:proofErr w:type="gramStart"/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лучших</w:t>
      </w:r>
      <w:proofErr w:type="gramEnd"/>
      <w:r w:rsidRPr="00A2692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моделей воспитания и социализации </w:t>
      </w:r>
      <w:r w:rsidR="000D3FDC" w:rsidRPr="00AD6A57">
        <w:rPr>
          <w:rFonts w:ascii="Times New Roman" w:eastAsia="Calibri" w:hAnsi="Times New Roman" w:cs="Times New Roman"/>
          <w:bCs/>
          <w:sz w:val="24"/>
          <w:szCs w:val="24"/>
        </w:rPr>
        <w:t xml:space="preserve">детей </w:t>
      </w:r>
      <w:r w:rsidR="000D3FDC">
        <w:rPr>
          <w:rFonts w:ascii="Times New Roman" w:eastAsia="Calibri" w:hAnsi="Times New Roman" w:cs="Times New Roman"/>
          <w:bCs/>
          <w:sz w:val="24"/>
          <w:szCs w:val="24"/>
        </w:rPr>
        <w:t>5–11 лет</w:t>
      </w:r>
      <w:r w:rsidR="000D3FDC"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инновационного педагогического опыта в современных условиях;</w:t>
      </w:r>
    </w:p>
    <w:p w14:paraId="75697A08" w14:textId="44BBC408" w:rsidR="00A26920" w:rsidRPr="00A26920" w:rsidRDefault="00A26920" w:rsidP="00A269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создание информационного поля педагогических идей по сопровождению </w:t>
      </w:r>
      <w:r w:rsidRPr="00A2692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моделей воспитания и социализации </w:t>
      </w:r>
      <w:r w:rsidR="000D3FDC" w:rsidRPr="00AD6A57">
        <w:rPr>
          <w:rFonts w:ascii="Times New Roman" w:eastAsia="Calibri" w:hAnsi="Times New Roman" w:cs="Times New Roman"/>
          <w:bCs/>
          <w:sz w:val="24"/>
          <w:szCs w:val="24"/>
        </w:rPr>
        <w:t xml:space="preserve">детей </w:t>
      </w:r>
      <w:r w:rsidR="000D3FDC">
        <w:rPr>
          <w:rFonts w:ascii="Times New Roman" w:eastAsia="Calibri" w:hAnsi="Times New Roman" w:cs="Times New Roman"/>
          <w:bCs/>
          <w:sz w:val="24"/>
          <w:szCs w:val="24"/>
        </w:rPr>
        <w:t>5–11 лет</w:t>
      </w: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6A7B7406" w14:textId="77777777" w:rsidR="00A26920" w:rsidRPr="00A26920" w:rsidRDefault="00A26920" w:rsidP="00A269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профессиональных компетенций педагогических работников образовательных организаций в области воспитания и социализации;</w:t>
      </w:r>
    </w:p>
    <w:p w14:paraId="1D1EF268" w14:textId="77777777" w:rsidR="00A26920" w:rsidRPr="00A26920" w:rsidRDefault="00A26920" w:rsidP="00A269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выявление творческих педагогов; </w:t>
      </w:r>
    </w:p>
    <w:p w14:paraId="47464CA8" w14:textId="77777777" w:rsidR="00A26920" w:rsidRPr="00A26920" w:rsidRDefault="00A26920" w:rsidP="00A269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открытого банка методических разработок, материалов, обеспечивающих достижение инновационного педагогического опыта.</w:t>
      </w:r>
    </w:p>
    <w:p w14:paraId="6EF7B0CE" w14:textId="008C16A8" w:rsidR="004D00D5" w:rsidRDefault="00A26920" w:rsidP="00A269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269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Место проведения:</w:t>
      </w: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D00D5">
        <w:rPr>
          <w:rFonts w:ascii="Times New Roman" w:eastAsia="Calibri" w:hAnsi="Times New Roman" w:cs="Times New Roman"/>
          <w:color w:val="000000"/>
          <w:sz w:val="24"/>
          <w:szCs w:val="24"/>
        </w:rPr>
        <w:t>г.</w:t>
      </w:r>
      <w:r w:rsidR="00684F0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4D00D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Елабуга, </w:t>
      </w:r>
      <w:proofErr w:type="spellStart"/>
      <w:r w:rsidR="004D00D5">
        <w:rPr>
          <w:rFonts w:ascii="Times New Roman" w:eastAsia="Calibri" w:hAnsi="Times New Roman" w:cs="Times New Roman"/>
          <w:color w:val="000000"/>
          <w:sz w:val="24"/>
          <w:szCs w:val="24"/>
        </w:rPr>
        <w:t>ул</w:t>
      </w:r>
      <w:proofErr w:type="gramStart"/>
      <w:r w:rsidR="004D00D5">
        <w:rPr>
          <w:rFonts w:ascii="Times New Roman" w:eastAsia="Calibri" w:hAnsi="Times New Roman" w:cs="Times New Roman"/>
          <w:color w:val="000000"/>
          <w:sz w:val="24"/>
          <w:szCs w:val="24"/>
        </w:rPr>
        <w:t>.А</w:t>
      </w:r>
      <w:proofErr w:type="gramEnd"/>
      <w:r w:rsidR="004D00D5">
        <w:rPr>
          <w:rFonts w:ascii="Times New Roman" w:eastAsia="Calibri" w:hAnsi="Times New Roman" w:cs="Times New Roman"/>
          <w:color w:val="000000"/>
          <w:sz w:val="24"/>
          <w:szCs w:val="24"/>
        </w:rPr>
        <w:t>зина</w:t>
      </w:r>
      <w:proofErr w:type="spellEnd"/>
      <w:r w:rsidR="004D00D5">
        <w:rPr>
          <w:rFonts w:ascii="Times New Roman" w:eastAsia="Calibri" w:hAnsi="Times New Roman" w:cs="Times New Roman"/>
          <w:color w:val="000000"/>
          <w:sz w:val="24"/>
          <w:szCs w:val="24"/>
        </w:rPr>
        <w:t>, д.98, ауд.19.</w:t>
      </w:r>
    </w:p>
    <w:p w14:paraId="2F46BEA1" w14:textId="77777777" w:rsidR="00EC0703" w:rsidRPr="00A26920" w:rsidRDefault="00A26920" w:rsidP="00EC070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b/>
          <w:position w:val="-1"/>
          <w:sz w:val="24"/>
          <w:szCs w:val="24"/>
          <w:lang w:eastAsia="ru-RU"/>
        </w:rPr>
        <w:t>Условия и форма участия в Конкурсе: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</w:t>
      </w:r>
    </w:p>
    <w:p w14:paraId="480C00A0" w14:textId="29D85F5C" w:rsidR="00EC0703" w:rsidRPr="00A26920" w:rsidRDefault="00EC0703" w:rsidP="00EC070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6920">
        <w:rPr>
          <w:rFonts w:ascii="Times New Roman" w:eastAsia="Calibri" w:hAnsi="Times New Roman" w:cs="Times New Roman"/>
          <w:sz w:val="24"/>
          <w:szCs w:val="24"/>
        </w:rPr>
        <w:t>К участию в конкурсе п</w:t>
      </w:r>
      <w:r w:rsidR="003455D8" w:rsidRPr="00A26920">
        <w:rPr>
          <w:rFonts w:ascii="Times New Roman" w:eastAsia="Calibri" w:hAnsi="Times New Roman" w:cs="Times New Roman"/>
          <w:sz w:val="24"/>
          <w:szCs w:val="24"/>
        </w:rPr>
        <w:t xml:space="preserve">риглашаются </w:t>
      </w:r>
      <w:r w:rsidR="00684F0B">
        <w:rPr>
          <w:rFonts w:ascii="Times New Roman" w:eastAsia="Calibri" w:hAnsi="Times New Roman" w:cs="Times New Roman"/>
          <w:sz w:val="24"/>
          <w:szCs w:val="24"/>
        </w:rPr>
        <w:t xml:space="preserve">педагогические </w:t>
      </w:r>
      <w:r w:rsidR="003455D8" w:rsidRPr="00A26920">
        <w:rPr>
          <w:rFonts w:ascii="Times New Roman" w:eastAsia="Calibri" w:hAnsi="Times New Roman" w:cs="Times New Roman"/>
          <w:sz w:val="24"/>
          <w:szCs w:val="24"/>
        </w:rPr>
        <w:t>работники образовательных учреждений Российской Федерации</w:t>
      </w:r>
      <w:r w:rsidR="00684F0B">
        <w:rPr>
          <w:rFonts w:ascii="Times New Roman" w:eastAsia="Calibri" w:hAnsi="Times New Roman" w:cs="Times New Roman"/>
          <w:sz w:val="24"/>
          <w:szCs w:val="24"/>
        </w:rPr>
        <w:t xml:space="preserve"> дошкольного и начального образования (</w:t>
      </w:r>
      <w:r w:rsidRPr="00A26920">
        <w:rPr>
          <w:rFonts w:ascii="Times New Roman" w:eastAsia="Calibri" w:hAnsi="Times New Roman" w:cs="Times New Roman"/>
          <w:sz w:val="24"/>
          <w:szCs w:val="24"/>
        </w:rPr>
        <w:t>воспитатели</w:t>
      </w:r>
      <w:r w:rsidR="003455D8" w:rsidRPr="00A2692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0D3FDC" w:rsidRPr="00A26920">
        <w:rPr>
          <w:rFonts w:ascii="Times New Roman" w:eastAsia="Calibri" w:hAnsi="Times New Roman" w:cs="Times New Roman"/>
          <w:sz w:val="24"/>
          <w:szCs w:val="24"/>
        </w:rPr>
        <w:t>учителя</w:t>
      </w:r>
      <w:r w:rsidR="00B41E77">
        <w:rPr>
          <w:rFonts w:ascii="Times New Roman" w:eastAsia="Calibri" w:hAnsi="Times New Roman" w:cs="Times New Roman"/>
          <w:sz w:val="24"/>
          <w:szCs w:val="24"/>
        </w:rPr>
        <w:t xml:space="preserve"> начальных классов</w:t>
      </w:r>
      <w:r w:rsidR="000D3FDC" w:rsidRPr="00A2692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A26920">
        <w:rPr>
          <w:rFonts w:ascii="Times New Roman" w:eastAsia="Calibri" w:hAnsi="Times New Roman" w:cs="Times New Roman"/>
          <w:sz w:val="24"/>
          <w:szCs w:val="24"/>
        </w:rPr>
        <w:t xml:space="preserve">методисты, психологи, </w:t>
      </w:r>
      <w:r w:rsidR="00B41E77">
        <w:rPr>
          <w:rFonts w:ascii="Times New Roman" w:eastAsia="Calibri" w:hAnsi="Times New Roman" w:cs="Times New Roman"/>
          <w:sz w:val="24"/>
          <w:szCs w:val="24"/>
        </w:rPr>
        <w:t xml:space="preserve">учителя-логопеды, </w:t>
      </w:r>
      <w:proofErr w:type="spellStart"/>
      <w:r w:rsidRPr="00A26920">
        <w:rPr>
          <w:rFonts w:ascii="Times New Roman" w:eastAsia="Calibri" w:hAnsi="Times New Roman" w:cs="Times New Roman"/>
          <w:sz w:val="24"/>
          <w:szCs w:val="24"/>
        </w:rPr>
        <w:t>тьюторы</w:t>
      </w:r>
      <w:proofErr w:type="spellEnd"/>
      <w:r w:rsidRPr="00A26920">
        <w:rPr>
          <w:rFonts w:ascii="Times New Roman" w:eastAsia="Calibri" w:hAnsi="Times New Roman" w:cs="Times New Roman"/>
          <w:sz w:val="24"/>
          <w:szCs w:val="24"/>
        </w:rPr>
        <w:t xml:space="preserve"> и др</w:t>
      </w:r>
      <w:r w:rsidR="003455D8" w:rsidRPr="00A26920">
        <w:rPr>
          <w:rFonts w:ascii="Times New Roman" w:eastAsia="Calibri" w:hAnsi="Times New Roman" w:cs="Times New Roman"/>
          <w:sz w:val="24"/>
          <w:szCs w:val="24"/>
        </w:rPr>
        <w:t>.</w:t>
      </w:r>
      <w:r w:rsidR="00684F0B">
        <w:rPr>
          <w:rFonts w:ascii="Times New Roman" w:eastAsia="Calibri" w:hAnsi="Times New Roman" w:cs="Times New Roman"/>
          <w:sz w:val="24"/>
          <w:szCs w:val="24"/>
        </w:rPr>
        <w:t>).</w:t>
      </w:r>
    </w:p>
    <w:p w14:paraId="0F80E7AC" w14:textId="4FCCE878" w:rsidR="00EC0703" w:rsidRPr="00170673" w:rsidRDefault="00EC0703" w:rsidP="00EC070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position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Н</w:t>
      </w: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конкурс предоставляется авторская методическая разработка </w:t>
      </w:r>
      <w:r w:rsidRPr="00A2692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модели воспитания и социализации </w:t>
      </w:r>
      <w:r w:rsidR="00684F0B" w:rsidRPr="00AD6A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младшего возраста</w:t>
      </w:r>
      <w:r w:rsidR="00684F0B"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1706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следующим номинациям:</w:t>
      </w:r>
    </w:p>
    <w:p w14:paraId="10AB9667" w14:textId="09C697A3" w:rsidR="00684F0B" w:rsidRDefault="00EC0703" w:rsidP="00EC070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84F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конспект;</w:t>
      </w:r>
    </w:p>
    <w:p w14:paraId="5F447A63" w14:textId="387491DF" w:rsidR="00EC0703" w:rsidRPr="00A26920" w:rsidRDefault="00684F0B" w:rsidP="00EC070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</w:t>
      </w:r>
      <w:r w:rsidR="00EC0703"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проект;</w:t>
      </w:r>
    </w:p>
    <w:p w14:paraId="61181E0D" w14:textId="77777777" w:rsidR="00EC0703" w:rsidRPr="00A26920" w:rsidRDefault="00EC0703" w:rsidP="00EC070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программа;</w:t>
      </w:r>
    </w:p>
    <w:p w14:paraId="7545BCC0" w14:textId="77777777" w:rsidR="00EC0703" w:rsidRPr="00A26920" w:rsidRDefault="003455D8" w:rsidP="00EC070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наставническая</w:t>
      </w:r>
      <w:r w:rsidR="00EC0703"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практика как модель</w:t>
      </w:r>
      <w:r w:rsidR="00EC0703" w:rsidRPr="00A26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воспитательной работы.</w:t>
      </w:r>
    </w:p>
    <w:p w14:paraId="0F66FE66" w14:textId="483B031A" w:rsidR="00EC0703" w:rsidRPr="00A26920" w:rsidRDefault="00F305D3" w:rsidP="00EC070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Участникам</w:t>
      </w:r>
      <w:r w:rsidR="00EC0703"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Конкурса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необходимо</w:t>
      </w:r>
      <w:r w:rsidR="00EC0703"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</w:t>
      </w:r>
      <w:r w:rsidRPr="00A26920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eastAsia="ru-RU"/>
        </w:rPr>
        <w:t>до 1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eastAsia="ru-RU"/>
        </w:rPr>
        <w:t>5</w:t>
      </w:r>
      <w:r w:rsidRPr="00A26920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eastAsia="ru-RU"/>
        </w:rPr>
        <w:t xml:space="preserve"> </w:t>
      </w:r>
      <w:r w:rsidR="008F7A42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eastAsia="ru-RU"/>
        </w:rPr>
        <w:t>июня</w:t>
      </w:r>
      <w:r w:rsidRPr="00A26920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eastAsia="ru-RU"/>
        </w:rPr>
        <w:t xml:space="preserve"> 202</w:t>
      </w:r>
      <w:r w:rsidR="005E2ABC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eastAsia="ru-RU"/>
        </w:rPr>
        <w:t>5</w:t>
      </w:r>
      <w:r w:rsidRPr="00A26920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eastAsia="ru-RU"/>
        </w:rPr>
        <w:t xml:space="preserve"> года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eastAsia="ru-RU"/>
        </w:rPr>
        <w:t xml:space="preserve"> </w:t>
      </w:r>
      <w:r w:rsidRPr="00F305D3">
        <w:rPr>
          <w:rFonts w:ascii="Times New Roman" w:eastAsia="Times New Roman" w:hAnsi="Times New Roman" w:cs="Times New Roman"/>
          <w:bCs/>
          <w:position w:val="-1"/>
          <w:sz w:val="24"/>
          <w:szCs w:val="24"/>
          <w:lang w:eastAsia="ru-RU"/>
        </w:rPr>
        <w:t>прислать</w:t>
      </w:r>
      <w:r w:rsidRPr="00A26920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eastAsia="ru-RU"/>
        </w:rPr>
        <w:t xml:space="preserve"> </w:t>
      </w:r>
      <w:r w:rsidRPr="00A26920">
        <w:rPr>
          <w:rFonts w:ascii="Times New Roman" w:eastAsia="Times New Roman" w:hAnsi="Times New Roman" w:cs="Times New Roman"/>
          <w:bCs/>
          <w:position w:val="-1"/>
          <w:sz w:val="24"/>
          <w:szCs w:val="24"/>
          <w:lang w:eastAsia="ru-RU"/>
        </w:rPr>
        <w:t>на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val="en-US" w:eastAsia="ru-RU"/>
        </w:rPr>
        <w:t>e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-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val="en-US" w:eastAsia="ru-RU"/>
        </w:rPr>
        <w:t>mail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: </w:t>
      </w:r>
      <w:hyperlink r:id="rId6" w:history="1">
        <w:r w:rsidRPr="00B63BB8">
          <w:rPr>
            <w:rFonts w:ascii="Times New Roman" w:eastAsia="Times New Roman" w:hAnsi="Times New Roman" w:cs="Times New Roman"/>
            <w:color w:val="0563C1"/>
            <w:position w:val="-1"/>
            <w:sz w:val="24"/>
            <w:szCs w:val="24"/>
            <w:u w:val="single"/>
            <w:lang w:val="en-US" w:eastAsia="ru-RU"/>
          </w:rPr>
          <w:t>o</w:t>
        </w:r>
        <w:r w:rsidRPr="00B63BB8">
          <w:rPr>
            <w:rFonts w:ascii="Times New Roman" w:eastAsia="Times New Roman" w:hAnsi="Times New Roman" w:cs="Times New Roman"/>
            <w:color w:val="0563C1"/>
            <w:position w:val="-1"/>
            <w:sz w:val="24"/>
            <w:szCs w:val="24"/>
            <w:u w:val="single"/>
            <w:lang w:eastAsia="ru-RU"/>
          </w:rPr>
          <w:t>.</w:t>
        </w:r>
        <w:r w:rsidRPr="00B63BB8">
          <w:rPr>
            <w:rFonts w:ascii="Times New Roman" w:eastAsia="Times New Roman" w:hAnsi="Times New Roman" w:cs="Times New Roman"/>
            <w:color w:val="0563C1"/>
            <w:position w:val="-1"/>
            <w:sz w:val="24"/>
            <w:szCs w:val="24"/>
            <w:u w:val="single"/>
            <w:lang w:val="en-US" w:eastAsia="ru-RU"/>
          </w:rPr>
          <w:t>eremeeva</w:t>
        </w:r>
        <w:r w:rsidRPr="00B63BB8">
          <w:rPr>
            <w:rFonts w:ascii="Times New Roman" w:eastAsia="Times New Roman" w:hAnsi="Times New Roman" w:cs="Times New Roman"/>
            <w:color w:val="0563C1"/>
            <w:position w:val="-1"/>
            <w:sz w:val="24"/>
            <w:szCs w:val="24"/>
            <w:u w:val="single"/>
            <w:lang w:eastAsia="ru-RU"/>
          </w:rPr>
          <w:t>75@</w:t>
        </w:r>
        <w:r w:rsidRPr="00B63BB8">
          <w:rPr>
            <w:rFonts w:ascii="Times New Roman" w:eastAsia="Times New Roman" w:hAnsi="Times New Roman" w:cs="Times New Roman"/>
            <w:color w:val="0563C1"/>
            <w:position w:val="-1"/>
            <w:sz w:val="24"/>
            <w:szCs w:val="24"/>
            <w:u w:val="single"/>
            <w:lang w:val="en-US" w:eastAsia="ru-RU"/>
          </w:rPr>
          <w:t>mail</w:t>
        </w:r>
        <w:r w:rsidRPr="00B63BB8">
          <w:rPr>
            <w:rFonts w:ascii="Times New Roman" w:eastAsia="Times New Roman" w:hAnsi="Times New Roman" w:cs="Times New Roman"/>
            <w:color w:val="0563C1"/>
            <w:position w:val="-1"/>
            <w:sz w:val="24"/>
            <w:szCs w:val="24"/>
            <w:u w:val="single"/>
            <w:lang w:eastAsia="ru-RU"/>
          </w:rPr>
          <w:t>.</w:t>
        </w:r>
        <w:proofErr w:type="spellStart"/>
        <w:r w:rsidRPr="00B63BB8">
          <w:rPr>
            <w:rFonts w:ascii="Times New Roman" w:eastAsia="Times New Roman" w:hAnsi="Times New Roman" w:cs="Times New Roman"/>
            <w:color w:val="0563C1"/>
            <w:position w:val="-1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eastAsia="ru-RU"/>
        </w:rPr>
        <w:t xml:space="preserve"> 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заполненную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форму заявки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</w:t>
      </w:r>
      <w:r w:rsidR="003E1F53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(Приложение 1) 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и методическую разработку</w:t>
      </w:r>
      <w:r w:rsidRPr="00F305D3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не более 1 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соав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тора).</w:t>
      </w:r>
    </w:p>
    <w:p w14:paraId="7D3A5137" w14:textId="77777777" w:rsidR="00A26920" w:rsidRPr="00A26920" w:rsidRDefault="00EC0703" w:rsidP="00A26920">
      <w:pPr>
        <w:spacing w:after="0"/>
        <w:ind w:firstLine="708"/>
        <w:jc w:val="both"/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О</w:t>
      </w:r>
      <w:r w:rsidR="00A26920"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бщественная демонстрация методических разработок и награждение победителей и призеров Конкурса проходит дистанционно (онлайн-формат). </w:t>
      </w:r>
    </w:p>
    <w:p w14:paraId="414A93BB" w14:textId="77777777" w:rsidR="00A26920" w:rsidRPr="00A26920" w:rsidRDefault="00A26920" w:rsidP="00A26920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Для подготовки и проведения Конкурса создается Организационный комитет. </w:t>
      </w:r>
      <w:r w:rsidRPr="00170673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Председатель Оргкомитета: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заведующая кафедрой </w:t>
      </w:r>
      <w:proofErr w:type="spellStart"/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ТиМДиНО</w:t>
      </w:r>
      <w:proofErr w:type="spellEnd"/>
      <w:r w:rsidR="00170673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, </w:t>
      </w:r>
      <w:proofErr w:type="spellStart"/>
      <w:r w:rsidR="00170673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к.п.н</w:t>
      </w:r>
      <w:proofErr w:type="spellEnd"/>
      <w:r w:rsidR="00170673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., доцент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</w:t>
      </w:r>
      <w:proofErr w:type="spellStart"/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Газизова</w:t>
      </w:r>
      <w:proofErr w:type="spellEnd"/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Ф.С.</w:t>
      </w:r>
    </w:p>
    <w:p w14:paraId="6512445F" w14:textId="5BBA3C29" w:rsidR="00A26920" w:rsidRPr="00A26920" w:rsidRDefault="00A26920" w:rsidP="00A26920">
      <w:pPr>
        <w:spacing w:after="0"/>
        <w:ind w:firstLine="708"/>
        <w:jc w:val="both"/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Экспертизу работ участников Конкурса проводит экспертная комиссия, в состав которой входят: научно-преподавательский состав кафедры </w:t>
      </w:r>
      <w:proofErr w:type="spellStart"/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ТиМДиНО</w:t>
      </w:r>
      <w:proofErr w:type="spellEnd"/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, </w:t>
      </w:r>
      <w:r w:rsidR="007C4B4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старшие </w:t>
      </w:r>
      <w:r w:rsidR="00E0153B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воспитатели, методисты, учителя начальных классов, завучи</w:t>
      </w:r>
      <w:r w:rsidR="007C4B4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.</w:t>
      </w:r>
    </w:p>
    <w:p w14:paraId="08D5EFBE" w14:textId="77777777" w:rsidR="00A26920" w:rsidRPr="00A26920" w:rsidRDefault="00A26920" w:rsidP="00A26920">
      <w:pPr>
        <w:spacing w:after="0"/>
        <w:ind w:firstLine="708"/>
        <w:jc w:val="both"/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Материалы, представленные на Конкурс, не возвращаются и не рецензируются. Представляя работы на Конкурс, автор даёт разрешение на использование представленного им материала организаторами Конкурса в любых целях, связанных с проведением самого Конкурса, а также для публикации и размещения в СМИ.</w:t>
      </w:r>
    </w:p>
    <w:p w14:paraId="125B0FD6" w14:textId="77777777" w:rsidR="00A26920" w:rsidRPr="00A26920" w:rsidRDefault="00A26920" w:rsidP="00A26920">
      <w:pPr>
        <w:spacing w:after="0"/>
        <w:ind w:firstLine="708"/>
        <w:jc w:val="both"/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Экспертная комиссия не даёт комментариев относительно принятых решений. Любые апелляции относительно итоговых результатов конкурса экспертной комиссией не рассматриваются. </w:t>
      </w:r>
    </w:p>
    <w:p w14:paraId="4A7B46FA" w14:textId="77777777" w:rsidR="00B63BB8" w:rsidRDefault="00B63BB8" w:rsidP="00BA051E">
      <w:pPr>
        <w:pStyle w:val="Default"/>
        <w:ind w:firstLine="708"/>
        <w:jc w:val="both"/>
        <w:rPr>
          <w:color w:val="auto"/>
        </w:rPr>
      </w:pPr>
      <w:r w:rsidRPr="00B63BB8">
        <w:rPr>
          <w:b/>
          <w:bCs/>
          <w:color w:val="auto"/>
        </w:rPr>
        <w:t xml:space="preserve">Требования к оформлению </w:t>
      </w:r>
      <w:r>
        <w:rPr>
          <w:b/>
          <w:bCs/>
          <w:color w:val="auto"/>
        </w:rPr>
        <w:t>методической разработки:</w:t>
      </w:r>
    </w:p>
    <w:p w14:paraId="765ED489" w14:textId="77777777" w:rsidR="00B63BB8" w:rsidRPr="00B63BB8" w:rsidRDefault="00B63BB8" w:rsidP="00BA051E">
      <w:pPr>
        <w:pStyle w:val="Default"/>
        <w:ind w:firstLine="708"/>
        <w:jc w:val="both"/>
        <w:rPr>
          <w:color w:val="auto"/>
        </w:rPr>
      </w:pPr>
      <w:r w:rsidRPr="00B63BB8">
        <w:rPr>
          <w:color w:val="auto"/>
        </w:rPr>
        <w:t>К</w:t>
      </w:r>
      <w:r w:rsidR="00596070">
        <w:rPr>
          <w:color w:val="auto"/>
        </w:rPr>
        <w:t>онкурсные материалы подаются в О</w:t>
      </w:r>
      <w:r w:rsidRPr="00B63BB8">
        <w:rPr>
          <w:color w:val="auto"/>
        </w:rPr>
        <w:t>ргкомитет в электронном виде</w:t>
      </w:r>
      <w:r w:rsidR="00F305D3" w:rsidRPr="00F305D3">
        <w:rPr>
          <w:rFonts w:eastAsia="Times New Roman"/>
          <w:position w:val="-1"/>
          <w:lang w:eastAsia="ru-RU"/>
        </w:rPr>
        <w:t xml:space="preserve"> </w:t>
      </w:r>
      <w:r w:rsidR="00F305D3">
        <w:rPr>
          <w:rFonts w:eastAsia="Times New Roman"/>
          <w:position w:val="-1"/>
          <w:lang w:eastAsia="ru-RU"/>
        </w:rPr>
        <w:t>(на русском языке)</w:t>
      </w:r>
      <w:r w:rsidR="00F305D3">
        <w:rPr>
          <w:color w:val="auto"/>
        </w:rPr>
        <w:t>.</w:t>
      </w:r>
    </w:p>
    <w:p w14:paraId="2F0C854E" w14:textId="77777777" w:rsidR="00B63BB8" w:rsidRPr="00B63BB8" w:rsidRDefault="00B63BB8" w:rsidP="00BA051E">
      <w:pPr>
        <w:pStyle w:val="Default"/>
        <w:ind w:firstLine="708"/>
        <w:jc w:val="both"/>
        <w:rPr>
          <w:color w:val="auto"/>
        </w:rPr>
      </w:pPr>
      <w:r w:rsidRPr="00B63BB8">
        <w:rPr>
          <w:color w:val="auto"/>
        </w:rPr>
        <w:t>Стру</w:t>
      </w:r>
      <w:r>
        <w:rPr>
          <w:color w:val="auto"/>
        </w:rPr>
        <w:t xml:space="preserve">ктура методической разработки: </w:t>
      </w:r>
    </w:p>
    <w:p w14:paraId="0E62CCCB" w14:textId="77777777" w:rsidR="00B63BB8" w:rsidRPr="00B63BB8" w:rsidRDefault="00B63BB8" w:rsidP="00B63BB8">
      <w:pPr>
        <w:pStyle w:val="Default"/>
        <w:jc w:val="both"/>
        <w:rPr>
          <w:color w:val="auto"/>
        </w:rPr>
      </w:pPr>
      <w:r w:rsidRPr="00B63BB8">
        <w:rPr>
          <w:color w:val="auto"/>
        </w:rPr>
        <w:t>- титульный лист (указывается полное наименование образовательной организации участника в соответствии с Уставом, название Конкурса, номинация, тема работы, ф</w:t>
      </w:r>
      <w:r>
        <w:rPr>
          <w:color w:val="auto"/>
        </w:rPr>
        <w:t>амилия, имя, отчество автора</w:t>
      </w:r>
      <w:r w:rsidRPr="00B63BB8">
        <w:rPr>
          <w:color w:val="auto"/>
        </w:rPr>
        <w:t>);</w:t>
      </w:r>
    </w:p>
    <w:p w14:paraId="7F5737D9" w14:textId="19EDC78B" w:rsidR="00B63BB8" w:rsidRPr="00B63BB8" w:rsidRDefault="00B63BB8" w:rsidP="00B63BB8">
      <w:pPr>
        <w:pStyle w:val="Default"/>
        <w:jc w:val="both"/>
        <w:rPr>
          <w:color w:val="auto"/>
        </w:rPr>
      </w:pPr>
      <w:r w:rsidRPr="00B63BB8">
        <w:rPr>
          <w:color w:val="auto"/>
        </w:rPr>
        <w:t>- оглавление;</w:t>
      </w:r>
      <w:r w:rsidR="00FB58F6">
        <w:rPr>
          <w:color w:val="auto"/>
        </w:rPr>
        <w:t xml:space="preserve"> </w:t>
      </w:r>
    </w:p>
    <w:p w14:paraId="50067133" w14:textId="77777777" w:rsidR="00B63BB8" w:rsidRPr="00B63BB8" w:rsidRDefault="00B63BB8" w:rsidP="00B63BB8">
      <w:pPr>
        <w:pStyle w:val="Default"/>
        <w:jc w:val="both"/>
        <w:rPr>
          <w:color w:val="auto"/>
        </w:rPr>
      </w:pPr>
      <w:r w:rsidRPr="00B63BB8">
        <w:rPr>
          <w:color w:val="auto"/>
        </w:rPr>
        <w:t>- пояснительная записка (актуальность, новизна, целевая аудитория (возраст), перспективы использования материалов в работе, партнеры);</w:t>
      </w:r>
    </w:p>
    <w:p w14:paraId="223184A0" w14:textId="0BAC1ED9" w:rsidR="00B63BB8" w:rsidRPr="00B63BB8" w:rsidRDefault="00B63BB8" w:rsidP="00B63BB8">
      <w:pPr>
        <w:pStyle w:val="Default"/>
        <w:jc w:val="both"/>
        <w:rPr>
          <w:color w:val="auto"/>
        </w:rPr>
      </w:pPr>
      <w:r w:rsidRPr="00B63BB8">
        <w:rPr>
          <w:color w:val="auto"/>
        </w:rPr>
        <w:t>- основная часть (цель и задачи методической разработки; содержание и организация</w:t>
      </w:r>
      <w:r w:rsidR="00FB58F6">
        <w:rPr>
          <w:color w:val="auto"/>
        </w:rPr>
        <w:t xml:space="preserve"> занятия</w:t>
      </w:r>
      <w:r w:rsidRPr="00B63BB8">
        <w:rPr>
          <w:color w:val="auto"/>
        </w:rPr>
        <w:t>, мероприятия</w:t>
      </w:r>
      <w:r w:rsidR="00BD729B">
        <w:rPr>
          <w:color w:val="auto"/>
        </w:rPr>
        <w:t>,</w:t>
      </w:r>
      <w:r w:rsidRPr="00B63BB8">
        <w:rPr>
          <w:color w:val="auto"/>
        </w:rPr>
        <w:t xml:space="preserve"> </w:t>
      </w:r>
      <w:r w:rsidR="00BD729B">
        <w:rPr>
          <w:color w:val="auto"/>
        </w:rPr>
        <w:t xml:space="preserve">программы, </w:t>
      </w:r>
      <w:r w:rsidRPr="00B63BB8">
        <w:rPr>
          <w:color w:val="auto"/>
        </w:rPr>
        <w:t>проекта</w:t>
      </w:r>
      <w:r w:rsidR="00BD729B">
        <w:rPr>
          <w:color w:val="auto"/>
        </w:rPr>
        <w:t xml:space="preserve"> или наставнической практики</w:t>
      </w:r>
      <w:r w:rsidRPr="00B63BB8">
        <w:rPr>
          <w:color w:val="auto"/>
        </w:rPr>
        <w:t>; методическое обоснование отбора материала, композиции, использования оборудования и наглядности, приемов эмоционального воздей</w:t>
      </w:r>
      <w:r>
        <w:rPr>
          <w:color w:val="auto"/>
        </w:rPr>
        <w:t>ствия, активизации участников и др.</w:t>
      </w:r>
      <w:r w:rsidRPr="00B63BB8">
        <w:rPr>
          <w:color w:val="auto"/>
        </w:rPr>
        <w:t>);</w:t>
      </w:r>
    </w:p>
    <w:p w14:paraId="60B9B275" w14:textId="77777777" w:rsidR="00B63BB8" w:rsidRPr="00B63BB8" w:rsidRDefault="00B63BB8" w:rsidP="00B63BB8">
      <w:pPr>
        <w:pStyle w:val="Default"/>
        <w:jc w:val="both"/>
        <w:rPr>
          <w:color w:val="auto"/>
        </w:rPr>
      </w:pPr>
      <w:r w:rsidRPr="00B63BB8">
        <w:rPr>
          <w:color w:val="auto"/>
        </w:rPr>
        <w:t>- заключение;</w:t>
      </w:r>
    </w:p>
    <w:p w14:paraId="4F002585" w14:textId="77777777" w:rsidR="00B63BB8" w:rsidRPr="00B63BB8" w:rsidRDefault="00B63BB8" w:rsidP="00B63BB8">
      <w:pPr>
        <w:pStyle w:val="Default"/>
        <w:jc w:val="both"/>
        <w:rPr>
          <w:color w:val="auto"/>
        </w:rPr>
      </w:pPr>
      <w:r w:rsidRPr="00B63BB8">
        <w:rPr>
          <w:color w:val="auto"/>
        </w:rPr>
        <w:t>- список использованных источников;</w:t>
      </w:r>
    </w:p>
    <w:p w14:paraId="53AC3230" w14:textId="77777777" w:rsidR="00B63BB8" w:rsidRPr="00B63BB8" w:rsidRDefault="0045749C" w:rsidP="00B63BB8">
      <w:pPr>
        <w:pStyle w:val="Default"/>
        <w:jc w:val="both"/>
        <w:rPr>
          <w:color w:val="auto"/>
        </w:rPr>
      </w:pPr>
      <w:r>
        <w:rPr>
          <w:color w:val="auto"/>
        </w:rPr>
        <w:t xml:space="preserve">- </w:t>
      </w:r>
      <w:r w:rsidR="00B63BB8" w:rsidRPr="00B63BB8">
        <w:rPr>
          <w:color w:val="auto"/>
        </w:rPr>
        <w:t>приложения (при необходимости, в качестве ф</w:t>
      </w:r>
      <w:r w:rsidR="00B63BB8">
        <w:rPr>
          <w:color w:val="auto"/>
        </w:rPr>
        <w:t>отоотчета прилагаются не более 5</w:t>
      </w:r>
      <w:r w:rsidR="00B63BB8" w:rsidRPr="00B63BB8">
        <w:rPr>
          <w:color w:val="auto"/>
        </w:rPr>
        <w:t xml:space="preserve"> фотографий).</w:t>
      </w:r>
    </w:p>
    <w:p w14:paraId="100E313C" w14:textId="77777777" w:rsidR="00B63BB8" w:rsidRPr="00B63BB8" w:rsidRDefault="00B63BB8" w:rsidP="00B63BB8">
      <w:pPr>
        <w:pStyle w:val="Default"/>
        <w:ind w:firstLine="708"/>
        <w:jc w:val="both"/>
        <w:rPr>
          <w:color w:val="auto"/>
        </w:rPr>
      </w:pPr>
      <w:r w:rsidRPr="00B63BB8">
        <w:rPr>
          <w:color w:val="auto"/>
        </w:rPr>
        <w:t>Требования к оформлению текста:</w:t>
      </w:r>
    </w:p>
    <w:p w14:paraId="0B837D74" w14:textId="5B5E1732" w:rsidR="00B63BB8" w:rsidRPr="00B63BB8" w:rsidRDefault="00B63BB8" w:rsidP="00083D17">
      <w:pPr>
        <w:pStyle w:val="Default"/>
        <w:jc w:val="both"/>
        <w:rPr>
          <w:color w:val="auto"/>
        </w:rPr>
      </w:pPr>
      <w:r w:rsidRPr="00B63BB8">
        <w:rPr>
          <w:color w:val="auto"/>
        </w:rPr>
        <w:t xml:space="preserve">- общий объем методической </w:t>
      </w:r>
      <w:r w:rsidR="00083D17">
        <w:rPr>
          <w:color w:val="auto"/>
        </w:rPr>
        <w:t>разработки должен составлять не более 1</w:t>
      </w:r>
      <w:r w:rsidR="00A30C1F">
        <w:rPr>
          <w:color w:val="auto"/>
        </w:rPr>
        <w:t>0</w:t>
      </w:r>
      <w:r w:rsidRPr="00B63BB8">
        <w:rPr>
          <w:color w:val="auto"/>
        </w:rPr>
        <w:t xml:space="preserve"> листов компьютерного текста (без приложений), объем основной части — не менее половины всей рукописи; объем приложений не лимитируется (ссылки на них в тексте обязательны);</w:t>
      </w:r>
    </w:p>
    <w:p w14:paraId="4E707686" w14:textId="77777777" w:rsidR="00B63BB8" w:rsidRPr="00B63BB8" w:rsidRDefault="00B63BB8" w:rsidP="00083D17">
      <w:pPr>
        <w:pStyle w:val="Default"/>
        <w:jc w:val="both"/>
        <w:rPr>
          <w:color w:val="auto"/>
        </w:rPr>
      </w:pPr>
      <w:r w:rsidRPr="00B63BB8">
        <w:rPr>
          <w:color w:val="auto"/>
        </w:rPr>
        <w:t>- формат документа *.</w:t>
      </w:r>
      <w:proofErr w:type="spellStart"/>
      <w:r w:rsidRPr="00B63BB8">
        <w:rPr>
          <w:color w:val="auto"/>
        </w:rPr>
        <w:t>doc</w:t>
      </w:r>
      <w:proofErr w:type="spellEnd"/>
      <w:r w:rsidRPr="00B63BB8">
        <w:rPr>
          <w:color w:val="auto"/>
        </w:rPr>
        <w:t xml:space="preserve"> (А</w:t>
      </w:r>
      <w:proofErr w:type="gramStart"/>
      <w:r w:rsidRPr="00B63BB8">
        <w:rPr>
          <w:color w:val="auto"/>
        </w:rPr>
        <w:t>4</w:t>
      </w:r>
      <w:proofErr w:type="gramEnd"/>
      <w:r w:rsidRPr="00B63BB8">
        <w:rPr>
          <w:color w:val="auto"/>
        </w:rPr>
        <w:t>)</w:t>
      </w:r>
      <w:r>
        <w:rPr>
          <w:color w:val="auto"/>
        </w:rPr>
        <w:t xml:space="preserve">, шрифт </w:t>
      </w:r>
      <w:proofErr w:type="spellStart"/>
      <w:r>
        <w:rPr>
          <w:color w:val="auto"/>
        </w:rPr>
        <w:t>Times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New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Roman</w:t>
      </w:r>
      <w:proofErr w:type="spellEnd"/>
      <w:r>
        <w:rPr>
          <w:color w:val="auto"/>
        </w:rPr>
        <w:t>, кегль - 14, междустрочный интервал -</w:t>
      </w:r>
      <w:r w:rsidRPr="00B63BB8">
        <w:rPr>
          <w:color w:val="auto"/>
        </w:rPr>
        <w:t xml:space="preserve"> полуторный, расс</w:t>
      </w:r>
      <w:r>
        <w:rPr>
          <w:color w:val="auto"/>
        </w:rPr>
        <w:t xml:space="preserve">тановка переносов - </w:t>
      </w:r>
      <w:r w:rsidRPr="00B63BB8">
        <w:rPr>
          <w:color w:val="auto"/>
        </w:rPr>
        <w:t>нет, форматирова</w:t>
      </w:r>
      <w:r>
        <w:rPr>
          <w:color w:val="auto"/>
        </w:rPr>
        <w:t xml:space="preserve">ние основного текста и ссылок - </w:t>
      </w:r>
      <w:r w:rsidRPr="00B63BB8">
        <w:rPr>
          <w:color w:val="auto"/>
        </w:rPr>
        <w:t>в парам</w:t>
      </w:r>
      <w:r>
        <w:rPr>
          <w:color w:val="auto"/>
        </w:rPr>
        <w:t xml:space="preserve">етре «по ширине», цвет шрифта - </w:t>
      </w:r>
      <w:r w:rsidRPr="00B63BB8">
        <w:rPr>
          <w:color w:val="auto"/>
        </w:rPr>
        <w:t>черный, отс</w:t>
      </w:r>
      <w:r>
        <w:rPr>
          <w:color w:val="auto"/>
        </w:rPr>
        <w:t>туп (красная строка) - 1,25 см; - поля: левое - 20 мм, правое -</w:t>
      </w:r>
      <w:r w:rsidRPr="00B63BB8">
        <w:rPr>
          <w:color w:val="auto"/>
        </w:rPr>
        <w:t xml:space="preserve"> 20 м</w:t>
      </w:r>
      <w:r>
        <w:rPr>
          <w:color w:val="auto"/>
        </w:rPr>
        <w:t xml:space="preserve">м, верхнее - 20 мм, нижнее - 20 </w:t>
      </w:r>
      <w:r w:rsidRPr="00B63BB8">
        <w:rPr>
          <w:color w:val="auto"/>
        </w:rPr>
        <w:t>мм;</w:t>
      </w:r>
    </w:p>
    <w:p w14:paraId="4B7FD309" w14:textId="77777777" w:rsidR="00B63BB8" w:rsidRDefault="00B63BB8" w:rsidP="00083D17">
      <w:pPr>
        <w:pStyle w:val="Default"/>
        <w:jc w:val="both"/>
        <w:rPr>
          <w:color w:val="auto"/>
        </w:rPr>
      </w:pPr>
      <w:r w:rsidRPr="00B63BB8">
        <w:rPr>
          <w:color w:val="auto"/>
        </w:rPr>
        <w:t>- заголовок набирается полужирным шрифтом, выравнивание по центру, не имеет переносов, точка в конце заголовка не ставится; заголовок, состоящий из двух и более строк, печатается через оди</w:t>
      </w:r>
      <w:r>
        <w:rPr>
          <w:color w:val="auto"/>
        </w:rPr>
        <w:t xml:space="preserve">нарный междустрочный интервал; </w:t>
      </w:r>
    </w:p>
    <w:p w14:paraId="01CFF0BE" w14:textId="77777777" w:rsidR="00B63BB8" w:rsidRPr="00B63BB8" w:rsidRDefault="00B63BB8" w:rsidP="00083D17">
      <w:pPr>
        <w:pStyle w:val="Default"/>
        <w:jc w:val="both"/>
        <w:rPr>
          <w:color w:val="auto"/>
        </w:rPr>
      </w:pPr>
      <w:r w:rsidRPr="00B63BB8">
        <w:rPr>
          <w:color w:val="auto"/>
        </w:rPr>
        <w:t>- нумерация страниц проставляется внизу посередине, начиная со второго</w:t>
      </w:r>
      <w:r w:rsidR="00083D17">
        <w:rPr>
          <w:color w:val="auto"/>
        </w:rPr>
        <w:t xml:space="preserve"> </w:t>
      </w:r>
      <w:r w:rsidRPr="00B63BB8">
        <w:rPr>
          <w:color w:val="auto"/>
        </w:rPr>
        <w:t>листа.</w:t>
      </w:r>
    </w:p>
    <w:p w14:paraId="21534ECA" w14:textId="77777777" w:rsidR="00A26920" w:rsidRPr="00B63BB8" w:rsidRDefault="00B63BB8" w:rsidP="00B63BB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3BB8">
        <w:rPr>
          <w:rFonts w:ascii="Times New Roman" w:hAnsi="Times New Roman" w:cs="Times New Roman"/>
          <w:sz w:val="24"/>
          <w:szCs w:val="24"/>
        </w:rPr>
        <w:lastRenderedPageBreak/>
        <w:t>Соблюдение закона об авторском праве (есть ссылки на авторов (источники) использованных цитат, фото- и видеоизображений, наличие списка использованных источников и литературы). Самостоятельный характер работы определяется по программе «</w:t>
      </w:r>
      <w:proofErr w:type="spellStart"/>
      <w:r w:rsidRPr="00B63BB8">
        <w:rPr>
          <w:rFonts w:ascii="Times New Roman" w:hAnsi="Times New Roman" w:cs="Times New Roman"/>
          <w:sz w:val="24"/>
          <w:szCs w:val="24"/>
        </w:rPr>
        <w:t>Антиплагиат</w:t>
      </w:r>
      <w:proofErr w:type="spellEnd"/>
      <w:r w:rsidRPr="00B63BB8">
        <w:rPr>
          <w:rFonts w:ascii="Times New Roman" w:hAnsi="Times New Roman" w:cs="Times New Roman"/>
          <w:sz w:val="24"/>
          <w:szCs w:val="24"/>
        </w:rPr>
        <w:t>»</w:t>
      </w:r>
      <w:r w:rsidR="00545E37">
        <w:rPr>
          <w:rFonts w:ascii="Times New Roman" w:hAnsi="Times New Roman" w:cs="Times New Roman"/>
          <w:sz w:val="24"/>
          <w:szCs w:val="24"/>
        </w:rPr>
        <w:t xml:space="preserve"> (ответственность несут авторы).</w:t>
      </w:r>
    </w:p>
    <w:p w14:paraId="140263D8" w14:textId="66157F74" w:rsidR="00A20175" w:rsidRPr="00EC0703" w:rsidRDefault="00EC0703" w:rsidP="00FB58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Показатели и к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ритерии для оценки конкурсных работ разрабатываются </w:t>
      </w:r>
      <w:bookmarkStart w:id="4" w:name="_Hlk196752956"/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экспертной </w:t>
      </w:r>
      <w:bookmarkEnd w:id="4"/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комиссией и</w:t>
      </w: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являются общими</w:t>
      </w:r>
      <w:r w:rsidR="003045CB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для </w:t>
      </w:r>
      <w:r w:rsidR="003045CB"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каждой из номинаций</w:t>
      </w:r>
      <w:r w:rsidR="0045749C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. </w:t>
      </w:r>
      <w:r w:rsidR="00A20175" w:rsidRPr="00EC0703">
        <w:rPr>
          <w:rFonts w:ascii="Times New Roman" w:hAnsi="Times New Roman" w:cs="Times New Roman"/>
          <w:sz w:val="24"/>
          <w:szCs w:val="24"/>
        </w:rPr>
        <w:t xml:space="preserve">Конкурсные материалы оцениваются </w:t>
      </w:r>
      <w:r w:rsidR="00FB58F6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экспертной</w:t>
      </w:r>
      <w:r w:rsidR="00A20175" w:rsidRPr="00EC0703">
        <w:rPr>
          <w:rFonts w:ascii="Times New Roman" w:hAnsi="Times New Roman" w:cs="Times New Roman"/>
          <w:sz w:val="24"/>
          <w:szCs w:val="24"/>
        </w:rPr>
        <w:t xml:space="preserve"> комиссией по балльной системе на основе </w:t>
      </w:r>
      <w:r w:rsidRPr="00EC0703">
        <w:rPr>
          <w:rFonts w:ascii="Times New Roman" w:hAnsi="Times New Roman" w:cs="Times New Roman"/>
          <w:sz w:val="24"/>
          <w:szCs w:val="24"/>
        </w:rPr>
        <w:t>следующих</w:t>
      </w:r>
      <w:r>
        <w:rPr>
          <w:rFonts w:ascii="Times New Roman" w:hAnsi="Times New Roman" w:cs="Times New Roman"/>
          <w:sz w:val="24"/>
          <w:szCs w:val="24"/>
        </w:rPr>
        <w:t xml:space="preserve"> показателей и</w:t>
      </w:r>
      <w:r w:rsidRPr="00EC0703">
        <w:rPr>
          <w:rFonts w:ascii="Times New Roman" w:hAnsi="Times New Roman" w:cs="Times New Roman"/>
          <w:sz w:val="24"/>
          <w:szCs w:val="24"/>
        </w:rPr>
        <w:t xml:space="preserve"> критериев</w:t>
      </w:r>
      <w:r w:rsidR="00A20175" w:rsidRPr="00EC0703">
        <w:rPr>
          <w:rFonts w:ascii="Times New Roman" w:hAnsi="Times New Roman" w:cs="Times New Roman"/>
          <w:sz w:val="24"/>
          <w:szCs w:val="24"/>
        </w:rPr>
        <w:t>:</w:t>
      </w:r>
    </w:p>
    <w:p w14:paraId="3ABD1263" w14:textId="77777777" w:rsidR="00A20175" w:rsidRPr="00A20175" w:rsidRDefault="00A20175" w:rsidP="00A20175">
      <w:pPr>
        <w:pStyle w:val="Default"/>
        <w:jc w:val="both"/>
        <w:rPr>
          <w:color w:val="aut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4081"/>
        <w:gridCol w:w="2149"/>
      </w:tblGrid>
      <w:tr w:rsidR="00A20175" w:rsidRPr="00A20175" w14:paraId="2DAC11C4" w14:textId="77777777" w:rsidTr="00083D17">
        <w:tc>
          <w:tcPr>
            <w:tcW w:w="3115" w:type="dxa"/>
          </w:tcPr>
          <w:p w14:paraId="02772D4C" w14:textId="77777777" w:rsidR="00A20175" w:rsidRPr="00A20175" w:rsidRDefault="00EC0703" w:rsidP="001E1B2C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Наименование показателя</w:t>
            </w:r>
          </w:p>
        </w:tc>
        <w:tc>
          <w:tcPr>
            <w:tcW w:w="4081" w:type="dxa"/>
          </w:tcPr>
          <w:p w14:paraId="31115B1B" w14:textId="77777777" w:rsidR="00A20175" w:rsidRPr="00A20175" w:rsidRDefault="00A20175" w:rsidP="001E1B2C">
            <w:pPr>
              <w:pStyle w:val="Default"/>
              <w:jc w:val="center"/>
              <w:rPr>
                <w:color w:val="auto"/>
              </w:rPr>
            </w:pPr>
            <w:r w:rsidRPr="00A20175">
              <w:rPr>
                <w:color w:val="auto"/>
              </w:rPr>
              <w:t>Критерии оценки</w:t>
            </w:r>
          </w:p>
        </w:tc>
        <w:tc>
          <w:tcPr>
            <w:tcW w:w="2149" w:type="dxa"/>
          </w:tcPr>
          <w:p w14:paraId="01E0F1E2" w14:textId="77777777" w:rsidR="00A20175" w:rsidRPr="00A20175" w:rsidRDefault="00A20175" w:rsidP="001E1B2C">
            <w:pPr>
              <w:pStyle w:val="Default"/>
              <w:jc w:val="center"/>
              <w:rPr>
                <w:color w:val="auto"/>
              </w:rPr>
            </w:pPr>
            <w:r w:rsidRPr="00A20175">
              <w:rPr>
                <w:color w:val="auto"/>
              </w:rPr>
              <w:t>Оценка в баллах</w:t>
            </w:r>
          </w:p>
        </w:tc>
      </w:tr>
      <w:tr w:rsidR="00874C7E" w:rsidRPr="00A20175" w14:paraId="77A7F1DC" w14:textId="77777777" w:rsidTr="00083D17">
        <w:tc>
          <w:tcPr>
            <w:tcW w:w="3115" w:type="dxa"/>
            <w:vMerge w:val="restart"/>
          </w:tcPr>
          <w:p w14:paraId="3D325B8E" w14:textId="77777777" w:rsidR="00874C7E" w:rsidRPr="00A20175" w:rsidRDefault="00874C7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Обоснованность</w:t>
            </w:r>
            <w:r w:rsidR="001E1B2C">
              <w:rPr>
                <w:color w:val="auto"/>
              </w:rPr>
              <w:t xml:space="preserve"> и актуальность разраб</w:t>
            </w:r>
            <w:r w:rsidR="00CF6796">
              <w:rPr>
                <w:color w:val="auto"/>
              </w:rPr>
              <w:t>отки (0-2</w:t>
            </w:r>
            <w:r w:rsidR="001E1B2C">
              <w:rPr>
                <w:color w:val="auto"/>
              </w:rPr>
              <w:t>0</w:t>
            </w:r>
            <w:r>
              <w:rPr>
                <w:color w:val="auto"/>
              </w:rPr>
              <w:t xml:space="preserve"> баллов) </w:t>
            </w:r>
          </w:p>
        </w:tc>
        <w:tc>
          <w:tcPr>
            <w:tcW w:w="4081" w:type="dxa"/>
          </w:tcPr>
          <w:p w14:paraId="4FEF2EC7" w14:textId="77777777" w:rsidR="00874C7E" w:rsidRPr="00A20175" w:rsidRDefault="00874C7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соответствие темы, содержания методической разработки тематике, целям, задачам и номинациям Конкурса</w:t>
            </w:r>
          </w:p>
        </w:tc>
        <w:tc>
          <w:tcPr>
            <w:tcW w:w="2149" w:type="dxa"/>
          </w:tcPr>
          <w:p w14:paraId="25E25A1E" w14:textId="77777777" w:rsidR="00874C7E" w:rsidRPr="00A20175" w:rsidRDefault="00A60CDC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0-5</w:t>
            </w:r>
          </w:p>
        </w:tc>
      </w:tr>
      <w:tr w:rsidR="00874C7E" w:rsidRPr="00A20175" w14:paraId="1EECAEC7" w14:textId="77777777" w:rsidTr="00083D17">
        <w:tc>
          <w:tcPr>
            <w:tcW w:w="3115" w:type="dxa"/>
            <w:vMerge/>
          </w:tcPr>
          <w:p w14:paraId="00F67146" w14:textId="77777777" w:rsidR="00874C7E" w:rsidRPr="00A20175" w:rsidRDefault="00874C7E" w:rsidP="00F569D8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096430B9" w14:textId="09209946" w:rsidR="00874C7E" w:rsidRPr="00A20175" w:rsidRDefault="00874C7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соответствие возрастным особенностям </w:t>
            </w:r>
            <w:r w:rsidR="002F6732">
              <w:rPr>
                <w:color w:val="auto"/>
              </w:rPr>
              <w:t>детей младшего возраста</w:t>
            </w:r>
          </w:p>
        </w:tc>
        <w:tc>
          <w:tcPr>
            <w:tcW w:w="2149" w:type="dxa"/>
          </w:tcPr>
          <w:p w14:paraId="63ADD5B7" w14:textId="77777777" w:rsidR="00874C7E" w:rsidRPr="00A20175" w:rsidRDefault="00A60CDC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0-5</w:t>
            </w:r>
          </w:p>
        </w:tc>
      </w:tr>
      <w:tr w:rsidR="00874C7E" w:rsidRPr="00A20175" w14:paraId="2F47A3D5" w14:textId="77777777" w:rsidTr="00083D17">
        <w:tc>
          <w:tcPr>
            <w:tcW w:w="3115" w:type="dxa"/>
            <w:vMerge/>
          </w:tcPr>
          <w:p w14:paraId="78F9C9A1" w14:textId="77777777" w:rsidR="00874C7E" w:rsidRPr="00A20175" w:rsidRDefault="00874C7E" w:rsidP="00F569D8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21B90E51" w14:textId="77777777" w:rsidR="00874C7E" w:rsidRPr="00A20175" w:rsidRDefault="00874C7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четкая постановка целей, достижимость задач </w:t>
            </w:r>
          </w:p>
        </w:tc>
        <w:tc>
          <w:tcPr>
            <w:tcW w:w="2149" w:type="dxa"/>
          </w:tcPr>
          <w:p w14:paraId="5366F165" w14:textId="77777777" w:rsidR="00874C7E" w:rsidRPr="00A20175" w:rsidRDefault="001E1B2C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0-10</w:t>
            </w:r>
          </w:p>
        </w:tc>
      </w:tr>
      <w:tr w:rsidR="005B53BE" w:rsidRPr="00A20175" w14:paraId="4D98993F" w14:textId="77777777" w:rsidTr="00083D17">
        <w:tc>
          <w:tcPr>
            <w:tcW w:w="3115" w:type="dxa"/>
            <w:vMerge w:val="restart"/>
          </w:tcPr>
          <w:p w14:paraId="6A64EAAF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Содержательность и практическое использование (0-80 баллов)</w:t>
            </w:r>
          </w:p>
        </w:tc>
        <w:tc>
          <w:tcPr>
            <w:tcW w:w="4081" w:type="dxa"/>
          </w:tcPr>
          <w:p w14:paraId="3C8C2047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полнота структура (оглавление, пояснительная записка, основная часть, заключение, список использованных источников, приложения)</w:t>
            </w:r>
          </w:p>
        </w:tc>
        <w:tc>
          <w:tcPr>
            <w:tcW w:w="2149" w:type="dxa"/>
          </w:tcPr>
          <w:p w14:paraId="66BF226D" w14:textId="77777777" w:rsidR="005B53BE" w:rsidRPr="00A20175" w:rsidRDefault="005B53BE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0-10</w:t>
            </w:r>
          </w:p>
        </w:tc>
      </w:tr>
      <w:tr w:rsidR="005B53BE" w:rsidRPr="00A20175" w14:paraId="35BA1612" w14:textId="77777777" w:rsidTr="00083D17">
        <w:tc>
          <w:tcPr>
            <w:tcW w:w="3115" w:type="dxa"/>
            <w:vMerge/>
          </w:tcPr>
          <w:p w14:paraId="723BE412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7EA96CBD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глубина раскрытия темы</w:t>
            </w:r>
          </w:p>
        </w:tc>
        <w:tc>
          <w:tcPr>
            <w:tcW w:w="2149" w:type="dxa"/>
          </w:tcPr>
          <w:p w14:paraId="44BD8592" w14:textId="77777777" w:rsidR="005B53BE" w:rsidRPr="00A20175" w:rsidRDefault="005B53BE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0-5</w:t>
            </w:r>
          </w:p>
        </w:tc>
      </w:tr>
      <w:tr w:rsidR="005B53BE" w:rsidRPr="00A20175" w14:paraId="6211F292" w14:textId="77777777" w:rsidTr="00083D17">
        <w:tc>
          <w:tcPr>
            <w:tcW w:w="3115" w:type="dxa"/>
            <w:vMerge/>
          </w:tcPr>
          <w:p w14:paraId="3EED76D2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36F43EAA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соответствие представленных форм и методов работы задачам и содержанию методической разработки</w:t>
            </w:r>
          </w:p>
        </w:tc>
        <w:tc>
          <w:tcPr>
            <w:tcW w:w="2149" w:type="dxa"/>
          </w:tcPr>
          <w:p w14:paraId="5314DA92" w14:textId="77777777" w:rsidR="005B53BE" w:rsidRPr="00A20175" w:rsidRDefault="005B53BE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0-5</w:t>
            </w:r>
          </w:p>
        </w:tc>
      </w:tr>
      <w:tr w:rsidR="005B53BE" w:rsidRPr="00A20175" w14:paraId="03A52970" w14:textId="77777777" w:rsidTr="00083D17">
        <w:tc>
          <w:tcPr>
            <w:tcW w:w="3115" w:type="dxa"/>
            <w:vMerge/>
          </w:tcPr>
          <w:p w14:paraId="6593BB94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6F901639" w14:textId="48408A6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отражение инновационных подходов и направлений воспитания и социализации </w:t>
            </w:r>
            <w:r w:rsidR="00277C77">
              <w:rPr>
                <w:color w:val="auto"/>
              </w:rPr>
              <w:t>детей младшего возраста</w:t>
            </w:r>
          </w:p>
        </w:tc>
        <w:tc>
          <w:tcPr>
            <w:tcW w:w="2149" w:type="dxa"/>
          </w:tcPr>
          <w:p w14:paraId="05B17369" w14:textId="77777777" w:rsidR="005B53BE" w:rsidRPr="00A20175" w:rsidRDefault="005B53BE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0-10</w:t>
            </w:r>
          </w:p>
        </w:tc>
      </w:tr>
      <w:tr w:rsidR="005B53BE" w:rsidRPr="00A20175" w14:paraId="0FFEAE70" w14:textId="77777777" w:rsidTr="00083D17">
        <w:tc>
          <w:tcPr>
            <w:tcW w:w="3115" w:type="dxa"/>
            <w:vMerge/>
          </w:tcPr>
          <w:p w14:paraId="72335A31" w14:textId="77777777" w:rsidR="005B53BE" w:rsidRPr="00A20175" w:rsidRDefault="005B53BE" w:rsidP="002A718E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371805F5" w14:textId="460B5F08" w:rsidR="005B53BE" w:rsidRPr="00A20175" w:rsidRDefault="00277C77" w:rsidP="002A718E">
            <w:pPr>
              <w:pStyle w:val="Default"/>
              <w:jc w:val="both"/>
              <w:rPr>
                <w:color w:val="auto"/>
              </w:rPr>
            </w:pPr>
            <w:r>
              <w:rPr>
                <w:rFonts w:eastAsia="Times New Roman"/>
                <w:position w:val="-1"/>
                <w:lang w:eastAsia="ru-RU"/>
              </w:rPr>
              <w:t>х</w:t>
            </w:r>
            <w:r w:rsidR="005B53BE">
              <w:rPr>
                <w:rFonts w:eastAsia="Times New Roman"/>
                <w:position w:val="-1"/>
                <w:lang w:eastAsia="ru-RU"/>
              </w:rPr>
              <w:t xml:space="preserve">арактер активности </w:t>
            </w:r>
            <w:r>
              <w:rPr>
                <w:color w:val="auto"/>
              </w:rPr>
              <w:t>детей младшего возраста</w:t>
            </w:r>
            <w:r w:rsidR="005B53BE">
              <w:rPr>
                <w:rFonts w:eastAsia="Times New Roman"/>
                <w:position w:val="-1"/>
                <w:lang w:eastAsia="ru-RU"/>
              </w:rPr>
              <w:t xml:space="preserve"> в воспитательном ресурсе</w:t>
            </w:r>
          </w:p>
        </w:tc>
        <w:tc>
          <w:tcPr>
            <w:tcW w:w="2149" w:type="dxa"/>
          </w:tcPr>
          <w:p w14:paraId="2FA96118" w14:textId="77777777" w:rsidR="005B53BE" w:rsidRPr="00A20175" w:rsidRDefault="005B53BE" w:rsidP="002A71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0-5</w:t>
            </w:r>
          </w:p>
        </w:tc>
      </w:tr>
      <w:tr w:rsidR="005B53BE" w:rsidRPr="00A20175" w14:paraId="65D78CE8" w14:textId="77777777" w:rsidTr="00083D17">
        <w:tc>
          <w:tcPr>
            <w:tcW w:w="3115" w:type="dxa"/>
            <w:vMerge/>
          </w:tcPr>
          <w:p w14:paraId="3876B490" w14:textId="77777777" w:rsidR="005B53BE" w:rsidRPr="00A20175" w:rsidRDefault="005B53BE" w:rsidP="002A718E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3CF9C2CB" w14:textId="477322B5" w:rsidR="005B53BE" w:rsidRPr="00A20175" w:rsidRDefault="005B53BE" w:rsidP="00EC0703">
            <w:pPr>
              <w:pStyle w:val="Default"/>
              <w:jc w:val="both"/>
              <w:rPr>
                <w:color w:val="auto"/>
              </w:rPr>
            </w:pPr>
            <w:r w:rsidRPr="00A26920">
              <w:rPr>
                <w:rFonts w:eastAsia="Times New Roman"/>
                <w:position w:val="-1"/>
                <w:lang w:eastAsia="ru-RU"/>
              </w:rPr>
              <w:t>ориентация на достижение но</w:t>
            </w:r>
            <w:r>
              <w:rPr>
                <w:rFonts w:eastAsia="Times New Roman"/>
                <w:position w:val="-1"/>
                <w:lang w:eastAsia="ru-RU"/>
              </w:rPr>
              <w:t xml:space="preserve">вых результатов в социализации </w:t>
            </w:r>
            <w:r w:rsidR="00277C77">
              <w:rPr>
                <w:color w:val="auto"/>
              </w:rPr>
              <w:t>детей младшего возраста</w:t>
            </w:r>
          </w:p>
        </w:tc>
        <w:tc>
          <w:tcPr>
            <w:tcW w:w="2149" w:type="dxa"/>
          </w:tcPr>
          <w:p w14:paraId="54B2AE5A" w14:textId="77777777" w:rsidR="005B53BE" w:rsidRPr="00A20175" w:rsidRDefault="005B53BE" w:rsidP="002A71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0-5</w:t>
            </w:r>
          </w:p>
        </w:tc>
      </w:tr>
      <w:tr w:rsidR="005B53BE" w:rsidRPr="00A20175" w14:paraId="4D9D5E64" w14:textId="77777777" w:rsidTr="00083D17">
        <w:tc>
          <w:tcPr>
            <w:tcW w:w="3115" w:type="dxa"/>
            <w:vMerge/>
          </w:tcPr>
          <w:p w14:paraId="194594CC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1D6A1AE5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участие родительского и (или) профессионального сообщества, организаций дополнительного образования в реализации мероприятия </w:t>
            </w:r>
          </w:p>
        </w:tc>
        <w:tc>
          <w:tcPr>
            <w:tcW w:w="2149" w:type="dxa"/>
          </w:tcPr>
          <w:p w14:paraId="0A96934B" w14:textId="77777777" w:rsidR="005B53BE" w:rsidRPr="00A20175" w:rsidRDefault="005B53BE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0-5</w:t>
            </w:r>
          </w:p>
        </w:tc>
      </w:tr>
      <w:tr w:rsidR="005B53BE" w:rsidRPr="00A20175" w14:paraId="459F3B93" w14:textId="77777777" w:rsidTr="00083D17">
        <w:tc>
          <w:tcPr>
            <w:tcW w:w="3115" w:type="dxa"/>
            <w:vMerge/>
          </w:tcPr>
          <w:p w14:paraId="293AFA5F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56A3D265" w14:textId="77777777" w:rsidR="005B53BE" w:rsidRPr="00EC0703" w:rsidRDefault="005B53BE" w:rsidP="00EC0703">
            <w:pPr>
              <w:jc w:val="both"/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  <w:lang w:eastAsia="ru-RU"/>
              </w:rPr>
            </w:pPr>
            <w:r w:rsidRPr="00A26920"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  <w:lang w:eastAsia="ru-RU"/>
              </w:rPr>
              <w:t>авторст</w:t>
            </w: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  <w:lang w:eastAsia="ru-RU"/>
              </w:rPr>
              <w:t xml:space="preserve">во (оригинальность) </w:t>
            </w:r>
            <w:r w:rsidRPr="00277C77"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  <w:lang w:eastAsia="ru-RU"/>
              </w:rPr>
              <w:t>разработки,</w:t>
            </w:r>
            <w:r w:rsidR="00083D17" w:rsidRPr="00277C77"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  <w:lang w:eastAsia="ru-RU"/>
              </w:rPr>
              <w:t xml:space="preserve"> </w:t>
            </w:r>
            <w:r w:rsidRPr="00277C77">
              <w:rPr>
                <w:rFonts w:ascii="Times New Roman" w:hAnsi="Times New Roman" w:cs="Times New Roman"/>
                <w:sz w:val="24"/>
                <w:szCs w:val="24"/>
              </w:rPr>
              <w:t>самостоятельность в разработке материала</w:t>
            </w:r>
            <w:r>
              <w:t xml:space="preserve"> </w:t>
            </w:r>
          </w:p>
        </w:tc>
        <w:tc>
          <w:tcPr>
            <w:tcW w:w="2149" w:type="dxa"/>
          </w:tcPr>
          <w:p w14:paraId="65CB5C42" w14:textId="77777777" w:rsidR="005B53BE" w:rsidRPr="00A20175" w:rsidRDefault="005B53BE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0-10</w:t>
            </w:r>
          </w:p>
        </w:tc>
      </w:tr>
      <w:tr w:rsidR="005B53BE" w:rsidRPr="00A20175" w14:paraId="5E9FEBC7" w14:textId="77777777" w:rsidTr="00083D17">
        <w:tc>
          <w:tcPr>
            <w:tcW w:w="3115" w:type="dxa"/>
            <w:vMerge/>
          </w:tcPr>
          <w:p w14:paraId="08BD49F3" w14:textId="77777777" w:rsidR="005B53BE" w:rsidRPr="00A20175" w:rsidRDefault="005B53BE" w:rsidP="002A718E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60CAB70F" w14:textId="4E16230B" w:rsidR="005B53BE" w:rsidRPr="00A20175" w:rsidRDefault="005B53BE" w:rsidP="002A718E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использование </w:t>
            </w:r>
            <w:proofErr w:type="spellStart"/>
            <w:r>
              <w:rPr>
                <w:color w:val="auto"/>
              </w:rPr>
              <w:t>деятельностного</w:t>
            </w:r>
            <w:proofErr w:type="spellEnd"/>
            <w:r>
              <w:rPr>
                <w:color w:val="auto"/>
              </w:rPr>
              <w:t xml:space="preserve"> подхода в работ</w:t>
            </w:r>
            <w:r w:rsidR="00DE7B76">
              <w:rPr>
                <w:color w:val="auto"/>
              </w:rPr>
              <w:t>е</w:t>
            </w:r>
            <w:r>
              <w:rPr>
                <w:color w:val="auto"/>
              </w:rPr>
              <w:t xml:space="preserve"> </w:t>
            </w:r>
            <w:r w:rsidR="00D10D51">
              <w:rPr>
                <w:color w:val="auto"/>
              </w:rPr>
              <w:t>с детьми младшего возраста</w:t>
            </w:r>
            <w:r>
              <w:rPr>
                <w:color w:val="auto"/>
              </w:rPr>
              <w:t xml:space="preserve"> </w:t>
            </w:r>
          </w:p>
        </w:tc>
        <w:tc>
          <w:tcPr>
            <w:tcW w:w="2149" w:type="dxa"/>
          </w:tcPr>
          <w:p w14:paraId="5BDD94BD" w14:textId="77777777" w:rsidR="005B53BE" w:rsidRPr="00A20175" w:rsidRDefault="005B53BE" w:rsidP="002A71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0-5</w:t>
            </w:r>
          </w:p>
        </w:tc>
      </w:tr>
      <w:tr w:rsidR="005B53BE" w:rsidRPr="00A20175" w14:paraId="691626F4" w14:textId="77777777" w:rsidTr="00083D17">
        <w:tc>
          <w:tcPr>
            <w:tcW w:w="3115" w:type="dxa"/>
            <w:vMerge/>
          </w:tcPr>
          <w:p w14:paraId="38251852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0222D244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реальность использования содержания разработки, предлагаемых форм и методов на </w:t>
            </w:r>
            <w:r>
              <w:rPr>
                <w:color w:val="auto"/>
              </w:rPr>
              <w:lastRenderedPageBreak/>
              <w:t xml:space="preserve">практике </w:t>
            </w:r>
          </w:p>
        </w:tc>
        <w:tc>
          <w:tcPr>
            <w:tcW w:w="2149" w:type="dxa"/>
          </w:tcPr>
          <w:p w14:paraId="0CE93154" w14:textId="77777777" w:rsidR="005B53BE" w:rsidRPr="00A20175" w:rsidRDefault="005B53BE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lastRenderedPageBreak/>
              <w:t>0-5</w:t>
            </w:r>
          </w:p>
        </w:tc>
      </w:tr>
      <w:tr w:rsidR="005B53BE" w:rsidRPr="00A20175" w14:paraId="7BF0B42C" w14:textId="77777777" w:rsidTr="00083D17">
        <w:tc>
          <w:tcPr>
            <w:tcW w:w="3115" w:type="dxa"/>
            <w:vMerge/>
          </w:tcPr>
          <w:p w14:paraId="11E13B65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08B0574E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креативность, нестандартность педагогических задач</w:t>
            </w:r>
          </w:p>
        </w:tc>
        <w:tc>
          <w:tcPr>
            <w:tcW w:w="2149" w:type="dxa"/>
          </w:tcPr>
          <w:p w14:paraId="7011F4FE" w14:textId="77777777" w:rsidR="005B53BE" w:rsidRPr="00A20175" w:rsidRDefault="005B53BE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0-5</w:t>
            </w:r>
          </w:p>
        </w:tc>
      </w:tr>
      <w:tr w:rsidR="005B53BE" w:rsidRPr="00A20175" w14:paraId="3BC418EB" w14:textId="77777777" w:rsidTr="00083D17">
        <w:tc>
          <w:tcPr>
            <w:tcW w:w="3115" w:type="dxa"/>
            <w:vMerge/>
          </w:tcPr>
          <w:p w14:paraId="5C3CFE95" w14:textId="77777777" w:rsidR="005B53BE" w:rsidRPr="00A20175" w:rsidRDefault="005B53BE" w:rsidP="002A718E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2AFF8B0C" w14:textId="130BE3B9" w:rsidR="005B53BE" w:rsidRPr="00A20175" w:rsidRDefault="005B53BE" w:rsidP="002A718E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акцент на погружение </w:t>
            </w:r>
            <w:r w:rsidR="007C1365">
              <w:rPr>
                <w:color w:val="auto"/>
              </w:rPr>
              <w:t xml:space="preserve">детей младшего возраста </w:t>
            </w:r>
            <w:r>
              <w:rPr>
                <w:color w:val="auto"/>
              </w:rPr>
              <w:t>в социальную действительность</w:t>
            </w:r>
          </w:p>
        </w:tc>
        <w:tc>
          <w:tcPr>
            <w:tcW w:w="2149" w:type="dxa"/>
          </w:tcPr>
          <w:p w14:paraId="28861AEF" w14:textId="77777777" w:rsidR="005B53BE" w:rsidRPr="00A20175" w:rsidRDefault="005B53BE" w:rsidP="002A71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0-5</w:t>
            </w:r>
          </w:p>
        </w:tc>
      </w:tr>
      <w:tr w:rsidR="005B53BE" w:rsidRPr="00A20175" w14:paraId="61D0EAE8" w14:textId="77777777" w:rsidTr="00083D17">
        <w:tc>
          <w:tcPr>
            <w:tcW w:w="3115" w:type="dxa"/>
            <w:vMerge/>
          </w:tcPr>
          <w:p w14:paraId="6CFCBDE5" w14:textId="77777777" w:rsidR="005B53BE" w:rsidRPr="00A20175" w:rsidRDefault="005B53BE" w:rsidP="00F569D8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4081" w:type="dxa"/>
          </w:tcPr>
          <w:p w14:paraId="370DE1D1" w14:textId="77777777" w:rsidR="005B53BE" w:rsidRPr="00A20175" w:rsidRDefault="005B53BE" w:rsidP="000C3CD3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применение диагностических методик в реализации разработки</w:t>
            </w:r>
          </w:p>
        </w:tc>
        <w:tc>
          <w:tcPr>
            <w:tcW w:w="2149" w:type="dxa"/>
          </w:tcPr>
          <w:p w14:paraId="2A9CF0DC" w14:textId="77777777" w:rsidR="005B53BE" w:rsidRPr="00A20175" w:rsidRDefault="005B53BE" w:rsidP="00F569D8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0-5</w:t>
            </w:r>
          </w:p>
        </w:tc>
      </w:tr>
    </w:tbl>
    <w:p w14:paraId="26D0AEF5" w14:textId="77777777" w:rsidR="00EC0703" w:rsidRDefault="00EC0703" w:rsidP="00D25091">
      <w:pPr>
        <w:pStyle w:val="Default"/>
        <w:ind w:firstLine="708"/>
        <w:jc w:val="both"/>
        <w:rPr>
          <w:bCs/>
          <w:color w:val="auto"/>
        </w:rPr>
      </w:pPr>
    </w:p>
    <w:p w14:paraId="2ED4BD54" w14:textId="77777777" w:rsidR="00A20175" w:rsidRPr="00D25091" w:rsidRDefault="00A20175" w:rsidP="00D25091">
      <w:pPr>
        <w:pStyle w:val="Default"/>
        <w:ind w:firstLine="708"/>
        <w:jc w:val="both"/>
        <w:rPr>
          <w:bCs/>
          <w:color w:val="auto"/>
        </w:rPr>
      </w:pPr>
      <w:r w:rsidRPr="00D25091">
        <w:rPr>
          <w:bCs/>
          <w:color w:val="auto"/>
        </w:rPr>
        <w:t>Баллы начисляются по каждому критерию и суммируются. Максимальное количество баллов, которые м</w:t>
      </w:r>
      <w:r w:rsidR="00D25091" w:rsidRPr="00D25091">
        <w:rPr>
          <w:bCs/>
          <w:color w:val="auto"/>
        </w:rPr>
        <w:t>ожет набрать участник Конкурса – 100 баллов</w:t>
      </w:r>
      <w:r w:rsidRPr="00D25091">
        <w:rPr>
          <w:bCs/>
          <w:color w:val="auto"/>
        </w:rPr>
        <w:t>.</w:t>
      </w:r>
    </w:p>
    <w:p w14:paraId="32700E91" w14:textId="77777777" w:rsidR="00D25091" w:rsidRPr="00BA051E" w:rsidRDefault="008D7879" w:rsidP="00BA05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8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Экспертная комиссия оформляет протокол, в котором участники Конкурса располагаются в списке по суммарному показателю баллов в порядке убывания в каждой номинации. </w:t>
      </w:r>
    </w:p>
    <w:p w14:paraId="0FEB9C5B" w14:textId="77777777" w:rsidR="00BA051E" w:rsidRPr="00A26920" w:rsidRDefault="00BA051E" w:rsidP="00BA051E">
      <w:pPr>
        <w:spacing w:after="0"/>
        <w:ind w:firstLine="708"/>
        <w:jc w:val="both"/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В каждой номинации Конкурса определяются только победители (1 место) и призёры (2, 3 место). В случае совпадения баллов количество участников, удостоенных звания призера в каждой номинации, может быть расширено. </w:t>
      </w:r>
    </w:p>
    <w:p w14:paraId="5CDA1411" w14:textId="10132513" w:rsidR="00BA051E" w:rsidRPr="00A26920" w:rsidRDefault="00536715" w:rsidP="00BA051E">
      <w:pPr>
        <w:spacing w:after="0"/>
        <w:ind w:firstLine="708"/>
        <w:jc w:val="both"/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После подведения итогов Конкурса</w:t>
      </w:r>
      <w:r w:rsidR="00BA051E"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начнётся рассылка наградных документов </w:t>
      </w:r>
      <w:r w:rsidR="00BA051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в электронном виде</w:t>
      </w:r>
      <w:r w:rsidR="00BA051E"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участникам</w:t>
      </w:r>
      <w:r w:rsidR="00083D17" w:rsidRPr="00083D17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</w:t>
      </w:r>
      <w:r w:rsidR="00083D17"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с </w:t>
      </w:r>
      <w:r w:rsidR="003C25E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2</w:t>
      </w:r>
      <w:r w:rsidR="008D0111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0</w:t>
      </w:r>
      <w:r w:rsidR="00083D17"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.0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6</w:t>
      </w:r>
      <w:r w:rsidR="00083D17"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.202</w:t>
      </w:r>
      <w:r w:rsidR="003C25E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5</w:t>
      </w:r>
      <w:r w:rsidR="00083D17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 года</w:t>
      </w:r>
      <w:r w:rsidR="00BA051E"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: </w:t>
      </w:r>
    </w:p>
    <w:p w14:paraId="3540B52E" w14:textId="77777777" w:rsidR="00BA051E" w:rsidRPr="00A26920" w:rsidRDefault="00BA051E" w:rsidP="00BA051E">
      <w:pPr>
        <w:spacing w:after="0"/>
        <w:ind w:firstLine="708"/>
        <w:jc w:val="both"/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- именной сертификат участника Конкурса;</w:t>
      </w:r>
    </w:p>
    <w:p w14:paraId="0E7379DC" w14:textId="77777777" w:rsidR="00BA051E" w:rsidRPr="00A26920" w:rsidRDefault="00BA051E" w:rsidP="00BA051E">
      <w:pPr>
        <w:spacing w:after="0"/>
        <w:ind w:firstLine="708"/>
        <w:jc w:val="both"/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- диплом победителя (участникам, занявшим I место в номинации); </w:t>
      </w:r>
    </w:p>
    <w:p w14:paraId="7F169FB8" w14:textId="77777777" w:rsidR="00D25091" w:rsidRPr="00FA4F0F" w:rsidRDefault="00BA051E" w:rsidP="00FA4F0F">
      <w:pPr>
        <w:spacing w:after="0"/>
        <w:ind w:firstLine="708"/>
        <w:jc w:val="both"/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- диплом призёра (участникам, занявшим II место или III место в номинации). </w:t>
      </w:r>
    </w:p>
    <w:p w14:paraId="21FA5BE5" w14:textId="77777777" w:rsidR="00BA051E" w:rsidRPr="00FA4F0F" w:rsidRDefault="00FA4F0F" w:rsidP="00FA4F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F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случае непредвиденных обстоятельств организатор Конкурса </w:t>
      </w:r>
      <w:r w:rsidR="00A807EB" w:rsidRPr="00FA4F0F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</w:t>
      </w:r>
      <w:r w:rsidRPr="00FA4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 вносить дополнения или коррективы по организации Конкурса. </w:t>
      </w:r>
    </w:p>
    <w:p w14:paraId="1CA41205" w14:textId="77777777" w:rsidR="00FA4F0F" w:rsidRDefault="00FA4F0F" w:rsidP="00A2692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541BA3" w14:textId="77777777" w:rsidR="00FA4F0F" w:rsidRDefault="00FA4F0F" w:rsidP="00A2692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EB5238A" w14:textId="77777777" w:rsidR="000C0B05" w:rsidRDefault="00A26920" w:rsidP="000C0B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</w:t>
      </w:r>
      <w:r w:rsidR="000C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лагодарим за возможное участие! </w:t>
      </w:r>
    </w:p>
    <w:p w14:paraId="0621517C" w14:textId="77777777" w:rsidR="00A26920" w:rsidRPr="00A26920" w:rsidRDefault="00A26920" w:rsidP="000C0B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69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Надеемся на дальнейшее сотрудничество.</w:t>
      </w:r>
    </w:p>
    <w:p w14:paraId="473FA856" w14:textId="77777777" w:rsidR="00D66E16" w:rsidRDefault="00D66E16">
      <w:pPr>
        <w:rPr>
          <w:b/>
          <w:sz w:val="24"/>
          <w:szCs w:val="24"/>
        </w:rPr>
      </w:pPr>
    </w:p>
    <w:p w14:paraId="7029BE1C" w14:textId="77777777" w:rsidR="00B52D8E" w:rsidRDefault="00B52D8E">
      <w:pPr>
        <w:rPr>
          <w:rFonts w:ascii="Times New Roman" w:hAnsi="Times New Roman" w:cs="Times New Roman"/>
          <w:sz w:val="24"/>
          <w:szCs w:val="24"/>
        </w:rPr>
      </w:pPr>
    </w:p>
    <w:p w14:paraId="0C6F3455" w14:textId="77777777" w:rsidR="00A20175" w:rsidRDefault="00A20175">
      <w:pPr>
        <w:rPr>
          <w:b/>
          <w:sz w:val="24"/>
          <w:szCs w:val="24"/>
        </w:rPr>
      </w:pPr>
    </w:p>
    <w:p w14:paraId="2137539C" w14:textId="77777777" w:rsidR="00A20175" w:rsidRDefault="00A20175">
      <w:pPr>
        <w:rPr>
          <w:b/>
          <w:sz w:val="24"/>
          <w:szCs w:val="24"/>
        </w:rPr>
      </w:pPr>
    </w:p>
    <w:p w14:paraId="628F3A06" w14:textId="77777777" w:rsidR="00CD36EC" w:rsidRDefault="00CD36EC">
      <w:pPr>
        <w:rPr>
          <w:b/>
          <w:sz w:val="24"/>
          <w:szCs w:val="24"/>
        </w:rPr>
      </w:pPr>
    </w:p>
    <w:p w14:paraId="2BB1D46B" w14:textId="77777777" w:rsidR="00CD36EC" w:rsidRDefault="00CD36EC">
      <w:pPr>
        <w:rPr>
          <w:b/>
          <w:sz w:val="24"/>
          <w:szCs w:val="24"/>
        </w:rPr>
      </w:pPr>
    </w:p>
    <w:p w14:paraId="602ED759" w14:textId="77777777" w:rsidR="00CD36EC" w:rsidRDefault="00CD36EC">
      <w:pPr>
        <w:rPr>
          <w:b/>
          <w:sz w:val="24"/>
          <w:szCs w:val="24"/>
        </w:rPr>
      </w:pPr>
    </w:p>
    <w:p w14:paraId="0008604E" w14:textId="77777777" w:rsidR="00CD36EC" w:rsidRDefault="00CD36EC">
      <w:pPr>
        <w:rPr>
          <w:b/>
          <w:sz w:val="24"/>
          <w:szCs w:val="24"/>
        </w:rPr>
      </w:pPr>
    </w:p>
    <w:p w14:paraId="5C63442F" w14:textId="77777777" w:rsidR="00CD36EC" w:rsidRDefault="00CD36EC">
      <w:pPr>
        <w:rPr>
          <w:b/>
          <w:sz w:val="24"/>
          <w:szCs w:val="24"/>
        </w:rPr>
      </w:pPr>
    </w:p>
    <w:p w14:paraId="673BB396" w14:textId="77777777" w:rsidR="00CD36EC" w:rsidRDefault="00CD36EC">
      <w:pPr>
        <w:rPr>
          <w:b/>
          <w:sz w:val="24"/>
          <w:szCs w:val="24"/>
        </w:rPr>
      </w:pPr>
    </w:p>
    <w:p w14:paraId="78657A46" w14:textId="63823824" w:rsidR="00CD36EC" w:rsidRDefault="00CD36EC">
      <w:pPr>
        <w:rPr>
          <w:b/>
          <w:sz w:val="24"/>
          <w:szCs w:val="24"/>
        </w:rPr>
      </w:pPr>
    </w:p>
    <w:p w14:paraId="15B0AF1F" w14:textId="77777777" w:rsidR="008D0111" w:rsidRDefault="008D0111">
      <w:pPr>
        <w:rPr>
          <w:b/>
          <w:sz w:val="24"/>
          <w:szCs w:val="24"/>
        </w:rPr>
      </w:pPr>
    </w:p>
    <w:p w14:paraId="6810C823" w14:textId="77777777" w:rsidR="00BA051E" w:rsidRDefault="00BA051E">
      <w:pPr>
        <w:rPr>
          <w:b/>
          <w:sz w:val="24"/>
          <w:szCs w:val="24"/>
        </w:rPr>
      </w:pPr>
    </w:p>
    <w:p w14:paraId="66DAD887" w14:textId="77777777" w:rsidR="000C0B05" w:rsidRDefault="000C0B05">
      <w:pPr>
        <w:rPr>
          <w:b/>
          <w:sz w:val="24"/>
          <w:szCs w:val="24"/>
        </w:rPr>
      </w:pPr>
    </w:p>
    <w:p w14:paraId="74B1AFDF" w14:textId="77777777" w:rsidR="00A20175" w:rsidRPr="004D7C54" w:rsidRDefault="00A20175" w:rsidP="00A20175">
      <w:pPr>
        <w:pStyle w:val="Default"/>
        <w:jc w:val="right"/>
        <w:rPr>
          <w:color w:val="auto"/>
        </w:rPr>
      </w:pPr>
      <w:r w:rsidRPr="004D7C54">
        <w:rPr>
          <w:color w:val="auto"/>
        </w:rPr>
        <w:lastRenderedPageBreak/>
        <w:t xml:space="preserve">Приложение </w:t>
      </w:r>
      <w:r w:rsidR="003E1F53">
        <w:rPr>
          <w:color w:val="auto"/>
        </w:rPr>
        <w:t>1</w:t>
      </w:r>
    </w:p>
    <w:p w14:paraId="5FB4EF60" w14:textId="77777777" w:rsidR="00A20175" w:rsidRPr="00A807EB" w:rsidRDefault="00A20175" w:rsidP="00A20175">
      <w:pPr>
        <w:pStyle w:val="Default"/>
        <w:jc w:val="both"/>
        <w:rPr>
          <w:color w:val="auto"/>
          <w:sz w:val="28"/>
          <w:szCs w:val="28"/>
        </w:rPr>
      </w:pPr>
    </w:p>
    <w:p w14:paraId="3B502F56" w14:textId="77777777" w:rsidR="00A807EB" w:rsidRDefault="00A807EB" w:rsidP="00A20175">
      <w:pPr>
        <w:spacing w:line="240" w:lineRule="exact"/>
        <w:ind w:firstLine="567"/>
        <w:jc w:val="center"/>
        <w:rPr>
          <w:rFonts w:ascii="Times New Roman" w:eastAsia="Calibri" w:hAnsi="Times New Roman" w:cs="Times New Roman"/>
          <w:b/>
        </w:rPr>
      </w:pPr>
    </w:p>
    <w:p w14:paraId="0E34BA95" w14:textId="77777777" w:rsidR="00DF5912" w:rsidRDefault="00A20175" w:rsidP="00DF591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jc w:val="center"/>
        <w:textDirection w:val="btLr"/>
        <w:textAlignment w:val="top"/>
        <w:outlineLvl w:val="0"/>
        <w:rPr>
          <w:rFonts w:ascii="Times New Roman" w:eastAsia="Calibri" w:hAnsi="Times New Roman" w:cs="Times New Roman"/>
          <w:b/>
        </w:rPr>
      </w:pPr>
      <w:r w:rsidRPr="005E050D">
        <w:rPr>
          <w:rFonts w:ascii="Times New Roman" w:eastAsia="Calibri" w:hAnsi="Times New Roman" w:cs="Times New Roman"/>
          <w:b/>
        </w:rPr>
        <w:t xml:space="preserve">ЗАЯВКА НА УЧАСТИЕ </w:t>
      </w:r>
    </w:p>
    <w:p w14:paraId="17E68C6C" w14:textId="77777777" w:rsidR="00A807EB" w:rsidRDefault="00A20175" w:rsidP="00DF591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jc w:val="center"/>
        <w:textDirection w:val="btLr"/>
        <w:textAlignment w:val="top"/>
        <w:outlineLvl w:val="0"/>
        <w:rPr>
          <w:rFonts w:ascii="Times New Roman" w:eastAsia="Calibri" w:hAnsi="Times New Roman" w:cs="Times New Roman"/>
          <w:b/>
        </w:rPr>
      </w:pPr>
      <w:r w:rsidRPr="005E050D">
        <w:rPr>
          <w:rFonts w:ascii="Times New Roman" w:eastAsia="Calibri" w:hAnsi="Times New Roman" w:cs="Times New Roman"/>
          <w:b/>
        </w:rPr>
        <w:t>В</w:t>
      </w:r>
      <w:r w:rsidR="00170673">
        <w:rPr>
          <w:rFonts w:ascii="Times New Roman" w:eastAsia="Calibri" w:hAnsi="Times New Roman" w:cs="Times New Roman"/>
          <w:b/>
        </w:rPr>
        <w:t xml:space="preserve"> </w:t>
      </w:r>
      <w:r w:rsidR="00A4105A">
        <w:rPr>
          <w:rFonts w:ascii="Times New Roman" w:eastAsia="Calibri" w:hAnsi="Times New Roman" w:cs="Times New Roman"/>
          <w:b/>
          <w:lang w:val="en-US"/>
        </w:rPr>
        <w:t>IV</w:t>
      </w:r>
      <w:r w:rsidR="00A807EB">
        <w:rPr>
          <w:rFonts w:ascii="Times New Roman" w:eastAsia="Calibri" w:hAnsi="Times New Roman" w:cs="Times New Roman"/>
          <w:b/>
        </w:rPr>
        <w:t xml:space="preserve"> ВСЕРОССИЙСКОМ</w:t>
      </w:r>
      <w:r w:rsidR="00DF5912">
        <w:rPr>
          <w:rFonts w:ascii="Times New Roman" w:eastAsia="Calibri" w:hAnsi="Times New Roman" w:cs="Times New Roman"/>
          <w:b/>
        </w:rPr>
        <w:t xml:space="preserve"> </w:t>
      </w:r>
      <w:r w:rsidRPr="005E050D">
        <w:rPr>
          <w:rFonts w:ascii="Times New Roman" w:eastAsia="Calibri" w:hAnsi="Times New Roman" w:cs="Times New Roman"/>
          <w:b/>
        </w:rPr>
        <w:t>КОН</w:t>
      </w:r>
      <w:r w:rsidRPr="00A807EB">
        <w:rPr>
          <w:rFonts w:ascii="Times New Roman" w:eastAsia="Calibri" w:hAnsi="Times New Roman" w:cs="Times New Roman"/>
          <w:b/>
        </w:rPr>
        <w:t>КУРСЕ</w:t>
      </w:r>
      <w:r w:rsidR="00A807EB">
        <w:rPr>
          <w:rFonts w:ascii="Times New Roman" w:eastAsia="Calibri" w:hAnsi="Times New Roman" w:cs="Times New Roman"/>
          <w:b/>
        </w:rPr>
        <w:t xml:space="preserve"> МЕТОДИЧЕСКИХ РАЗРАБОТОК</w:t>
      </w:r>
    </w:p>
    <w:p w14:paraId="595F3CED" w14:textId="77777777" w:rsidR="001565F9" w:rsidRPr="00A26920" w:rsidRDefault="00A807EB" w:rsidP="001565F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ind w:leftChars="-1" w:hangingChars="1" w:hanging="2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</w:rPr>
        <w:t xml:space="preserve"> </w:t>
      </w:r>
      <w:r w:rsidR="001565F9" w:rsidRPr="00A26920">
        <w:rPr>
          <w:rFonts w:ascii="Times New Roman" w:eastAsia="Calibri" w:hAnsi="Times New Roman" w:cs="Times New Roman"/>
          <w:b/>
          <w:sz w:val="24"/>
          <w:szCs w:val="24"/>
        </w:rPr>
        <w:t xml:space="preserve">«Модель воспитания и социализации </w:t>
      </w:r>
      <w:r w:rsidR="001565F9">
        <w:rPr>
          <w:rFonts w:ascii="Times New Roman" w:eastAsia="Calibri" w:hAnsi="Times New Roman" w:cs="Times New Roman"/>
          <w:b/>
          <w:sz w:val="24"/>
          <w:szCs w:val="24"/>
        </w:rPr>
        <w:t>детей младшего возраста</w:t>
      </w:r>
      <w:r w:rsidR="001565F9" w:rsidRPr="00A26920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14:paraId="2A86C9D1" w14:textId="63244BAB" w:rsidR="00A4105A" w:rsidRDefault="00A4105A" w:rsidP="00A807E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jc w:val="center"/>
        <w:textDirection w:val="btLr"/>
        <w:textAlignment w:val="top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18</w:t>
      </w:r>
      <w:r>
        <w:rPr>
          <w:rFonts w:ascii="Times New Roman" w:eastAsia="Calibri" w:hAnsi="Times New Roman" w:cs="Times New Roman"/>
          <w:b/>
          <w:sz w:val="24"/>
          <w:szCs w:val="24"/>
        </w:rPr>
        <w:t>.0</w:t>
      </w:r>
      <w:r w:rsidR="001565F9">
        <w:rPr>
          <w:rFonts w:ascii="Times New Roman" w:eastAsia="Calibri" w:hAnsi="Times New Roman" w:cs="Times New Roman"/>
          <w:b/>
          <w:sz w:val="24"/>
          <w:szCs w:val="24"/>
        </w:rPr>
        <w:t>6</w:t>
      </w:r>
      <w:r>
        <w:rPr>
          <w:rFonts w:ascii="Times New Roman" w:eastAsia="Calibri" w:hAnsi="Times New Roman" w:cs="Times New Roman"/>
          <w:b/>
          <w:sz w:val="24"/>
          <w:szCs w:val="24"/>
        </w:rPr>
        <w:t>.2025г.</w:t>
      </w:r>
      <w:proofErr w:type="gramEnd"/>
    </w:p>
    <w:p w14:paraId="0277C5ED" w14:textId="77777777" w:rsidR="003E056B" w:rsidRPr="00A4105A" w:rsidRDefault="003E056B" w:rsidP="00A807E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uppressAutoHyphens/>
        <w:spacing w:after="0" w:line="240" w:lineRule="auto"/>
        <w:jc w:val="center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20"/>
        <w:gridCol w:w="4643"/>
      </w:tblGrid>
      <w:tr w:rsidR="00A20175" w:rsidRPr="005E050D" w14:paraId="737EE7E7" w14:textId="77777777" w:rsidTr="00D47A5A">
        <w:tc>
          <w:tcPr>
            <w:tcW w:w="4820" w:type="dxa"/>
          </w:tcPr>
          <w:p w14:paraId="56247643" w14:textId="3BBF9170" w:rsidR="00A20175" w:rsidRPr="00DD02A1" w:rsidRDefault="00A20175" w:rsidP="003E056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D02A1">
              <w:rPr>
                <w:rFonts w:ascii="Times New Roman" w:eastAsia="Calibri" w:hAnsi="Times New Roman" w:cs="Times New Roman"/>
                <w:spacing w:val="5"/>
              </w:rPr>
              <w:t xml:space="preserve">Фамилия Имя Отчество (полностью) </w:t>
            </w:r>
          </w:p>
        </w:tc>
        <w:tc>
          <w:tcPr>
            <w:tcW w:w="4643" w:type="dxa"/>
          </w:tcPr>
          <w:p w14:paraId="4FD9D9A1" w14:textId="77777777" w:rsidR="00A20175" w:rsidRPr="005E050D" w:rsidRDefault="00A20175" w:rsidP="003E056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A20175" w:rsidRPr="005E050D" w14:paraId="35A96A7E" w14:textId="77777777" w:rsidTr="00D47A5A">
        <w:tc>
          <w:tcPr>
            <w:tcW w:w="4820" w:type="dxa"/>
          </w:tcPr>
          <w:p w14:paraId="669370C4" w14:textId="77777777" w:rsidR="00A20175" w:rsidRPr="00DD02A1" w:rsidRDefault="00A20175" w:rsidP="003E056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D02A1">
              <w:rPr>
                <w:rFonts w:ascii="Times New Roman" w:eastAsia="Calibri" w:hAnsi="Times New Roman" w:cs="Times New Roman"/>
                <w:spacing w:val="5"/>
              </w:rPr>
              <w:t>Место работы</w:t>
            </w:r>
            <w:r w:rsidRPr="00DD02A1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643" w:type="dxa"/>
          </w:tcPr>
          <w:p w14:paraId="415A061D" w14:textId="77777777" w:rsidR="00A20175" w:rsidRPr="005E050D" w:rsidRDefault="00A20175" w:rsidP="003E056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A20175" w:rsidRPr="005E050D" w14:paraId="622568D9" w14:textId="77777777" w:rsidTr="00D47A5A">
        <w:tc>
          <w:tcPr>
            <w:tcW w:w="4820" w:type="dxa"/>
          </w:tcPr>
          <w:p w14:paraId="3F672317" w14:textId="77777777" w:rsidR="00A20175" w:rsidRPr="00DD02A1" w:rsidRDefault="00A20175" w:rsidP="003E056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D02A1">
              <w:rPr>
                <w:rFonts w:ascii="Times New Roman" w:eastAsia="Calibri" w:hAnsi="Times New Roman" w:cs="Times New Roman"/>
                <w:spacing w:val="5"/>
              </w:rPr>
              <w:t>Должность</w:t>
            </w:r>
          </w:p>
        </w:tc>
        <w:tc>
          <w:tcPr>
            <w:tcW w:w="4643" w:type="dxa"/>
          </w:tcPr>
          <w:p w14:paraId="72B9EF7C" w14:textId="77777777" w:rsidR="00A20175" w:rsidRPr="005E050D" w:rsidRDefault="00A20175" w:rsidP="003E056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A20175" w:rsidRPr="005E050D" w14:paraId="6FC3305C" w14:textId="77777777" w:rsidTr="00D47A5A">
        <w:tc>
          <w:tcPr>
            <w:tcW w:w="4820" w:type="dxa"/>
          </w:tcPr>
          <w:p w14:paraId="50342FF6" w14:textId="77777777" w:rsidR="00A20175" w:rsidRPr="00DD02A1" w:rsidRDefault="00A20175" w:rsidP="003E056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5"/>
              </w:rPr>
            </w:pPr>
            <w:r w:rsidRPr="00DD02A1">
              <w:rPr>
                <w:rFonts w:ascii="Times New Roman" w:eastAsia="Calibri" w:hAnsi="Times New Roman" w:cs="Times New Roman"/>
                <w:spacing w:val="5"/>
              </w:rPr>
              <w:t xml:space="preserve">Адрес электронной почты </w:t>
            </w:r>
          </w:p>
        </w:tc>
        <w:tc>
          <w:tcPr>
            <w:tcW w:w="4643" w:type="dxa"/>
          </w:tcPr>
          <w:p w14:paraId="7D20D61E" w14:textId="77777777" w:rsidR="00A20175" w:rsidRPr="005E050D" w:rsidRDefault="00A20175" w:rsidP="003E056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A20175" w:rsidRPr="005E050D" w14:paraId="5EC3C466" w14:textId="77777777" w:rsidTr="00D47A5A">
        <w:tc>
          <w:tcPr>
            <w:tcW w:w="4820" w:type="dxa"/>
          </w:tcPr>
          <w:p w14:paraId="2E23362E" w14:textId="77777777" w:rsidR="00A20175" w:rsidRPr="00DD02A1" w:rsidRDefault="00A20175" w:rsidP="003E056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D02A1">
              <w:rPr>
                <w:rFonts w:ascii="Times New Roman" w:eastAsia="Calibri" w:hAnsi="Times New Roman" w:cs="Times New Roman"/>
                <w:spacing w:val="5"/>
              </w:rPr>
              <w:t xml:space="preserve">Контактный телефон  </w:t>
            </w:r>
          </w:p>
        </w:tc>
        <w:tc>
          <w:tcPr>
            <w:tcW w:w="4643" w:type="dxa"/>
          </w:tcPr>
          <w:p w14:paraId="17E246D3" w14:textId="77777777" w:rsidR="00A20175" w:rsidRPr="005E050D" w:rsidRDefault="00A20175" w:rsidP="003E056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0A74F1" w:rsidRPr="005E050D" w14:paraId="499FFB34" w14:textId="77777777" w:rsidTr="003E056B">
        <w:trPr>
          <w:trHeight w:val="732"/>
        </w:trPr>
        <w:tc>
          <w:tcPr>
            <w:tcW w:w="4820" w:type="dxa"/>
          </w:tcPr>
          <w:p w14:paraId="2C813825" w14:textId="1299A9DA" w:rsidR="000A74F1" w:rsidRPr="00DD02A1" w:rsidRDefault="00D47A5A" w:rsidP="003E056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5"/>
              </w:rPr>
            </w:pPr>
            <w:r>
              <w:rPr>
                <w:rFonts w:ascii="Times New Roman" w:eastAsia="Calibri" w:hAnsi="Times New Roman" w:cs="Times New Roman"/>
                <w:spacing w:val="5"/>
              </w:rPr>
              <w:t>Уровень</w:t>
            </w:r>
            <w:r w:rsidR="000A74F1">
              <w:rPr>
                <w:rFonts w:ascii="Times New Roman" w:eastAsia="Calibri" w:hAnsi="Times New Roman" w:cs="Times New Roman"/>
                <w:spacing w:val="5"/>
              </w:rPr>
              <w:t xml:space="preserve"> образования</w:t>
            </w:r>
            <w:r>
              <w:rPr>
                <w:rFonts w:ascii="Times New Roman" w:eastAsia="Calibri" w:hAnsi="Times New Roman" w:cs="Times New Roman"/>
                <w:spacing w:val="5"/>
              </w:rPr>
              <w:t>, по которому представлена разработка</w:t>
            </w:r>
            <w:r w:rsidR="000A74F1">
              <w:rPr>
                <w:rFonts w:ascii="Times New Roman" w:eastAsia="Calibri" w:hAnsi="Times New Roman" w:cs="Times New Roman"/>
                <w:spacing w:val="5"/>
              </w:rPr>
              <w:t xml:space="preserve"> (Дошкольное </w:t>
            </w:r>
            <w:r>
              <w:rPr>
                <w:rFonts w:ascii="Times New Roman" w:eastAsia="Calibri" w:hAnsi="Times New Roman" w:cs="Times New Roman"/>
                <w:spacing w:val="5"/>
              </w:rPr>
              <w:t xml:space="preserve">образование </w:t>
            </w:r>
            <w:r w:rsidR="000A74F1">
              <w:rPr>
                <w:rFonts w:ascii="Times New Roman" w:eastAsia="Calibri" w:hAnsi="Times New Roman" w:cs="Times New Roman"/>
                <w:spacing w:val="5"/>
              </w:rPr>
              <w:t>или Начальное</w:t>
            </w:r>
            <w:r>
              <w:rPr>
                <w:rFonts w:ascii="Times New Roman" w:eastAsia="Calibri" w:hAnsi="Times New Roman" w:cs="Times New Roman"/>
                <w:spacing w:val="5"/>
              </w:rPr>
              <w:t xml:space="preserve"> образование</w:t>
            </w:r>
            <w:r w:rsidR="000A74F1">
              <w:rPr>
                <w:rFonts w:ascii="Times New Roman" w:eastAsia="Calibri" w:hAnsi="Times New Roman" w:cs="Times New Roman"/>
                <w:spacing w:val="5"/>
              </w:rPr>
              <w:t>)</w:t>
            </w:r>
          </w:p>
        </w:tc>
        <w:tc>
          <w:tcPr>
            <w:tcW w:w="4643" w:type="dxa"/>
          </w:tcPr>
          <w:p w14:paraId="7453B051" w14:textId="77777777" w:rsidR="000A74F1" w:rsidRPr="005E050D" w:rsidRDefault="000A74F1" w:rsidP="003E056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A20175" w:rsidRPr="005E050D" w14:paraId="414A9FCD" w14:textId="77777777" w:rsidTr="00D47A5A">
        <w:tc>
          <w:tcPr>
            <w:tcW w:w="4820" w:type="dxa"/>
          </w:tcPr>
          <w:p w14:paraId="17525C4B" w14:textId="77777777" w:rsidR="00A20175" w:rsidRPr="00DD02A1" w:rsidRDefault="00A20175" w:rsidP="003E056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D02A1">
              <w:rPr>
                <w:rFonts w:ascii="Times New Roman" w:eastAsia="Calibri" w:hAnsi="Times New Roman" w:cs="Times New Roman"/>
                <w:spacing w:val="5"/>
              </w:rPr>
              <w:t>Номинация конкурса</w:t>
            </w:r>
          </w:p>
        </w:tc>
        <w:tc>
          <w:tcPr>
            <w:tcW w:w="4643" w:type="dxa"/>
          </w:tcPr>
          <w:p w14:paraId="4DAB578D" w14:textId="77777777" w:rsidR="00A20175" w:rsidRPr="005E050D" w:rsidRDefault="00A20175" w:rsidP="003E056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  <w:tr w:rsidR="00A20175" w:rsidRPr="005E050D" w14:paraId="7DCF6445" w14:textId="77777777" w:rsidTr="00D47A5A">
        <w:tc>
          <w:tcPr>
            <w:tcW w:w="4820" w:type="dxa"/>
          </w:tcPr>
          <w:p w14:paraId="66E164AC" w14:textId="77777777" w:rsidR="00A20175" w:rsidRPr="00DD02A1" w:rsidRDefault="00A20175" w:rsidP="003E056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5"/>
              </w:rPr>
            </w:pPr>
            <w:r w:rsidRPr="00DD02A1">
              <w:rPr>
                <w:rFonts w:ascii="Times New Roman" w:eastAsia="Calibri" w:hAnsi="Times New Roman" w:cs="Times New Roman"/>
                <w:spacing w:val="5"/>
              </w:rPr>
              <w:t>Название методической разработки</w:t>
            </w:r>
          </w:p>
        </w:tc>
        <w:tc>
          <w:tcPr>
            <w:tcW w:w="4643" w:type="dxa"/>
          </w:tcPr>
          <w:p w14:paraId="6FDFF538" w14:textId="77777777" w:rsidR="00A20175" w:rsidRPr="005E050D" w:rsidRDefault="00A20175" w:rsidP="003E056B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</w:tr>
    </w:tbl>
    <w:p w14:paraId="18469FE2" w14:textId="77777777" w:rsidR="00A20175" w:rsidRPr="005E050D" w:rsidRDefault="00A20175" w:rsidP="00A20175">
      <w:pPr>
        <w:spacing w:line="240" w:lineRule="exact"/>
        <w:ind w:firstLine="567"/>
        <w:jc w:val="center"/>
        <w:rPr>
          <w:rFonts w:ascii="Times New Roman" w:eastAsia="Calibri" w:hAnsi="Times New Roman" w:cs="Times New Roman"/>
          <w:b/>
        </w:rPr>
      </w:pPr>
    </w:p>
    <w:p w14:paraId="68705B78" w14:textId="77777777" w:rsidR="00A20175" w:rsidRPr="00A807EB" w:rsidRDefault="00A20175">
      <w:pPr>
        <w:rPr>
          <w:rFonts w:ascii="Times New Roman" w:hAnsi="Times New Roman" w:cs="Times New Roman"/>
          <w:b/>
          <w:sz w:val="24"/>
          <w:szCs w:val="24"/>
        </w:rPr>
      </w:pPr>
    </w:p>
    <w:sectPr w:rsidR="00A20175" w:rsidRPr="00A807EB" w:rsidSect="00347B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789"/>
    <w:rsid w:val="00083D17"/>
    <w:rsid w:val="000A74F1"/>
    <w:rsid w:val="000C0B05"/>
    <w:rsid w:val="000C3CD3"/>
    <w:rsid w:val="000D3FDC"/>
    <w:rsid w:val="000F6860"/>
    <w:rsid w:val="00131A5D"/>
    <w:rsid w:val="0014643A"/>
    <w:rsid w:val="001565F9"/>
    <w:rsid w:val="00170673"/>
    <w:rsid w:val="001E1B2C"/>
    <w:rsid w:val="00277C77"/>
    <w:rsid w:val="00280B7C"/>
    <w:rsid w:val="002D68A8"/>
    <w:rsid w:val="002F6732"/>
    <w:rsid w:val="003045CB"/>
    <w:rsid w:val="0031453E"/>
    <w:rsid w:val="003455D8"/>
    <w:rsid w:val="00347A0E"/>
    <w:rsid w:val="00347BE5"/>
    <w:rsid w:val="00371545"/>
    <w:rsid w:val="003C25EE"/>
    <w:rsid w:val="003E056B"/>
    <w:rsid w:val="003E1F53"/>
    <w:rsid w:val="0045749C"/>
    <w:rsid w:val="00464929"/>
    <w:rsid w:val="004D00D5"/>
    <w:rsid w:val="004D7C54"/>
    <w:rsid w:val="0052167B"/>
    <w:rsid w:val="00536715"/>
    <w:rsid w:val="00545E37"/>
    <w:rsid w:val="00586099"/>
    <w:rsid w:val="00587760"/>
    <w:rsid w:val="00596070"/>
    <w:rsid w:val="005B06F4"/>
    <w:rsid w:val="005B53BE"/>
    <w:rsid w:val="005E2ABC"/>
    <w:rsid w:val="00615689"/>
    <w:rsid w:val="00680F46"/>
    <w:rsid w:val="00684F0B"/>
    <w:rsid w:val="006C3BF5"/>
    <w:rsid w:val="007861C8"/>
    <w:rsid w:val="007C1365"/>
    <w:rsid w:val="007C4B40"/>
    <w:rsid w:val="00874C7E"/>
    <w:rsid w:val="008D0111"/>
    <w:rsid w:val="008D7879"/>
    <w:rsid w:val="008F7A42"/>
    <w:rsid w:val="0093468F"/>
    <w:rsid w:val="009471A3"/>
    <w:rsid w:val="009D5635"/>
    <w:rsid w:val="00A20175"/>
    <w:rsid w:val="00A26920"/>
    <w:rsid w:val="00A30C1F"/>
    <w:rsid w:val="00A4105A"/>
    <w:rsid w:val="00A43FC6"/>
    <w:rsid w:val="00A60CDC"/>
    <w:rsid w:val="00A807EB"/>
    <w:rsid w:val="00AD6A57"/>
    <w:rsid w:val="00B36BB5"/>
    <w:rsid w:val="00B41E77"/>
    <w:rsid w:val="00B52D8E"/>
    <w:rsid w:val="00B63BB8"/>
    <w:rsid w:val="00BA051E"/>
    <w:rsid w:val="00BD0556"/>
    <w:rsid w:val="00BD729B"/>
    <w:rsid w:val="00C93420"/>
    <w:rsid w:val="00CD1459"/>
    <w:rsid w:val="00CD36EC"/>
    <w:rsid w:val="00CE3FDE"/>
    <w:rsid w:val="00CF6796"/>
    <w:rsid w:val="00D10D51"/>
    <w:rsid w:val="00D25091"/>
    <w:rsid w:val="00D25C5C"/>
    <w:rsid w:val="00D278B5"/>
    <w:rsid w:val="00D47A5A"/>
    <w:rsid w:val="00D66E16"/>
    <w:rsid w:val="00D802CB"/>
    <w:rsid w:val="00D937AA"/>
    <w:rsid w:val="00DA3317"/>
    <w:rsid w:val="00DC5665"/>
    <w:rsid w:val="00DD02A1"/>
    <w:rsid w:val="00DD09B8"/>
    <w:rsid w:val="00DE7B76"/>
    <w:rsid w:val="00DF5912"/>
    <w:rsid w:val="00E0153B"/>
    <w:rsid w:val="00E529D4"/>
    <w:rsid w:val="00E853F5"/>
    <w:rsid w:val="00E953EF"/>
    <w:rsid w:val="00EA3DD5"/>
    <w:rsid w:val="00EC0703"/>
    <w:rsid w:val="00EC11A5"/>
    <w:rsid w:val="00F305D3"/>
    <w:rsid w:val="00F569D8"/>
    <w:rsid w:val="00FA1789"/>
    <w:rsid w:val="00FA4F0F"/>
    <w:rsid w:val="00FB5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4D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63B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A201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64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49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63B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A201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64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49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.eremeeva75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1198</Words>
  <Characters>8029</Characters>
  <Application>Microsoft Office Word</Application>
  <DocSecurity>0</DocSecurity>
  <Lines>163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</cp:lastModifiedBy>
  <cp:revision>2</cp:revision>
  <dcterms:created xsi:type="dcterms:W3CDTF">2025-05-22T09:47:00Z</dcterms:created>
  <dcterms:modified xsi:type="dcterms:W3CDTF">2025-05-22T09:47:00Z</dcterms:modified>
</cp:coreProperties>
</file>