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5" w:rsidRPr="00C93333" w:rsidRDefault="002C35D5" w:rsidP="002C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</w:p>
    <w:p w:rsidR="002C35D5" w:rsidRPr="00C93333" w:rsidRDefault="002C35D5" w:rsidP="002C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9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Международной научно-образовательной конференции  </w:t>
      </w:r>
    </w:p>
    <w:p w:rsidR="002C35D5" w:rsidRPr="00C93333" w:rsidRDefault="002C35D5" w:rsidP="002C35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«Языки мира в транснациональном измерении и пространстве»</w:t>
      </w:r>
    </w:p>
    <w:p w:rsidR="002C35D5" w:rsidRPr="002C35D5" w:rsidRDefault="002C35D5" w:rsidP="002C35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53C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16-18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мая 2018</w:t>
      </w:r>
    </w:p>
    <w:p w:rsidR="002C35D5" w:rsidRPr="00C93333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3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  <w:lang w:eastAsia="ru-RU"/>
        </w:rPr>
        <w:t>Среда 16 мая 2018</w:t>
      </w:r>
      <w:r w:rsidRPr="00C933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C35D5" w:rsidRPr="00C93333" w:rsidRDefault="002C35D5" w:rsidP="002C3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Заезд и регистрация участников конференции                                </w:t>
      </w:r>
    </w:p>
    <w:p w:rsidR="002C35D5" w:rsidRPr="00FB5A9E" w:rsidRDefault="002C35D5" w:rsidP="002C35D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9.00 – 11.00</w:t>
      </w:r>
      <w:r w:rsidR="008B3143"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Регистрация - ул.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Холл 1 этажа</w:t>
      </w:r>
    </w:p>
    <w:p w:rsidR="002C35D5" w:rsidRPr="00FB5A9E" w:rsidRDefault="002C35D5" w:rsidP="002C35D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11.00 – 11.40 </w:t>
      </w:r>
      <w:r w:rsidR="008B3143" w:rsidRPr="00FB5A9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Торжественное открытие конференции, ул.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, д.3/45, ауд. 301   </w:t>
      </w:r>
    </w:p>
    <w:p w:rsidR="002C35D5" w:rsidRPr="00FB5A9E" w:rsidRDefault="002C35D5" w:rsidP="002C35D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Приветственное слово</w:t>
      </w:r>
      <w:r w:rsidR="008B3143" w:rsidRPr="00FB5A9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C35D5" w:rsidRPr="00FB5A9E" w:rsidRDefault="002C35D5" w:rsidP="002C35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Первый проректор К</w:t>
      </w:r>
      <w:r w:rsidR="00FB5A9E" w:rsidRPr="00FB5A9E">
        <w:rPr>
          <w:rFonts w:ascii="Times New Roman" w:eastAsia="Times New Roman" w:hAnsi="Times New Roman" w:cs="Times New Roman"/>
          <w:color w:val="000000"/>
          <w:lang w:eastAsia="ru-RU"/>
        </w:rPr>
        <w:t>азанского федерального университета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Рияз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Гатауллович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Минзарипов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11CAB" w:rsidRPr="00FB5A9E" w:rsidRDefault="00D11CAB" w:rsidP="002C35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Директор Института междунар</w:t>
      </w:r>
      <w:r w:rsidR="001649EB" w:rsidRPr="00FB5A9E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ных отношений, истории и востоковедения КФУ -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Рамиль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Равилович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Хайрутдинов</w:t>
      </w:r>
      <w:proofErr w:type="spellEnd"/>
    </w:p>
    <w:p w:rsidR="002C35D5" w:rsidRPr="00FB5A9E" w:rsidRDefault="002C35D5" w:rsidP="00FB5A9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Высшей школы иностранных языков и перевода </w:t>
      </w:r>
      <w:r w:rsidR="00FB5A9E"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Института международных отношений, истории и востоковедения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КФУ – Диана Рустамовна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Сабирова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C35D5" w:rsidRPr="00FB5A9E" w:rsidRDefault="002C35D5" w:rsidP="002C35D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Пленарное заседание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301</w:t>
      </w: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Спикеры: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11.45 – 12.15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Многоязычное образование в изменяющемся лингвистическом пейзаже мира/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Multilingual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education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in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a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volatile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and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changing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linguistic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world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landscape</w:t>
      </w:r>
      <w:proofErr w:type="spellEnd"/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Марио </w:t>
      </w: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Мойа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- эксперт по оценке образовательных программ по английскому языку, руководитель магистерской программы «</w:t>
      </w:r>
      <w:r w:rsidRPr="00FB5A9E">
        <w:rPr>
          <w:rFonts w:ascii="Times New Roman" w:eastAsia="Times New Roman" w:hAnsi="Times New Roman" w:cs="Times New Roman"/>
          <w:bCs/>
          <w:lang w:val="en-US" w:eastAsia="ru-RU"/>
        </w:rPr>
        <w:t>English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B5A9E">
        <w:rPr>
          <w:rFonts w:ascii="Times New Roman" w:eastAsia="Times New Roman" w:hAnsi="Times New Roman" w:cs="Times New Roman"/>
          <w:bCs/>
          <w:lang w:val="en-US" w:eastAsia="ru-RU"/>
        </w:rPr>
        <w:t>language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B5A9E">
        <w:rPr>
          <w:rFonts w:ascii="Times New Roman" w:eastAsia="Times New Roman" w:hAnsi="Times New Roman" w:cs="Times New Roman"/>
          <w:bCs/>
          <w:lang w:val="en-US" w:eastAsia="ru-RU"/>
        </w:rPr>
        <w:t>teaching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» Восточного университета Лондона, член Британской ассоциации исследователей образования (</w:t>
      </w:r>
      <w:r w:rsidRPr="00FB5A9E">
        <w:rPr>
          <w:rFonts w:ascii="Times New Roman" w:eastAsia="Times New Roman" w:hAnsi="Times New Roman" w:cs="Times New Roman"/>
          <w:bCs/>
          <w:lang w:val="en-US" w:eastAsia="ru-RU"/>
        </w:rPr>
        <w:t>BERA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), научного общества исследователей высшего образования (</w:t>
      </w:r>
      <w:r w:rsidRPr="00FB5A9E">
        <w:rPr>
          <w:rFonts w:ascii="Times New Roman" w:eastAsia="Times New Roman" w:hAnsi="Times New Roman" w:cs="Times New Roman"/>
          <w:bCs/>
          <w:lang w:val="en-US" w:eastAsia="ru-RU"/>
        </w:rPr>
        <w:t>SRHE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)</w:t>
      </w:r>
      <w:r w:rsidR="00FB5A9E" w:rsidRPr="00FB5A9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г. Лондон, Англия.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C35D5" w:rsidRPr="00FB5A9E" w:rsidRDefault="002C35D5" w:rsidP="002C35D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12.20 – 12.50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Новые тенденции в теории перевода</w:t>
      </w:r>
    </w:p>
    <w:p w:rsidR="002C35D5" w:rsidRPr="00FB5A9E" w:rsidRDefault="002C35D5" w:rsidP="00FB5A9E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Вадим Витальевич Сдобников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- Председатель Союза переводчиков России, д.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филол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>. наук, профессор кафедры теории и практики английского языка и перевода Нижегородского государственного лингвистического университета им. Н.А. Добролюбова</w:t>
      </w:r>
      <w:r w:rsidR="00FB5A9E" w:rsidRPr="00FB5A9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 xml:space="preserve">г. Н. Новгород,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Россия.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12.55 – 13.25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Интерпретативная</w:t>
      </w:r>
      <w:proofErr w:type="spell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теория перевода как основа преподавания перевода в Парижской Высшей школе переводчиков ЭЗИТ</w:t>
      </w:r>
    </w:p>
    <w:p w:rsidR="002C35D5" w:rsidRPr="00FB5A9E" w:rsidRDefault="002C35D5" w:rsidP="00FB5A9E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Татьяна Ивановна Бодрова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- преподаватель Высшей школы переводчиков (ESIT) Университета Париж 3-Новая Сорбонна</w:t>
      </w:r>
      <w:r w:rsidR="00FB5A9E" w:rsidRPr="00FB5A9E">
        <w:rPr>
          <w:rFonts w:ascii="Times New Roman" w:eastAsia="Times New Roman" w:hAnsi="Times New Roman" w:cs="Times New Roman"/>
          <w:bCs/>
          <w:lang w:eastAsia="ru-RU"/>
        </w:rPr>
        <w:t>,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г. Париж, Франция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C35D5" w:rsidRPr="00FB5A9E" w:rsidRDefault="002C35D5" w:rsidP="002C35D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13.30 – 14.30   Перерыв на кофе-брейк</w:t>
      </w:r>
    </w:p>
    <w:p w:rsidR="002C35D5" w:rsidRPr="00FB5A9E" w:rsidRDefault="002C35D5" w:rsidP="002C35D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14.45 – 15.45 Параллельные круглые столы и мастер-классы</w:t>
      </w:r>
    </w:p>
    <w:p w:rsidR="002C35D5" w:rsidRPr="00FB5A9E" w:rsidRDefault="002C35D5" w:rsidP="002C35D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Круглый стол для студентов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Высшее образование в Великобритании</w:t>
      </w:r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proofErr w:type="gramStart"/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301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Модераторы: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Марио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Мойа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, Университет Восточного Лондона,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Англия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Надежда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Поморцева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, Казанский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ф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едеральный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у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ниверситет, Россия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Участники – студенты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 xml:space="preserve">1-2 курса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направления «Лингвистика»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.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Calibri" w:hAnsi="Calibri"/>
        </w:rPr>
      </w:pP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Круглый стол для преподавателей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Перевод в ХХI веке: лучшие практики</w:t>
      </w:r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proofErr w:type="gramStart"/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221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Модераторы: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Вадим Сдобников, Нижегородский государственный лингвистический университет им. Н.А. Добролюбова, Россия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Эвелина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Мухаметшина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, Казанский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ф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едеральный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у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ниверситет, Россия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Мастер-класс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Специфика письменного перевода текстов из области туризма (русско-немецкий)</w:t>
      </w:r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proofErr w:type="gramStart"/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326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Модераторы: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Ирене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Хеффель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>-Босу, Университет им. Й. Гуттенберга г. Майнц, Германия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Альфия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Зарипова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, Казанский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ф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едеральный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у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ниверситет, Россия</w:t>
      </w:r>
    </w:p>
    <w:p w:rsidR="002C7FA7" w:rsidRPr="00FB5A9E" w:rsidRDefault="002C7FA7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Участники – студенты 3 </w:t>
      </w:r>
      <w:r w:rsidR="00FB5A9E" w:rsidRPr="00FB5A9E">
        <w:rPr>
          <w:rFonts w:ascii="Times New Roman" w:eastAsia="Times New Roman" w:hAnsi="Times New Roman" w:cs="Times New Roman"/>
          <w:bCs/>
          <w:lang w:eastAsia="ru-RU"/>
        </w:rPr>
        <w:t>курса направления «Лингвистика»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Мастер –</w:t>
      </w:r>
      <w:r w:rsidR="005A35ED"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класс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Методика "специального режима" в ESIT</w:t>
      </w:r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proofErr w:type="gramStart"/>
      <w:r w:rsidR="002C7FA7" w:rsidRPr="00FB5A9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325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Модераторы: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Мари-Поль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Шамайу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>, Высшая школа переводчиков ESIT Университет</w:t>
      </w:r>
      <w:r w:rsidR="008F0020" w:rsidRPr="00FB5A9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Париж 3-Новая Сорбонна г. Париж, Франция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Анастасия Агеева, Казанский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ф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едеральный </w:t>
      </w:r>
      <w:r w:rsidR="002C7FA7" w:rsidRPr="00FB5A9E">
        <w:rPr>
          <w:rFonts w:ascii="Times New Roman" w:eastAsia="Times New Roman" w:hAnsi="Times New Roman" w:cs="Times New Roman"/>
          <w:bCs/>
          <w:lang w:eastAsia="ru-RU"/>
        </w:rPr>
        <w:t>у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ниверситет, Россия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16.00 – Экскурсия в КФУ, Казанский Кремль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18.00 Подвед</w:t>
      </w:r>
      <w:r w:rsidR="00FB5A9E"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ение итогов работы конференции - </w:t>
      </w:r>
      <w:r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день первый</w:t>
      </w:r>
      <w:r w:rsidR="00FB5A9E" w:rsidRPr="00FB5A9E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301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35D5" w:rsidRPr="00FB5A9E" w:rsidRDefault="002C35D5" w:rsidP="00FB5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highlight w:val="cyan"/>
          <w:u w:val="single"/>
          <w:lang w:eastAsia="ru-RU"/>
        </w:rPr>
        <w:t>Четверг 17 мая 2018</w:t>
      </w:r>
      <w:r w:rsidRPr="00FB5A9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2C35D5" w:rsidRPr="00FB5A9E" w:rsidRDefault="002C35D5" w:rsidP="002C35D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Пленарное заседание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301</w:t>
      </w: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Спикеры: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9.30 – 10.00</w:t>
      </w:r>
      <w:bookmarkStart w:id="0" w:name="_GoBack"/>
      <w:bookmarkEnd w:id="0"/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Организация переводческого образования и методики обучения переводчиков в России и за рубежом</w:t>
      </w:r>
    </w:p>
    <w:p w:rsidR="002C35D5" w:rsidRPr="00FB5A9E" w:rsidRDefault="002C35D5" w:rsidP="00FB5A9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Ирина </w:t>
      </w:r>
      <w:r w:rsidR="005A35ED" w:rsidRPr="00FB5A9E">
        <w:rPr>
          <w:rFonts w:ascii="Times New Roman" w:eastAsia="Times New Roman" w:hAnsi="Times New Roman" w:cs="Times New Roman"/>
          <w:bCs/>
          <w:lang w:eastAsia="ru-RU"/>
        </w:rPr>
        <w:t xml:space="preserve">Сергеевна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Алексеева, </w:t>
      </w:r>
      <w:r w:rsidR="005A35ED" w:rsidRPr="00FB5A9E">
        <w:rPr>
          <w:rFonts w:ascii="Times New Roman" w:eastAsia="Times New Roman" w:hAnsi="Times New Roman" w:cs="Times New Roman"/>
          <w:bCs/>
          <w:lang w:eastAsia="ru-RU"/>
        </w:rPr>
        <w:t>д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иректор Высшей школы перевода РГПУ им. Герцена, </w:t>
      </w:r>
      <w:r w:rsidR="005A35ED" w:rsidRPr="00FB5A9E">
        <w:rPr>
          <w:rFonts w:ascii="Times New Roman" w:eastAsia="Times New Roman" w:hAnsi="Times New Roman" w:cs="Times New Roman"/>
          <w:bCs/>
          <w:lang w:eastAsia="ru-RU"/>
        </w:rPr>
        <w:t xml:space="preserve">г. Санкт-Петербург,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Россия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10.05 – 10.35 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Дипломная работа по письменному переводу и терминологии в ESIT 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Мари-Поль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Шамайу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>, Высшая школа переводчиков ESIT Университет</w:t>
      </w:r>
      <w:r w:rsidR="008F0020" w:rsidRPr="00FB5A9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Париж 3-Новая Сорбонна г. Париж, Франция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10.40 – 11.10 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 Л. </w:t>
      </w:r>
      <w:r w:rsidR="008F0020"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Н. 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Толстого в фашистской Италии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Андреа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Гуллота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8F0020" w:rsidRPr="00FB5A9E">
        <w:rPr>
          <w:rFonts w:ascii="Times New Roman" w:eastAsia="Times New Roman" w:hAnsi="Times New Roman" w:cs="Times New Roman"/>
          <w:bCs/>
          <w:lang w:eastAsia="ru-RU"/>
        </w:rPr>
        <w:t xml:space="preserve">Институт современных языков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Университет</w:t>
      </w:r>
      <w:r w:rsidR="008F0020" w:rsidRPr="00FB5A9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Глазго, Шотландия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11.15 – 11.45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Преподавание языков и культур: опыт Пятигорского государственного университета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C35D5" w:rsidRPr="00FB5A9E" w:rsidRDefault="002C35D5" w:rsidP="00FB5A9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Анна</w:t>
      </w:r>
      <w:r w:rsidR="00FB5A9E" w:rsidRPr="00FB5A9E">
        <w:rPr>
          <w:rFonts w:ascii="Times New Roman" w:eastAsia="Times New Roman" w:hAnsi="Times New Roman" w:cs="Times New Roman"/>
          <w:bCs/>
          <w:lang w:eastAsia="ru-RU"/>
        </w:rPr>
        <w:t xml:space="preserve"> Владимировна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Киселева, Пятигорский государственный университет, Россия 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12.00 – 13.30 Перерыв на обед</w:t>
      </w:r>
    </w:p>
    <w:p w:rsidR="002C35D5" w:rsidRPr="00FB5A9E" w:rsidRDefault="002C35D5" w:rsidP="002C35D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13.35 – 14.35 Параллельные круглые столы и мастер-классы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Круглый стол </w:t>
      </w:r>
      <w:r w:rsidR="004F418B" w:rsidRPr="00FB5A9E">
        <w:rPr>
          <w:rFonts w:ascii="Times New Roman" w:eastAsia="Times New Roman" w:hAnsi="Times New Roman" w:cs="Times New Roman"/>
          <w:bCs/>
          <w:lang w:eastAsia="ru-RU"/>
        </w:rPr>
        <w:t>«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Методология преподавания последовательного перевода и перевода с листа</w:t>
      </w:r>
      <w:r w:rsidR="004F418B" w:rsidRPr="00FB5A9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proofErr w:type="gramStart"/>
      <w:r w:rsidR="004F418B" w:rsidRPr="00FB5A9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325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Модераторы: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>Татьяна Бодрова, Высшая школа переводчиков ESIT Университета Париж 3-Новая Сорбонна</w:t>
      </w:r>
      <w:r w:rsidR="004F418B" w:rsidRPr="00FB5A9E">
        <w:rPr>
          <w:rFonts w:ascii="Times New Roman" w:eastAsia="Times New Roman" w:hAnsi="Times New Roman" w:cs="Times New Roman"/>
          <w:bCs/>
          <w:lang w:eastAsia="ru-RU"/>
        </w:rPr>
        <w:t>,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г. Париж, Франция</w:t>
      </w:r>
      <w:r w:rsidR="00FB5A9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Лилия Абдуллина, Казанский</w:t>
      </w:r>
      <w:r w:rsidR="004F418B" w:rsidRPr="00FB5A9E">
        <w:rPr>
          <w:rFonts w:ascii="Times New Roman" w:eastAsia="Times New Roman" w:hAnsi="Times New Roman" w:cs="Times New Roman"/>
          <w:bCs/>
          <w:lang w:eastAsia="ru-RU"/>
        </w:rPr>
        <w:t xml:space="preserve"> ф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едеральный </w:t>
      </w:r>
      <w:r w:rsidR="004F418B" w:rsidRPr="00FB5A9E">
        <w:rPr>
          <w:rFonts w:ascii="Times New Roman" w:eastAsia="Times New Roman" w:hAnsi="Times New Roman" w:cs="Times New Roman"/>
          <w:bCs/>
          <w:lang w:eastAsia="ru-RU"/>
        </w:rPr>
        <w:t>у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ниверситет, Россия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Круглый стол </w:t>
      </w:r>
      <w:r w:rsidR="00ED40D9"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Изучение литературного наследия 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Л.</w:t>
      </w:r>
      <w:r w:rsidR="00ED40D9" w:rsidRPr="00FB5A9E">
        <w:rPr>
          <w:rFonts w:ascii="Times New Roman" w:eastAsia="Times New Roman" w:hAnsi="Times New Roman" w:cs="Times New Roman"/>
          <w:b/>
          <w:bCs/>
          <w:lang w:eastAsia="ru-RU"/>
        </w:rPr>
        <w:t>Н.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Толстого в Глазго и других университетах Великобритании</w:t>
      </w:r>
      <w:r w:rsidR="00ED40D9" w:rsidRPr="00FB5A9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proofErr w:type="gramStart"/>
      <w:r w:rsidR="00ED40D9" w:rsidRPr="00FB5A9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д.3/45, ауд. 208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>Модераторы: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Андреа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Гуллота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ED40D9" w:rsidRPr="00FB5A9E">
        <w:rPr>
          <w:rFonts w:ascii="Times New Roman" w:eastAsia="Times New Roman" w:hAnsi="Times New Roman" w:cs="Times New Roman"/>
          <w:bCs/>
          <w:lang w:eastAsia="ru-RU"/>
        </w:rPr>
        <w:t xml:space="preserve">Институт современных языков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Университет</w:t>
      </w:r>
      <w:r w:rsidR="00ED40D9" w:rsidRPr="00FB5A9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Глазго, Шотландия</w:t>
      </w:r>
      <w:proofErr w:type="gramStart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B5A9E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Лия </w:t>
      </w:r>
      <w:proofErr w:type="spellStart"/>
      <w:r w:rsidRPr="00FB5A9E">
        <w:rPr>
          <w:rFonts w:ascii="Times New Roman" w:eastAsia="Times New Roman" w:hAnsi="Times New Roman" w:cs="Times New Roman"/>
          <w:bCs/>
          <w:lang w:eastAsia="ru-RU"/>
        </w:rPr>
        <w:t>Бушканец</w:t>
      </w:r>
      <w:proofErr w:type="spellEnd"/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, Казанский </w:t>
      </w:r>
      <w:r w:rsidR="00ED40D9" w:rsidRPr="00FB5A9E">
        <w:rPr>
          <w:rFonts w:ascii="Times New Roman" w:eastAsia="Times New Roman" w:hAnsi="Times New Roman" w:cs="Times New Roman"/>
          <w:bCs/>
          <w:lang w:eastAsia="ru-RU"/>
        </w:rPr>
        <w:t>федеральный у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ниверситет, Россия</w:t>
      </w:r>
    </w:p>
    <w:p w:rsidR="002C35D5" w:rsidRPr="00FB5A9E" w:rsidRDefault="002C35D5" w:rsidP="002C35D5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C35D5" w:rsidRPr="00FB5A9E" w:rsidRDefault="002C35D5" w:rsidP="002C35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Круглый стол </w:t>
      </w:r>
      <w:r w:rsidR="00ED40D9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FB5A9E">
        <w:rPr>
          <w:rFonts w:ascii="Times New Roman" w:eastAsia="Times New Roman" w:hAnsi="Times New Roman" w:cs="Times New Roman"/>
          <w:b/>
          <w:lang w:eastAsia="ru-RU"/>
        </w:rPr>
        <w:t>Организация языкового образования и подготовка переводчиков</w:t>
      </w:r>
      <w:r w:rsidR="00ED40D9" w:rsidRPr="00FB5A9E">
        <w:rPr>
          <w:rFonts w:ascii="Times New Roman" w:eastAsia="Times New Roman" w:hAnsi="Times New Roman" w:cs="Times New Roman"/>
          <w:b/>
          <w:lang w:eastAsia="ru-RU"/>
        </w:rPr>
        <w:t>»</w:t>
      </w:r>
      <w:proofErr w:type="gramStart"/>
      <w:r w:rsidR="00ED40D9" w:rsidRPr="00FB5A9E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ED40D9" w:rsidRPr="00FB5A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ED40D9" w:rsidRPr="00FB5A9E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ED40D9" w:rsidRPr="00FB5A9E">
        <w:rPr>
          <w:rFonts w:ascii="Times New Roman" w:eastAsia="Times New Roman" w:hAnsi="Times New Roman" w:cs="Times New Roman"/>
          <w:lang w:eastAsia="ru-RU"/>
        </w:rPr>
        <w:t>л.</w:t>
      </w:r>
      <w:r w:rsidRPr="00FB5A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326</w:t>
      </w:r>
    </w:p>
    <w:p w:rsidR="002C35D5" w:rsidRPr="00FB5A9E" w:rsidRDefault="002C35D5" w:rsidP="002C35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Модераторы:</w:t>
      </w:r>
    </w:p>
    <w:p w:rsidR="002C35D5" w:rsidRPr="00FB5A9E" w:rsidRDefault="00ED40D9" w:rsidP="00FB5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Ирина </w:t>
      </w:r>
      <w:r w:rsidR="002C35D5" w:rsidRPr="00FB5A9E">
        <w:rPr>
          <w:rFonts w:ascii="Times New Roman" w:eastAsia="Times New Roman" w:hAnsi="Times New Roman" w:cs="Times New Roman"/>
          <w:bCs/>
          <w:lang w:eastAsia="ru-RU"/>
        </w:rPr>
        <w:t xml:space="preserve">Алексеева, Высшая школа перевода РГПУ им. Герцена,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 xml:space="preserve">г. Санкт-Петербург, </w:t>
      </w:r>
      <w:r w:rsidR="002C35D5" w:rsidRPr="00FB5A9E">
        <w:rPr>
          <w:rFonts w:ascii="Times New Roman" w:eastAsia="Times New Roman" w:hAnsi="Times New Roman" w:cs="Times New Roman"/>
          <w:bCs/>
          <w:lang w:eastAsia="ru-RU"/>
        </w:rPr>
        <w:t>Россия</w:t>
      </w:r>
      <w:r w:rsid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2C35D5" w:rsidRPr="00FB5A9E">
        <w:rPr>
          <w:rFonts w:ascii="Times New Roman" w:eastAsia="Times New Roman" w:hAnsi="Times New Roman" w:cs="Times New Roman"/>
          <w:bCs/>
          <w:lang w:eastAsia="ru-RU"/>
        </w:rPr>
        <w:t>Альфия</w:t>
      </w:r>
      <w:proofErr w:type="spellEnd"/>
      <w:r w:rsidR="002C35D5" w:rsidRPr="00FB5A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2C35D5" w:rsidRPr="00FB5A9E">
        <w:rPr>
          <w:rFonts w:ascii="Times New Roman" w:eastAsia="Times New Roman" w:hAnsi="Times New Roman" w:cs="Times New Roman"/>
          <w:bCs/>
          <w:lang w:eastAsia="ru-RU"/>
        </w:rPr>
        <w:t>Зарипова</w:t>
      </w:r>
      <w:proofErr w:type="spellEnd"/>
      <w:r w:rsidR="002C35D5" w:rsidRPr="00FB5A9E">
        <w:rPr>
          <w:rFonts w:ascii="Times New Roman" w:eastAsia="Times New Roman" w:hAnsi="Times New Roman" w:cs="Times New Roman"/>
          <w:bCs/>
          <w:lang w:eastAsia="ru-RU"/>
        </w:rPr>
        <w:t xml:space="preserve">, Казанский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ф</w:t>
      </w:r>
      <w:r w:rsidR="002C35D5" w:rsidRPr="00FB5A9E">
        <w:rPr>
          <w:rFonts w:ascii="Times New Roman" w:eastAsia="Times New Roman" w:hAnsi="Times New Roman" w:cs="Times New Roman"/>
          <w:bCs/>
          <w:lang w:eastAsia="ru-RU"/>
        </w:rPr>
        <w:t xml:space="preserve">едеральный </w:t>
      </w:r>
      <w:r w:rsidRPr="00FB5A9E">
        <w:rPr>
          <w:rFonts w:ascii="Times New Roman" w:eastAsia="Times New Roman" w:hAnsi="Times New Roman" w:cs="Times New Roman"/>
          <w:bCs/>
          <w:lang w:eastAsia="ru-RU"/>
        </w:rPr>
        <w:t>у</w:t>
      </w:r>
      <w:r w:rsidR="002C35D5" w:rsidRPr="00FB5A9E">
        <w:rPr>
          <w:rFonts w:ascii="Times New Roman" w:eastAsia="Times New Roman" w:hAnsi="Times New Roman" w:cs="Times New Roman"/>
          <w:bCs/>
          <w:lang w:eastAsia="ru-RU"/>
        </w:rPr>
        <w:t>ниверситет, Россия</w:t>
      </w: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14.40 – 15.40 Секционные заседания</w:t>
      </w: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Русский язык и культура в XXI веке</w:t>
      </w:r>
      <w:proofErr w:type="gramStart"/>
      <w:r w:rsidR="00ED40D9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ED40D9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="00ED40D9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ED40D9" w:rsidRPr="00FB5A9E">
        <w:rPr>
          <w:rFonts w:ascii="Times New Roman" w:eastAsia="Times New Roman" w:hAnsi="Times New Roman" w:cs="Times New Roman"/>
          <w:color w:val="000000"/>
          <w:lang w:eastAsia="ru-RU"/>
        </w:rPr>
        <w:t>л.</w:t>
      </w: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208</w:t>
      </w:r>
      <w:r w:rsid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– 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Бушканец</w:t>
      </w:r>
      <w:proofErr w:type="spellEnd"/>
    </w:p>
    <w:p w:rsidR="002C35D5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5D5" w:rsidRPr="00347ECC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DC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Вербализация смысловых оппозиций нравственного характера в современном художественном тексте (на материале романов Сергея Минаева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– 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Мубаракшина</w:t>
      </w:r>
      <w:proofErr w:type="spellEnd"/>
    </w:p>
    <w:p w:rsidR="002C35D5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«Анна Каренина»</w:t>
      </w:r>
      <w:r w:rsidRPr="00CC6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Льва Толстого как полемика с английским романом XIX века</w:t>
      </w:r>
      <w:r w:rsidR="00ED4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Бушканец</w:t>
      </w:r>
      <w:proofErr w:type="spellEnd"/>
    </w:p>
    <w:p w:rsidR="002C35D5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D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4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 </w:t>
      </w:r>
      <w:r w:rsidRPr="00CC6DC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Толстой в восприятии русского зарубежья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</w:t>
      </w:r>
      <w:r w:rsidR="00ED4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Тушев</w:t>
      </w:r>
    </w:p>
    <w:p w:rsidR="002C35D5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2C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Переводы Л. Толстого на итальянский язык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Аллева</w:t>
      </w:r>
      <w:proofErr w:type="spellEnd"/>
    </w:p>
    <w:p w:rsidR="002C35D5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Вторая мировая война во французской литературе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Галимова</w:t>
      </w:r>
      <w:proofErr w:type="spellEnd"/>
    </w:p>
    <w:p w:rsidR="00FB5A9E" w:rsidRDefault="00FB5A9E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Перевод в XXI веке</w:t>
      </w:r>
      <w:proofErr w:type="gramStart"/>
      <w:r w:rsidR="00A75D0F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75D0F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A75D0F"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220</w:t>
      </w:r>
      <w:r w:rsid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Руководители – Н.</w:t>
      </w:r>
      <w:r w:rsidR="00A75D0F"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75D0F" w:rsidRPr="00FB5A9E">
        <w:rPr>
          <w:rFonts w:ascii="Times New Roman" w:eastAsia="Times New Roman" w:hAnsi="Times New Roman" w:cs="Times New Roman"/>
          <w:color w:val="000000"/>
          <w:lang w:eastAsia="ru-RU"/>
        </w:rPr>
        <w:t>Латыпов</w:t>
      </w:r>
      <w:proofErr w:type="spellEnd"/>
      <w:r w:rsidR="00A75D0F" w:rsidRPr="00FB5A9E">
        <w:rPr>
          <w:rFonts w:ascii="Times New Roman" w:eastAsia="Times New Roman" w:hAnsi="Times New Roman" w:cs="Times New Roman"/>
          <w:color w:val="000000"/>
          <w:lang w:eastAsia="ru-RU"/>
        </w:rPr>
        <w:t>, Э.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Мухаметшина</w:t>
      </w:r>
      <w:proofErr w:type="spellEnd"/>
    </w:p>
    <w:p w:rsidR="002C35D5" w:rsidRPr="00B97CA6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Концепт 'Любовь' в сонетах Джона Китса и их переводах – Е.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Линючкина</w:t>
      </w:r>
      <w:proofErr w:type="spellEnd"/>
    </w:p>
    <w:p w:rsidR="002C35D5" w:rsidRPr="00B97CA6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Вызов времени: к</w:t>
      </w:r>
      <w:r w:rsidR="008C536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оммунальный перевод в вузе – А.</w:t>
      </w: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Астафьева, Э.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Мухаметшина</w:t>
      </w:r>
      <w:proofErr w:type="spellEnd"/>
    </w:p>
    <w:p w:rsidR="002C35D5" w:rsidRPr="00B97CA6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Особенности перевода эмфатических конструкций – А.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Гайнутдинова</w:t>
      </w:r>
      <w:proofErr w:type="spellEnd"/>
    </w:p>
    <w:p w:rsidR="002C35D5" w:rsidRPr="00B97CA6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Компрессия как способ решения задачи синхронного перевода – Н.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Латыпов</w:t>
      </w:r>
      <w:proofErr w:type="spellEnd"/>
    </w:p>
    <w:p w:rsidR="002C35D5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испанских колониальных хроник XVI-XVII вв.: проблемы и перспективы – Е. Новоселова</w:t>
      </w:r>
    </w:p>
    <w:p w:rsidR="002C35D5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Профессионально-ориентированное обучение иностранным языкам в условиях глобализации, </w:t>
      </w:r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235</w:t>
      </w:r>
      <w:r w:rsid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Руководители – С.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Боднар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Т. Шакирова</w:t>
      </w:r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научно-академической иноязычной компетенции с помощью </w:t>
      </w:r>
      <w:proofErr w:type="gram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мобильных</w:t>
      </w:r>
      <w:proofErr w:type="gramEnd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квестов</w:t>
      </w:r>
      <w:proofErr w:type="spellEnd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Амелькина</w:t>
      </w:r>
      <w:proofErr w:type="spellEnd"/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Особенности профессионально-направленного обучения иностранному языку студентов неязыковых специальностей – Н.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Багманова</w:t>
      </w:r>
      <w:proofErr w:type="spellEnd"/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фонетическим аспектам языка -  С.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Боднар</w:t>
      </w:r>
      <w:proofErr w:type="spellEnd"/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заимствования иноязычных слов в сфере туризма и гостеприимства – М.</w:t>
      </w:r>
      <w:r w:rsidR="0084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40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Винникова</w:t>
      </w:r>
      <w:proofErr w:type="spellEnd"/>
      <w:r w:rsidR="0084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Е.</w:t>
      </w: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Корнилова, З.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Павицкая</w:t>
      </w:r>
      <w:proofErr w:type="spellEnd"/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профессиональной иноязычной компетенции студентов университета в условиях международной образовательной интеграции – Е.</w:t>
      </w:r>
      <w:r w:rsidR="0084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Гутман, Н.</w:t>
      </w: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Захарова</w:t>
      </w:r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студентов через описание корпоративных практик крупных компаний – О. Ерохина</w:t>
      </w:r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студентов через описание корпоративных практик крупных компаний – А. Подлесных</w:t>
      </w:r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Предметно-языковое интегрированное обучение лексике английского языка в сфере моды – Е.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Сыромолотова</w:t>
      </w:r>
      <w:proofErr w:type="spellEnd"/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Профессионально-ориентированное обучение студентов социально-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гуманиторных</w:t>
      </w:r>
      <w:proofErr w:type="spellEnd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направлений опыт КФУ – А.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Фахрутдинова</w:t>
      </w:r>
      <w:proofErr w:type="spellEnd"/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Модели подготовки учителей английского языка как иностранного за рубежом – Р.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Ханипова</w:t>
      </w:r>
      <w:proofErr w:type="spellEnd"/>
    </w:p>
    <w:p w:rsidR="002C35D5" w:rsidRPr="00B97CA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Семиотическая составляющая преподавания иностранного языка на неязыковых направлениях </w:t>
      </w:r>
      <w:r w:rsidR="0084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вузе – Т. Шакирова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подготовки магистров гуманитарного профиля </w:t>
      </w:r>
      <w:r w:rsidRPr="00FB5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840927" w:rsidRPr="00FB5A9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дисциплине</w:t>
      </w:r>
      <w:r w:rsidRPr="00FB5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'Академическая</w:t>
      </w:r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коммуникация' – И. </w:t>
      </w:r>
      <w:proofErr w:type="spellStart"/>
      <w:r w:rsidRPr="00B97CA6">
        <w:rPr>
          <w:rFonts w:ascii="Times New Roman" w:eastAsia="Times New Roman" w:hAnsi="Times New Roman" w:cs="Times New Roman"/>
          <w:sz w:val="20"/>
          <w:szCs w:val="20"/>
          <w:lang w:eastAsia="ru-RU"/>
        </w:rPr>
        <w:t>Шахнина</w:t>
      </w:r>
      <w:proofErr w:type="spellEnd"/>
    </w:p>
    <w:p w:rsidR="002C35D5" w:rsidRPr="00E60C5A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5D5" w:rsidRPr="00FB5A9E" w:rsidRDefault="002C35D5" w:rsidP="00FB5A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Иностранные языки в XXI веке: теоретические аспекты функционирования</w:t>
      </w:r>
      <w:proofErr w:type="gramStart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л.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424</w:t>
      </w:r>
      <w:r w:rsid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– Г.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Лутфуллина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2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 тенденции в обучении иностранному языку одаренных детей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Г. Гали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EB4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ингвокультурный</w:t>
      </w:r>
      <w:proofErr w:type="spellEnd"/>
      <w:r w:rsidRPr="00EB4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компонент университетского образования как международная составляющая стратегического развития вуза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Нурутдинова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2C1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Языковая политика в Республике Казахстан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Д. Султан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прагматической функции информирования категории косвенной 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эвиденциальности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примере материалов 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Лутфуллина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Речевые жанры как объект изучения в отечественном языкознании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Сабитова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2C1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Лингвистический ландшафт г. Казан</w:t>
      </w:r>
      <w:r w:rsidR="0084092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Калегина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5D5" w:rsidRPr="00FB5A9E" w:rsidRDefault="002C35D5" w:rsidP="00FB5A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Теоретические проблемы современной лингвистики</w:t>
      </w:r>
      <w:proofErr w:type="gramStart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л.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221</w:t>
      </w:r>
      <w:r w:rsid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– Г.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Гизатова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Эволюция жанров </w:t>
      </w:r>
      <w:proofErr w:type="gram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интернет-дискурса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Л. Абдуллина, А. Агеева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Употребление 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дискурсивов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устной научной английской речи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Гитиятуллина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корпусов текстов в лексикографической практике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Гизатова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Полисемия во фразеологии: корпусные исследования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Д. Манакова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Объективация этнической дискриминации в немецкоязычной 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медиакультуре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Н. Кузнецова</w:t>
      </w:r>
      <w:proofErr w:type="gram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Производящие основы 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эргонимиконов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полиэтнических городов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Исмагилова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5D5" w:rsidRPr="00FB5A9E" w:rsidRDefault="002C35D5" w:rsidP="00FB5A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информационные технологии в обучении языкам</w:t>
      </w:r>
      <w:proofErr w:type="gramStart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л.</w:t>
      </w: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425</w:t>
      </w:r>
      <w:r w:rsid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– И.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Айнутдинова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Он-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лайн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курсы: типологические особенности и возможности внедрения в образовательные программы университетов 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Айнутдинова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 коммуникативной компетенции в процессе обучения иностранному языку с использованием электронного образовательного ресурса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Е. Андреева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ЭОР в обучении чтению на иностранном языке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Галиева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Айтрекинг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методике обучения эффективному чтению на английском языке (на материале модуля 'Чтение' международного экзамена BEC)</w:t>
      </w:r>
      <w:r w:rsidR="0084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Гарипова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интерактивного блога в обучении английскому языку в СОШ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Каримова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иностранным языкам в формате MOOC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Л. Каримова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коммуникативной компетенции в процессе обучения иностранному языку с использованием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И. Корнева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Обучение письму студентов гуманитарных специальностей с использованием современных образовательных технологий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М. Нилова</w:t>
      </w:r>
    </w:p>
    <w:p w:rsidR="00FB5A9E" w:rsidRDefault="00FB5A9E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5D5" w:rsidRPr="00FB5A9E" w:rsidRDefault="002C35D5" w:rsidP="002C35D5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Сопоставительное изучение </w:t>
      </w:r>
      <w:proofErr w:type="spellStart"/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языков</w:t>
      </w:r>
      <w:proofErr w:type="gramStart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spellEnd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338</w:t>
      </w:r>
      <w:r w:rsid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Руководители – И. Алексеева, 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Сакаева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 деривационного пространства номинации 'перемещение вверх' в немецком, русском и татарском языках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Л. Ахметова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Языковые особенности рекламного текста на материале французского и русского языков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И. Балабанова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Структурно-семантический анализ русских и немецких паремий с 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прохибитивной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семантикой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Е. Денисова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функционирования экономических неологизмов в современном французском языке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М. Лукина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лингвистов-переводчиков испанскому языку на базе английского языка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Палутина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Прагматика экспрессивных обращений в татарском и английском языках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Ромазанова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Шахматная терминология в немецком, русском и английском языках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Д.</w:t>
      </w:r>
      <w:r w:rsidR="0084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Садыкова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Сопоставительный анализ субстантивных ФЕ русского, английского языков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Сакаева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функционирования неологизмов в современном итальянском языке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Середина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Арабо-тюркские заимствования в Толковом словаре Владимира Даля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Е. Сухова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выражения уступит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ельности в русском и английском языках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Файзуллина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Концепт 'лошадь' во французском и татарском языках.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Фахретдинов</w:t>
      </w:r>
      <w:proofErr w:type="spellEnd"/>
    </w:p>
    <w:p w:rsidR="002C35D5" w:rsidRPr="00872466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concept 'Wealth' in the English Culture</w:t>
      </w:r>
      <w:r w:rsidRPr="008724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724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Хисамова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Метафоры, репрезентирующие Россию, в </w:t>
      </w:r>
      <w:proofErr w:type="gram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англоязычных</w:t>
      </w:r>
      <w:proofErr w:type="gram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русскоязычных интернет-дискурсах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Л. Хисматуллина</w:t>
      </w:r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Лакунарность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терминологической системе права (на примере английского и русского языков)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Шкилев</w:t>
      </w:r>
      <w:proofErr w:type="spellEnd"/>
    </w:p>
    <w:p w:rsidR="002C35D5" w:rsidRDefault="002C35D5" w:rsidP="002C35D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5D5" w:rsidRPr="00FB5A9E" w:rsidRDefault="002C35D5" w:rsidP="00FB5A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Традиции и инновации в методике преподавания иностранных языков</w:t>
      </w:r>
      <w:proofErr w:type="gramStart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840927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840927" w:rsidRPr="00FB5A9E">
        <w:rPr>
          <w:rFonts w:ascii="Times New Roman" w:eastAsia="Times New Roman" w:hAnsi="Times New Roman" w:cs="Times New Roman"/>
          <w:color w:val="000000"/>
          <w:lang w:eastAsia="ru-RU"/>
        </w:rPr>
        <w:t>л.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312</w:t>
      </w:r>
      <w:r w:rsid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Руководители – К. Амирханова, И.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Рахимбирдиева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Тенденции развития языкового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в средней школе США – 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Акмаева</w:t>
      </w:r>
      <w:proofErr w:type="spellEnd"/>
    </w:p>
    <w:p w:rsidR="002C35D5" w:rsidRPr="003240BD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Reflective Teaching of Foreign Language at University: Challenges and Perspectives</w:t>
      </w:r>
      <w:r w:rsidRPr="003240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240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Амирханова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обучении английскому языку в неязыковом вузе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Н. Богачева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принципов концепции автономного обучения в рамках 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тренингового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 к развитию устной иноязычной речи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О. Донецкая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драмой: постановки для детей в немецких театрах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Лисенко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анализу концепта в рамках реализации модуля внеурочной деятельности по английскому языку в средней школе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Нурисламова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методов языковой анимации в обучении 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остранному языку в высшей школе – 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Рахимбирдиева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'перевернутый класс' в обучении иностранным языкам: опыт внедрения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Н. Тихонова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обучения в сотрудничестве в преподавании иностранных языков в неязыковом вузе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Фахретдинова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Народные песни в обучении языкам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Чумарова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Е. Беляева</w:t>
      </w:r>
    </w:p>
    <w:p w:rsidR="002C35D5" w:rsidRPr="003240BD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Writing essays. Building a well-developed argument</w:t>
      </w:r>
      <w:r w:rsidRPr="003240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3240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Шигапова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навыков самостоятельной работы у студентов языковых </w:t>
      </w:r>
      <w:r w:rsidR="00E76092">
        <w:rPr>
          <w:rFonts w:ascii="Times New Roman" w:eastAsia="Times New Roman" w:hAnsi="Times New Roman" w:cs="Times New Roman"/>
          <w:sz w:val="20"/>
          <w:szCs w:val="20"/>
          <w:lang w:eastAsia="ru-RU"/>
        </w:rPr>
        <w:t>вуз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E76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Яруллина</w:t>
      </w:r>
      <w:proofErr w:type="spellEnd"/>
    </w:p>
    <w:p w:rsidR="002C35D5" w:rsidRPr="003240BD" w:rsidRDefault="002C35D5" w:rsidP="002C35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5D5" w:rsidRPr="00FB5A9E" w:rsidRDefault="002C35D5" w:rsidP="00FB5A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Социокультурный компонент обучения иностранным языкам</w:t>
      </w:r>
      <w:proofErr w:type="gramStart"/>
      <w:r w:rsidR="00E76092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E76092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="00E76092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E76092" w:rsidRPr="00FB5A9E">
        <w:rPr>
          <w:rFonts w:ascii="Times New Roman" w:eastAsia="Times New Roman" w:hAnsi="Times New Roman" w:cs="Times New Roman"/>
          <w:color w:val="000000"/>
          <w:lang w:eastAsia="ru-RU"/>
        </w:rPr>
        <w:t>л.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240</w:t>
      </w:r>
      <w:r w:rsid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– Н.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Поморцева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когнитивной компетенции в неязыковом вузе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Г. Арсланова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Политкорректное</w:t>
      </w:r>
      <w:proofErr w:type="spellEnd"/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английской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речи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Politically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correct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address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English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language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Е. Беляева, 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Чумарова</w:t>
      </w:r>
      <w:proofErr w:type="spellEnd"/>
    </w:p>
    <w:p w:rsidR="002C35D5" w:rsidRPr="00A42809" w:rsidRDefault="002C35D5" w:rsidP="00FB5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национальных стереотипов и предрассудков в изучении русского языка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Горчеева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Углубление поликультурного компонента на занятиях по иностранному языку на неязыковых факультетах в вузе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Зорина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поддержания диалога культур Запада и Востока </w:t>
      </w:r>
      <w:r w:rsidR="00E7609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обучения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</w:t>
      </w:r>
      <w:r w:rsidR="00E76092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языковых направлени</w:t>
      </w:r>
      <w:r w:rsidR="00E76092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Т. Морозова</w:t>
      </w:r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Лингвокультуроведческий</w:t>
      </w:r>
      <w:proofErr w:type="spellEnd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аспект в обучении студентов-лингвистов (на материале тематических учебных пособий)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Поморцева</w:t>
      </w:r>
      <w:proofErr w:type="spellEnd"/>
    </w:p>
    <w:p w:rsidR="002C35D5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Формы и методы социокультурного образования средствами </w:t>
      </w:r>
      <w:proofErr w:type="spellStart"/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мультиязычности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Е. Царева</w:t>
      </w:r>
    </w:p>
    <w:p w:rsidR="002C35D5" w:rsidRPr="00FB5A9E" w:rsidRDefault="002C35D5" w:rsidP="00FB5A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иностранным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языком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успеха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'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мобильного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'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условиях</w:t>
      </w:r>
      <w:r w:rsidRPr="00A42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3CF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глобализации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А. Шакирова</w:t>
      </w:r>
    </w:p>
    <w:p w:rsidR="002C35D5" w:rsidRPr="00FB5A9E" w:rsidRDefault="002C35D5" w:rsidP="002C35D5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16.00 – Подведение итогов работы конференции – день второй</w:t>
      </w:r>
      <w:r w:rsidR="00FB5A9E" w:rsidRPr="00FB5A9E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76092"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76092" w:rsidRPr="00FB5A9E">
        <w:rPr>
          <w:rFonts w:ascii="Times New Roman" w:eastAsia="Times New Roman" w:hAnsi="Times New Roman" w:cs="Times New Roman"/>
          <w:bCs/>
          <w:lang w:eastAsia="ru-RU"/>
        </w:rPr>
        <w:t>ул.</w:t>
      </w:r>
      <w:r w:rsidRPr="00FB5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301</w:t>
      </w: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cyan"/>
          <w:u w:val="single"/>
          <w:lang w:eastAsia="ru-RU"/>
        </w:rPr>
      </w:pPr>
    </w:p>
    <w:p w:rsidR="002C35D5" w:rsidRPr="00FB5A9E" w:rsidRDefault="002C35D5" w:rsidP="002C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highlight w:val="cyan"/>
          <w:u w:val="single"/>
          <w:lang w:eastAsia="ru-RU"/>
        </w:rPr>
        <w:t>Пятница 18 мая 2018</w:t>
      </w:r>
      <w:r w:rsidRPr="00FB5A9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2C35D5" w:rsidRPr="00FB5A9E" w:rsidRDefault="002C35D5" w:rsidP="002C35D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35D5" w:rsidRPr="00FB5A9E" w:rsidRDefault="002C35D5" w:rsidP="002C35D5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9.00 – 10.00 </w:t>
      </w:r>
      <w:r w:rsidR="00FB5A9E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2C35D5" w:rsidRPr="00FB5A9E" w:rsidRDefault="002C35D5" w:rsidP="002C35D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Встреча представителей зарубежных вузов и вузов РФ с директором Высшей школы иностранных языков и перевода КФУ Д.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Сабировой</w:t>
      </w:r>
      <w:proofErr w:type="spellEnd"/>
      <w:r w:rsidR="00FB5A9E"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proofErr w:type="spellStart"/>
      <w:r w:rsidR="00FB5A9E" w:rsidRPr="00FB5A9E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gramStart"/>
      <w:r w:rsidR="00FB5A9E" w:rsidRPr="00FB5A9E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="00FB5A9E" w:rsidRPr="00FB5A9E">
        <w:rPr>
          <w:rFonts w:ascii="Times New Roman" w:eastAsia="Times New Roman" w:hAnsi="Times New Roman" w:cs="Times New Roman"/>
          <w:color w:val="000000"/>
          <w:lang w:eastAsia="ru-RU"/>
        </w:rPr>
        <w:t>ежлаука</w:t>
      </w:r>
      <w:proofErr w:type="spellEnd"/>
      <w:r w:rsidR="00FB5A9E"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301</w:t>
      </w:r>
    </w:p>
    <w:p w:rsidR="00FB5A9E" w:rsidRPr="00FB5A9E" w:rsidRDefault="00FB5A9E" w:rsidP="002C35D5">
      <w:pPr>
        <w:spacing w:after="0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4816B1" w:rsidRPr="00FB5A9E" w:rsidRDefault="002C35D5" w:rsidP="00FB5A9E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A9E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 xml:space="preserve">10.00 – 11.00 Закрытие конференции, </w:t>
      </w:r>
      <w:r w:rsidR="00E76092" w:rsidRPr="00FB5A9E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принятие резолюции</w:t>
      </w:r>
      <w:proofErr w:type="gramStart"/>
      <w:r w:rsidR="00E76092" w:rsidRPr="00FB5A9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E76092" w:rsidRPr="00FB5A9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E76092" w:rsidRPr="00FB5A9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Межлаука</w:t>
      </w:r>
      <w:proofErr w:type="spellEnd"/>
      <w:r w:rsidRPr="00FB5A9E">
        <w:rPr>
          <w:rFonts w:ascii="Times New Roman" w:eastAsia="Times New Roman" w:hAnsi="Times New Roman" w:cs="Times New Roman"/>
          <w:color w:val="000000"/>
          <w:lang w:eastAsia="ru-RU"/>
        </w:rPr>
        <w:t>, 3/45, ауд. 301</w:t>
      </w:r>
    </w:p>
    <w:sectPr w:rsidR="004816B1" w:rsidRPr="00FB5A9E" w:rsidSect="002C3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4D"/>
    <w:rsid w:val="001649EB"/>
    <w:rsid w:val="002C35D5"/>
    <w:rsid w:val="002C7FA7"/>
    <w:rsid w:val="002E0858"/>
    <w:rsid w:val="0046692C"/>
    <w:rsid w:val="004F418B"/>
    <w:rsid w:val="005A35ED"/>
    <w:rsid w:val="0077254C"/>
    <w:rsid w:val="00840927"/>
    <w:rsid w:val="008B3143"/>
    <w:rsid w:val="008C536F"/>
    <w:rsid w:val="008F0020"/>
    <w:rsid w:val="00A75D0F"/>
    <w:rsid w:val="00BC194D"/>
    <w:rsid w:val="00C16845"/>
    <w:rsid w:val="00D11CAB"/>
    <w:rsid w:val="00E679E3"/>
    <w:rsid w:val="00E76092"/>
    <w:rsid w:val="00ED40D9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1A46-D5E6-4D7F-8E56-A402CF0B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Кондратьева Ирина Германовна</cp:lastModifiedBy>
  <cp:revision>2</cp:revision>
  <dcterms:created xsi:type="dcterms:W3CDTF">2018-05-10T08:22:00Z</dcterms:created>
  <dcterms:modified xsi:type="dcterms:W3CDTF">2018-05-10T08:22:00Z</dcterms:modified>
</cp:coreProperties>
</file>