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250E" w:rsidRPr="008200F3" w:rsidRDefault="00DE250E" w:rsidP="00DE250E">
      <w:pPr>
        <w:rPr>
          <w:sz w:val="24"/>
          <w:szCs w:val="24"/>
        </w:rPr>
      </w:pPr>
      <w:r w:rsidRPr="008200F3">
        <w:rPr>
          <w:sz w:val="24"/>
          <w:szCs w:val="24"/>
        </w:rPr>
        <w:t>Содержание практики:</w:t>
      </w:r>
    </w:p>
    <w:p w:rsidR="00DE250E" w:rsidRPr="00DE250E" w:rsidRDefault="00DE250E" w:rsidP="00DE250E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E250E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Введение. </w:t>
      </w:r>
    </w:p>
    <w:p w:rsidR="00DE250E" w:rsidRPr="00DE250E" w:rsidRDefault="00DE250E" w:rsidP="00DE250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DE250E">
        <w:rPr>
          <w:rFonts w:ascii="Times New Roman" w:eastAsia="Calibri" w:hAnsi="Times New Roman" w:cs="Times New Roman"/>
          <w:sz w:val="24"/>
          <w:szCs w:val="24"/>
        </w:rPr>
        <w:tab/>
        <w:t>Во введении должны быть отражены: место, время (срок) и цель прохождения практики.</w:t>
      </w:r>
    </w:p>
    <w:p w:rsidR="009A1A04" w:rsidRDefault="009A1A04" w:rsidP="009A1A04">
      <w:pPr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t>1.</w:t>
      </w:r>
      <w:r>
        <w:tab/>
      </w:r>
      <w:r w:rsidRPr="009A1A04">
        <w:rPr>
          <w:rFonts w:ascii="Times New Roman" w:eastAsia="Calibri" w:hAnsi="Times New Roman" w:cs="Times New Roman"/>
          <w:b/>
          <w:bCs/>
          <w:sz w:val="24"/>
          <w:szCs w:val="24"/>
        </w:rPr>
        <w:t>Анализ основных сведений об организации (организационно-правовая форма, отрасль, миссия, цель, задачи).</w:t>
      </w:r>
    </w:p>
    <w:p w:rsidR="009A1A04" w:rsidRPr="00DE7649" w:rsidRDefault="009A1A04" w:rsidP="009A1A04">
      <w:pPr>
        <w:ind w:firstLine="709"/>
        <w:rPr>
          <w:rFonts w:ascii="Times New Roman" w:eastAsia="Calibri" w:hAnsi="Times New Roman" w:cs="Times New Roman"/>
          <w:bCs/>
          <w:sz w:val="24"/>
          <w:szCs w:val="24"/>
        </w:rPr>
      </w:pPr>
      <w:r w:rsidRPr="00DE7649">
        <w:rPr>
          <w:rFonts w:ascii="Times New Roman" w:eastAsia="Calibri" w:hAnsi="Times New Roman" w:cs="Times New Roman"/>
          <w:bCs/>
          <w:sz w:val="24"/>
          <w:szCs w:val="24"/>
        </w:rPr>
        <w:t xml:space="preserve">В этом разделе надо описать 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правовую и организационную форму компании. 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Описать </w:t>
      </w:r>
      <w:r w:rsidRPr="009A1A04">
        <w:rPr>
          <w:rFonts w:ascii="Times New Roman" w:eastAsia="Calibri" w:hAnsi="Times New Roman" w:cs="Times New Roman"/>
          <w:bCs/>
          <w:sz w:val="24"/>
          <w:szCs w:val="24"/>
        </w:rPr>
        <w:t>мисси</w:t>
      </w:r>
      <w:r>
        <w:rPr>
          <w:rFonts w:ascii="Times New Roman" w:eastAsia="Calibri" w:hAnsi="Times New Roman" w:cs="Times New Roman"/>
          <w:bCs/>
          <w:sz w:val="24"/>
          <w:szCs w:val="24"/>
        </w:rPr>
        <w:t>ю</w:t>
      </w:r>
      <w:r w:rsidRPr="009A1A04">
        <w:rPr>
          <w:rFonts w:ascii="Times New Roman" w:eastAsia="Calibri" w:hAnsi="Times New Roman" w:cs="Times New Roman"/>
          <w:bCs/>
          <w:sz w:val="24"/>
          <w:szCs w:val="24"/>
        </w:rPr>
        <w:t>, цель, задачи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 компании. Обозначить отрасль ее функционирования.</w:t>
      </w:r>
    </w:p>
    <w:p w:rsidR="009A1A04" w:rsidRDefault="009A1A04" w:rsidP="009A1A04">
      <w:pPr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9A1A04">
        <w:rPr>
          <w:rFonts w:ascii="Times New Roman" w:eastAsia="Calibri" w:hAnsi="Times New Roman" w:cs="Times New Roman"/>
          <w:b/>
          <w:bCs/>
          <w:sz w:val="24"/>
          <w:szCs w:val="24"/>
        </w:rPr>
        <w:t>2.</w:t>
      </w:r>
      <w:r w:rsidRPr="009A1A04">
        <w:rPr>
          <w:rFonts w:ascii="Times New Roman" w:eastAsia="Calibri" w:hAnsi="Times New Roman" w:cs="Times New Roman"/>
          <w:b/>
          <w:bCs/>
          <w:sz w:val="24"/>
          <w:szCs w:val="24"/>
        </w:rPr>
        <w:tab/>
        <w:t>Анализ отраслевых особенностей и основных направлений деятельности организации.</w:t>
      </w:r>
    </w:p>
    <w:p w:rsidR="009A1A04" w:rsidRPr="009A1A04" w:rsidRDefault="009A1A04" w:rsidP="009A1A04">
      <w:pPr>
        <w:rPr>
          <w:rFonts w:ascii="Times New Roman" w:eastAsia="Calibri" w:hAnsi="Times New Roman" w:cs="Times New Roman"/>
          <w:bCs/>
          <w:sz w:val="24"/>
          <w:szCs w:val="24"/>
        </w:rPr>
      </w:pPr>
      <w:r w:rsidRPr="009A1A04">
        <w:rPr>
          <w:rFonts w:ascii="Times New Roman" w:eastAsia="Calibri" w:hAnsi="Times New Roman" w:cs="Times New Roman"/>
          <w:bCs/>
          <w:sz w:val="24"/>
          <w:szCs w:val="24"/>
        </w:rPr>
        <w:t>В этом разделе надо описать сферу деятельности компании, ассортимент продукции (услуг)</w:t>
      </w:r>
      <w:r>
        <w:rPr>
          <w:rFonts w:ascii="Times New Roman" w:eastAsia="Calibri" w:hAnsi="Times New Roman" w:cs="Times New Roman"/>
          <w:bCs/>
          <w:sz w:val="24"/>
          <w:szCs w:val="24"/>
        </w:rPr>
        <w:t>.</w:t>
      </w:r>
      <w:r w:rsidRPr="009A1A04">
        <w:rPr>
          <w:rFonts w:ascii="Times New Roman" w:eastAsia="Calibri" w:hAnsi="Times New Roman" w:cs="Times New Roman"/>
          <w:bCs/>
          <w:sz w:val="24"/>
          <w:szCs w:val="24"/>
        </w:rPr>
        <w:t xml:space="preserve"> Обозначить </w:t>
      </w:r>
      <w:r w:rsidRPr="00DE7649">
        <w:rPr>
          <w:rFonts w:ascii="Times New Roman" w:eastAsia="Calibri" w:hAnsi="Times New Roman" w:cs="Times New Roman"/>
          <w:bCs/>
          <w:sz w:val="24"/>
          <w:szCs w:val="24"/>
        </w:rPr>
        <w:t>бизнес-стратеги</w:t>
      </w:r>
      <w:r>
        <w:rPr>
          <w:rFonts w:ascii="Times New Roman" w:eastAsia="Calibri" w:hAnsi="Times New Roman" w:cs="Times New Roman"/>
          <w:bCs/>
          <w:sz w:val="24"/>
          <w:szCs w:val="24"/>
        </w:rPr>
        <w:t>ю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 компании</w:t>
      </w:r>
      <w:r w:rsidRPr="00DE7649">
        <w:rPr>
          <w:rFonts w:ascii="Times New Roman" w:eastAsia="Calibri" w:hAnsi="Times New Roman" w:cs="Times New Roman"/>
          <w:bCs/>
          <w:sz w:val="24"/>
          <w:szCs w:val="24"/>
        </w:rPr>
        <w:t>. Как компания будет конкурировать с другими игроками. Рассматриваются ресурсы, обеспечивающие конкурентоспособность, ключевые компетенции, конкурентные преимущества в целом.</w:t>
      </w:r>
    </w:p>
    <w:p w:rsidR="009A1A04" w:rsidRPr="009A1A04" w:rsidRDefault="009A1A04" w:rsidP="009A1A04">
      <w:pPr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9A1A04">
        <w:rPr>
          <w:rFonts w:ascii="Times New Roman" w:eastAsia="Calibri" w:hAnsi="Times New Roman" w:cs="Times New Roman"/>
          <w:b/>
          <w:bCs/>
          <w:sz w:val="24"/>
          <w:szCs w:val="24"/>
        </w:rPr>
        <w:t>3.</w:t>
      </w:r>
      <w:r w:rsidRPr="009A1A04">
        <w:rPr>
          <w:rFonts w:ascii="Times New Roman" w:eastAsia="Calibri" w:hAnsi="Times New Roman" w:cs="Times New Roman"/>
          <w:b/>
          <w:bCs/>
          <w:sz w:val="24"/>
          <w:szCs w:val="24"/>
        </w:rPr>
        <w:tab/>
        <w:t>Анализ внешней среды. Анализ экономических показателей деятельности организации</w:t>
      </w:r>
    </w:p>
    <w:p w:rsidR="005B238E" w:rsidRPr="00DE7649" w:rsidRDefault="005B238E" w:rsidP="005B238E">
      <w:pPr>
        <w:rPr>
          <w:rFonts w:ascii="Times New Roman" w:eastAsia="Calibri" w:hAnsi="Times New Roman" w:cs="Times New Roman"/>
          <w:bCs/>
          <w:sz w:val="24"/>
          <w:szCs w:val="24"/>
        </w:rPr>
      </w:pPr>
      <w:r w:rsidRPr="005B238E">
        <w:rPr>
          <w:rFonts w:ascii="Times New Roman" w:eastAsia="Calibri" w:hAnsi="Times New Roman" w:cs="Times New Roman"/>
          <w:bCs/>
          <w:sz w:val="24"/>
          <w:szCs w:val="24"/>
        </w:rPr>
        <w:t>Данный этап включает решение комплекса задач по анализу внешней среды компании с точки зрения положения на рынке.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DE7649">
        <w:rPr>
          <w:rFonts w:ascii="Times New Roman" w:eastAsia="Calibri" w:hAnsi="Times New Roman" w:cs="Times New Roman"/>
          <w:bCs/>
          <w:sz w:val="24"/>
          <w:szCs w:val="24"/>
        </w:rPr>
        <w:t>Анализ внешней среды - оценка состояния и перспектив развития бизнеса наиболее важных, с точки зрения компании, объектов и факторов окружающей среды: отрасли, рынков, поставщиков и совокупности глобальных факторов внешней среды, на которые компания не может оказывать непосредственной влияние, или это влияние ограничено.</w:t>
      </w:r>
    </w:p>
    <w:p w:rsidR="009A1A04" w:rsidRDefault="005B238E" w:rsidP="009A1A04">
      <w:pPr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 xml:space="preserve">Далее следует </w:t>
      </w:r>
      <w:r w:rsidR="009A1A04" w:rsidRPr="009A1A04">
        <w:rPr>
          <w:rFonts w:ascii="Times New Roman" w:eastAsia="Calibri" w:hAnsi="Times New Roman" w:cs="Times New Roman"/>
          <w:bCs/>
          <w:sz w:val="24"/>
          <w:szCs w:val="24"/>
        </w:rPr>
        <w:t>предоставить данные по объемам производства, рентабельности, численности персонала.</w:t>
      </w:r>
    </w:p>
    <w:p w:rsidR="005B238E" w:rsidRPr="005B238E" w:rsidRDefault="005B238E" w:rsidP="009A1A04">
      <w:pPr>
        <w:rPr>
          <w:rFonts w:ascii="Times New Roman" w:eastAsia="Calibri" w:hAnsi="Times New Roman" w:cs="Times New Roman"/>
          <w:bCs/>
          <w:sz w:val="24"/>
          <w:szCs w:val="24"/>
        </w:rPr>
      </w:pPr>
      <w:r w:rsidRPr="005B238E">
        <w:rPr>
          <w:rFonts w:ascii="Times New Roman" w:eastAsia="Calibri" w:hAnsi="Times New Roman" w:cs="Times New Roman"/>
          <w:bCs/>
          <w:sz w:val="24"/>
          <w:szCs w:val="24"/>
        </w:rPr>
        <w:t>В этом разделе рекомендуется применить PEST-анализ, SWOT-анализа, анализ конкурентного профиля</w:t>
      </w:r>
      <w:r>
        <w:rPr>
          <w:rFonts w:ascii="Times New Roman" w:eastAsia="Calibri" w:hAnsi="Times New Roman" w:cs="Times New Roman"/>
          <w:bCs/>
          <w:sz w:val="24"/>
          <w:szCs w:val="24"/>
        </w:rPr>
        <w:t>.</w:t>
      </w:r>
    </w:p>
    <w:p w:rsidR="009A1A04" w:rsidRPr="005B238E" w:rsidRDefault="009A1A04" w:rsidP="009A1A04">
      <w:pPr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B238E">
        <w:rPr>
          <w:rFonts w:ascii="Times New Roman" w:eastAsia="Calibri" w:hAnsi="Times New Roman" w:cs="Times New Roman"/>
          <w:b/>
          <w:bCs/>
          <w:sz w:val="24"/>
          <w:szCs w:val="24"/>
        </w:rPr>
        <w:t>4.</w:t>
      </w:r>
      <w:r w:rsidRPr="005B238E">
        <w:rPr>
          <w:rFonts w:ascii="Times New Roman" w:eastAsia="Calibri" w:hAnsi="Times New Roman" w:cs="Times New Roman"/>
          <w:b/>
          <w:bCs/>
          <w:sz w:val="24"/>
          <w:szCs w:val="24"/>
        </w:rPr>
        <w:tab/>
        <w:t>Анализ финансового состояния организации.</w:t>
      </w:r>
    </w:p>
    <w:p w:rsidR="005B238E" w:rsidRDefault="005B238E" w:rsidP="009A1A04">
      <w:r>
        <w:rPr>
          <w:noProof/>
          <w:lang w:eastAsia="ru-RU"/>
        </w:rPr>
        <w:drawing>
          <wp:inline distT="0" distB="0" distL="0" distR="0" wp14:anchorId="436BC439" wp14:editId="42F7674C">
            <wp:extent cx="4435534" cy="2955472"/>
            <wp:effectExtent l="0" t="0" r="3175" b="0"/>
            <wp:docPr id="1" name="Рисунок 1" descr="Финансовый анализ предприят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Финансовый анализ предприятия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0032" cy="29784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1A04" w:rsidRPr="005B238E" w:rsidRDefault="009A1A04" w:rsidP="009A1A04">
      <w:pPr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B238E">
        <w:rPr>
          <w:rFonts w:ascii="Times New Roman" w:eastAsia="Calibri" w:hAnsi="Times New Roman" w:cs="Times New Roman"/>
          <w:b/>
          <w:bCs/>
          <w:sz w:val="24"/>
          <w:szCs w:val="24"/>
        </w:rPr>
        <w:t>5.</w:t>
      </w:r>
      <w:r w:rsidRPr="005B238E">
        <w:rPr>
          <w:rFonts w:ascii="Times New Roman" w:eastAsia="Calibri" w:hAnsi="Times New Roman" w:cs="Times New Roman"/>
          <w:b/>
          <w:bCs/>
          <w:sz w:val="24"/>
          <w:szCs w:val="24"/>
        </w:rPr>
        <w:tab/>
        <w:t>Анализ стратегии развития организации.</w:t>
      </w:r>
    </w:p>
    <w:p w:rsidR="005B238E" w:rsidRPr="005B238E" w:rsidRDefault="005B238E" w:rsidP="005B238E">
      <w:pPr>
        <w:rPr>
          <w:rFonts w:ascii="Times New Roman" w:eastAsia="Calibri" w:hAnsi="Times New Roman" w:cs="Times New Roman"/>
          <w:bCs/>
          <w:sz w:val="24"/>
          <w:szCs w:val="24"/>
        </w:rPr>
      </w:pPr>
      <w:r w:rsidRPr="005B238E">
        <w:rPr>
          <w:rFonts w:ascii="Times New Roman" w:eastAsia="Calibri" w:hAnsi="Times New Roman" w:cs="Times New Roman"/>
          <w:bCs/>
          <w:sz w:val="24"/>
          <w:szCs w:val="24"/>
        </w:rPr>
        <w:t>Подвергнув анализу перечисленные выше факторы, фирма должна определить целевые рынки, на которых она сосредоточит свои усилия.</w:t>
      </w:r>
    </w:p>
    <w:p w:rsidR="005B238E" w:rsidRPr="005B238E" w:rsidRDefault="005B238E" w:rsidP="005B238E">
      <w:pPr>
        <w:rPr>
          <w:rFonts w:ascii="Times New Roman" w:eastAsia="Calibri" w:hAnsi="Times New Roman" w:cs="Times New Roman"/>
          <w:bCs/>
          <w:sz w:val="24"/>
          <w:szCs w:val="24"/>
        </w:rPr>
      </w:pPr>
      <w:r w:rsidRPr="005B238E">
        <w:rPr>
          <w:rFonts w:ascii="Times New Roman" w:eastAsia="Calibri" w:hAnsi="Times New Roman" w:cs="Times New Roman"/>
          <w:bCs/>
          <w:sz w:val="24"/>
          <w:szCs w:val="24"/>
        </w:rPr>
        <w:t>Целевой рынок - группа потребителей, которую стремится привлечь компания и потребности которой она стремится удовлетворить.</w:t>
      </w:r>
    </w:p>
    <w:p w:rsidR="005B238E" w:rsidRPr="005B238E" w:rsidRDefault="005B238E" w:rsidP="005B238E">
      <w:pPr>
        <w:rPr>
          <w:rFonts w:ascii="Times New Roman" w:eastAsia="Calibri" w:hAnsi="Times New Roman" w:cs="Times New Roman"/>
          <w:bCs/>
          <w:sz w:val="24"/>
          <w:szCs w:val="24"/>
        </w:rPr>
      </w:pPr>
      <w:r w:rsidRPr="005B238E">
        <w:rPr>
          <w:rFonts w:ascii="Times New Roman" w:eastAsia="Calibri" w:hAnsi="Times New Roman" w:cs="Times New Roman"/>
          <w:bCs/>
          <w:sz w:val="24"/>
          <w:szCs w:val="24"/>
        </w:rPr>
        <w:t xml:space="preserve">Разработка миссии фирмы. В ходе определения миссии компания должна </w:t>
      </w:r>
      <w:proofErr w:type="spellStart"/>
      <w:r w:rsidRPr="005B238E">
        <w:rPr>
          <w:rFonts w:ascii="Times New Roman" w:eastAsia="Calibri" w:hAnsi="Times New Roman" w:cs="Times New Roman"/>
          <w:bCs/>
          <w:sz w:val="24"/>
          <w:szCs w:val="24"/>
        </w:rPr>
        <w:t>спозиционировать</w:t>
      </w:r>
      <w:proofErr w:type="spellEnd"/>
      <w:r w:rsidRPr="005B238E">
        <w:rPr>
          <w:rFonts w:ascii="Times New Roman" w:eastAsia="Calibri" w:hAnsi="Times New Roman" w:cs="Times New Roman"/>
          <w:bCs/>
          <w:sz w:val="24"/>
          <w:szCs w:val="24"/>
        </w:rPr>
        <w:t xml:space="preserve"> компанию на рынке. Для разработки миссии рекомендуется использовать модель Абеля.</w:t>
      </w:r>
    </w:p>
    <w:p w:rsidR="005B238E" w:rsidRDefault="005B238E" w:rsidP="005B238E">
      <w:pPr>
        <w:rPr>
          <w:rFonts w:ascii="Times New Roman" w:eastAsia="Calibri" w:hAnsi="Times New Roman" w:cs="Times New Roman"/>
          <w:bCs/>
          <w:sz w:val="24"/>
          <w:szCs w:val="24"/>
        </w:rPr>
      </w:pPr>
      <w:r w:rsidRPr="005B238E">
        <w:rPr>
          <w:rFonts w:ascii="Times New Roman" w:eastAsia="Calibri" w:hAnsi="Times New Roman" w:cs="Times New Roman"/>
          <w:bCs/>
          <w:sz w:val="24"/>
          <w:szCs w:val="24"/>
        </w:rPr>
        <w:t>Определение целей фирмы. Цели фирмы - это краткосрочные и долгосрочные результаты деятельности, которые фирма надеется достигнуть. Определение четких целей помогает выработать эффективную стратегию и позволяет трансформировать миссию компании в конкретные действия. Цели должны быть ясными, измеримыми и достижимыми.</w:t>
      </w:r>
    </w:p>
    <w:p w:rsidR="005B238E" w:rsidRPr="00DE7649" w:rsidRDefault="005B238E" w:rsidP="005B238E">
      <w:pPr>
        <w:rPr>
          <w:rFonts w:ascii="Times New Roman" w:eastAsia="Calibri" w:hAnsi="Times New Roman" w:cs="Times New Roman"/>
          <w:bCs/>
          <w:sz w:val="24"/>
          <w:szCs w:val="24"/>
        </w:rPr>
      </w:pPr>
      <w:r w:rsidRPr="00DE7649">
        <w:rPr>
          <w:rFonts w:ascii="Times New Roman" w:eastAsia="Calibri" w:hAnsi="Times New Roman" w:cs="Times New Roman"/>
          <w:bCs/>
          <w:sz w:val="24"/>
          <w:szCs w:val="24"/>
        </w:rPr>
        <w:t xml:space="preserve">Анализ продуктового портфеля является составляющим анализа </w:t>
      </w:r>
      <w:r>
        <w:rPr>
          <w:rFonts w:ascii="Times New Roman" w:eastAsia="Calibri" w:hAnsi="Times New Roman" w:cs="Times New Roman"/>
          <w:bCs/>
          <w:sz w:val="24"/>
          <w:szCs w:val="24"/>
        </w:rPr>
        <w:t>стратегии</w:t>
      </w:r>
      <w:r w:rsidRPr="00DE7649">
        <w:rPr>
          <w:rFonts w:ascii="Times New Roman" w:eastAsia="Calibri" w:hAnsi="Times New Roman" w:cs="Times New Roman"/>
          <w:bCs/>
          <w:sz w:val="24"/>
          <w:szCs w:val="24"/>
        </w:rPr>
        <w:t xml:space="preserve"> компании. С его помощью оценивается продуктовое поле компании, выявляются перспективные прибыльные и бесперспективные убыточные области деятельности.</w:t>
      </w:r>
    </w:p>
    <w:p w:rsidR="005B238E" w:rsidRPr="00DE7649" w:rsidRDefault="005B238E" w:rsidP="005B238E">
      <w:pPr>
        <w:rPr>
          <w:rFonts w:ascii="Times New Roman" w:eastAsia="Calibri" w:hAnsi="Times New Roman" w:cs="Times New Roman"/>
          <w:bCs/>
          <w:sz w:val="24"/>
          <w:szCs w:val="24"/>
        </w:rPr>
      </w:pPr>
      <w:r w:rsidRPr="00DE7649">
        <w:rPr>
          <w:rFonts w:ascii="Times New Roman" w:eastAsia="Calibri" w:hAnsi="Times New Roman" w:cs="Times New Roman"/>
          <w:bCs/>
          <w:sz w:val="24"/>
          <w:szCs w:val="24"/>
        </w:rPr>
        <w:t>При анализе продуктового портфеля выявляются ключевые товарные группы, определяющие миссию компании, оценивается привлекательность различных групп, а также принимаются решения относительно того, какой поддержки заслуживает каждая из них.</w:t>
      </w:r>
    </w:p>
    <w:p w:rsidR="005B238E" w:rsidRPr="0031099E" w:rsidRDefault="005B238E" w:rsidP="005B238E">
      <w:pPr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>В этом разделе</w:t>
      </w:r>
      <w:r w:rsidRPr="0031099E">
        <w:rPr>
          <w:rFonts w:ascii="Times New Roman" w:eastAsia="Calibri" w:hAnsi="Times New Roman" w:cs="Times New Roman"/>
          <w:bCs/>
          <w:sz w:val="24"/>
          <w:szCs w:val="24"/>
        </w:rPr>
        <w:t xml:space="preserve"> следует </w:t>
      </w:r>
      <w:r>
        <w:rPr>
          <w:rFonts w:ascii="Times New Roman" w:eastAsia="Calibri" w:hAnsi="Times New Roman" w:cs="Times New Roman"/>
          <w:bCs/>
          <w:sz w:val="24"/>
          <w:szCs w:val="24"/>
        </w:rPr>
        <w:t>о</w:t>
      </w:r>
      <w:r w:rsidRPr="0031099E">
        <w:rPr>
          <w:rFonts w:ascii="Times New Roman" w:eastAsia="Calibri" w:hAnsi="Times New Roman" w:cs="Times New Roman"/>
          <w:bCs/>
          <w:sz w:val="24"/>
          <w:szCs w:val="24"/>
        </w:rPr>
        <w:t>босновать выбор корпоративной стратегии роста и ее типа в соответствии с классификацией (интегрированного или диверсифицированного), стабильности или сокращения. Обосновать выбор стратегии бизнеса - минимизации издержек, фокусирования или дифференциации.</w:t>
      </w:r>
    </w:p>
    <w:p w:rsidR="009A1A04" w:rsidRPr="005B238E" w:rsidRDefault="009A1A04" w:rsidP="009A1A04">
      <w:pPr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B238E">
        <w:rPr>
          <w:rFonts w:ascii="Times New Roman" w:eastAsia="Calibri" w:hAnsi="Times New Roman" w:cs="Times New Roman"/>
          <w:b/>
          <w:bCs/>
          <w:sz w:val="24"/>
          <w:szCs w:val="24"/>
        </w:rPr>
        <w:t>6.</w:t>
      </w:r>
      <w:r w:rsidRPr="005B238E">
        <w:rPr>
          <w:rFonts w:ascii="Times New Roman" w:eastAsia="Calibri" w:hAnsi="Times New Roman" w:cs="Times New Roman"/>
          <w:b/>
          <w:bCs/>
          <w:sz w:val="24"/>
          <w:szCs w:val="24"/>
        </w:rPr>
        <w:tab/>
        <w:t>Выработка предложений и рекомендаций по стратегическим направлениям развития организации с учетом тематики исследования.</w:t>
      </w:r>
    </w:p>
    <w:p w:rsidR="005B238E" w:rsidRPr="0031099E" w:rsidRDefault="005B238E" w:rsidP="005B238E">
      <w:pPr>
        <w:rPr>
          <w:rFonts w:ascii="Times New Roman" w:eastAsia="Calibri" w:hAnsi="Times New Roman" w:cs="Times New Roman"/>
          <w:bCs/>
          <w:sz w:val="24"/>
          <w:szCs w:val="24"/>
        </w:rPr>
      </w:pPr>
      <w:r w:rsidRPr="0031099E">
        <w:rPr>
          <w:rFonts w:ascii="Times New Roman" w:eastAsia="Calibri" w:hAnsi="Times New Roman" w:cs="Times New Roman"/>
          <w:bCs/>
          <w:sz w:val="24"/>
          <w:szCs w:val="24"/>
        </w:rPr>
        <w:t xml:space="preserve">Исследовав стратегию компании, </w:t>
      </w:r>
      <w:r>
        <w:rPr>
          <w:rFonts w:ascii="Times New Roman" w:eastAsia="Calibri" w:hAnsi="Times New Roman" w:cs="Times New Roman"/>
          <w:bCs/>
          <w:sz w:val="24"/>
          <w:szCs w:val="24"/>
        </w:rPr>
        <w:t>следует сделать выводы о ее эффективности и высказать предложения по совершенствованию управления.</w:t>
      </w:r>
    </w:p>
    <w:p w:rsidR="009A1A04" w:rsidRPr="005B238E" w:rsidRDefault="009A1A04" w:rsidP="009A1A04">
      <w:pPr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B238E">
        <w:rPr>
          <w:rFonts w:ascii="Times New Roman" w:eastAsia="Calibri" w:hAnsi="Times New Roman" w:cs="Times New Roman"/>
          <w:b/>
          <w:bCs/>
          <w:sz w:val="24"/>
          <w:szCs w:val="24"/>
        </w:rPr>
        <w:t>7</w:t>
      </w:r>
      <w:r w:rsidRPr="005B238E">
        <w:rPr>
          <w:rFonts w:ascii="Times New Roman" w:eastAsia="Calibri" w:hAnsi="Times New Roman" w:cs="Times New Roman"/>
          <w:b/>
          <w:bCs/>
          <w:sz w:val="24"/>
          <w:szCs w:val="24"/>
        </w:rPr>
        <w:tab/>
        <w:t>Экономическое обоснование предложенных рекомендаций.</w:t>
      </w:r>
    </w:p>
    <w:p w:rsidR="0031099E" w:rsidRPr="0031099E" w:rsidRDefault="0031099E" w:rsidP="00DE250E">
      <w:pPr>
        <w:rPr>
          <w:rFonts w:ascii="Times New Roman" w:eastAsia="Calibri" w:hAnsi="Times New Roman" w:cs="Times New Roman"/>
          <w:bCs/>
          <w:sz w:val="24"/>
          <w:szCs w:val="24"/>
        </w:rPr>
      </w:pPr>
      <w:r w:rsidRPr="0031099E">
        <w:rPr>
          <w:rFonts w:ascii="Times New Roman" w:eastAsia="Calibri" w:hAnsi="Times New Roman" w:cs="Times New Roman"/>
          <w:bCs/>
          <w:sz w:val="24"/>
          <w:szCs w:val="24"/>
        </w:rPr>
        <w:t>Оценив потенциальные затраты и эффект от предложений, следует сделать вывод о целесообразности и последовательности их внедрения.</w:t>
      </w:r>
      <w:bookmarkStart w:id="0" w:name="_GoBack"/>
      <w:bookmarkEnd w:id="0"/>
    </w:p>
    <w:sectPr w:rsidR="0031099E" w:rsidRPr="003109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250E"/>
    <w:rsid w:val="0031099E"/>
    <w:rsid w:val="0035178A"/>
    <w:rsid w:val="005B238E"/>
    <w:rsid w:val="00602E37"/>
    <w:rsid w:val="008200F3"/>
    <w:rsid w:val="009A1A04"/>
    <w:rsid w:val="00DE250E"/>
    <w:rsid w:val="00DE7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962070"/>
  <w15:chartTrackingRefBased/>
  <w15:docId w15:val="{4A61780A-D3D0-4A39-9BD8-9CAE391D55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517</Words>
  <Characters>2949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Татьяна Палей</cp:lastModifiedBy>
  <cp:revision>3</cp:revision>
  <dcterms:created xsi:type="dcterms:W3CDTF">2024-12-14T14:07:00Z</dcterms:created>
  <dcterms:modified xsi:type="dcterms:W3CDTF">2024-12-14T14:08:00Z</dcterms:modified>
</cp:coreProperties>
</file>