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D" w:rsidRPr="00AF0170" w:rsidRDefault="0064610D" w:rsidP="0064610D">
      <w:pPr>
        <w:pStyle w:val="ConsPlusNormal"/>
        <w:jc w:val="right"/>
        <w:rPr>
          <w:b/>
        </w:rPr>
      </w:pPr>
      <w:r w:rsidRPr="00AF0170">
        <w:rPr>
          <w:b/>
        </w:rPr>
        <w:t xml:space="preserve">Извлечение </w:t>
      </w:r>
    </w:p>
    <w:p w:rsidR="0064610D" w:rsidRPr="00AF0170" w:rsidRDefault="0064610D" w:rsidP="0064610D">
      <w:pPr>
        <w:pStyle w:val="ConsPlusNormal"/>
        <w:jc w:val="right"/>
        <w:rPr>
          <w:b/>
        </w:rPr>
      </w:pPr>
    </w:p>
    <w:p w:rsidR="0064610D" w:rsidRPr="00AF0170" w:rsidRDefault="0064610D" w:rsidP="0064610D">
      <w:pPr>
        <w:pStyle w:val="ConsPlusTitle"/>
        <w:jc w:val="center"/>
      </w:pPr>
      <w:r w:rsidRPr="00AF0170">
        <w:t>МИНИСТЕРСТВО ТРУДА И СОЦИАЛЬНОГО РАЗВИТИЯ</w:t>
      </w:r>
    </w:p>
    <w:p w:rsidR="0064610D" w:rsidRPr="00AF0170" w:rsidRDefault="0064610D" w:rsidP="0064610D">
      <w:pPr>
        <w:pStyle w:val="ConsPlusTitle"/>
        <w:jc w:val="center"/>
      </w:pPr>
      <w:r w:rsidRPr="00AF0170">
        <w:t>РОССИЙСКОЙ ФЕДЕРАЦИИ</w:t>
      </w:r>
    </w:p>
    <w:p w:rsidR="0064610D" w:rsidRPr="00AF0170" w:rsidRDefault="0064610D" w:rsidP="0064610D">
      <w:pPr>
        <w:pStyle w:val="ConsPlusTitle"/>
        <w:jc w:val="center"/>
      </w:pPr>
    </w:p>
    <w:p w:rsidR="0064610D" w:rsidRPr="00AF0170" w:rsidRDefault="0064610D" w:rsidP="0064610D">
      <w:pPr>
        <w:pStyle w:val="ConsPlusTitle"/>
        <w:jc w:val="center"/>
      </w:pPr>
      <w:r w:rsidRPr="00AF0170">
        <w:t>ПОСТАНОВЛЕНИЕ</w:t>
      </w:r>
    </w:p>
    <w:p w:rsidR="0064610D" w:rsidRPr="00AF0170" w:rsidRDefault="0064610D" w:rsidP="0064610D">
      <w:pPr>
        <w:pStyle w:val="ConsPlusTitle"/>
        <w:jc w:val="center"/>
      </w:pPr>
      <w:r w:rsidRPr="00AF0170">
        <w:t>от 24 октября 2002 г. N 73</w:t>
      </w:r>
    </w:p>
    <w:p w:rsidR="0064610D" w:rsidRPr="00AF0170" w:rsidRDefault="0064610D" w:rsidP="0064610D">
      <w:pPr>
        <w:pStyle w:val="ConsPlusTitle"/>
        <w:jc w:val="center"/>
      </w:pPr>
    </w:p>
    <w:p w:rsidR="0064610D" w:rsidRPr="00AF0170" w:rsidRDefault="0064610D" w:rsidP="0064610D">
      <w:pPr>
        <w:pStyle w:val="ConsPlusTitle"/>
        <w:jc w:val="center"/>
      </w:pPr>
      <w:r w:rsidRPr="00AF0170">
        <w:t>ОБ УТВЕРЖДЕНИИ ФОРМ ДОКУМЕНТОВ,</w:t>
      </w:r>
    </w:p>
    <w:p w:rsidR="0064610D" w:rsidRPr="00AF0170" w:rsidRDefault="0064610D" w:rsidP="0064610D">
      <w:pPr>
        <w:pStyle w:val="ConsPlusTitle"/>
        <w:jc w:val="center"/>
      </w:pPr>
      <w:r w:rsidRPr="00AF0170">
        <w:t>НЕОБХОДИМЫХ ДЛЯ РАССЛЕДОВАНИЯ И УЧЕТА НЕСЧАСТНЫХ</w:t>
      </w:r>
    </w:p>
    <w:p w:rsidR="0064610D" w:rsidRPr="00AF0170" w:rsidRDefault="0064610D" w:rsidP="0064610D">
      <w:pPr>
        <w:pStyle w:val="ConsPlusTitle"/>
        <w:jc w:val="center"/>
      </w:pPr>
      <w:r w:rsidRPr="00AF0170">
        <w:t>СЛУЧАЕВ НА ПРОИЗВОДСТВЕ, И ПОЛОЖЕНИЯ ОБ ОСОБЕННОСТЯХ</w:t>
      </w:r>
    </w:p>
    <w:p w:rsidR="0064610D" w:rsidRPr="00AF0170" w:rsidRDefault="0064610D" w:rsidP="0064610D">
      <w:pPr>
        <w:pStyle w:val="ConsPlusTitle"/>
        <w:jc w:val="center"/>
      </w:pPr>
      <w:r w:rsidRPr="00AF0170">
        <w:t>РАССЛЕДОВАНИЯ НЕСЧАСТНЫХ СЛУЧАЕВ НА ПРОИЗВОДСТВЕ</w:t>
      </w:r>
    </w:p>
    <w:p w:rsidR="0064610D" w:rsidRPr="00AF0170" w:rsidRDefault="0064610D" w:rsidP="0064610D">
      <w:pPr>
        <w:pStyle w:val="ConsPlusTitle"/>
        <w:jc w:val="center"/>
      </w:pPr>
      <w:r w:rsidRPr="00AF0170">
        <w:t>В ОТДЕЛЬНЫХ ОТРАСЛЯХ И ОРГАНИЗАЦИЯХ</w:t>
      </w:r>
    </w:p>
    <w:p w:rsidR="0064610D" w:rsidRPr="00AF0170" w:rsidRDefault="0064610D" w:rsidP="0064610D">
      <w:pPr>
        <w:pStyle w:val="ConsPlusNormal"/>
        <w:ind w:firstLine="540"/>
        <w:jc w:val="both"/>
      </w:pP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 xml:space="preserve">В соответствии со </w:t>
      </w:r>
      <w:hyperlink r:id="rId5" w:history="1">
        <w:r w:rsidRPr="00AF0170">
          <w:t>статьей 229</w:t>
        </w:r>
      </w:hyperlink>
      <w:r w:rsidRPr="00AF0170"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6" w:history="1">
        <w:r w:rsidRPr="00AF0170">
          <w:t>Постановлением</w:t>
        </w:r>
      </w:hyperlink>
      <w:r w:rsidRPr="00AF0170"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</w:r>
      <w:proofErr w:type="gramEnd"/>
      <w:r w:rsidRPr="00AF0170">
        <w:t>) Министерство труда и социального развития Российской Федерации постановляет: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1. Утвердить: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формы документов (формы 1 - 9), необходимых для расследования и учета несчастных случаев на производстве, согласно приложению </w:t>
      </w:r>
      <w:hyperlink w:anchor="P43" w:history="1">
        <w:r w:rsidRPr="00AF0170">
          <w:t>N 1;</w:t>
        </w:r>
      </w:hyperlink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 w:rsidRPr="00AF0170">
          <w:t>приложению N 2.</w:t>
        </w:r>
      </w:hyperlink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2. Ввести в действие настоящее Постановление с 1 января 2003 года.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jc w:val="right"/>
      </w:pPr>
      <w:r w:rsidRPr="00AF0170">
        <w:t>Министр</w:t>
      </w:r>
    </w:p>
    <w:p w:rsidR="0064610D" w:rsidRPr="00AF0170" w:rsidRDefault="0064610D" w:rsidP="0064610D">
      <w:pPr>
        <w:pStyle w:val="ConsPlusNormal"/>
        <w:jc w:val="right"/>
      </w:pPr>
      <w:r w:rsidRPr="00AF0170">
        <w:t>труда и социального развития</w:t>
      </w:r>
    </w:p>
    <w:p w:rsidR="0064610D" w:rsidRPr="00AF0170" w:rsidRDefault="0064610D" w:rsidP="0064610D">
      <w:pPr>
        <w:pStyle w:val="ConsPlusNormal"/>
        <w:jc w:val="right"/>
      </w:pPr>
      <w:r w:rsidRPr="00AF0170">
        <w:t>Российской Федерации</w:t>
      </w:r>
    </w:p>
    <w:p w:rsidR="0064610D" w:rsidRPr="00AF0170" w:rsidRDefault="0064610D" w:rsidP="0064610D">
      <w:pPr>
        <w:pStyle w:val="ConsPlusNormal"/>
        <w:jc w:val="right"/>
      </w:pPr>
      <w:r w:rsidRPr="00AF0170">
        <w:t>А.П.ПОЧИНОК</w:t>
      </w:r>
    </w:p>
    <w:p w:rsidR="0064610D" w:rsidRPr="00AF0170" w:rsidRDefault="0064610D" w:rsidP="0064610D">
      <w:pPr>
        <w:pStyle w:val="ConsPlusNormal"/>
        <w:jc w:val="right"/>
      </w:pPr>
    </w:p>
    <w:p w:rsidR="0064610D" w:rsidRPr="00AF0170" w:rsidRDefault="0064610D" w:rsidP="0064610D">
      <w:pPr>
        <w:pStyle w:val="ConsPlusNormal"/>
        <w:jc w:val="right"/>
      </w:pPr>
    </w:p>
    <w:p w:rsidR="0064610D" w:rsidRPr="00AF0170" w:rsidRDefault="0064610D">
      <w:pPr>
        <w:rPr>
          <w:rFonts w:ascii="Calibri" w:hAnsi="Calibri" w:cs="Calibri"/>
          <w:szCs w:val="20"/>
          <w:lang w:eastAsia="ru-RU"/>
        </w:rPr>
      </w:pPr>
      <w:r w:rsidRPr="00AF0170">
        <w:br w:type="page"/>
      </w:r>
    </w:p>
    <w:p w:rsidR="0064610D" w:rsidRPr="00AF0170" w:rsidRDefault="0064610D" w:rsidP="0064610D">
      <w:pPr>
        <w:pStyle w:val="ConsPlusNormal"/>
        <w:jc w:val="right"/>
      </w:pPr>
      <w:r w:rsidRPr="00AF0170">
        <w:lastRenderedPageBreak/>
        <w:t>Приложение N 2</w:t>
      </w:r>
    </w:p>
    <w:p w:rsidR="0064610D" w:rsidRPr="00AF0170" w:rsidRDefault="0064610D" w:rsidP="0064610D">
      <w:pPr>
        <w:pStyle w:val="ConsPlusNormal"/>
        <w:jc w:val="right"/>
      </w:pPr>
      <w:r w:rsidRPr="00AF0170">
        <w:t>к Постановлению Министерства</w:t>
      </w:r>
    </w:p>
    <w:p w:rsidR="0064610D" w:rsidRPr="00AF0170" w:rsidRDefault="0064610D" w:rsidP="0064610D">
      <w:pPr>
        <w:pStyle w:val="ConsPlusNormal"/>
        <w:jc w:val="right"/>
      </w:pPr>
      <w:r w:rsidRPr="00AF0170">
        <w:t>труда и социального развития</w:t>
      </w:r>
    </w:p>
    <w:p w:rsidR="0064610D" w:rsidRPr="00AF0170" w:rsidRDefault="0064610D" w:rsidP="0064610D">
      <w:pPr>
        <w:pStyle w:val="ConsPlusNormal"/>
        <w:jc w:val="right"/>
      </w:pPr>
      <w:r w:rsidRPr="00AF0170">
        <w:t>Российской Федерации</w:t>
      </w:r>
    </w:p>
    <w:p w:rsidR="0064610D" w:rsidRPr="00AF0170" w:rsidRDefault="0064610D" w:rsidP="0064610D">
      <w:pPr>
        <w:pStyle w:val="ConsPlusNormal"/>
        <w:jc w:val="right"/>
      </w:pPr>
      <w:r w:rsidRPr="00AF0170">
        <w:t>от 24 октября 2002 г. N 73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Title"/>
        <w:jc w:val="center"/>
      </w:pPr>
      <w:bookmarkStart w:id="0" w:name="P1245"/>
      <w:bookmarkEnd w:id="0"/>
      <w:r w:rsidRPr="00AF0170">
        <w:t>ПОЛОЖЕНИЕ</w:t>
      </w:r>
    </w:p>
    <w:p w:rsidR="0064610D" w:rsidRPr="00AF0170" w:rsidRDefault="0064610D" w:rsidP="0064610D">
      <w:pPr>
        <w:pStyle w:val="ConsPlusTitle"/>
        <w:jc w:val="center"/>
      </w:pPr>
      <w:r w:rsidRPr="00AF0170">
        <w:t>ОБ ОСОБЕННОСТЯХ РАССЛЕДОВАНИЯ НЕСЧАСТНЫХ СЛУЧАЕВ</w:t>
      </w:r>
    </w:p>
    <w:p w:rsidR="0064610D" w:rsidRPr="00AF0170" w:rsidRDefault="0064610D" w:rsidP="0064610D">
      <w:pPr>
        <w:pStyle w:val="ConsPlusTitle"/>
        <w:jc w:val="center"/>
      </w:pPr>
      <w:r w:rsidRPr="00AF0170">
        <w:t>НА ПРОИЗВОДСТВЕ В ОТДЕЛЬНЫХ ОТРАСЛЯХ И ОРГАНИЗАЦИЯХ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jc w:val="center"/>
      </w:pPr>
      <w:r w:rsidRPr="00AF0170">
        <w:t>I. Общие положения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1. </w:t>
      </w:r>
      <w:proofErr w:type="gramStart"/>
      <w:r w:rsidRPr="00AF0170">
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7" w:history="1">
        <w:r w:rsidRPr="00AF0170">
          <w:t>статьей 229</w:t>
        </w:r>
      </w:hyperlink>
      <w:r w:rsidRPr="00AF0170">
        <w:t xml:space="preserve"> Трудового кодекса Российской Федерации (далее - Кодекс) и </w:t>
      </w:r>
      <w:hyperlink r:id="rId8" w:history="1">
        <w:r w:rsidRPr="00AF0170">
          <w:t>Постановлением</w:t>
        </w:r>
      </w:hyperlink>
      <w:r w:rsidRPr="00AF0170"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Настоящее Положение устанавливает с учетом </w:t>
      </w:r>
      <w:hyperlink r:id="rId9" w:history="1">
        <w:r w:rsidRPr="00AF0170">
          <w:t>статей 227</w:t>
        </w:r>
      </w:hyperlink>
      <w:r w:rsidRPr="00AF0170">
        <w:t xml:space="preserve"> - </w:t>
      </w:r>
      <w:hyperlink r:id="rId10" w:history="1">
        <w:r w:rsidRPr="00AF0170">
          <w:t>231</w:t>
        </w:r>
      </w:hyperlink>
      <w:r w:rsidRPr="00AF0170"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1" w:name="P1257"/>
      <w:bookmarkEnd w:id="1"/>
      <w:r w:rsidRPr="00AF0170">
        <w:t xml:space="preserve">2. </w:t>
      </w:r>
      <w:r w:rsidRPr="00AF0170">
        <w:rPr>
          <w:shd w:val="clear" w:color="auto" w:fill="FFFF00"/>
        </w:rPr>
        <w:t xml:space="preserve">Действие настоящего Положения распространяется </w:t>
      </w:r>
      <w:proofErr w:type="gramStart"/>
      <w:r w:rsidRPr="00AF0170">
        <w:rPr>
          <w:shd w:val="clear" w:color="auto" w:fill="FFFF00"/>
        </w:rPr>
        <w:t>на</w:t>
      </w:r>
      <w:proofErr w:type="gramEnd"/>
      <w:r w:rsidRPr="00AF0170">
        <w:rPr>
          <w:shd w:val="clear" w:color="auto" w:fill="FFFF00"/>
        </w:rPr>
        <w:t>:</w:t>
      </w:r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r w:rsidRPr="00AF0170">
        <w:t>а) работодателей - физических лиц, вступивших в трудовые отношения с работниками;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11" w:history="1">
        <w:r w:rsidRPr="00AF0170">
          <w:t>Кодексом</w:t>
        </w:r>
      </w:hyperlink>
      <w:r w:rsidRPr="00AF0170">
        <w:t>, другими федеральными законами и иными нормативными правовыми актами (далее - работники), включая: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rPr>
          <w:shd w:val="clear" w:color="auto" w:fill="FFFF00"/>
        </w:rPr>
        <w:t xml:space="preserve">- студентов и учащихся образовательных учреждений соответствующего уровня, проходящих производственную практику в организациях </w:t>
      </w:r>
      <w:r w:rsidRPr="00AF0170">
        <w:t>(у работодателя - физического лица);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д) других лиц, участвующих с </w:t>
      </w:r>
      <w:proofErr w:type="gramStart"/>
      <w:r w:rsidRPr="00AF0170">
        <w:t>ведома</w:t>
      </w:r>
      <w:proofErr w:type="gramEnd"/>
      <w:r w:rsidRPr="00AF0170">
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lastRenderedPageBreak/>
        <w:t>- членов советов директоров (наблюдательных советов) организаций, конкурсных и внешних управляющих;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bookmarkStart w:id="2" w:name="P1274"/>
      <w:bookmarkEnd w:id="2"/>
      <w:r w:rsidRPr="00AF0170">
        <w:t xml:space="preserve">3. Расследованию в порядке, установленном </w:t>
      </w:r>
      <w:hyperlink r:id="rId12" w:history="1">
        <w:r w:rsidRPr="00AF0170">
          <w:t>статьями 228</w:t>
        </w:r>
      </w:hyperlink>
      <w:r w:rsidRPr="00AF0170">
        <w:t xml:space="preserve"> и </w:t>
      </w:r>
      <w:hyperlink r:id="rId13" w:history="1">
        <w:r w:rsidRPr="00AF0170">
          <w:t>229</w:t>
        </w:r>
      </w:hyperlink>
      <w:r w:rsidRPr="00AF0170"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 w:rsidRPr="00AF0170"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r w:rsidRPr="00AF0170"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proofErr w:type="gramStart"/>
      <w:r w:rsidRPr="00AF0170"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</w:r>
      <w:proofErr w:type="gramEnd"/>
      <w:r w:rsidRPr="00AF0170">
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proofErr w:type="gramStart"/>
      <w:r w:rsidRPr="00AF0170"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r w:rsidRPr="00AF0170"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r w:rsidRPr="00AF0170">
        <w:t>д) при следовании к месту служебной командировки и обратно;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</w:t>
      </w:r>
      <w:r w:rsidRPr="00AF0170">
        <w:lastRenderedPageBreak/>
        <w:t>иного характера.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14" w:history="1">
        <w:r w:rsidRPr="00AF0170">
          <w:t>статьи 230</w:t>
        </w:r>
      </w:hyperlink>
      <w:r w:rsidRPr="00AF0170"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 w:rsidRPr="00AF0170">
        <w:t xml:space="preserve"> в его интересах (далее - несчастные случаи на производстве &lt;*&gt;).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--------------------------------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r w:rsidRPr="00AF0170"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r w:rsidRPr="00AF0170"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proofErr w:type="gramStart"/>
      <w:r w:rsidRPr="00AF0170"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15" w:history="1">
        <w:r w:rsidRPr="00AF0170">
          <w:t>квалифицирующими признаками</w:t>
        </w:r>
      </w:hyperlink>
      <w:r w:rsidRPr="00AF0170"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 w:rsidRPr="00AF0170">
          <w:t>пункте</w:t>
        </w:r>
        <w:proofErr w:type="gramEnd"/>
        <w:r w:rsidRPr="00AF0170">
          <w:t xml:space="preserve"> 3</w:t>
        </w:r>
      </w:hyperlink>
      <w:r w:rsidRPr="00AF0170"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 w:rsidRPr="00AF0170">
          <w:t>форме 1</w:t>
        </w:r>
      </w:hyperlink>
      <w:r w:rsidRPr="00AF0170">
        <w:t xml:space="preserve">, предусмотренной приложением N 1 к настоящему Постановлению, в органы и организации, указанные в </w:t>
      </w:r>
      <w:hyperlink r:id="rId16" w:history="1">
        <w:r w:rsidRPr="00AF0170">
          <w:t>статье 228</w:t>
        </w:r>
      </w:hyperlink>
      <w:r w:rsidRPr="00AF0170">
        <w:t xml:space="preserve"> Кодекса.</w:t>
      </w:r>
    </w:p>
    <w:p w:rsidR="0064610D" w:rsidRPr="00AF0170" w:rsidRDefault="0064610D" w:rsidP="0064610D">
      <w:pPr>
        <w:pStyle w:val="ConsPlusNormal"/>
        <w:shd w:val="clear" w:color="auto" w:fill="FFFF00"/>
        <w:ind w:firstLine="540"/>
        <w:jc w:val="both"/>
      </w:pPr>
      <w:r w:rsidRPr="00AF0170"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 w:rsidRPr="00AF0170">
        <w:t>контроля за</w:t>
      </w:r>
      <w:proofErr w:type="gramEnd"/>
      <w:r w:rsidRPr="00AF0170"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6. </w:t>
      </w:r>
      <w:proofErr w:type="gramStart"/>
      <w:r w:rsidRPr="00AF0170">
        <w:t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</w:r>
      <w:proofErr w:type="gramEnd"/>
      <w:r w:rsidRPr="00AF0170">
        <w:t xml:space="preserve"> </w:t>
      </w:r>
      <w:hyperlink r:id="rId17" w:history="1">
        <w:r w:rsidRPr="00AF0170">
          <w:t>Постановлением</w:t>
        </w:r>
      </w:hyperlink>
      <w:r w:rsidRPr="00AF0170"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7. </w:t>
      </w:r>
      <w:proofErr w:type="gramStart"/>
      <w:r w:rsidRPr="00AF0170"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18" w:history="1">
        <w:r w:rsidRPr="00AF0170">
          <w:t>Положением</w:t>
        </w:r>
      </w:hyperlink>
      <w:r w:rsidRPr="00AF0170"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</w:t>
      </w:r>
      <w:r w:rsidRPr="00AF0170">
        <w:lastRenderedPageBreak/>
        <w:t>Российской Федерации, 2000, N 52 (часть II), ст. 5149).</w:t>
      </w:r>
      <w:proofErr w:type="gramEnd"/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jc w:val="center"/>
      </w:pPr>
      <w:r w:rsidRPr="00AF0170">
        <w:t>II. Особенности формирования комиссий по расследованию</w:t>
      </w:r>
    </w:p>
    <w:p w:rsidR="0064610D" w:rsidRPr="00AF0170" w:rsidRDefault="0064610D" w:rsidP="0064610D">
      <w:pPr>
        <w:pStyle w:val="ConsPlusNormal"/>
        <w:jc w:val="center"/>
      </w:pPr>
      <w:r w:rsidRPr="00AF0170">
        <w:t xml:space="preserve">несчастных случаев, происшедших </w:t>
      </w:r>
      <w:proofErr w:type="gramStart"/>
      <w:r w:rsidRPr="00AF0170">
        <w:t>в</w:t>
      </w:r>
      <w:proofErr w:type="gramEnd"/>
      <w:r w:rsidRPr="00AF0170">
        <w:t xml:space="preserve"> отдельных</w:t>
      </w:r>
    </w:p>
    <w:p w:rsidR="0064610D" w:rsidRPr="00AF0170" w:rsidRDefault="0064610D" w:rsidP="0064610D">
      <w:pPr>
        <w:pStyle w:val="ConsPlusNormal"/>
        <w:jc w:val="center"/>
      </w:pPr>
      <w:r w:rsidRPr="00AF0170">
        <w:t xml:space="preserve">отраслях и организациях с </w:t>
      </w:r>
      <w:proofErr w:type="gramStart"/>
      <w:r w:rsidRPr="00AF0170">
        <w:t>отдельными</w:t>
      </w:r>
      <w:proofErr w:type="gramEnd"/>
    </w:p>
    <w:p w:rsidR="0064610D" w:rsidRPr="00AF0170" w:rsidRDefault="0064610D" w:rsidP="0064610D">
      <w:pPr>
        <w:pStyle w:val="ConsPlusNormal"/>
        <w:jc w:val="center"/>
      </w:pPr>
      <w:r w:rsidRPr="00AF0170">
        <w:t>категориями работников (граждан)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8. Расследование несчастных случаев, указанных в </w:t>
      </w:r>
      <w:hyperlink w:anchor="P1274" w:history="1">
        <w:r w:rsidRPr="00AF0170">
          <w:t>п. 3</w:t>
        </w:r>
      </w:hyperlink>
      <w:r w:rsidRPr="00AF0170"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19" w:history="1">
        <w:r w:rsidRPr="00AF0170">
          <w:t>статьи 229</w:t>
        </w:r>
      </w:hyperlink>
      <w:r w:rsidRPr="00AF0170">
        <w:t xml:space="preserve"> Кодекса и требованиями настоящего Положения, в зависимости от обстоятель</w:t>
      </w:r>
      <w:proofErr w:type="gramStart"/>
      <w:r w:rsidRPr="00AF0170">
        <w:t>ств пр</w:t>
      </w:r>
      <w:proofErr w:type="gramEnd"/>
      <w:r w:rsidRPr="00AF0170">
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9. </w:t>
      </w:r>
      <w:proofErr w:type="gramStart"/>
      <w:r w:rsidRPr="00AF0170">
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20" w:history="1">
        <w:r w:rsidRPr="00AF0170">
          <w:t>квалифицирующими признаками</w:t>
        </w:r>
      </w:hyperlink>
      <w:r w:rsidRPr="00AF0170"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21" w:history="1">
        <w:r w:rsidRPr="00AF0170">
          <w:t>частей 1</w:t>
        </w:r>
      </w:hyperlink>
      <w:r w:rsidRPr="00AF0170">
        <w:t xml:space="preserve"> и </w:t>
      </w:r>
      <w:hyperlink r:id="rId22" w:history="1">
        <w:r w:rsidRPr="00AF0170">
          <w:t>2 статьи 229</w:t>
        </w:r>
      </w:hyperlink>
      <w:r w:rsidRPr="00AF0170">
        <w:t xml:space="preserve"> Кодекса, с учетом требований, установленных настоящим Положением.</w:t>
      </w:r>
      <w:proofErr w:type="gramEnd"/>
      <w:r w:rsidRPr="00AF0170">
        <w:t xml:space="preserve"> Лица, осуществляющие (осуществлявшие) непосредственный </w:t>
      </w:r>
      <w:proofErr w:type="gramStart"/>
      <w:r w:rsidRPr="00AF0170">
        <w:t>контроль за</w:t>
      </w:r>
      <w:proofErr w:type="gramEnd"/>
      <w:r w:rsidRPr="00AF0170">
        <w:t xml:space="preserve"> работой пострадавшего, в состав комиссии не включаются.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3" w:name="P1306"/>
      <w:bookmarkEnd w:id="3"/>
      <w:r w:rsidRPr="00AF0170"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4" w:name="P1307"/>
      <w:bookmarkEnd w:id="4"/>
      <w:r w:rsidRPr="00AF0170">
        <w:t xml:space="preserve">10. </w:t>
      </w:r>
      <w:r w:rsidRPr="00AF0170">
        <w:rPr>
          <w:shd w:val="clear" w:color="auto" w:fill="FFFF00"/>
        </w:rPr>
        <w:t>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</w:t>
      </w:r>
      <w:r w:rsidRPr="00AF0170">
        <w:t>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5" w:name="P1308"/>
      <w:bookmarkEnd w:id="5"/>
      <w:r w:rsidRPr="00AF0170">
        <w:rPr>
          <w:shd w:val="clear" w:color="auto" w:fill="FFFF00"/>
        </w:rP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</w:t>
      </w:r>
      <w:r w:rsidRPr="00AF0170">
        <w:t xml:space="preserve">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6" w:name="P1309"/>
      <w:bookmarkEnd w:id="6"/>
      <w:proofErr w:type="gramStart"/>
      <w:r w:rsidRPr="00AF0170">
        <w:rPr>
          <w:shd w:val="clear" w:color="auto" w:fill="FFFF00"/>
        </w:rPr>
        <w:t>Несчастные случаи, происшедшие с работниками и другими лицами, выполнявшими работу по заданию работодателя</w:t>
      </w:r>
      <w:r w:rsidRPr="00AF0170">
        <w:t xml:space="preserve">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bookmarkStart w:id="7" w:name="P1310"/>
      <w:bookmarkEnd w:id="7"/>
      <w:r w:rsidRPr="00AF0170">
        <w:rPr>
          <w:shd w:val="clear" w:color="auto" w:fill="FFFF00"/>
        </w:rPr>
        <w:t>11. Несчастные случаи, происшедшие с работниками при выполнении работы по совместительству,</w:t>
      </w:r>
      <w:r w:rsidRPr="00AF0170">
        <w:t xml:space="preserve">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8" w:name="P1311"/>
      <w:bookmarkEnd w:id="8"/>
      <w:r w:rsidRPr="00AF0170">
        <w:rPr>
          <w:shd w:val="clear" w:color="auto" w:fill="FFFF00"/>
        </w:rP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</w:t>
      </w:r>
      <w:r w:rsidRPr="00AF0170">
        <w:t xml:space="preserve">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9" w:name="P1312"/>
      <w:bookmarkEnd w:id="9"/>
      <w:r w:rsidRPr="00AF0170">
        <w:lastRenderedPageBreak/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--------------------------------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23" w:history="1">
        <w:r w:rsidRPr="00AF0170">
          <w:t>порядке</w:t>
        </w:r>
      </w:hyperlink>
      <w:r w:rsidRPr="00AF0170"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  <w:proofErr w:type="gramEnd"/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ind w:firstLine="540"/>
        <w:jc w:val="both"/>
      </w:pPr>
      <w:bookmarkStart w:id="10" w:name="P1316"/>
      <w:bookmarkEnd w:id="10"/>
      <w:r w:rsidRPr="00AF0170"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 w:rsidRPr="00AF0170">
        <w:t>тяжести</w:t>
      </w:r>
      <w:proofErr w:type="gramEnd"/>
      <w:r w:rsidRPr="00AF0170"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--------------------------------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14. </w:t>
      </w:r>
      <w:proofErr w:type="gramStart"/>
      <w:r w:rsidRPr="00AF0170">
        <w:t xml:space="preserve"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</w:t>
      </w:r>
      <w:hyperlink r:id="rId24" w:history="1">
        <w:r w:rsidRPr="00AF0170">
          <w:t>квалифицирующими признаками</w:t>
        </w:r>
      </w:hyperlink>
      <w:r w:rsidRPr="00AF0170">
        <w:t xml:space="preserve">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</w:t>
      </w:r>
      <w:proofErr w:type="gramEnd"/>
      <w:r w:rsidRPr="00AF0170">
        <w:t xml:space="preserve"> </w:t>
      </w:r>
      <w:proofErr w:type="gramStart"/>
      <w:r w:rsidRPr="00AF0170">
        <w:t xml:space="preserve">и в порядке, установленными </w:t>
      </w:r>
      <w:hyperlink r:id="rId25" w:history="1">
        <w:r w:rsidRPr="00AF0170">
          <w:t>статьей 229</w:t>
        </w:r>
      </w:hyperlink>
      <w:r w:rsidRPr="00AF0170">
        <w:t xml:space="preserve"> Кодекса и настоящим Положением.</w:t>
      </w:r>
      <w:proofErr w:type="gramEnd"/>
      <w:r w:rsidRPr="00AF0170">
        <w:t xml:space="preserve"> При расследовании указанных несчастных случаев с </w:t>
      </w:r>
      <w:proofErr w:type="gramStart"/>
      <w:r w:rsidRPr="00AF0170">
        <w:t>застрахованными</w:t>
      </w:r>
      <w:proofErr w:type="gramEnd"/>
      <w:r w:rsidRPr="00AF0170">
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в) в организациях железнодорожного транспорта, проводится комиссиями, формируемыми </w:t>
      </w:r>
      <w:r w:rsidRPr="00AF0170">
        <w:lastRenderedPageBreak/>
        <w:t xml:space="preserve">руководителями этих организаций и возглавляемыми государственным инспектором труда, осуществляющим надзор и </w:t>
      </w:r>
      <w:proofErr w:type="gramStart"/>
      <w:r w:rsidRPr="00AF0170">
        <w:t>контроль за</w:t>
      </w:r>
      <w:proofErr w:type="gramEnd"/>
      <w:r w:rsidRPr="00AF0170"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64610D" w:rsidRPr="00AF0170" w:rsidRDefault="0064610D" w:rsidP="00AF0170">
      <w:pPr>
        <w:pStyle w:val="ConsPlusNormal"/>
        <w:shd w:val="clear" w:color="auto" w:fill="FFFFFF" w:themeFill="background1"/>
        <w:ind w:firstLine="540"/>
        <w:jc w:val="both"/>
      </w:pPr>
      <w:proofErr w:type="gramStart"/>
      <w:r w:rsidRPr="00AF0170"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</w:r>
      <w:proofErr w:type="gramEnd"/>
      <w:r w:rsidRPr="00AF0170">
        <w:t xml:space="preserve">, </w:t>
      </w:r>
      <w:proofErr w:type="gramStart"/>
      <w:r w:rsidRPr="00AF0170">
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  <w:proofErr w:type="gramEnd"/>
    </w:p>
    <w:p w:rsidR="0064610D" w:rsidRPr="00AF0170" w:rsidRDefault="0064610D" w:rsidP="00AF0170">
      <w:pPr>
        <w:pStyle w:val="ConsPlusNormal"/>
        <w:shd w:val="clear" w:color="auto" w:fill="FFFFFF" w:themeFill="background1"/>
        <w:ind w:firstLine="540"/>
        <w:jc w:val="both"/>
      </w:pPr>
      <w:r w:rsidRPr="00AF0170"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64610D" w:rsidRPr="00AF0170" w:rsidRDefault="0064610D" w:rsidP="00AF0170">
      <w:pPr>
        <w:pStyle w:val="ConsPlusNormal"/>
        <w:shd w:val="clear" w:color="auto" w:fill="FFFFFF" w:themeFill="background1"/>
        <w:ind w:firstLine="540"/>
        <w:jc w:val="both"/>
      </w:pPr>
      <w:bookmarkStart w:id="11" w:name="P1328"/>
      <w:bookmarkEnd w:id="11"/>
      <w:proofErr w:type="gramStart"/>
      <w:r w:rsidRPr="00AF0170"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26" w:history="1">
        <w:r w:rsidRPr="00AF0170">
          <w:t>части 1</w:t>
        </w:r>
      </w:hyperlink>
      <w:r w:rsidRPr="00AF0170"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</w:t>
      </w:r>
      <w:proofErr w:type="gramEnd"/>
      <w:r w:rsidRPr="00AF0170">
        <w:t>;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6" w:history="1">
        <w:r w:rsidRPr="00AF0170">
          <w:t>втором абзаце пункта 9</w:t>
        </w:r>
      </w:hyperlink>
      <w:r w:rsidRPr="00AF0170"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</w:t>
      </w:r>
      <w:proofErr w:type="gramEnd"/>
      <w:r w:rsidRPr="00AF0170">
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12" w:name="P1330"/>
      <w:bookmarkEnd w:id="12"/>
      <w:r w:rsidRPr="00AF0170"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27" w:history="1">
        <w:r w:rsidRPr="00AF0170">
          <w:t>части 1 статьи 229</w:t>
        </w:r>
      </w:hyperlink>
      <w:r w:rsidRPr="00AF0170">
        <w:t xml:space="preserve"> Кодекса и возглавляемыми руководителями соответствующих представительств (консульств) &lt;*&gt;.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--------------------------------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ind w:firstLine="540"/>
        <w:jc w:val="both"/>
      </w:pPr>
      <w:bookmarkStart w:id="13" w:name="P1334"/>
      <w:bookmarkEnd w:id="13"/>
      <w:r w:rsidRPr="00AF0170">
        <w:t xml:space="preserve">16. </w:t>
      </w:r>
      <w:proofErr w:type="gramStart"/>
      <w:r w:rsidRPr="00AF0170">
        <w:t xml:space="preserve"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</w:t>
      </w:r>
      <w:r w:rsidRPr="00AF0170">
        <w:lastRenderedPageBreak/>
        <w:t>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 w:rsidRPr="00AF0170">
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64610D" w:rsidRPr="00AF0170" w:rsidRDefault="0064610D" w:rsidP="00AF0170">
      <w:pPr>
        <w:pStyle w:val="ConsPlusNormal"/>
        <w:shd w:val="clear" w:color="auto" w:fill="FFFF00"/>
        <w:ind w:firstLine="540"/>
        <w:jc w:val="both"/>
      </w:pPr>
      <w:r w:rsidRPr="00AF0170"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28" w:history="1">
        <w:r w:rsidRPr="00AF0170">
          <w:t>статьи 229</w:t>
        </w:r>
      </w:hyperlink>
      <w:r w:rsidRPr="00AF0170">
        <w:t xml:space="preserve"> Кодекса, в зависимости от обстоятель</w:t>
      </w:r>
      <w:proofErr w:type="gramStart"/>
      <w:r w:rsidRPr="00AF0170">
        <w:t>ств пр</w:t>
      </w:r>
      <w:proofErr w:type="gramEnd"/>
      <w:r w:rsidRPr="00AF0170">
        <w:t>оисшествия, количества пострадавших и характера полученных ими повреждений здоровья.</w:t>
      </w:r>
    </w:p>
    <w:p w:rsidR="0064610D" w:rsidRPr="00AF0170" w:rsidRDefault="0064610D" w:rsidP="00AF0170">
      <w:pPr>
        <w:pStyle w:val="ConsPlusNormal"/>
        <w:shd w:val="clear" w:color="auto" w:fill="FFFF00"/>
        <w:ind w:firstLine="540"/>
        <w:jc w:val="both"/>
      </w:pPr>
      <w:bookmarkStart w:id="14" w:name="P1336"/>
      <w:bookmarkEnd w:id="14"/>
      <w:r w:rsidRPr="00AF0170">
        <w:t xml:space="preserve">18. </w:t>
      </w:r>
      <w:proofErr w:type="gramStart"/>
      <w:r w:rsidRPr="00AF0170">
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29" w:history="1">
        <w:r w:rsidRPr="00AF0170">
          <w:t>статьей</w:t>
        </w:r>
        <w:proofErr w:type="gramEnd"/>
        <w:r w:rsidRPr="00AF0170">
          <w:t xml:space="preserve"> 229</w:t>
        </w:r>
      </w:hyperlink>
      <w:r w:rsidRPr="00AF0170">
        <w:t xml:space="preserve"> Кодекса.</w:t>
      </w:r>
    </w:p>
    <w:p w:rsidR="0064610D" w:rsidRPr="00AF0170" w:rsidRDefault="0064610D" w:rsidP="00AF0170">
      <w:pPr>
        <w:pStyle w:val="ConsPlusNormal"/>
        <w:shd w:val="clear" w:color="auto" w:fill="FFFF00"/>
      </w:pPr>
    </w:p>
    <w:p w:rsidR="0064610D" w:rsidRPr="00AF0170" w:rsidRDefault="0064610D" w:rsidP="0064610D">
      <w:pPr>
        <w:pStyle w:val="ConsPlusNormal"/>
        <w:jc w:val="center"/>
      </w:pPr>
      <w:r w:rsidRPr="00AF0170">
        <w:t>III. Особенности проведения расследования</w:t>
      </w:r>
    </w:p>
    <w:p w:rsidR="0064610D" w:rsidRPr="00AF0170" w:rsidRDefault="0064610D" w:rsidP="0064610D">
      <w:pPr>
        <w:pStyle w:val="ConsPlusNormal"/>
        <w:jc w:val="center"/>
      </w:pPr>
      <w:r w:rsidRPr="00AF0170">
        <w:t>несчастных случаев, происшедших в организациях</w:t>
      </w:r>
    </w:p>
    <w:p w:rsidR="0064610D" w:rsidRPr="00AF0170" w:rsidRDefault="0064610D" w:rsidP="0064610D">
      <w:pPr>
        <w:pStyle w:val="ConsPlusNormal"/>
        <w:jc w:val="center"/>
      </w:pPr>
      <w:r w:rsidRPr="00AF0170">
        <w:t>и у работодателя - физического лица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30" w:history="1">
        <w:r w:rsidRPr="00AF0170">
          <w:t>статьей 229</w:t>
        </w:r>
      </w:hyperlink>
      <w:r w:rsidRPr="00AF0170">
        <w:t xml:space="preserve"> Кодекса, с учетом требований данного раздела настоящего Положения. В зависимости от обстоятель</w:t>
      </w:r>
      <w:proofErr w:type="gramStart"/>
      <w:r w:rsidRPr="00AF0170">
        <w:t>ств пр</w:t>
      </w:r>
      <w:proofErr w:type="gramEnd"/>
      <w:r w:rsidRPr="00AF0170">
        <w:t>оисшествия и характера повреждений здоровья пострадавших: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31" w:history="1">
        <w:r w:rsidRPr="00AF0170">
          <w:t>квалифицирующими признаками</w:t>
        </w:r>
      </w:hyperlink>
      <w:r w:rsidRPr="00AF0170">
        <w:t xml:space="preserve"> к категории легких, проводится в течение трех дней;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расследование иных несчастных случаев проводится в течение 15 дней.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Сроки расследования несчастных случаев </w:t>
      </w:r>
      <w:proofErr w:type="gramStart"/>
      <w:r w:rsidRPr="00AF0170">
        <w:t>исчисляются в календарных днях начиная</w:t>
      </w:r>
      <w:proofErr w:type="gramEnd"/>
      <w:r w:rsidRPr="00AF0170">
        <w:t xml:space="preserve"> со дня издания работодателем приказа об образовании комиссии по расследованию несчастного случая.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</w:r>
      <w:proofErr w:type="gramEnd"/>
      <w:r w:rsidRPr="00AF0170">
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15" w:name="P1349"/>
      <w:bookmarkEnd w:id="15"/>
      <w:proofErr w:type="gramStart"/>
      <w:r w:rsidRPr="00AF0170">
        <w:t xml:space="preserve">В случаях изменения формы собственности (собственника имущества) организации без </w:t>
      </w:r>
      <w:r w:rsidRPr="00AF0170">
        <w:lastRenderedPageBreak/>
        <w:t xml:space="preserve">сохранения (установления) правопреемственности либо ликвидации организации в порядке и на условиях, установленных </w:t>
      </w:r>
      <w:hyperlink r:id="rId32" w:history="1">
        <w:r w:rsidRPr="00AF0170">
          <w:t>законодательством</w:t>
        </w:r>
      </w:hyperlink>
      <w:r w:rsidRPr="00AF0170">
        <w:t>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33" w:history="1">
        <w:r w:rsidRPr="00AF0170">
          <w:t>статьей 424</w:t>
        </w:r>
      </w:hyperlink>
      <w:r w:rsidRPr="00AF0170"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</w:r>
      <w:proofErr w:type="gramEnd"/>
      <w:r w:rsidRPr="00AF0170">
        <w:t xml:space="preserve"> то время порядок расследования несчастных случаев на производстве.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16" w:name="P1351"/>
      <w:bookmarkEnd w:id="16"/>
      <w:r w:rsidRPr="00AF0170">
        <w:t xml:space="preserve">21. </w:t>
      </w:r>
      <w:proofErr w:type="gramStart"/>
      <w:r w:rsidRPr="00AF0170">
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 w:rsidRPr="00AF0170">
        <w:t>уставлениями</w:t>
      </w:r>
      <w:proofErr w:type="spellEnd"/>
      <w:r w:rsidRPr="00AF0170"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</w:r>
      <w:proofErr w:type="gramEnd"/>
      <w:r w:rsidRPr="00AF0170">
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34" w:history="1">
        <w:r w:rsidRPr="00AF0170">
          <w:t>статье 229</w:t>
        </w:r>
      </w:hyperlink>
      <w:r w:rsidRPr="00AF0170"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8" w:history="1">
        <w:r w:rsidRPr="00AF0170">
          <w:t>подпункт "а" пункта 15</w:t>
        </w:r>
      </w:hyperlink>
      <w:r w:rsidRPr="00AF0170"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23. </w:t>
      </w:r>
      <w:proofErr w:type="gramStart"/>
      <w:r w:rsidRPr="00AF0170"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</w:r>
      <w:proofErr w:type="gramEnd"/>
      <w:r w:rsidRPr="00AF0170">
        <w:t xml:space="preserve"> случая и, руководствуясь требованиями </w:t>
      </w:r>
      <w:hyperlink w:anchor="P1257" w:history="1">
        <w:r w:rsidRPr="00AF0170">
          <w:t>пунктов 2</w:t>
        </w:r>
      </w:hyperlink>
      <w:r w:rsidRPr="00AF0170">
        <w:t xml:space="preserve"> и </w:t>
      </w:r>
      <w:hyperlink w:anchor="P1274" w:history="1">
        <w:r w:rsidRPr="00AF0170">
          <w:t>3</w:t>
        </w:r>
      </w:hyperlink>
      <w:r w:rsidRPr="00AF0170"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Расследуются в установленном порядке и по решению комиссии могут квалифицироваться </w:t>
      </w:r>
      <w:r w:rsidRPr="00AF0170">
        <w:lastRenderedPageBreak/>
        <w:t>как не связанные с производством: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35" w:history="1">
        <w:r w:rsidRPr="00AF0170">
          <w:t>статьей 231</w:t>
        </w:r>
      </w:hyperlink>
      <w:r w:rsidRPr="00AF0170">
        <w:t xml:space="preserve"> Кодекса.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17" w:name="P1365"/>
      <w:bookmarkEnd w:id="17"/>
      <w:r w:rsidRPr="00AF0170">
        <w:t xml:space="preserve">25. </w:t>
      </w:r>
      <w:proofErr w:type="gramStart"/>
      <w:r w:rsidRPr="00AF0170"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36" w:history="1">
        <w:r w:rsidRPr="00AF0170">
          <w:t>статьей 228</w:t>
        </w:r>
      </w:hyperlink>
      <w:r w:rsidRPr="00AF0170"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 w:rsidRPr="00AF0170">
        <w:t xml:space="preserve"> </w:t>
      </w:r>
      <w:proofErr w:type="gramStart"/>
      <w:r w:rsidRPr="00AF0170">
        <w:t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</w:r>
      <w:proofErr w:type="gramEnd"/>
      <w:r w:rsidRPr="00AF0170">
        <w:t xml:space="preserve"> государственного надзора и контроля, а в случаях, упомянутых во </w:t>
      </w:r>
      <w:hyperlink w:anchor="P1349" w:history="1">
        <w:r w:rsidRPr="00AF0170">
          <w:t>втором абзаце пункта 20</w:t>
        </w:r>
      </w:hyperlink>
      <w:r w:rsidRPr="00AF0170"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По результатам расследования государственный инспектор труда составляет заключение по </w:t>
      </w:r>
      <w:hyperlink w:anchor="P646" w:history="1">
        <w:r w:rsidRPr="00AF0170">
          <w:t>форме 5</w:t>
        </w:r>
      </w:hyperlink>
      <w:r w:rsidRPr="00AF0170"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jc w:val="center"/>
      </w:pPr>
      <w:r w:rsidRPr="00AF0170">
        <w:t>IV. Особенности оформления, регистрации и учета</w:t>
      </w:r>
    </w:p>
    <w:p w:rsidR="0064610D" w:rsidRPr="00AF0170" w:rsidRDefault="0064610D" w:rsidP="0064610D">
      <w:pPr>
        <w:pStyle w:val="ConsPlusNormal"/>
        <w:jc w:val="center"/>
      </w:pPr>
      <w:r w:rsidRPr="00AF0170">
        <w:t>несчастных случаев на производстве, происшедших</w:t>
      </w:r>
    </w:p>
    <w:p w:rsidR="0064610D" w:rsidRPr="00AF0170" w:rsidRDefault="0064610D" w:rsidP="0064610D">
      <w:pPr>
        <w:pStyle w:val="ConsPlusNormal"/>
        <w:jc w:val="center"/>
      </w:pPr>
      <w:r w:rsidRPr="00AF0170">
        <w:t xml:space="preserve">в отдельных отраслях и организациях с </w:t>
      </w:r>
      <w:proofErr w:type="gramStart"/>
      <w:r w:rsidRPr="00AF0170">
        <w:t>отдельными</w:t>
      </w:r>
      <w:proofErr w:type="gramEnd"/>
    </w:p>
    <w:p w:rsidR="0064610D" w:rsidRPr="00AF0170" w:rsidRDefault="0064610D" w:rsidP="0064610D">
      <w:pPr>
        <w:pStyle w:val="ConsPlusNormal"/>
        <w:jc w:val="center"/>
      </w:pPr>
      <w:r w:rsidRPr="00AF0170">
        <w:t>категориями работников (граждан)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AF0170">
      <w:pPr>
        <w:pStyle w:val="ConsPlusNormal"/>
        <w:shd w:val="clear" w:color="auto" w:fill="FFFF00"/>
        <w:ind w:firstLine="540"/>
        <w:jc w:val="both"/>
      </w:pPr>
      <w:bookmarkStart w:id="18" w:name="P1373"/>
      <w:bookmarkEnd w:id="18"/>
      <w:r w:rsidRPr="00AF0170">
        <w:t>26. Несчастные случаи,</w:t>
      </w:r>
      <w:bookmarkStart w:id="19" w:name="_GoBack"/>
      <w:bookmarkEnd w:id="19"/>
      <w:r w:rsidRPr="00AF0170">
        <w:t xml:space="preserve">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0" w:history="1">
        <w:r w:rsidRPr="00AF0170">
          <w:t>форме 2</w:t>
        </w:r>
      </w:hyperlink>
      <w:r w:rsidRPr="00AF0170">
        <w:t xml:space="preserve">, предусмотренной </w:t>
      </w:r>
      <w:r w:rsidRPr="00AF0170">
        <w:lastRenderedPageBreak/>
        <w:t>приложением N 1 к настоящему Постановлению (далее - акт формы Н-1).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6" w:history="1">
        <w:r w:rsidRPr="00AF0170">
          <w:t>первый абзац пункта 13</w:t>
        </w:r>
      </w:hyperlink>
      <w:r w:rsidRPr="00AF0170"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0" w:history="1">
        <w:r w:rsidRPr="00AF0170">
          <w:t>форме 3</w:t>
        </w:r>
      </w:hyperlink>
      <w:r w:rsidRPr="00AF0170"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Акт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</w:r>
      <w:proofErr w:type="gramStart"/>
      <w:r w:rsidRPr="00AF0170">
        <w:t>застрахованным</w:t>
      </w:r>
      <w:proofErr w:type="gramEnd"/>
      <w:r w:rsidRPr="00AF0170">
        <w:t xml:space="preserve"> составляется дополнительный экземпляр акта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. При групповом несчастном случае на производстве акты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составляются на каждого пострадавшего отдельно.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Акты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6" w:history="1">
        <w:r w:rsidRPr="00AF0170">
          <w:t>втором абзаце пункта 9</w:t>
        </w:r>
      </w:hyperlink>
      <w:r w:rsidRPr="00AF0170">
        <w:t xml:space="preserve"> настоящего Положения, а также происшедших в учреждениях, указанных в </w:t>
      </w:r>
      <w:hyperlink w:anchor="P1330" w:history="1">
        <w:r w:rsidRPr="00AF0170">
          <w:t>подпункте "в" пункта 15</w:t>
        </w:r>
      </w:hyperlink>
      <w:r w:rsidRPr="00AF0170"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27. Содержание акта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должно соответствовать выводам комиссии или государственного инспектора труда, </w:t>
      </w:r>
      <w:proofErr w:type="gramStart"/>
      <w:r w:rsidRPr="00AF0170">
        <w:t>проводивших</w:t>
      </w:r>
      <w:proofErr w:type="gramEnd"/>
      <w:r w:rsidRPr="00AF0170">
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3" w:history="1">
        <w:r w:rsidRPr="00AF0170">
          <w:t>пункте 10</w:t>
        </w:r>
      </w:hyperlink>
      <w:r w:rsidRPr="00AF0170">
        <w:t xml:space="preserve"> акта формы Н-1 </w:t>
      </w:r>
      <w:hyperlink w:anchor="P399" w:history="1">
        <w:r w:rsidRPr="00AF0170">
          <w:t>(пункте 9</w:t>
        </w:r>
      </w:hyperlink>
      <w:r w:rsidRPr="00AF0170"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28. </w:t>
      </w:r>
      <w:proofErr w:type="gramStart"/>
      <w:r w:rsidRPr="00AF0170">
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2" w:history="1">
        <w:r w:rsidRPr="00AF0170">
          <w:t>форме 4</w:t>
        </w:r>
      </w:hyperlink>
      <w:r w:rsidRPr="00AF0170">
        <w:t>, предусмотренной</w:t>
      </w:r>
      <w:proofErr w:type="gramEnd"/>
      <w:r w:rsidRPr="00AF0170">
        <w:t xml:space="preserve">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>Оформленные и подписанные акты о расследовании несчастного случая и (или) составленные в установленных случаях (</w:t>
      </w:r>
      <w:hyperlink w:anchor="P1373" w:history="1">
        <w:r w:rsidRPr="00AF0170">
          <w:t>пункт 26</w:t>
        </w:r>
      </w:hyperlink>
      <w:r w:rsidRPr="00AF0170">
        <w:t xml:space="preserve"> настоящего Положения) акты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</w:r>
      <w:proofErr w:type="gramEnd"/>
      <w:r w:rsidRPr="00AF0170">
        <w:t xml:space="preserve"> учет данного несчастного случая на производстве. </w:t>
      </w:r>
      <w:proofErr w:type="gramStart"/>
      <w:r w:rsidRPr="00AF0170">
        <w:t xml:space="preserve">По несчастным случаям, указанным в </w:t>
      </w:r>
      <w:hyperlink w:anchor="P1307" w:history="1">
        <w:r w:rsidRPr="00AF0170">
          <w:t>пунктах 10</w:t>
        </w:r>
      </w:hyperlink>
      <w:r w:rsidRPr="00AF0170">
        <w:t xml:space="preserve"> (первый абзац), </w:t>
      </w:r>
      <w:hyperlink w:anchor="P1310" w:history="1">
        <w:r w:rsidRPr="00AF0170">
          <w:t>11</w:t>
        </w:r>
      </w:hyperlink>
      <w:r w:rsidRPr="00AF0170">
        <w:t xml:space="preserve"> и </w:t>
      </w:r>
      <w:hyperlink w:anchor="P1311" w:history="1">
        <w:r w:rsidRPr="00AF0170">
          <w:t>12</w:t>
        </w:r>
      </w:hyperlink>
      <w:r w:rsidRPr="00AF0170"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8" w:history="1">
        <w:r w:rsidRPr="00AF0170">
          <w:t>второй</w:t>
        </w:r>
      </w:hyperlink>
      <w:r w:rsidRPr="00AF0170">
        <w:t xml:space="preserve"> и </w:t>
      </w:r>
      <w:hyperlink w:anchor="P1309" w:history="1">
        <w:r w:rsidRPr="00AF0170">
          <w:t>третий абзацы</w:t>
        </w:r>
      </w:hyperlink>
      <w:r w:rsidRPr="00AF0170">
        <w:t xml:space="preserve">) и </w:t>
      </w:r>
      <w:hyperlink w:anchor="P1312" w:history="1">
        <w:r w:rsidRPr="00AF0170">
          <w:t>12</w:t>
        </w:r>
      </w:hyperlink>
      <w:r w:rsidRPr="00AF0170">
        <w:t xml:space="preserve"> (второй абзац) настоящего Положения, - работодателю (его представителю), на территории</w:t>
      </w:r>
      <w:proofErr w:type="gramEnd"/>
      <w:r w:rsidRPr="00AF0170">
        <w:t xml:space="preserve"> </w:t>
      </w:r>
      <w:proofErr w:type="gramStart"/>
      <w:r w:rsidRPr="00AF0170">
        <w:t>которого</w:t>
      </w:r>
      <w:proofErr w:type="gramEnd"/>
      <w:r w:rsidRPr="00AF0170">
        <w:t xml:space="preserve"> произошел несчастный случай.</w:t>
      </w:r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 xml:space="preserve">Если в ходе расследования несчастного случая, происшедшего с лицом, выполнявшим </w:t>
      </w:r>
      <w:r w:rsidRPr="00AF0170">
        <w:lastRenderedPageBreak/>
        <w:t>работы на основании договора гражданско-правового характера (</w:t>
      </w:r>
      <w:hyperlink w:anchor="P1334" w:history="1">
        <w:r w:rsidRPr="00AF0170">
          <w:t>пункт 16</w:t>
        </w:r>
      </w:hyperlink>
      <w:r w:rsidRPr="00AF0170"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</w:r>
      <w:proofErr w:type="gramEnd"/>
      <w:r w:rsidRPr="00AF0170">
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29. </w:t>
      </w:r>
      <w:proofErr w:type="gramStart"/>
      <w:r w:rsidRPr="00AF0170"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6" w:history="1">
        <w:r w:rsidRPr="00AF0170">
          <w:t>пунктом 18</w:t>
        </w:r>
      </w:hyperlink>
      <w:r w:rsidRPr="00AF0170"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</w:r>
      <w:proofErr w:type="gramEnd"/>
      <w:r w:rsidRPr="00AF0170">
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</w:t>
      </w:r>
      <w:hyperlink r:id="rId37" w:history="1">
        <w:r w:rsidRPr="00AF0170">
          <w:t>порядке</w:t>
        </w:r>
      </w:hyperlink>
      <w:r w:rsidRPr="00AF0170">
        <w:t xml:space="preserve"> решения о признании пропавшего лица умершим.</w:t>
      </w:r>
    </w:p>
    <w:p w:rsidR="0064610D" w:rsidRPr="00AF0170" w:rsidRDefault="0064610D" w:rsidP="00AF0170">
      <w:pPr>
        <w:pStyle w:val="ConsPlusNormal"/>
        <w:shd w:val="clear" w:color="auto" w:fill="FFFF00"/>
        <w:ind w:firstLine="540"/>
        <w:jc w:val="both"/>
      </w:pPr>
      <w:r w:rsidRPr="00AF0170">
        <w:t xml:space="preserve">30. </w:t>
      </w:r>
      <w:proofErr w:type="gramStart"/>
      <w:r w:rsidRPr="00AF0170">
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6" w:history="1">
        <w:r w:rsidRPr="00AF0170">
          <w:t>пункта 9</w:t>
        </w:r>
      </w:hyperlink>
      <w:r w:rsidRPr="00AF0170">
        <w:t xml:space="preserve"> либо происшедшим в учреждениях, указанных в </w:t>
      </w:r>
      <w:hyperlink w:anchor="P1330" w:history="1">
        <w:r w:rsidRPr="00AF0170">
          <w:t>подпункте "в" пункта 15</w:t>
        </w:r>
      </w:hyperlink>
      <w:r w:rsidRPr="00AF0170"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акта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пострадавшему, а при несчастном случае на производстве со смертельным</w:t>
      </w:r>
      <w:proofErr w:type="gramEnd"/>
      <w:r w:rsidRPr="00AF0170">
        <w:t xml:space="preserve"> исходом - доверенным лицам пострадавшего (по их требованию).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При отсутствии у работодателя - физического лица печати его утверждающая подпись в акте по </w:t>
      </w:r>
      <w:hyperlink w:anchor="P130" w:history="1">
        <w:r w:rsidRPr="00AF0170">
          <w:t>форме Н-1</w:t>
        </w:r>
      </w:hyperlink>
      <w:r w:rsidRPr="00AF0170">
        <w:t xml:space="preserve"> заверяется в установленном порядке.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Вторые экземпляры утвержденного и заверенного печатью акта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При страховых случаях третий экземпляр утвержденного и заверенного печатью акта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31. </w:t>
      </w:r>
      <w:proofErr w:type="gramStart"/>
      <w:r w:rsidRPr="00AF0170">
        <w:t xml:space="preserve">Акты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по несчастным случаям на производстве, расследование которых проводилось без образования комиссии (</w:t>
      </w:r>
      <w:hyperlink w:anchor="P1334" w:history="1">
        <w:r w:rsidRPr="00AF0170">
          <w:t>пункты 16</w:t>
        </w:r>
      </w:hyperlink>
      <w:r w:rsidRPr="00AF0170">
        <w:t xml:space="preserve">, </w:t>
      </w:r>
      <w:hyperlink w:anchor="P1349" w:history="1">
        <w:r w:rsidRPr="00AF0170">
          <w:t>20</w:t>
        </w:r>
      </w:hyperlink>
      <w:r w:rsidRPr="00AF0170">
        <w:t xml:space="preserve"> (второй абзац), </w:t>
      </w:r>
      <w:hyperlink w:anchor="P1365" w:history="1">
        <w:r w:rsidRPr="00AF0170">
          <w:t>25</w:t>
        </w:r>
      </w:hyperlink>
      <w:r w:rsidRPr="00AF0170">
        <w:t xml:space="preserve"> и </w:t>
      </w:r>
      <w:hyperlink w:anchor="P1402" w:history="1">
        <w:r w:rsidRPr="00AF0170">
          <w:t>38</w:t>
        </w:r>
      </w:hyperlink>
      <w:r w:rsidRPr="00AF0170"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</w:t>
      </w:r>
      <w:proofErr w:type="gramEnd"/>
      <w:r w:rsidRPr="00AF0170">
        <w:t xml:space="preserve">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делается соответствующая запись (вместо подписей членов комиссии).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0" w:history="1">
        <w:r w:rsidRPr="00AF0170">
          <w:t>формы Н-1</w:t>
        </w:r>
      </w:hyperlink>
      <w:r w:rsidRPr="00AF0170"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</w:r>
      <w:proofErr w:type="gramStart"/>
      <w:r w:rsidRPr="00AF0170">
        <w:t xml:space="preserve"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</w:t>
      </w:r>
      <w:r w:rsidRPr="00AF0170">
        <w:lastRenderedPageBreak/>
        <w:t>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proofErr w:type="gramStart"/>
      <w:r w:rsidRPr="00AF0170">
        <w:t xml:space="preserve">Копии актов о расследовании несчастных случаев вместе с копиями актов </w:t>
      </w:r>
      <w:hyperlink w:anchor="P130" w:history="1">
        <w:r w:rsidRPr="00AF0170">
          <w:t>формы Н-1</w:t>
        </w:r>
      </w:hyperlink>
      <w:r w:rsidRPr="00AF0170"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</w:r>
      <w:proofErr w:type="gramEnd"/>
      <w:r w:rsidRPr="00AF0170">
        <w:t xml:space="preserve"> </w:t>
      </w:r>
      <w:proofErr w:type="gramStart"/>
      <w:r w:rsidRPr="00AF0170">
        <w:t>порядке</w:t>
      </w:r>
      <w:proofErr w:type="gramEnd"/>
      <w:r w:rsidRPr="00AF0170">
        <w:t xml:space="preserve"> анализа состояния и причин производственного травматизма и разработки предложений по его профилактике.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0" w:history="1">
        <w:r w:rsidRPr="00AF0170">
          <w:t>формы Н-1ПС</w:t>
        </w:r>
      </w:hyperlink>
      <w:r w:rsidRPr="00AF0170"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0" w:history="1">
        <w:r w:rsidRPr="00AF0170">
          <w:t>формы Н-1ПС</w:t>
        </w:r>
      </w:hyperlink>
      <w:r w:rsidRPr="00AF0170">
        <w:t xml:space="preserve"> по указанным случаям направляются также в Департамент государственного надзора и </w:t>
      </w:r>
      <w:proofErr w:type="gramStart"/>
      <w:r w:rsidRPr="00AF0170">
        <w:t>контроля за</w:t>
      </w:r>
      <w:proofErr w:type="gramEnd"/>
      <w:r w:rsidRPr="00AF0170">
        <w:t xml:space="preserve">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64610D" w:rsidRPr="00AF0170" w:rsidRDefault="0064610D" w:rsidP="00AF0170">
      <w:pPr>
        <w:pStyle w:val="ConsPlusNormal"/>
        <w:shd w:val="clear" w:color="auto" w:fill="FFFF00"/>
        <w:ind w:firstLine="540"/>
        <w:jc w:val="both"/>
      </w:pPr>
      <w:r w:rsidRPr="00AF0170">
        <w:t xml:space="preserve">33. </w:t>
      </w:r>
      <w:proofErr w:type="gramStart"/>
      <w:r w:rsidRPr="00AF0170">
        <w:t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</w:r>
      <w:proofErr w:type="gramEnd"/>
      <w:r w:rsidRPr="00AF0170">
        <w:t xml:space="preserve"> на производстве по </w:t>
      </w:r>
      <w:hyperlink w:anchor="P1200" w:history="1">
        <w:r w:rsidRPr="00AF0170">
          <w:t>форме 9</w:t>
        </w:r>
      </w:hyperlink>
      <w:r w:rsidRPr="00AF0170">
        <w:t>, предусмотренной приложением N 1 к настоящему Постановлению.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</w:t>
      </w:r>
      <w:hyperlink r:id="rId38" w:history="1">
        <w:r w:rsidRPr="00AF0170">
          <w:t>порядке</w:t>
        </w:r>
      </w:hyperlink>
      <w:r w:rsidRPr="00AF0170">
        <w:t xml:space="preserve"> государственную регистрацию и выступающими по отношению к пострадавшему в качестве работодателя.</w:t>
      </w:r>
    </w:p>
    <w:p w:rsidR="0064610D" w:rsidRPr="00AF0170" w:rsidRDefault="0064610D" w:rsidP="00AF0170">
      <w:pPr>
        <w:pStyle w:val="ConsPlusNormal"/>
        <w:shd w:val="clear" w:color="auto" w:fill="FFFF00"/>
        <w:ind w:firstLine="540"/>
        <w:jc w:val="both"/>
      </w:pPr>
      <w:r w:rsidRPr="00AF0170"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39" w:history="1">
        <w:r w:rsidRPr="00AF0170">
          <w:t>форму</w:t>
        </w:r>
      </w:hyperlink>
      <w:r w:rsidRPr="00AF0170"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64610D" w:rsidRPr="00AF0170" w:rsidRDefault="0064610D" w:rsidP="00AF0170">
      <w:pPr>
        <w:pStyle w:val="ConsPlusNormal"/>
        <w:shd w:val="clear" w:color="auto" w:fill="FFFF00"/>
        <w:ind w:firstLine="540"/>
        <w:jc w:val="both"/>
      </w:pPr>
      <w:r w:rsidRPr="00AF0170"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64610D" w:rsidRPr="00AF0170" w:rsidRDefault="0064610D" w:rsidP="00AF0170">
      <w:pPr>
        <w:pStyle w:val="ConsPlusNormal"/>
        <w:shd w:val="clear" w:color="auto" w:fill="FFFF00"/>
        <w:ind w:firstLine="540"/>
        <w:jc w:val="both"/>
      </w:pPr>
      <w:r w:rsidRPr="00AF0170"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jc w:val="center"/>
      </w:pPr>
      <w:r w:rsidRPr="00AF0170">
        <w:t>V. Заключительные положения</w:t>
      </w:r>
    </w:p>
    <w:p w:rsidR="0064610D" w:rsidRPr="00AF0170" w:rsidRDefault="0064610D" w:rsidP="0064610D">
      <w:pPr>
        <w:pStyle w:val="ConsPlusNormal"/>
      </w:pP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36. </w:t>
      </w:r>
      <w:proofErr w:type="gramStart"/>
      <w:r w:rsidRPr="00AF0170">
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</w:t>
      </w:r>
      <w:r w:rsidRPr="00AF0170">
        <w:lastRenderedPageBreak/>
        <w:t xml:space="preserve">сообщение о последствиях несчастного случая на производстве и принятых мерах по </w:t>
      </w:r>
      <w:hyperlink w:anchor="P1091" w:history="1">
        <w:r w:rsidRPr="00AF0170">
          <w:t>форме 8</w:t>
        </w:r>
      </w:hyperlink>
      <w:r w:rsidRPr="00AF0170">
        <w:t>, предусмотренной приложением N 1 к настоящему Постановлению.</w:t>
      </w:r>
      <w:proofErr w:type="gramEnd"/>
      <w:r w:rsidRPr="00AF0170">
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37. </w:t>
      </w:r>
      <w:proofErr w:type="gramStart"/>
      <w:r w:rsidRPr="00AF0170">
        <w:t xml:space="preserve"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2" w:history="1">
        <w:r w:rsidRPr="00AF0170">
          <w:t>форме</w:t>
        </w:r>
      </w:hyperlink>
      <w:r w:rsidRPr="00AF0170"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</w:r>
      <w:proofErr w:type="gramEnd"/>
      <w:r w:rsidRPr="00AF0170">
        <w:t xml:space="preserve"> федерального надзора), а о страховых случаях - в исполнительные органы страховщика (по месту регистрации страхователя).</w:t>
      </w:r>
    </w:p>
    <w:p w:rsidR="0064610D" w:rsidRPr="00AF0170" w:rsidRDefault="0064610D" w:rsidP="0064610D">
      <w:pPr>
        <w:pStyle w:val="ConsPlusNormal"/>
        <w:ind w:firstLine="540"/>
        <w:jc w:val="both"/>
      </w:pPr>
      <w:bookmarkStart w:id="20" w:name="P1402"/>
      <w:bookmarkEnd w:id="20"/>
      <w:r w:rsidRPr="00AF0170">
        <w:t xml:space="preserve">38. Если при осуществлении </w:t>
      </w:r>
      <w:proofErr w:type="spellStart"/>
      <w:r w:rsidRPr="00AF0170">
        <w:t>надзорно</w:t>
      </w:r>
      <w:proofErr w:type="spellEnd"/>
      <w:r w:rsidRPr="00AF0170">
        <w:t xml:space="preserve">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0" w:history="1">
        <w:r w:rsidRPr="00AF0170">
          <w:t>формы Н-1</w:t>
        </w:r>
      </w:hyperlink>
      <w:r w:rsidRPr="00AF0170">
        <w:t xml:space="preserve"> </w:t>
      </w:r>
      <w:hyperlink w:anchor="P310" w:history="1">
        <w:r w:rsidRPr="00AF0170">
          <w:t>(Н-1ПС)</w:t>
        </w:r>
      </w:hyperlink>
      <w:r w:rsidRPr="00AF0170"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40. </w:t>
      </w:r>
      <w:proofErr w:type="gramStart"/>
      <w:r w:rsidRPr="00AF0170">
        <w:t xml:space="preserve">В случае ликвидации в соответствии с действующим </w:t>
      </w:r>
      <w:hyperlink r:id="rId40" w:history="1">
        <w:r w:rsidRPr="00AF0170">
          <w:t>законодательством</w:t>
        </w:r>
      </w:hyperlink>
      <w:r w:rsidRPr="00AF0170">
        <w:t xml:space="preserve">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  <w:proofErr w:type="gramEnd"/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41. В соответствии с </w:t>
      </w:r>
      <w:hyperlink r:id="rId41" w:history="1">
        <w:r w:rsidRPr="00AF0170">
          <w:t>законодательством</w:t>
        </w:r>
      </w:hyperlink>
      <w:r w:rsidRPr="00AF0170"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51" w:history="1">
        <w:r w:rsidRPr="00AF0170">
          <w:t>п. 21</w:t>
        </w:r>
      </w:hyperlink>
      <w:r w:rsidRPr="00AF0170"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42. </w:t>
      </w:r>
      <w:proofErr w:type="gramStart"/>
      <w:r w:rsidRPr="00AF0170">
        <w:t xml:space="preserve">Контроль за соблюдением работодателями (юридическими и физическими лицами) </w:t>
      </w:r>
      <w:r w:rsidRPr="00AF0170">
        <w:lastRenderedPageBreak/>
        <w:t xml:space="preserve">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42" w:history="1">
        <w:r w:rsidRPr="00AF0170">
          <w:t>статьей 353</w:t>
        </w:r>
      </w:hyperlink>
      <w:r w:rsidRPr="00AF0170"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 w:rsidRPr="00AF0170">
        <w:t xml:space="preserve"> первичные органы этих профессиональных союзов.</w:t>
      </w:r>
    </w:p>
    <w:p w:rsidR="0064610D" w:rsidRPr="00AF0170" w:rsidRDefault="0064610D" w:rsidP="0064610D">
      <w:pPr>
        <w:pStyle w:val="ConsPlusNormal"/>
        <w:ind w:firstLine="540"/>
        <w:jc w:val="both"/>
      </w:pPr>
      <w:r w:rsidRPr="00AF0170">
        <w:t xml:space="preserve">Государственный надзор и </w:t>
      </w:r>
      <w:proofErr w:type="gramStart"/>
      <w:r w:rsidRPr="00AF0170">
        <w:t>контроль за</w:t>
      </w:r>
      <w:proofErr w:type="gramEnd"/>
      <w:r w:rsidRPr="00AF0170"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64610D" w:rsidRPr="00AF0170" w:rsidRDefault="0064610D" w:rsidP="0064610D">
      <w:pPr>
        <w:pStyle w:val="ConsPlusNormal"/>
      </w:pPr>
    </w:p>
    <w:sectPr w:rsidR="0064610D" w:rsidRPr="00AF0170" w:rsidSect="005714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B"/>
    <w:rsid w:val="000C658B"/>
    <w:rsid w:val="001C7F30"/>
    <w:rsid w:val="00271F40"/>
    <w:rsid w:val="0064610D"/>
    <w:rsid w:val="00760122"/>
    <w:rsid w:val="00A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6AE3B11FF8176C1BF203F1034BFA3CD113A4EB073B7BA5614D53CE3316D1EE07CF8814DB8A97E8L6W0M" TargetMode="External"/><Relationship Id="rId18" Type="http://schemas.openxmlformats.org/officeDocument/2006/relationships/hyperlink" Target="consultantplus://offline/ref=D86AE3B11FF8176C1BF203F1034BFA3CD11CA5EE083B7BA5614D53CE3316D1EE07CF8814DB8B93EDL6W9M" TargetMode="External"/><Relationship Id="rId26" Type="http://schemas.openxmlformats.org/officeDocument/2006/relationships/hyperlink" Target="consultantplus://offline/ref=D86AE3B11FF8176C1BF203F1034BFA3CD113A4EB073B7BA5614D53CE3316D1EE07CF8814DB8A97E8L6W1M" TargetMode="External"/><Relationship Id="rId39" Type="http://schemas.openxmlformats.org/officeDocument/2006/relationships/hyperlink" Target="consultantplus://offline/ref=D86AE3B11FF8176C1BF203F1034BFA3CD11CA3E8073C7BA5614D53CE3316D1EE07CF8814DB8B90E9L6W1M" TargetMode="External"/><Relationship Id="rId21" Type="http://schemas.openxmlformats.org/officeDocument/2006/relationships/hyperlink" Target="consultantplus://offline/ref=D86AE3B11FF8176C1BF203F1034BFA3CD113A4EB073B7BA5614D53CE3316D1EE07CF8814DB8A97E8L6W1M" TargetMode="External"/><Relationship Id="rId34" Type="http://schemas.openxmlformats.org/officeDocument/2006/relationships/hyperlink" Target="consultantplus://offline/ref=D86AE3B11FF8176C1BF203F1034BFA3CD113A4EB073B7BA5614D53CE3316D1EE07CF8814DB8A97EAL6W5M" TargetMode="External"/><Relationship Id="rId42" Type="http://schemas.openxmlformats.org/officeDocument/2006/relationships/hyperlink" Target="consultantplus://offline/ref=D86AE3B11FF8176C1BF203F1034BFA3CD113A4EB073B7BA5614D53CE3316D1EE07CF8814DB8A9AE8L6W0M" TargetMode="External"/><Relationship Id="rId7" Type="http://schemas.openxmlformats.org/officeDocument/2006/relationships/hyperlink" Target="consultantplus://offline/ref=D86AE3B11FF8176C1BF203F1034BFA3CD113A4EB073B7BA5614D53CE3316D1EE07CF8814DB8AL9W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6AE3B11FF8176C1BF203F1034BFA3CD113A4EB073B7BA5614D53CE3316D1EE07CF8814DB8A97ECL6W8M" TargetMode="External"/><Relationship Id="rId20" Type="http://schemas.openxmlformats.org/officeDocument/2006/relationships/hyperlink" Target="consultantplus://offline/ref=D86AE3B11FF8176C1BF203F1034BFA3CD519A1EE063626AF69145FCC34198EF900868415DB8B92LEWEM" TargetMode="External"/><Relationship Id="rId29" Type="http://schemas.openxmlformats.org/officeDocument/2006/relationships/hyperlink" Target="consultantplus://offline/ref=D86AE3B11FF8176C1BF203F1034BFA3CD113A4EB073B7BA5614D53CE3316D1EE07CF8814DB8A97E8L6W0M" TargetMode="External"/><Relationship Id="rId41" Type="http://schemas.openxmlformats.org/officeDocument/2006/relationships/hyperlink" Target="consultantplus://offline/ref=D86AE3B11FF8176C1BF203F1034BFA3CD113A4EB073B7BA5614D53CE3316D1EE07CF881CDFL8W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AE3B11FF8176C1BF203F1034BFA3CD312AFE40E3626AF69145FCC34198EF900868415DB8B93LEWBM" TargetMode="External"/><Relationship Id="rId11" Type="http://schemas.openxmlformats.org/officeDocument/2006/relationships/hyperlink" Target="consultantplus://offline/ref=D86AE3B11FF8176C1BF203F1034BFA3CD113A4EB073B7BA5614D53CE33L1W6M" TargetMode="External"/><Relationship Id="rId24" Type="http://schemas.openxmlformats.org/officeDocument/2006/relationships/hyperlink" Target="consultantplus://offline/ref=D86AE3B11FF8176C1BF203F1034BFA3CD519A1EE063626AF69145FCC34198EF900868415DB8B92LEWEM" TargetMode="External"/><Relationship Id="rId32" Type="http://schemas.openxmlformats.org/officeDocument/2006/relationships/hyperlink" Target="consultantplus://offline/ref=D86AE3B11FF8176C1BF203F1034BFA3CD113A4EA0F3D7BA5614D53CE3316D1EE07CF8814DB8B90E9L6W4M" TargetMode="External"/><Relationship Id="rId37" Type="http://schemas.openxmlformats.org/officeDocument/2006/relationships/hyperlink" Target="consultantplus://offline/ref=D86AE3B11FF8176C1BF203F1034BFA3CD113A4EA0F3D7BA5614D53CE3316D1EE07CF8814DB8B91E9L6W2M" TargetMode="External"/><Relationship Id="rId40" Type="http://schemas.openxmlformats.org/officeDocument/2006/relationships/hyperlink" Target="consultantplus://offline/ref=D86AE3B11FF8176C1BF203F1034BFA3CD113A4EA0F3D7BA5614D53CE3316D1EE07CF8814DB8B90E9L6W4M" TargetMode="External"/><Relationship Id="rId5" Type="http://schemas.openxmlformats.org/officeDocument/2006/relationships/hyperlink" Target="consultantplus://offline/ref=D86AE3B11FF8176C1BF203F1034BFA3CD113A4EB073B7BA5614D53CE3316D1EE07CF8814DB8AL9W1M" TargetMode="External"/><Relationship Id="rId15" Type="http://schemas.openxmlformats.org/officeDocument/2006/relationships/hyperlink" Target="consultantplus://offline/ref=D86AE3B11FF8176C1BF203F1034BFA3CD519A1EE063626AF69145FCC34198EF900868415DB8B92LEWEM" TargetMode="External"/><Relationship Id="rId23" Type="http://schemas.openxmlformats.org/officeDocument/2006/relationships/hyperlink" Target="consultantplus://offline/ref=D86AE3B11FF8176C1BF203F1034BFA3CD11AAEEF093626AF69145FCC34198EF900868415DB8B92LEW5M" TargetMode="External"/><Relationship Id="rId28" Type="http://schemas.openxmlformats.org/officeDocument/2006/relationships/hyperlink" Target="consultantplus://offline/ref=D86AE3B11FF8176C1BF203F1034BFA3CD113A4EB073B7BA5614D53CE3316D1EE07CF8814DB8A97EBL6W3M" TargetMode="External"/><Relationship Id="rId36" Type="http://schemas.openxmlformats.org/officeDocument/2006/relationships/hyperlink" Target="consultantplus://offline/ref=D86AE3B11FF8176C1BF203F1034BFA3CD113A4EB073B7BA5614D53CE3316D1EE07CF8814DB8A97ECL6W1M" TargetMode="External"/><Relationship Id="rId10" Type="http://schemas.openxmlformats.org/officeDocument/2006/relationships/hyperlink" Target="consultantplus://offline/ref=D86AE3B11FF8176C1BF203F1034BFA3CD113A4EB073B7BA5614D53CE3316D1EE07CF8814DB8A96ECL6W2M" TargetMode="External"/><Relationship Id="rId19" Type="http://schemas.openxmlformats.org/officeDocument/2006/relationships/hyperlink" Target="consultantplus://offline/ref=D86AE3B11FF8176C1BF203F1034BFA3CD113A4EB073B7BA5614D53CE3316D1EE07CF8814DB8A97E8L6W0M" TargetMode="External"/><Relationship Id="rId31" Type="http://schemas.openxmlformats.org/officeDocument/2006/relationships/hyperlink" Target="consultantplus://offline/ref=D86AE3B11FF8176C1BF203F1034BFA3CD519A1EE063626AF69145FCC34198EF900868415DB8B92LEWE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AE3B11FF8176C1BF203F1034BFA3CD113A4EB073B7BA5614D53CE3316D1EE07CF8814DB8A90E4L6W5M" TargetMode="External"/><Relationship Id="rId14" Type="http://schemas.openxmlformats.org/officeDocument/2006/relationships/hyperlink" Target="consultantplus://offline/ref=D86AE3B11FF8176C1BF203F1034BFA3CD113A4EB073B7BA5614D53CE3316D1EE07CF8814DB8A97E4L6W0M" TargetMode="External"/><Relationship Id="rId22" Type="http://schemas.openxmlformats.org/officeDocument/2006/relationships/hyperlink" Target="consultantplus://offline/ref=D86AE3B11FF8176C1BF203F1034BFA3CD113A4EB073B7BA5614D53CE3316D1EE07CF8814DB8A97E8L6W2M" TargetMode="External"/><Relationship Id="rId27" Type="http://schemas.openxmlformats.org/officeDocument/2006/relationships/hyperlink" Target="consultantplus://offline/ref=D86AE3B11FF8176C1BF203F1034BFA3CD113A4EB073B7BA5614D53CE3316D1EE07CF8814DB8A97E8L6W1M" TargetMode="External"/><Relationship Id="rId30" Type="http://schemas.openxmlformats.org/officeDocument/2006/relationships/hyperlink" Target="consultantplus://offline/ref=D86AE3B11FF8176C1BF203F1034BFA3CD113A4EB073B7BA5614D53CE3316D1EE07CF8814DB8A97E8L6W0M" TargetMode="External"/><Relationship Id="rId35" Type="http://schemas.openxmlformats.org/officeDocument/2006/relationships/hyperlink" Target="consultantplus://offline/ref=D86AE3B11FF8176C1BF203F1034BFA3CD113A4EB073B7BA5614D53CE3316D1EE07CF8814DB8A96ECL6W2M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D86AE3B11FF8176C1BF203F1034BFA3CD312AFE40E3626AF69145FCC34198EF900868415DB8B93LEW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6AE3B11FF8176C1BF203F1034BFA3CD113A4EB073B7BA5614D53CE3316D1EE07CF8814DB8A97ECL6W1M" TargetMode="External"/><Relationship Id="rId17" Type="http://schemas.openxmlformats.org/officeDocument/2006/relationships/hyperlink" Target="consultantplus://offline/ref=D86AE3B11FF8176C1BF203F1034BFA3CD119A1EE0E387BA5614D53CE33L1W6M" TargetMode="External"/><Relationship Id="rId25" Type="http://schemas.openxmlformats.org/officeDocument/2006/relationships/hyperlink" Target="consultantplus://offline/ref=D86AE3B11FF8176C1BF203F1034BFA3CD113A4EB073B7BA5614D53CE3316D1EE07CF8814DB8A97E8L6W8M" TargetMode="External"/><Relationship Id="rId33" Type="http://schemas.openxmlformats.org/officeDocument/2006/relationships/hyperlink" Target="consultantplus://offline/ref=D86AE3B11FF8176C1BF203F1034BFA3CD113A4EB073B7BA5614D53CE3316D1EE07CF8814DB8990EBL6W7M" TargetMode="External"/><Relationship Id="rId38" Type="http://schemas.openxmlformats.org/officeDocument/2006/relationships/hyperlink" Target="consultantplus://offline/ref=D86AE3B11FF8176C1BF203F1034BFA3CD113A4E50E3A7BA5614D53CE3316D1EE07CF8814DB8B93E4L6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9169</Words>
  <Characters>52269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Сатаева Юлия Рашидовна</dc:creator>
  <cp:keywords/>
  <dc:description/>
  <cp:lastModifiedBy>Сатаева Юлия Рашидовна</cp:lastModifiedBy>
  <cp:revision>3</cp:revision>
  <dcterms:created xsi:type="dcterms:W3CDTF">2015-08-27T12:21:00Z</dcterms:created>
  <dcterms:modified xsi:type="dcterms:W3CDTF">2015-08-27T12:36:00Z</dcterms:modified>
</cp:coreProperties>
</file>