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573CD" w14:textId="77777777" w:rsid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</w:pPr>
      <w:bookmarkStart w:id="0" w:name="_Hlk26782441"/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 xml:space="preserve">Министерство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>науки и высшего образования</w:t>
      </w:r>
    </w:p>
    <w:p w14:paraId="13194650" w14:textId="69AB85B6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 xml:space="preserve">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>Российской Федерации</w:t>
      </w:r>
    </w:p>
    <w:p w14:paraId="4BAB1C97" w14:textId="454E58A5" w:rsidR="00BF681E" w:rsidRPr="00BF681E" w:rsidRDefault="00C12186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>Федеральное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 xml:space="preserve"> государственное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 xml:space="preserve">автономное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образовательное учреждение</w:t>
      </w:r>
    </w:p>
    <w:p w14:paraId="7E74A92A" w14:textId="77777777" w:rsidR="00BF681E" w:rsidRPr="00BF681E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высшего образования</w:t>
      </w:r>
    </w:p>
    <w:p w14:paraId="5C8AA811" w14:textId="77777777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«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eastAsia="x-none"/>
        </w:rPr>
        <w:t>Казанский (Приволжский) федеральный университет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»</w:t>
      </w:r>
    </w:p>
    <w:bookmarkEnd w:id="0"/>
    <w:p w14:paraId="7CE40FFE" w14:textId="77777777" w:rsidR="00E43177" w:rsidRPr="00E43177" w:rsidRDefault="00E43177" w:rsidP="00E43177">
      <w:pPr>
        <w:spacing w:before="240"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Институт управления, экономики и финансов</w:t>
      </w:r>
    </w:p>
    <w:p w14:paraId="0AC00147" w14:textId="2CD057DE" w:rsidR="00C827CC" w:rsidRPr="00BF681E" w:rsidRDefault="00E43177" w:rsidP="00E43177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Кафедра общего менеджмента</w:t>
      </w:r>
    </w:p>
    <w:p w14:paraId="02FDC0A3" w14:textId="74E43115" w:rsid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713BEFE8" w14:textId="030109BA" w:rsidR="00BF681E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9DEDC17" w14:textId="77777777" w:rsidR="00BF681E" w:rsidRPr="00C827CC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BD3D766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C827CC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Дневник</w:t>
      </w:r>
    </w:p>
    <w:p w14:paraId="4E5F4AD2" w14:textId="4E782404" w:rsidR="00B069FD" w:rsidRPr="00B069FD" w:rsidRDefault="00B059C9" w:rsidP="00B069FD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производственной</w:t>
      </w:r>
    </w:p>
    <w:p w14:paraId="11398637" w14:textId="2E88AB89" w:rsidR="00C827CC" w:rsidRPr="00C827CC" w:rsidRDefault="00B069FD" w:rsidP="00B069FD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B069FD">
        <w:rPr>
          <w:rFonts w:ascii="Times New Roman" w:eastAsia="Times New Roman" w:hAnsi="Times New Roman" w:cs="Arial"/>
          <w:sz w:val="28"/>
          <w:szCs w:val="28"/>
          <w:lang w:eastAsia="ru-RU"/>
        </w:rPr>
        <w:t>(</w:t>
      </w:r>
      <w:r w:rsidR="00BA1B56">
        <w:rPr>
          <w:rFonts w:ascii="Times New Roman" w:eastAsia="Times New Roman" w:hAnsi="Times New Roman" w:cs="Arial"/>
          <w:sz w:val="28"/>
          <w:szCs w:val="28"/>
          <w:lang w:eastAsia="ru-RU"/>
        </w:rPr>
        <w:t>т</w:t>
      </w:r>
      <w:r w:rsidR="00BA1B56" w:rsidRPr="00BA1B56">
        <w:rPr>
          <w:rFonts w:ascii="Times New Roman" w:eastAsia="Times New Roman" w:hAnsi="Times New Roman" w:cs="Arial"/>
          <w:sz w:val="28"/>
          <w:szCs w:val="28"/>
          <w:lang w:eastAsia="ru-RU"/>
        </w:rPr>
        <w:t>ехнологическ</w:t>
      </w:r>
      <w:r w:rsidR="00BA1B56">
        <w:rPr>
          <w:rFonts w:ascii="Times New Roman" w:eastAsia="Times New Roman" w:hAnsi="Times New Roman" w:cs="Arial"/>
          <w:sz w:val="28"/>
          <w:szCs w:val="28"/>
          <w:lang w:eastAsia="ru-RU"/>
        </w:rPr>
        <w:t>ой</w:t>
      </w:r>
      <w:r w:rsidR="00BA1B56" w:rsidRPr="00BA1B5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(проектно-технологическ</w:t>
      </w:r>
      <w:r w:rsidR="00BA1B56">
        <w:rPr>
          <w:rFonts w:ascii="Times New Roman" w:eastAsia="Times New Roman" w:hAnsi="Times New Roman" w:cs="Arial"/>
          <w:sz w:val="28"/>
          <w:szCs w:val="28"/>
          <w:lang w:eastAsia="ru-RU"/>
        </w:rPr>
        <w:t>ой</w:t>
      </w:r>
      <w:r w:rsidR="00BA1B56" w:rsidRPr="00BA1B56">
        <w:rPr>
          <w:rFonts w:ascii="Times New Roman" w:eastAsia="Times New Roman" w:hAnsi="Times New Roman" w:cs="Arial"/>
          <w:sz w:val="28"/>
          <w:szCs w:val="28"/>
          <w:lang w:eastAsia="ru-RU"/>
        </w:rPr>
        <w:t>) практик</w:t>
      </w:r>
      <w:r w:rsidR="00BA1B56"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 w:rsidRPr="00B069FD">
        <w:rPr>
          <w:rFonts w:ascii="Times New Roman" w:eastAsia="Times New Roman" w:hAnsi="Times New Roman" w:cs="Arial"/>
          <w:sz w:val="28"/>
          <w:szCs w:val="28"/>
          <w:lang w:eastAsia="ru-RU"/>
        </w:rPr>
        <w:t>)</w:t>
      </w:r>
    </w:p>
    <w:p w14:paraId="66DEA0E1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05CEBAB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827CC">
        <w:rPr>
          <w:rFonts w:ascii="Times New Roman" w:eastAsia="Times New Roman" w:hAnsi="Times New Roman" w:cs="Arial"/>
          <w:sz w:val="28"/>
          <w:szCs w:val="28"/>
          <w:lang w:eastAsia="ru-RU"/>
        </w:rPr>
        <w:t>Обучающийся:</w:t>
      </w:r>
    </w:p>
    <w:p w14:paraId="66DDFCA8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6D32B4BC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(ФИО, группа)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4D4C8C3A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CAC77B2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F78AD59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39F0652" w14:textId="2B571C16" w:rsidR="00C827CC" w:rsidRPr="000043C3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43C3">
        <w:rPr>
          <w:rFonts w:ascii="Times New Roman" w:eastAsia="Calibri" w:hAnsi="Times New Roman" w:cs="Times New Roman"/>
          <w:sz w:val="28"/>
          <w:szCs w:val="28"/>
        </w:rPr>
        <w:t>Дата начала практики «</w:t>
      </w:r>
      <w:r w:rsidR="00D75FB9" w:rsidRPr="000043C3">
        <w:rPr>
          <w:rFonts w:ascii="Times New Roman" w:eastAsia="Calibri" w:hAnsi="Times New Roman" w:cs="Times New Roman"/>
          <w:sz w:val="28"/>
          <w:szCs w:val="28"/>
        </w:rPr>
        <w:t>0</w:t>
      </w:r>
      <w:r w:rsidR="00B069FD" w:rsidRPr="000043C3">
        <w:rPr>
          <w:rFonts w:ascii="Times New Roman" w:eastAsia="Calibri" w:hAnsi="Times New Roman" w:cs="Times New Roman"/>
          <w:sz w:val="28"/>
          <w:szCs w:val="28"/>
        </w:rPr>
        <w:t>9</w:t>
      </w:r>
      <w:r w:rsidRPr="000043C3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0</w:t>
      </w:r>
      <w:r w:rsidR="00B069FD" w:rsidRPr="000043C3">
        <w:rPr>
          <w:rFonts w:ascii="Times New Roman" w:eastAsia="Calibri" w:hAnsi="Times New Roman" w:cs="Times New Roman"/>
          <w:sz w:val="28"/>
          <w:szCs w:val="28"/>
        </w:rPr>
        <w:t>2</w:t>
      </w:r>
      <w:r w:rsidRPr="000043C3">
        <w:rPr>
          <w:rFonts w:ascii="Times New Roman" w:eastAsia="Calibri" w:hAnsi="Times New Roman" w:cs="Times New Roman"/>
          <w:sz w:val="28"/>
          <w:szCs w:val="28"/>
        </w:rPr>
        <w:t>_____20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2</w:t>
      </w:r>
      <w:r w:rsidR="00B8673D">
        <w:rPr>
          <w:rFonts w:ascii="Times New Roman" w:eastAsia="Calibri" w:hAnsi="Times New Roman" w:cs="Times New Roman"/>
          <w:sz w:val="28"/>
          <w:szCs w:val="28"/>
        </w:rPr>
        <w:t>6</w:t>
      </w:r>
      <w:r w:rsidRPr="000043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66C27392" w14:textId="0BAB42D4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43C3">
        <w:rPr>
          <w:rFonts w:ascii="Times New Roman" w:eastAsia="Calibri" w:hAnsi="Times New Roman" w:cs="Times New Roman"/>
          <w:sz w:val="28"/>
          <w:szCs w:val="28"/>
        </w:rPr>
        <w:t>Дата окончания практики «</w:t>
      </w:r>
      <w:r w:rsidR="000D6D17">
        <w:rPr>
          <w:rFonts w:ascii="Times New Roman" w:eastAsia="Calibri" w:hAnsi="Times New Roman" w:cs="Times New Roman"/>
          <w:sz w:val="28"/>
          <w:szCs w:val="28"/>
        </w:rPr>
        <w:t>10</w:t>
      </w:r>
      <w:r w:rsidRPr="000043C3">
        <w:rPr>
          <w:rFonts w:ascii="Times New Roman" w:eastAsia="Calibri" w:hAnsi="Times New Roman" w:cs="Times New Roman"/>
          <w:sz w:val="28"/>
          <w:szCs w:val="28"/>
        </w:rPr>
        <w:t>»____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0</w:t>
      </w:r>
      <w:r w:rsidR="00B069FD" w:rsidRPr="000043C3">
        <w:rPr>
          <w:rFonts w:ascii="Times New Roman" w:eastAsia="Calibri" w:hAnsi="Times New Roman" w:cs="Times New Roman"/>
          <w:sz w:val="28"/>
          <w:szCs w:val="28"/>
        </w:rPr>
        <w:t>3</w:t>
      </w:r>
      <w:r w:rsidRPr="000043C3">
        <w:rPr>
          <w:rFonts w:ascii="Times New Roman" w:eastAsia="Calibri" w:hAnsi="Times New Roman" w:cs="Times New Roman"/>
          <w:sz w:val="28"/>
          <w:szCs w:val="28"/>
        </w:rPr>
        <w:t>____20</w:t>
      </w:r>
      <w:r w:rsidR="00570899" w:rsidRPr="000043C3">
        <w:rPr>
          <w:rFonts w:ascii="Times New Roman" w:eastAsia="Calibri" w:hAnsi="Times New Roman" w:cs="Times New Roman"/>
          <w:sz w:val="28"/>
          <w:szCs w:val="28"/>
        </w:rPr>
        <w:t>2</w:t>
      </w:r>
      <w:r w:rsidR="00B8673D">
        <w:rPr>
          <w:rFonts w:ascii="Times New Roman" w:eastAsia="Calibri" w:hAnsi="Times New Roman" w:cs="Times New Roman"/>
          <w:sz w:val="28"/>
          <w:szCs w:val="28"/>
        </w:rPr>
        <w:t>6</w:t>
      </w:r>
      <w:r w:rsidRPr="000043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4CD88493" w14:textId="77777777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62E1C2" w14:textId="77777777" w:rsidR="00570899" w:rsidRPr="00C827CC" w:rsidRDefault="00570899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8799" w14:textId="4A1C0BF8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Руководитель практики от кафедры:</w:t>
      </w:r>
    </w:p>
    <w:p w14:paraId="310400B0" w14:textId="2FC33A11" w:rsidR="000043C3" w:rsidRPr="00C827CC" w:rsidRDefault="000043C3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B0DD44C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2C9627AD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(должность, ФИО)   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177CD6F1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F7B9517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3139BA6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4718BA" w14:textId="6C1FB3BE" w:rsidR="00C827CC" w:rsidRPr="00C827CC" w:rsidRDefault="00C827CC" w:rsidP="00C827C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C827CC" w:rsidRPr="00C827CC" w:rsidSect="005B774F">
          <w:pgSz w:w="11900" w:h="16838"/>
          <w:pgMar w:top="1134" w:right="567" w:bottom="1134" w:left="1701" w:header="0" w:footer="0" w:gutter="0"/>
          <w:cols w:space="0" w:equalWidth="0">
            <w:col w:w="9840"/>
          </w:cols>
          <w:docGrid w:linePitch="360"/>
        </w:sectPr>
      </w:pPr>
      <w:r w:rsidRPr="00C827CC">
        <w:rPr>
          <w:rFonts w:ascii="Times New Roman" w:eastAsia="Calibri" w:hAnsi="Times New Roman" w:cs="Times New Roman"/>
          <w:sz w:val="28"/>
          <w:szCs w:val="28"/>
        </w:rPr>
        <w:t>Казань - 20</w:t>
      </w:r>
      <w:r w:rsidR="00570899">
        <w:rPr>
          <w:rFonts w:ascii="Times New Roman" w:eastAsia="Calibri" w:hAnsi="Times New Roman" w:cs="Times New Roman"/>
          <w:sz w:val="28"/>
          <w:szCs w:val="28"/>
        </w:rPr>
        <w:t>2</w:t>
      </w:r>
      <w:r w:rsidR="00B8673D">
        <w:rPr>
          <w:rFonts w:ascii="Times New Roman" w:eastAsia="Calibri" w:hAnsi="Times New Roman" w:cs="Times New Roman"/>
          <w:sz w:val="28"/>
          <w:szCs w:val="28"/>
        </w:rPr>
        <w:t>6</w:t>
      </w:r>
      <w:r w:rsidRPr="00C827C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5C8C8736" w14:textId="5A3A2C1A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Дневник прохождения </w:t>
      </w:r>
      <w:r w:rsidR="00F35D13">
        <w:rPr>
          <w:rFonts w:ascii="Times New Roman" w:eastAsia="Calibri" w:hAnsi="Times New Roman" w:cs="Times New Roman"/>
          <w:b/>
          <w:sz w:val="28"/>
          <w:szCs w:val="28"/>
        </w:rPr>
        <w:t>производственной</w:t>
      </w:r>
      <w:r w:rsidRPr="00C827CC">
        <w:rPr>
          <w:rFonts w:ascii="Times New Roman" w:eastAsia="Calibri" w:hAnsi="Times New Roman" w:cs="Times New Roman"/>
          <w:b/>
          <w:sz w:val="28"/>
          <w:szCs w:val="28"/>
        </w:rPr>
        <w:t xml:space="preserve"> практики</w:t>
      </w:r>
    </w:p>
    <w:p w14:paraId="162C152F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ФИО обучающегося, группа ____________________________________</w:t>
      </w:r>
    </w:p>
    <w:p w14:paraId="34357B80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FA5A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t>Место прохождения практики</w:t>
      </w:r>
      <w:r w:rsidRPr="00C827CC">
        <w:rPr>
          <w:rFonts w:ascii="Times New Roman" w:eastAsia="Calibri" w:hAnsi="Times New Roman" w:cs="Times New Roman"/>
          <w:sz w:val="28"/>
          <w:szCs w:val="28"/>
        </w:rPr>
        <w:t>:</w:t>
      </w:r>
      <w:r w:rsidRPr="00C82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27CC">
        <w:rPr>
          <w:rFonts w:ascii="Times New Roman" w:eastAsia="Calibri" w:hAnsi="Times New Roman" w:cs="Times New Roman"/>
          <w:sz w:val="28"/>
          <w:szCs w:val="28"/>
        </w:rPr>
        <w:t>____________________________________</w:t>
      </w:r>
    </w:p>
    <w:p w14:paraId="7312F4CC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0"/>
        <w:gridCol w:w="6076"/>
        <w:gridCol w:w="1979"/>
      </w:tblGrid>
      <w:tr w:rsidR="00C827CC" w:rsidRPr="00C827CC" w14:paraId="3699E310" w14:textId="77777777" w:rsidTr="00A96B40">
        <w:tc>
          <w:tcPr>
            <w:tcW w:w="1290" w:type="dxa"/>
            <w:shd w:val="clear" w:color="auto" w:fill="auto"/>
          </w:tcPr>
          <w:p w14:paraId="39461CFD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076" w:type="dxa"/>
            <w:shd w:val="clear" w:color="auto" w:fill="auto"/>
          </w:tcPr>
          <w:p w14:paraId="51D2EF73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выполненной работы</w:t>
            </w:r>
          </w:p>
        </w:tc>
        <w:tc>
          <w:tcPr>
            <w:tcW w:w="1979" w:type="dxa"/>
            <w:shd w:val="clear" w:color="auto" w:fill="auto"/>
          </w:tcPr>
          <w:p w14:paraId="2438EAF1" w14:textId="77250E79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Примечания, подпись рук.</w:t>
            </w:r>
            <w:r w:rsidR="005A37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базы практики</w:t>
            </w:r>
          </w:p>
        </w:tc>
      </w:tr>
      <w:tr w:rsidR="00C827CC" w:rsidRPr="00C827CC" w14:paraId="1BFB6477" w14:textId="77777777" w:rsidTr="00A96B40">
        <w:tc>
          <w:tcPr>
            <w:tcW w:w="1290" w:type="dxa"/>
            <w:shd w:val="clear" w:color="auto" w:fill="auto"/>
          </w:tcPr>
          <w:p w14:paraId="48A8A98A" w14:textId="79C26744" w:rsidR="00C827CC" w:rsidRPr="000043C3" w:rsidRDefault="00C50D06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0043C3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113488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0043C3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113488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570899"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  <w:p w14:paraId="097CECFA" w14:textId="77777777" w:rsidR="00C827CC" w:rsidRPr="000043C3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076" w:type="dxa"/>
            <w:shd w:val="clear" w:color="auto" w:fill="auto"/>
          </w:tcPr>
          <w:p w14:paraId="189BDE22" w14:textId="4ABEA33B" w:rsidR="00C827CC" w:rsidRPr="00C827CC" w:rsidRDefault="0068163E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8163E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1979" w:type="dxa"/>
            <w:shd w:val="clear" w:color="auto" w:fill="auto"/>
          </w:tcPr>
          <w:p w14:paraId="2EA57161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571EE505" w14:textId="77777777" w:rsidTr="00A96B40">
        <w:tc>
          <w:tcPr>
            <w:tcW w:w="1290" w:type="dxa"/>
            <w:shd w:val="clear" w:color="auto" w:fill="auto"/>
          </w:tcPr>
          <w:p w14:paraId="2E483387" w14:textId="72F11B10" w:rsidR="00C827CC" w:rsidRPr="000043C3" w:rsidRDefault="000043C3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43C3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DA2273"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22ED7C90" w14:textId="6549D3DD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организационно-правовой характеристики организации</w:t>
            </w:r>
          </w:p>
        </w:tc>
        <w:tc>
          <w:tcPr>
            <w:tcW w:w="1979" w:type="dxa"/>
            <w:shd w:val="clear" w:color="auto" w:fill="auto"/>
          </w:tcPr>
          <w:p w14:paraId="0BD074D6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1DF05B17" w14:textId="77777777" w:rsidTr="00A96B40">
        <w:tc>
          <w:tcPr>
            <w:tcW w:w="1290" w:type="dxa"/>
            <w:shd w:val="clear" w:color="auto" w:fill="auto"/>
          </w:tcPr>
          <w:p w14:paraId="08A8D7F8" w14:textId="10E932FF" w:rsidR="00C827CC" w:rsidRPr="00C827CC" w:rsidRDefault="00B24E20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24E2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B24E20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B24E20">
              <w:rPr>
                <w:rFonts w:ascii="Times New Roman" w:eastAsia="Calibri" w:hAnsi="Times New Roman" w:cs="Times New Roman"/>
                <w:sz w:val="28"/>
                <w:szCs w:val="28"/>
              </w:rPr>
              <w:t>-1</w:t>
            </w:r>
            <w:r w:rsidR="005A37E7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24E20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5071FE57" w14:textId="40287A14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стратегического менеджмента</w:t>
            </w:r>
          </w:p>
        </w:tc>
        <w:tc>
          <w:tcPr>
            <w:tcW w:w="1979" w:type="dxa"/>
            <w:shd w:val="clear" w:color="auto" w:fill="auto"/>
          </w:tcPr>
          <w:p w14:paraId="403720C1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5DB5A276" w14:textId="77777777" w:rsidTr="00A96B40">
        <w:tc>
          <w:tcPr>
            <w:tcW w:w="1290" w:type="dxa"/>
            <w:shd w:val="clear" w:color="auto" w:fill="auto"/>
          </w:tcPr>
          <w:p w14:paraId="3203C34F" w14:textId="3225F58D" w:rsidR="00C827CC" w:rsidRPr="00C827CC" w:rsidRDefault="00D66935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-1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55686BF7" w14:textId="0CD02A14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производственного менеджмента</w:t>
            </w:r>
          </w:p>
        </w:tc>
        <w:tc>
          <w:tcPr>
            <w:tcW w:w="1979" w:type="dxa"/>
            <w:shd w:val="clear" w:color="auto" w:fill="auto"/>
          </w:tcPr>
          <w:p w14:paraId="2202BA66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15CE4E07" w14:textId="77777777" w:rsidTr="00A96B40">
        <w:tc>
          <w:tcPr>
            <w:tcW w:w="1290" w:type="dxa"/>
            <w:shd w:val="clear" w:color="auto" w:fill="auto"/>
          </w:tcPr>
          <w:p w14:paraId="083DE493" w14:textId="1FBF5BB6" w:rsidR="00C827CC" w:rsidRPr="00C827CC" w:rsidRDefault="005A37E7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D66935"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D66935"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-2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66935"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49769A31" w14:textId="373D757B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Анализ управления персоналом (HR- менеджмента)</w:t>
            </w:r>
          </w:p>
        </w:tc>
        <w:tc>
          <w:tcPr>
            <w:tcW w:w="1979" w:type="dxa"/>
            <w:shd w:val="clear" w:color="auto" w:fill="auto"/>
          </w:tcPr>
          <w:p w14:paraId="66062BE1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36805441" w14:textId="77777777" w:rsidTr="00A96B40">
        <w:tc>
          <w:tcPr>
            <w:tcW w:w="1290" w:type="dxa"/>
            <w:shd w:val="clear" w:color="auto" w:fill="auto"/>
          </w:tcPr>
          <w:p w14:paraId="68B4AEF1" w14:textId="486BC8EC" w:rsidR="005A37E7" w:rsidRDefault="00D66935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24.02.2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6-</w:t>
            </w:r>
          </w:p>
          <w:p w14:paraId="1B1A841C" w14:textId="7A71897B" w:rsidR="00C827CC" w:rsidRPr="00C827CC" w:rsidRDefault="00D66935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5A37E7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634AEE2D" w14:textId="79F03365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системы управления маркетингом</w:t>
            </w:r>
          </w:p>
        </w:tc>
        <w:tc>
          <w:tcPr>
            <w:tcW w:w="1979" w:type="dxa"/>
            <w:shd w:val="clear" w:color="auto" w:fill="auto"/>
          </w:tcPr>
          <w:p w14:paraId="4CA0238A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464EA0B7" w14:textId="77777777" w:rsidTr="00A96B40">
        <w:tc>
          <w:tcPr>
            <w:tcW w:w="1290" w:type="dxa"/>
            <w:shd w:val="clear" w:color="auto" w:fill="auto"/>
          </w:tcPr>
          <w:p w14:paraId="7DE84C53" w14:textId="647D835A" w:rsidR="00C827CC" w:rsidRPr="00C827CC" w:rsidRDefault="00D66935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27.02.2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53C4F820" w14:textId="77E83080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системы финансового менеджмента</w:t>
            </w:r>
          </w:p>
        </w:tc>
        <w:tc>
          <w:tcPr>
            <w:tcW w:w="1979" w:type="dxa"/>
            <w:shd w:val="clear" w:color="auto" w:fill="auto"/>
          </w:tcPr>
          <w:p w14:paraId="466FB3B9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18F6A4CA" w14:textId="77777777" w:rsidTr="00A96B40">
        <w:tc>
          <w:tcPr>
            <w:tcW w:w="1290" w:type="dxa"/>
            <w:shd w:val="clear" w:color="auto" w:fill="auto"/>
          </w:tcPr>
          <w:p w14:paraId="12B52C91" w14:textId="70240C8C" w:rsidR="00C827CC" w:rsidRPr="00C827CC" w:rsidRDefault="00D66935" w:rsidP="00DA2273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B8673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.03.2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- 07.03.2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4B7B7FE1" w14:textId="15006A9C" w:rsidR="00C827CC" w:rsidRPr="00C827CC" w:rsidRDefault="00DA2273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273">
              <w:rPr>
                <w:rFonts w:ascii="Times New Roman" w:eastAsia="Calibri" w:hAnsi="Times New Roman" w:cs="Times New Roman"/>
                <w:sz w:val="28"/>
                <w:szCs w:val="28"/>
              </w:rPr>
              <w:t>Анализ инновационного менеджмента</w:t>
            </w:r>
          </w:p>
        </w:tc>
        <w:tc>
          <w:tcPr>
            <w:tcW w:w="1979" w:type="dxa"/>
            <w:shd w:val="clear" w:color="auto" w:fill="auto"/>
          </w:tcPr>
          <w:p w14:paraId="5BE5C655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827CC" w:rsidRPr="00C827CC" w14:paraId="7B13CF60" w14:textId="77777777" w:rsidTr="00A96B40">
        <w:tc>
          <w:tcPr>
            <w:tcW w:w="1290" w:type="dxa"/>
            <w:shd w:val="clear" w:color="auto" w:fill="auto"/>
          </w:tcPr>
          <w:p w14:paraId="6A5FA28B" w14:textId="1A830439" w:rsidR="00C827CC" w:rsidRPr="00C827CC" w:rsidRDefault="00B8673D" w:rsidP="00E50ACF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D66935" w:rsidRPr="00D66935">
              <w:rPr>
                <w:rFonts w:ascii="Times New Roman" w:eastAsia="Calibri" w:hAnsi="Times New Roman" w:cs="Times New Roman"/>
                <w:sz w:val="28"/>
                <w:szCs w:val="28"/>
              </w:rPr>
              <w:t>.03.2</w:t>
            </w:r>
            <w:r w:rsidR="0098548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76" w:type="dxa"/>
            <w:shd w:val="clear" w:color="auto" w:fill="auto"/>
          </w:tcPr>
          <w:p w14:paraId="71EBA9FA" w14:textId="6CD03570" w:rsidR="00C827CC" w:rsidRPr="00C827CC" w:rsidRDefault="00E50ACF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50ACF">
              <w:rPr>
                <w:rFonts w:ascii="Times New Roman" w:eastAsia="Calibri" w:hAnsi="Times New Roman" w:cs="Times New Roman"/>
                <w:sz w:val="28"/>
                <w:szCs w:val="28"/>
              </w:rPr>
              <w:t>Формулировка основных выводов</w:t>
            </w:r>
          </w:p>
        </w:tc>
        <w:tc>
          <w:tcPr>
            <w:tcW w:w="1979" w:type="dxa"/>
            <w:shd w:val="clear" w:color="auto" w:fill="auto"/>
          </w:tcPr>
          <w:p w14:paraId="78E4C2D8" w14:textId="77777777" w:rsidR="00C827CC" w:rsidRPr="00C827CC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0437EA5B" w14:textId="77777777" w:rsidR="00C827CC" w:rsidRPr="00A96B40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</w:p>
    <w:sectPr w:rsidR="00C827CC" w:rsidRPr="00A96B40">
      <w:foot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63BD6F" w14:textId="77777777" w:rsidR="00602890" w:rsidRDefault="00602890">
      <w:pPr>
        <w:spacing w:after="0" w:line="240" w:lineRule="auto"/>
      </w:pPr>
      <w:r>
        <w:separator/>
      </w:r>
    </w:p>
  </w:endnote>
  <w:endnote w:type="continuationSeparator" w:id="0">
    <w:p w14:paraId="0B1D8185" w14:textId="77777777" w:rsidR="00602890" w:rsidRDefault="00602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67F35" w14:textId="77777777" w:rsidR="00BD67FA" w:rsidRDefault="00BD67FA">
    <w:pPr>
      <w:pStyle w:val="a3"/>
      <w:jc w:val="center"/>
    </w:pPr>
  </w:p>
  <w:p w14:paraId="283AEC72" w14:textId="77777777" w:rsidR="00BD67FA" w:rsidRDefault="00BD67F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0000B" w14:textId="77777777" w:rsidR="00602890" w:rsidRDefault="00602890">
      <w:pPr>
        <w:spacing w:after="0" w:line="240" w:lineRule="auto"/>
      </w:pPr>
      <w:r>
        <w:separator/>
      </w:r>
    </w:p>
  </w:footnote>
  <w:footnote w:type="continuationSeparator" w:id="0">
    <w:p w14:paraId="10937A85" w14:textId="77777777" w:rsidR="00602890" w:rsidRDefault="006028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C1C20" w14:textId="77777777" w:rsidR="00BD67FA" w:rsidRDefault="00BD67F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7CC"/>
    <w:rsid w:val="000043C3"/>
    <w:rsid w:val="00065F82"/>
    <w:rsid w:val="00067027"/>
    <w:rsid w:val="000B5B19"/>
    <w:rsid w:val="000D6D17"/>
    <w:rsid w:val="00113488"/>
    <w:rsid w:val="00195442"/>
    <w:rsid w:val="002704F1"/>
    <w:rsid w:val="002E2B0D"/>
    <w:rsid w:val="00336E17"/>
    <w:rsid w:val="00383C99"/>
    <w:rsid w:val="003A5043"/>
    <w:rsid w:val="003A7C05"/>
    <w:rsid w:val="00480CBA"/>
    <w:rsid w:val="00570899"/>
    <w:rsid w:val="005A37E7"/>
    <w:rsid w:val="00602890"/>
    <w:rsid w:val="0068163E"/>
    <w:rsid w:val="0070744E"/>
    <w:rsid w:val="00717188"/>
    <w:rsid w:val="007206CF"/>
    <w:rsid w:val="00755A32"/>
    <w:rsid w:val="007B67F0"/>
    <w:rsid w:val="007D146D"/>
    <w:rsid w:val="00833C6A"/>
    <w:rsid w:val="0098548D"/>
    <w:rsid w:val="00A96B40"/>
    <w:rsid w:val="00AB4E2A"/>
    <w:rsid w:val="00AD449F"/>
    <w:rsid w:val="00B059C9"/>
    <w:rsid w:val="00B069FD"/>
    <w:rsid w:val="00B24E20"/>
    <w:rsid w:val="00B30C26"/>
    <w:rsid w:val="00B509EB"/>
    <w:rsid w:val="00B82DE2"/>
    <w:rsid w:val="00B8673D"/>
    <w:rsid w:val="00BA1B56"/>
    <w:rsid w:val="00BD67FA"/>
    <w:rsid w:val="00BF681E"/>
    <w:rsid w:val="00C12186"/>
    <w:rsid w:val="00C50422"/>
    <w:rsid w:val="00C50D06"/>
    <w:rsid w:val="00C827CC"/>
    <w:rsid w:val="00C9332D"/>
    <w:rsid w:val="00C9458E"/>
    <w:rsid w:val="00CB6FD0"/>
    <w:rsid w:val="00CD3692"/>
    <w:rsid w:val="00D51972"/>
    <w:rsid w:val="00D66935"/>
    <w:rsid w:val="00D75FB9"/>
    <w:rsid w:val="00DA2273"/>
    <w:rsid w:val="00DE1971"/>
    <w:rsid w:val="00E15434"/>
    <w:rsid w:val="00E43177"/>
    <w:rsid w:val="00E50ACF"/>
    <w:rsid w:val="00EE12DD"/>
    <w:rsid w:val="00EF215D"/>
    <w:rsid w:val="00F1434C"/>
    <w:rsid w:val="00F35D13"/>
    <w:rsid w:val="00F360D5"/>
    <w:rsid w:val="00F7718D"/>
    <w:rsid w:val="00F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9565"/>
  <w15:chartTrackingRefBased/>
  <w15:docId w15:val="{B67348AA-C814-41CF-869A-AAFE8F54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2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27CC"/>
  </w:style>
  <w:style w:type="paragraph" w:styleId="a5">
    <w:name w:val="header"/>
    <w:basedOn w:val="a"/>
    <w:link w:val="a6"/>
    <w:rsid w:val="00C82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C827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BAB6A-5BAC-4519-81BC-E87731D9A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Элина Гурьянова</dc:creator>
  <cp:keywords/>
  <dc:description/>
  <cp:lastModifiedBy>Элина Гурьянова</cp:lastModifiedBy>
  <cp:revision>33</cp:revision>
  <dcterms:created xsi:type="dcterms:W3CDTF">2020-01-15T13:28:00Z</dcterms:created>
  <dcterms:modified xsi:type="dcterms:W3CDTF">2025-11-18T15:32:00Z</dcterms:modified>
</cp:coreProperties>
</file>