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232AC8" w:rsidRDefault="00232AC8">
      <w:pPr>
        <w:jc w:val="center"/>
        <w:rPr>
          <w:sz w:val="28"/>
          <w:szCs w:val="28"/>
        </w:rPr>
      </w:pPr>
    </w:p>
    <w:p w14:paraId="2C1330BE" w14:textId="77777777" w:rsidR="00E84887" w:rsidRDefault="00E84887" w:rsidP="00E84887">
      <w:pPr>
        <w:tabs>
          <w:tab w:val="left" w:pos="0"/>
          <w:tab w:val="left" w:pos="6663"/>
        </w:tabs>
        <w:jc w:val="center"/>
        <w:rPr>
          <w:sz w:val="28"/>
          <w:szCs w:val="28"/>
        </w:rPr>
      </w:pPr>
      <w:r>
        <w:rPr>
          <w:sz w:val="28"/>
          <w:szCs w:val="28"/>
        </w:rPr>
        <w:t xml:space="preserve">MINISTRY OF SCIENCE AND HIGHER EDUCATION </w:t>
      </w:r>
    </w:p>
    <w:p w14:paraId="7741B1DA" w14:textId="77777777" w:rsidR="00E84887" w:rsidRDefault="00E84887" w:rsidP="00E84887">
      <w:pPr>
        <w:tabs>
          <w:tab w:val="left" w:pos="0"/>
          <w:tab w:val="left" w:pos="6663"/>
        </w:tabs>
        <w:jc w:val="center"/>
        <w:rPr>
          <w:sz w:val="28"/>
          <w:szCs w:val="28"/>
        </w:rPr>
      </w:pPr>
      <w:r>
        <w:rPr>
          <w:sz w:val="28"/>
          <w:szCs w:val="28"/>
        </w:rPr>
        <w:t>OF THE RUSSIAN FEDERATION</w:t>
      </w:r>
    </w:p>
    <w:p w14:paraId="2E50E751" w14:textId="77777777" w:rsidR="00E84887" w:rsidRDefault="00E84887" w:rsidP="00E84887">
      <w:pPr>
        <w:pStyle w:val="a4"/>
        <w:tabs>
          <w:tab w:val="left" w:pos="0"/>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663"/>
          <w:tab w:val="left" w:pos="6919"/>
          <w:tab w:val="left" w:pos="7106"/>
          <w:tab w:val="left" w:pos="7293"/>
          <w:tab w:val="left" w:pos="8415"/>
          <w:tab w:val="left" w:pos="8970"/>
        </w:tabs>
        <w:ind w:left="5580" w:hanging="5580"/>
        <w:rPr>
          <w:rFonts w:ascii="Times New Roman" w:eastAsia="Times New Roman" w:hAnsi="Times New Roman" w:cs="Times New Roman"/>
          <w:b w:val="0"/>
          <w:sz w:val="28"/>
          <w:szCs w:val="28"/>
        </w:rPr>
      </w:pPr>
      <w:r>
        <w:rPr>
          <w:rFonts w:ascii="Times New Roman" w:eastAsia="Times New Roman" w:hAnsi="Times New Roman" w:cs="Times New Roman"/>
          <w:b w:val="0"/>
          <w:sz w:val="28"/>
          <w:szCs w:val="28"/>
        </w:rPr>
        <w:t>Federal State Autonomous Educational Institution of Higher Education</w:t>
      </w:r>
    </w:p>
    <w:p w14:paraId="70C6D049" w14:textId="77777777" w:rsidR="00E84887" w:rsidRDefault="00E84887" w:rsidP="00E84887">
      <w:pPr>
        <w:pStyle w:val="a4"/>
        <w:tabs>
          <w:tab w:val="left" w:pos="2431"/>
          <w:tab w:val="left" w:pos="2618"/>
          <w:tab w:val="left" w:pos="2694"/>
          <w:tab w:val="left" w:pos="3366"/>
          <w:tab w:val="left" w:pos="3927"/>
          <w:tab w:val="left" w:pos="4114"/>
          <w:tab w:val="left" w:pos="4301"/>
          <w:tab w:val="left" w:pos="4862"/>
          <w:tab w:val="left" w:pos="5797"/>
          <w:tab w:val="left" w:pos="5977"/>
          <w:tab w:val="left" w:pos="6120"/>
          <w:tab w:val="left" w:pos="6171"/>
          <w:tab w:val="left" w:pos="6919"/>
          <w:tab w:val="left" w:pos="7106"/>
          <w:tab w:val="left" w:pos="7293"/>
          <w:tab w:val="left" w:pos="8415"/>
          <w:tab w:val="left" w:pos="8970"/>
        </w:tabs>
        <w:ind w:left="3119" w:hanging="3119"/>
        <w:rPr>
          <w:rFonts w:ascii="Times New Roman" w:eastAsia="Times New Roman" w:hAnsi="Times New Roman" w:cs="Times New Roman"/>
          <w:b w:val="0"/>
          <w:sz w:val="28"/>
          <w:szCs w:val="28"/>
        </w:rPr>
      </w:pPr>
    </w:p>
    <w:p w14:paraId="163173C3" w14:textId="77777777" w:rsidR="00E84887" w:rsidRPr="00E84887" w:rsidRDefault="00E84887" w:rsidP="00E84887">
      <w:pPr>
        <w:pStyle w:val="a4"/>
        <w:tabs>
          <w:tab w:val="left" w:pos="0"/>
          <w:tab w:val="left" w:pos="2431"/>
          <w:tab w:val="left" w:pos="2618"/>
          <w:tab w:val="left" w:pos="2694"/>
          <w:tab w:val="left" w:pos="3366"/>
          <w:tab w:val="left" w:pos="3927"/>
          <w:tab w:val="left" w:pos="4114"/>
          <w:tab w:val="left" w:pos="4301"/>
          <w:tab w:val="left" w:pos="4862"/>
          <w:tab w:val="left" w:pos="5797"/>
          <w:tab w:val="left" w:pos="5977"/>
          <w:tab w:val="left" w:pos="6120"/>
          <w:tab w:val="left" w:pos="6171"/>
          <w:tab w:val="left" w:pos="6919"/>
          <w:tab w:val="left" w:pos="7106"/>
          <w:tab w:val="left" w:pos="7293"/>
          <w:tab w:val="left" w:pos="8415"/>
          <w:tab w:val="left" w:pos="8970"/>
        </w:tabs>
        <w:spacing w:line="308" w:lineRule="auto"/>
        <w:ind w:left="3119" w:hanging="3119"/>
        <w:rPr>
          <w:rFonts w:ascii="Times New Roman" w:eastAsia="Times New Roman" w:hAnsi="Times New Roman" w:cs="Times New Roman"/>
          <w:b w:val="0"/>
          <w:color w:val="202124"/>
          <w:sz w:val="42"/>
          <w:szCs w:val="42"/>
          <w:shd w:val="clear" w:color="auto" w:fill="F8F9FA"/>
        </w:rPr>
      </w:pPr>
      <w:r w:rsidRPr="00E84887">
        <w:rPr>
          <w:rFonts w:ascii="Times New Roman" w:eastAsia="Times New Roman" w:hAnsi="Times New Roman" w:cs="Times New Roman"/>
          <w:b w:val="0"/>
          <w:sz w:val="28"/>
          <w:szCs w:val="28"/>
        </w:rPr>
        <w:t>KAZAN (VOLGA REGION) FEDERAL UNIVERSITY</w:t>
      </w:r>
    </w:p>
    <w:p w14:paraId="0232C168" w14:textId="77777777" w:rsidR="00E84887" w:rsidRDefault="00E84887" w:rsidP="00E84887">
      <w:pPr>
        <w:pStyle w:val="a4"/>
        <w:tabs>
          <w:tab w:val="left" w:pos="0"/>
          <w:tab w:val="left" w:pos="2431"/>
          <w:tab w:val="left" w:pos="2618"/>
          <w:tab w:val="left" w:pos="3366"/>
          <w:tab w:val="left" w:pos="3927"/>
          <w:tab w:val="left" w:pos="4114"/>
          <w:tab w:val="left" w:pos="4301"/>
          <w:tab w:val="left" w:pos="4862"/>
          <w:tab w:val="left" w:pos="5797"/>
          <w:tab w:val="left" w:pos="5977"/>
          <w:tab w:val="left" w:pos="6120"/>
          <w:tab w:val="left" w:pos="6171"/>
          <w:tab w:val="left" w:pos="6919"/>
          <w:tab w:val="left" w:pos="7106"/>
          <w:tab w:val="left" w:pos="7293"/>
          <w:tab w:val="left" w:pos="8415"/>
          <w:tab w:val="left" w:pos="8970"/>
        </w:tabs>
        <w:ind w:left="5580" w:hanging="5580"/>
        <w:rPr>
          <w:rFonts w:ascii="Times New Roman" w:eastAsia="Times New Roman" w:hAnsi="Times New Roman" w:cs="Times New Roman"/>
          <w:sz w:val="28"/>
          <w:szCs w:val="28"/>
        </w:rPr>
      </w:pPr>
    </w:p>
    <w:p w14:paraId="703263C8" w14:textId="77777777" w:rsidR="00E84887" w:rsidRDefault="00E84887" w:rsidP="00E84887">
      <w:pPr>
        <w:ind w:right="70" w:firstLine="709"/>
        <w:jc w:val="center"/>
        <w:rPr>
          <w:sz w:val="28"/>
          <w:szCs w:val="28"/>
        </w:rPr>
      </w:pPr>
    </w:p>
    <w:p w14:paraId="582AE7EB" w14:textId="77777777" w:rsidR="00E84887" w:rsidRDefault="00E84887" w:rsidP="00E84887">
      <w:pPr>
        <w:ind w:right="70"/>
        <w:jc w:val="center"/>
        <w:rPr>
          <w:sz w:val="28"/>
          <w:szCs w:val="28"/>
        </w:rPr>
      </w:pPr>
      <w:r>
        <w:rPr>
          <w:sz w:val="28"/>
          <w:szCs w:val="28"/>
        </w:rPr>
        <w:t xml:space="preserve">Institute Of Management, Economics And Finance </w:t>
      </w:r>
    </w:p>
    <w:p w14:paraId="00000009" w14:textId="54C887EB" w:rsidR="00232AC8" w:rsidRDefault="009058CC">
      <w:pPr>
        <w:ind w:right="70"/>
        <w:jc w:val="center"/>
        <w:rPr>
          <w:sz w:val="28"/>
          <w:szCs w:val="28"/>
        </w:rPr>
      </w:pPr>
      <w:r>
        <w:rPr>
          <w:sz w:val="28"/>
          <w:szCs w:val="28"/>
        </w:rPr>
        <w:t xml:space="preserve"> </w:t>
      </w:r>
    </w:p>
    <w:p w14:paraId="0000000A" w14:textId="77777777" w:rsidR="00232AC8" w:rsidRDefault="00232AC8">
      <w:pPr>
        <w:ind w:right="70" w:firstLine="709"/>
        <w:jc w:val="center"/>
        <w:rPr>
          <w:sz w:val="28"/>
          <w:szCs w:val="28"/>
        </w:rPr>
      </w:pPr>
    </w:p>
    <w:p w14:paraId="0000000B" w14:textId="77777777" w:rsidR="00232AC8" w:rsidRDefault="00232AC8">
      <w:pPr>
        <w:ind w:right="70" w:firstLine="709"/>
        <w:jc w:val="center"/>
        <w:rPr>
          <w:sz w:val="28"/>
          <w:szCs w:val="28"/>
        </w:rPr>
      </w:pPr>
    </w:p>
    <w:p w14:paraId="0000000C" w14:textId="77777777" w:rsidR="00232AC8" w:rsidRDefault="00232AC8">
      <w:pPr>
        <w:ind w:right="70" w:firstLine="709"/>
        <w:jc w:val="center"/>
        <w:rPr>
          <w:sz w:val="28"/>
          <w:szCs w:val="28"/>
        </w:rPr>
      </w:pPr>
    </w:p>
    <w:p w14:paraId="0000000D" w14:textId="77777777" w:rsidR="00232AC8" w:rsidRDefault="00232AC8">
      <w:pPr>
        <w:ind w:right="70" w:firstLine="709"/>
        <w:jc w:val="center"/>
        <w:rPr>
          <w:b/>
          <w:sz w:val="32"/>
          <w:szCs w:val="32"/>
        </w:rPr>
      </w:pPr>
    </w:p>
    <w:p w14:paraId="0000000E" w14:textId="77777777" w:rsidR="00232AC8" w:rsidRDefault="009058CC">
      <w:pPr>
        <w:ind w:right="70"/>
        <w:jc w:val="center"/>
        <w:rPr>
          <w:b/>
          <w:sz w:val="32"/>
          <w:szCs w:val="32"/>
        </w:rPr>
      </w:pPr>
      <w:r>
        <w:rPr>
          <w:b/>
          <w:sz w:val="32"/>
          <w:szCs w:val="32"/>
        </w:rPr>
        <w:t xml:space="preserve">DIARY </w:t>
      </w:r>
    </w:p>
    <w:p w14:paraId="0000000F" w14:textId="77777777" w:rsidR="00232AC8" w:rsidRDefault="009058CC">
      <w:pPr>
        <w:pBdr>
          <w:bottom w:val="single" w:sz="12" w:space="1" w:color="000000"/>
        </w:pBdr>
        <w:spacing w:before="120"/>
        <w:jc w:val="center"/>
        <w:rPr>
          <w:sz w:val="28"/>
          <w:szCs w:val="28"/>
        </w:rPr>
      </w:pPr>
      <w:r>
        <w:rPr>
          <w:sz w:val="28"/>
          <w:szCs w:val="28"/>
        </w:rPr>
        <w:t xml:space="preserve">Academic (introductory) internship </w:t>
      </w:r>
    </w:p>
    <w:p w14:paraId="00000011" w14:textId="77777777" w:rsidR="00232AC8" w:rsidRDefault="009058CC">
      <w:pPr>
        <w:spacing w:line="360" w:lineRule="auto"/>
        <w:ind w:right="70"/>
        <w:jc w:val="center"/>
        <w:rPr>
          <w:i/>
          <w:sz w:val="20"/>
          <w:szCs w:val="20"/>
        </w:rPr>
      </w:pPr>
      <w:r>
        <w:rPr>
          <w:i/>
          <w:sz w:val="20"/>
          <w:szCs w:val="20"/>
        </w:rPr>
        <w:t xml:space="preserve">Type of internship </w:t>
      </w:r>
    </w:p>
    <w:p w14:paraId="00000012" w14:textId="77777777" w:rsidR="00232AC8" w:rsidRDefault="00232AC8">
      <w:pPr>
        <w:ind w:right="70" w:firstLine="709"/>
        <w:jc w:val="center"/>
        <w:rPr>
          <w:sz w:val="28"/>
          <w:szCs w:val="28"/>
        </w:rPr>
      </w:pPr>
    </w:p>
    <w:p w14:paraId="00000013" w14:textId="77777777" w:rsidR="00232AC8" w:rsidRDefault="00232AC8">
      <w:pPr>
        <w:ind w:right="70" w:firstLine="709"/>
        <w:jc w:val="both"/>
        <w:rPr>
          <w:sz w:val="28"/>
          <w:szCs w:val="28"/>
        </w:rPr>
      </w:pPr>
    </w:p>
    <w:p w14:paraId="00000014" w14:textId="77777777" w:rsidR="00232AC8" w:rsidRDefault="00232AC8">
      <w:pPr>
        <w:ind w:right="70" w:firstLine="709"/>
        <w:jc w:val="both"/>
        <w:rPr>
          <w:sz w:val="28"/>
          <w:szCs w:val="28"/>
        </w:rPr>
      </w:pPr>
    </w:p>
    <w:p w14:paraId="00000015" w14:textId="77777777" w:rsidR="00232AC8" w:rsidRDefault="00232AC8">
      <w:pPr>
        <w:ind w:right="70" w:firstLine="709"/>
        <w:jc w:val="both"/>
        <w:rPr>
          <w:sz w:val="28"/>
          <w:szCs w:val="28"/>
        </w:rPr>
      </w:pPr>
    </w:p>
    <w:p w14:paraId="00000016" w14:textId="77777777" w:rsidR="00232AC8" w:rsidRDefault="00232AC8">
      <w:pPr>
        <w:ind w:right="70" w:firstLine="709"/>
        <w:jc w:val="both"/>
        <w:rPr>
          <w:sz w:val="28"/>
          <w:szCs w:val="28"/>
        </w:rPr>
      </w:pPr>
    </w:p>
    <w:p w14:paraId="00000017" w14:textId="296DE634" w:rsidR="00232AC8" w:rsidRDefault="009058CC">
      <w:pPr>
        <w:tabs>
          <w:tab w:val="left" w:pos="6237"/>
        </w:tabs>
        <w:spacing w:line="360" w:lineRule="auto"/>
        <w:jc w:val="both"/>
        <w:rPr>
          <w:sz w:val="28"/>
          <w:szCs w:val="28"/>
        </w:rPr>
      </w:pPr>
      <w:r>
        <w:rPr>
          <w:sz w:val="28"/>
          <w:szCs w:val="28"/>
        </w:rPr>
        <w:t xml:space="preserve">Student: </w:t>
      </w:r>
      <w:r>
        <w:rPr>
          <w:sz w:val="28"/>
          <w:szCs w:val="28"/>
          <w:highlight w:val="yellow"/>
          <w:u w:val="single"/>
        </w:rPr>
        <w:t>Anna Ivanova</w:t>
      </w:r>
      <w:r>
        <w:rPr>
          <w:sz w:val="28"/>
          <w:szCs w:val="28"/>
          <w:u w:val="single"/>
        </w:rPr>
        <w:t xml:space="preserve"> </w:t>
      </w:r>
      <w:r>
        <w:rPr>
          <w:sz w:val="28"/>
          <w:szCs w:val="28"/>
          <w:highlight w:val="yellow"/>
          <w:u w:val="single"/>
        </w:rPr>
        <w:t>14.6-</w:t>
      </w:r>
      <w:r w:rsidR="00F97639" w:rsidRPr="00F97639">
        <w:rPr>
          <w:sz w:val="28"/>
          <w:szCs w:val="28"/>
          <w:highlight w:val="yellow"/>
          <w:u w:val="single"/>
          <w:lang w:val="en-US"/>
        </w:rPr>
        <w:t>3</w:t>
      </w:r>
      <w:r>
        <w:rPr>
          <w:sz w:val="28"/>
          <w:szCs w:val="28"/>
          <w:highlight w:val="yellow"/>
          <w:u w:val="single"/>
        </w:rPr>
        <w:t>51</w:t>
      </w:r>
      <w:r>
        <w:rPr>
          <w:sz w:val="28"/>
          <w:szCs w:val="28"/>
        </w:rPr>
        <w:t xml:space="preserve">                                         ________________</w:t>
      </w:r>
    </w:p>
    <w:p w14:paraId="00000018" w14:textId="77777777" w:rsidR="00232AC8" w:rsidRDefault="009058CC">
      <w:pPr>
        <w:tabs>
          <w:tab w:val="left" w:pos="6237"/>
        </w:tabs>
        <w:spacing w:line="360" w:lineRule="auto"/>
        <w:jc w:val="both"/>
        <w:rPr>
          <w:i/>
          <w:sz w:val="20"/>
          <w:szCs w:val="20"/>
        </w:rPr>
      </w:pPr>
      <w:r>
        <w:rPr>
          <w:sz w:val="28"/>
          <w:szCs w:val="28"/>
        </w:rPr>
        <w:t xml:space="preserve">                                     </w:t>
      </w:r>
      <w:r>
        <w:rPr>
          <w:i/>
          <w:sz w:val="20"/>
          <w:szCs w:val="20"/>
        </w:rPr>
        <w:t xml:space="preserve">(surname, name, group #)                               </w:t>
      </w:r>
      <w:r>
        <w:rPr>
          <w:i/>
          <w:sz w:val="20"/>
          <w:szCs w:val="20"/>
        </w:rPr>
        <w:t xml:space="preserve">                   (signature) </w:t>
      </w:r>
    </w:p>
    <w:p w14:paraId="00000019" w14:textId="77777777" w:rsidR="00232AC8" w:rsidRDefault="009058CC">
      <w:pPr>
        <w:ind w:right="70"/>
        <w:jc w:val="both"/>
        <w:rPr>
          <w:sz w:val="28"/>
          <w:szCs w:val="28"/>
        </w:rPr>
      </w:pPr>
      <w:r>
        <w:rPr>
          <w:sz w:val="20"/>
          <w:szCs w:val="20"/>
        </w:rPr>
        <w:t xml:space="preserve">                                        </w:t>
      </w:r>
    </w:p>
    <w:p w14:paraId="0000001A" w14:textId="77777777" w:rsidR="00232AC8" w:rsidRDefault="00232AC8">
      <w:pPr>
        <w:tabs>
          <w:tab w:val="left" w:pos="4140"/>
        </w:tabs>
        <w:spacing w:line="360" w:lineRule="auto"/>
        <w:rPr>
          <w:sz w:val="28"/>
          <w:szCs w:val="28"/>
        </w:rPr>
      </w:pPr>
    </w:p>
    <w:p w14:paraId="2F91644F" w14:textId="398904E0" w:rsidR="00F97639" w:rsidRPr="00F97639" w:rsidRDefault="00F97639" w:rsidP="00F97639">
      <w:pPr>
        <w:tabs>
          <w:tab w:val="left" w:pos="4140"/>
        </w:tabs>
        <w:spacing w:line="360" w:lineRule="auto"/>
        <w:rPr>
          <w:sz w:val="28"/>
          <w:szCs w:val="28"/>
        </w:rPr>
      </w:pPr>
      <w:r w:rsidRPr="00F97639">
        <w:rPr>
          <w:sz w:val="28"/>
          <w:szCs w:val="28"/>
        </w:rPr>
        <w:t xml:space="preserve">Start date of the </w:t>
      </w:r>
      <w:r w:rsidRPr="00F97639">
        <w:rPr>
          <w:sz w:val="28"/>
          <w:szCs w:val="28"/>
        </w:rPr>
        <w:t>internship</w:t>
      </w:r>
      <w:r w:rsidRPr="00F97639">
        <w:rPr>
          <w:sz w:val="28"/>
          <w:szCs w:val="28"/>
        </w:rPr>
        <w:t xml:space="preserve"> "11"____03_____2025</w:t>
      </w:r>
    </w:p>
    <w:p w14:paraId="0000001B" w14:textId="27624A51" w:rsidR="00232AC8" w:rsidRDefault="00F97639" w:rsidP="00F97639">
      <w:pPr>
        <w:tabs>
          <w:tab w:val="left" w:pos="4140"/>
        </w:tabs>
        <w:spacing w:line="360" w:lineRule="auto"/>
        <w:rPr>
          <w:sz w:val="28"/>
          <w:szCs w:val="28"/>
        </w:rPr>
      </w:pPr>
      <w:r w:rsidRPr="00F97639">
        <w:rPr>
          <w:sz w:val="28"/>
          <w:szCs w:val="28"/>
        </w:rPr>
        <w:t>The end date of the internship "05"____04____2025</w:t>
      </w:r>
    </w:p>
    <w:p w14:paraId="0000001C" w14:textId="77777777" w:rsidR="00232AC8" w:rsidRDefault="00232AC8">
      <w:pPr>
        <w:tabs>
          <w:tab w:val="left" w:pos="4140"/>
        </w:tabs>
        <w:spacing w:line="360" w:lineRule="auto"/>
        <w:jc w:val="both"/>
        <w:rPr>
          <w:sz w:val="28"/>
          <w:szCs w:val="28"/>
        </w:rPr>
      </w:pPr>
    </w:p>
    <w:p w14:paraId="0000001D" w14:textId="77777777" w:rsidR="00232AC8" w:rsidRDefault="00232AC8">
      <w:pPr>
        <w:tabs>
          <w:tab w:val="left" w:pos="4140"/>
        </w:tabs>
        <w:spacing w:line="360" w:lineRule="auto"/>
        <w:jc w:val="both"/>
        <w:rPr>
          <w:sz w:val="28"/>
          <w:szCs w:val="28"/>
        </w:rPr>
      </w:pPr>
    </w:p>
    <w:p w14:paraId="0000001E" w14:textId="77777777" w:rsidR="00232AC8" w:rsidRDefault="009058CC">
      <w:pPr>
        <w:tabs>
          <w:tab w:val="left" w:pos="4140"/>
        </w:tabs>
        <w:spacing w:line="360" w:lineRule="auto"/>
        <w:jc w:val="both"/>
        <w:rPr>
          <w:sz w:val="28"/>
          <w:szCs w:val="28"/>
        </w:rPr>
      </w:pPr>
      <w:r>
        <w:rPr>
          <w:sz w:val="28"/>
          <w:szCs w:val="28"/>
        </w:rPr>
        <w:t>Internship supervisor:</w:t>
      </w:r>
    </w:p>
    <w:p w14:paraId="51E302A5" w14:textId="1D3C08FF" w:rsidR="00F97639" w:rsidRDefault="00F97639">
      <w:pPr>
        <w:tabs>
          <w:tab w:val="left" w:pos="4140"/>
        </w:tabs>
        <w:spacing w:line="360" w:lineRule="auto"/>
        <w:rPr>
          <w:sz w:val="28"/>
          <w:szCs w:val="28"/>
          <w:u w:val="single"/>
        </w:rPr>
      </w:pPr>
      <w:r w:rsidRPr="00F97639">
        <w:rPr>
          <w:sz w:val="28"/>
          <w:szCs w:val="28"/>
          <w:u w:val="single"/>
        </w:rPr>
        <w:t xml:space="preserve">Head of the </w:t>
      </w:r>
      <w:r w:rsidRPr="00F97639">
        <w:rPr>
          <w:sz w:val="28"/>
          <w:szCs w:val="28"/>
          <w:u w:val="single"/>
        </w:rPr>
        <w:t>General Management</w:t>
      </w:r>
      <w:r w:rsidRPr="00F97639">
        <w:rPr>
          <w:sz w:val="28"/>
          <w:szCs w:val="28"/>
          <w:u w:val="single"/>
        </w:rPr>
        <w:t xml:space="preserve"> Department,</w:t>
      </w:r>
    </w:p>
    <w:p w14:paraId="0000001F" w14:textId="0CE95E7E" w:rsidR="00232AC8" w:rsidRDefault="00F97639">
      <w:pPr>
        <w:tabs>
          <w:tab w:val="left" w:pos="4140"/>
        </w:tabs>
        <w:spacing w:line="360" w:lineRule="auto"/>
        <w:rPr>
          <w:sz w:val="28"/>
          <w:szCs w:val="28"/>
        </w:rPr>
      </w:pPr>
      <w:r w:rsidRPr="00F97639">
        <w:rPr>
          <w:sz w:val="28"/>
          <w:szCs w:val="28"/>
          <w:u w:val="single"/>
        </w:rPr>
        <w:t>Doctor of Economics, Professor, T.F. Paley.</w:t>
      </w:r>
      <w:r w:rsidR="009058CC">
        <w:rPr>
          <w:sz w:val="28"/>
          <w:szCs w:val="28"/>
          <w:highlight w:val="white"/>
          <w:u w:val="single"/>
        </w:rPr>
        <w:t xml:space="preserve">     </w:t>
      </w:r>
      <w:r w:rsidR="009058CC">
        <w:rPr>
          <w:sz w:val="28"/>
          <w:szCs w:val="28"/>
        </w:rPr>
        <w:t xml:space="preserve">                  __________________</w:t>
      </w:r>
    </w:p>
    <w:p w14:paraId="00000020" w14:textId="77777777" w:rsidR="00232AC8" w:rsidRDefault="009058CC">
      <w:pPr>
        <w:tabs>
          <w:tab w:val="left" w:pos="4140"/>
        </w:tabs>
        <w:spacing w:line="360" w:lineRule="auto"/>
        <w:rPr>
          <w:sz w:val="28"/>
          <w:szCs w:val="28"/>
        </w:rPr>
      </w:pPr>
      <w:r>
        <w:rPr>
          <w:sz w:val="20"/>
          <w:szCs w:val="20"/>
        </w:rPr>
        <w:t xml:space="preserve">               </w:t>
      </w:r>
      <w:r>
        <w:rPr>
          <w:i/>
          <w:sz w:val="20"/>
          <w:szCs w:val="20"/>
        </w:rPr>
        <w:t xml:space="preserve">(surname, name, position)                                                            </w:t>
      </w:r>
    </w:p>
    <w:p w14:paraId="00000021" w14:textId="77777777" w:rsidR="00232AC8" w:rsidRDefault="00232AC8">
      <w:pPr>
        <w:tabs>
          <w:tab w:val="left" w:pos="4140"/>
        </w:tabs>
        <w:spacing w:line="360" w:lineRule="auto"/>
        <w:jc w:val="center"/>
        <w:rPr>
          <w:sz w:val="28"/>
          <w:szCs w:val="28"/>
        </w:rPr>
      </w:pPr>
    </w:p>
    <w:p w14:paraId="00000022" w14:textId="77777777" w:rsidR="00232AC8" w:rsidRDefault="00232AC8">
      <w:pPr>
        <w:tabs>
          <w:tab w:val="left" w:pos="4140"/>
        </w:tabs>
        <w:spacing w:line="360" w:lineRule="auto"/>
        <w:jc w:val="center"/>
        <w:rPr>
          <w:sz w:val="28"/>
          <w:szCs w:val="28"/>
        </w:rPr>
      </w:pPr>
    </w:p>
    <w:p w14:paraId="00000023" w14:textId="36FD8486" w:rsidR="00232AC8" w:rsidRDefault="009058CC">
      <w:pPr>
        <w:tabs>
          <w:tab w:val="left" w:pos="4140"/>
        </w:tabs>
        <w:spacing w:line="360" w:lineRule="auto"/>
        <w:jc w:val="center"/>
        <w:rPr>
          <w:sz w:val="28"/>
          <w:szCs w:val="28"/>
        </w:rPr>
      </w:pPr>
      <w:r>
        <w:rPr>
          <w:sz w:val="28"/>
          <w:szCs w:val="28"/>
        </w:rPr>
        <w:t>Kazan, 202</w:t>
      </w:r>
      <w:r w:rsidR="00F97639">
        <w:rPr>
          <w:sz w:val="28"/>
          <w:szCs w:val="28"/>
          <w:lang w:val="ru-RU"/>
        </w:rPr>
        <w:t>5</w:t>
      </w:r>
      <w:r>
        <w:rPr>
          <w:sz w:val="28"/>
          <w:szCs w:val="28"/>
        </w:rPr>
        <w:t xml:space="preserve"> </w:t>
      </w:r>
      <w:r>
        <w:br w:type="page"/>
      </w:r>
    </w:p>
    <w:p w14:paraId="00000024" w14:textId="77777777" w:rsidR="00232AC8" w:rsidRDefault="009058CC">
      <w:pPr>
        <w:tabs>
          <w:tab w:val="left" w:pos="4140"/>
        </w:tabs>
        <w:spacing w:line="360" w:lineRule="auto"/>
        <w:rPr>
          <w:sz w:val="20"/>
          <w:szCs w:val="20"/>
        </w:rPr>
      </w:pPr>
      <w:r>
        <w:rPr>
          <w:b/>
          <w:sz w:val="28"/>
          <w:szCs w:val="28"/>
        </w:rPr>
        <w:lastRenderedPageBreak/>
        <w:t xml:space="preserve">Diary of academic (introductory) internship  </w:t>
      </w:r>
      <w:r>
        <w:rPr>
          <w:sz w:val="20"/>
          <w:szCs w:val="20"/>
        </w:rPr>
        <w:t xml:space="preserve">                                                                         </w:t>
      </w:r>
    </w:p>
    <w:p w14:paraId="00000025" w14:textId="2C33E244" w:rsidR="00232AC8" w:rsidRDefault="009058CC">
      <w:pPr>
        <w:tabs>
          <w:tab w:val="left" w:pos="4140"/>
        </w:tabs>
        <w:spacing w:line="360" w:lineRule="auto"/>
        <w:rPr>
          <w:sz w:val="28"/>
          <w:szCs w:val="28"/>
          <w:highlight w:val="yellow"/>
        </w:rPr>
      </w:pPr>
      <w:r>
        <w:rPr>
          <w:sz w:val="28"/>
          <w:szCs w:val="28"/>
        </w:rPr>
        <w:t xml:space="preserve">Student surname and name, group: </w:t>
      </w:r>
      <w:r>
        <w:rPr>
          <w:sz w:val="28"/>
          <w:szCs w:val="28"/>
          <w:highlight w:val="yellow"/>
          <w:u w:val="single"/>
        </w:rPr>
        <w:t>An</w:t>
      </w:r>
      <w:r>
        <w:rPr>
          <w:sz w:val="28"/>
          <w:szCs w:val="28"/>
          <w:highlight w:val="yellow"/>
          <w:u w:val="single"/>
        </w:rPr>
        <w:t>na Ivanova</w:t>
      </w:r>
      <w:r>
        <w:rPr>
          <w:sz w:val="28"/>
          <w:szCs w:val="28"/>
          <w:u w:val="single"/>
        </w:rPr>
        <w:t xml:space="preserve"> </w:t>
      </w:r>
      <w:r>
        <w:rPr>
          <w:sz w:val="28"/>
          <w:szCs w:val="28"/>
          <w:highlight w:val="yellow"/>
          <w:u w:val="single"/>
        </w:rPr>
        <w:t>14.6-</w:t>
      </w:r>
      <w:r w:rsidR="00F97639" w:rsidRPr="00F97639">
        <w:rPr>
          <w:sz w:val="28"/>
          <w:szCs w:val="28"/>
          <w:highlight w:val="yellow"/>
          <w:u w:val="single"/>
          <w:lang w:val="en-US"/>
        </w:rPr>
        <w:t>3</w:t>
      </w:r>
      <w:r>
        <w:rPr>
          <w:sz w:val="28"/>
          <w:szCs w:val="28"/>
          <w:highlight w:val="yellow"/>
          <w:u w:val="single"/>
        </w:rPr>
        <w:t>51</w:t>
      </w:r>
      <w:r>
        <w:rPr>
          <w:sz w:val="28"/>
          <w:szCs w:val="28"/>
          <w:highlight w:val="yellow"/>
        </w:rPr>
        <w:t xml:space="preserve">  </w:t>
      </w:r>
    </w:p>
    <w:p w14:paraId="00000026" w14:textId="11C56304" w:rsidR="00232AC8" w:rsidRDefault="009058CC">
      <w:pPr>
        <w:tabs>
          <w:tab w:val="left" w:pos="4140"/>
        </w:tabs>
        <w:spacing w:line="360" w:lineRule="auto"/>
        <w:jc w:val="both"/>
        <w:rPr>
          <w:sz w:val="26"/>
          <w:szCs w:val="26"/>
          <w:u w:val="single"/>
        </w:rPr>
      </w:pPr>
      <w:r>
        <w:rPr>
          <w:b/>
          <w:sz w:val="28"/>
          <w:szCs w:val="28"/>
        </w:rPr>
        <w:t xml:space="preserve">Place of internship: </w:t>
      </w:r>
      <w:r w:rsidR="00F97639" w:rsidRPr="00F97639">
        <w:rPr>
          <w:sz w:val="26"/>
          <w:szCs w:val="26"/>
          <w:u w:val="single"/>
        </w:rPr>
        <w:t>General Management Department</w:t>
      </w:r>
      <w:r>
        <w:rPr>
          <w:sz w:val="26"/>
          <w:szCs w:val="26"/>
          <w:u w:val="single"/>
        </w:rPr>
        <w:t xml:space="preserve">, Institute of Management, Economics and Finance, KFU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5562"/>
        <w:gridCol w:w="2370"/>
      </w:tblGrid>
      <w:tr w:rsidR="00D74EF0" w:rsidRPr="00D74EF0" w14:paraId="39075C7B" w14:textId="77777777" w:rsidTr="009058CC">
        <w:tc>
          <w:tcPr>
            <w:tcW w:w="1413" w:type="dxa"/>
            <w:shd w:val="clear" w:color="auto" w:fill="auto"/>
          </w:tcPr>
          <w:p w14:paraId="30EC6EB5" w14:textId="77777777" w:rsidR="00D74EF0" w:rsidRPr="00D74EF0" w:rsidRDefault="00D74EF0" w:rsidP="00D74EF0">
            <w:pPr>
              <w:jc w:val="center"/>
              <w:rPr>
                <w:rFonts w:eastAsia="Calibri"/>
                <w:lang w:val="ru-RU" w:eastAsia="en-US"/>
              </w:rPr>
            </w:pPr>
            <w:r w:rsidRPr="00D74EF0">
              <w:rPr>
                <w:rFonts w:eastAsia="Calibri"/>
                <w:lang w:val="ru-RU" w:eastAsia="en-US"/>
              </w:rPr>
              <w:t>Дата</w:t>
            </w:r>
          </w:p>
        </w:tc>
        <w:tc>
          <w:tcPr>
            <w:tcW w:w="5562" w:type="dxa"/>
            <w:shd w:val="clear" w:color="auto" w:fill="auto"/>
          </w:tcPr>
          <w:p w14:paraId="795FD36B" w14:textId="77777777" w:rsidR="00D74EF0" w:rsidRPr="00D74EF0" w:rsidRDefault="00D74EF0" w:rsidP="00D74EF0">
            <w:pPr>
              <w:jc w:val="center"/>
              <w:rPr>
                <w:rFonts w:eastAsia="Calibri"/>
                <w:lang w:val="ru-RU" w:eastAsia="en-US"/>
              </w:rPr>
            </w:pPr>
            <w:r w:rsidRPr="00D74EF0">
              <w:rPr>
                <w:rFonts w:eastAsia="Calibri"/>
                <w:lang w:val="ru-RU" w:eastAsia="en-US"/>
              </w:rPr>
              <w:t>Содержание выполненной работы</w:t>
            </w:r>
          </w:p>
        </w:tc>
        <w:tc>
          <w:tcPr>
            <w:tcW w:w="2370" w:type="dxa"/>
            <w:shd w:val="clear" w:color="auto" w:fill="auto"/>
          </w:tcPr>
          <w:p w14:paraId="6C3E9C84" w14:textId="77777777" w:rsidR="00D74EF0" w:rsidRPr="00D74EF0" w:rsidRDefault="00D74EF0" w:rsidP="00D74EF0">
            <w:pPr>
              <w:jc w:val="center"/>
              <w:rPr>
                <w:rFonts w:eastAsia="Calibri"/>
                <w:lang w:val="ru-RU" w:eastAsia="en-US"/>
              </w:rPr>
            </w:pPr>
            <w:r w:rsidRPr="00D74EF0">
              <w:rPr>
                <w:rFonts w:eastAsia="Calibri"/>
                <w:lang w:val="ru-RU" w:eastAsia="en-US"/>
              </w:rPr>
              <w:t>Примечания, подпись рук. базы практики</w:t>
            </w:r>
          </w:p>
        </w:tc>
      </w:tr>
      <w:tr w:rsidR="00D74EF0" w:rsidRPr="00D74EF0" w14:paraId="6628FED7" w14:textId="77777777" w:rsidTr="009058CC">
        <w:tc>
          <w:tcPr>
            <w:tcW w:w="1413" w:type="dxa"/>
            <w:shd w:val="clear" w:color="auto" w:fill="auto"/>
          </w:tcPr>
          <w:p w14:paraId="6A739D25" w14:textId="77777777" w:rsidR="00D74EF0" w:rsidRPr="00D74EF0" w:rsidRDefault="00D74EF0" w:rsidP="00D74EF0">
            <w:pPr>
              <w:spacing w:line="360" w:lineRule="auto"/>
              <w:jc w:val="both"/>
              <w:rPr>
                <w:rFonts w:eastAsia="Calibri"/>
                <w:sz w:val="28"/>
                <w:szCs w:val="28"/>
                <w:lang w:val="ru-RU" w:eastAsia="en-US"/>
              </w:rPr>
            </w:pPr>
            <w:r w:rsidRPr="00D74EF0">
              <w:rPr>
                <w:rFonts w:eastAsia="Calibri"/>
                <w:sz w:val="28"/>
                <w:szCs w:val="28"/>
                <w:lang w:val="ru-RU" w:eastAsia="en-US"/>
              </w:rPr>
              <w:t>11.03.25</w:t>
            </w:r>
          </w:p>
          <w:p w14:paraId="706072B3" w14:textId="77777777" w:rsidR="00D74EF0" w:rsidRPr="00D74EF0" w:rsidRDefault="00D74EF0" w:rsidP="00D74EF0">
            <w:pPr>
              <w:spacing w:line="360" w:lineRule="auto"/>
              <w:jc w:val="both"/>
              <w:rPr>
                <w:rFonts w:eastAsia="Calibri"/>
                <w:sz w:val="28"/>
                <w:szCs w:val="28"/>
                <w:lang w:val="ru-RU" w:eastAsia="en-US"/>
              </w:rPr>
            </w:pPr>
          </w:p>
        </w:tc>
        <w:tc>
          <w:tcPr>
            <w:tcW w:w="5562" w:type="dxa"/>
            <w:shd w:val="clear" w:color="auto" w:fill="auto"/>
          </w:tcPr>
          <w:p w14:paraId="3F1D2A33" w14:textId="08E163DB" w:rsidR="00D74EF0" w:rsidRPr="00D74EF0" w:rsidRDefault="00D74EF0" w:rsidP="00D74EF0">
            <w:pPr>
              <w:spacing w:line="360" w:lineRule="auto"/>
              <w:jc w:val="both"/>
              <w:rPr>
                <w:rFonts w:eastAsia="Calibri"/>
                <w:sz w:val="28"/>
                <w:szCs w:val="28"/>
                <w:lang w:val="en-US" w:eastAsia="en-US"/>
              </w:rPr>
            </w:pPr>
            <w:r w:rsidRPr="00D74EF0">
              <w:rPr>
                <w:rFonts w:eastAsia="Calibri"/>
                <w:sz w:val="28"/>
                <w:szCs w:val="28"/>
                <w:lang w:val="en-US" w:eastAsia="en-US"/>
              </w:rPr>
              <w:t>Briefing on labour safety, fire safety requirements and internal regulations</w:t>
            </w:r>
          </w:p>
        </w:tc>
        <w:tc>
          <w:tcPr>
            <w:tcW w:w="2370" w:type="dxa"/>
            <w:shd w:val="clear" w:color="auto" w:fill="auto"/>
          </w:tcPr>
          <w:p w14:paraId="5CE8B307" w14:textId="77777777" w:rsidR="00D74EF0" w:rsidRPr="00D74EF0" w:rsidRDefault="00D74EF0" w:rsidP="00D74EF0">
            <w:pPr>
              <w:spacing w:line="360" w:lineRule="auto"/>
              <w:jc w:val="both"/>
              <w:rPr>
                <w:rFonts w:eastAsia="Calibri"/>
                <w:sz w:val="28"/>
                <w:szCs w:val="28"/>
                <w:lang w:val="en-US" w:eastAsia="en-US"/>
              </w:rPr>
            </w:pPr>
          </w:p>
        </w:tc>
      </w:tr>
      <w:tr w:rsidR="00D74EF0" w:rsidRPr="00D74EF0" w14:paraId="14E48EAF" w14:textId="77777777" w:rsidTr="009058CC">
        <w:tc>
          <w:tcPr>
            <w:tcW w:w="1413" w:type="dxa"/>
            <w:shd w:val="clear" w:color="auto" w:fill="auto"/>
          </w:tcPr>
          <w:p w14:paraId="4DC55C24" w14:textId="77777777" w:rsidR="00D74EF0" w:rsidRPr="00D74EF0" w:rsidRDefault="00D74EF0" w:rsidP="00D74EF0">
            <w:pPr>
              <w:spacing w:line="360" w:lineRule="auto"/>
              <w:jc w:val="both"/>
              <w:rPr>
                <w:rFonts w:eastAsia="Calibri"/>
                <w:sz w:val="28"/>
                <w:szCs w:val="28"/>
                <w:lang w:val="ru-RU" w:eastAsia="en-US"/>
              </w:rPr>
            </w:pPr>
            <w:bookmarkStart w:id="0" w:name="_GoBack" w:colFirst="0" w:colLast="1"/>
            <w:r w:rsidRPr="00D74EF0">
              <w:rPr>
                <w:rFonts w:eastAsia="Calibri"/>
                <w:sz w:val="28"/>
                <w:szCs w:val="28"/>
                <w:lang w:val="ru-RU" w:eastAsia="en-US"/>
              </w:rPr>
              <w:t>12.03.25</w:t>
            </w:r>
          </w:p>
        </w:tc>
        <w:tc>
          <w:tcPr>
            <w:tcW w:w="5562" w:type="dxa"/>
            <w:shd w:val="clear" w:color="auto" w:fill="auto"/>
          </w:tcPr>
          <w:p w14:paraId="276CA958" w14:textId="084ED2A2" w:rsidR="00D74EF0" w:rsidRPr="00D74EF0" w:rsidRDefault="009058CC" w:rsidP="00D74EF0">
            <w:pPr>
              <w:spacing w:line="360" w:lineRule="auto"/>
              <w:jc w:val="both"/>
              <w:rPr>
                <w:rFonts w:eastAsia="Calibri"/>
                <w:sz w:val="28"/>
                <w:szCs w:val="28"/>
                <w:lang w:val="en-US" w:eastAsia="en-US"/>
              </w:rPr>
            </w:pPr>
            <w:r w:rsidRPr="009058CC">
              <w:rPr>
                <w:rFonts w:eastAsia="Calibri"/>
                <w:sz w:val="28"/>
                <w:szCs w:val="28"/>
                <w:lang w:val="en-US" w:eastAsia="en-US"/>
              </w:rPr>
              <w:t xml:space="preserve">Research on general information about  a company, its features, legal status, goals, mission, history, industry </w:t>
            </w:r>
            <w:r w:rsidRPr="009058CC">
              <w:rPr>
                <w:rFonts w:eastAsia="Calibri"/>
                <w:sz w:val="28"/>
                <w:szCs w:val="28"/>
                <w:lang w:val="en-US" w:eastAsia="en-US"/>
              </w:rPr>
              <w:tab/>
            </w:r>
          </w:p>
        </w:tc>
        <w:tc>
          <w:tcPr>
            <w:tcW w:w="2370" w:type="dxa"/>
            <w:shd w:val="clear" w:color="auto" w:fill="auto"/>
          </w:tcPr>
          <w:p w14:paraId="0EA96DC3" w14:textId="77777777" w:rsidR="00D74EF0" w:rsidRPr="00D74EF0" w:rsidRDefault="00D74EF0" w:rsidP="00D74EF0">
            <w:pPr>
              <w:spacing w:line="360" w:lineRule="auto"/>
              <w:jc w:val="both"/>
              <w:rPr>
                <w:rFonts w:eastAsia="Calibri"/>
                <w:sz w:val="28"/>
                <w:szCs w:val="28"/>
                <w:lang w:val="en-US" w:eastAsia="en-US"/>
              </w:rPr>
            </w:pPr>
          </w:p>
        </w:tc>
      </w:tr>
      <w:tr w:rsidR="00D74EF0" w:rsidRPr="00D74EF0" w14:paraId="47B1E5F3" w14:textId="77777777" w:rsidTr="009058CC">
        <w:tc>
          <w:tcPr>
            <w:tcW w:w="1413" w:type="dxa"/>
            <w:shd w:val="clear" w:color="auto" w:fill="auto"/>
          </w:tcPr>
          <w:p w14:paraId="1F4295EF" w14:textId="77777777" w:rsidR="00D74EF0" w:rsidRPr="00D74EF0" w:rsidRDefault="00D74EF0" w:rsidP="00D74EF0">
            <w:pPr>
              <w:spacing w:line="360" w:lineRule="auto"/>
              <w:jc w:val="both"/>
              <w:rPr>
                <w:rFonts w:eastAsia="Calibri"/>
                <w:sz w:val="28"/>
                <w:szCs w:val="28"/>
                <w:lang w:val="ru-RU" w:eastAsia="en-US"/>
              </w:rPr>
            </w:pPr>
            <w:r w:rsidRPr="00D74EF0">
              <w:rPr>
                <w:rFonts w:eastAsia="Calibri"/>
                <w:sz w:val="28"/>
                <w:szCs w:val="28"/>
                <w:lang w:val="ru-RU" w:eastAsia="en-US"/>
              </w:rPr>
              <w:t>13.03.25-15.03.25</w:t>
            </w:r>
          </w:p>
        </w:tc>
        <w:tc>
          <w:tcPr>
            <w:tcW w:w="5562" w:type="dxa"/>
            <w:shd w:val="clear" w:color="auto" w:fill="auto"/>
          </w:tcPr>
          <w:p w14:paraId="587EBACE" w14:textId="68CFE2B5" w:rsidR="00D74EF0" w:rsidRPr="00D74EF0" w:rsidRDefault="009058CC" w:rsidP="00D74EF0">
            <w:pPr>
              <w:spacing w:line="360" w:lineRule="auto"/>
              <w:jc w:val="both"/>
              <w:rPr>
                <w:rFonts w:eastAsia="Calibri"/>
                <w:sz w:val="28"/>
                <w:szCs w:val="28"/>
                <w:lang w:val="en-US" w:eastAsia="en-US"/>
              </w:rPr>
            </w:pPr>
            <w:r w:rsidRPr="009058CC">
              <w:rPr>
                <w:rFonts w:eastAsia="Calibri"/>
                <w:sz w:val="28"/>
                <w:szCs w:val="28"/>
                <w:lang w:val="en-US" w:eastAsia="en-US"/>
              </w:rPr>
              <w:t>Research on the  company’s structure</w:t>
            </w:r>
          </w:p>
        </w:tc>
        <w:tc>
          <w:tcPr>
            <w:tcW w:w="2370" w:type="dxa"/>
            <w:shd w:val="clear" w:color="auto" w:fill="auto"/>
          </w:tcPr>
          <w:p w14:paraId="10D14788" w14:textId="77777777" w:rsidR="00D74EF0" w:rsidRPr="00D74EF0" w:rsidRDefault="00D74EF0" w:rsidP="00D74EF0">
            <w:pPr>
              <w:spacing w:line="360" w:lineRule="auto"/>
              <w:jc w:val="both"/>
              <w:rPr>
                <w:rFonts w:eastAsia="Calibri"/>
                <w:sz w:val="28"/>
                <w:szCs w:val="28"/>
                <w:lang w:val="en-US" w:eastAsia="en-US"/>
              </w:rPr>
            </w:pPr>
          </w:p>
        </w:tc>
      </w:tr>
      <w:tr w:rsidR="00D74EF0" w:rsidRPr="00D74EF0" w14:paraId="6FC42917" w14:textId="77777777" w:rsidTr="009058CC">
        <w:tc>
          <w:tcPr>
            <w:tcW w:w="1413" w:type="dxa"/>
            <w:shd w:val="clear" w:color="auto" w:fill="auto"/>
          </w:tcPr>
          <w:p w14:paraId="0ECF884D" w14:textId="77777777" w:rsidR="00D74EF0" w:rsidRPr="00D74EF0" w:rsidRDefault="00D74EF0" w:rsidP="00D74EF0">
            <w:pPr>
              <w:spacing w:line="360" w:lineRule="auto"/>
              <w:jc w:val="both"/>
              <w:rPr>
                <w:rFonts w:eastAsia="Calibri"/>
                <w:sz w:val="28"/>
                <w:szCs w:val="28"/>
                <w:lang w:val="ru-RU" w:eastAsia="en-US"/>
              </w:rPr>
            </w:pPr>
            <w:r w:rsidRPr="00D74EF0">
              <w:rPr>
                <w:rFonts w:eastAsia="Calibri"/>
                <w:sz w:val="28"/>
                <w:szCs w:val="28"/>
                <w:lang w:val="ru-RU" w:eastAsia="en-US"/>
              </w:rPr>
              <w:t>17.03.25-22.03.25</w:t>
            </w:r>
          </w:p>
        </w:tc>
        <w:tc>
          <w:tcPr>
            <w:tcW w:w="5562" w:type="dxa"/>
            <w:shd w:val="clear" w:color="auto" w:fill="auto"/>
          </w:tcPr>
          <w:p w14:paraId="4AACB076" w14:textId="17CFA18E" w:rsidR="00D74EF0" w:rsidRPr="00D74EF0" w:rsidRDefault="009058CC" w:rsidP="00D74EF0">
            <w:pPr>
              <w:spacing w:line="360" w:lineRule="auto"/>
              <w:jc w:val="both"/>
              <w:rPr>
                <w:rFonts w:eastAsia="Calibri"/>
                <w:sz w:val="28"/>
                <w:szCs w:val="28"/>
                <w:lang w:val="en-US" w:eastAsia="en-US"/>
              </w:rPr>
            </w:pPr>
            <w:r w:rsidRPr="009058CC">
              <w:rPr>
                <w:rFonts w:eastAsia="Calibri"/>
                <w:sz w:val="28"/>
                <w:szCs w:val="28"/>
                <w:lang w:val="en-US" w:eastAsia="en-US"/>
              </w:rPr>
              <w:t>Description and analysis of management functions in a company</w:t>
            </w:r>
          </w:p>
        </w:tc>
        <w:tc>
          <w:tcPr>
            <w:tcW w:w="2370" w:type="dxa"/>
            <w:shd w:val="clear" w:color="auto" w:fill="auto"/>
          </w:tcPr>
          <w:p w14:paraId="5DFA8B70" w14:textId="77777777" w:rsidR="00D74EF0" w:rsidRPr="00D74EF0" w:rsidRDefault="00D74EF0" w:rsidP="00D74EF0">
            <w:pPr>
              <w:spacing w:line="360" w:lineRule="auto"/>
              <w:jc w:val="both"/>
              <w:rPr>
                <w:rFonts w:eastAsia="Calibri"/>
                <w:sz w:val="28"/>
                <w:szCs w:val="28"/>
                <w:lang w:val="en-US" w:eastAsia="en-US"/>
              </w:rPr>
            </w:pPr>
          </w:p>
        </w:tc>
      </w:tr>
      <w:tr w:rsidR="00D74EF0" w:rsidRPr="00D74EF0" w14:paraId="710C6112" w14:textId="77777777" w:rsidTr="009058CC">
        <w:tc>
          <w:tcPr>
            <w:tcW w:w="1413" w:type="dxa"/>
            <w:shd w:val="clear" w:color="auto" w:fill="auto"/>
          </w:tcPr>
          <w:p w14:paraId="53695CA7" w14:textId="77777777" w:rsidR="00D74EF0" w:rsidRPr="00D74EF0" w:rsidRDefault="00D74EF0" w:rsidP="00D74EF0">
            <w:pPr>
              <w:spacing w:line="360" w:lineRule="auto"/>
              <w:jc w:val="both"/>
              <w:rPr>
                <w:rFonts w:eastAsia="Calibri"/>
                <w:sz w:val="28"/>
                <w:szCs w:val="28"/>
                <w:lang w:val="ru-RU" w:eastAsia="en-US"/>
              </w:rPr>
            </w:pPr>
            <w:r w:rsidRPr="00D74EF0">
              <w:rPr>
                <w:rFonts w:eastAsia="Calibri"/>
                <w:sz w:val="28"/>
                <w:szCs w:val="28"/>
                <w:lang w:val="ru-RU" w:eastAsia="en-US"/>
              </w:rPr>
              <w:t>24.03.25- 29.03.25</w:t>
            </w:r>
          </w:p>
        </w:tc>
        <w:tc>
          <w:tcPr>
            <w:tcW w:w="5562" w:type="dxa"/>
            <w:shd w:val="clear" w:color="auto" w:fill="auto"/>
          </w:tcPr>
          <w:p w14:paraId="0C1451E8" w14:textId="784E97BA" w:rsidR="00D74EF0" w:rsidRPr="00D74EF0" w:rsidRDefault="009058CC" w:rsidP="00D74EF0">
            <w:pPr>
              <w:spacing w:line="360" w:lineRule="auto"/>
              <w:jc w:val="both"/>
              <w:rPr>
                <w:rFonts w:eastAsia="Calibri"/>
                <w:sz w:val="28"/>
                <w:szCs w:val="28"/>
                <w:lang w:val="en-US" w:eastAsia="en-US"/>
              </w:rPr>
            </w:pPr>
            <w:r w:rsidRPr="009058CC">
              <w:rPr>
                <w:rFonts w:eastAsia="Calibri"/>
                <w:sz w:val="28"/>
                <w:szCs w:val="28"/>
                <w:lang w:val="en-US" w:eastAsia="en-US"/>
              </w:rPr>
              <w:t>Description and analysis of management and leadership styles</w:t>
            </w:r>
          </w:p>
        </w:tc>
        <w:tc>
          <w:tcPr>
            <w:tcW w:w="2370" w:type="dxa"/>
            <w:shd w:val="clear" w:color="auto" w:fill="auto"/>
          </w:tcPr>
          <w:p w14:paraId="0296DF97" w14:textId="77777777" w:rsidR="00D74EF0" w:rsidRPr="00D74EF0" w:rsidRDefault="00D74EF0" w:rsidP="00D74EF0">
            <w:pPr>
              <w:spacing w:line="360" w:lineRule="auto"/>
              <w:jc w:val="both"/>
              <w:rPr>
                <w:rFonts w:eastAsia="Calibri"/>
                <w:sz w:val="28"/>
                <w:szCs w:val="28"/>
                <w:lang w:val="en-US" w:eastAsia="en-US"/>
              </w:rPr>
            </w:pPr>
          </w:p>
        </w:tc>
      </w:tr>
      <w:tr w:rsidR="00D74EF0" w:rsidRPr="00D74EF0" w14:paraId="7A0FA960" w14:textId="77777777" w:rsidTr="009058CC">
        <w:tc>
          <w:tcPr>
            <w:tcW w:w="1413" w:type="dxa"/>
            <w:shd w:val="clear" w:color="auto" w:fill="auto"/>
          </w:tcPr>
          <w:p w14:paraId="02F4D8BF" w14:textId="77777777" w:rsidR="00D74EF0" w:rsidRPr="00D74EF0" w:rsidRDefault="00D74EF0" w:rsidP="00D74EF0">
            <w:pPr>
              <w:spacing w:line="360" w:lineRule="auto"/>
              <w:jc w:val="both"/>
              <w:rPr>
                <w:rFonts w:eastAsia="Calibri"/>
                <w:sz w:val="28"/>
                <w:szCs w:val="28"/>
                <w:lang w:val="ru-RU" w:eastAsia="en-US"/>
              </w:rPr>
            </w:pPr>
            <w:r w:rsidRPr="00D74EF0">
              <w:rPr>
                <w:rFonts w:eastAsia="Calibri"/>
                <w:sz w:val="28"/>
                <w:szCs w:val="28"/>
                <w:lang w:val="ru-RU" w:eastAsia="en-US"/>
              </w:rPr>
              <w:t>31.03.25-04.04.25</w:t>
            </w:r>
          </w:p>
        </w:tc>
        <w:tc>
          <w:tcPr>
            <w:tcW w:w="5562" w:type="dxa"/>
            <w:shd w:val="clear" w:color="auto" w:fill="auto"/>
          </w:tcPr>
          <w:p w14:paraId="062BBC7B" w14:textId="49C9B67D" w:rsidR="00D74EF0" w:rsidRPr="00D74EF0" w:rsidRDefault="009058CC" w:rsidP="00D74EF0">
            <w:pPr>
              <w:spacing w:line="360" w:lineRule="auto"/>
              <w:jc w:val="both"/>
              <w:rPr>
                <w:rFonts w:eastAsia="Calibri"/>
                <w:sz w:val="28"/>
                <w:szCs w:val="28"/>
                <w:lang w:val="en-US" w:eastAsia="en-US"/>
              </w:rPr>
            </w:pPr>
            <w:r w:rsidRPr="009058CC">
              <w:rPr>
                <w:rFonts w:eastAsia="Calibri"/>
                <w:sz w:val="28"/>
                <w:szCs w:val="28"/>
                <w:lang w:val="en-US" w:eastAsia="en-US"/>
              </w:rPr>
              <w:t>Description of IT technologies used in management</w:t>
            </w:r>
          </w:p>
        </w:tc>
        <w:tc>
          <w:tcPr>
            <w:tcW w:w="2370" w:type="dxa"/>
            <w:shd w:val="clear" w:color="auto" w:fill="auto"/>
          </w:tcPr>
          <w:p w14:paraId="56EA6ACA" w14:textId="77777777" w:rsidR="00D74EF0" w:rsidRPr="00D74EF0" w:rsidRDefault="00D74EF0" w:rsidP="00D74EF0">
            <w:pPr>
              <w:spacing w:line="360" w:lineRule="auto"/>
              <w:jc w:val="both"/>
              <w:rPr>
                <w:rFonts w:eastAsia="Calibri"/>
                <w:sz w:val="28"/>
                <w:szCs w:val="28"/>
                <w:lang w:val="en-US" w:eastAsia="en-US"/>
              </w:rPr>
            </w:pPr>
          </w:p>
        </w:tc>
      </w:tr>
      <w:tr w:rsidR="00D74EF0" w:rsidRPr="00D74EF0" w14:paraId="1B46415A" w14:textId="77777777" w:rsidTr="009058CC">
        <w:tc>
          <w:tcPr>
            <w:tcW w:w="1413" w:type="dxa"/>
            <w:shd w:val="clear" w:color="auto" w:fill="auto"/>
          </w:tcPr>
          <w:p w14:paraId="45E1CF45" w14:textId="77777777" w:rsidR="00D74EF0" w:rsidRPr="00D74EF0" w:rsidRDefault="00D74EF0" w:rsidP="00D74EF0">
            <w:pPr>
              <w:spacing w:line="360" w:lineRule="auto"/>
              <w:jc w:val="both"/>
              <w:rPr>
                <w:rFonts w:eastAsia="Calibri"/>
                <w:sz w:val="28"/>
                <w:szCs w:val="28"/>
                <w:lang w:val="ru-RU" w:eastAsia="en-US"/>
              </w:rPr>
            </w:pPr>
            <w:r w:rsidRPr="00D74EF0">
              <w:rPr>
                <w:rFonts w:eastAsia="Calibri"/>
                <w:sz w:val="28"/>
                <w:szCs w:val="28"/>
                <w:lang w:val="ru-RU" w:eastAsia="en-US"/>
              </w:rPr>
              <w:t>05.04.25</w:t>
            </w:r>
          </w:p>
        </w:tc>
        <w:tc>
          <w:tcPr>
            <w:tcW w:w="5562" w:type="dxa"/>
            <w:shd w:val="clear" w:color="auto" w:fill="auto"/>
          </w:tcPr>
          <w:p w14:paraId="02D96C9A" w14:textId="04FEA6FB" w:rsidR="00D74EF0" w:rsidRPr="00D74EF0" w:rsidRDefault="00D74EF0" w:rsidP="00D74EF0">
            <w:pPr>
              <w:spacing w:line="360" w:lineRule="auto"/>
              <w:jc w:val="both"/>
              <w:rPr>
                <w:rFonts w:eastAsia="Calibri"/>
                <w:sz w:val="28"/>
                <w:szCs w:val="28"/>
                <w:lang w:val="en-US" w:eastAsia="en-US"/>
              </w:rPr>
            </w:pPr>
            <w:r w:rsidRPr="00D74EF0">
              <w:rPr>
                <w:rFonts w:eastAsia="Calibri"/>
                <w:sz w:val="28"/>
                <w:szCs w:val="28"/>
                <w:lang w:val="en-US" w:eastAsia="en-US"/>
              </w:rPr>
              <w:t>Formulation of the main conclusions</w:t>
            </w:r>
            <w:r w:rsidR="009058CC">
              <w:rPr>
                <w:rFonts w:eastAsia="Calibri"/>
                <w:sz w:val="28"/>
                <w:szCs w:val="28"/>
                <w:lang w:val="en-US" w:eastAsia="en-US"/>
              </w:rPr>
              <w:t xml:space="preserve">. </w:t>
            </w:r>
            <w:r w:rsidR="009058CC" w:rsidRPr="009058CC">
              <w:rPr>
                <w:rFonts w:eastAsia="Calibri"/>
                <w:sz w:val="28"/>
                <w:szCs w:val="28"/>
                <w:lang w:val="en-US" w:eastAsia="en-US"/>
              </w:rPr>
              <w:t>Writing a report on academic internship</w:t>
            </w:r>
          </w:p>
        </w:tc>
        <w:tc>
          <w:tcPr>
            <w:tcW w:w="2370" w:type="dxa"/>
            <w:shd w:val="clear" w:color="auto" w:fill="auto"/>
          </w:tcPr>
          <w:p w14:paraId="6A27FDF3" w14:textId="77777777" w:rsidR="00D74EF0" w:rsidRPr="00D74EF0" w:rsidRDefault="00D74EF0" w:rsidP="00D74EF0">
            <w:pPr>
              <w:spacing w:line="360" w:lineRule="auto"/>
              <w:jc w:val="both"/>
              <w:rPr>
                <w:rFonts w:eastAsia="Calibri"/>
                <w:sz w:val="28"/>
                <w:szCs w:val="28"/>
                <w:lang w:val="en-US" w:eastAsia="en-US"/>
              </w:rPr>
            </w:pPr>
          </w:p>
        </w:tc>
      </w:tr>
      <w:bookmarkEnd w:id="0"/>
    </w:tbl>
    <w:p w14:paraId="5C743E16" w14:textId="727EB438" w:rsidR="00D74EF0" w:rsidRDefault="00D74EF0">
      <w:pPr>
        <w:tabs>
          <w:tab w:val="left" w:pos="4140"/>
        </w:tabs>
        <w:spacing w:line="360" w:lineRule="auto"/>
        <w:jc w:val="both"/>
        <w:rPr>
          <w:sz w:val="26"/>
          <w:szCs w:val="26"/>
          <w:u w:val="single"/>
        </w:rPr>
      </w:pPr>
    </w:p>
    <w:p w14:paraId="01D4CD92" w14:textId="5BDF0C04" w:rsidR="00D74EF0" w:rsidRDefault="00D74EF0">
      <w:pPr>
        <w:tabs>
          <w:tab w:val="left" w:pos="4140"/>
        </w:tabs>
        <w:spacing w:line="360" w:lineRule="auto"/>
        <w:jc w:val="both"/>
        <w:rPr>
          <w:sz w:val="26"/>
          <w:szCs w:val="26"/>
          <w:u w:val="single"/>
        </w:rPr>
      </w:pPr>
    </w:p>
    <w:p w14:paraId="58FD03DF" w14:textId="77777777" w:rsidR="009058CC" w:rsidRDefault="009058CC" w:rsidP="009058CC">
      <w:pPr>
        <w:spacing w:after="200" w:line="276" w:lineRule="auto"/>
      </w:pPr>
    </w:p>
    <w:p w14:paraId="43456596" w14:textId="77777777" w:rsidR="009058CC" w:rsidRDefault="009058CC" w:rsidP="009058CC">
      <w:pPr>
        <w:spacing w:after="200" w:line="276" w:lineRule="auto"/>
      </w:pPr>
    </w:p>
    <w:p w14:paraId="1E93D29F" w14:textId="77777777" w:rsidR="009058CC" w:rsidRDefault="009058CC" w:rsidP="009058CC">
      <w:pPr>
        <w:spacing w:after="200" w:line="276" w:lineRule="auto"/>
      </w:pPr>
    </w:p>
    <w:p w14:paraId="00000082" w14:textId="4D372FB8" w:rsidR="00232AC8" w:rsidRDefault="009058CC" w:rsidP="009058CC">
      <w:pPr>
        <w:spacing w:after="200" w:line="276" w:lineRule="auto"/>
        <w:rPr>
          <w:sz w:val="28"/>
          <w:szCs w:val="28"/>
        </w:rPr>
      </w:pPr>
      <w:r>
        <w:br w:type="page"/>
      </w:r>
    </w:p>
    <w:p w14:paraId="42566069" w14:textId="77777777" w:rsidR="00E84887" w:rsidRDefault="00E84887">
      <w:pPr>
        <w:tabs>
          <w:tab w:val="left" w:pos="0"/>
          <w:tab w:val="left" w:pos="6663"/>
        </w:tabs>
        <w:jc w:val="center"/>
        <w:rPr>
          <w:sz w:val="28"/>
          <w:szCs w:val="28"/>
        </w:rPr>
      </w:pPr>
      <w:r>
        <w:rPr>
          <w:sz w:val="28"/>
          <w:szCs w:val="28"/>
        </w:rPr>
        <w:lastRenderedPageBreak/>
        <w:t xml:space="preserve">MINISTRY OF SCIENCE AND HIGHER EDUCATION </w:t>
      </w:r>
    </w:p>
    <w:p w14:paraId="00000083" w14:textId="06BD85A6" w:rsidR="00232AC8" w:rsidRDefault="00E84887">
      <w:pPr>
        <w:tabs>
          <w:tab w:val="left" w:pos="0"/>
          <w:tab w:val="left" w:pos="6663"/>
        </w:tabs>
        <w:jc w:val="center"/>
        <w:rPr>
          <w:sz w:val="28"/>
          <w:szCs w:val="28"/>
        </w:rPr>
      </w:pPr>
      <w:r>
        <w:rPr>
          <w:sz w:val="28"/>
          <w:szCs w:val="28"/>
        </w:rPr>
        <w:t>OF THE RUSSIAN FEDERATION</w:t>
      </w:r>
    </w:p>
    <w:p w14:paraId="00000084" w14:textId="77777777" w:rsidR="00232AC8" w:rsidRDefault="009058CC">
      <w:pPr>
        <w:pStyle w:val="a4"/>
        <w:tabs>
          <w:tab w:val="left" w:pos="0"/>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663"/>
          <w:tab w:val="left" w:pos="6919"/>
          <w:tab w:val="left" w:pos="7106"/>
          <w:tab w:val="left" w:pos="7293"/>
          <w:tab w:val="left" w:pos="8415"/>
          <w:tab w:val="left" w:pos="8970"/>
        </w:tabs>
        <w:ind w:left="5580" w:hanging="5580"/>
        <w:rPr>
          <w:rFonts w:ascii="Times New Roman" w:eastAsia="Times New Roman" w:hAnsi="Times New Roman" w:cs="Times New Roman"/>
          <w:b w:val="0"/>
          <w:sz w:val="28"/>
          <w:szCs w:val="28"/>
        </w:rPr>
      </w:pPr>
      <w:bookmarkStart w:id="1" w:name="_heading=h.r9bbv9fveui" w:colFirst="0" w:colLast="0"/>
      <w:bookmarkEnd w:id="1"/>
      <w:r>
        <w:rPr>
          <w:rFonts w:ascii="Times New Roman" w:eastAsia="Times New Roman" w:hAnsi="Times New Roman" w:cs="Times New Roman"/>
          <w:b w:val="0"/>
          <w:sz w:val="28"/>
          <w:szCs w:val="28"/>
        </w:rPr>
        <w:t>Federal State Autonomous Educational Institution of Higher Education</w:t>
      </w:r>
    </w:p>
    <w:p w14:paraId="00000085" w14:textId="77777777" w:rsidR="00232AC8" w:rsidRDefault="00232AC8">
      <w:pPr>
        <w:pStyle w:val="a4"/>
        <w:tabs>
          <w:tab w:val="left" w:pos="2431"/>
          <w:tab w:val="left" w:pos="2618"/>
          <w:tab w:val="left" w:pos="2694"/>
          <w:tab w:val="left" w:pos="3366"/>
          <w:tab w:val="left" w:pos="3927"/>
          <w:tab w:val="left" w:pos="4114"/>
          <w:tab w:val="left" w:pos="4301"/>
          <w:tab w:val="left" w:pos="4862"/>
          <w:tab w:val="left" w:pos="5797"/>
          <w:tab w:val="left" w:pos="5977"/>
          <w:tab w:val="left" w:pos="6120"/>
          <w:tab w:val="left" w:pos="6171"/>
          <w:tab w:val="left" w:pos="6919"/>
          <w:tab w:val="left" w:pos="7106"/>
          <w:tab w:val="left" w:pos="7293"/>
          <w:tab w:val="left" w:pos="8415"/>
          <w:tab w:val="left" w:pos="8970"/>
        </w:tabs>
        <w:ind w:left="3119" w:hanging="3119"/>
        <w:rPr>
          <w:rFonts w:ascii="Times New Roman" w:eastAsia="Times New Roman" w:hAnsi="Times New Roman" w:cs="Times New Roman"/>
          <w:b w:val="0"/>
          <w:sz w:val="28"/>
          <w:szCs w:val="28"/>
        </w:rPr>
      </w:pPr>
    </w:p>
    <w:p w14:paraId="00000086" w14:textId="77777777" w:rsidR="00232AC8" w:rsidRPr="00E84887" w:rsidRDefault="009058CC">
      <w:pPr>
        <w:pStyle w:val="a4"/>
        <w:tabs>
          <w:tab w:val="left" w:pos="0"/>
          <w:tab w:val="left" w:pos="2431"/>
          <w:tab w:val="left" w:pos="2618"/>
          <w:tab w:val="left" w:pos="2694"/>
          <w:tab w:val="left" w:pos="3366"/>
          <w:tab w:val="left" w:pos="3927"/>
          <w:tab w:val="left" w:pos="4114"/>
          <w:tab w:val="left" w:pos="4301"/>
          <w:tab w:val="left" w:pos="4862"/>
          <w:tab w:val="left" w:pos="5797"/>
          <w:tab w:val="left" w:pos="5977"/>
          <w:tab w:val="left" w:pos="6120"/>
          <w:tab w:val="left" w:pos="6171"/>
          <w:tab w:val="left" w:pos="6919"/>
          <w:tab w:val="left" w:pos="7106"/>
          <w:tab w:val="left" w:pos="7293"/>
          <w:tab w:val="left" w:pos="8415"/>
          <w:tab w:val="left" w:pos="8970"/>
        </w:tabs>
        <w:spacing w:line="308" w:lineRule="auto"/>
        <w:ind w:left="3119" w:hanging="3119"/>
        <w:rPr>
          <w:rFonts w:ascii="Times New Roman" w:eastAsia="Times New Roman" w:hAnsi="Times New Roman" w:cs="Times New Roman"/>
          <w:b w:val="0"/>
          <w:color w:val="202124"/>
          <w:sz w:val="42"/>
          <w:szCs w:val="42"/>
          <w:shd w:val="clear" w:color="auto" w:fill="F8F9FA"/>
        </w:rPr>
      </w:pPr>
      <w:bookmarkStart w:id="2" w:name="_heading=h.7ktri91ma7g5" w:colFirst="0" w:colLast="0"/>
      <w:bookmarkEnd w:id="2"/>
      <w:r w:rsidRPr="00E84887">
        <w:rPr>
          <w:rFonts w:ascii="Times New Roman" w:eastAsia="Times New Roman" w:hAnsi="Times New Roman" w:cs="Times New Roman"/>
          <w:b w:val="0"/>
          <w:sz w:val="28"/>
          <w:szCs w:val="28"/>
        </w:rPr>
        <w:t>KAZAN (VOLGA REGION) FEDERAL UNIVERSITY</w:t>
      </w:r>
    </w:p>
    <w:p w14:paraId="00000087" w14:textId="77777777" w:rsidR="00232AC8" w:rsidRDefault="00232AC8">
      <w:pPr>
        <w:pStyle w:val="a4"/>
        <w:tabs>
          <w:tab w:val="left" w:pos="0"/>
          <w:tab w:val="left" w:pos="2431"/>
          <w:tab w:val="left" w:pos="2618"/>
          <w:tab w:val="left" w:pos="3366"/>
          <w:tab w:val="left" w:pos="3927"/>
          <w:tab w:val="left" w:pos="4114"/>
          <w:tab w:val="left" w:pos="4301"/>
          <w:tab w:val="left" w:pos="4862"/>
          <w:tab w:val="left" w:pos="5797"/>
          <w:tab w:val="left" w:pos="5977"/>
          <w:tab w:val="left" w:pos="6120"/>
          <w:tab w:val="left" w:pos="6171"/>
          <w:tab w:val="left" w:pos="6919"/>
          <w:tab w:val="left" w:pos="7106"/>
          <w:tab w:val="left" w:pos="7293"/>
          <w:tab w:val="left" w:pos="8415"/>
          <w:tab w:val="left" w:pos="8970"/>
        </w:tabs>
        <w:ind w:left="5580" w:hanging="5580"/>
        <w:rPr>
          <w:rFonts w:ascii="Times New Roman" w:eastAsia="Times New Roman" w:hAnsi="Times New Roman" w:cs="Times New Roman"/>
          <w:sz w:val="28"/>
          <w:szCs w:val="28"/>
        </w:rPr>
      </w:pPr>
    </w:p>
    <w:p w14:paraId="00000088" w14:textId="77777777" w:rsidR="00232AC8" w:rsidRDefault="00232AC8">
      <w:pPr>
        <w:ind w:right="70" w:firstLine="709"/>
        <w:jc w:val="center"/>
        <w:rPr>
          <w:sz w:val="28"/>
          <w:szCs w:val="28"/>
        </w:rPr>
      </w:pPr>
    </w:p>
    <w:p w14:paraId="00000089" w14:textId="2249D9A1" w:rsidR="00232AC8" w:rsidRDefault="00E84887">
      <w:pPr>
        <w:ind w:right="70"/>
        <w:jc w:val="center"/>
        <w:rPr>
          <w:sz w:val="28"/>
          <w:szCs w:val="28"/>
        </w:rPr>
      </w:pPr>
      <w:r>
        <w:rPr>
          <w:sz w:val="28"/>
          <w:szCs w:val="28"/>
        </w:rPr>
        <w:t xml:space="preserve">Institute Of Management, Economics And Finance </w:t>
      </w:r>
    </w:p>
    <w:p w14:paraId="0000008A" w14:textId="77777777" w:rsidR="00232AC8" w:rsidRDefault="00232AC8">
      <w:pPr>
        <w:ind w:right="70" w:firstLine="709"/>
        <w:jc w:val="center"/>
        <w:rPr>
          <w:sz w:val="28"/>
          <w:szCs w:val="28"/>
        </w:rPr>
      </w:pPr>
    </w:p>
    <w:p w14:paraId="0000008B" w14:textId="77777777" w:rsidR="00232AC8" w:rsidRDefault="00232AC8">
      <w:pPr>
        <w:ind w:right="70" w:firstLine="709"/>
        <w:jc w:val="center"/>
        <w:rPr>
          <w:sz w:val="28"/>
          <w:szCs w:val="28"/>
        </w:rPr>
      </w:pPr>
    </w:p>
    <w:p w14:paraId="0000008C" w14:textId="77777777" w:rsidR="00232AC8" w:rsidRDefault="00232AC8">
      <w:pPr>
        <w:ind w:right="70" w:firstLine="709"/>
        <w:jc w:val="center"/>
        <w:rPr>
          <w:sz w:val="28"/>
          <w:szCs w:val="28"/>
        </w:rPr>
      </w:pPr>
    </w:p>
    <w:p w14:paraId="0000008D" w14:textId="77777777" w:rsidR="00232AC8" w:rsidRDefault="00232AC8">
      <w:pPr>
        <w:ind w:right="70" w:firstLine="709"/>
        <w:jc w:val="center"/>
        <w:rPr>
          <w:b/>
          <w:sz w:val="32"/>
          <w:szCs w:val="32"/>
        </w:rPr>
      </w:pPr>
    </w:p>
    <w:p w14:paraId="0000008E" w14:textId="77777777" w:rsidR="00232AC8" w:rsidRDefault="009058CC">
      <w:pPr>
        <w:ind w:right="70"/>
        <w:jc w:val="center"/>
        <w:rPr>
          <w:b/>
          <w:sz w:val="32"/>
          <w:szCs w:val="32"/>
        </w:rPr>
      </w:pPr>
      <w:r>
        <w:rPr>
          <w:b/>
          <w:sz w:val="32"/>
          <w:szCs w:val="32"/>
        </w:rPr>
        <w:t xml:space="preserve">REPORT </w:t>
      </w:r>
    </w:p>
    <w:p w14:paraId="0000008F" w14:textId="77777777" w:rsidR="00232AC8" w:rsidRDefault="009058CC">
      <w:pPr>
        <w:pBdr>
          <w:bottom w:val="single" w:sz="12" w:space="1" w:color="000000"/>
        </w:pBdr>
        <w:spacing w:before="120"/>
        <w:jc w:val="center"/>
        <w:rPr>
          <w:sz w:val="28"/>
          <w:szCs w:val="28"/>
        </w:rPr>
      </w:pPr>
      <w:r>
        <w:rPr>
          <w:sz w:val="28"/>
          <w:szCs w:val="28"/>
        </w:rPr>
        <w:t xml:space="preserve">Academic  (introductory) internship </w:t>
      </w:r>
    </w:p>
    <w:p w14:paraId="00000091" w14:textId="77777777" w:rsidR="00232AC8" w:rsidRDefault="009058CC">
      <w:pPr>
        <w:spacing w:line="360" w:lineRule="auto"/>
        <w:ind w:right="70"/>
        <w:jc w:val="center"/>
        <w:rPr>
          <w:i/>
          <w:sz w:val="20"/>
          <w:szCs w:val="20"/>
        </w:rPr>
      </w:pPr>
      <w:r>
        <w:rPr>
          <w:i/>
          <w:sz w:val="20"/>
          <w:szCs w:val="20"/>
        </w:rPr>
        <w:t xml:space="preserve">Type of internship </w:t>
      </w:r>
    </w:p>
    <w:p w14:paraId="00000092" w14:textId="77777777" w:rsidR="00232AC8" w:rsidRDefault="00232AC8">
      <w:pPr>
        <w:spacing w:line="360" w:lineRule="auto"/>
        <w:ind w:right="70" w:firstLine="709"/>
        <w:jc w:val="center"/>
        <w:rPr>
          <w:sz w:val="28"/>
          <w:szCs w:val="28"/>
        </w:rPr>
      </w:pPr>
    </w:p>
    <w:p w14:paraId="00000093" w14:textId="77777777" w:rsidR="00232AC8" w:rsidRDefault="009058CC">
      <w:pPr>
        <w:spacing w:line="360" w:lineRule="auto"/>
        <w:ind w:right="70"/>
        <w:rPr>
          <w:sz w:val="28"/>
          <w:szCs w:val="28"/>
        </w:rPr>
      </w:pPr>
      <w:r>
        <w:rPr>
          <w:sz w:val="28"/>
          <w:szCs w:val="28"/>
        </w:rPr>
        <w:t>Major: 38.03.02 «Management»</w:t>
      </w:r>
    </w:p>
    <w:p w14:paraId="00000094" w14:textId="77777777" w:rsidR="00232AC8" w:rsidRDefault="009058CC">
      <w:pPr>
        <w:spacing w:line="360" w:lineRule="auto"/>
        <w:ind w:right="70"/>
        <w:rPr>
          <w:sz w:val="28"/>
          <w:szCs w:val="28"/>
        </w:rPr>
      </w:pPr>
      <w:r>
        <w:rPr>
          <w:sz w:val="28"/>
          <w:szCs w:val="28"/>
        </w:rPr>
        <w:t>Profile: «Economics. International Business» (Bachelor’s degree)</w:t>
      </w:r>
    </w:p>
    <w:p w14:paraId="00000095" w14:textId="77777777" w:rsidR="00232AC8" w:rsidRDefault="00232AC8">
      <w:pPr>
        <w:tabs>
          <w:tab w:val="left" w:pos="6237"/>
        </w:tabs>
        <w:spacing w:line="360" w:lineRule="auto"/>
        <w:jc w:val="both"/>
        <w:rPr>
          <w:sz w:val="28"/>
          <w:szCs w:val="28"/>
        </w:rPr>
      </w:pPr>
    </w:p>
    <w:p w14:paraId="00000096" w14:textId="77777777" w:rsidR="00232AC8" w:rsidRDefault="00232AC8">
      <w:pPr>
        <w:tabs>
          <w:tab w:val="left" w:pos="6237"/>
        </w:tabs>
        <w:spacing w:line="360" w:lineRule="auto"/>
        <w:jc w:val="both"/>
        <w:rPr>
          <w:sz w:val="28"/>
          <w:szCs w:val="28"/>
        </w:rPr>
      </w:pPr>
    </w:p>
    <w:p w14:paraId="00000097" w14:textId="4A539807" w:rsidR="00232AC8" w:rsidRDefault="009058CC">
      <w:pPr>
        <w:tabs>
          <w:tab w:val="left" w:pos="6237"/>
        </w:tabs>
        <w:spacing w:line="360" w:lineRule="auto"/>
        <w:jc w:val="both"/>
        <w:rPr>
          <w:sz w:val="28"/>
          <w:szCs w:val="28"/>
        </w:rPr>
      </w:pPr>
      <w:r>
        <w:rPr>
          <w:sz w:val="28"/>
          <w:szCs w:val="28"/>
        </w:rPr>
        <w:t xml:space="preserve">Student: </w:t>
      </w:r>
      <w:r>
        <w:rPr>
          <w:sz w:val="28"/>
          <w:szCs w:val="28"/>
          <w:highlight w:val="yellow"/>
          <w:u w:val="single"/>
        </w:rPr>
        <w:t>Anna Ivanova 14.6-</w:t>
      </w:r>
      <w:r w:rsidR="00E84887">
        <w:rPr>
          <w:sz w:val="28"/>
          <w:szCs w:val="28"/>
          <w:highlight w:val="yellow"/>
          <w:u w:val="single"/>
        </w:rPr>
        <w:t>3</w:t>
      </w:r>
      <w:r>
        <w:rPr>
          <w:sz w:val="28"/>
          <w:szCs w:val="28"/>
          <w:highlight w:val="yellow"/>
          <w:u w:val="single"/>
        </w:rPr>
        <w:t>51</w:t>
      </w:r>
      <w:r>
        <w:rPr>
          <w:sz w:val="28"/>
          <w:szCs w:val="28"/>
          <w:highlight w:val="yellow"/>
        </w:rPr>
        <w:t xml:space="preserve">   </w:t>
      </w:r>
      <w:r>
        <w:rPr>
          <w:sz w:val="28"/>
          <w:szCs w:val="28"/>
        </w:rPr>
        <w:t xml:space="preserve">                                      ________________</w:t>
      </w:r>
    </w:p>
    <w:p w14:paraId="00000098" w14:textId="77777777" w:rsidR="00232AC8" w:rsidRDefault="009058CC">
      <w:pPr>
        <w:tabs>
          <w:tab w:val="left" w:pos="6237"/>
        </w:tabs>
        <w:spacing w:line="360" w:lineRule="auto"/>
        <w:jc w:val="both"/>
        <w:rPr>
          <w:i/>
          <w:sz w:val="20"/>
          <w:szCs w:val="20"/>
        </w:rPr>
      </w:pPr>
      <w:r>
        <w:rPr>
          <w:sz w:val="28"/>
          <w:szCs w:val="28"/>
        </w:rPr>
        <w:t xml:space="preserve">                                     </w:t>
      </w:r>
      <w:r>
        <w:rPr>
          <w:i/>
          <w:sz w:val="20"/>
          <w:szCs w:val="20"/>
        </w:rPr>
        <w:t xml:space="preserve">(surname, name, group #)                                                  (signature) </w:t>
      </w:r>
    </w:p>
    <w:p w14:paraId="00000099" w14:textId="77777777" w:rsidR="00232AC8" w:rsidRDefault="00232AC8">
      <w:pPr>
        <w:tabs>
          <w:tab w:val="left" w:pos="6237"/>
        </w:tabs>
        <w:spacing w:line="360" w:lineRule="auto"/>
        <w:jc w:val="both"/>
        <w:rPr>
          <w:sz w:val="28"/>
          <w:szCs w:val="28"/>
        </w:rPr>
      </w:pPr>
    </w:p>
    <w:p w14:paraId="0000009A" w14:textId="77777777" w:rsidR="00232AC8" w:rsidRDefault="00232AC8">
      <w:pPr>
        <w:tabs>
          <w:tab w:val="left" w:pos="4140"/>
        </w:tabs>
        <w:spacing w:line="360" w:lineRule="auto"/>
        <w:jc w:val="both"/>
        <w:rPr>
          <w:sz w:val="28"/>
          <w:szCs w:val="28"/>
        </w:rPr>
      </w:pPr>
    </w:p>
    <w:p w14:paraId="0000009B" w14:textId="77777777" w:rsidR="00232AC8" w:rsidRDefault="009058CC">
      <w:pPr>
        <w:tabs>
          <w:tab w:val="left" w:pos="4140"/>
        </w:tabs>
        <w:spacing w:line="360" w:lineRule="auto"/>
        <w:jc w:val="both"/>
        <w:rPr>
          <w:sz w:val="28"/>
          <w:szCs w:val="28"/>
        </w:rPr>
      </w:pPr>
      <w:r>
        <w:rPr>
          <w:sz w:val="28"/>
          <w:szCs w:val="28"/>
        </w:rPr>
        <w:t>Internship supervisor:</w:t>
      </w:r>
    </w:p>
    <w:p w14:paraId="4510DAA7" w14:textId="77777777" w:rsidR="00E84887" w:rsidRPr="00E84887" w:rsidRDefault="00E84887" w:rsidP="00E84887">
      <w:pPr>
        <w:tabs>
          <w:tab w:val="left" w:pos="4140"/>
        </w:tabs>
        <w:spacing w:line="360" w:lineRule="auto"/>
        <w:rPr>
          <w:sz w:val="28"/>
          <w:szCs w:val="28"/>
          <w:u w:val="single"/>
        </w:rPr>
      </w:pPr>
      <w:r w:rsidRPr="00E84887">
        <w:rPr>
          <w:sz w:val="28"/>
          <w:szCs w:val="28"/>
          <w:u w:val="single"/>
        </w:rPr>
        <w:t>Head of the General Management Department,</w:t>
      </w:r>
    </w:p>
    <w:p w14:paraId="0000009C" w14:textId="32A12551" w:rsidR="00232AC8" w:rsidRDefault="00E84887" w:rsidP="00E84887">
      <w:pPr>
        <w:tabs>
          <w:tab w:val="left" w:pos="4140"/>
        </w:tabs>
        <w:spacing w:line="360" w:lineRule="auto"/>
        <w:rPr>
          <w:sz w:val="28"/>
          <w:szCs w:val="28"/>
        </w:rPr>
      </w:pPr>
      <w:r w:rsidRPr="00E84887">
        <w:rPr>
          <w:sz w:val="28"/>
          <w:szCs w:val="28"/>
          <w:u w:val="single"/>
        </w:rPr>
        <w:t xml:space="preserve">Doctor of Economics, Professor, T.F. Paley.         </w:t>
      </w:r>
      <w:r w:rsidR="009058CC">
        <w:rPr>
          <w:sz w:val="28"/>
          <w:szCs w:val="28"/>
          <w:highlight w:val="white"/>
          <w:u w:val="single"/>
        </w:rPr>
        <w:t xml:space="preserve">     </w:t>
      </w:r>
      <w:r w:rsidR="009058CC">
        <w:rPr>
          <w:sz w:val="28"/>
          <w:szCs w:val="28"/>
        </w:rPr>
        <w:t xml:space="preserve"> </w:t>
      </w:r>
    </w:p>
    <w:p w14:paraId="0000009D" w14:textId="77777777" w:rsidR="00232AC8" w:rsidRDefault="009058CC">
      <w:pPr>
        <w:tabs>
          <w:tab w:val="left" w:pos="4140"/>
        </w:tabs>
        <w:spacing w:line="360" w:lineRule="auto"/>
        <w:rPr>
          <w:sz w:val="20"/>
          <w:szCs w:val="20"/>
        </w:rPr>
      </w:pPr>
      <w:r>
        <w:rPr>
          <w:sz w:val="20"/>
          <w:szCs w:val="20"/>
        </w:rPr>
        <w:t xml:space="preserve">               </w:t>
      </w:r>
      <w:r>
        <w:rPr>
          <w:i/>
          <w:sz w:val="20"/>
          <w:szCs w:val="20"/>
        </w:rPr>
        <w:t xml:space="preserve">(surname, name, position)                                                                                                                </w:t>
      </w:r>
    </w:p>
    <w:p w14:paraId="0000009E" w14:textId="77777777" w:rsidR="00232AC8" w:rsidRDefault="00232AC8">
      <w:pPr>
        <w:tabs>
          <w:tab w:val="left" w:pos="6237"/>
        </w:tabs>
        <w:spacing w:line="360" w:lineRule="auto"/>
        <w:jc w:val="both"/>
        <w:rPr>
          <w:sz w:val="28"/>
          <w:szCs w:val="28"/>
        </w:rPr>
      </w:pPr>
    </w:p>
    <w:p w14:paraId="0000009F" w14:textId="77777777" w:rsidR="00232AC8" w:rsidRDefault="009058CC">
      <w:pPr>
        <w:tabs>
          <w:tab w:val="left" w:pos="6237"/>
        </w:tabs>
        <w:spacing w:line="360" w:lineRule="auto"/>
        <w:jc w:val="both"/>
        <w:rPr>
          <w:sz w:val="28"/>
          <w:szCs w:val="28"/>
        </w:rPr>
      </w:pPr>
      <w:r>
        <w:rPr>
          <w:sz w:val="28"/>
          <w:szCs w:val="28"/>
        </w:rPr>
        <w:t>Total grade   _______________________                  ______________________</w:t>
      </w:r>
    </w:p>
    <w:p w14:paraId="000000A0" w14:textId="77777777" w:rsidR="00232AC8" w:rsidRDefault="009058CC">
      <w:pPr>
        <w:tabs>
          <w:tab w:val="left" w:pos="3402"/>
          <w:tab w:val="left" w:pos="6237"/>
        </w:tabs>
        <w:spacing w:line="360" w:lineRule="auto"/>
        <w:jc w:val="both"/>
        <w:rPr>
          <w:i/>
          <w:sz w:val="20"/>
          <w:szCs w:val="20"/>
        </w:rPr>
      </w:pPr>
      <w:r>
        <w:rPr>
          <w:i/>
          <w:sz w:val="20"/>
          <w:szCs w:val="20"/>
        </w:rPr>
        <w:tab/>
        <w:t xml:space="preserve">                                      </w:t>
      </w:r>
      <w:r>
        <w:rPr>
          <w:i/>
          <w:sz w:val="20"/>
          <w:szCs w:val="20"/>
        </w:rPr>
        <w:t xml:space="preserve">                          (supervisor's signature)</w:t>
      </w:r>
    </w:p>
    <w:p w14:paraId="000000A1" w14:textId="19BF4C64" w:rsidR="00232AC8" w:rsidRDefault="009058CC">
      <w:pPr>
        <w:tabs>
          <w:tab w:val="left" w:pos="6237"/>
        </w:tabs>
        <w:spacing w:line="360" w:lineRule="auto"/>
        <w:jc w:val="both"/>
        <w:rPr>
          <w:sz w:val="28"/>
          <w:szCs w:val="28"/>
        </w:rPr>
      </w:pPr>
      <w:r>
        <w:rPr>
          <w:sz w:val="28"/>
          <w:szCs w:val="28"/>
        </w:rPr>
        <w:t xml:space="preserve">Date of submitting а report   </w:t>
      </w:r>
      <w:r w:rsidR="00E84887">
        <w:rPr>
          <w:sz w:val="28"/>
          <w:szCs w:val="28"/>
        </w:rPr>
        <w:t>__</w:t>
      </w:r>
      <w:r>
        <w:rPr>
          <w:sz w:val="28"/>
          <w:szCs w:val="28"/>
        </w:rPr>
        <w:t>.0</w:t>
      </w:r>
      <w:r w:rsidR="00E84887">
        <w:rPr>
          <w:sz w:val="28"/>
          <w:szCs w:val="28"/>
        </w:rPr>
        <w:t>4</w:t>
      </w:r>
      <w:r>
        <w:rPr>
          <w:sz w:val="28"/>
          <w:szCs w:val="28"/>
        </w:rPr>
        <w:t>.202</w:t>
      </w:r>
      <w:r w:rsidR="00E84887">
        <w:rPr>
          <w:sz w:val="28"/>
          <w:szCs w:val="28"/>
        </w:rPr>
        <w:t>5</w:t>
      </w:r>
    </w:p>
    <w:p w14:paraId="000000A2" w14:textId="77777777" w:rsidR="00232AC8" w:rsidRDefault="00232AC8">
      <w:pPr>
        <w:tabs>
          <w:tab w:val="left" w:pos="6237"/>
        </w:tabs>
        <w:spacing w:line="360" w:lineRule="auto"/>
        <w:jc w:val="both"/>
        <w:rPr>
          <w:sz w:val="28"/>
          <w:szCs w:val="28"/>
        </w:rPr>
      </w:pPr>
    </w:p>
    <w:p w14:paraId="000000A3" w14:textId="77777777" w:rsidR="00232AC8" w:rsidRDefault="00232AC8">
      <w:pPr>
        <w:tabs>
          <w:tab w:val="left" w:pos="6237"/>
        </w:tabs>
        <w:spacing w:line="360" w:lineRule="auto"/>
        <w:jc w:val="both"/>
        <w:rPr>
          <w:sz w:val="28"/>
          <w:szCs w:val="28"/>
        </w:rPr>
      </w:pPr>
    </w:p>
    <w:p w14:paraId="000000A4" w14:textId="36AB2DB3" w:rsidR="00232AC8" w:rsidRDefault="009058CC">
      <w:pPr>
        <w:jc w:val="center"/>
        <w:rPr>
          <w:sz w:val="28"/>
          <w:szCs w:val="28"/>
        </w:rPr>
      </w:pPr>
      <w:r>
        <w:rPr>
          <w:sz w:val="28"/>
          <w:szCs w:val="28"/>
        </w:rPr>
        <w:t>Kazan  202</w:t>
      </w:r>
      <w:r w:rsidR="00E84887">
        <w:rPr>
          <w:sz w:val="28"/>
          <w:szCs w:val="28"/>
        </w:rPr>
        <w:t>5</w:t>
      </w:r>
      <w:r>
        <w:rPr>
          <w:sz w:val="28"/>
          <w:szCs w:val="28"/>
        </w:rPr>
        <w:t xml:space="preserve"> </w:t>
      </w:r>
      <w:r>
        <w:br w:type="page"/>
      </w:r>
    </w:p>
    <w:p w14:paraId="000000A5" w14:textId="77777777" w:rsidR="00232AC8" w:rsidRDefault="00232AC8">
      <w:pPr>
        <w:spacing w:line="360" w:lineRule="auto"/>
        <w:jc w:val="both"/>
      </w:pPr>
    </w:p>
    <w:p w14:paraId="000000A6" w14:textId="77777777" w:rsidR="00232AC8" w:rsidRDefault="009058CC">
      <w:pPr>
        <w:jc w:val="center"/>
        <w:rPr>
          <w:b/>
          <w:sz w:val="28"/>
          <w:szCs w:val="28"/>
        </w:rPr>
      </w:pPr>
      <w:r>
        <w:rPr>
          <w:b/>
          <w:sz w:val="28"/>
          <w:szCs w:val="28"/>
        </w:rPr>
        <w:t xml:space="preserve">Content </w:t>
      </w:r>
    </w:p>
    <w:p w14:paraId="000000A7" w14:textId="77777777" w:rsidR="00232AC8" w:rsidRDefault="00232AC8">
      <w:pPr>
        <w:jc w:val="center"/>
        <w:rPr>
          <w:sz w:val="28"/>
          <w:szCs w:val="28"/>
        </w:rPr>
      </w:pPr>
    </w:p>
    <w:tbl>
      <w:tblPr>
        <w:tblStyle w:val="a6"/>
        <w:tblW w:w="9384" w:type="dxa"/>
        <w:tblInd w:w="250" w:type="dxa"/>
        <w:tblLayout w:type="fixed"/>
        <w:tblLook w:val="0400" w:firstRow="0" w:lastRow="0" w:firstColumn="0" w:lastColumn="0" w:noHBand="0" w:noVBand="1"/>
      </w:tblPr>
      <w:tblGrid>
        <w:gridCol w:w="776"/>
        <w:gridCol w:w="7886"/>
        <w:gridCol w:w="722"/>
      </w:tblGrid>
      <w:tr w:rsidR="00232AC8" w14:paraId="0D958892" w14:textId="77777777">
        <w:tc>
          <w:tcPr>
            <w:tcW w:w="776" w:type="dxa"/>
            <w:shd w:val="clear" w:color="auto" w:fill="auto"/>
          </w:tcPr>
          <w:p w14:paraId="000000A8" w14:textId="77777777" w:rsidR="00232AC8" w:rsidRDefault="00232AC8">
            <w:pPr>
              <w:spacing w:line="360" w:lineRule="auto"/>
              <w:rPr>
                <w:sz w:val="28"/>
                <w:szCs w:val="28"/>
              </w:rPr>
            </w:pPr>
          </w:p>
        </w:tc>
        <w:tc>
          <w:tcPr>
            <w:tcW w:w="7886" w:type="dxa"/>
            <w:shd w:val="clear" w:color="auto" w:fill="auto"/>
          </w:tcPr>
          <w:p w14:paraId="000000A9"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rPr>
                <w:color w:val="000000"/>
                <w:sz w:val="28"/>
                <w:szCs w:val="28"/>
              </w:rPr>
              <w:t>Introduction</w:t>
            </w:r>
          </w:p>
          <w:p w14:paraId="000000AA" w14:textId="77777777" w:rsidR="00232AC8" w:rsidRDefault="00232AC8">
            <w:pPr>
              <w:spacing w:line="360" w:lineRule="auto"/>
              <w:rPr>
                <w:sz w:val="28"/>
                <w:szCs w:val="28"/>
              </w:rPr>
            </w:pPr>
          </w:p>
        </w:tc>
        <w:tc>
          <w:tcPr>
            <w:tcW w:w="722" w:type="dxa"/>
            <w:shd w:val="clear" w:color="auto" w:fill="auto"/>
            <w:vAlign w:val="bottom"/>
          </w:tcPr>
          <w:p w14:paraId="000000AB" w14:textId="77777777" w:rsidR="00232AC8" w:rsidRDefault="009058CC">
            <w:pPr>
              <w:spacing w:line="360" w:lineRule="auto"/>
              <w:jc w:val="center"/>
              <w:rPr>
                <w:sz w:val="28"/>
                <w:szCs w:val="28"/>
                <w:highlight w:val="yellow"/>
              </w:rPr>
            </w:pPr>
            <w:r>
              <w:rPr>
                <w:sz w:val="28"/>
                <w:szCs w:val="28"/>
                <w:highlight w:val="yellow"/>
              </w:rPr>
              <w:t>3</w:t>
            </w:r>
          </w:p>
        </w:tc>
      </w:tr>
      <w:tr w:rsidR="00232AC8" w14:paraId="59253CE7" w14:textId="77777777">
        <w:tc>
          <w:tcPr>
            <w:tcW w:w="776" w:type="dxa"/>
            <w:shd w:val="clear" w:color="auto" w:fill="auto"/>
          </w:tcPr>
          <w:p w14:paraId="000000AC" w14:textId="77777777" w:rsidR="00232AC8" w:rsidRDefault="009058CC">
            <w:pPr>
              <w:spacing w:line="360" w:lineRule="auto"/>
              <w:rPr>
                <w:sz w:val="28"/>
                <w:szCs w:val="28"/>
              </w:rPr>
            </w:pPr>
            <w:r>
              <w:rPr>
                <w:sz w:val="28"/>
                <w:szCs w:val="28"/>
              </w:rPr>
              <w:t>1.</w:t>
            </w:r>
          </w:p>
        </w:tc>
        <w:tc>
          <w:tcPr>
            <w:tcW w:w="7886" w:type="dxa"/>
            <w:shd w:val="clear" w:color="auto" w:fill="auto"/>
          </w:tcPr>
          <w:p w14:paraId="000000AD" w14:textId="04BC2E56"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rPr>
                <w:color w:val="000000"/>
                <w:sz w:val="28"/>
                <w:szCs w:val="28"/>
              </w:rPr>
              <w:t xml:space="preserve">General characteristics of the organization </w:t>
            </w:r>
            <w:sdt>
              <w:sdtPr>
                <w:tag w:val="goog_rdk_0"/>
                <w:id w:val="-1724433759"/>
              </w:sdtPr>
              <w:sdtEndPr/>
              <w:sdtContent/>
            </w:sdt>
            <w:r>
              <w:rPr>
                <w:color w:val="000000"/>
                <w:sz w:val="28"/>
                <w:szCs w:val="28"/>
              </w:rPr>
              <w:t>«</w:t>
            </w:r>
            <w:r w:rsidR="00D74EF0">
              <w:t xml:space="preserve"> </w:t>
            </w:r>
            <w:r w:rsidR="00D74EF0" w:rsidRPr="00D74EF0">
              <w:rPr>
                <w:color w:val="000000"/>
                <w:sz w:val="28"/>
                <w:szCs w:val="28"/>
                <w:highlight w:val="yellow"/>
              </w:rPr>
              <w:t xml:space="preserve">Write the name of the company here </w:t>
            </w:r>
            <w:r w:rsidRPr="00D74EF0">
              <w:rPr>
                <w:color w:val="000000"/>
                <w:sz w:val="28"/>
                <w:szCs w:val="28"/>
                <w:highlight w:val="yellow"/>
              </w:rPr>
              <w:t>»</w:t>
            </w:r>
          </w:p>
        </w:tc>
        <w:tc>
          <w:tcPr>
            <w:tcW w:w="722" w:type="dxa"/>
            <w:shd w:val="clear" w:color="auto" w:fill="auto"/>
            <w:vAlign w:val="bottom"/>
          </w:tcPr>
          <w:p w14:paraId="000000AE" w14:textId="77777777" w:rsidR="00232AC8" w:rsidRDefault="009058CC">
            <w:pPr>
              <w:spacing w:line="360" w:lineRule="auto"/>
              <w:jc w:val="center"/>
              <w:rPr>
                <w:sz w:val="28"/>
                <w:szCs w:val="28"/>
                <w:highlight w:val="yellow"/>
              </w:rPr>
            </w:pPr>
            <w:r>
              <w:rPr>
                <w:sz w:val="28"/>
                <w:szCs w:val="28"/>
                <w:highlight w:val="yellow"/>
              </w:rPr>
              <w:t>4</w:t>
            </w:r>
          </w:p>
        </w:tc>
      </w:tr>
      <w:tr w:rsidR="00232AC8" w14:paraId="049E4E2D" w14:textId="77777777">
        <w:tc>
          <w:tcPr>
            <w:tcW w:w="776" w:type="dxa"/>
            <w:shd w:val="clear" w:color="auto" w:fill="auto"/>
          </w:tcPr>
          <w:p w14:paraId="000000AF" w14:textId="77777777" w:rsidR="00232AC8" w:rsidRDefault="009058CC">
            <w:pPr>
              <w:spacing w:line="360" w:lineRule="auto"/>
              <w:rPr>
                <w:sz w:val="28"/>
                <w:szCs w:val="28"/>
              </w:rPr>
            </w:pPr>
            <w:r>
              <w:rPr>
                <w:sz w:val="28"/>
                <w:szCs w:val="28"/>
              </w:rPr>
              <w:t>2.</w:t>
            </w:r>
          </w:p>
        </w:tc>
        <w:tc>
          <w:tcPr>
            <w:tcW w:w="7886" w:type="dxa"/>
            <w:shd w:val="clear" w:color="auto" w:fill="auto"/>
          </w:tcPr>
          <w:p w14:paraId="000000B0"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rPr>
                <w:color w:val="000000"/>
                <w:sz w:val="28"/>
                <w:szCs w:val="28"/>
              </w:rPr>
              <w:t>Description and characteristics of organizational structure</w:t>
            </w:r>
          </w:p>
          <w:p w14:paraId="000000B1" w14:textId="77777777" w:rsidR="00232AC8" w:rsidRDefault="00232AC8">
            <w:pPr>
              <w:rPr>
                <w:sz w:val="28"/>
                <w:szCs w:val="28"/>
              </w:rPr>
            </w:pPr>
          </w:p>
        </w:tc>
        <w:tc>
          <w:tcPr>
            <w:tcW w:w="722" w:type="dxa"/>
            <w:shd w:val="clear" w:color="auto" w:fill="auto"/>
            <w:vAlign w:val="bottom"/>
          </w:tcPr>
          <w:p w14:paraId="000000B2" w14:textId="77777777" w:rsidR="00232AC8" w:rsidRDefault="009058CC">
            <w:pPr>
              <w:spacing w:line="360" w:lineRule="auto"/>
              <w:jc w:val="center"/>
              <w:rPr>
                <w:sz w:val="28"/>
                <w:szCs w:val="28"/>
                <w:highlight w:val="yellow"/>
              </w:rPr>
            </w:pPr>
            <w:r>
              <w:rPr>
                <w:sz w:val="28"/>
                <w:szCs w:val="28"/>
                <w:highlight w:val="yellow"/>
              </w:rPr>
              <w:t>7</w:t>
            </w:r>
          </w:p>
        </w:tc>
      </w:tr>
      <w:tr w:rsidR="00232AC8" w14:paraId="4829C92C" w14:textId="77777777">
        <w:tc>
          <w:tcPr>
            <w:tcW w:w="776" w:type="dxa"/>
            <w:shd w:val="clear" w:color="auto" w:fill="auto"/>
          </w:tcPr>
          <w:p w14:paraId="000000B3" w14:textId="77777777" w:rsidR="00232AC8" w:rsidRDefault="009058CC">
            <w:pPr>
              <w:spacing w:line="360" w:lineRule="auto"/>
              <w:rPr>
                <w:sz w:val="28"/>
                <w:szCs w:val="28"/>
              </w:rPr>
            </w:pPr>
            <w:r>
              <w:rPr>
                <w:sz w:val="28"/>
                <w:szCs w:val="28"/>
              </w:rPr>
              <w:t>3.</w:t>
            </w:r>
          </w:p>
        </w:tc>
        <w:tc>
          <w:tcPr>
            <w:tcW w:w="7886" w:type="dxa"/>
            <w:shd w:val="clear" w:color="auto" w:fill="auto"/>
          </w:tcPr>
          <w:p w14:paraId="000000B4"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rPr>
                <w:sz w:val="28"/>
                <w:szCs w:val="28"/>
              </w:rPr>
              <w:t>M</w:t>
            </w:r>
            <w:r>
              <w:rPr>
                <w:color w:val="000000"/>
                <w:sz w:val="28"/>
                <w:szCs w:val="28"/>
              </w:rPr>
              <w:t>anagement functions</w:t>
            </w:r>
          </w:p>
          <w:p w14:paraId="000000B5" w14:textId="77777777" w:rsidR="00232AC8" w:rsidRDefault="00232AC8">
            <w:pPr>
              <w:rPr>
                <w:sz w:val="28"/>
                <w:szCs w:val="28"/>
              </w:rPr>
            </w:pPr>
          </w:p>
        </w:tc>
        <w:tc>
          <w:tcPr>
            <w:tcW w:w="722" w:type="dxa"/>
            <w:shd w:val="clear" w:color="auto" w:fill="auto"/>
            <w:vAlign w:val="bottom"/>
          </w:tcPr>
          <w:p w14:paraId="000000B6" w14:textId="77777777" w:rsidR="00232AC8" w:rsidRDefault="009058CC">
            <w:pPr>
              <w:spacing w:line="360" w:lineRule="auto"/>
              <w:jc w:val="center"/>
              <w:rPr>
                <w:sz w:val="28"/>
                <w:szCs w:val="28"/>
                <w:highlight w:val="yellow"/>
              </w:rPr>
            </w:pPr>
            <w:r>
              <w:rPr>
                <w:sz w:val="28"/>
                <w:szCs w:val="28"/>
                <w:highlight w:val="yellow"/>
              </w:rPr>
              <w:t>15</w:t>
            </w:r>
          </w:p>
        </w:tc>
      </w:tr>
      <w:tr w:rsidR="00232AC8" w14:paraId="06177900" w14:textId="77777777">
        <w:tc>
          <w:tcPr>
            <w:tcW w:w="776" w:type="dxa"/>
            <w:shd w:val="clear" w:color="auto" w:fill="auto"/>
          </w:tcPr>
          <w:p w14:paraId="000000B7" w14:textId="77777777" w:rsidR="00232AC8" w:rsidRDefault="009058CC">
            <w:pPr>
              <w:spacing w:line="360" w:lineRule="auto"/>
              <w:rPr>
                <w:sz w:val="28"/>
                <w:szCs w:val="28"/>
              </w:rPr>
            </w:pPr>
            <w:r>
              <w:rPr>
                <w:sz w:val="28"/>
                <w:szCs w:val="28"/>
              </w:rPr>
              <w:t>4.</w:t>
            </w:r>
          </w:p>
        </w:tc>
        <w:tc>
          <w:tcPr>
            <w:tcW w:w="7886" w:type="dxa"/>
            <w:shd w:val="clear" w:color="auto" w:fill="auto"/>
          </w:tcPr>
          <w:p w14:paraId="000000B8"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rPr>
                <w:sz w:val="28"/>
                <w:szCs w:val="28"/>
              </w:rPr>
              <w:t>M</w:t>
            </w:r>
            <w:r>
              <w:rPr>
                <w:color w:val="000000"/>
                <w:sz w:val="28"/>
                <w:szCs w:val="28"/>
              </w:rPr>
              <w:t>anagement and leadership styles</w:t>
            </w:r>
          </w:p>
          <w:p w14:paraId="000000B9" w14:textId="77777777" w:rsidR="00232AC8" w:rsidRDefault="00232AC8">
            <w:pPr>
              <w:rPr>
                <w:sz w:val="28"/>
                <w:szCs w:val="28"/>
              </w:rPr>
            </w:pPr>
          </w:p>
        </w:tc>
        <w:tc>
          <w:tcPr>
            <w:tcW w:w="722" w:type="dxa"/>
            <w:shd w:val="clear" w:color="auto" w:fill="auto"/>
            <w:vAlign w:val="bottom"/>
          </w:tcPr>
          <w:p w14:paraId="000000BA" w14:textId="77777777" w:rsidR="00232AC8" w:rsidRDefault="009058CC">
            <w:pPr>
              <w:spacing w:line="360" w:lineRule="auto"/>
              <w:jc w:val="center"/>
              <w:rPr>
                <w:sz w:val="28"/>
                <w:szCs w:val="28"/>
                <w:highlight w:val="yellow"/>
              </w:rPr>
            </w:pPr>
            <w:r>
              <w:rPr>
                <w:sz w:val="28"/>
                <w:szCs w:val="28"/>
                <w:highlight w:val="yellow"/>
              </w:rPr>
              <w:t>25</w:t>
            </w:r>
          </w:p>
        </w:tc>
      </w:tr>
      <w:tr w:rsidR="00232AC8" w14:paraId="4D89AA93" w14:textId="77777777">
        <w:tc>
          <w:tcPr>
            <w:tcW w:w="776" w:type="dxa"/>
            <w:shd w:val="clear" w:color="auto" w:fill="auto"/>
          </w:tcPr>
          <w:p w14:paraId="000000BB" w14:textId="77777777" w:rsidR="00232AC8" w:rsidRDefault="009058CC">
            <w:pPr>
              <w:spacing w:line="360" w:lineRule="auto"/>
              <w:rPr>
                <w:sz w:val="28"/>
                <w:szCs w:val="28"/>
              </w:rPr>
            </w:pPr>
            <w:r>
              <w:rPr>
                <w:sz w:val="28"/>
                <w:szCs w:val="28"/>
              </w:rPr>
              <w:t xml:space="preserve">5. </w:t>
            </w:r>
          </w:p>
        </w:tc>
        <w:tc>
          <w:tcPr>
            <w:tcW w:w="7886" w:type="dxa"/>
            <w:shd w:val="clear" w:color="auto" w:fill="auto"/>
          </w:tcPr>
          <w:p w14:paraId="000000BC" w14:textId="77777777" w:rsidR="00232AC8" w:rsidRDefault="009058CC">
            <w:pPr>
              <w:rPr>
                <w:sz w:val="28"/>
                <w:szCs w:val="28"/>
              </w:rPr>
            </w:pPr>
            <w:r>
              <w:rPr>
                <w:sz w:val="28"/>
                <w:szCs w:val="28"/>
              </w:rPr>
              <w:t xml:space="preserve">IT technologies employed in management process </w:t>
            </w:r>
          </w:p>
          <w:p w14:paraId="000000BD" w14:textId="77777777" w:rsidR="00232AC8" w:rsidRDefault="00232AC8">
            <w:pPr>
              <w:tabs>
                <w:tab w:val="left" w:pos="914"/>
              </w:tabs>
              <w:rPr>
                <w:sz w:val="28"/>
                <w:szCs w:val="28"/>
              </w:rPr>
            </w:pPr>
          </w:p>
        </w:tc>
        <w:tc>
          <w:tcPr>
            <w:tcW w:w="722" w:type="dxa"/>
            <w:shd w:val="clear" w:color="auto" w:fill="auto"/>
            <w:vAlign w:val="bottom"/>
          </w:tcPr>
          <w:p w14:paraId="000000BE" w14:textId="77777777" w:rsidR="00232AC8" w:rsidRDefault="009058CC">
            <w:pPr>
              <w:spacing w:line="360" w:lineRule="auto"/>
              <w:jc w:val="center"/>
              <w:rPr>
                <w:sz w:val="28"/>
                <w:szCs w:val="28"/>
                <w:highlight w:val="yellow"/>
              </w:rPr>
            </w:pPr>
            <w:r>
              <w:rPr>
                <w:sz w:val="28"/>
                <w:szCs w:val="28"/>
                <w:highlight w:val="yellow"/>
              </w:rPr>
              <w:t>30</w:t>
            </w:r>
          </w:p>
        </w:tc>
      </w:tr>
      <w:tr w:rsidR="00232AC8" w14:paraId="35619E5F" w14:textId="77777777">
        <w:tc>
          <w:tcPr>
            <w:tcW w:w="776" w:type="dxa"/>
            <w:shd w:val="clear" w:color="auto" w:fill="auto"/>
          </w:tcPr>
          <w:p w14:paraId="000000BF" w14:textId="77777777" w:rsidR="00232AC8" w:rsidRDefault="00232AC8">
            <w:pPr>
              <w:spacing w:line="360" w:lineRule="auto"/>
              <w:rPr>
                <w:sz w:val="28"/>
                <w:szCs w:val="28"/>
              </w:rPr>
            </w:pPr>
          </w:p>
        </w:tc>
        <w:tc>
          <w:tcPr>
            <w:tcW w:w="7886" w:type="dxa"/>
            <w:shd w:val="clear" w:color="auto" w:fill="auto"/>
          </w:tcPr>
          <w:p w14:paraId="000000C0"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rPr>
                <w:color w:val="000000"/>
                <w:sz w:val="28"/>
                <w:szCs w:val="28"/>
              </w:rPr>
              <w:t xml:space="preserve">Conclusion </w:t>
            </w:r>
          </w:p>
          <w:p w14:paraId="000000C1" w14:textId="77777777" w:rsidR="00232AC8" w:rsidRDefault="00232AC8">
            <w:pPr>
              <w:spacing w:line="360" w:lineRule="auto"/>
              <w:rPr>
                <w:sz w:val="28"/>
                <w:szCs w:val="28"/>
              </w:rPr>
            </w:pPr>
          </w:p>
        </w:tc>
        <w:tc>
          <w:tcPr>
            <w:tcW w:w="722" w:type="dxa"/>
            <w:shd w:val="clear" w:color="auto" w:fill="auto"/>
            <w:vAlign w:val="bottom"/>
          </w:tcPr>
          <w:p w14:paraId="000000C2" w14:textId="77777777" w:rsidR="00232AC8" w:rsidRDefault="009058CC">
            <w:pPr>
              <w:spacing w:line="360" w:lineRule="auto"/>
              <w:jc w:val="center"/>
              <w:rPr>
                <w:sz w:val="28"/>
                <w:szCs w:val="28"/>
                <w:highlight w:val="yellow"/>
              </w:rPr>
            </w:pPr>
            <w:r>
              <w:rPr>
                <w:sz w:val="28"/>
                <w:szCs w:val="28"/>
                <w:highlight w:val="yellow"/>
              </w:rPr>
              <w:t>35</w:t>
            </w:r>
          </w:p>
        </w:tc>
      </w:tr>
      <w:tr w:rsidR="00232AC8" w14:paraId="7D057B99" w14:textId="77777777">
        <w:tc>
          <w:tcPr>
            <w:tcW w:w="776" w:type="dxa"/>
            <w:shd w:val="clear" w:color="auto" w:fill="auto"/>
          </w:tcPr>
          <w:p w14:paraId="000000C3" w14:textId="77777777" w:rsidR="00232AC8" w:rsidRDefault="00232AC8">
            <w:pPr>
              <w:spacing w:line="360" w:lineRule="auto"/>
              <w:rPr>
                <w:sz w:val="28"/>
                <w:szCs w:val="28"/>
              </w:rPr>
            </w:pPr>
          </w:p>
        </w:tc>
        <w:tc>
          <w:tcPr>
            <w:tcW w:w="7886" w:type="dxa"/>
            <w:shd w:val="clear" w:color="auto" w:fill="auto"/>
          </w:tcPr>
          <w:p w14:paraId="000000C4"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rPr>
                <w:sz w:val="28"/>
                <w:szCs w:val="28"/>
              </w:rPr>
              <w:t xml:space="preserve">Resources and bibliography </w:t>
            </w:r>
          </w:p>
          <w:p w14:paraId="000000C5" w14:textId="77777777" w:rsidR="00232AC8" w:rsidRDefault="00232AC8">
            <w:pPr>
              <w:spacing w:line="360" w:lineRule="auto"/>
              <w:rPr>
                <w:sz w:val="28"/>
                <w:szCs w:val="28"/>
              </w:rPr>
            </w:pPr>
          </w:p>
        </w:tc>
        <w:tc>
          <w:tcPr>
            <w:tcW w:w="722" w:type="dxa"/>
            <w:shd w:val="clear" w:color="auto" w:fill="auto"/>
            <w:vAlign w:val="bottom"/>
          </w:tcPr>
          <w:p w14:paraId="000000C6" w14:textId="77777777" w:rsidR="00232AC8" w:rsidRDefault="009058CC">
            <w:pPr>
              <w:spacing w:line="360" w:lineRule="auto"/>
              <w:jc w:val="center"/>
              <w:rPr>
                <w:sz w:val="28"/>
                <w:szCs w:val="28"/>
                <w:highlight w:val="yellow"/>
              </w:rPr>
            </w:pPr>
            <w:r>
              <w:rPr>
                <w:sz w:val="28"/>
                <w:szCs w:val="28"/>
                <w:highlight w:val="yellow"/>
              </w:rPr>
              <w:t>37</w:t>
            </w:r>
          </w:p>
        </w:tc>
      </w:tr>
    </w:tbl>
    <w:p w14:paraId="000000C7" w14:textId="77777777" w:rsidR="00232AC8" w:rsidRDefault="009058CC">
      <w:pPr>
        <w:shd w:val="clear" w:color="auto" w:fill="FFFFFF"/>
        <w:ind w:firstLine="567"/>
        <w:jc w:val="both"/>
        <w:rPr>
          <w:color w:val="000000"/>
        </w:rPr>
      </w:pPr>
      <w:r>
        <w:br w:type="page"/>
      </w:r>
    </w:p>
    <w:p w14:paraId="000000C8" w14:textId="77777777" w:rsidR="00232AC8" w:rsidRDefault="00232AC8"/>
    <w:p w14:paraId="000000C9"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sz w:val="28"/>
          <w:szCs w:val="28"/>
        </w:rPr>
      </w:pPr>
      <w:r>
        <w:rPr>
          <w:b/>
          <w:color w:val="000000"/>
          <w:sz w:val="28"/>
          <w:szCs w:val="28"/>
        </w:rPr>
        <w:t>INTRODUCTION</w:t>
      </w:r>
    </w:p>
    <w:p w14:paraId="000000CA" w14:textId="77777777" w:rsidR="00232AC8" w:rsidRDefault="00232AC8">
      <w:pPr>
        <w:spacing w:line="360" w:lineRule="auto"/>
        <w:jc w:val="center"/>
        <w:rPr>
          <w:b/>
          <w:sz w:val="28"/>
          <w:szCs w:val="28"/>
        </w:rPr>
      </w:pPr>
    </w:p>
    <w:p w14:paraId="000000CB" w14:textId="77777777" w:rsidR="00232AC8" w:rsidRDefault="00232AC8">
      <w:pPr>
        <w:spacing w:line="360" w:lineRule="auto"/>
        <w:rPr>
          <w:b/>
          <w:sz w:val="28"/>
          <w:szCs w:val="28"/>
        </w:rPr>
      </w:pPr>
    </w:p>
    <w:p w14:paraId="000000CC"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0"/>
        <w:jc w:val="both"/>
        <w:rPr>
          <w:sz w:val="28"/>
          <w:szCs w:val="28"/>
        </w:rPr>
      </w:pPr>
      <w:r>
        <w:rPr>
          <w:sz w:val="28"/>
          <w:szCs w:val="28"/>
        </w:rPr>
        <w:t>The introduction should describe the place, time period and purpose of the academic internship.</w:t>
      </w:r>
    </w:p>
    <w:p w14:paraId="000000CD"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6"/>
        <w:jc w:val="both"/>
        <w:rPr>
          <w:sz w:val="28"/>
          <w:szCs w:val="28"/>
        </w:rPr>
      </w:pPr>
      <w:r>
        <w:rPr>
          <w:sz w:val="28"/>
          <w:szCs w:val="28"/>
        </w:rPr>
        <w:t>The purpose of the academic internship is to expand and deepen the theoretical knowledge in the field of management, to acquire  initial practical skills in solving specific problems in various management fields.</w:t>
      </w:r>
    </w:p>
    <w:p w14:paraId="000000CE"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000000CF"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Internship  objectives:</w:t>
      </w:r>
    </w:p>
    <w:p w14:paraId="000000D0"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to familiarize with the organization, its type, history  and  industry, where it operates;</w:t>
      </w:r>
    </w:p>
    <w:p w14:paraId="000000D1"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to study company management system, management functions, leadership styles;</w:t>
      </w:r>
    </w:p>
    <w:p w14:paraId="000000D2"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to study IT technologies employed in management system.</w:t>
      </w:r>
    </w:p>
    <w:p w14:paraId="000000D3"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000000D4" w14:textId="77777777" w:rsidR="00232AC8" w:rsidRDefault="00232AC8">
      <w:pPr>
        <w:spacing w:line="360" w:lineRule="auto"/>
        <w:jc w:val="both"/>
        <w:rPr>
          <w:sz w:val="28"/>
          <w:szCs w:val="28"/>
        </w:rPr>
      </w:pPr>
    </w:p>
    <w:p w14:paraId="000000D5" w14:textId="7BBD51AA" w:rsidR="00232AC8" w:rsidRDefault="009058CC" w:rsidP="007A182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 xml:space="preserve">Internship period:  </w:t>
      </w:r>
      <w:r w:rsidR="007A1823" w:rsidRPr="007A1823">
        <w:rPr>
          <w:sz w:val="28"/>
          <w:szCs w:val="28"/>
        </w:rPr>
        <w:t>"11"____03_____2025</w:t>
      </w:r>
      <w:r w:rsidR="007A1823" w:rsidRPr="007A1823">
        <w:rPr>
          <w:sz w:val="28"/>
          <w:szCs w:val="28"/>
          <w:lang w:val="en-US"/>
        </w:rPr>
        <w:t xml:space="preserve"> –</w:t>
      </w:r>
      <w:r w:rsidR="007A1823" w:rsidRPr="007A1823">
        <w:rPr>
          <w:sz w:val="28"/>
          <w:szCs w:val="28"/>
        </w:rPr>
        <w:t>"05"____04____2025</w:t>
      </w:r>
    </w:p>
    <w:p w14:paraId="000000D6"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p>
    <w:p w14:paraId="000000D7"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000000D8" w14:textId="476EF9E1" w:rsidR="00232AC8" w:rsidRPr="007A1823" w:rsidRDefault="009058CC" w:rsidP="007A182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Place of internship - </w:t>
      </w:r>
      <w:r w:rsidR="007A1823" w:rsidRPr="007A1823">
        <w:rPr>
          <w:sz w:val="28"/>
          <w:szCs w:val="28"/>
        </w:rPr>
        <w:t>General Management Department, Institute of Management, Economics and Finance, KFU</w:t>
      </w:r>
    </w:p>
    <w:p w14:paraId="000000D9"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000000DA"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000000DB"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highlight w:val="yellow"/>
          <w:u w:val="single"/>
        </w:rPr>
      </w:pPr>
      <w:r>
        <w:rPr>
          <w:sz w:val="28"/>
          <w:szCs w:val="28"/>
          <w:highlight w:val="yellow"/>
          <w:u w:val="single"/>
        </w:rPr>
        <w:t>The introduction should be a cohesive  text.</w:t>
      </w:r>
    </w:p>
    <w:p w14:paraId="000000DC" w14:textId="77777777" w:rsidR="00232AC8" w:rsidRDefault="009058CC">
      <w:pPr>
        <w:spacing w:line="360" w:lineRule="auto"/>
        <w:ind w:firstLine="709"/>
        <w:jc w:val="both"/>
        <w:rPr>
          <w:sz w:val="28"/>
          <w:szCs w:val="28"/>
        </w:rPr>
      </w:pPr>
      <w:r>
        <w:br w:type="page"/>
      </w:r>
    </w:p>
    <w:p w14:paraId="000000DD" w14:textId="77777777" w:rsidR="00232AC8" w:rsidRDefault="009058CC">
      <w:pPr>
        <w:numPr>
          <w:ilvl w:val="0"/>
          <w:numId w:val="6"/>
        </w:numPr>
        <w:pBdr>
          <w:top w:val="nil"/>
          <w:left w:val="nil"/>
          <w:bottom w:val="nil"/>
          <w:right w:val="nil"/>
          <w:between w:val="nil"/>
        </w:pBdr>
        <w:spacing w:after="200" w:line="360" w:lineRule="auto"/>
        <w:jc w:val="center"/>
        <w:rPr>
          <w:b/>
          <w:color w:val="000000"/>
          <w:sz w:val="28"/>
          <w:szCs w:val="28"/>
        </w:rPr>
      </w:pPr>
      <w:r>
        <w:rPr>
          <w:b/>
          <w:color w:val="000000"/>
          <w:sz w:val="28"/>
          <w:szCs w:val="28"/>
        </w:rPr>
        <w:t>General characteristics of the organization</w:t>
      </w:r>
    </w:p>
    <w:p w14:paraId="000000DE"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rPr>
          <w:color w:val="000000"/>
          <w:sz w:val="28"/>
          <w:szCs w:val="28"/>
        </w:rPr>
        <w:t>This section of the report should describe:</w:t>
      </w:r>
    </w:p>
    <w:p w14:paraId="000000DF"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000000E0" w14:textId="77777777" w:rsidR="00232AC8" w:rsidRDefault="009058CC">
      <w:pPr>
        <w:numPr>
          <w:ilvl w:val="0"/>
          <w:numId w:val="4"/>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rPr>
          <w:color w:val="000000"/>
          <w:sz w:val="28"/>
          <w:szCs w:val="28"/>
        </w:rPr>
        <w:t xml:space="preserve">The history of the </w:t>
      </w:r>
      <w:r>
        <w:rPr>
          <w:sz w:val="28"/>
          <w:szCs w:val="28"/>
        </w:rPr>
        <w:t xml:space="preserve">company establishment, </w:t>
      </w:r>
      <w:r>
        <w:rPr>
          <w:color w:val="000000"/>
          <w:sz w:val="28"/>
          <w:szCs w:val="28"/>
        </w:rPr>
        <w:t xml:space="preserve"> </w:t>
      </w:r>
      <w:r>
        <w:rPr>
          <w:sz w:val="28"/>
          <w:szCs w:val="28"/>
        </w:rPr>
        <w:t>g</w:t>
      </w:r>
      <w:r>
        <w:rPr>
          <w:color w:val="000000"/>
          <w:sz w:val="28"/>
          <w:szCs w:val="28"/>
        </w:rPr>
        <w:t xml:space="preserve">oals, objectives, the </w:t>
      </w:r>
      <w:r>
        <w:rPr>
          <w:sz w:val="28"/>
          <w:szCs w:val="28"/>
        </w:rPr>
        <w:t xml:space="preserve">scale of operation, legal status </w:t>
      </w:r>
      <w:r>
        <w:rPr>
          <w:color w:val="000000"/>
          <w:sz w:val="28"/>
          <w:szCs w:val="28"/>
        </w:rPr>
        <w:t xml:space="preserve"> and its production profile.</w:t>
      </w:r>
    </w:p>
    <w:p w14:paraId="000000E1" w14:textId="77777777" w:rsidR="00232AC8" w:rsidRDefault="009058CC">
      <w:pPr>
        <w:numPr>
          <w:ilvl w:val="0"/>
          <w:numId w:val="4"/>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color w:val="000000"/>
          <w:sz w:val="28"/>
          <w:szCs w:val="28"/>
        </w:rPr>
        <w:t>Mission, philosophy and image of the organization, level of organizational culture.</w:t>
      </w:r>
    </w:p>
    <w:p w14:paraId="000000E2" w14:textId="37FE1360" w:rsidR="00232AC8" w:rsidRPr="008A5748" w:rsidRDefault="009058CC">
      <w:pPr>
        <w:numPr>
          <w:ilvl w:val="0"/>
          <w:numId w:val="4"/>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I</w:t>
      </w:r>
      <w:r>
        <w:rPr>
          <w:color w:val="000000"/>
          <w:sz w:val="28"/>
          <w:szCs w:val="28"/>
        </w:rPr>
        <w:t xml:space="preserve">ndustry </w:t>
      </w:r>
      <w:r>
        <w:rPr>
          <w:sz w:val="28"/>
          <w:szCs w:val="28"/>
        </w:rPr>
        <w:t>where</w:t>
      </w:r>
      <w:r>
        <w:rPr>
          <w:color w:val="000000"/>
          <w:sz w:val="28"/>
          <w:szCs w:val="28"/>
        </w:rPr>
        <w:t xml:space="preserve"> the organization </w:t>
      </w:r>
      <w:r>
        <w:rPr>
          <w:sz w:val="28"/>
          <w:szCs w:val="28"/>
        </w:rPr>
        <w:t xml:space="preserve">operates, </w:t>
      </w:r>
      <w:r>
        <w:rPr>
          <w:color w:val="000000"/>
          <w:sz w:val="28"/>
          <w:szCs w:val="28"/>
        </w:rPr>
        <w:t xml:space="preserve"> </w:t>
      </w:r>
      <w:r>
        <w:rPr>
          <w:sz w:val="28"/>
          <w:szCs w:val="28"/>
        </w:rPr>
        <w:t>its main competitors in the market</w:t>
      </w:r>
      <w:r>
        <w:rPr>
          <w:color w:val="000000"/>
          <w:sz w:val="28"/>
          <w:szCs w:val="28"/>
        </w:rPr>
        <w:t>.</w:t>
      </w:r>
    </w:p>
    <w:p w14:paraId="293A1E65" w14:textId="73DDB746" w:rsidR="008A5748" w:rsidRDefault="008A5748" w:rsidP="008A5748">
      <w:pPr>
        <w:numPr>
          <w:ilvl w:val="0"/>
          <w:numId w:val="4"/>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8A5748">
        <w:rPr>
          <w:sz w:val="28"/>
          <w:szCs w:val="28"/>
        </w:rPr>
        <w:t>The organization's participation in economic development programs of the Russian Federation, the Republic of Tatarstan, and the region.</w:t>
      </w:r>
    </w:p>
    <w:p w14:paraId="1BCCF676" w14:textId="79953D93" w:rsidR="008A5748" w:rsidRDefault="008A5748" w:rsidP="008A5748">
      <w:pPr>
        <w:numPr>
          <w:ilvl w:val="0"/>
          <w:numId w:val="4"/>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8A5748">
        <w:rPr>
          <w:sz w:val="28"/>
          <w:szCs w:val="28"/>
        </w:rPr>
        <w:t>The organization's participation in achieving the Sustainable Development Goals</w:t>
      </w:r>
    </w:p>
    <w:p w14:paraId="000000E3" w14:textId="77777777" w:rsidR="00232AC8" w:rsidRDefault="009058CC">
      <w:pPr>
        <w:shd w:val="clear" w:color="auto" w:fill="FFFFFF"/>
        <w:ind w:firstLine="567"/>
        <w:jc w:val="both"/>
        <w:rPr>
          <w:i/>
          <w:color w:val="FF0000"/>
          <w:sz w:val="28"/>
          <w:szCs w:val="28"/>
        </w:rPr>
      </w:pPr>
      <w:r>
        <w:br w:type="page"/>
      </w:r>
    </w:p>
    <w:p w14:paraId="000000E4" w14:textId="77777777" w:rsidR="00232AC8" w:rsidRDefault="009058CC">
      <w:pPr>
        <w:numPr>
          <w:ilvl w:val="0"/>
          <w:numId w:val="6"/>
        </w:numPr>
        <w:pBdr>
          <w:top w:val="nil"/>
          <w:left w:val="nil"/>
          <w:bottom w:val="nil"/>
          <w:right w:val="nil"/>
          <w:between w:val="nil"/>
        </w:pBdr>
        <w:spacing w:after="200" w:line="360" w:lineRule="auto"/>
        <w:jc w:val="both"/>
        <w:rPr>
          <w:b/>
          <w:color w:val="000000"/>
          <w:sz w:val="28"/>
          <w:szCs w:val="28"/>
        </w:rPr>
      </w:pPr>
      <w:r>
        <w:rPr>
          <w:b/>
          <w:color w:val="000000"/>
          <w:sz w:val="28"/>
          <w:szCs w:val="28"/>
        </w:rPr>
        <w:t xml:space="preserve">Description and characteristics of </w:t>
      </w:r>
      <w:r>
        <w:rPr>
          <w:b/>
          <w:sz w:val="28"/>
          <w:szCs w:val="28"/>
        </w:rPr>
        <w:t>organizational</w:t>
      </w:r>
      <w:r>
        <w:rPr>
          <w:b/>
          <w:color w:val="000000"/>
          <w:sz w:val="28"/>
          <w:szCs w:val="28"/>
        </w:rPr>
        <w:t xml:space="preserve"> structure</w:t>
      </w:r>
      <w:r>
        <w:rPr>
          <w:b/>
          <w:sz w:val="28"/>
          <w:szCs w:val="28"/>
        </w:rPr>
        <w:t>.</w:t>
      </w:r>
    </w:p>
    <w:p w14:paraId="000000E5" w14:textId="77777777" w:rsidR="00232AC8" w:rsidRDefault="009058CC">
      <w:pPr>
        <w:pBdr>
          <w:top w:val="nil"/>
          <w:left w:val="nil"/>
          <w:bottom w:val="nil"/>
          <w:right w:val="nil"/>
          <w:between w:val="nil"/>
        </w:pBdr>
        <w:spacing w:after="200" w:line="360" w:lineRule="auto"/>
        <w:ind w:left="720"/>
        <w:jc w:val="both"/>
        <w:rPr>
          <w:b/>
          <w:sz w:val="28"/>
          <w:szCs w:val="28"/>
        </w:rPr>
      </w:pPr>
      <w:r>
        <w:rPr>
          <w:b/>
          <w:sz w:val="28"/>
          <w:szCs w:val="28"/>
        </w:rPr>
        <w:t>It is strongly recommended to supplement this section with diagrams and pictures describing structures of management, structural divisions etc.</w:t>
      </w:r>
    </w:p>
    <w:p w14:paraId="000000E6" w14:textId="77777777" w:rsidR="00232AC8" w:rsidRDefault="00232AC8">
      <w:pPr>
        <w:shd w:val="clear" w:color="auto" w:fill="FFFFFF"/>
        <w:jc w:val="both"/>
        <w:rPr>
          <w:sz w:val="28"/>
          <w:szCs w:val="28"/>
        </w:rPr>
      </w:pPr>
    </w:p>
    <w:p w14:paraId="000000E7"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rPr>
          <w:color w:val="000000"/>
          <w:sz w:val="28"/>
          <w:szCs w:val="28"/>
        </w:rPr>
        <w:t>This section should include:</w:t>
      </w:r>
    </w:p>
    <w:p w14:paraId="000000E8"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000000E9" w14:textId="77777777" w:rsidR="00232AC8" w:rsidRDefault="009058CC">
      <w:pPr>
        <w:numPr>
          <w:ilvl w:val="0"/>
          <w:numId w:val="5"/>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color w:val="000000"/>
          <w:sz w:val="28"/>
          <w:szCs w:val="28"/>
        </w:rPr>
        <w:t>Organizational structure</w:t>
      </w:r>
      <w:r>
        <w:rPr>
          <w:sz w:val="28"/>
          <w:szCs w:val="28"/>
        </w:rPr>
        <w:t xml:space="preserve">, its components. </w:t>
      </w:r>
    </w:p>
    <w:p w14:paraId="000000EA" w14:textId="77777777" w:rsidR="00232AC8" w:rsidRDefault="009058CC">
      <w:pPr>
        <w:numPr>
          <w:ilvl w:val="0"/>
          <w:numId w:val="5"/>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Relations between various structural divisions. What regulates operation of structural divisions?</w:t>
      </w:r>
    </w:p>
    <w:p w14:paraId="000000EB" w14:textId="77777777" w:rsidR="00232AC8" w:rsidRDefault="009058CC">
      <w:pPr>
        <w:numPr>
          <w:ilvl w:val="0"/>
          <w:numId w:val="5"/>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Management structure.</w:t>
      </w:r>
    </w:p>
    <w:p w14:paraId="000000EC" w14:textId="77777777" w:rsidR="00232AC8" w:rsidRDefault="009058CC">
      <w:pPr>
        <w:numPr>
          <w:ilvl w:val="0"/>
          <w:numId w:val="5"/>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 xml:space="preserve">Top management. Structure and authority. (board of directors, AGM etc). </w:t>
      </w:r>
    </w:p>
    <w:p w14:paraId="000000ED" w14:textId="77777777" w:rsidR="00232AC8" w:rsidRDefault="009058CC">
      <w:pPr>
        <w:numPr>
          <w:ilvl w:val="0"/>
          <w:numId w:val="5"/>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Analysis and evaluation of the  company structure  and manageme</w:t>
      </w:r>
      <w:r>
        <w:rPr>
          <w:sz w:val="28"/>
          <w:szCs w:val="28"/>
        </w:rPr>
        <w:t xml:space="preserve">nt efficiency. </w:t>
      </w:r>
    </w:p>
    <w:p w14:paraId="000000EE" w14:textId="4349DCED" w:rsidR="00232AC8" w:rsidRDefault="009058CC">
      <w:pPr>
        <w:numPr>
          <w:ilvl w:val="0"/>
          <w:numId w:val="5"/>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 xml:space="preserve">Proposals to improve company structure.  </w:t>
      </w:r>
    </w:p>
    <w:p w14:paraId="4AB32466" w14:textId="77777777" w:rsidR="00621448" w:rsidRPr="00621448" w:rsidRDefault="00621448" w:rsidP="00621448">
      <w:pPr>
        <w:pStyle w:val="ac"/>
        <w:numPr>
          <w:ilvl w:val="0"/>
          <w:numId w:val="5"/>
        </w:numPr>
        <w:rPr>
          <w:sz w:val="28"/>
          <w:szCs w:val="28"/>
        </w:rPr>
      </w:pPr>
      <w:r w:rsidRPr="00621448">
        <w:rPr>
          <w:sz w:val="28"/>
          <w:szCs w:val="28"/>
        </w:rPr>
        <w:t>The student should supplement the report on this section with organizational structures charts, as well as justify the main measures to improve the organizational structure.</w:t>
      </w:r>
    </w:p>
    <w:p w14:paraId="03AD5062" w14:textId="77777777" w:rsidR="00621448" w:rsidRDefault="00621448" w:rsidP="0062144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sz w:val="28"/>
          <w:szCs w:val="28"/>
        </w:rPr>
      </w:pPr>
    </w:p>
    <w:p w14:paraId="000000EF" w14:textId="77777777" w:rsidR="00232AC8" w:rsidRDefault="00232AC8">
      <w:pPr>
        <w:numPr>
          <w:ilvl w:val="0"/>
          <w:numId w:val="5"/>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inherit" w:hAnsi="inherit" w:cs="inherit"/>
          <w:color w:val="E8EAED"/>
          <w:sz w:val="42"/>
          <w:szCs w:val="42"/>
        </w:rPr>
      </w:pPr>
    </w:p>
    <w:p w14:paraId="000000F0" w14:textId="77777777" w:rsidR="00232AC8" w:rsidRDefault="00232AC8">
      <w:pPr>
        <w:shd w:val="clear" w:color="auto" w:fill="FFFFFF"/>
        <w:jc w:val="both"/>
      </w:pPr>
    </w:p>
    <w:p w14:paraId="000000F1" w14:textId="77777777" w:rsidR="00232AC8" w:rsidRDefault="009058CC">
      <w:pPr>
        <w:spacing w:after="200" w:line="276" w:lineRule="auto"/>
        <w:rPr>
          <w:b/>
          <w:sz w:val="28"/>
          <w:szCs w:val="28"/>
        </w:rPr>
      </w:pPr>
      <w:r>
        <w:br w:type="page"/>
      </w:r>
    </w:p>
    <w:p w14:paraId="000000F2" w14:textId="77777777" w:rsidR="00232AC8" w:rsidRDefault="00232AC8">
      <w:pPr>
        <w:spacing w:line="360" w:lineRule="auto"/>
        <w:jc w:val="center"/>
        <w:rPr>
          <w:b/>
          <w:sz w:val="28"/>
          <w:szCs w:val="28"/>
        </w:rPr>
      </w:pPr>
    </w:p>
    <w:p w14:paraId="000000F3" w14:textId="77777777" w:rsidR="00232AC8" w:rsidRDefault="009058CC">
      <w:pPr>
        <w:numPr>
          <w:ilvl w:val="0"/>
          <w:numId w:val="6"/>
        </w:numPr>
        <w:pBdr>
          <w:top w:val="nil"/>
          <w:left w:val="nil"/>
          <w:bottom w:val="nil"/>
          <w:right w:val="nil"/>
          <w:between w:val="nil"/>
        </w:pBdr>
        <w:spacing w:after="200" w:line="276" w:lineRule="auto"/>
        <w:jc w:val="center"/>
        <w:rPr>
          <w:b/>
          <w:color w:val="000000"/>
          <w:sz w:val="28"/>
          <w:szCs w:val="28"/>
        </w:rPr>
      </w:pPr>
      <w:r>
        <w:rPr>
          <w:b/>
          <w:sz w:val="28"/>
          <w:szCs w:val="28"/>
        </w:rPr>
        <w:t>M</w:t>
      </w:r>
      <w:r>
        <w:rPr>
          <w:b/>
          <w:color w:val="000000"/>
          <w:sz w:val="28"/>
          <w:szCs w:val="28"/>
        </w:rPr>
        <w:t>anagement functions</w:t>
      </w:r>
    </w:p>
    <w:p w14:paraId="000000F4" w14:textId="77777777" w:rsidR="00232AC8" w:rsidRDefault="00232AC8">
      <w:pPr>
        <w:rPr>
          <w:b/>
        </w:rPr>
      </w:pPr>
    </w:p>
    <w:p w14:paraId="000000F5"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sz w:val="28"/>
          <w:szCs w:val="28"/>
        </w:rPr>
      </w:pPr>
      <w:r>
        <w:rPr>
          <w:b/>
          <w:color w:val="000000"/>
          <w:sz w:val="28"/>
          <w:szCs w:val="28"/>
        </w:rPr>
        <w:t xml:space="preserve">This section </w:t>
      </w:r>
      <w:r>
        <w:rPr>
          <w:b/>
          <w:sz w:val="28"/>
          <w:szCs w:val="28"/>
        </w:rPr>
        <w:t xml:space="preserve">will include: </w:t>
      </w:r>
    </w:p>
    <w:p w14:paraId="000000F6" w14:textId="77777777" w:rsidR="00232AC8" w:rsidRDefault="00232AC8">
      <w:pPr>
        <w:shd w:val="clear" w:color="auto" w:fill="FFFFFF"/>
        <w:jc w:val="both"/>
        <w:rPr>
          <w:sz w:val="28"/>
          <w:szCs w:val="28"/>
        </w:rPr>
      </w:pPr>
    </w:p>
    <w:p w14:paraId="000000F7"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S</w:t>
      </w:r>
      <w:r>
        <w:rPr>
          <w:color w:val="000000"/>
          <w:sz w:val="28"/>
          <w:szCs w:val="28"/>
        </w:rPr>
        <w:t>ummary of the main management functions (</w:t>
      </w:r>
      <w:r>
        <w:rPr>
          <w:sz w:val="28"/>
          <w:szCs w:val="28"/>
        </w:rPr>
        <w:t xml:space="preserve">planning, organization, motivation, control) </w:t>
      </w:r>
      <w:r>
        <w:rPr>
          <w:color w:val="000000"/>
          <w:sz w:val="28"/>
          <w:szCs w:val="28"/>
        </w:rPr>
        <w:t xml:space="preserve"> in the company and how </w:t>
      </w:r>
      <w:r>
        <w:rPr>
          <w:sz w:val="28"/>
          <w:szCs w:val="28"/>
        </w:rPr>
        <w:t>they are implemented.</w:t>
      </w:r>
    </w:p>
    <w:p w14:paraId="000000F8"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000000F9"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
          <w:sz w:val="28"/>
          <w:szCs w:val="28"/>
        </w:rPr>
        <w:t>Planning:</w:t>
      </w:r>
      <w:r>
        <w:rPr>
          <w:sz w:val="28"/>
          <w:szCs w:val="28"/>
        </w:rPr>
        <w:t xml:space="preserve"> </w:t>
      </w:r>
      <w:r>
        <w:rPr>
          <w:color w:val="000000"/>
          <w:sz w:val="28"/>
          <w:szCs w:val="28"/>
        </w:rPr>
        <w:t xml:space="preserve">Principles </w:t>
      </w:r>
      <w:r>
        <w:rPr>
          <w:sz w:val="28"/>
          <w:szCs w:val="28"/>
        </w:rPr>
        <w:t xml:space="preserve">of </w:t>
      </w:r>
      <w:r>
        <w:rPr>
          <w:color w:val="000000"/>
          <w:sz w:val="28"/>
          <w:szCs w:val="28"/>
        </w:rPr>
        <w:t xml:space="preserve"> planning. Time horizons for p</w:t>
      </w:r>
      <w:r>
        <w:rPr>
          <w:sz w:val="28"/>
          <w:szCs w:val="28"/>
        </w:rPr>
        <w:t xml:space="preserve">lanning. </w:t>
      </w:r>
      <w:r>
        <w:rPr>
          <w:color w:val="000000"/>
          <w:sz w:val="28"/>
          <w:szCs w:val="28"/>
        </w:rPr>
        <w:t>Types of plans. Officials involved in planning</w:t>
      </w:r>
      <w:r>
        <w:rPr>
          <w:sz w:val="28"/>
          <w:szCs w:val="28"/>
        </w:rPr>
        <w:t>.</w:t>
      </w:r>
    </w:p>
    <w:p w14:paraId="000000FA"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000000FB"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
          <w:sz w:val="28"/>
          <w:szCs w:val="28"/>
        </w:rPr>
        <w:t>Organization:</w:t>
      </w:r>
      <w:r>
        <w:rPr>
          <w:sz w:val="28"/>
          <w:szCs w:val="28"/>
        </w:rPr>
        <w:t xml:space="preserve"> rules and regulations that determine the relations among various structural divisions, delegation of authority and responsibility </w:t>
      </w:r>
      <w:r>
        <w:rPr>
          <w:sz w:val="28"/>
          <w:szCs w:val="28"/>
        </w:rPr>
        <w:t xml:space="preserve">among managers of various levels. Communication and decision making in the company. </w:t>
      </w:r>
    </w:p>
    <w:p w14:paraId="000000FC"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000000FD"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
          <w:sz w:val="28"/>
          <w:szCs w:val="28"/>
        </w:rPr>
        <w:t>Motivation:</w:t>
      </w:r>
      <w:r>
        <w:rPr>
          <w:sz w:val="28"/>
          <w:szCs w:val="28"/>
        </w:rPr>
        <w:t xml:space="preserve"> monetary methods of motivation (wages, salaries, bonuses etc.) Other types of motivation used in the company. Evaluation of their efficiency. </w:t>
      </w:r>
    </w:p>
    <w:p w14:paraId="000000FE"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000000FF"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
          <w:sz w:val="28"/>
          <w:szCs w:val="28"/>
        </w:rPr>
        <w:t>Control:</w:t>
      </w:r>
      <w:r>
        <w:rPr>
          <w:sz w:val="28"/>
          <w:szCs w:val="28"/>
        </w:rPr>
        <w:t xml:space="preserve"> types and stages of control. Frequency of control. Decisions based on the  control results.</w:t>
      </w:r>
    </w:p>
    <w:p w14:paraId="00000100"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00000101"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
          <w:sz w:val="28"/>
          <w:szCs w:val="28"/>
        </w:rPr>
        <w:t>Specific management functions</w:t>
      </w:r>
      <w:r>
        <w:rPr>
          <w:sz w:val="28"/>
          <w:szCs w:val="28"/>
        </w:rPr>
        <w:t xml:space="preserve"> in the company (production, marketing, innovation etc.) </w:t>
      </w:r>
    </w:p>
    <w:p w14:paraId="00000102"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00000103"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00000104"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 xml:space="preserve"> </w:t>
      </w:r>
    </w:p>
    <w:p w14:paraId="00000105"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br w:type="page"/>
      </w:r>
    </w:p>
    <w:p w14:paraId="00000106" w14:textId="77777777" w:rsidR="00232AC8" w:rsidRDefault="009058CC">
      <w:pPr>
        <w:numPr>
          <w:ilvl w:val="0"/>
          <w:numId w:val="6"/>
        </w:numPr>
        <w:pBdr>
          <w:top w:val="nil"/>
          <w:left w:val="nil"/>
          <w:bottom w:val="nil"/>
          <w:right w:val="nil"/>
          <w:between w:val="nil"/>
        </w:pBdr>
        <w:spacing w:line="276" w:lineRule="auto"/>
        <w:jc w:val="center"/>
        <w:rPr>
          <w:b/>
          <w:color w:val="000000"/>
          <w:sz w:val="28"/>
          <w:szCs w:val="28"/>
        </w:rPr>
      </w:pPr>
      <w:r>
        <w:rPr>
          <w:b/>
          <w:sz w:val="28"/>
          <w:szCs w:val="28"/>
        </w:rPr>
        <w:t>M</w:t>
      </w:r>
      <w:r>
        <w:rPr>
          <w:b/>
          <w:color w:val="000000"/>
          <w:sz w:val="28"/>
          <w:szCs w:val="28"/>
        </w:rPr>
        <w:t>anagement and  leadership styles</w:t>
      </w:r>
    </w:p>
    <w:p w14:paraId="00000107" w14:textId="77777777" w:rsidR="00232AC8" w:rsidRDefault="00232AC8">
      <w:pPr>
        <w:pBdr>
          <w:top w:val="nil"/>
          <w:left w:val="nil"/>
          <w:bottom w:val="nil"/>
          <w:right w:val="nil"/>
          <w:between w:val="nil"/>
        </w:pBdr>
        <w:spacing w:after="200" w:line="276" w:lineRule="auto"/>
        <w:ind w:left="720"/>
        <w:rPr>
          <w:b/>
          <w:color w:val="000000"/>
          <w:sz w:val="28"/>
          <w:szCs w:val="28"/>
        </w:rPr>
      </w:pPr>
    </w:p>
    <w:p w14:paraId="00000108"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rPr>
          <w:color w:val="000000"/>
          <w:sz w:val="28"/>
          <w:szCs w:val="28"/>
        </w:rPr>
        <w:t>This section should include:</w:t>
      </w:r>
    </w:p>
    <w:p w14:paraId="00000109"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0000010A" w14:textId="1505A58E" w:rsidR="00232AC8" w:rsidRDefault="009058CC" w:rsidP="00271C7B">
      <w:pPr>
        <w:numPr>
          <w:ilvl w:val="0"/>
          <w:numId w:val="3"/>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sz w:val="28"/>
          <w:szCs w:val="28"/>
        </w:rPr>
      </w:pPr>
      <w:r>
        <w:rPr>
          <w:sz w:val="28"/>
          <w:szCs w:val="28"/>
        </w:rPr>
        <w:t>Description of a management style used in the company</w:t>
      </w:r>
      <w:r w:rsidR="00271C7B">
        <w:rPr>
          <w:sz w:val="28"/>
          <w:szCs w:val="28"/>
        </w:rPr>
        <w:t xml:space="preserve"> (c</w:t>
      </w:r>
      <w:r w:rsidR="00271C7B" w:rsidRPr="00271C7B">
        <w:rPr>
          <w:sz w:val="28"/>
          <w:szCs w:val="28"/>
        </w:rPr>
        <w:t>haracteristics of leadership styles: authoritarian, democratic, liberal</w:t>
      </w:r>
      <w:r w:rsidR="00271C7B">
        <w:rPr>
          <w:sz w:val="28"/>
          <w:szCs w:val="28"/>
        </w:rPr>
        <w:t>)</w:t>
      </w:r>
      <w:r>
        <w:rPr>
          <w:sz w:val="28"/>
          <w:szCs w:val="28"/>
        </w:rPr>
        <w:t xml:space="preserve">. </w:t>
      </w:r>
    </w:p>
    <w:p w14:paraId="0000010B" w14:textId="77777777" w:rsidR="00232AC8" w:rsidRDefault="00232AC8" w:rsidP="00DD6F57">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720"/>
        <w:rPr>
          <w:sz w:val="28"/>
          <w:szCs w:val="28"/>
        </w:rPr>
      </w:pPr>
    </w:p>
    <w:p w14:paraId="0000010C" w14:textId="77777777" w:rsidR="00232AC8" w:rsidRDefault="009058CC" w:rsidP="00DD6F57">
      <w:pPr>
        <w:numPr>
          <w:ilvl w:val="0"/>
          <w:numId w:val="3"/>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sz w:val="28"/>
          <w:szCs w:val="28"/>
        </w:rPr>
      </w:pPr>
      <w:r>
        <w:rPr>
          <w:sz w:val="28"/>
          <w:szCs w:val="28"/>
        </w:rPr>
        <w:t xml:space="preserve">Evaluation of the management style efficiency. </w:t>
      </w:r>
    </w:p>
    <w:p w14:paraId="0000010D" w14:textId="77777777" w:rsidR="00232AC8" w:rsidRDefault="00232AC8" w:rsidP="00DD6F57">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720"/>
        <w:rPr>
          <w:sz w:val="28"/>
          <w:szCs w:val="28"/>
        </w:rPr>
      </w:pPr>
    </w:p>
    <w:p w14:paraId="489A8475" w14:textId="1AF1980F" w:rsidR="00DD6F57" w:rsidRDefault="00271C7B" w:rsidP="00271C7B">
      <w:pPr>
        <w:numPr>
          <w:ilvl w:val="0"/>
          <w:numId w:val="3"/>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sz w:val="28"/>
          <w:szCs w:val="28"/>
        </w:rPr>
      </w:pPr>
      <w:r>
        <w:rPr>
          <w:sz w:val="28"/>
          <w:szCs w:val="28"/>
        </w:rPr>
        <w:t>Define the t</w:t>
      </w:r>
      <w:r w:rsidR="00DD6F57">
        <w:rPr>
          <w:sz w:val="28"/>
          <w:szCs w:val="28"/>
        </w:rPr>
        <w:t>ype of corporate culture</w:t>
      </w:r>
      <w:r>
        <w:rPr>
          <w:sz w:val="28"/>
          <w:szCs w:val="28"/>
        </w:rPr>
        <w:t xml:space="preserve"> (describe </w:t>
      </w:r>
      <w:r w:rsidRPr="00271C7B">
        <w:rPr>
          <w:sz w:val="28"/>
          <w:szCs w:val="28"/>
        </w:rPr>
        <w:t>formation of a team, creation of a favorable moral and psychological climate, creative atmosphere, participation of employees in management, satisfaction of spiritual and cultural needs, establishment of moral sanctions and incentives.</w:t>
      </w:r>
      <w:r>
        <w:rPr>
          <w:sz w:val="28"/>
          <w:szCs w:val="28"/>
        </w:rPr>
        <w:t>)</w:t>
      </w:r>
    </w:p>
    <w:p w14:paraId="7DF8ACFD" w14:textId="77777777" w:rsidR="00DD6F57" w:rsidRDefault="00DD6F57" w:rsidP="00DD6F57">
      <w:pPr>
        <w:pStyle w:val="ac"/>
        <w:rPr>
          <w:sz w:val="28"/>
          <w:szCs w:val="28"/>
        </w:rPr>
      </w:pPr>
    </w:p>
    <w:p w14:paraId="0000010E" w14:textId="3E84366E" w:rsidR="00232AC8" w:rsidRDefault="009058CC" w:rsidP="00DD6F57">
      <w:pPr>
        <w:numPr>
          <w:ilvl w:val="0"/>
          <w:numId w:val="3"/>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sz w:val="28"/>
          <w:szCs w:val="28"/>
        </w:rPr>
      </w:pPr>
      <w:r>
        <w:rPr>
          <w:sz w:val="28"/>
          <w:szCs w:val="28"/>
        </w:rPr>
        <w:t xml:space="preserve">Proposals for improvement. </w:t>
      </w:r>
    </w:p>
    <w:p w14:paraId="4AB0960F" w14:textId="77777777" w:rsidR="00DD6F57" w:rsidRDefault="00DD6F57" w:rsidP="00DD6F57">
      <w:pPr>
        <w:pStyle w:val="ac"/>
        <w:rPr>
          <w:sz w:val="28"/>
          <w:szCs w:val="28"/>
        </w:rPr>
      </w:pPr>
    </w:p>
    <w:p w14:paraId="0000010F" w14:textId="77777777" w:rsidR="00232AC8" w:rsidRDefault="00232AC8">
      <w:pPr>
        <w:shd w:val="clear" w:color="auto" w:fill="FFFFFF"/>
        <w:ind w:left="720"/>
        <w:jc w:val="both"/>
      </w:pPr>
    </w:p>
    <w:p w14:paraId="00000110" w14:textId="77777777" w:rsidR="00232AC8" w:rsidRDefault="00232AC8">
      <w:pPr>
        <w:pBdr>
          <w:top w:val="nil"/>
          <w:left w:val="nil"/>
          <w:bottom w:val="nil"/>
          <w:right w:val="nil"/>
          <w:between w:val="nil"/>
        </w:pBdr>
        <w:spacing w:after="200" w:line="276" w:lineRule="auto"/>
        <w:ind w:left="720"/>
        <w:rPr>
          <w:rFonts w:ascii="Calibri" w:eastAsia="Calibri" w:hAnsi="Calibri" w:cs="Calibri"/>
          <w:b/>
          <w:color w:val="000000"/>
          <w:sz w:val="28"/>
          <w:szCs w:val="28"/>
        </w:rPr>
      </w:pPr>
    </w:p>
    <w:p w14:paraId="00000111" w14:textId="77777777" w:rsidR="00232AC8" w:rsidRDefault="009058CC">
      <w:pPr>
        <w:spacing w:after="200" w:line="276" w:lineRule="auto"/>
        <w:rPr>
          <w:b/>
          <w:sz w:val="28"/>
          <w:szCs w:val="28"/>
        </w:rPr>
      </w:pPr>
      <w:r>
        <w:br w:type="page"/>
      </w:r>
    </w:p>
    <w:p w14:paraId="00000112" w14:textId="77777777" w:rsidR="00232AC8" w:rsidRDefault="009058CC">
      <w:pPr>
        <w:numPr>
          <w:ilvl w:val="0"/>
          <w:numId w:val="6"/>
        </w:numPr>
        <w:jc w:val="center"/>
        <w:rPr>
          <w:sz w:val="28"/>
          <w:szCs w:val="28"/>
        </w:rPr>
      </w:pPr>
      <w:r>
        <w:rPr>
          <w:b/>
          <w:sz w:val="28"/>
          <w:szCs w:val="28"/>
        </w:rPr>
        <w:t>IT technologies employed in management process</w:t>
      </w:r>
    </w:p>
    <w:p w14:paraId="00000113" w14:textId="77777777" w:rsidR="00232AC8" w:rsidRDefault="00232AC8">
      <w:pPr>
        <w:rPr>
          <w:sz w:val="28"/>
          <w:szCs w:val="28"/>
        </w:rPr>
      </w:pPr>
    </w:p>
    <w:p w14:paraId="00000114"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rPr>
          <w:color w:val="000000"/>
          <w:sz w:val="28"/>
          <w:szCs w:val="28"/>
        </w:rPr>
        <w:t>This section should include:</w:t>
      </w:r>
    </w:p>
    <w:p w14:paraId="00000115"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00000116" w14:textId="77777777" w:rsidR="00232AC8" w:rsidRDefault="009058CC">
      <w:pPr>
        <w:numPr>
          <w:ilvl w:val="0"/>
          <w:numId w:val="1"/>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 xml:space="preserve">Description of IT  technologies employed for the purposes of management in the company. </w:t>
      </w:r>
    </w:p>
    <w:p w14:paraId="00000117"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00000118" w14:textId="77777777" w:rsidR="00232AC8" w:rsidRDefault="009058CC">
      <w:pPr>
        <w:numPr>
          <w:ilvl w:val="0"/>
          <w:numId w:val="1"/>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Description of information  flows in the company (collection, registration, transmission, processing, storage, analysis and employment for decision-making)</w:t>
      </w:r>
    </w:p>
    <w:p w14:paraId="00000119"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0000011A" w14:textId="77777777" w:rsidR="00232AC8" w:rsidRDefault="009058CC">
      <w:pPr>
        <w:numPr>
          <w:ilvl w:val="0"/>
          <w:numId w:val="1"/>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Automatio</w:t>
      </w:r>
      <w:r>
        <w:rPr>
          <w:sz w:val="28"/>
          <w:szCs w:val="28"/>
        </w:rPr>
        <w:t xml:space="preserve">n of business processes. </w:t>
      </w:r>
    </w:p>
    <w:p w14:paraId="0000011B" w14:textId="77777777" w:rsidR="00232AC8" w:rsidRDefault="00232AC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0000011C" w14:textId="77777777" w:rsidR="00232AC8" w:rsidRDefault="009058C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inherit" w:hAnsi="inherit" w:cs="inherit"/>
          <w:color w:val="E8EAED"/>
          <w:sz w:val="42"/>
          <w:szCs w:val="42"/>
        </w:rPr>
      </w:pPr>
      <w:r>
        <w:br w:type="page"/>
      </w:r>
    </w:p>
    <w:p w14:paraId="0000011D" w14:textId="77777777" w:rsidR="00232AC8" w:rsidRDefault="00232AC8">
      <w:pPr>
        <w:spacing w:line="360" w:lineRule="auto"/>
        <w:jc w:val="center"/>
        <w:rPr>
          <w:b/>
          <w:sz w:val="28"/>
          <w:szCs w:val="28"/>
        </w:rPr>
      </w:pPr>
    </w:p>
    <w:p w14:paraId="0000011E" w14:textId="77777777" w:rsidR="00232AC8" w:rsidRDefault="009058CC">
      <w:pPr>
        <w:spacing w:line="360" w:lineRule="auto"/>
        <w:jc w:val="center"/>
        <w:rPr>
          <w:b/>
          <w:sz w:val="28"/>
          <w:szCs w:val="28"/>
        </w:rPr>
      </w:pPr>
      <w:r>
        <w:rPr>
          <w:b/>
          <w:sz w:val="28"/>
          <w:szCs w:val="28"/>
        </w:rPr>
        <w:t>CONCLUSION</w:t>
      </w:r>
    </w:p>
    <w:p w14:paraId="0000011F" w14:textId="77777777" w:rsidR="00232AC8" w:rsidRDefault="00232AC8">
      <w:pPr>
        <w:spacing w:line="360" w:lineRule="auto"/>
        <w:jc w:val="center"/>
        <w:rPr>
          <w:b/>
          <w:sz w:val="28"/>
          <w:szCs w:val="28"/>
        </w:rPr>
      </w:pPr>
    </w:p>
    <w:p w14:paraId="00000120" w14:textId="77777777" w:rsidR="00232AC8" w:rsidRDefault="009058CC">
      <w:pPr>
        <w:spacing w:line="360" w:lineRule="auto"/>
        <w:jc w:val="both"/>
        <w:rPr>
          <w:sz w:val="28"/>
          <w:szCs w:val="28"/>
        </w:rPr>
      </w:pPr>
      <w:r>
        <w:rPr>
          <w:sz w:val="28"/>
          <w:szCs w:val="28"/>
        </w:rPr>
        <w:t xml:space="preserve">Conclusion should include: </w:t>
      </w:r>
    </w:p>
    <w:p w14:paraId="00000121" w14:textId="77777777" w:rsidR="00232AC8" w:rsidRDefault="009058CC">
      <w:pPr>
        <w:numPr>
          <w:ilvl w:val="0"/>
          <w:numId w:val="2"/>
        </w:numPr>
        <w:spacing w:line="360" w:lineRule="auto"/>
        <w:jc w:val="both"/>
        <w:rPr>
          <w:sz w:val="28"/>
          <w:szCs w:val="28"/>
        </w:rPr>
      </w:pPr>
      <w:r>
        <w:rPr>
          <w:sz w:val="28"/>
          <w:szCs w:val="28"/>
        </w:rPr>
        <w:t xml:space="preserve">Competencies (knowledge and skills acquired by the student during academic internship) or in other words “what you have learned”. </w:t>
      </w:r>
    </w:p>
    <w:p w14:paraId="00000122" w14:textId="77777777" w:rsidR="00232AC8" w:rsidRDefault="009058CC">
      <w:pPr>
        <w:numPr>
          <w:ilvl w:val="0"/>
          <w:numId w:val="2"/>
        </w:numPr>
        <w:spacing w:line="360" w:lineRule="auto"/>
        <w:jc w:val="both"/>
        <w:rPr>
          <w:sz w:val="28"/>
          <w:szCs w:val="28"/>
        </w:rPr>
      </w:pPr>
      <w:r>
        <w:rPr>
          <w:sz w:val="28"/>
          <w:szCs w:val="28"/>
        </w:rPr>
        <w:t xml:space="preserve">Proposals and recommendations made by the intern for the researched company. </w:t>
      </w:r>
    </w:p>
    <w:p w14:paraId="00000123" w14:textId="77777777" w:rsidR="00232AC8" w:rsidRDefault="00232AC8">
      <w:pPr>
        <w:spacing w:line="360" w:lineRule="auto"/>
        <w:jc w:val="both"/>
        <w:rPr>
          <w:sz w:val="28"/>
          <w:szCs w:val="28"/>
        </w:rPr>
      </w:pPr>
    </w:p>
    <w:p w14:paraId="00000124" w14:textId="77777777" w:rsidR="00232AC8" w:rsidRDefault="00232AC8">
      <w:pPr>
        <w:spacing w:line="360" w:lineRule="auto"/>
        <w:ind w:firstLine="709"/>
        <w:jc w:val="both"/>
        <w:rPr>
          <w:i/>
          <w:color w:val="FF0000"/>
          <w:sz w:val="28"/>
          <w:szCs w:val="28"/>
        </w:rPr>
      </w:pPr>
    </w:p>
    <w:p w14:paraId="00000125" w14:textId="77777777" w:rsidR="00232AC8" w:rsidRDefault="00232AC8">
      <w:pPr>
        <w:spacing w:line="360" w:lineRule="auto"/>
        <w:ind w:firstLine="709"/>
        <w:jc w:val="both"/>
        <w:rPr>
          <w:i/>
          <w:color w:val="FF0000"/>
          <w:sz w:val="28"/>
          <w:szCs w:val="28"/>
        </w:rPr>
      </w:pPr>
    </w:p>
    <w:sectPr w:rsidR="00232AC8">
      <w:pgSz w:w="11906" w:h="16838"/>
      <w:pgMar w:top="1134" w:right="566" w:bottom="56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Helvetica Neue">
    <w:altName w:val="Times New Roman"/>
    <w:charset w:val="00"/>
    <w:family w:val="auto"/>
    <w:pitch w:val="default"/>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 w:name="inherit">
    <w:altName w:val="Times New Roman"/>
    <w:charset w:val="00"/>
    <w:family w:val="auto"/>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631AE1"/>
    <w:multiLevelType w:val="multilevel"/>
    <w:tmpl w:val="D054CE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DF2699D"/>
    <w:multiLevelType w:val="multilevel"/>
    <w:tmpl w:val="D66443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E07701B"/>
    <w:multiLevelType w:val="multilevel"/>
    <w:tmpl w:val="FE86EB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DC00816"/>
    <w:multiLevelType w:val="multilevel"/>
    <w:tmpl w:val="BF2EEB1C"/>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F3449D0"/>
    <w:multiLevelType w:val="multilevel"/>
    <w:tmpl w:val="F33250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1083F86"/>
    <w:multiLevelType w:val="multilevel"/>
    <w:tmpl w:val="7B8660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
  </w:num>
  <w:num w:numId="2">
    <w:abstractNumId w:val="5"/>
  </w:num>
  <w:num w:numId="3">
    <w:abstractNumId w:val="2"/>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2AC8"/>
    <w:rsid w:val="00232AC8"/>
    <w:rsid w:val="00271C7B"/>
    <w:rsid w:val="004A3CFF"/>
    <w:rsid w:val="00621448"/>
    <w:rsid w:val="00624656"/>
    <w:rsid w:val="00710AFA"/>
    <w:rsid w:val="007A1823"/>
    <w:rsid w:val="008A5748"/>
    <w:rsid w:val="009058CC"/>
    <w:rsid w:val="00D74EF0"/>
    <w:rsid w:val="00DD6F57"/>
    <w:rsid w:val="00E84887"/>
    <w:rsid w:val="00F5144E"/>
    <w:rsid w:val="00F976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D3869"/>
  <w15:docId w15:val="{C0EEC6F1-9A85-44DB-A667-4BABF1D47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outlineLvl w:val="0"/>
    </w:pPr>
    <w:rPr>
      <w:sz w:val="28"/>
      <w:szCs w:val="28"/>
    </w:rPr>
  </w:style>
  <w:style w:type="paragraph" w:styleId="2">
    <w:name w:val="heading 2"/>
    <w:basedOn w:val="a"/>
    <w:next w:val="a"/>
    <w:pPr>
      <w:keepNext/>
      <w:jc w:val="right"/>
      <w:outlineLvl w:val="1"/>
    </w:pPr>
    <w:rPr>
      <w:sz w:val="28"/>
      <w:szCs w:val="28"/>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pBdr>
        <w:top w:val="nil"/>
        <w:left w:val="nil"/>
        <w:bottom w:val="nil"/>
        <w:right w:val="nil"/>
        <w:between w:val="nil"/>
      </w:pBdr>
      <w:jc w:val="center"/>
    </w:pPr>
    <w:rPr>
      <w:rFonts w:ascii="Helvetica Neue" w:eastAsia="Helvetica Neue" w:hAnsi="Helvetica Neue" w:cs="Helvetica Neue"/>
      <w:b/>
      <w:color w:val="000000"/>
      <w:sz w:val="32"/>
      <w:szCs w:val="32"/>
    </w:rPr>
  </w:style>
  <w:style w:type="table" w:customStyle="1" w:styleId="a5">
    <w:basedOn w:val="TableNormal"/>
    <w:tblPr>
      <w:tblStyleRowBandSize w:val="1"/>
      <w:tblStyleColBandSize w:val="1"/>
      <w:tblCellMar>
        <w:top w:w="0" w:type="dxa"/>
        <w:left w:w="115" w:type="dxa"/>
        <w:bottom w:w="0" w:type="dxa"/>
        <w:right w:w="115" w:type="dxa"/>
      </w:tblCellMar>
    </w:tblPr>
  </w:style>
  <w:style w:type="table" w:customStyle="1" w:styleId="a6">
    <w:basedOn w:val="TableNormal"/>
    <w:tblPr>
      <w:tblStyleRowBandSize w:val="1"/>
      <w:tblStyleColBandSize w:val="1"/>
      <w:tblCellMar>
        <w:top w:w="0" w:type="dxa"/>
        <w:left w:w="115" w:type="dxa"/>
        <w:bottom w:w="0" w:type="dxa"/>
        <w:right w:w="115" w:type="dxa"/>
      </w:tblCellMar>
    </w:tblPr>
  </w:style>
  <w:style w:type="paragraph" w:styleId="a7">
    <w:name w:val="annotation text"/>
    <w:basedOn w:val="a"/>
    <w:link w:val="a8"/>
    <w:uiPriority w:val="99"/>
    <w:semiHidden/>
    <w:unhideWhenUsed/>
    <w:rPr>
      <w:sz w:val="20"/>
      <w:szCs w:val="20"/>
    </w:rPr>
  </w:style>
  <w:style w:type="character" w:customStyle="1" w:styleId="a8">
    <w:name w:val="Текст примечания Знак"/>
    <w:basedOn w:val="a0"/>
    <w:link w:val="a7"/>
    <w:uiPriority w:val="99"/>
    <w:semiHidden/>
    <w:rPr>
      <w:sz w:val="20"/>
      <w:szCs w:val="20"/>
    </w:rPr>
  </w:style>
  <w:style w:type="character" w:styleId="a9">
    <w:name w:val="annotation reference"/>
    <w:basedOn w:val="a0"/>
    <w:uiPriority w:val="99"/>
    <w:semiHidden/>
    <w:unhideWhenUsed/>
    <w:rPr>
      <w:sz w:val="16"/>
      <w:szCs w:val="16"/>
    </w:rPr>
  </w:style>
  <w:style w:type="paragraph" w:styleId="aa">
    <w:name w:val="Balloon Text"/>
    <w:basedOn w:val="a"/>
    <w:link w:val="ab"/>
    <w:uiPriority w:val="99"/>
    <w:semiHidden/>
    <w:unhideWhenUsed/>
    <w:rsid w:val="00624656"/>
    <w:rPr>
      <w:rFonts w:ascii="Segoe UI" w:hAnsi="Segoe UI" w:cs="Segoe UI"/>
      <w:sz w:val="18"/>
      <w:szCs w:val="18"/>
    </w:rPr>
  </w:style>
  <w:style w:type="character" w:customStyle="1" w:styleId="ab">
    <w:name w:val="Текст выноски Знак"/>
    <w:basedOn w:val="a0"/>
    <w:link w:val="aa"/>
    <w:uiPriority w:val="99"/>
    <w:semiHidden/>
    <w:rsid w:val="00624656"/>
    <w:rPr>
      <w:rFonts w:ascii="Segoe UI" w:hAnsi="Segoe UI" w:cs="Segoe UI"/>
      <w:sz w:val="18"/>
      <w:szCs w:val="18"/>
    </w:rPr>
  </w:style>
  <w:style w:type="paragraph" w:styleId="ac">
    <w:name w:val="List Paragraph"/>
    <w:basedOn w:val="a"/>
    <w:uiPriority w:val="34"/>
    <w:qFormat/>
    <w:rsid w:val="006214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pbae3O5Jirzi2x8fGjc6XARfw==">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11</Pages>
  <Words>1132</Words>
  <Characters>6457</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Татьяна Палей</dc:creator>
  <cp:lastModifiedBy>Татьяна Палей</cp:lastModifiedBy>
  <cp:revision>13</cp:revision>
  <dcterms:created xsi:type="dcterms:W3CDTF">2024-12-14T10:23:00Z</dcterms:created>
  <dcterms:modified xsi:type="dcterms:W3CDTF">2024-12-14T11:00:00Z</dcterms:modified>
</cp:coreProperties>
</file>