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641C" w:rsidRDefault="005F641C" w:rsidP="005F641C">
      <w:pPr>
        <w:jc w:val="center"/>
        <w:rPr>
          <w:b/>
          <w:bCs/>
          <w:kern w:val="0"/>
        </w:rPr>
      </w:pPr>
      <w:r>
        <w:rPr>
          <w:b/>
          <w:bCs/>
          <w:kern w:val="0"/>
        </w:rPr>
        <w:t>Оплатить за платные услуги по делопроизводству</w:t>
      </w:r>
    </w:p>
    <w:p w:rsidR="005F641C" w:rsidRPr="005F641C" w:rsidRDefault="005F641C" w:rsidP="005F641C">
      <w:pPr>
        <w:jc w:val="center"/>
        <w:rPr>
          <w:b/>
          <w:bCs/>
          <w:kern w:val="0"/>
        </w:rPr>
      </w:pPr>
      <w:r>
        <w:rPr>
          <w:b/>
          <w:bCs/>
          <w:kern w:val="0"/>
        </w:rPr>
        <w:t xml:space="preserve"> можно по реквизитам или </w:t>
      </w:r>
      <w:r>
        <w:rPr>
          <w:b/>
          <w:bCs/>
          <w:kern w:val="0"/>
          <w:lang w:val="en-US"/>
        </w:rPr>
        <w:t>QR</w:t>
      </w:r>
      <w:r>
        <w:rPr>
          <w:b/>
          <w:bCs/>
          <w:kern w:val="0"/>
        </w:rPr>
        <w:t>-коду</w:t>
      </w:r>
    </w:p>
    <w:p w:rsidR="005F641C" w:rsidRDefault="005F641C" w:rsidP="005F641C">
      <w:pPr>
        <w:jc w:val="center"/>
        <w:rPr>
          <w:b/>
          <w:bCs/>
          <w:kern w:val="0"/>
        </w:rPr>
      </w:pPr>
    </w:p>
    <w:p w:rsidR="005F641C" w:rsidRPr="002F5430" w:rsidRDefault="005F641C" w:rsidP="005F641C">
      <w:pPr>
        <w:jc w:val="center"/>
        <w:rPr>
          <w:b/>
          <w:bCs/>
          <w:kern w:val="0"/>
        </w:rPr>
      </w:pPr>
      <w:r w:rsidRPr="002F5430">
        <w:rPr>
          <w:b/>
          <w:bCs/>
          <w:kern w:val="0"/>
        </w:rPr>
        <w:t xml:space="preserve">Реквизиты </w:t>
      </w:r>
    </w:p>
    <w:p w:rsidR="005F641C" w:rsidRPr="006E214C" w:rsidRDefault="005F641C" w:rsidP="005F641C">
      <w:pPr>
        <w:jc w:val="center"/>
        <w:rPr>
          <w:kern w:val="0"/>
        </w:rPr>
      </w:pPr>
    </w:p>
    <w:p w:rsidR="004319D6" w:rsidRPr="00531940" w:rsidRDefault="004319D6" w:rsidP="004319D6">
      <w:pPr>
        <w:ind w:firstLine="709"/>
      </w:pPr>
      <w:r w:rsidRPr="00531940">
        <w:t>Юридический адрес: 420008, Республика Татарстан, ул. Кремлёвская, д. 18, корп. 1.</w:t>
      </w:r>
    </w:p>
    <w:p w:rsidR="004319D6" w:rsidRPr="00531940" w:rsidRDefault="004319D6" w:rsidP="004319D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color w:val="222222"/>
        </w:rPr>
      </w:pPr>
      <w:r w:rsidRPr="00531940">
        <w:rPr>
          <w:rStyle w:val="a4"/>
          <w:color w:val="222222"/>
        </w:rPr>
        <w:t>Управление Федерального казначейства по Республике Татарстан (ФГАОУ ВО «Казанский (Приволжский) федеральный университет»), л/</w:t>
      </w:r>
      <w:proofErr w:type="spellStart"/>
      <w:r w:rsidRPr="00531940">
        <w:rPr>
          <w:rStyle w:val="a4"/>
          <w:color w:val="222222"/>
        </w:rPr>
        <w:t>сч</w:t>
      </w:r>
      <w:proofErr w:type="spellEnd"/>
      <w:r w:rsidRPr="00531940">
        <w:rPr>
          <w:rStyle w:val="a4"/>
          <w:color w:val="222222"/>
        </w:rPr>
        <w:t xml:space="preserve"> 30116Ш29140</w:t>
      </w:r>
    </w:p>
    <w:p w:rsidR="004319D6" w:rsidRPr="00531940" w:rsidRDefault="004319D6" w:rsidP="004319D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22222"/>
        </w:rPr>
      </w:pPr>
      <w:r w:rsidRPr="00531940">
        <w:rPr>
          <w:rStyle w:val="a4"/>
          <w:color w:val="222222"/>
        </w:rPr>
        <w:t>ИНН: </w:t>
      </w:r>
      <w:r w:rsidRPr="00531940">
        <w:rPr>
          <w:color w:val="222222"/>
        </w:rPr>
        <w:t>1655018018</w:t>
      </w:r>
    </w:p>
    <w:p w:rsidR="004319D6" w:rsidRPr="00531940" w:rsidRDefault="004319D6" w:rsidP="004319D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color w:val="222222"/>
        </w:rPr>
      </w:pPr>
      <w:r w:rsidRPr="00531940">
        <w:rPr>
          <w:rStyle w:val="a4"/>
          <w:color w:val="222222"/>
        </w:rPr>
        <w:t>КПП:</w:t>
      </w:r>
      <w:r w:rsidRPr="00531940">
        <w:rPr>
          <w:b/>
          <w:color w:val="222222"/>
        </w:rPr>
        <w:t> </w:t>
      </w:r>
      <w:r w:rsidRPr="00531940">
        <w:rPr>
          <w:color w:val="222222"/>
        </w:rPr>
        <w:t>165501001</w:t>
      </w:r>
    </w:p>
    <w:p w:rsidR="004319D6" w:rsidRPr="00531940" w:rsidRDefault="004319D6" w:rsidP="004319D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color w:val="222222"/>
        </w:rPr>
      </w:pPr>
      <w:r w:rsidRPr="00531940">
        <w:rPr>
          <w:rStyle w:val="a4"/>
          <w:color w:val="222222"/>
        </w:rPr>
        <w:t>Казначейский счет:</w:t>
      </w:r>
      <w:r w:rsidRPr="00531940">
        <w:rPr>
          <w:b/>
          <w:color w:val="222222"/>
        </w:rPr>
        <w:t> </w:t>
      </w:r>
      <w:r w:rsidRPr="00531940">
        <w:rPr>
          <w:color w:val="222222"/>
        </w:rPr>
        <w:t>03214643000000011100</w:t>
      </w:r>
    </w:p>
    <w:p w:rsidR="004319D6" w:rsidRPr="00531940" w:rsidRDefault="004319D6" w:rsidP="004319D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color w:val="222222"/>
        </w:rPr>
      </w:pPr>
      <w:r w:rsidRPr="00531940">
        <w:rPr>
          <w:rStyle w:val="a4"/>
          <w:color w:val="222222"/>
        </w:rPr>
        <w:t>БИК:</w:t>
      </w:r>
      <w:r w:rsidRPr="00531940">
        <w:rPr>
          <w:b/>
          <w:color w:val="222222"/>
        </w:rPr>
        <w:t> </w:t>
      </w:r>
      <w:r w:rsidRPr="00531940">
        <w:rPr>
          <w:color w:val="222222"/>
        </w:rPr>
        <w:t>019205400</w:t>
      </w:r>
    </w:p>
    <w:p w:rsidR="004319D6" w:rsidRPr="00531940" w:rsidRDefault="004319D6" w:rsidP="004319D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color w:val="222222"/>
        </w:rPr>
      </w:pPr>
      <w:r w:rsidRPr="00531940">
        <w:rPr>
          <w:rStyle w:val="a4"/>
          <w:color w:val="222222"/>
        </w:rPr>
        <w:t>Наименование банка:</w:t>
      </w:r>
      <w:r w:rsidRPr="00531940">
        <w:rPr>
          <w:b/>
          <w:color w:val="222222"/>
        </w:rPr>
        <w:t> </w:t>
      </w:r>
      <w:r w:rsidRPr="00531940">
        <w:rPr>
          <w:color w:val="222222"/>
        </w:rPr>
        <w:t>ОКЦ № 6 ВВГУ Банка России</w:t>
      </w:r>
      <w:r>
        <w:rPr>
          <w:color w:val="222222"/>
        </w:rPr>
        <w:t xml:space="preserve"> </w:t>
      </w:r>
      <w:r w:rsidRPr="00531940">
        <w:rPr>
          <w:color w:val="222222"/>
        </w:rPr>
        <w:t>//</w:t>
      </w:r>
      <w:r>
        <w:rPr>
          <w:color w:val="222222"/>
        </w:rPr>
        <w:t xml:space="preserve"> </w:t>
      </w:r>
      <w:r w:rsidRPr="00531940">
        <w:rPr>
          <w:color w:val="222222"/>
        </w:rPr>
        <w:t>УФК по Республике Татарстан</w:t>
      </w:r>
    </w:p>
    <w:p w:rsidR="004319D6" w:rsidRPr="00531940" w:rsidRDefault="004319D6" w:rsidP="004319D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color w:val="222222"/>
        </w:rPr>
      </w:pPr>
      <w:r w:rsidRPr="00531940">
        <w:rPr>
          <w:rStyle w:val="a4"/>
          <w:color w:val="222222"/>
        </w:rPr>
        <w:t>Единый казначейский счет:</w:t>
      </w:r>
      <w:r w:rsidRPr="00531940">
        <w:rPr>
          <w:b/>
          <w:color w:val="222222"/>
        </w:rPr>
        <w:t> </w:t>
      </w:r>
      <w:r w:rsidRPr="00531940">
        <w:rPr>
          <w:color w:val="222222"/>
        </w:rPr>
        <w:t>40102810445370000079</w:t>
      </w:r>
    </w:p>
    <w:p w:rsidR="004319D6" w:rsidRPr="00531940" w:rsidRDefault="004319D6" w:rsidP="004319D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color w:val="222222"/>
        </w:rPr>
      </w:pPr>
      <w:r w:rsidRPr="00531940">
        <w:rPr>
          <w:rStyle w:val="a4"/>
          <w:color w:val="222222"/>
        </w:rPr>
        <w:t>КБК </w:t>
      </w:r>
      <w:r w:rsidRPr="00531940">
        <w:rPr>
          <w:color w:val="222222"/>
        </w:rPr>
        <w:t>00000000000000000510</w:t>
      </w:r>
    </w:p>
    <w:p w:rsidR="004319D6" w:rsidRPr="00531940" w:rsidRDefault="004319D6" w:rsidP="004319D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22222"/>
        </w:rPr>
      </w:pPr>
      <w:r w:rsidRPr="00531940">
        <w:rPr>
          <w:rStyle w:val="a4"/>
          <w:color w:val="222222"/>
        </w:rPr>
        <w:t>ОКТМО </w:t>
      </w:r>
      <w:r w:rsidRPr="00531940">
        <w:rPr>
          <w:color w:val="222222"/>
        </w:rPr>
        <w:t>92701000</w:t>
      </w:r>
    </w:p>
    <w:p w:rsidR="005F641C" w:rsidRDefault="004319D6" w:rsidP="004319D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Style w:val="a4"/>
          <w:color w:val="222222"/>
        </w:rPr>
      </w:pPr>
      <w:r w:rsidRPr="00531940">
        <w:rPr>
          <w:rStyle w:val="a4"/>
          <w:color w:val="222222"/>
        </w:rPr>
        <w:t>Тема 1025/10.25.00007</w:t>
      </w:r>
    </w:p>
    <w:p w:rsidR="005F641C" w:rsidRDefault="005F641C" w:rsidP="005F641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Style w:val="a4"/>
          <w:color w:val="222222"/>
        </w:rPr>
      </w:pPr>
    </w:p>
    <w:p w:rsidR="005F641C" w:rsidRDefault="005F641C" w:rsidP="005F641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Style w:val="a4"/>
          <w:color w:val="222222"/>
        </w:rPr>
      </w:pPr>
    </w:p>
    <w:p w:rsidR="005F641C" w:rsidRDefault="005F641C" w:rsidP="005F641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Style w:val="a4"/>
          <w:color w:val="222222"/>
        </w:rPr>
      </w:pPr>
    </w:p>
    <w:p w:rsidR="005F641C" w:rsidRDefault="005F641C" w:rsidP="005F641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Style w:val="a4"/>
          <w:color w:val="222222"/>
        </w:rPr>
      </w:pPr>
    </w:p>
    <w:p w:rsidR="005F641C" w:rsidRDefault="005F641C" w:rsidP="005F641C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</w:rPr>
      </w:pPr>
      <w:r>
        <w:rPr>
          <w:b/>
          <w:bCs/>
          <w:lang w:val="en-US"/>
        </w:rPr>
        <w:t>QR</w:t>
      </w:r>
      <w:r>
        <w:rPr>
          <w:b/>
          <w:bCs/>
        </w:rPr>
        <w:t>-код</w:t>
      </w:r>
    </w:p>
    <w:p w:rsidR="00BF7F23" w:rsidRDefault="005F641C" w:rsidP="005F641C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</w:rPr>
      </w:pPr>
      <w:r>
        <w:rPr>
          <w:b/>
          <w:bCs/>
        </w:rPr>
        <w:t xml:space="preserve">Внимание! Для оплаты по </w:t>
      </w:r>
      <w:r>
        <w:rPr>
          <w:b/>
          <w:bCs/>
          <w:lang w:val="en-US"/>
        </w:rPr>
        <w:t>QR</w:t>
      </w:r>
      <w:r>
        <w:rPr>
          <w:b/>
          <w:bCs/>
        </w:rPr>
        <w:t xml:space="preserve">-коду необходимо зайти через </w:t>
      </w:r>
    </w:p>
    <w:p w:rsidR="005F641C" w:rsidRDefault="005F641C" w:rsidP="005F641C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</w:rPr>
      </w:pPr>
      <w:r>
        <w:rPr>
          <w:b/>
          <w:bCs/>
        </w:rPr>
        <w:t xml:space="preserve">приложение </w:t>
      </w:r>
      <w:r w:rsidRPr="00BF7F23">
        <w:rPr>
          <w:b/>
          <w:bCs/>
          <w:u w:val="single"/>
        </w:rPr>
        <w:t>Вашего банка</w:t>
      </w:r>
      <w:r>
        <w:rPr>
          <w:b/>
          <w:bCs/>
        </w:rPr>
        <w:t xml:space="preserve"> и отсканировать.</w:t>
      </w:r>
    </w:p>
    <w:p w:rsidR="005F641C" w:rsidRDefault="005F641C" w:rsidP="005F641C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</w:rPr>
      </w:pPr>
    </w:p>
    <w:p w:rsidR="005F641C" w:rsidRPr="006E214C" w:rsidRDefault="005F641C" w:rsidP="005F641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Style w:val="a4"/>
          <w:color w:val="222222"/>
        </w:rPr>
      </w:pPr>
    </w:p>
    <w:p w:rsidR="005F641C" w:rsidRPr="006E214C" w:rsidRDefault="005F641C" w:rsidP="005F641C">
      <w:pPr>
        <w:pStyle w:val="a3"/>
        <w:shd w:val="clear" w:color="auto" w:fill="FFFFFF"/>
        <w:spacing w:before="0" w:beforeAutospacing="0" w:after="0" w:afterAutospacing="0"/>
        <w:ind w:left="709" w:hanging="1"/>
        <w:jc w:val="center"/>
        <w:rPr>
          <w:rStyle w:val="a4"/>
          <w:color w:val="222222"/>
        </w:rPr>
      </w:pPr>
      <w:r w:rsidRPr="006E214C">
        <w:rPr>
          <w:noProof/>
        </w:rPr>
        <w:drawing>
          <wp:inline distT="0" distB="0" distL="0" distR="0" wp14:anchorId="11ECCFD0" wp14:editId="44ED2991">
            <wp:extent cx="1598212" cy="1622876"/>
            <wp:effectExtent l="0" t="0" r="254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918" cy="166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B7582" w:rsidRDefault="005B7582"/>
    <w:p w:rsidR="004319D6" w:rsidRDefault="00472074" w:rsidP="004319D6">
      <w:pPr>
        <w:jc w:val="center"/>
        <w:rPr>
          <w:sz w:val="32"/>
          <w:szCs w:val="32"/>
        </w:rPr>
      </w:pPr>
      <w:r w:rsidRPr="004319D6">
        <w:rPr>
          <w:sz w:val="32"/>
          <w:szCs w:val="32"/>
        </w:rPr>
        <w:t xml:space="preserve">Скан-копию подтверждения об оплате </w:t>
      </w:r>
    </w:p>
    <w:p w:rsidR="00472074" w:rsidRPr="004319D6" w:rsidRDefault="00472074" w:rsidP="004319D6">
      <w:pPr>
        <w:jc w:val="center"/>
        <w:rPr>
          <w:sz w:val="32"/>
          <w:szCs w:val="32"/>
        </w:rPr>
      </w:pPr>
      <w:r w:rsidRPr="004319D6">
        <w:rPr>
          <w:sz w:val="32"/>
          <w:szCs w:val="32"/>
        </w:rPr>
        <w:t>необходимо прислать на электронную почту</w:t>
      </w:r>
    </w:p>
    <w:p w:rsidR="004319D6" w:rsidRPr="004319D6" w:rsidRDefault="004319D6" w:rsidP="004319D6">
      <w:pPr>
        <w:jc w:val="center"/>
        <w:rPr>
          <w:rStyle w:val="a4"/>
          <w:sz w:val="40"/>
          <w:szCs w:val="40"/>
        </w:rPr>
      </w:pPr>
      <w:hyperlink r:id="rId6" w:history="1">
        <w:r w:rsidRPr="004319D6">
          <w:rPr>
            <w:rStyle w:val="a4"/>
            <w:sz w:val="40"/>
            <w:szCs w:val="40"/>
          </w:rPr>
          <w:t>arkhiv@kpfu.ru</w:t>
        </w:r>
      </w:hyperlink>
    </w:p>
    <w:sectPr w:rsidR="004319D6" w:rsidRPr="004319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dale Sans UI">
    <w:altName w:val="Times New Roman"/>
    <w:charset w:val="CC"/>
    <w:family w:val="auto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41C"/>
    <w:rsid w:val="00316662"/>
    <w:rsid w:val="004319D6"/>
    <w:rsid w:val="00472074"/>
    <w:rsid w:val="005B7582"/>
    <w:rsid w:val="005F641C"/>
    <w:rsid w:val="006F11CB"/>
    <w:rsid w:val="00707D5C"/>
    <w:rsid w:val="009E7A84"/>
    <w:rsid w:val="00BF7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0105B3"/>
  <w15:chartTrackingRefBased/>
  <w15:docId w15:val="{7E2D2E1B-4D78-4813-A518-9E59EB340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F641C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F641C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ru-RU"/>
    </w:rPr>
  </w:style>
  <w:style w:type="character" w:styleId="a4">
    <w:name w:val="Strong"/>
    <w:basedOn w:val="a0"/>
    <w:uiPriority w:val="22"/>
    <w:qFormat/>
    <w:rsid w:val="005F641C"/>
    <w:rPr>
      <w:b/>
      <w:bCs/>
    </w:rPr>
  </w:style>
  <w:style w:type="character" w:styleId="a5">
    <w:name w:val="Hyperlink"/>
    <w:basedOn w:val="a0"/>
    <w:uiPriority w:val="99"/>
    <w:semiHidden/>
    <w:unhideWhenUsed/>
    <w:rsid w:val="004319D6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4319D6"/>
    <w:pPr>
      <w:widowControl/>
      <w:suppressAutoHyphens w:val="0"/>
      <w:spacing w:after="200" w:line="276" w:lineRule="auto"/>
      <w:ind w:left="720"/>
      <w:contextualSpacing/>
    </w:pPr>
    <w:rPr>
      <w:rFonts w:asciiTheme="minorHAnsi" w:eastAsia="Times New Roman" w:hAnsiTheme="minorHAnsi"/>
      <w:kern w:val="0"/>
      <w:sz w:val="22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9E7A84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E7A84"/>
    <w:rPr>
      <w:rFonts w:ascii="Segoe UI" w:eastAsia="Andale Sans UI" w:hAnsi="Segoe UI" w:cs="Segoe UI"/>
      <w:kern w:val="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446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arkhiv@kpfu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61E86A-61BA-43FF-AECC-F8446972DA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Галиуллина Гульнара Вагизовна</dc:creator>
  <cp:keywords/>
  <dc:description/>
  <cp:lastModifiedBy>Галиуллина Гульнара Вагизовна</cp:lastModifiedBy>
  <cp:revision>2</cp:revision>
  <cp:lastPrinted>2026-02-02T08:05:00Z</cp:lastPrinted>
  <dcterms:created xsi:type="dcterms:W3CDTF">2026-02-02T11:52:00Z</dcterms:created>
  <dcterms:modified xsi:type="dcterms:W3CDTF">2026-02-02T11:52:00Z</dcterms:modified>
</cp:coreProperties>
</file>