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09CE1" w14:textId="144561F0" w:rsidR="00C20839" w:rsidRDefault="00C20839" w:rsidP="00C20839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095538">
        <w:rPr>
          <w:rFonts w:cs="Times New Roman"/>
          <w:b/>
          <w:bCs/>
          <w:sz w:val="28"/>
          <w:szCs w:val="28"/>
        </w:rPr>
        <w:t xml:space="preserve">Форма макета программы </w:t>
      </w:r>
      <w:r>
        <w:rPr>
          <w:rFonts w:cs="Times New Roman"/>
          <w:b/>
          <w:bCs/>
          <w:sz w:val="28"/>
          <w:szCs w:val="28"/>
        </w:rPr>
        <w:t>повышения квалификации</w:t>
      </w:r>
      <w:r>
        <w:rPr>
          <w:rFonts w:cs="Times New Roman"/>
          <w:b/>
          <w:bCs/>
          <w:sz w:val="28"/>
          <w:szCs w:val="28"/>
        </w:rPr>
        <w:t xml:space="preserve"> </w:t>
      </w:r>
    </w:p>
    <w:p w14:paraId="027F3830" w14:textId="77777777" w:rsidR="00C20839" w:rsidRPr="00095538" w:rsidRDefault="00C20839" w:rsidP="00C20839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с комментариями</w:t>
      </w:r>
    </w:p>
    <w:p w14:paraId="659B31BF" w14:textId="77777777" w:rsidR="00C20839" w:rsidRDefault="00C20839" w:rsidP="00C20839">
      <w:pPr>
        <w:pStyle w:val="a8"/>
      </w:pPr>
    </w:p>
    <w:p w14:paraId="0DD061F4" w14:textId="77777777" w:rsidR="00C20839" w:rsidRDefault="00C20839" w:rsidP="00C20839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Министерство науки и высшего образования Российской Федерации</w:t>
      </w:r>
    </w:p>
    <w:p w14:paraId="0E4A97E6" w14:textId="77777777" w:rsidR="00C20839" w:rsidRDefault="00C20839" w:rsidP="00C20839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Федеральное государственное автономное</w:t>
      </w:r>
    </w:p>
    <w:p w14:paraId="5EB20641" w14:textId="77777777" w:rsidR="00C20839" w:rsidRDefault="00C20839" w:rsidP="00C20839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образовательное учреждение высшего образования</w:t>
      </w:r>
    </w:p>
    <w:p w14:paraId="6EA6D230" w14:textId="77777777" w:rsidR="00C20839" w:rsidRDefault="00C20839" w:rsidP="00C20839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«Казанский (Приволжский) федеральный университет»</w:t>
      </w:r>
    </w:p>
    <w:p w14:paraId="10DA6ED5" w14:textId="77777777" w:rsidR="00C20839" w:rsidRDefault="00C20839" w:rsidP="00C20839">
      <w:pPr>
        <w:pStyle w:val="a6"/>
        <w:tabs>
          <w:tab w:val="left" w:pos="8531"/>
        </w:tabs>
        <w:rPr>
          <w:b w:val="0"/>
          <w:sz w:val="24"/>
          <w:szCs w:val="28"/>
        </w:rPr>
      </w:pPr>
      <w:r>
        <w:rPr>
          <w:b w:val="0"/>
          <w:sz w:val="24"/>
          <w:szCs w:val="28"/>
        </w:rPr>
        <w:t>Институт ________________</w:t>
      </w:r>
    </w:p>
    <w:p w14:paraId="26DA8A5E" w14:textId="77777777" w:rsidR="00C20839" w:rsidRDefault="00C20839" w:rsidP="00C20839">
      <w:pPr>
        <w:pStyle w:val="a6"/>
        <w:tabs>
          <w:tab w:val="left" w:pos="8531"/>
        </w:tabs>
        <w:rPr>
          <w:b w:val="0"/>
          <w:sz w:val="24"/>
          <w:szCs w:val="28"/>
          <w:lang w:val="en-US"/>
        </w:rPr>
      </w:pPr>
      <w:r>
        <w:rPr>
          <w:b w:val="0"/>
          <w:sz w:val="24"/>
          <w:szCs w:val="28"/>
        </w:rPr>
        <w:t xml:space="preserve">Центр </w:t>
      </w:r>
      <w:r>
        <w:rPr>
          <w:b w:val="0"/>
          <w:sz w:val="24"/>
          <w:szCs w:val="28"/>
          <w:lang w:val="en-US"/>
        </w:rPr>
        <w:t>_________________________</w:t>
      </w:r>
    </w:p>
    <w:p w14:paraId="28FAF956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536"/>
      </w:tblGrid>
      <w:tr w:rsidR="00C20839" w14:paraId="35313223" w14:textId="77777777" w:rsidTr="00D56BB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F3C3321" w14:textId="77777777" w:rsidR="00C20839" w:rsidRDefault="00C20839" w:rsidP="00D56BBE">
            <w:pPr>
              <w:pStyle w:val="ae"/>
              <w:spacing w:after="0" w:line="240" w:lineRule="auto"/>
              <w:ind w:firstLine="34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3825F7F" w14:textId="77777777" w:rsidR="00C20839" w:rsidRDefault="00C20839" w:rsidP="00D56BBE">
            <w:pPr>
              <w:spacing w:after="0" w:line="240" w:lineRule="auto"/>
              <w:ind w:left="34" w:firstLine="992"/>
              <w:rPr>
                <w:rFonts w:cs="Times New Roman"/>
                <w:i/>
                <w:iCs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УТВЕРЖДАЮ</w:t>
            </w:r>
          </w:p>
          <w:p w14:paraId="3B962AD5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0AF600DA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Проректор</w:t>
            </w:r>
          </w:p>
          <w:p w14:paraId="1A8B6C03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71BB6722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3D707E76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1FB03921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468C6CAC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1431D97B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5770F2BD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231D1933" w14:textId="77777777" w:rsidR="00C20839" w:rsidRDefault="00C20839" w:rsidP="00D56BBE">
            <w:pPr>
              <w:spacing w:after="0" w:line="240" w:lineRule="auto"/>
              <w:ind w:left="34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___________  ___________</w:t>
            </w:r>
          </w:p>
          <w:p w14:paraId="2E5C7984" w14:textId="77777777" w:rsidR="00C20839" w:rsidRDefault="00C20839" w:rsidP="00D56BBE">
            <w:pPr>
              <w:pStyle w:val="a8"/>
              <w:spacing w:line="276" w:lineRule="auto"/>
              <w:ind w:left="34"/>
              <w:jc w:val="left"/>
              <w:rPr>
                <w:b w:val="0"/>
                <w:bCs w:val="0"/>
                <w:sz w:val="20"/>
                <w:szCs w:val="22"/>
                <w:lang w:eastAsia="en-US"/>
              </w:rPr>
            </w:pPr>
            <w:r>
              <w:rPr>
                <w:b w:val="0"/>
                <w:sz w:val="22"/>
                <w:szCs w:val="22"/>
                <w:lang w:eastAsia="en-US"/>
              </w:rPr>
              <w:t xml:space="preserve">    </w:t>
            </w:r>
            <w:r>
              <w:rPr>
                <w:b w:val="0"/>
                <w:sz w:val="20"/>
                <w:szCs w:val="22"/>
                <w:lang w:eastAsia="en-US"/>
              </w:rPr>
              <w:t>(</w:t>
            </w:r>
            <w:proofErr w:type="gramStart"/>
            <w:r>
              <w:rPr>
                <w:b w:val="0"/>
                <w:sz w:val="20"/>
                <w:szCs w:val="22"/>
                <w:lang w:eastAsia="en-US"/>
              </w:rPr>
              <w:t xml:space="preserve">подпись)   </w:t>
            </w:r>
            <w:proofErr w:type="gramEnd"/>
            <w:r>
              <w:rPr>
                <w:b w:val="0"/>
                <w:sz w:val="20"/>
                <w:szCs w:val="22"/>
                <w:lang w:eastAsia="en-US"/>
              </w:rPr>
              <w:t xml:space="preserve">     </w:t>
            </w:r>
            <w:r>
              <w:rPr>
                <w:b w:val="0"/>
                <w:bCs w:val="0"/>
                <w:sz w:val="20"/>
                <w:szCs w:val="22"/>
                <w:lang w:eastAsia="en-US"/>
              </w:rPr>
              <w:t xml:space="preserve"> (инициалы, фамилия) </w:t>
            </w:r>
          </w:p>
          <w:p w14:paraId="2CAE9B70" w14:textId="77777777" w:rsidR="00C20839" w:rsidRDefault="00C20839" w:rsidP="00D56BBE">
            <w:pPr>
              <w:pStyle w:val="ae"/>
              <w:spacing w:after="0" w:line="240" w:lineRule="auto"/>
              <w:ind w:left="34"/>
              <w:rPr>
                <w:rFonts w:cs="Times New Roman"/>
                <w:sz w:val="24"/>
              </w:rPr>
            </w:pPr>
          </w:p>
          <w:p w14:paraId="418DF366" w14:textId="77777777" w:rsidR="00C20839" w:rsidRDefault="00C20839" w:rsidP="00D56BBE">
            <w:pPr>
              <w:pStyle w:val="ae"/>
              <w:spacing w:after="0" w:line="240" w:lineRule="auto"/>
              <w:ind w:left="34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«___</w:t>
            </w:r>
            <w:proofErr w:type="gramStart"/>
            <w:r>
              <w:rPr>
                <w:rFonts w:cs="Times New Roman"/>
                <w:sz w:val="24"/>
              </w:rPr>
              <w:t>_»_</w:t>
            </w:r>
            <w:proofErr w:type="gramEnd"/>
            <w:r>
              <w:rPr>
                <w:rFonts w:cs="Times New Roman"/>
                <w:sz w:val="24"/>
              </w:rPr>
              <w:t>__________ 20__ г.</w:t>
            </w:r>
          </w:p>
          <w:p w14:paraId="7DBF767A" w14:textId="77777777" w:rsidR="00C20839" w:rsidRDefault="00C20839" w:rsidP="00D56BBE">
            <w:pPr>
              <w:pStyle w:val="ae"/>
              <w:spacing w:after="0" w:line="240" w:lineRule="auto"/>
              <w:ind w:firstLine="1332"/>
              <w:rPr>
                <w:rFonts w:cs="Times New Roman"/>
              </w:rPr>
            </w:pPr>
          </w:p>
        </w:tc>
      </w:tr>
    </w:tbl>
    <w:p w14:paraId="3B5D4075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037E96E2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2A6F0F6E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01AFB2B3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4C67384C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2EE78917" w14:textId="6A1168D9" w:rsidR="00C20839" w:rsidRPr="005E2F47" w:rsidRDefault="00C20839" w:rsidP="00C20839">
      <w:pPr>
        <w:pStyle w:val="1"/>
        <w:numPr>
          <w:ilvl w:val="0"/>
          <w:numId w:val="0"/>
        </w:numPr>
        <w:tabs>
          <w:tab w:val="left" w:pos="708"/>
        </w:tabs>
        <w:spacing w:before="0" w:line="240" w:lineRule="auto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Дополнительная профессиональная программа повышения квалификации</w:t>
      </w:r>
    </w:p>
    <w:p w14:paraId="0382FACC" w14:textId="77777777" w:rsidR="00C20839" w:rsidRDefault="00C20839" w:rsidP="00C20839">
      <w:pPr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____________________________________________________</w:t>
      </w:r>
    </w:p>
    <w:p w14:paraId="52DC0381" w14:textId="77777777" w:rsidR="00C20839" w:rsidRDefault="00C20839" w:rsidP="00C20839">
      <w:pPr>
        <w:spacing w:after="0" w:line="240" w:lineRule="auto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(наименование программы)</w:t>
      </w:r>
    </w:p>
    <w:p w14:paraId="5D7F49D2" w14:textId="77777777" w:rsidR="00C20839" w:rsidRDefault="00C20839" w:rsidP="00C20839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773FF4F2" w14:textId="77777777" w:rsidR="00C20839" w:rsidRDefault="00C20839" w:rsidP="00C20839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6BA4EB30" w14:textId="77777777" w:rsidR="00C20839" w:rsidRDefault="00C20839" w:rsidP="00C20839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30DF7345" w14:textId="77777777" w:rsidR="00C20839" w:rsidRDefault="00C20839" w:rsidP="00C20839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Руководитель</w:t>
      </w:r>
    </w:p>
    <w:p w14:paraId="0755E806" w14:textId="77777777" w:rsidR="00C20839" w:rsidRDefault="00C20839" w:rsidP="00C20839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образовательной программы</w:t>
      </w:r>
    </w:p>
    <w:p w14:paraId="05B2EC60" w14:textId="77777777" w:rsidR="00C20839" w:rsidRDefault="00C20839" w:rsidP="00C20839">
      <w:pPr>
        <w:tabs>
          <w:tab w:val="left" w:pos="3686"/>
        </w:tabs>
        <w:spacing w:after="0" w:line="240" w:lineRule="auto"/>
        <w:rPr>
          <w:u w:val="single"/>
        </w:rPr>
      </w:pPr>
      <w:r>
        <w:rPr>
          <w:rFonts w:cs="Times New Roman"/>
          <w:sz w:val="24"/>
          <w:szCs w:val="28"/>
        </w:rPr>
        <w:tab/>
      </w:r>
      <w:r>
        <w:t xml:space="preserve">                                      _______________</w:t>
      </w:r>
    </w:p>
    <w:p w14:paraId="3C22C936" w14:textId="77777777" w:rsidR="00C20839" w:rsidRDefault="00C20839" w:rsidP="00C20839">
      <w:pPr>
        <w:rPr>
          <w:sz w:val="20"/>
          <w:szCs w:val="22"/>
        </w:rPr>
      </w:pPr>
      <w:r>
        <w:rPr>
          <w:sz w:val="20"/>
          <w:szCs w:val="22"/>
        </w:rPr>
        <w:t xml:space="preserve">                                                                                                                             (инициалы, фамилия)</w:t>
      </w:r>
    </w:p>
    <w:p w14:paraId="1D8DE826" w14:textId="77777777" w:rsidR="00C20839" w:rsidRDefault="00C20839" w:rsidP="00C20839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14:paraId="680FB0E0" w14:textId="77777777" w:rsidR="00C20839" w:rsidRDefault="00C20839" w:rsidP="00C20839">
      <w:pPr>
        <w:spacing w:after="0" w:line="240" w:lineRule="auto"/>
        <w:rPr>
          <w:rFonts w:cs="Times New Roman"/>
          <w:sz w:val="24"/>
          <w:szCs w:val="28"/>
        </w:rPr>
      </w:pPr>
    </w:p>
    <w:p w14:paraId="3D016E9F" w14:textId="77777777" w:rsidR="00C20839" w:rsidRDefault="00C20839" w:rsidP="00C20839">
      <w:pPr>
        <w:spacing w:after="0" w:line="240" w:lineRule="auto"/>
        <w:rPr>
          <w:rFonts w:cs="Times New Roman"/>
          <w:sz w:val="24"/>
          <w:szCs w:val="28"/>
        </w:rPr>
      </w:pPr>
    </w:p>
    <w:p w14:paraId="7AFD9D27" w14:textId="77777777" w:rsidR="00C20839" w:rsidRDefault="00C20839" w:rsidP="00C20839">
      <w:pPr>
        <w:spacing w:after="0" w:line="240" w:lineRule="auto"/>
        <w:rPr>
          <w:rFonts w:cs="Times New Roman"/>
          <w:sz w:val="24"/>
          <w:szCs w:val="28"/>
        </w:rPr>
      </w:pPr>
    </w:p>
    <w:p w14:paraId="6E82E7BD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2F012031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593CCC3E" w14:textId="77777777" w:rsidR="00C20839" w:rsidRDefault="00C20839" w:rsidP="00C20839">
      <w:pPr>
        <w:spacing w:after="0" w:line="240" w:lineRule="auto"/>
        <w:rPr>
          <w:rFonts w:cs="Times New Roman"/>
          <w:sz w:val="28"/>
          <w:szCs w:val="28"/>
        </w:rPr>
      </w:pPr>
    </w:p>
    <w:p w14:paraId="2BE0F243" w14:textId="0C745B91" w:rsidR="005B73BE" w:rsidRPr="00465CC5" w:rsidRDefault="00C20839" w:rsidP="00C20839">
      <w:pPr>
        <w:pStyle w:val="ConsPlusNormal"/>
        <w:jc w:val="center"/>
        <w:rPr>
          <w:rFonts w:cs="Times New Roman"/>
          <w:szCs w:val="22"/>
        </w:rPr>
      </w:pPr>
      <w:r>
        <w:rPr>
          <w:rFonts w:ascii="Times New Roman" w:hAnsi="Times New Roman" w:cs="Times New Roman"/>
          <w:sz w:val="24"/>
          <w:szCs w:val="28"/>
        </w:rPr>
        <w:t>Место и год составления</w:t>
      </w:r>
      <w:r w:rsidR="005B73BE" w:rsidRPr="00465CC5">
        <w:rPr>
          <w:rFonts w:cs="Times New Roman"/>
          <w:szCs w:val="22"/>
        </w:rPr>
        <w:br w:type="page"/>
      </w:r>
    </w:p>
    <w:p w14:paraId="6FBABB12" w14:textId="77777777" w:rsidR="00233D25" w:rsidRPr="004F75D1" w:rsidRDefault="00233D25" w:rsidP="00C46082">
      <w:pPr>
        <w:pStyle w:val="a8"/>
        <w:tabs>
          <w:tab w:val="center" w:pos="4677"/>
        </w:tabs>
        <w:ind w:firstLine="567"/>
        <w:jc w:val="both"/>
      </w:pPr>
      <w:r w:rsidRPr="004F75D1">
        <w:lastRenderedPageBreak/>
        <w:t>1. ОБЩАЯ ХАРАКТЕРИСТИКА ПРОГРАММЫ</w:t>
      </w:r>
    </w:p>
    <w:p w14:paraId="69A78D5C" w14:textId="77777777" w:rsidR="00FB1F55" w:rsidRPr="004F75D1" w:rsidRDefault="00FB1F55" w:rsidP="00C46082">
      <w:pPr>
        <w:pStyle w:val="a8"/>
        <w:tabs>
          <w:tab w:val="center" w:pos="4677"/>
        </w:tabs>
        <w:ind w:firstLine="567"/>
        <w:jc w:val="both"/>
      </w:pPr>
    </w:p>
    <w:p w14:paraId="5BE6EAF2" w14:textId="77777777" w:rsidR="00233D25" w:rsidRPr="004F75D1" w:rsidRDefault="00233D25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4F75D1">
        <w:rPr>
          <w:b w:val="0"/>
        </w:rPr>
        <w:t>1.1. Цель реализации программы</w:t>
      </w:r>
    </w:p>
    <w:p w14:paraId="5930B632" w14:textId="54033EF9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  <w:highlight w:val="yellow"/>
        </w:rPr>
      </w:pPr>
      <w:r w:rsidRPr="005B3B3B">
        <w:rPr>
          <w:rFonts w:cs="Times New Roman"/>
          <w:i/>
          <w:sz w:val="24"/>
          <w:szCs w:val="24"/>
        </w:rPr>
        <w:t>Целью реализации программы является</w:t>
      </w:r>
      <w:r>
        <w:rPr>
          <w:rFonts w:cs="Times New Roman"/>
          <w:i/>
          <w:sz w:val="24"/>
          <w:szCs w:val="24"/>
        </w:rPr>
        <w:t xml:space="preserve"> </w:t>
      </w:r>
      <w:r w:rsidRPr="005B3B3B">
        <w:rPr>
          <w:rFonts w:cs="Times New Roman"/>
          <w:i/>
          <w:sz w:val="24"/>
          <w:szCs w:val="24"/>
        </w:rPr>
        <w:t>совершенствование и (или) получение новой компетенции, необходимой для профессиональной деятельности, и (или) повышение профессионального уровня в рамках имеющейся квалификации.</w:t>
      </w:r>
    </w:p>
    <w:p w14:paraId="3CCA7734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3E4BD3F7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Конкретизированные варианты (на основе базовой):</w:t>
      </w:r>
    </w:p>
    <w:p w14:paraId="7E0F8EE8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Вариант 1 (Совершенствование):</w:t>
      </w:r>
    </w:p>
    <w:p w14:paraId="35EA54DD" w14:textId="4C668B74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Целью реализации программы является совершенствование профессиональной компетенции «[...]» в рамках имеющейся квалификации.</w:t>
      </w:r>
    </w:p>
    <w:p w14:paraId="79C6826A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4F861E6F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Вариант 2 (Получение новой):</w:t>
      </w:r>
    </w:p>
    <w:p w14:paraId="674A60F6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Целью реализации программы является получение новой компетенции, необходимой для профессиональной деятельности «[...]».</w:t>
      </w:r>
    </w:p>
    <w:p w14:paraId="2B76B900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04A4039B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Вариант 3 (Комбинированный):</w:t>
      </w:r>
    </w:p>
    <w:p w14:paraId="232AF32E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Целью реализации программы является совершенствование компетенции «[...]» и получение новой компетенции «[...]», необходимых для профессиональной деятельности.</w:t>
      </w:r>
    </w:p>
    <w:p w14:paraId="41BFE315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79777F62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Вариант 4 (Повышение проф. уровня):</w:t>
      </w:r>
    </w:p>
    <w:p w14:paraId="785EBBDF" w14:textId="77777777" w:rsidR="005B3B3B" w:rsidRPr="005B3B3B" w:rsidRDefault="005B3B3B" w:rsidP="005B3B3B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5B3B3B">
        <w:rPr>
          <w:rFonts w:cs="Times New Roman"/>
          <w:i/>
          <w:sz w:val="24"/>
          <w:szCs w:val="24"/>
        </w:rPr>
        <w:t>Целью реализации программы является повышение профессионального уровня в рамках имеющейся квалификации «[...]».</w:t>
      </w:r>
    </w:p>
    <w:p w14:paraId="5687A221" w14:textId="77777777" w:rsidR="005B3B3B" w:rsidRDefault="005B3B3B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  <w:highlight w:val="yellow"/>
        </w:rPr>
      </w:pPr>
    </w:p>
    <w:p w14:paraId="79F1C3D3" w14:textId="77777777" w:rsidR="00233D25" w:rsidRPr="004F75D1" w:rsidRDefault="00233D25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4AF26765" w14:textId="2876DEBA" w:rsidR="00233D25" w:rsidRDefault="00233D25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4F75D1">
        <w:rPr>
          <w:b w:val="0"/>
        </w:rPr>
        <w:t xml:space="preserve">1.2. Планируемые результаты обучения </w:t>
      </w:r>
    </w:p>
    <w:p w14:paraId="79BF229C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1.2.1. Перечень профессиональных компетенций, подлежащих совершенствованию (качественному изменению) в результате обучения:</w:t>
      </w:r>
    </w:p>
    <w:p w14:paraId="18933DAF" w14:textId="433574B0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 xml:space="preserve">[Компетенция </w:t>
      </w:r>
      <w:r>
        <w:rPr>
          <w:b w:val="0"/>
        </w:rPr>
        <w:t>1</w:t>
      </w:r>
      <w:r w:rsidRPr="00FA6C34">
        <w:rPr>
          <w:b w:val="0"/>
        </w:rPr>
        <w:t>]</w:t>
      </w:r>
    </w:p>
    <w:p w14:paraId="1B1C14DE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[Компетенция 2]</w:t>
      </w:r>
    </w:p>
    <w:p w14:paraId="3D3F0AFB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[Компетенция 3]</w:t>
      </w:r>
    </w:p>
    <w:p w14:paraId="16655148" w14:textId="77777777" w:rsid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0D645598" w14:textId="324EDC4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1.2.2. Планируемые знания и умения, обеспечивающие формирование и совершенствование компетенций:</w:t>
      </w:r>
    </w:p>
    <w:p w14:paraId="3BAEB8D9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Слушатель, успешно освоивший программу, должен знать:</w:t>
      </w:r>
    </w:p>
    <w:p w14:paraId="7A4CE92D" w14:textId="6F792D70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- …</w:t>
      </w:r>
    </w:p>
    <w:p w14:paraId="01B3CEF6" w14:textId="166548D0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- …</w:t>
      </w:r>
    </w:p>
    <w:p w14:paraId="6A1762CB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A6C34">
        <w:rPr>
          <w:b w:val="0"/>
        </w:rPr>
        <w:t>Слушатель, успешно освоивший программу, должен уметь:</w:t>
      </w:r>
    </w:p>
    <w:p w14:paraId="1E360521" w14:textId="7F2EA5BD" w:rsid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- …</w:t>
      </w:r>
    </w:p>
    <w:p w14:paraId="3B992D3C" w14:textId="4B8AB2E9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- …</w:t>
      </w:r>
    </w:p>
    <w:p w14:paraId="665C8B2A" w14:textId="77777777" w:rsidR="00FA6C34" w:rsidRPr="00FA6C34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734B548B" w14:textId="74CA4E7D" w:rsidR="00FA6C34" w:rsidRPr="004F75D1" w:rsidRDefault="00FA6C34" w:rsidP="00FA6C34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50755D57" w14:textId="76533011" w:rsidR="00233D25" w:rsidRPr="004F75D1" w:rsidRDefault="00233D25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В планируемых результатах обучения перечисляются знания, умения и навыки, которые участвуют в качественном изменении или формировании новых компетенций в результате освоения слушателем программы.</w:t>
      </w:r>
      <w:r w:rsidR="00524AD8">
        <w:rPr>
          <w:rFonts w:cs="Times New Roman"/>
          <w:i/>
          <w:sz w:val="24"/>
          <w:szCs w:val="24"/>
        </w:rPr>
        <w:t xml:space="preserve"> Также необходимо привести перечень </w:t>
      </w:r>
      <w:r w:rsidR="00524AD8" w:rsidRPr="00524AD8">
        <w:rPr>
          <w:rFonts w:cs="Times New Roman"/>
          <w:i/>
          <w:sz w:val="24"/>
          <w:szCs w:val="24"/>
        </w:rPr>
        <w:t>профессиональных компетенций, подлежащих совершенствованию</w:t>
      </w:r>
      <w:r w:rsidR="00524AD8">
        <w:rPr>
          <w:rFonts w:cs="Times New Roman"/>
          <w:i/>
          <w:sz w:val="24"/>
          <w:szCs w:val="24"/>
        </w:rPr>
        <w:t>.</w:t>
      </w:r>
    </w:p>
    <w:p w14:paraId="418AAFAB" w14:textId="77777777" w:rsidR="00233D25" w:rsidRPr="004F75D1" w:rsidRDefault="00233D25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В качестве планируемых результатов обучения приводятся:</w:t>
      </w:r>
    </w:p>
    <w:p w14:paraId="0081FD87" w14:textId="77777777" w:rsidR="00233D25" w:rsidRPr="004F75D1" w:rsidRDefault="00233D25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а) профессиональные компетенции, которые определяются на основании:</w:t>
      </w:r>
    </w:p>
    <w:p w14:paraId="15E7E5AF" w14:textId="77777777" w:rsidR="00FB1F55" w:rsidRPr="004F75D1" w:rsidRDefault="00FB1F55" w:rsidP="00C46082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утвержденных профессиональных стандартов;</w:t>
      </w:r>
    </w:p>
    <w:p w14:paraId="7C63228B" w14:textId="77777777" w:rsidR="00233D25" w:rsidRDefault="00233D25" w:rsidP="00C46082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 xml:space="preserve"> квалификационных требований, указанных в квалификационных справочниках должностей руководителей, специалистов и служащих</w:t>
      </w:r>
      <w:r w:rsidR="0032537C">
        <w:rPr>
          <w:rFonts w:cs="Times New Roman"/>
          <w:i/>
          <w:sz w:val="24"/>
          <w:szCs w:val="24"/>
        </w:rPr>
        <w:t>;</w:t>
      </w:r>
    </w:p>
    <w:p w14:paraId="02312E24" w14:textId="77777777" w:rsidR="0032537C" w:rsidRPr="004F75D1" w:rsidRDefault="0032537C" w:rsidP="0032537C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требований заказчика</w:t>
      </w:r>
      <w:r>
        <w:rPr>
          <w:rFonts w:cs="Times New Roman"/>
          <w:i/>
          <w:sz w:val="24"/>
          <w:szCs w:val="24"/>
        </w:rPr>
        <w:t>.</w:t>
      </w:r>
    </w:p>
    <w:p w14:paraId="33C3CBB5" w14:textId="77777777" w:rsidR="00233D25" w:rsidRPr="004F75D1" w:rsidRDefault="00233D25" w:rsidP="00C46082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lastRenderedPageBreak/>
        <w:t>В квалификационных требованиях, указанных в квалификационных справочниках должностей руководителей, специалистов и служащих и профессиональных стандартах компетенции в явном виде не выражены, поэтому формализация компетенции(</w:t>
      </w:r>
      <w:proofErr w:type="spellStart"/>
      <w:r w:rsidRPr="004F75D1">
        <w:rPr>
          <w:rFonts w:cs="Times New Roman"/>
          <w:i/>
          <w:sz w:val="24"/>
          <w:szCs w:val="24"/>
        </w:rPr>
        <w:t>ий</w:t>
      </w:r>
      <w:proofErr w:type="spellEnd"/>
      <w:r w:rsidRPr="004F75D1">
        <w:rPr>
          <w:rFonts w:cs="Times New Roman"/>
          <w:i/>
          <w:sz w:val="24"/>
          <w:szCs w:val="24"/>
        </w:rPr>
        <w:t>) осуществляется на основе анализа трудовых функций, представленных в разделе «Должностные обязанности» ЕКС; второго раздела «Описание трудовых функций, входящих в профессиональный стандарт (функциональная карта вида профессиональной деятельности)» и третьего раздела «Характеристика обобщенных трудовых функций», подразделах «Трудовые действия», «Необходимые знания», «Необходимые умения» профессионального стандарта.</w:t>
      </w:r>
    </w:p>
    <w:p w14:paraId="796AB42C" w14:textId="77777777" w:rsidR="00233D25" w:rsidRPr="004F75D1" w:rsidRDefault="00233D25" w:rsidP="00C46082">
      <w:pPr>
        <w:pStyle w:val="Default"/>
        <w:ind w:firstLine="567"/>
        <w:jc w:val="both"/>
        <w:rPr>
          <w:i/>
          <w:color w:val="auto"/>
        </w:rPr>
      </w:pPr>
      <w:r w:rsidRPr="004F75D1">
        <w:rPr>
          <w:i/>
          <w:color w:val="auto"/>
        </w:rPr>
        <w:t xml:space="preserve">При формировании перечня профессиональных компетенций, качественное изменение и формирование которых осуществляется в результате реализации программы, должны быть сформулированы количественные или качественные критерии для оценки уровня формирования этих компетенций. Критерии определяются разработчиком программы самостоятельно с учетом приказа Минтруда России от 12 апреля </w:t>
      </w:r>
      <w:smartTag w:uri="urn:schemas-microsoft-com:office:smarttags" w:element="metricconverter">
        <w:smartTagPr>
          <w:attr w:name="ProductID" w:val="2013 г"/>
        </w:smartTagPr>
        <w:r w:rsidRPr="004F75D1">
          <w:rPr>
            <w:i/>
            <w:color w:val="auto"/>
          </w:rPr>
          <w:t>2013 г</w:t>
        </w:r>
      </w:smartTag>
      <w:r w:rsidRPr="004F75D1">
        <w:rPr>
          <w:i/>
          <w:color w:val="auto"/>
        </w:rPr>
        <w:t xml:space="preserve">. №148н «Об утверждении уровней квалификации в целях разработки проектов профессиональных стандартов». </w:t>
      </w:r>
    </w:p>
    <w:p w14:paraId="0D8EEF87" w14:textId="77777777" w:rsidR="00233D25" w:rsidRPr="00FC62D1" w:rsidRDefault="00233D25" w:rsidP="00C46082">
      <w:pPr>
        <w:tabs>
          <w:tab w:val="left" w:pos="1134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 xml:space="preserve">б) Области знаний, умений, навыков, необходимых для выполнения трудовых функций, которые формируют требуемые компетенции и более детально раскрываются в </w:t>
      </w:r>
      <w:r w:rsidRPr="00FC62D1">
        <w:rPr>
          <w:rFonts w:cs="Times New Roman"/>
          <w:i/>
          <w:sz w:val="24"/>
          <w:szCs w:val="24"/>
        </w:rPr>
        <w:t xml:space="preserve">дисциплинарном содержании программы. </w:t>
      </w:r>
    </w:p>
    <w:p w14:paraId="3F87C51E" w14:textId="1032075A" w:rsidR="00233D25" w:rsidRDefault="00233D25" w:rsidP="00C46082">
      <w:pPr>
        <w:tabs>
          <w:tab w:val="left" w:pos="1134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FC62D1">
        <w:rPr>
          <w:rFonts w:cs="Times New Roman"/>
          <w:i/>
          <w:sz w:val="24"/>
          <w:szCs w:val="24"/>
        </w:rPr>
        <w:t xml:space="preserve">Описание знаний и умений приведено </w:t>
      </w:r>
      <w:r w:rsidR="0047072B">
        <w:rPr>
          <w:rFonts w:cs="Times New Roman"/>
          <w:i/>
          <w:sz w:val="24"/>
          <w:szCs w:val="24"/>
        </w:rPr>
        <w:t xml:space="preserve">в </w:t>
      </w:r>
      <w:r w:rsidR="0047072B" w:rsidRPr="00FC62D1">
        <w:rPr>
          <w:rFonts w:cs="Times New Roman"/>
          <w:i/>
          <w:sz w:val="24"/>
          <w:szCs w:val="24"/>
        </w:rPr>
        <w:t>профессиональных стандартах (при наличии)</w:t>
      </w:r>
      <w:r w:rsidR="0047072B">
        <w:rPr>
          <w:rFonts w:cs="Times New Roman"/>
          <w:i/>
          <w:sz w:val="24"/>
          <w:szCs w:val="24"/>
        </w:rPr>
        <w:t xml:space="preserve"> и </w:t>
      </w:r>
      <w:r w:rsidRPr="00FC62D1">
        <w:rPr>
          <w:rFonts w:cs="Times New Roman"/>
          <w:i/>
          <w:sz w:val="24"/>
          <w:szCs w:val="24"/>
        </w:rPr>
        <w:t>в соответствующих разделах квалификационных требований, указанных в квалификационных справочниках должностей руководителей, специалистов и служащих.</w:t>
      </w:r>
    </w:p>
    <w:p w14:paraId="6A50B792" w14:textId="77777777" w:rsidR="00FA6C34" w:rsidRPr="00FC62D1" w:rsidRDefault="00FA6C34" w:rsidP="00C46082">
      <w:pPr>
        <w:tabs>
          <w:tab w:val="left" w:pos="1134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56A1D6C8" w14:textId="77777777" w:rsidR="00233D25" w:rsidRPr="00095538" w:rsidRDefault="00233D25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095538">
        <w:rPr>
          <w:b w:val="0"/>
        </w:rPr>
        <w:t>1.3. Требования к уровню подготовки поступающего на обучение (при необходимости)</w:t>
      </w:r>
    </w:p>
    <w:p w14:paraId="19B98A0E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К освоению дополнительных профессиональных программ допускаются:</w:t>
      </w:r>
    </w:p>
    <w:p w14:paraId="7DF1F4ED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1) лица, имеющие среднее профессиональное и (или) высшее образование;</w:t>
      </w:r>
    </w:p>
    <w:p w14:paraId="464E30FE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2) лица, получающие среднее профессиональное и (или) высшее образование.</w:t>
      </w:r>
    </w:p>
    <w:p w14:paraId="40BA54B8" w14:textId="77777777" w:rsidR="00233D25" w:rsidRPr="00425446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 xml:space="preserve">С целью оценки возможности освоения дополнительной профессиональной </w:t>
      </w:r>
      <w:r w:rsidRPr="00425446">
        <w:rPr>
          <w:rFonts w:ascii="Times New Roman" w:hAnsi="Times New Roman" w:cs="Times New Roman"/>
          <w:i/>
          <w:sz w:val="24"/>
          <w:szCs w:val="24"/>
        </w:rPr>
        <w:t xml:space="preserve">программы могут быть указаны требования к уровню подготовки поступающего на обучение, необходимые для освоения программы. </w:t>
      </w:r>
    </w:p>
    <w:p w14:paraId="4750E585" w14:textId="77777777" w:rsidR="00233D25" w:rsidRPr="00425446" w:rsidRDefault="00233D25" w:rsidP="00C46082">
      <w:p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t xml:space="preserve">В качестве требований могут выступать уровень имеющегося профессионального образования, область профессиональной деятельности, занимаемая должность, особые требования к уровню квалификации; направление (специальность), направленность (профиль) имеющегося профессионального образования; наличие имеющихся дополнительных квалификаций; определенная характеристика опыта профессиональной деятельности и т.д. </w:t>
      </w:r>
    </w:p>
    <w:p w14:paraId="0581EE85" w14:textId="359F5EDD" w:rsidR="00233D25" w:rsidRDefault="00233D25" w:rsidP="00C46082">
      <w:p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t xml:space="preserve">В структуру </w:t>
      </w:r>
      <w:r w:rsidRPr="00425446">
        <w:rPr>
          <w:rFonts w:cs="Times New Roman"/>
          <w:i/>
          <w:iCs/>
          <w:sz w:val="24"/>
          <w:szCs w:val="24"/>
        </w:rPr>
        <w:t xml:space="preserve">дополнительной профессиональной программы могут быть </w:t>
      </w:r>
      <w:r w:rsidRPr="00425446">
        <w:rPr>
          <w:rFonts w:cs="Times New Roman"/>
          <w:i/>
          <w:sz w:val="24"/>
          <w:szCs w:val="24"/>
        </w:rPr>
        <w:t>включены вступительные испытания (входной контроль), а также процедура и критерии их оценок.</w:t>
      </w:r>
    </w:p>
    <w:p w14:paraId="3E0723AB" w14:textId="77777777" w:rsidR="00FA6C34" w:rsidRPr="00425446" w:rsidRDefault="00FA6C34" w:rsidP="00C46082">
      <w:p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14:paraId="64A81791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4"/>
          <w:szCs w:val="24"/>
        </w:rPr>
      </w:pPr>
      <w:r w:rsidRPr="00095538">
        <w:rPr>
          <w:rFonts w:cs="Times New Roman"/>
          <w:sz w:val="24"/>
          <w:szCs w:val="24"/>
        </w:rPr>
        <w:t>1.4. Программа разработана на основе:</w:t>
      </w:r>
    </w:p>
    <w:p w14:paraId="1F9CF8CF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0"/>
        </w:rPr>
      </w:pPr>
      <w:r w:rsidRPr="00095538">
        <w:rPr>
          <w:rFonts w:cs="Times New Roman"/>
          <w:sz w:val="24"/>
          <w:szCs w:val="24"/>
        </w:rPr>
        <w:t>профессионального(</w:t>
      </w:r>
      <w:proofErr w:type="spellStart"/>
      <w:r w:rsidRPr="00095538">
        <w:rPr>
          <w:rFonts w:cs="Times New Roman"/>
          <w:sz w:val="24"/>
          <w:szCs w:val="24"/>
        </w:rPr>
        <w:t>ых</w:t>
      </w:r>
      <w:proofErr w:type="spellEnd"/>
      <w:r w:rsidRPr="00095538">
        <w:rPr>
          <w:rFonts w:cs="Times New Roman"/>
          <w:sz w:val="24"/>
          <w:szCs w:val="24"/>
        </w:rPr>
        <w:t>) стандарта(</w:t>
      </w:r>
      <w:proofErr w:type="spellStart"/>
      <w:r w:rsidRPr="00095538">
        <w:rPr>
          <w:rFonts w:cs="Times New Roman"/>
          <w:sz w:val="24"/>
          <w:szCs w:val="24"/>
        </w:rPr>
        <w:t>ов</w:t>
      </w:r>
      <w:proofErr w:type="spellEnd"/>
      <w:r w:rsidRPr="00095538">
        <w:rPr>
          <w:rFonts w:cs="Times New Roman"/>
          <w:sz w:val="24"/>
          <w:szCs w:val="24"/>
        </w:rPr>
        <w:t>) _____________________________________</w:t>
      </w:r>
      <w:r w:rsidRPr="00095538">
        <w:rPr>
          <w:rFonts w:cs="Times New Roman"/>
          <w:sz w:val="20"/>
        </w:rPr>
        <w:t xml:space="preserve">    </w:t>
      </w:r>
    </w:p>
    <w:p w14:paraId="6401DC96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0"/>
        </w:rPr>
      </w:pPr>
      <w:r w:rsidRPr="00095538">
        <w:rPr>
          <w:rFonts w:cs="Times New Roman"/>
          <w:sz w:val="20"/>
        </w:rPr>
        <w:t xml:space="preserve">                                                                                (наименование, номер приказа и дата утверждения)</w:t>
      </w:r>
    </w:p>
    <w:p w14:paraId="367859F5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4"/>
          <w:szCs w:val="24"/>
        </w:rPr>
      </w:pPr>
      <w:r w:rsidRPr="00095538">
        <w:rPr>
          <w:rFonts w:cs="Times New Roman"/>
          <w:sz w:val="24"/>
          <w:szCs w:val="24"/>
        </w:rPr>
        <w:t>или квалификационных требований _________</w:t>
      </w:r>
      <w:r w:rsidR="00C46082">
        <w:rPr>
          <w:rFonts w:cs="Times New Roman"/>
          <w:sz w:val="24"/>
          <w:szCs w:val="24"/>
        </w:rPr>
        <w:t>______________________________</w:t>
      </w:r>
      <w:r w:rsidRPr="00095538">
        <w:rPr>
          <w:rFonts w:cs="Times New Roman"/>
          <w:sz w:val="24"/>
          <w:szCs w:val="24"/>
        </w:rPr>
        <w:t>.</w:t>
      </w:r>
    </w:p>
    <w:p w14:paraId="421FE252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0"/>
        </w:rPr>
      </w:pPr>
      <w:r w:rsidRPr="00095538">
        <w:rPr>
          <w:rFonts w:cs="Times New Roman"/>
          <w:sz w:val="20"/>
        </w:rPr>
        <w:t xml:space="preserve">                                                                                (наименование, номер приказа и дата утверждения)</w:t>
      </w:r>
    </w:p>
    <w:p w14:paraId="5C3A4738" w14:textId="77777777" w:rsidR="003E739E" w:rsidRDefault="003E739E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Источники информации о профессиональных стандартах:</w:t>
      </w:r>
    </w:p>
    <w:p w14:paraId="42CB0A9B" w14:textId="77777777" w:rsidR="00412AD1" w:rsidRPr="00412AD1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12AD1">
        <w:rPr>
          <w:rFonts w:cs="Times New Roman"/>
          <w:bCs/>
          <w:i/>
          <w:sz w:val="24"/>
          <w:szCs w:val="24"/>
        </w:rPr>
        <w:t xml:space="preserve">Министерство труда и социальной защиты Российской Федерации </w:t>
      </w:r>
      <w:hyperlink r:id="rId8" w:history="1"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http</w:t>
        </w:r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://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profstandart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.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rosmintrud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.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ru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/</w:t>
        </w:r>
      </w:hyperlink>
      <w:r w:rsidR="003E739E">
        <w:rPr>
          <w:rFonts w:cs="Times New Roman"/>
          <w:i/>
          <w:sz w:val="24"/>
          <w:szCs w:val="24"/>
        </w:rPr>
        <w:t>;</w:t>
      </w:r>
    </w:p>
    <w:p w14:paraId="0262BF4B" w14:textId="77777777" w:rsidR="00412AD1" w:rsidRPr="00412AD1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12AD1">
        <w:rPr>
          <w:rFonts w:cs="Times New Roman"/>
          <w:bCs/>
          <w:i/>
          <w:sz w:val="24"/>
          <w:szCs w:val="24"/>
        </w:rPr>
        <w:t xml:space="preserve">Справка о профессиональных стандартах (подготовлено экспертами компании "Гарант") </w:t>
      </w:r>
      <w:hyperlink r:id="rId9" w:anchor="friends" w:history="1"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http://base.garant.ru/57746200/#friends</w:t>
        </w:r>
      </w:hyperlink>
      <w:r w:rsidR="00465CC5">
        <w:rPr>
          <w:rFonts w:cs="Times New Roman"/>
          <w:bCs/>
          <w:i/>
          <w:sz w:val="24"/>
          <w:szCs w:val="24"/>
        </w:rPr>
        <w:t xml:space="preserve"> </w:t>
      </w:r>
    </w:p>
    <w:p w14:paraId="215151B3" w14:textId="77777777" w:rsidR="003E739E" w:rsidRDefault="003E739E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Источники информации о квалификационных требованиях:</w:t>
      </w:r>
    </w:p>
    <w:p w14:paraId="47B8155F" w14:textId="77777777" w:rsidR="00412AD1" w:rsidRPr="00153143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pacing w:val="-2"/>
          <w:sz w:val="24"/>
          <w:szCs w:val="24"/>
        </w:rPr>
      </w:pPr>
      <w:r w:rsidRPr="00153143">
        <w:rPr>
          <w:rFonts w:cs="Times New Roman"/>
          <w:bCs/>
          <w:i/>
          <w:spacing w:val="-2"/>
          <w:sz w:val="24"/>
          <w:szCs w:val="24"/>
        </w:rPr>
        <w:lastRenderedPageBreak/>
        <w:t>Постановление Минтруда РФ от 21 августа 1998 г. № 37 «Об утверждении квалификационного справочника должностей руководителей, специалистов и других служащих»</w:t>
      </w:r>
      <w:r w:rsidR="00CE3D5C" w:rsidRPr="00153143">
        <w:rPr>
          <w:rFonts w:cs="Times New Roman"/>
          <w:bCs/>
          <w:i/>
          <w:spacing w:val="-2"/>
          <w:sz w:val="24"/>
          <w:szCs w:val="24"/>
        </w:rPr>
        <w:t xml:space="preserve"> и др.</w:t>
      </w:r>
    </w:p>
    <w:p w14:paraId="7C18CA14" w14:textId="6170A96E" w:rsidR="001A6B2C" w:rsidRDefault="001A6B2C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sz w:val="24"/>
          <w:szCs w:val="24"/>
        </w:rPr>
      </w:pPr>
      <w:bookmarkStart w:id="0" w:name="_Hlk210376097"/>
      <w:r w:rsidRPr="00EF6D2B">
        <w:rPr>
          <w:rFonts w:cs="Times New Roman"/>
          <w:bCs/>
          <w:sz w:val="24"/>
          <w:szCs w:val="24"/>
        </w:rPr>
        <w:t xml:space="preserve">1.5. </w:t>
      </w:r>
      <w:r>
        <w:rPr>
          <w:rFonts w:cs="Times New Roman"/>
          <w:bCs/>
          <w:sz w:val="24"/>
          <w:szCs w:val="24"/>
        </w:rPr>
        <w:t xml:space="preserve">Форма обучения – </w:t>
      </w:r>
    </w:p>
    <w:p w14:paraId="3A20CE6F" w14:textId="45B316F8" w:rsidR="00275FBA" w:rsidRDefault="00275FB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 w:rsidRPr="00275FBA">
        <w:rPr>
          <w:rFonts w:cs="Times New Roman"/>
          <w:bCs/>
          <w:i/>
          <w:iCs/>
          <w:sz w:val="24"/>
          <w:szCs w:val="24"/>
        </w:rPr>
        <w:t>Может быть</w:t>
      </w:r>
      <w:r>
        <w:rPr>
          <w:rFonts w:cs="Times New Roman"/>
          <w:bCs/>
          <w:i/>
          <w:iCs/>
          <w:sz w:val="24"/>
          <w:szCs w:val="24"/>
        </w:rPr>
        <w:t>:</w:t>
      </w:r>
      <w:r w:rsidRPr="00275FBA">
        <w:rPr>
          <w:rFonts w:cs="Times New Roman"/>
          <w:bCs/>
          <w:i/>
          <w:iCs/>
          <w:sz w:val="24"/>
          <w:szCs w:val="24"/>
        </w:rPr>
        <w:t xml:space="preserve"> очная, очно-заочная, заочная</w:t>
      </w:r>
      <w:r>
        <w:rPr>
          <w:rFonts w:cs="Times New Roman"/>
          <w:bCs/>
          <w:i/>
          <w:iCs/>
          <w:sz w:val="24"/>
          <w:szCs w:val="24"/>
        </w:rPr>
        <w:t>.</w:t>
      </w:r>
    </w:p>
    <w:p w14:paraId="0284FAAB" w14:textId="29812FF4" w:rsidR="00275FBA" w:rsidRPr="00DA1CEF" w:rsidRDefault="00F5743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 xml:space="preserve">Форма обучения определяется в зависимости от объема </w:t>
      </w:r>
      <w:r w:rsidRPr="00F5743A">
        <w:rPr>
          <w:rFonts w:cs="Times New Roman"/>
          <w:bCs/>
          <w:i/>
          <w:iCs/>
          <w:sz w:val="24"/>
          <w:szCs w:val="24"/>
        </w:rPr>
        <w:t xml:space="preserve">обязательных занятий педагогического 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работника с обучающимися. </w:t>
      </w:r>
    </w:p>
    <w:p w14:paraId="0B3B7236" w14:textId="01FD00F2" w:rsidR="00275FBA" w:rsidRPr="00DA1CEF" w:rsidRDefault="00275FB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color w:val="000000" w:themeColor="text1"/>
          <w:sz w:val="24"/>
          <w:szCs w:val="24"/>
        </w:rPr>
        <w:t>1.6. Формат обучения –</w:t>
      </w:r>
    </w:p>
    <w:p w14:paraId="63182F97" w14:textId="5C1960DB" w:rsidR="00275FBA" w:rsidRPr="00DA1CEF" w:rsidRDefault="00275FB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Может быть: очный, онлайн (синхронный), онлайн (асинхронный), гибридный</w:t>
      </w:r>
    </w:p>
    <w:p w14:paraId="54A59AC2" w14:textId="0E09D732" w:rsidR="00F5743A" w:rsidRPr="00DA1CEF" w:rsidRDefault="00F5743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Очный: занятия проходят в аудиториях, где преподаватель ведёт лекции и семинары лицом к лицу с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о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с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лушателями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.</w:t>
      </w:r>
    </w:p>
    <w:p w14:paraId="5A791E18" w14:textId="72B524B4" w:rsidR="00F5743A" w:rsidRPr="00DA1CEF" w:rsidRDefault="00F5743A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Онлайн (синхронный): Обучение происходит в интернете, используются видеоконференции, вебинары и другие цифровые платформы. Формат предполагает одновременное участие преподавателя и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слушателей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в образовательном процессе. Некоторые форматы синхронного онлайн-обучения: </w:t>
      </w:r>
    </w:p>
    <w:p w14:paraId="43EC5244" w14:textId="0C9DB24D" w:rsidR="00F5743A" w:rsidRPr="00DA1CEF" w:rsidRDefault="00F5743A" w:rsidP="006F44E8">
      <w:pPr>
        <w:pStyle w:val="22"/>
        <w:numPr>
          <w:ilvl w:val="0"/>
          <w:numId w:val="25"/>
        </w:numPr>
        <w:spacing w:after="0" w:line="240" w:lineRule="auto"/>
        <w:ind w:left="851" w:hanging="142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Онлайн-лекции в реальном времени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–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прямые трансляции с возможностью задавать вопросы.</w:t>
      </w:r>
    </w:p>
    <w:p w14:paraId="0DC42607" w14:textId="2E5A56C5" w:rsidR="00F5743A" w:rsidRPr="00DA1CEF" w:rsidRDefault="00F5743A" w:rsidP="006F44E8">
      <w:pPr>
        <w:pStyle w:val="22"/>
        <w:numPr>
          <w:ilvl w:val="0"/>
          <w:numId w:val="25"/>
        </w:numPr>
        <w:spacing w:after="0" w:line="240" w:lineRule="auto"/>
        <w:ind w:left="851" w:hanging="142"/>
        <w:jc w:val="both"/>
        <w:rPr>
          <w:rFonts w:cs="Times New Roman"/>
          <w:bCs/>
          <w:i/>
          <w:iCs/>
          <w:color w:val="000000" w:themeColor="text1"/>
          <w:spacing w:val="-4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pacing w:val="-4"/>
          <w:sz w:val="24"/>
          <w:szCs w:val="24"/>
        </w:rPr>
        <w:t xml:space="preserve">Вебинары </w:t>
      </w:r>
      <w:r w:rsidR="00153143" w:rsidRPr="00DA1CEF">
        <w:rPr>
          <w:rFonts w:cs="Times New Roman"/>
          <w:bCs/>
          <w:i/>
          <w:iCs/>
          <w:color w:val="000000" w:themeColor="text1"/>
          <w:spacing w:val="-4"/>
          <w:sz w:val="24"/>
          <w:szCs w:val="24"/>
        </w:rPr>
        <w:t>–</w:t>
      </w:r>
      <w:r w:rsidRPr="00DA1CEF">
        <w:rPr>
          <w:rFonts w:cs="Times New Roman"/>
          <w:bCs/>
          <w:i/>
          <w:iCs/>
          <w:color w:val="000000" w:themeColor="text1"/>
          <w:spacing w:val="-4"/>
          <w:sz w:val="24"/>
          <w:szCs w:val="24"/>
        </w:rPr>
        <w:t xml:space="preserve"> интерактивные семинары с элементами дискуссии и групповой работы.</w:t>
      </w:r>
    </w:p>
    <w:p w14:paraId="55712FA3" w14:textId="01ADAB7C" w:rsidR="00F5743A" w:rsidRPr="00DA1CEF" w:rsidRDefault="00F5743A" w:rsidP="006F44E8">
      <w:pPr>
        <w:pStyle w:val="22"/>
        <w:numPr>
          <w:ilvl w:val="0"/>
          <w:numId w:val="25"/>
        </w:numPr>
        <w:spacing w:after="0" w:line="240" w:lineRule="auto"/>
        <w:ind w:left="851" w:hanging="142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Виртуальные классы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–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платформы, имитирующие реальное пространство аудитории.</w:t>
      </w:r>
    </w:p>
    <w:p w14:paraId="698EAD14" w14:textId="3A4F1442" w:rsidR="00F5743A" w:rsidRPr="00DA1CEF" w:rsidRDefault="00F5743A" w:rsidP="006F44E8">
      <w:pPr>
        <w:pStyle w:val="22"/>
        <w:numPr>
          <w:ilvl w:val="0"/>
          <w:numId w:val="25"/>
        </w:numPr>
        <w:spacing w:after="0" w:line="240" w:lineRule="auto"/>
        <w:ind w:left="851" w:hanging="142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Прямые консультации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–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индивидуальные или групповые сессии для ответов на вопросы.</w:t>
      </w:r>
    </w:p>
    <w:p w14:paraId="4B4C1E8A" w14:textId="4009212B" w:rsidR="00E06EF2" w:rsidRPr="00DA1CEF" w:rsidRDefault="00E06EF2" w:rsidP="00E06EF2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color w:val="000000" w:themeColor="text1"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Онлайн (синхронный): Формат, при котором контакт между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слушателями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и преподавателем осуществляется с задержкой во времени. </w:t>
      </w:r>
    </w:p>
    <w:p w14:paraId="70EB89FB" w14:textId="113702E2" w:rsidR="00E06EF2" w:rsidRDefault="00E06EF2" w:rsidP="00E06EF2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Гибридный: Сочетает элементы очного и онлайн обучения, предоставляя </w:t>
      </w:r>
      <w:r w:rsidR="00153143"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>слушателям</w:t>
      </w:r>
      <w:r w:rsidRPr="00DA1CEF">
        <w:rPr>
          <w:rFonts w:cs="Times New Roman"/>
          <w:bCs/>
          <w:i/>
          <w:iCs/>
          <w:color w:val="000000" w:themeColor="text1"/>
          <w:sz w:val="24"/>
          <w:szCs w:val="24"/>
        </w:rPr>
        <w:t xml:space="preserve"> возможность участвовать в занятиях лицом к лицу и одновременно использовать </w:t>
      </w:r>
      <w:r w:rsidRPr="00E06EF2">
        <w:rPr>
          <w:rFonts w:cs="Times New Roman"/>
          <w:bCs/>
          <w:i/>
          <w:iCs/>
          <w:sz w:val="24"/>
          <w:szCs w:val="24"/>
        </w:rPr>
        <w:t>онлайн-ресурсы.</w:t>
      </w:r>
    </w:p>
    <w:bookmarkEnd w:id="0"/>
    <w:p w14:paraId="5E0D6909" w14:textId="77777777" w:rsidR="001A6B2C" w:rsidRPr="001A6B2C" w:rsidRDefault="001A6B2C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14:paraId="43835D34" w14:textId="77777777" w:rsidR="00233D25" w:rsidRPr="00095538" w:rsidRDefault="00233D25" w:rsidP="00C46082">
      <w:pPr>
        <w:pStyle w:val="a8"/>
        <w:tabs>
          <w:tab w:val="center" w:pos="4677"/>
        </w:tabs>
        <w:ind w:firstLine="567"/>
        <w:jc w:val="both"/>
      </w:pPr>
      <w:r w:rsidRPr="00095538">
        <w:t>2. СОДЕРЖАНИЕ ПРОГРАММЫ</w:t>
      </w:r>
    </w:p>
    <w:p w14:paraId="18A7C188" w14:textId="77777777" w:rsidR="00FA6C34" w:rsidRDefault="00233D25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095538">
        <w:rPr>
          <w:b w:val="0"/>
        </w:rPr>
        <w:t>2.1. Учебный план</w:t>
      </w:r>
      <w:r w:rsidR="00FA6C34">
        <w:rPr>
          <w:b w:val="0"/>
        </w:rPr>
        <w:t xml:space="preserve"> </w:t>
      </w:r>
    </w:p>
    <w:p w14:paraId="219B730D" w14:textId="5833C1F9" w:rsidR="00233D25" w:rsidRDefault="00FA6C34" w:rsidP="00C46082">
      <w:pPr>
        <w:pStyle w:val="a8"/>
        <w:tabs>
          <w:tab w:val="center" w:pos="4677"/>
        </w:tabs>
        <w:ind w:firstLine="567"/>
        <w:jc w:val="both"/>
        <w:rPr>
          <w:b w:val="0"/>
          <w:i/>
          <w:iCs/>
        </w:rPr>
      </w:pPr>
      <w:r w:rsidRPr="00FA6C34">
        <w:rPr>
          <w:b w:val="0"/>
          <w:i/>
          <w:iCs/>
        </w:rPr>
        <w:t>(Примечание: Трудоемкость программы повышения квалификации должна составлять не менее 16 часов в соответствии с пунктом 18 Приказа Минобрнауки России от 24.03.2025 N 266)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2156"/>
        <w:gridCol w:w="553"/>
        <w:gridCol w:w="709"/>
        <w:gridCol w:w="567"/>
        <w:gridCol w:w="731"/>
        <w:gridCol w:w="851"/>
        <w:gridCol w:w="709"/>
        <w:gridCol w:w="708"/>
        <w:gridCol w:w="851"/>
        <w:gridCol w:w="567"/>
        <w:gridCol w:w="709"/>
        <w:gridCol w:w="567"/>
      </w:tblGrid>
      <w:tr w:rsidR="00CB3C7C" w:rsidRPr="00916B0F" w14:paraId="3CB42DE8" w14:textId="77777777" w:rsidTr="006F44E8">
        <w:trPr>
          <w:trHeight w:val="617"/>
          <w:tblHeader/>
        </w:trPr>
        <w:tc>
          <w:tcPr>
            <w:tcW w:w="2156" w:type="dxa"/>
            <w:vMerge w:val="restart"/>
            <w:vAlign w:val="center"/>
          </w:tcPr>
          <w:p w14:paraId="0B3BB6A7" w14:textId="4BF034F4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6B0F">
              <w:rPr>
                <w:rFonts w:cs="Times New Roman"/>
                <w:sz w:val="24"/>
                <w:szCs w:val="24"/>
              </w:rPr>
              <w:t>Наименование</w:t>
            </w:r>
            <w:r w:rsidR="00153143">
              <w:rPr>
                <w:rFonts w:cs="Times New Roman"/>
                <w:sz w:val="24"/>
                <w:szCs w:val="24"/>
              </w:rPr>
              <w:t xml:space="preserve"> </w:t>
            </w:r>
            <w:r w:rsidRPr="00916B0F">
              <w:rPr>
                <w:rFonts w:cs="Times New Roman"/>
                <w:sz w:val="24"/>
                <w:szCs w:val="24"/>
              </w:rPr>
              <w:t xml:space="preserve"> раздела</w:t>
            </w:r>
            <w:proofErr w:type="gramEnd"/>
            <w:r w:rsidR="00C071E1">
              <w:rPr>
                <w:rFonts w:cs="Times New Roman"/>
                <w:sz w:val="24"/>
                <w:szCs w:val="24"/>
              </w:rPr>
              <w:t xml:space="preserve"> (</w:t>
            </w:r>
            <w:r w:rsidR="00C071E1" w:rsidRPr="00C071E1">
              <w:rPr>
                <w:rFonts w:cs="Times New Roman"/>
                <w:sz w:val="24"/>
                <w:szCs w:val="24"/>
                <w:highlight w:val="green"/>
              </w:rPr>
              <w:t>дисциплина</w:t>
            </w:r>
            <w:r w:rsidR="00C071E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553" w:type="dxa"/>
            <w:vMerge w:val="restart"/>
            <w:textDirection w:val="btLr"/>
          </w:tcPr>
          <w:p w14:paraId="0CDADC91" w14:textId="77777777" w:rsidR="00CB3C7C" w:rsidRPr="00916B0F" w:rsidRDefault="00CB3C7C" w:rsidP="0015314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 xml:space="preserve">Трудоемкость, час </w:t>
            </w:r>
          </w:p>
        </w:tc>
        <w:tc>
          <w:tcPr>
            <w:tcW w:w="2858" w:type="dxa"/>
            <w:gridSpan w:val="4"/>
            <w:vAlign w:val="center"/>
          </w:tcPr>
          <w:p w14:paraId="6610FA79" w14:textId="03359ED4" w:rsidR="00CB3C7C" w:rsidRPr="00973CEF" w:rsidRDefault="00CB3C7C" w:rsidP="00153143">
            <w:pPr>
              <w:spacing w:before="20" w:after="2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Аудиторные занятия</w:t>
            </w:r>
          </w:p>
        </w:tc>
        <w:tc>
          <w:tcPr>
            <w:tcW w:w="2268" w:type="dxa"/>
            <w:gridSpan w:val="3"/>
            <w:vAlign w:val="center"/>
          </w:tcPr>
          <w:p w14:paraId="3465D849" w14:textId="77777777" w:rsidR="00CB3C7C" w:rsidRPr="00891C81" w:rsidRDefault="00CB3C7C" w:rsidP="00153143">
            <w:pPr>
              <w:spacing w:before="20" w:after="2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Дистанционные занятия</w:t>
            </w:r>
          </w:p>
        </w:tc>
        <w:tc>
          <w:tcPr>
            <w:tcW w:w="567" w:type="dxa"/>
            <w:vMerge w:val="restart"/>
          </w:tcPr>
          <w:p w14:paraId="42274AAD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СРС, час</w:t>
            </w:r>
          </w:p>
        </w:tc>
        <w:tc>
          <w:tcPr>
            <w:tcW w:w="1276" w:type="dxa"/>
            <w:gridSpan w:val="2"/>
            <w:vMerge w:val="restart"/>
          </w:tcPr>
          <w:p w14:paraId="7868A6BC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 xml:space="preserve">Промежуточная </w:t>
            </w:r>
          </w:p>
          <w:p w14:paraId="61D17CF8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аттестация</w:t>
            </w:r>
          </w:p>
        </w:tc>
      </w:tr>
      <w:tr w:rsidR="00CB3C7C" w:rsidRPr="00916B0F" w14:paraId="0ABDCC61" w14:textId="77777777" w:rsidTr="006F44E8">
        <w:trPr>
          <w:trHeight w:val="329"/>
          <w:tblHeader/>
        </w:trPr>
        <w:tc>
          <w:tcPr>
            <w:tcW w:w="2156" w:type="dxa"/>
            <w:vMerge/>
          </w:tcPr>
          <w:p w14:paraId="6751E1C3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53" w:type="dxa"/>
            <w:vMerge/>
            <w:textDirection w:val="btLr"/>
          </w:tcPr>
          <w:p w14:paraId="4B4EF6CB" w14:textId="77777777" w:rsidR="00CB3C7C" w:rsidRPr="00916B0F" w:rsidRDefault="00CB3C7C" w:rsidP="0015314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2F5E9460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2149" w:type="dxa"/>
            <w:gridSpan w:val="3"/>
            <w:vAlign w:val="center"/>
          </w:tcPr>
          <w:p w14:paraId="5A6EFD6A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709" w:type="dxa"/>
            <w:vMerge w:val="restart"/>
            <w:vAlign w:val="center"/>
          </w:tcPr>
          <w:p w14:paraId="6EFCC3D7" w14:textId="77777777" w:rsidR="00CB3C7C" w:rsidRPr="00916B0F" w:rsidRDefault="00CB3C7C" w:rsidP="006F44E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559" w:type="dxa"/>
            <w:gridSpan w:val="2"/>
            <w:vAlign w:val="center"/>
          </w:tcPr>
          <w:p w14:paraId="71F2045E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567" w:type="dxa"/>
            <w:vMerge/>
          </w:tcPr>
          <w:p w14:paraId="6C9E6E53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</w:tcPr>
          <w:p w14:paraId="14FB60D0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B3C7C" w:rsidRPr="00916B0F" w14:paraId="56D6E996" w14:textId="77777777" w:rsidTr="006F44E8">
        <w:trPr>
          <w:cantSplit/>
          <w:trHeight w:val="1134"/>
          <w:tblHeader/>
        </w:trPr>
        <w:tc>
          <w:tcPr>
            <w:tcW w:w="2156" w:type="dxa"/>
            <w:vMerge/>
          </w:tcPr>
          <w:p w14:paraId="2E565D49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53" w:type="dxa"/>
            <w:vMerge/>
          </w:tcPr>
          <w:p w14:paraId="42458E43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016F8AE4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F300B8B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731" w:type="dxa"/>
          </w:tcPr>
          <w:p w14:paraId="6137AE9C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851" w:type="dxa"/>
          </w:tcPr>
          <w:p w14:paraId="30327738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16B0F">
              <w:rPr>
                <w:rFonts w:cs="Times New Roman"/>
                <w:sz w:val="24"/>
                <w:szCs w:val="24"/>
              </w:rPr>
              <w:t>прак</w:t>
            </w:r>
            <w:proofErr w:type="spellEnd"/>
            <w:r w:rsidRPr="00916B0F">
              <w:rPr>
                <w:rFonts w:cs="Times New Roman"/>
                <w:sz w:val="24"/>
                <w:szCs w:val="24"/>
              </w:rPr>
              <w:t>. занятия, семинары</w:t>
            </w:r>
          </w:p>
        </w:tc>
        <w:tc>
          <w:tcPr>
            <w:tcW w:w="709" w:type="dxa"/>
            <w:vMerge/>
            <w:vAlign w:val="center"/>
          </w:tcPr>
          <w:p w14:paraId="1B1467BA" w14:textId="77777777" w:rsidR="00CB3C7C" w:rsidRPr="00916B0F" w:rsidRDefault="00CB3C7C" w:rsidP="006F44E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8DC0FE0" w14:textId="77777777" w:rsidR="00CB3C7C" w:rsidRPr="00916B0F" w:rsidRDefault="00CB3C7C" w:rsidP="006F44E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851" w:type="dxa"/>
            <w:vAlign w:val="center"/>
          </w:tcPr>
          <w:p w14:paraId="2D5A0541" w14:textId="77777777" w:rsidR="00CB3C7C" w:rsidRPr="00916B0F" w:rsidRDefault="00CB3C7C" w:rsidP="006F44E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16B0F">
              <w:rPr>
                <w:rFonts w:cs="Times New Roman"/>
                <w:sz w:val="24"/>
                <w:szCs w:val="24"/>
              </w:rPr>
              <w:t>прак</w:t>
            </w:r>
            <w:proofErr w:type="spellEnd"/>
            <w:r w:rsidRPr="00916B0F">
              <w:rPr>
                <w:rFonts w:cs="Times New Roman"/>
                <w:sz w:val="24"/>
                <w:szCs w:val="24"/>
              </w:rPr>
              <w:t>. занятия, семинары</w:t>
            </w:r>
          </w:p>
        </w:tc>
        <w:tc>
          <w:tcPr>
            <w:tcW w:w="567" w:type="dxa"/>
            <w:vMerge/>
          </w:tcPr>
          <w:p w14:paraId="71885245" w14:textId="77777777" w:rsidR="00CB3C7C" w:rsidRPr="00916B0F" w:rsidRDefault="00CB3C7C" w:rsidP="0015314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14:paraId="15C92219" w14:textId="77777777" w:rsidR="00CB3C7C" w:rsidRPr="00916B0F" w:rsidRDefault="00CB3C7C" w:rsidP="0015314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extDirection w:val="btLr"/>
          </w:tcPr>
          <w:p w14:paraId="602DC477" w14:textId="77777777" w:rsidR="00CB3C7C" w:rsidRPr="00916B0F" w:rsidRDefault="00CB3C7C" w:rsidP="0015314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CB3C7C" w:rsidRPr="00916B0F" w14:paraId="57DA8AD2" w14:textId="77777777" w:rsidTr="006F44E8">
        <w:trPr>
          <w:trHeight w:val="148"/>
          <w:tblHeader/>
        </w:trPr>
        <w:tc>
          <w:tcPr>
            <w:tcW w:w="2156" w:type="dxa"/>
          </w:tcPr>
          <w:p w14:paraId="0DCC0FF7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14:paraId="688D1C7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088AFC99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14:paraId="57091F7F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</w:tcPr>
          <w:p w14:paraId="140A2188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63B5227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36F72031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14:paraId="419ADB28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14:paraId="6CD661D3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14:paraId="7773C2C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2F033D8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14:paraId="2A5D4987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</w:tr>
      <w:tr w:rsidR="00CB3C7C" w:rsidRPr="00916B0F" w14:paraId="3E431518" w14:textId="77777777" w:rsidTr="006F44E8">
        <w:tc>
          <w:tcPr>
            <w:tcW w:w="2156" w:type="dxa"/>
          </w:tcPr>
          <w:p w14:paraId="760C7EC4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14:paraId="5868154B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C05D442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ACC509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14:paraId="5D0FDB09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452D058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80FA546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B443815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3286CAD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0DDE3AB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73E127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915A54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B3C7C" w:rsidRPr="00916B0F" w14:paraId="4D509529" w14:textId="77777777" w:rsidTr="006F44E8">
        <w:tc>
          <w:tcPr>
            <w:tcW w:w="2156" w:type="dxa"/>
          </w:tcPr>
          <w:p w14:paraId="2E8D059F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</w:t>
            </w:r>
          </w:p>
        </w:tc>
        <w:tc>
          <w:tcPr>
            <w:tcW w:w="553" w:type="dxa"/>
          </w:tcPr>
          <w:p w14:paraId="731D7EAC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4D918B7D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3A10FC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31" w:type="dxa"/>
          </w:tcPr>
          <w:p w14:paraId="34E634AF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7E7FE1A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B01D4B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60491CC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6FE305D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364F93A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3BA0F59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3EB84C1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B3C7C" w:rsidRPr="00916B0F" w14:paraId="11BDE1C6" w14:textId="77777777" w:rsidTr="006F44E8">
        <w:tc>
          <w:tcPr>
            <w:tcW w:w="2156" w:type="dxa"/>
          </w:tcPr>
          <w:p w14:paraId="277736D0" w14:textId="77777777" w:rsidR="00CB3C7C" w:rsidRPr="00916B0F" w:rsidRDefault="00CB3C7C" w:rsidP="0007506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553" w:type="dxa"/>
          </w:tcPr>
          <w:p w14:paraId="237E9923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4AC5A9CF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C1038BA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31" w:type="dxa"/>
          </w:tcPr>
          <w:p w14:paraId="355CF8D5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AC2E53C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31E1112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225CD825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5EDCD363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58A675E6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505D8D7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C5C733E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B3C7C" w:rsidRPr="00916B0F" w14:paraId="1CE3239B" w14:textId="77777777" w:rsidTr="006F44E8">
        <w:tc>
          <w:tcPr>
            <w:tcW w:w="2156" w:type="dxa"/>
            <w:tcBorders>
              <w:bottom w:val="single" w:sz="4" w:space="0" w:color="auto"/>
            </w:tcBorders>
          </w:tcPr>
          <w:p w14:paraId="3C8B3103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14:paraId="42E40FE3" w14:textId="77777777" w:rsidR="00CB3C7C" w:rsidRPr="00916B0F" w:rsidRDefault="00CB3C7C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2426276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7C83165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261BB214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F8B808F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5CFB8E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CF45BCB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5723C50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A807A12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DD7B012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68A90D5" w14:textId="77777777" w:rsidR="00CB3C7C" w:rsidRPr="00916B0F" w:rsidRDefault="00CB3C7C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B3C7C" w:rsidRPr="006F44E8" w14:paraId="4C61F8D9" w14:textId="77777777" w:rsidTr="00153143">
        <w:tc>
          <w:tcPr>
            <w:tcW w:w="9678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BE2F" w14:textId="77777777" w:rsidR="00CB3C7C" w:rsidRPr="006F44E8" w:rsidRDefault="00CB3C7C" w:rsidP="00153143">
            <w:pPr>
              <w:spacing w:after="0" w:line="240" w:lineRule="exact"/>
              <w:jc w:val="both"/>
              <w:rPr>
                <w:rFonts w:cs="Times New Roman"/>
                <w:sz w:val="22"/>
                <w:szCs w:val="24"/>
              </w:rPr>
            </w:pPr>
            <w:r w:rsidRPr="006F44E8">
              <w:rPr>
                <w:rFonts w:cs="Times New Roman"/>
                <w:sz w:val="22"/>
                <w:szCs w:val="24"/>
              </w:rPr>
              <w:t>Примечание – При отсутствии дистанционных занятий, СРС, промежуточной аттестации соответствующие графы можно исключить.</w:t>
            </w:r>
          </w:p>
        </w:tc>
      </w:tr>
    </w:tbl>
    <w:p w14:paraId="65948CA0" w14:textId="77777777" w:rsidR="00CB3C7C" w:rsidRDefault="00CB3C7C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0EE3B044" w14:textId="77777777" w:rsidR="00233D25" w:rsidRPr="00095538" w:rsidRDefault="0006431E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lastRenderedPageBreak/>
        <w:t>2.2</w:t>
      </w:r>
      <w:r w:rsidR="00233D25" w:rsidRPr="00095538">
        <w:rPr>
          <w:b w:val="0"/>
        </w:rPr>
        <w:t>. Календарный учебный график</w:t>
      </w:r>
    </w:p>
    <w:p w14:paraId="4FEDE7E2" w14:textId="77777777" w:rsidR="00233D25" w:rsidRPr="00095538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4"/>
        <w:gridCol w:w="6961"/>
      </w:tblGrid>
      <w:tr w:rsidR="00233D25" w:rsidRPr="00095538" w14:paraId="20E6B5D4" w14:textId="77777777" w:rsidTr="00F71F9B">
        <w:tc>
          <w:tcPr>
            <w:tcW w:w="2429" w:type="dxa"/>
            <w:tcBorders>
              <w:bottom w:val="single" w:sz="4" w:space="0" w:color="auto"/>
            </w:tcBorders>
            <w:vAlign w:val="center"/>
          </w:tcPr>
          <w:p w14:paraId="74E5B85E" w14:textId="77777777" w:rsidR="00233D25" w:rsidRPr="00095538" w:rsidRDefault="00233D25" w:rsidP="001731A6">
            <w:pPr>
              <w:pStyle w:val="a8"/>
              <w:widowControl w:val="0"/>
              <w:tabs>
                <w:tab w:val="center" w:pos="4677"/>
              </w:tabs>
              <w:ind w:firstLine="320"/>
              <w:rPr>
                <w:b w:val="0"/>
                <w:vertAlign w:val="superscript"/>
              </w:rPr>
            </w:pPr>
            <w:r w:rsidRPr="00095538">
              <w:rPr>
                <w:b w:val="0"/>
              </w:rPr>
              <w:t>Период обучения (дни, недели)</w:t>
            </w:r>
            <w:r w:rsidRPr="00095538">
              <w:rPr>
                <w:b w:val="0"/>
                <w:vertAlign w:val="superscript"/>
              </w:rPr>
              <w:t>1)</w:t>
            </w:r>
          </w:p>
        </w:tc>
        <w:tc>
          <w:tcPr>
            <w:tcW w:w="7142" w:type="dxa"/>
            <w:tcBorders>
              <w:bottom w:val="single" w:sz="4" w:space="0" w:color="auto"/>
            </w:tcBorders>
            <w:vAlign w:val="center"/>
          </w:tcPr>
          <w:p w14:paraId="2BDEE43D" w14:textId="09D952C2" w:rsidR="00233D25" w:rsidRPr="00095538" w:rsidRDefault="00233D25" w:rsidP="001731A6">
            <w:pPr>
              <w:pStyle w:val="a8"/>
              <w:widowControl w:val="0"/>
              <w:tabs>
                <w:tab w:val="center" w:pos="4677"/>
              </w:tabs>
              <w:ind w:hanging="19"/>
              <w:rPr>
                <w:b w:val="0"/>
              </w:rPr>
            </w:pPr>
            <w:r w:rsidRPr="00095538">
              <w:rPr>
                <w:b w:val="0"/>
              </w:rPr>
              <w:t xml:space="preserve">Наименование </w:t>
            </w:r>
            <w:r w:rsidR="00A257E6">
              <w:rPr>
                <w:b w:val="0"/>
              </w:rPr>
              <w:t>раздела (</w:t>
            </w:r>
            <w:r w:rsidR="00A257E6" w:rsidRPr="00A257E6">
              <w:rPr>
                <w:b w:val="0"/>
                <w:highlight w:val="green"/>
              </w:rPr>
              <w:t>дисциплины</w:t>
            </w:r>
            <w:r w:rsidR="00A257E6">
              <w:rPr>
                <w:b w:val="0"/>
              </w:rPr>
              <w:t>)</w:t>
            </w:r>
          </w:p>
        </w:tc>
      </w:tr>
      <w:tr w:rsidR="00233D25" w:rsidRPr="00095538" w14:paraId="0CA9895D" w14:textId="77777777" w:rsidTr="00F71F9B">
        <w:tc>
          <w:tcPr>
            <w:tcW w:w="2429" w:type="dxa"/>
            <w:tcBorders>
              <w:bottom w:val="single" w:sz="4" w:space="0" w:color="auto"/>
            </w:tcBorders>
          </w:tcPr>
          <w:p w14:paraId="4DDA4C4C" w14:textId="77777777" w:rsidR="00233D25" w:rsidRPr="00095538" w:rsidRDefault="00233D25" w:rsidP="00DF781B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</w:p>
        </w:tc>
        <w:tc>
          <w:tcPr>
            <w:tcW w:w="7142" w:type="dxa"/>
            <w:tcBorders>
              <w:bottom w:val="single" w:sz="4" w:space="0" w:color="auto"/>
            </w:tcBorders>
          </w:tcPr>
          <w:p w14:paraId="4AADE7FC" w14:textId="77777777" w:rsidR="00233D25" w:rsidRPr="00095538" w:rsidRDefault="00233D25" w:rsidP="00DF781B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</w:p>
        </w:tc>
      </w:tr>
      <w:tr w:rsidR="00233D25" w:rsidRPr="00095538" w14:paraId="08A76C53" w14:textId="77777777" w:rsidTr="00F71F9B"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76DF4" w14:textId="77777777" w:rsidR="00233D25" w:rsidRPr="00095538" w:rsidRDefault="00233D25" w:rsidP="00095538">
            <w:pPr>
              <w:pStyle w:val="a8"/>
              <w:tabs>
                <w:tab w:val="center" w:pos="4677"/>
              </w:tabs>
              <w:jc w:val="both"/>
              <w:rPr>
                <w:b w:val="0"/>
                <w:vertAlign w:val="superscript"/>
              </w:rPr>
            </w:pPr>
            <w:r w:rsidRPr="00095538">
              <w:rPr>
                <w:b w:val="0"/>
                <w:vertAlign w:val="superscript"/>
              </w:rPr>
              <w:t>____________________</w:t>
            </w:r>
          </w:p>
          <w:p w14:paraId="4083502C" w14:textId="3117AEBA" w:rsidR="00233D25" w:rsidRPr="00095538" w:rsidRDefault="00233D25" w:rsidP="00F71F9B">
            <w:pPr>
              <w:pStyle w:val="a8"/>
              <w:tabs>
                <w:tab w:val="center" w:pos="4677"/>
              </w:tabs>
              <w:jc w:val="both"/>
              <w:rPr>
                <w:b w:val="0"/>
              </w:rPr>
            </w:pPr>
            <w:r w:rsidRPr="00095538">
              <w:rPr>
                <w:b w:val="0"/>
                <w:vertAlign w:val="superscript"/>
              </w:rPr>
              <w:t>1)</w:t>
            </w:r>
            <w:r w:rsidRPr="00F71F9B">
              <w:rPr>
                <w:b w:val="0"/>
                <w:sz w:val="22"/>
              </w:rPr>
              <w:t>Даты обучения будут определены в расписании занятий при наборе группы на обучение</w:t>
            </w:r>
          </w:p>
        </w:tc>
      </w:tr>
    </w:tbl>
    <w:p w14:paraId="19F35271" w14:textId="77777777" w:rsidR="00233D25" w:rsidRPr="00095538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p w14:paraId="26AE8BEC" w14:textId="77777777" w:rsidR="00233D25" w:rsidRPr="00095538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095538">
        <w:rPr>
          <w:b w:val="0"/>
        </w:rPr>
        <w:t>2.</w:t>
      </w:r>
      <w:r w:rsidR="0006431E">
        <w:rPr>
          <w:b w:val="0"/>
        </w:rPr>
        <w:t>3</w:t>
      </w:r>
      <w:r w:rsidRPr="00095538">
        <w:rPr>
          <w:b w:val="0"/>
        </w:rPr>
        <w:t xml:space="preserve">. Рабочие программы разделов </w:t>
      </w:r>
    </w:p>
    <w:p w14:paraId="113AB288" w14:textId="77777777" w:rsidR="00233D25" w:rsidRPr="00095538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261"/>
        <w:gridCol w:w="1842"/>
        <w:gridCol w:w="1985"/>
        <w:gridCol w:w="1276"/>
      </w:tblGrid>
      <w:tr w:rsidR="00233D25" w:rsidRPr="00473A52" w14:paraId="614A0A9D" w14:textId="77777777" w:rsidTr="00ED141B">
        <w:tc>
          <w:tcPr>
            <w:tcW w:w="1242" w:type="dxa"/>
            <w:vAlign w:val="center"/>
          </w:tcPr>
          <w:p w14:paraId="13DFBE10" w14:textId="4380E744" w:rsidR="00233D25" w:rsidRPr="00473A52" w:rsidRDefault="00233D25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№, наименование те</w:t>
            </w:r>
            <w:r w:rsidR="00ED141B">
              <w:rPr>
                <w:rFonts w:cs="Times New Roman"/>
                <w:snapToGrid w:val="0"/>
                <w:sz w:val="24"/>
              </w:rPr>
              <w:t>мы</w:t>
            </w:r>
          </w:p>
        </w:tc>
        <w:tc>
          <w:tcPr>
            <w:tcW w:w="3261" w:type="dxa"/>
            <w:vAlign w:val="center"/>
          </w:tcPr>
          <w:p w14:paraId="098B1733" w14:textId="4334E4C2" w:rsidR="00233D25" w:rsidRPr="00473A52" w:rsidRDefault="00233D25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 xml:space="preserve">Содержание лекций </w:t>
            </w:r>
            <w:r w:rsidR="00ED141B">
              <w:rPr>
                <w:rFonts w:cs="Times New Roman"/>
                <w:snapToGrid w:val="0"/>
                <w:sz w:val="24"/>
              </w:rPr>
              <w:br/>
            </w:r>
            <w:r w:rsidRPr="00473A52">
              <w:rPr>
                <w:rFonts w:cs="Times New Roman"/>
                <w:snapToGrid w:val="0"/>
                <w:sz w:val="24"/>
              </w:rPr>
              <w:t>(количество часов)</w:t>
            </w:r>
          </w:p>
        </w:tc>
        <w:tc>
          <w:tcPr>
            <w:tcW w:w="1842" w:type="dxa"/>
            <w:vAlign w:val="center"/>
          </w:tcPr>
          <w:p w14:paraId="3805B986" w14:textId="77777777" w:rsidR="00233D25" w:rsidRPr="00473A52" w:rsidRDefault="00233D25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Наименование лабораторных работ (количество часов)</w:t>
            </w:r>
          </w:p>
        </w:tc>
        <w:tc>
          <w:tcPr>
            <w:tcW w:w="1985" w:type="dxa"/>
            <w:vAlign w:val="center"/>
          </w:tcPr>
          <w:p w14:paraId="4EAB13C8" w14:textId="77777777" w:rsidR="00233D25" w:rsidRPr="00473A52" w:rsidRDefault="00233D25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Наименование практических занятий или семинаров (количество часов)</w:t>
            </w:r>
          </w:p>
        </w:tc>
        <w:tc>
          <w:tcPr>
            <w:tcW w:w="1276" w:type="dxa"/>
            <w:vAlign w:val="center"/>
          </w:tcPr>
          <w:p w14:paraId="1422D226" w14:textId="1FC94E81" w:rsidR="00233D25" w:rsidRPr="00473A52" w:rsidRDefault="00ED141B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>
              <w:rPr>
                <w:rFonts w:cs="Times New Roman"/>
                <w:snapToGrid w:val="0"/>
                <w:sz w:val="24"/>
              </w:rPr>
              <w:t>Виды СРС</w:t>
            </w:r>
          </w:p>
          <w:p w14:paraId="16E4C443" w14:textId="77777777" w:rsidR="00233D25" w:rsidRPr="00473A52" w:rsidRDefault="00233D25" w:rsidP="00ED141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(количество часов)</w:t>
            </w:r>
          </w:p>
        </w:tc>
      </w:tr>
      <w:tr w:rsidR="00233D25" w:rsidRPr="00473A52" w14:paraId="11EEE8C9" w14:textId="77777777" w:rsidTr="00233D25">
        <w:tc>
          <w:tcPr>
            <w:tcW w:w="1242" w:type="dxa"/>
          </w:tcPr>
          <w:p w14:paraId="708625CA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1</w:t>
            </w:r>
          </w:p>
        </w:tc>
        <w:tc>
          <w:tcPr>
            <w:tcW w:w="3261" w:type="dxa"/>
          </w:tcPr>
          <w:p w14:paraId="6564A0C7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2</w:t>
            </w:r>
          </w:p>
        </w:tc>
        <w:tc>
          <w:tcPr>
            <w:tcW w:w="1842" w:type="dxa"/>
          </w:tcPr>
          <w:p w14:paraId="6078EFCC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3</w:t>
            </w:r>
          </w:p>
        </w:tc>
        <w:tc>
          <w:tcPr>
            <w:tcW w:w="1985" w:type="dxa"/>
          </w:tcPr>
          <w:p w14:paraId="1A944878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4</w:t>
            </w:r>
          </w:p>
        </w:tc>
        <w:tc>
          <w:tcPr>
            <w:tcW w:w="1276" w:type="dxa"/>
          </w:tcPr>
          <w:p w14:paraId="45ACD186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5</w:t>
            </w:r>
          </w:p>
        </w:tc>
      </w:tr>
      <w:tr w:rsidR="00233D25" w:rsidRPr="00473A52" w14:paraId="625A4FF2" w14:textId="77777777" w:rsidTr="00233D25">
        <w:tc>
          <w:tcPr>
            <w:tcW w:w="9606" w:type="dxa"/>
            <w:gridSpan w:val="5"/>
          </w:tcPr>
          <w:p w14:paraId="1565181A" w14:textId="77777777" w:rsidR="00233D25" w:rsidRPr="00473A52" w:rsidRDefault="00233D25" w:rsidP="0009553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 xml:space="preserve">Раздел </w:t>
            </w:r>
          </w:p>
        </w:tc>
      </w:tr>
      <w:tr w:rsidR="00233D25" w:rsidRPr="00473A52" w14:paraId="02F2ED4A" w14:textId="77777777" w:rsidTr="00233D25">
        <w:tc>
          <w:tcPr>
            <w:tcW w:w="1242" w:type="dxa"/>
          </w:tcPr>
          <w:p w14:paraId="3DB9E117" w14:textId="77777777" w:rsidR="00233D25" w:rsidRPr="00473A52" w:rsidRDefault="00233D25" w:rsidP="0009553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3261" w:type="dxa"/>
          </w:tcPr>
          <w:p w14:paraId="1EFCF198" w14:textId="77777777" w:rsidR="00233D25" w:rsidRPr="00473A52" w:rsidRDefault="00233D25" w:rsidP="0009553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842" w:type="dxa"/>
          </w:tcPr>
          <w:p w14:paraId="68CD1D92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985" w:type="dxa"/>
          </w:tcPr>
          <w:p w14:paraId="1FF46393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276" w:type="dxa"/>
          </w:tcPr>
          <w:p w14:paraId="7D9CC9B4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</w:tr>
      <w:tr w:rsidR="00233D25" w:rsidRPr="00473A52" w14:paraId="76731D79" w14:textId="77777777" w:rsidTr="00233D25">
        <w:tc>
          <w:tcPr>
            <w:tcW w:w="9606" w:type="dxa"/>
            <w:gridSpan w:val="5"/>
          </w:tcPr>
          <w:p w14:paraId="3C85DCC4" w14:textId="77777777" w:rsidR="00233D25" w:rsidRPr="00473A52" w:rsidRDefault="00233D25" w:rsidP="00095538">
            <w:pPr>
              <w:spacing w:after="0" w:line="240" w:lineRule="auto"/>
              <w:jc w:val="both"/>
              <w:rPr>
                <w:rFonts w:cs="Times New Roman"/>
                <w:b/>
                <w:snapToGrid w:val="0"/>
                <w:sz w:val="24"/>
              </w:rPr>
            </w:pPr>
          </w:p>
        </w:tc>
      </w:tr>
      <w:tr w:rsidR="00233D25" w:rsidRPr="00473A52" w14:paraId="347572DA" w14:textId="77777777" w:rsidTr="00233D25">
        <w:tc>
          <w:tcPr>
            <w:tcW w:w="9606" w:type="dxa"/>
            <w:gridSpan w:val="5"/>
          </w:tcPr>
          <w:p w14:paraId="393EACBC" w14:textId="77777777" w:rsidR="00233D25" w:rsidRPr="00473A52" w:rsidRDefault="00233D25" w:rsidP="0009553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Примечание – При отсутствии одного или нескольких  видов учебных  занятий, СРС соответствующие графы можно исключить.</w:t>
            </w:r>
          </w:p>
        </w:tc>
      </w:tr>
    </w:tbl>
    <w:p w14:paraId="18C3E4C6" w14:textId="77777777" w:rsidR="00233D25" w:rsidRPr="00095538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p w14:paraId="2E2C2FA9" w14:textId="77777777" w:rsidR="00233D25" w:rsidRPr="00425446" w:rsidRDefault="00233D25" w:rsidP="00095538">
      <w:pPr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t>Структура и содержание рабочих программ раздела, дисциплины (модуля) определяются с учетом необходимости достижения целей и результатов обучения в целом по программе.</w:t>
      </w:r>
    </w:p>
    <w:p w14:paraId="702D34EB" w14:textId="77777777" w:rsidR="00233D25" w:rsidRPr="00425446" w:rsidRDefault="00233D25" w:rsidP="00095538">
      <w:pPr>
        <w:pStyle w:val="a6"/>
        <w:tabs>
          <w:tab w:val="left" w:pos="851"/>
          <w:tab w:val="left" w:pos="993"/>
          <w:tab w:val="left" w:pos="1134"/>
        </w:tabs>
        <w:autoSpaceDE w:val="0"/>
        <w:autoSpaceDN w:val="0"/>
        <w:ind w:right="-5" w:firstLine="709"/>
        <w:jc w:val="both"/>
        <w:rPr>
          <w:b w:val="0"/>
          <w:i/>
          <w:sz w:val="24"/>
        </w:rPr>
      </w:pPr>
      <w:r w:rsidRPr="00425446">
        <w:rPr>
          <w:b w:val="0"/>
          <w:i/>
          <w:sz w:val="24"/>
        </w:rPr>
        <w:t>Содержание раздела, дисциплины (модуля) структурировано по темам с указанием отведенного на них количества академических часов и видов учебных занятий (лекции, практические и семинарские занятия, лабораторные работы, круглые столы, мастер-классы, мастерские, деловые игры, ролевые игры, тренинги, семинары по обмену опытом, выездные занятия, консультации, практики, выполнение итоговой аттестационной работы и другие виды учебных занятий и учебных работ), перечень видов и учебно-методического обеспечения самостоятельной работы слушателей.</w:t>
      </w:r>
    </w:p>
    <w:p w14:paraId="11540300" w14:textId="77777777" w:rsidR="00233D25" w:rsidRPr="00095538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5F03D291" w14:textId="77777777" w:rsidR="00233D25" w:rsidRDefault="00233D25" w:rsidP="00395766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095538">
        <w:rPr>
          <w:b w:val="0"/>
        </w:rPr>
        <w:t>2.</w:t>
      </w:r>
      <w:r w:rsidR="0006431E">
        <w:rPr>
          <w:b w:val="0"/>
        </w:rPr>
        <w:t>4</w:t>
      </w:r>
      <w:r w:rsidRPr="00095538">
        <w:rPr>
          <w:b w:val="0"/>
        </w:rPr>
        <w:t>. Оценка качества освоения программы</w:t>
      </w:r>
      <w:r w:rsidRPr="00095538">
        <w:rPr>
          <w:b w:val="0"/>
          <w:i/>
          <w:iCs/>
        </w:rPr>
        <w:t xml:space="preserve"> </w:t>
      </w:r>
      <w:r w:rsidRPr="00095538">
        <w:rPr>
          <w:b w:val="0"/>
        </w:rPr>
        <w:t>(формы аттестации, оценочные и методические материалы)</w:t>
      </w:r>
    </w:p>
    <w:p w14:paraId="30B1EE07" w14:textId="77777777" w:rsidR="00C03E86" w:rsidRPr="00095538" w:rsidRDefault="00C03E86" w:rsidP="00395766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350544DB" w14:textId="77777777" w:rsidR="00AB0434" w:rsidRDefault="00395766" w:rsidP="001F63D8">
      <w:pPr>
        <w:pStyle w:val="ae"/>
        <w:tabs>
          <w:tab w:val="left" w:pos="0"/>
          <w:tab w:val="left" w:pos="993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О</w:t>
      </w:r>
      <w:r w:rsidR="00233D25" w:rsidRPr="003F628E">
        <w:rPr>
          <w:rFonts w:cs="Times New Roman"/>
          <w:i/>
          <w:sz w:val="24"/>
          <w:szCs w:val="24"/>
        </w:rPr>
        <w:t>ценка качества освоения программы включает</w:t>
      </w:r>
      <w:r w:rsidR="00AB0434">
        <w:rPr>
          <w:rFonts w:cs="Times New Roman"/>
          <w:i/>
          <w:sz w:val="24"/>
          <w:szCs w:val="24"/>
        </w:rPr>
        <w:t xml:space="preserve"> </w:t>
      </w:r>
      <w:r w:rsidR="009A7327">
        <w:rPr>
          <w:rFonts w:cs="Times New Roman"/>
          <w:i/>
          <w:sz w:val="24"/>
          <w:szCs w:val="24"/>
        </w:rPr>
        <w:t xml:space="preserve"> т</w:t>
      </w:r>
      <w:r w:rsidR="00233D25" w:rsidRPr="003F628E">
        <w:rPr>
          <w:rFonts w:cs="Times New Roman"/>
          <w:i/>
          <w:sz w:val="24"/>
          <w:szCs w:val="24"/>
        </w:rPr>
        <w:t>екущ</w:t>
      </w:r>
      <w:r>
        <w:rPr>
          <w:rFonts w:cs="Times New Roman"/>
          <w:i/>
          <w:sz w:val="24"/>
          <w:szCs w:val="24"/>
        </w:rPr>
        <w:t>ий контроль</w:t>
      </w:r>
      <w:r w:rsidR="00233D25" w:rsidRPr="003F628E">
        <w:rPr>
          <w:rFonts w:cs="Times New Roman"/>
          <w:i/>
          <w:sz w:val="24"/>
          <w:szCs w:val="24"/>
        </w:rPr>
        <w:t xml:space="preserve"> (при наличии)</w:t>
      </w:r>
      <w:r w:rsidR="001F63D8">
        <w:rPr>
          <w:rFonts w:cs="Times New Roman"/>
          <w:i/>
          <w:sz w:val="24"/>
          <w:szCs w:val="24"/>
        </w:rPr>
        <w:t>,</w:t>
      </w:r>
      <w:r w:rsidR="003F628E" w:rsidRPr="003F628E">
        <w:rPr>
          <w:rFonts w:cs="Times New Roman"/>
          <w:i/>
          <w:sz w:val="24"/>
          <w:szCs w:val="24"/>
        </w:rPr>
        <w:t xml:space="preserve"> </w:t>
      </w:r>
      <w:r w:rsidR="00AB0434">
        <w:rPr>
          <w:rFonts w:cs="Times New Roman"/>
          <w:i/>
          <w:sz w:val="24"/>
          <w:szCs w:val="24"/>
        </w:rPr>
        <w:t>п</w:t>
      </w:r>
      <w:r w:rsidR="00AB0434" w:rsidRPr="003F628E">
        <w:rPr>
          <w:rFonts w:cs="Times New Roman"/>
          <w:i/>
          <w:sz w:val="24"/>
          <w:szCs w:val="24"/>
        </w:rPr>
        <w:t>ромежуточн</w:t>
      </w:r>
      <w:r w:rsidR="00AB0434">
        <w:rPr>
          <w:rFonts w:cs="Times New Roman"/>
          <w:i/>
          <w:sz w:val="24"/>
          <w:szCs w:val="24"/>
        </w:rPr>
        <w:t>ую аттестацию</w:t>
      </w:r>
      <w:r w:rsidR="00AB0434" w:rsidRPr="003F628E">
        <w:rPr>
          <w:rFonts w:cs="Times New Roman"/>
          <w:i/>
          <w:sz w:val="24"/>
          <w:szCs w:val="24"/>
        </w:rPr>
        <w:t xml:space="preserve"> (при наличии)</w:t>
      </w:r>
      <w:r w:rsidR="001F63D8">
        <w:rPr>
          <w:rFonts w:cs="Times New Roman"/>
          <w:i/>
          <w:sz w:val="24"/>
          <w:szCs w:val="24"/>
        </w:rPr>
        <w:t>,</w:t>
      </w:r>
      <w:r w:rsidR="00AB0434" w:rsidRPr="00AB0434">
        <w:rPr>
          <w:rFonts w:cs="Times New Roman"/>
          <w:i/>
          <w:sz w:val="24"/>
          <w:szCs w:val="24"/>
        </w:rPr>
        <w:t xml:space="preserve"> </w:t>
      </w:r>
      <w:r w:rsidR="00AB0434" w:rsidRPr="003F628E">
        <w:rPr>
          <w:rFonts w:cs="Times New Roman"/>
          <w:i/>
          <w:sz w:val="24"/>
          <w:szCs w:val="24"/>
        </w:rPr>
        <w:t>итогов</w:t>
      </w:r>
      <w:r w:rsidR="00AB0434">
        <w:rPr>
          <w:rFonts w:cs="Times New Roman"/>
          <w:i/>
          <w:sz w:val="24"/>
          <w:szCs w:val="24"/>
        </w:rPr>
        <w:t>ую</w:t>
      </w:r>
      <w:r w:rsidR="00AB0434" w:rsidRPr="003F628E">
        <w:rPr>
          <w:rFonts w:cs="Times New Roman"/>
          <w:i/>
          <w:sz w:val="24"/>
          <w:szCs w:val="24"/>
        </w:rPr>
        <w:t xml:space="preserve"> аттестаци</w:t>
      </w:r>
      <w:r w:rsidR="00AB0434">
        <w:rPr>
          <w:rFonts w:cs="Times New Roman"/>
          <w:i/>
          <w:sz w:val="24"/>
          <w:szCs w:val="24"/>
        </w:rPr>
        <w:t>ю</w:t>
      </w:r>
      <w:r w:rsidR="00AB0434" w:rsidRPr="003F628E">
        <w:rPr>
          <w:rFonts w:cs="Times New Roman"/>
          <w:i/>
          <w:sz w:val="24"/>
          <w:szCs w:val="24"/>
        </w:rPr>
        <w:t xml:space="preserve"> (обязательно).</w:t>
      </w:r>
    </w:p>
    <w:p w14:paraId="262F55E2" w14:textId="77777777" w:rsidR="00395766" w:rsidRPr="00395766" w:rsidRDefault="00395766" w:rsidP="00395766">
      <w:pPr>
        <w:pStyle w:val="91"/>
        <w:shd w:val="clear" w:color="auto" w:fill="auto"/>
        <w:tabs>
          <w:tab w:val="left" w:pos="1167"/>
        </w:tabs>
        <w:spacing w:after="0" w:line="240" w:lineRule="auto"/>
        <w:ind w:right="4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5766">
        <w:rPr>
          <w:rFonts w:ascii="Times New Roman" w:hAnsi="Times New Roman" w:cs="Times New Roman"/>
          <w:i/>
          <w:sz w:val="24"/>
          <w:szCs w:val="24"/>
        </w:rPr>
        <w:t>Текущий контроль</w:t>
      </w:r>
      <w:r w:rsidRPr="00395766">
        <w:rPr>
          <w:rStyle w:val="41"/>
          <w:rFonts w:ascii="Times New Roman" w:hAnsi="Times New Roman" w:cs="Times New Roman"/>
          <w:i/>
          <w:sz w:val="24"/>
          <w:szCs w:val="24"/>
        </w:rPr>
        <w:t xml:space="preserve"> успеваемости </w:t>
      </w:r>
      <w:r w:rsidR="009A7327">
        <w:rPr>
          <w:rStyle w:val="41"/>
          <w:rFonts w:ascii="Times New Roman" w:hAnsi="Times New Roman" w:cs="Times New Roman"/>
          <w:i/>
          <w:sz w:val="24"/>
          <w:szCs w:val="24"/>
        </w:rPr>
        <w:t>проводится</w:t>
      </w:r>
      <w:r w:rsidRPr="00395766">
        <w:rPr>
          <w:rFonts w:ascii="Times New Roman" w:hAnsi="Times New Roman" w:cs="Times New Roman"/>
          <w:i/>
          <w:sz w:val="24"/>
          <w:szCs w:val="24"/>
        </w:rPr>
        <w:t xml:space="preserve"> с целью контроля своевременно</w:t>
      </w:r>
      <w:r w:rsidRPr="00395766">
        <w:rPr>
          <w:rFonts w:ascii="Times New Roman" w:hAnsi="Times New Roman" w:cs="Times New Roman"/>
          <w:i/>
          <w:sz w:val="24"/>
          <w:szCs w:val="24"/>
        </w:rPr>
        <w:softHyphen/>
        <w:t xml:space="preserve">го и качественного выполнения </w:t>
      </w:r>
      <w:r w:rsidR="00F3427F">
        <w:rPr>
          <w:rFonts w:ascii="Times New Roman" w:hAnsi="Times New Roman" w:cs="Times New Roman"/>
          <w:i/>
          <w:sz w:val="24"/>
          <w:szCs w:val="24"/>
        </w:rPr>
        <w:t>слушателями</w:t>
      </w:r>
      <w:r w:rsidRPr="00395766">
        <w:rPr>
          <w:rFonts w:ascii="Times New Roman" w:hAnsi="Times New Roman" w:cs="Times New Roman"/>
          <w:i/>
          <w:sz w:val="24"/>
          <w:szCs w:val="24"/>
        </w:rPr>
        <w:t xml:space="preserve"> всех видов учебной работы (аудиторной и СРС), предусмотренных рабочей программой </w:t>
      </w:r>
      <w:r w:rsidR="00F3427F">
        <w:rPr>
          <w:rFonts w:ascii="Times New Roman" w:hAnsi="Times New Roman" w:cs="Times New Roman"/>
          <w:i/>
          <w:sz w:val="24"/>
          <w:szCs w:val="24"/>
        </w:rPr>
        <w:t xml:space="preserve">раздела, </w:t>
      </w:r>
      <w:r w:rsidRPr="00395766">
        <w:rPr>
          <w:rFonts w:ascii="Times New Roman" w:hAnsi="Times New Roman" w:cs="Times New Roman"/>
          <w:i/>
          <w:sz w:val="24"/>
          <w:szCs w:val="24"/>
        </w:rPr>
        <w:t>дисцип</w:t>
      </w:r>
      <w:r w:rsidR="00F3427F">
        <w:rPr>
          <w:rFonts w:ascii="Times New Roman" w:hAnsi="Times New Roman" w:cs="Times New Roman"/>
          <w:i/>
          <w:sz w:val="24"/>
          <w:szCs w:val="24"/>
        </w:rPr>
        <w:t>лины (модуля)</w:t>
      </w:r>
      <w:r w:rsidRPr="00395766">
        <w:rPr>
          <w:rFonts w:ascii="Times New Roman" w:hAnsi="Times New Roman" w:cs="Times New Roman"/>
          <w:i/>
          <w:sz w:val="24"/>
          <w:szCs w:val="24"/>
        </w:rPr>
        <w:t>.</w:t>
      </w:r>
    </w:p>
    <w:p w14:paraId="00FE8E28" w14:textId="77777777" w:rsidR="003F628E" w:rsidRPr="003F628E" w:rsidRDefault="003F628E" w:rsidP="00F3427F">
      <w:pPr>
        <w:pStyle w:val="91"/>
        <w:shd w:val="clear" w:color="auto" w:fill="auto"/>
        <w:tabs>
          <w:tab w:val="left" w:pos="1141"/>
        </w:tabs>
        <w:spacing w:after="0" w:line="240" w:lineRule="auto"/>
        <w:ind w:right="4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Текущий контроль успеваемости может осуществляться в следующих видах: опрос, прием отчета о  лабораторной работе, проверка выполнения контрольной работы, домашних заданий и расчетно-графических работ и т.п.</w:t>
      </w:r>
      <w:r w:rsidR="00F342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F628E">
        <w:rPr>
          <w:rFonts w:ascii="Times New Roman" w:hAnsi="Times New Roman" w:cs="Times New Roman"/>
          <w:i/>
          <w:sz w:val="24"/>
          <w:szCs w:val="24"/>
        </w:rPr>
        <w:t>Опрос слушателя и прием отчета о лабораторной работе может прово</w:t>
      </w:r>
      <w:r w:rsidRPr="003F628E">
        <w:rPr>
          <w:rFonts w:ascii="Times New Roman" w:hAnsi="Times New Roman" w:cs="Times New Roman"/>
          <w:i/>
          <w:sz w:val="24"/>
          <w:szCs w:val="24"/>
        </w:rPr>
        <w:softHyphen/>
        <w:t xml:space="preserve">диться в следующих формах: устный опрос; письменный опрос (в том числе проведение контрольных работ и т.п.); тестирование. </w:t>
      </w:r>
    </w:p>
    <w:p w14:paraId="40A039D9" w14:textId="77777777" w:rsidR="003F628E" w:rsidRPr="003F628E" w:rsidRDefault="003F628E" w:rsidP="00736C9D">
      <w:pPr>
        <w:pStyle w:val="91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Промежуточная аттестация может проводит</w:t>
      </w:r>
      <w:r w:rsidR="00D867E7">
        <w:rPr>
          <w:rFonts w:ascii="Times New Roman" w:hAnsi="Times New Roman" w:cs="Times New Roman"/>
          <w:i/>
          <w:sz w:val="24"/>
          <w:szCs w:val="24"/>
        </w:rPr>
        <w:t>ь</w:t>
      </w:r>
      <w:r w:rsidRPr="003F628E">
        <w:rPr>
          <w:rFonts w:ascii="Times New Roman" w:hAnsi="Times New Roman" w:cs="Times New Roman"/>
          <w:i/>
          <w:sz w:val="24"/>
          <w:szCs w:val="24"/>
        </w:rPr>
        <w:t>ся в следующих видах:</w:t>
      </w:r>
    </w:p>
    <w:p w14:paraId="5DD7FED7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49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защита курсового проекта (работы);</w:t>
      </w:r>
    </w:p>
    <w:p w14:paraId="42586E93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защита отчета о практике;</w:t>
      </w:r>
    </w:p>
    <w:p w14:paraId="5596C987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защита отчета о стажировке;</w:t>
      </w:r>
    </w:p>
    <w:p w14:paraId="14BE2EDD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8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сдача зачета (в том числе зачет с дифференцированной оценкой);</w:t>
      </w:r>
    </w:p>
    <w:p w14:paraId="5F18A090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сдача экзамена.</w:t>
      </w:r>
    </w:p>
    <w:p w14:paraId="4ED48AB4" w14:textId="77777777" w:rsidR="00EF11FF" w:rsidRPr="003F628E" w:rsidRDefault="00EF11FF" w:rsidP="008A0259">
      <w:pPr>
        <w:spacing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EF11FF">
        <w:rPr>
          <w:rFonts w:cs="Times New Roman"/>
          <w:i/>
          <w:sz w:val="24"/>
          <w:szCs w:val="24"/>
        </w:rPr>
        <w:lastRenderedPageBreak/>
        <w:t>Виды итоговой аттестации</w:t>
      </w:r>
      <w:r w:rsidRPr="00EF11FF">
        <w:rPr>
          <w:i/>
          <w:sz w:val="24"/>
          <w:szCs w:val="24"/>
        </w:rPr>
        <w:t xml:space="preserve">: междисциплинарный экзамен; экзамен; зачет; защита реферата; защита итоговой расчетно-графической работы и др. </w:t>
      </w:r>
    </w:p>
    <w:p w14:paraId="4ADA05CA" w14:textId="77777777" w:rsidR="00233D25" w:rsidRPr="008A0259" w:rsidRDefault="00233D25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8A0259">
        <w:rPr>
          <w:rFonts w:cs="Times New Roman"/>
          <w:sz w:val="24"/>
          <w:szCs w:val="24"/>
        </w:rPr>
        <w:t>2.</w:t>
      </w:r>
      <w:r w:rsidR="0006431E">
        <w:rPr>
          <w:rFonts w:cs="Times New Roman"/>
          <w:sz w:val="24"/>
          <w:szCs w:val="24"/>
        </w:rPr>
        <w:t>4</w:t>
      </w:r>
      <w:r w:rsidRPr="008A0259">
        <w:rPr>
          <w:rFonts w:cs="Times New Roman"/>
          <w:sz w:val="24"/>
          <w:szCs w:val="24"/>
        </w:rPr>
        <w:t>.1. Форма(ы) промежуточной и итоговой аттестации</w:t>
      </w:r>
    </w:p>
    <w:p w14:paraId="05B83341" w14:textId="77777777" w:rsidR="00FA6C34" w:rsidRPr="00FA6C34" w:rsidRDefault="00FA6C34" w:rsidP="00FA6C34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iCs/>
          <w:sz w:val="24"/>
          <w:szCs w:val="24"/>
        </w:rPr>
      </w:pPr>
      <w:r w:rsidRPr="00FA6C34">
        <w:rPr>
          <w:rFonts w:cs="Times New Roman"/>
          <w:iCs/>
          <w:sz w:val="24"/>
          <w:szCs w:val="24"/>
        </w:rPr>
        <w:t xml:space="preserve">Формы промежуточной и итоговой аттестации устанавливаются в соответствии с локальными нормативными актами Казанского (Приволжского) федерального университета и настоящей программой. </w:t>
      </w:r>
    </w:p>
    <w:p w14:paraId="55D11109" w14:textId="73B87046" w:rsidR="00257A22" w:rsidRDefault="00FA6C34" w:rsidP="00FA6C34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FA6C34">
        <w:rPr>
          <w:rFonts w:cs="Times New Roman"/>
          <w:i/>
          <w:sz w:val="24"/>
          <w:szCs w:val="24"/>
        </w:rPr>
        <w:t>Аттестация может проводиться в устной или письменной форме по билетам, в форме тестирования, защиты проекта и иных формах, определенных учебным планом.</w:t>
      </w:r>
    </w:p>
    <w:p w14:paraId="4BF8F1BB" w14:textId="77777777" w:rsidR="00FA6C34" w:rsidRPr="00FD7CBC" w:rsidRDefault="00FA6C34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14:paraId="50875A90" w14:textId="77777777" w:rsidR="00233D25" w:rsidRDefault="00233D25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D7CBC">
        <w:rPr>
          <w:rFonts w:cs="Times New Roman"/>
          <w:sz w:val="24"/>
          <w:szCs w:val="24"/>
        </w:rPr>
        <w:t>2.</w:t>
      </w:r>
      <w:r w:rsidR="0006431E">
        <w:rPr>
          <w:rFonts w:cs="Times New Roman"/>
          <w:sz w:val="24"/>
          <w:szCs w:val="24"/>
        </w:rPr>
        <w:t>4</w:t>
      </w:r>
      <w:r w:rsidRPr="00FD7CBC">
        <w:rPr>
          <w:rFonts w:cs="Times New Roman"/>
          <w:sz w:val="24"/>
          <w:szCs w:val="24"/>
        </w:rPr>
        <w:t>.2. Оценочные материалы</w:t>
      </w:r>
    </w:p>
    <w:p w14:paraId="73AA2D69" w14:textId="77777777" w:rsidR="002163B1" w:rsidRDefault="005B73BE" w:rsidP="008A0259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Для тестирования п</w:t>
      </w:r>
      <w:r w:rsidR="008A0259">
        <w:rPr>
          <w:rFonts w:cs="Times New Roman"/>
          <w:i/>
          <w:sz w:val="24"/>
          <w:szCs w:val="24"/>
        </w:rPr>
        <w:t>риводятся</w:t>
      </w:r>
      <w:r w:rsidR="00DE486C">
        <w:rPr>
          <w:rFonts w:cs="Times New Roman"/>
          <w:i/>
          <w:sz w:val="24"/>
          <w:szCs w:val="24"/>
        </w:rPr>
        <w:t xml:space="preserve"> варианты вопросов тестирования и таблица оценки результатов</w:t>
      </w:r>
      <w:r w:rsidR="002163B1">
        <w:rPr>
          <w:rFonts w:cs="Times New Roman"/>
          <w:i/>
          <w:sz w:val="24"/>
          <w:szCs w:val="24"/>
        </w:rPr>
        <w:t>:</w:t>
      </w:r>
    </w:p>
    <w:p w14:paraId="629D12F3" w14:textId="77777777" w:rsidR="005B73BE" w:rsidRDefault="005B73BE" w:rsidP="008A0259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</w:p>
    <w:p w14:paraId="3EECCD38" w14:textId="77777777" w:rsidR="005B73BE" w:rsidRPr="00A57C47" w:rsidRDefault="005B73BE" w:rsidP="005B73BE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eastAsia="Times New Roman" w:cs="Times New Roman"/>
          <w:sz w:val="22"/>
          <w:lang w:eastAsia="ar-SA"/>
        </w:rPr>
      </w:pPr>
      <w:r w:rsidRPr="00A57C47">
        <w:rPr>
          <w:rFonts w:eastAsia="Times New Roman" w:cs="Times New Roman"/>
          <w:sz w:val="22"/>
          <w:lang w:eastAsia="ar-SA"/>
        </w:rPr>
        <w:t>Слушателю необходимо выбрать 1 или несколько правильных ответов.</w:t>
      </w:r>
    </w:p>
    <w:tbl>
      <w:tblPr>
        <w:tblW w:w="96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1276"/>
        <w:gridCol w:w="1276"/>
        <w:gridCol w:w="1417"/>
        <w:gridCol w:w="1150"/>
      </w:tblGrid>
      <w:tr w:rsidR="005B73BE" w:rsidRPr="004F4540" w14:paraId="71088752" w14:textId="77777777" w:rsidTr="003F1F6A">
        <w:trPr>
          <w:trHeight w:val="300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14:paraId="1D89A820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Вопрос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0391BE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FAEFC1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CC8EC4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78DABE6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№4</w:t>
            </w:r>
          </w:p>
        </w:tc>
      </w:tr>
      <w:tr w:rsidR="005B73BE" w:rsidRPr="004123B7" w14:paraId="01D45B6A" w14:textId="77777777" w:rsidTr="003F1F6A">
        <w:trPr>
          <w:trHeight w:val="30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C3CC9" w14:textId="77777777" w:rsidR="005B73BE" w:rsidRPr="004123B7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Вопрос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4EFB7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D33B1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50303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171B7" w14:textId="77777777" w:rsidR="005B73BE" w:rsidRPr="004F4540" w:rsidRDefault="005B73BE" w:rsidP="005B73BE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  <w:r w:rsidRPr="004F4540"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  <w:t>Ответ №4</w:t>
            </w:r>
          </w:p>
        </w:tc>
      </w:tr>
    </w:tbl>
    <w:p w14:paraId="4AC3B47E" w14:textId="77777777" w:rsidR="005B73BE" w:rsidRDefault="005B73BE" w:rsidP="005B73BE">
      <w:pPr>
        <w:spacing w:after="0" w:line="240" w:lineRule="auto"/>
        <w:rPr>
          <w:rFonts w:eastAsia="Lucida Sans Unicode" w:cs="Times New Roman"/>
          <w:kern w:val="1"/>
          <w:sz w:val="28"/>
          <w:szCs w:val="28"/>
          <w:highlight w:val="yellow"/>
          <w:lang w:eastAsia="hi-IN" w:bidi="hi-IN"/>
        </w:rPr>
      </w:pPr>
    </w:p>
    <w:p w14:paraId="50F02E73" w14:textId="77777777" w:rsidR="005B73BE" w:rsidRPr="004F4540" w:rsidRDefault="005B73BE" w:rsidP="005B73BE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 w:rsidRPr="004F4540">
        <w:rPr>
          <w:rFonts w:eastAsia="Times New Roman" w:cs="Times New Roman"/>
          <w:sz w:val="24"/>
          <w:szCs w:val="24"/>
          <w:lang w:eastAsia="ar-SA"/>
        </w:rPr>
        <w:t>Оценка результатов:</w:t>
      </w:r>
    </w:p>
    <w:tbl>
      <w:tblPr>
        <w:tblW w:w="951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31"/>
        <w:gridCol w:w="2689"/>
        <w:gridCol w:w="3697"/>
      </w:tblGrid>
      <w:tr w:rsidR="005B73BE" w:rsidRPr="00473A52" w14:paraId="396E8640" w14:textId="77777777" w:rsidTr="005B73BE">
        <w:trPr>
          <w:trHeight w:val="24"/>
        </w:trPr>
        <w:tc>
          <w:tcPr>
            <w:tcW w:w="31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32D91B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386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BFA6CB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Качественная оценка индивидуальных образовательных достижений</w:t>
            </w:r>
          </w:p>
        </w:tc>
      </w:tr>
      <w:tr w:rsidR="005B73BE" w:rsidRPr="00473A52" w14:paraId="32E666A1" w14:textId="77777777" w:rsidTr="005B73BE">
        <w:trPr>
          <w:trHeight w:val="24"/>
        </w:trPr>
        <w:tc>
          <w:tcPr>
            <w:tcW w:w="313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0210A2F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E908B1B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балл (отметка)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358970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5B73BE" w:rsidRPr="00473A52" w14:paraId="6EEC0C7B" w14:textId="77777777" w:rsidTr="005B73BE">
        <w:trPr>
          <w:trHeight w:val="24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FBF944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90 ÷ 100</w:t>
            </w:r>
          </w:p>
        </w:tc>
        <w:tc>
          <w:tcPr>
            <w:tcW w:w="26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968A2F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5</w:t>
            </w:r>
          </w:p>
        </w:tc>
        <w:tc>
          <w:tcPr>
            <w:tcW w:w="369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563FF6CD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отлично</w:t>
            </w:r>
          </w:p>
        </w:tc>
      </w:tr>
      <w:tr w:rsidR="005B73BE" w:rsidRPr="00473A52" w14:paraId="676FB67A" w14:textId="77777777" w:rsidTr="005B73BE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A7CE1B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70 ÷ 90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9AD2B9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4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E92F937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хорошо</w:t>
            </w:r>
          </w:p>
        </w:tc>
      </w:tr>
      <w:tr w:rsidR="005B73BE" w:rsidRPr="00473A52" w14:paraId="0FEED583" w14:textId="77777777" w:rsidTr="005B73BE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B85E21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50 ÷ 70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0002D7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3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0279A656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удовлетворительно</w:t>
            </w:r>
          </w:p>
        </w:tc>
      </w:tr>
      <w:tr w:rsidR="005B73BE" w:rsidRPr="00473A52" w14:paraId="70494572" w14:textId="77777777" w:rsidTr="005B73BE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881B2C5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менее 50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2B4188C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2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1E5254" w14:textId="77777777" w:rsidR="005B73BE" w:rsidRPr="00473A52" w:rsidRDefault="005B73BE" w:rsidP="005B73BE">
            <w:pPr>
              <w:snapToGrid w:val="0"/>
              <w:jc w:val="center"/>
              <w:rPr>
                <w:rFonts w:cs="Times New Roman"/>
                <w:sz w:val="24"/>
              </w:rPr>
            </w:pPr>
            <w:r w:rsidRPr="00473A52">
              <w:rPr>
                <w:rFonts w:cs="Times New Roman"/>
                <w:sz w:val="24"/>
              </w:rPr>
              <w:t>неудовлетворительно</w:t>
            </w:r>
          </w:p>
        </w:tc>
      </w:tr>
    </w:tbl>
    <w:p w14:paraId="45FA0A98" w14:textId="77777777" w:rsidR="005B73BE" w:rsidRDefault="005B73BE" w:rsidP="008A0259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</w:p>
    <w:p w14:paraId="24753D84" w14:textId="77777777" w:rsidR="00DE486C" w:rsidRPr="000C5AB9" w:rsidRDefault="00DE486C" w:rsidP="00DE486C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sz w:val="24"/>
          <w:szCs w:val="24"/>
        </w:rPr>
        <w:t xml:space="preserve">Для итогового экзамена в форме письменного экзамена приводятся </w:t>
      </w:r>
      <w:r w:rsidRPr="000C5AB9">
        <w:rPr>
          <w:rFonts w:cs="Times New Roman"/>
          <w:i/>
          <w:iCs/>
          <w:sz w:val="24"/>
          <w:szCs w:val="24"/>
        </w:rPr>
        <w:t>п</w:t>
      </w:r>
      <w:r w:rsidRPr="000C5AB9">
        <w:rPr>
          <w:i/>
          <w:sz w:val="24"/>
          <w:szCs w:val="24"/>
        </w:rPr>
        <w:t>римеры экзаменационных билет</w:t>
      </w:r>
      <w:r>
        <w:rPr>
          <w:i/>
          <w:sz w:val="24"/>
          <w:szCs w:val="24"/>
        </w:rPr>
        <w:t>ов и критерии оценки;</w:t>
      </w:r>
    </w:p>
    <w:p w14:paraId="40C5B1B1" w14:textId="77777777" w:rsidR="00DE486C" w:rsidRDefault="00DE486C" w:rsidP="0063500D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Для итоговой письменной работы приводятся примеры тем итоговой работы и критерии оценки;</w:t>
      </w:r>
    </w:p>
    <w:p w14:paraId="7B3EAABD" w14:textId="77777777" w:rsidR="000C5AB9" w:rsidRDefault="00DE486C" w:rsidP="0063500D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 xml:space="preserve">Для иных форм экзаменов приводятся </w:t>
      </w:r>
      <w:r w:rsidR="002F282C" w:rsidRPr="003F628E">
        <w:rPr>
          <w:rFonts w:cs="Times New Roman"/>
          <w:i/>
          <w:sz w:val="24"/>
          <w:szCs w:val="24"/>
        </w:rPr>
        <w:t>сведения об оценочных средствах, включающих типовые задания, контрольные работы, тесты и методы контроля, позволяющие оценить приобретенные знания, умения, навыки и компетенции</w:t>
      </w:r>
      <w:r w:rsidR="000C5AB9">
        <w:rPr>
          <w:rFonts w:cs="Times New Roman"/>
          <w:i/>
          <w:sz w:val="24"/>
          <w:szCs w:val="24"/>
        </w:rPr>
        <w:t>;</w:t>
      </w:r>
    </w:p>
    <w:p w14:paraId="2E2913E4" w14:textId="77777777" w:rsidR="00BF1849" w:rsidRPr="00BF1849" w:rsidRDefault="001F63D8" w:rsidP="0063500D">
      <w:pPr>
        <w:spacing w:after="0" w:line="240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BF1849" w:rsidRPr="00BF1849">
        <w:rPr>
          <w:i/>
          <w:sz w:val="24"/>
          <w:szCs w:val="24"/>
        </w:rPr>
        <w:t>критерии оценки уровня освоения программы</w:t>
      </w:r>
      <w:r w:rsidR="00BF1849">
        <w:rPr>
          <w:i/>
          <w:sz w:val="24"/>
          <w:szCs w:val="24"/>
        </w:rPr>
        <w:t>.</w:t>
      </w:r>
    </w:p>
    <w:p w14:paraId="78ECD5C9" w14:textId="77777777" w:rsidR="00AB0434" w:rsidRDefault="00AB0434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14:paraId="30D2768F" w14:textId="77777777" w:rsidR="00233D25" w:rsidRPr="00FD7CBC" w:rsidRDefault="00233D25" w:rsidP="00095538">
      <w:pPr>
        <w:pStyle w:val="a8"/>
        <w:tabs>
          <w:tab w:val="left" w:pos="284"/>
          <w:tab w:val="left" w:pos="567"/>
          <w:tab w:val="center" w:pos="4677"/>
        </w:tabs>
        <w:ind w:firstLine="567"/>
        <w:jc w:val="both"/>
      </w:pPr>
      <w:r w:rsidRPr="00FD7CBC">
        <w:t>3. ОРГАНИЗАЦИОННО-ПЕДАГОГИЧЕСКИЕ УСЛОВИЯ</w:t>
      </w:r>
    </w:p>
    <w:p w14:paraId="151B0D37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</w:pPr>
    </w:p>
    <w:p w14:paraId="49D6B279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D7CBC">
        <w:rPr>
          <w:b w:val="0"/>
        </w:rPr>
        <w:t xml:space="preserve">3.1. Материально-технические условия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4"/>
        <w:gridCol w:w="1718"/>
        <w:gridCol w:w="5293"/>
      </w:tblGrid>
      <w:tr w:rsidR="00233D25" w:rsidRPr="00FD7CBC" w14:paraId="7E338AC6" w14:textId="77777777" w:rsidTr="00233D25">
        <w:tc>
          <w:tcPr>
            <w:tcW w:w="1249" w:type="pct"/>
          </w:tcPr>
          <w:p w14:paraId="4C89AE56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 xml:space="preserve">Наименование </w:t>
            </w:r>
          </w:p>
          <w:p w14:paraId="58F20609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>специализированных учебных помещений</w:t>
            </w:r>
          </w:p>
        </w:tc>
        <w:tc>
          <w:tcPr>
            <w:tcW w:w="919" w:type="pct"/>
          </w:tcPr>
          <w:p w14:paraId="57DE7D95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>Вид</w:t>
            </w:r>
          </w:p>
          <w:p w14:paraId="0D848FB4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>занятий</w:t>
            </w:r>
          </w:p>
        </w:tc>
        <w:tc>
          <w:tcPr>
            <w:tcW w:w="2832" w:type="pct"/>
          </w:tcPr>
          <w:p w14:paraId="3189A650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>Наименование оборудования,</w:t>
            </w:r>
          </w:p>
          <w:p w14:paraId="08BE0E34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  <w:bCs w:val="0"/>
              </w:rPr>
              <w:t>программного обеспечения</w:t>
            </w:r>
          </w:p>
        </w:tc>
      </w:tr>
      <w:tr w:rsidR="00233D25" w:rsidRPr="00FD7CBC" w14:paraId="000365FE" w14:textId="77777777" w:rsidTr="00233D25">
        <w:tc>
          <w:tcPr>
            <w:tcW w:w="1249" w:type="pct"/>
          </w:tcPr>
          <w:p w14:paraId="1A5FBC60" w14:textId="77777777" w:rsidR="00233D25" w:rsidRPr="00FD7CBC" w:rsidRDefault="00233D25" w:rsidP="00095538">
            <w:pPr>
              <w:pStyle w:val="a8"/>
              <w:jc w:val="left"/>
              <w:rPr>
                <w:b w:val="0"/>
                <w:bCs w:val="0"/>
              </w:rPr>
            </w:pPr>
          </w:p>
        </w:tc>
        <w:tc>
          <w:tcPr>
            <w:tcW w:w="919" w:type="pct"/>
          </w:tcPr>
          <w:p w14:paraId="65CA7ED2" w14:textId="77777777" w:rsidR="00233D25" w:rsidRPr="00FD7CBC" w:rsidRDefault="00233D25" w:rsidP="00095538">
            <w:pPr>
              <w:pStyle w:val="a8"/>
              <w:jc w:val="left"/>
              <w:rPr>
                <w:b w:val="0"/>
                <w:bCs w:val="0"/>
              </w:rPr>
            </w:pPr>
          </w:p>
        </w:tc>
        <w:tc>
          <w:tcPr>
            <w:tcW w:w="2832" w:type="pct"/>
          </w:tcPr>
          <w:p w14:paraId="2470373A" w14:textId="77777777" w:rsidR="00233D25" w:rsidRPr="00FD7CBC" w:rsidRDefault="00233D25" w:rsidP="00095538">
            <w:pPr>
              <w:pStyle w:val="a8"/>
              <w:jc w:val="both"/>
              <w:rPr>
                <w:b w:val="0"/>
                <w:bCs w:val="0"/>
              </w:rPr>
            </w:pPr>
          </w:p>
        </w:tc>
      </w:tr>
    </w:tbl>
    <w:p w14:paraId="1D6C8469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</w:rPr>
        <w:t xml:space="preserve">Указываются аудитории, лаборатории, классы; перечень средств обучения, включая: стенды, тренажеры, модели, макеты, оборудование, лабораторные установки, </w:t>
      </w:r>
      <w:r w:rsidRPr="00FD7CBC">
        <w:rPr>
          <w:b w:val="0"/>
          <w:i/>
        </w:rPr>
        <w:lastRenderedPageBreak/>
        <w:t xml:space="preserve">технические средства, в том числе </w:t>
      </w:r>
      <w:proofErr w:type="spellStart"/>
      <w:r w:rsidRPr="00FD7CBC">
        <w:rPr>
          <w:b w:val="0"/>
          <w:i/>
        </w:rPr>
        <w:t>аудивизуальные</w:t>
      </w:r>
      <w:proofErr w:type="spellEnd"/>
      <w:r w:rsidRPr="00FD7CBC">
        <w:rPr>
          <w:b w:val="0"/>
          <w:i/>
        </w:rPr>
        <w:t>, компьютерные и телекоммуникационные и т.п.</w:t>
      </w:r>
    </w:p>
    <w:p w14:paraId="67208064" w14:textId="77777777" w:rsidR="00E25415" w:rsidRDefault="00E2541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64EA7898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D7CBC">
        <w:rPr>
          <w:b w:val="0"/>
        </w:rPr>
        <w:t>3.2. Учебно-методическое и информационное обеспечение</w:t>
      </w:r>
    </w:p>
    <w:p w14:paraId="122155E9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  <w:iCs/>
        </w:rPr>
        <w:t>Информация об учебно-методических материалах (учебники, учебные пособия, практикумы, периодические издания, раздаточный материал, нормативная документация и др.) представляется в необходимом объеме п</w:t>
      </w:r>
      <w:r w:rsidRPr="00FD7CBC">
        <w:rPr>
          <w:b w:val="0"/>
          <w:i/>
        </w:rPr>
        <w:t>ри наличии печатных и (или) электронных образовательных и информационных ресурсов в библиотеке КФУ.</w:t>
      </w:r>
    </w:p>
    <w:p w14:paraId="23E97455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D7CBC">
        <w:rPr>
          <w:b w:val="0"/>
        </w:rPr>
        <w:t>3.3. Кадровые условия</w:t>
      </w:r>
    </w:p>
    <w:p w14:paraId="4E20AC8E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</w:rPr>
        <w:t>Обеспечение образовательной программы преподавательским составом, как правило, из числа докторов и кандидатов наук КФУ, а также ведущих специалистов и практиков компаний, предприятий, организаций, бизнес - сообществ, научных сотрудников научно-исследовательских и проектных институтов и др.</w:t>
      </w:r>
    </w:p>
    <w:p w14:paraId="5688AEF5" w14:textId="77777777" w:rsidR="00E25415" w:rsidRDefault="00E2541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54ACD202" w14:textId="77777777"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FD7CBC">
        <w:rPr>
          <w:b w:val="0"/>
        </w:rPr>
        <w:t>3.4. Условия для функционирования электронной информационно-образовательной среды (при реализации программ с использованием дистанционных образовательных технологий)</w:t>
      </w:r>
    </w:p>
    <w:p w14:paraId="05016AE0" w14:textId="77777777" w:rsidR="00233D25" w:rsidRPr="00FD7CBC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tbl>
      <w:tblPr>
        <w:tblW w:w="503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1978"/>
        <w:gridCol w:w="5098"/>
      </w:tblGrid>
      <w:tr w:rsidR="00233D25" w:rsidRPr="00FD7CBC" w14:paraId="6DA3D224" w14:textId="77777777" w:rsidTr="00233D25">
        <w:tc>
          <w:tcPr>
            <w:tcW w:w="1241" w:type="pct"/>
          </w:tcPr>
          <w:p w14:paraId="226DC62E" w14:textId="77777777" w:rsidR="00233D25" w:rsidRPr="00FD7CBC" w:rsidRDefault="00233D25" w:rsidP="00095538">
            <w:pPr>
              <w:pStyle w:val="a8"/>
              <w:rPr>
                <w:b w:val="0"/>
              </w:rPr>
            </w:pPr>
            <w:r w:rsidRPr="00FD7CBC">
              <w:rPr>
                <w:b w:val="0"/>
              </w:rPr>
              <w:t>Электронные</w:t>
            </w:r>
          </w:p>
          <w:p w14:paraId="68588C07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</w:rPr>
              <w:t>информационные ресурсы</w:t>
            </w:r>
          </w:p>
        </w:tc>
        <w:tc>
          <w:tcPr>
            <w:tcW w:w="1051" w:type="pct"/>
          </w:tcPr>
          <w:p w14:paraId="2800E706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</w:rPr>
              <w:t>Вид</w:t>
            </w:r>
          </w:p>
          <w:p w14:paraId="45AB9C08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</w:rPr>
              <w:t>занятий</w:t>
            </w:r>
          </w:p>
        </w:tc>
        <w:tc>
          <w:tcPr>
            <w:tcW w:w="2708" w:type="pct"/>
          </w:tcPr>
          <w:p w14:paraId="638DCA5A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</w:rPr>
              <w:t>Наименование оборудования,</w:t>
            </w:r>
          </w:p>
          <w:p w14:paraId="5198CAAB" w14:textId="77777777" w:rsidR="00233D25" w:rsidRPr="00FD7CBC" w:rsidRDefault="00233D25" w:rsidP="00095538">
            <w:pPr>
              <w:pStyle w:val="a8"/>
              <w:rPr>
                <w:b w:val="0"/>
                <w:bCs w:val="0"/>
              </w:rPr>
            </w:pPr>
            <w:r w:rsidRPr="00FD7CBC">
              <w:rPr>
                <w:b w:val="0"/>
              </w:rPr>
              <w:t>программного обеспечения</w:t>
            </w:r>
          </w:p>
        </w:tc>
      </w:tr>
      <w:tr w:rsidR="00233D25" w:rsidRPr="00FD7CBC" w14:paraId="24531117" w14:textId="77777777" w:rsidTr="00233D25">
        <w:tc>
          <w:tcPr>
            <w:tcW w:w="1241" w:type="pct"/>
          </w:tcPr>
          <w:p w14:paraId="40C1AEFB" w14:textId="77777777" w:rsidR="00233D25" w:rsidRPr="00FD7CBC" w:rsidRDefault="00233D25" w:rsidP="00095538">
            <w:pPr>
              <w:pStyle w:val="a8"/>
              <w:jc w:val="left"/>
              <w:rPr>
                <w:bCs w:val="0"/>
              </w:rPr>
            </w:pPr>
          </w:p>
        </w:tc>
        <w:tc>
          <w:tcPr>
            <w:tcW w:w="1051" w:type="pct"/>
          </w:tcPr>
          <w:p w14:paraId="6162AF6B" w14:textId="77777777" w:rsidR="00233D25" w:rsidRPr="00FD7CBC" w:rsidRDefault="00233D25" w:rsidP="00095538">
            <w:pPr>
              <w:pStyle w:val="a8"/>
              <w:jc w:val="left"/>
              <w:rPr>
                <w:bCs w:val="0"/>
              </w:rPr>
            </w:pPr>
          </w:p>
        </w:tc>
        <w:tc>
          <w:tcPr>
            <w:tcW w:w="2708" w:type="pct"/>
          </w:tcPr>
          <w:p w14:paraId="21F08CB7" w14:textId="77777777" w:rsidR="00233D25" w:rsidRPr="00FD7CBC" w:rsidRDefault="00233D25" w:rsidP="00095538">
            <w:pPr>
              <w:pStyle w:val="a8"/>
              <w:jc w:val="left"/>
              <w:rPr>
                <w:bCs w:val="0"/>
              </w:rPr>
            </w:pPr>
          </w:p>
        </w:tc>
      </w:tr>
    </w:tbl>
    <w:p w14:paraId="21C35335" w14:textId="77777777" w:rsidR="0006431E" w:rsidRDefault="0006431E" w:rsidP="00EE311F">
      <w:pPr>
        <w:pStyle w:val="a8"/>
        <w:tabs>
          <w:tab w:val="center" w:pos="4677"/>
        </w:tabs>
        <w:ind w:firstLine="567"/>
        <w:jc w:val="both"/>
      </w:pPr>
    </w:p>
    <w:p w14:paraId="2562D670" w14:textId="64297ABE" w:rsidR="00CB3C7C" w:rsidRDefault="00CB3C7C">
      <w:pPr>
        <w:rPr>
          <w:b/>
          <w:sz w:val="28"/>
          <w:szCs w:val="28"/>
        </w:rPr>
      </w:pPr>
    </w:p>
    <w:sectPr w:rsidR="00CB3C7C" w:rsidSect="00862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37100" w14:textId="77777777" w:rsidR="00BF366D" w:rsidRDefault="00BF366D" w:rsidP="00BD40ED">
      <w:pPr>
        <w:spacing w:after="0" w:line="240" w:lineRule="auto"/>
      </w:pPr>
      <w:r>
        <w:separator/>
      </w:r>
    </w:p>
  </w:endnote>
  <w:endnote w:type="continuationSeparator" w:id="0">
    <w:p w14:paraId="49081F98" w14:textId="77777777" w:rsidR="00BF366D" w:rsidRDefault="00BF366D" w:rsidP="00BD4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356BA" w14:textId="77777777" w:rsidR="00BF366D" w:rsidRDefault="00BF366D" w:rsidP="00BD40ED">
      <w:pPr>
        <w:spacing w:after="0" w:line="240" w:lineRule="auto"/>
      </w:pPr>
      <w:r>
        <w:separator/>
      </w:r>
    </w:p>
  </w:footnote>
  <w:footnote w:type="continuationSeparator" w:id="0">
    <w:p w14:paraId="52764F14" w14:textId="77777777" w:rsidR="00BF366D" w:rsidRDefault="00BF366D" w:rsidP="00BD40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57C00"/>
    <w:multiLevelType w:val="hybridMultilevel"/>
    <w:tmpl w:val="6ED68A58"/>
    <w:lvl w:ilvl="0" w:tplc="6AAE0C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10800"/>
    <w:multiLevelType w:val="hybridMultilevel"/>
    <w:tmpl w:val="1898C7AC"/>
    <w:lvl w:ilvl="0" w:tplc="B0E265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97F33"/>
    <w:multiLevelType w:val="multilevel"/>
    <w:tmpl w:val="283AC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636B9"/>
    <w:multiLevelType w:val="hybridMultilevel"/>
    <w:tmpl w:val="C83C4A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76DF7"/>
    <w:multiLevelType w:val="hybridMultilevel"/>
    <w:tmpl w:val="BAFC0464"/>
    <w:lvl w:ilvl="0" w:tplc="B0E265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D300241"/>
    <w:multiLevelType w:val="hybridMultilevel"/>
    <w:tmpl w:val="6DF6FE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F5B23D2"/>
    <w:multiLevelType w:val="hybridMultilevel"/>
    <w:tmpl w:val="C7605932"/>
    <w:lvl w:ilvl="0" w:tplc="061E30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3FAC"/>
    <w:multiLevelType w:val="hybridMultilevel"/>
    <w:tmpl w:val="FE3271BE"/>
    <w:lvl w:ilvl="0" w:tplc="4ABC6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F40376"/>
    <w:multiLevelType w:val="hybridMultilevel"/>
    <w:tmpl w:val="E7BE078C"/>
    <w:lvl w:ilvl="0" w:tplc="00D09566">
      <w:start w:val="1"/>
      <w:numFmt w:val="decimal"/>
      <w:lvlText w:val="%1."/>
      <w:lvlJc w:val="left"/>
      <w:pPr>
        <w:ind w:left="502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EF74A81"/>
    <w:multiLevelType w:val="multilevel"/>
    <w:tmpl w:val="3B8255F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F3F2188"/>
    <w:multiLevelType w:val="multilevel"/>
    <w:tmpl w:val="754447A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06B088A"/>
    <w:multiLevelType w:val="hybridMultilevel"/>
    <w:tmpl w:val="3AC88B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E560B"/>
    <w:multiLevelType w:val="hybridMultilevel"/>
    <w:tmpl w:val="50D44EAA"/>
    <w:lvl w:ilvl="0" w:tplc="C1A4476A">
      <w:numFmt w:val="bullet"/>
      <w:lvlText w:val=""/>
      <w:lvlJc w:val="left"/>
      <w:pPr>
        <w:ind w:left="1429" w:hanging="360"/>
      </w:pPr>
      <w:rPr>
        <w:rFonts w:ascii="Symbol" w:eastAsia="Century Gothic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34F5EC0"/>
    <w:multiLevelType w:val="multilevel"/>
    <w:tmpl w:val="DDF0F672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num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num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num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4" w15:restartNumberingAfterBreak="0">
    <w:nsid w:val="526646DE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53860E69"/>
    <w:multiLevelType w:val="hybridMultilevel"/>
    <w:tmpl w:val="F1088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513D4E"/>
    <w:multiLevelType w:val="multilevel"/>
    <w:tmpl w:val="518034A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3C479B"/>
    <w:multiLevelType w:val="multilevel"/>
    <w:tmpl w:val="ABF8E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0A08CA"/>
    <w:multiLevelType w:val="hybridMultilevel"/>
    <w:tmpl w:val="82C2C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501CF1"/>
    <w:multiLevelType w:val="multilevel"/>
    <w:tmpl w:val="DF70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D17A4A"/>
    <w:multiLevelType w:val="multilevel"/>
    <w:tmpl w:val="E2767B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6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6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31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6" w:hanging="2160"/>
      </w:pPr>
      <w:rPr>
        <w:rFonts w:hint="default"/>
      </w:rPr>
    </w:lvl>
  </w:abstractNum>
  <w:abstractNum w:abstractNumId="21" w15:restartNumberingAfterBreak="0">
    <w:nsid w:val="75D2440D"/>
    <w:multiLevelType w:val="multilevel"/>
    <w:tmpl w:val="B09603C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2" w15:restartNumberingAfterBreak="0">
    <w:nsid w:val="76916D9B"/>
    <w:multiLevelType w:val="multilevel"/>
    <w:tmpl w:val="520E717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9BF6F9B"/>
    <w:multiLevelType w:val="hybridMultilevel"/>
    <w:tmpl w:val="0052B8D0"/>
    <w:lvl w:ilvl="0" w:tplc="C5FAB9EA">
      <w:start w:val="1"/>
      <w:numFmt w:val="decimal"/>
      <w:lvlText w:val="%1."/>
      <w:lvlJc w:val="righ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7AC36078"/>
    <w:multiLevelType w:val="multilevel"/>
    <w:tmpl w:val="2744BAB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5"/>
  </w:num>
  <w:num w:numId="3">
    <w:abstractNumId w:val="3"/>
  </w:num>
  <w:num w:numId="4">
    <w:abstractNumId w:val="18"/>
  </w:num>
  <w:num w:numId="5">
    <w:abstractNumId w:val="20"/>
  </w:num>
  <w:num w:numId="6">
    <w:abstractNumId w:val="10"/>
  </w:num>
  <w:num w:numId="7">
    <w:abstractNumId w:val="21"/>
  </w:num>
  <w:num w:numId="8">
    <w:abstractNumId w:val="14"/>
  </w:num>
  <w:num w:numId="9">
    <w:abstractNumId w:val="7"/>
  </w:num>
  <w:num w:numId="10">
    <w:abstractNumId w:val="0"/>
  </w:num>
  <w:num w:numId="11">
    <w:abstractNumId w:val="5"/>
  </w:num>
  <w:num w:numId="12">
    <w:abstractNumId w:val="8"/>
  </w:num>
  <w:num w:numId="13">
    <w:abstractNumId w:val="9"/>
  </w:num>
  <w:num w:numId="14">
    <w:abstractNumId w:val="6"/>
  </w:num>
  <w:num w:numId="15">
    <w:abstractNumId w:val="1"/>
  </w:num>
  <w:num w:numId="16">
    <w:abstractNumId w:val="4"/>
  </w:num>
  <w:num w:numId="17">
    <w:abstractNumId w:val="12"/>
  </w:num>
  <w:num w:numId="18">
    <w:abstractNumId w:val="11"/>
  </w:num>
  <w:num w:numId="19">
    <w:abstractNumId w:val="2"/>
  </w:num>
  <w:num w:numId="20">
    <w:abstractNumId w:val="19"/>
  </w:num>
  <w:num w:numId="21">
    <w:abstractNumId w:val="17"/>
  </w:num>
  <w:num w:numId="22">
    <w:abstractNumId w:val="22"/>
  </w:num>
  <w:num w:numId="23">
    <w:abstractNumId w:val="16"/>
  </w:num>
  <w:num w:numId="24">
    <w:abstractNumId w:val="24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51A"/>
    <w:rsid w:val="00035B2D"/>
    <w:rsid w:val="0006431E"/>
    <w:rsid w:val="0006676E"/>
    <w:rsid w:val="00075061"/>
    <w:rsid w:val="00075CB3"/>
    <w:rsid w:val="00090128"/>
    <w:rsid w:val="00095538"/>
    <w:rsid w:val="000A0BCC"/>
    <w:rsid w:val="000C1233"/>
    <w:rsid w:val="000C5AB9"/>
    <w:rsid w:val="000D086F"/>
    <w:rsid w:val="000D1274"/>
    <w:rsid w:val="000D4FE1"/>
    <w:rsid w:val="000E43E2"/>
    <w:rsid w:val="000F046E"/>
    <w:rsid w:val="000F551A"/>
    <w:rsid w:val="00105F6F"/>
    <w:rsid w:val="00120869"/>
    <w:rsid w:val="00136834"/>
    <w:rsid w:val="001447A5"/>
    <w:rsid w:val="00153143"/>
    <w:rsid w:val="00161402"/>
    <w:rsid w:val="001731A6"/>
    <w:rsid w:val="00182E1C"/>
    <w:rsid w:val="001A6B2C"/>
    <w:rsid w:val="001D0BE9"/>
    <w:rsid w:val="001F63D8"/>
    <w:rsid w:val="002163B1"/>
    <w:rsid w:val="00224A0D"/>
    <w:rsid w:val="00233D25"/>
    <w:rsid w:val="002434A2"/>
    <w:rsid w:val="00257810"/>
    <w:rsid w:val="00257A22"/>
    <w:rsid w:val="00275FBA"/>
    <w:rsid w:val="002A4CD8"/>
    <w:rsid w:val="002B68C9"/>
    <w:rsid w:val="002F282C"/>
    <w:rsid w:val="002F65A3"/>
    <w:rsid w:val="00305F5F"/>
    <w:rsid w:val="00320691"/>
    <w:rsid w:val="003208A9"/>
    <w:rsid w:val="003228ED"/>
    <w:rsid w:val="0032537C"/>
    <w:rsid w:val="00344AF2"/>
    <w:rsid w:val="00354093"/>
    <w:rsid w:val="00356374"/>
    <w:rsid w:val="00367CAC"/>
    <w:rsid w:val="00370D37"/>
    <w:rsid w:val="0037757E"/>
    <w:rsid w:val="00395766"/>
    <w:rsid w:val="003A4780"/>
    <w:rsid w:val="003B60A4"/>
    <w:rsid w:val="003E739E"/>
    <w:rsid w:val="003F1F6A"/>
    <w:rsid w:val="003F628E"/>
    <w:rsid w:val="00402D76"/>
    <w:rsid w:val="004123B7"/>
    <w:rsid w:val="00412AD1"/>
    <w:rsid w:val="004171BE"/>
    <w:rsid w:val="0042385C"/>
    <w:rsid w:val="00425446"/>
    <w:rsid w:val="00454C24"/>
    <w:rsid w:val="00465CC5"/>
    <w:rsid w:val="00470387"/>
    <w:rsid w:val="0047072B"/>
    <w:rsid w:val="00473A52"/>
    <w:rsid w:val="004754A4"/>
    <w:rsid w:val="004C11AD"/>
    <w:rsid w:val="004C1394"/>
    <w:rsid w:val="004F75D1"/>
    <w:rsid w:val="00524AD8"/>
    <w:rsid w:val="00526F2A"/>
    <w:rsid w:val="00527902"/>
    <w:rsid w:val="005649B8"/>
    <w:rsid w:val="00576F37"/>
    <w:rsid w:val="005870FE"/>
    <w:rsid w:val="00590011"/>
    <w:rsid w:val="005B3B3B"/>
    <w:rsid w:val="005B73BE"/>
    <w:rsid w:val="005C6B6D"/>
    <w:rsid w:val="0063500D"/>
    <w:rsid w:val="00637F68"/>
    <w:rsid w:val="00644A47"/>
    <w:rsid w:val="006751B7"/>
    <w:rsid w:val="0068554E"/>
    <w:rsid w:val="006C10B1"/>
    <w:rsid w:val="006E591A"/>
    <w:rsid w:val="006F44E8"/>
    <w:rsid w:val="00706A3C"/>
    <w:rsid w:val="00713754"/>
    <w:rsid w:val="00717158"/>
    <w:rsid w:val="0072747A"/>
    <w:rsid w:val="0073367D"/>
    <w:rsid w:val="00736C9D"/>
    <w:rsid w:val="00777C8F"/>
    <w:rsid w:val="007811A3"/>
    <w:rsid w:val="007B37A4"/>
    <w:rsid w:val="007C3CFF"/>
    <w:rsid w:val="007C3DD3"/>
    <w:rsid w:val="007D48B5"/>
    <w:rsid w:val="007F6162"/>
    <w:rsid w:val="008064E6"/>
    <w:rsid w:val="008134F3"/>
    <w:rsid w:val="00813A93"/>
    <w:rsid w:val="008143E1"/>
    <w:rsid w:val="00825234"/>
    <w:rsid w:val="008432B1"/>
    <w:rsid w:val="008434C8"/>
    <w:rsid w:val="00847296"/>
    <w:rsid w:val="008474CA"/>
    <w:rsid w:val="008622CC"/>
    <w:rsid w:val="0086363A"/>
    <w:rsid w:val="008654A3"/>
    <w:rsid w:val="008732B3"/>
    <w:rsid w:val="00874160"/>
    <w:rsid w:val="00883962"/>
    <w:rsid w:val="008A0259"/>
    <w:rsid w:val="008D5352"/>
    <w:rsid w:val="008F048C"/>
    <w:rsid w:val="00916B0F"/>
    <w:rsid w:val="00921F78"/>
    <w:rsid w:val="009451ED"/>
    <w:rsid w:val="009571ED"/>
    <w:rsid w:val="00973CEF"/>
    <w:rsid w:val="00982A18"/>
    <w:rsid w:val="009A11B1"/>
    <w:rsid w:val="009A585B"/>
    <w:rsid w:val="009A7327"/>
    <w:rsid w:val="009C1622"/>
    <w:rsid w:val="009C4802"/>
    <w:rsid w:val="009F491B"/>
    <w:rsid w:val="00A14484"/>
    <w:rsid w:val="00A1677E"/>
    <w:rsid w:val="00A257E6"/>
    <w:rsid w:val="00A308B4"/>
    <w:rsid w:val="00A43027"/>
    <w:rsid w:val="00A464E5"/>
    <w:rsid w:val="00A57C47"/>
    <w:rsid w:val="00A84B78"/>
    <w:rsid w:val="00A8540A"/>
    <w:rsid w:val="00AB0434"/>
    <w:rsid w:val="00AC783D"/>
    <w:rsid w:val="00AD3AA9"/>
    <w:rsid w:val="00B20B9A"/>
    <w:rsid w:val="00B50B28"/>
    <w:rsid w:val="00B510AB"/>
    <w:rsid w:val="00B702B8"/>
    <w:rsid w:val="00BB67BE"/>
    <w:rsid w:val="00BC3370"/>
    <w:rsid w:val="00BC5072"/>
    <w:rsid w:val="00BD2EA5"/>
    <w:rsid w:val="00BD40ED"/>
    <w:rsid w:val="00BF1849"/>
    <w:rsid w:val="00BF366D"/>
    <w:rsid w:val="00C03E86"/>
    <w:rsid w:val="00C071E1"/>
    <w:rsid w:val="00C20839"/>
    <w:rsid w:val="00C26DF7"/>
    <w:rsid w:val="00C41910"/>
    <w:rsid w:val="00C46082"/>
    <w:rsid w:val="00C82CBB"/>
    <w:rsid w:val="00C8577F"/>
    <w:rsid w:val="00CA7498"/>
    <w:rsid w:val="00CB15CA"/>
    <w:rsid w:val="00CB3C7C"/>
    <w:rsid w:val="00CE3D5C"/>
    <w:rsid w:val="00D04DE9"/>
    <w:rsid w:val="00D4661B"/>
    <w:rsid w:val="00D4668A"/>
    <w:rsid w:val="00D6428F"/>
    <w:rsid w:val="00D76026"/>
    <w:rsid w:val="00D76EAB"/>
    <w:rsid w:val="00D867E7"/>
    <w:rsid w:val="00D930B4"/>
    <w:rsid w:val="00DA1CEF"/>
    <w:rsid w:val="00DE486C"/>
    <w:rsid w:val="00DF781B"/>
    <w:rsid w:val="00E06EF2"/>
    <w:rsid w:val="00E25415"/>
    <w:rsid w:val="00E27942"/>
    <w:rsid w:val="00E36AA9"/>
    <w:rsid w:val="00E43086"/>
    <w:rsid w:val="00E4546E"/>
    <w:rsid w:val="00E76167"/>
    <w:rsid w:val="00EB3D58"/>
    <w:rsid w:val="00ED141B"/>
    <w:rsid w:val="00ED53ED"/>
    <w:rsid w:val="00EE311F"/>
    <w:rsid w:val="00EF11FF"/>
    <w:rsid w:val="00EF6D2B"/>
    <w:rsid w:val="00F3427F"/>
    <w:rsid w:val="00F5743A"/>
    <w:rsid w:val="00F71F9B"/>
    <w:rsid w:val="00F84B8E"/>
    <w:rsid w:val="00F865A9"/>
    <w:rsid w:val="00F92616"/>
    <w:rsid w:val="00F9680A"/>
    <w:rsid w:val="00FA204B"/>
    <w:rsid w:val="00FA6C34"/>
    <w:rsid w:val="00FB1F55"/>
    <w:rsid w:val="00FB7EFD"/>
    <w:rsid w:val="00FC1F42"/>
    <w:rsid w:val="00FC62D1"/>
    <w:rsid w:val="00FD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090790"/>
  <w15:docId w15:val="{E81A0853-7361-4E87-A6D6-15B19D20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9B8"/>
    <w:rPr>
      <w:rFonts w:ascii="Times New Roman" w:hAnsi="Times New Roman" w:cs="Arial"/>
      <w:sz w:val="26"/>
      <w:szCs w:val="20"/>
    </w:rPr>
  </w:style>
  <w:style w:type="paragraph" w:styleId="1">
    <w:name w:val="heading 1"/>
    <w:aliases w:val="Заголовок 1_стандарта"/>
    <w:basedOn w:val="a"/>
    <w:next w:val="a"/>
    <w:link w:val="10"/>
    <w:qFormat/>
    <w:rsid w:val="005649B8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val="x-none" w:eastAsia="ru-RU"/>
    </w:rPr>
  </w:style>
  <w:style w:type="paragraph" w:styleId="2">
    <w:name w:val="heading 2"/>
    <w:basedOn w:val="a"/>
    <w:next w:val="a"/>
    <w:link w:val="21"/>
    <w:qFormat/>
    <w:rsid w:val="005649B8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val="x-none" w:eastAsia="ru-RU"/>
    </w:rPr>
  </w:style>
  <w:style w:type="paragraph" w:styleId="30">
    <w:name w:val="heading 3"/>
    <w:basedOn w:val="a"/>
    <w:next w:val="a"/>
    <w:link w:val="31"/>
    <w:qFormat/>
    <w:rsid w:val="004123B7"/>
    <w:pPr>
      <w:keepNext/>
      <w:tabs>
        <w:tab w:val="num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23B7"/>
    <w:pPr>
      <w:keepNext/>
      <w:tabs>
        <w:tab w:val="num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4123B7"/>
    <w:pPr>
      <w:keepNext/>
      <w:widowControl w:val="0"/>
      <w:tabs>
        <w:tab w:val="num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4123B7"/>
    <w:pPr>
      <w:keepNext/>
      <w:tabs>
        <w:tab w:val="num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 w:val="x-none" w:eastAsia="x-none"/>
    </w:rPr>
  </w:style>
  <w:style w:type="paragraph" w:styleId="7">
    <w:name w:val="heading 7"/>
    <w:basedOn w:val="a"/>
    <w:next w:val="a"/>
    <w:link w:val="70"/>
    <w:qFormat/>
    <w:rsid w:val="004123B7"/>
    <w:pPr>
      <w:keepNext/>
      <w:tabs>
        <w:tab w:val="num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4123B7"/>
    <w:pPr>
      <w:tabs>
        <w:tab w:val="num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123B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_стандарта Знак"/>
    <w:basedOn w:val="a0"/>
    <w:link w:val="1"/>
    <w:rsid w:val="005649B8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val="x-none" w:eastAsia="ru-RU"/>
    </w:rPr>
  </w:style>
  <w:style w:type="character" w:customStyle="1" w:styleId="21">
    <w:name w:val="Заголовок 2 Знак"/>
    <w:basedOn w:val="a0"/>
    <w:link w:val="2"/>
    <w:uiPriority w:val="9"/>
    <w:rsid w:val="005649B8"/>
    <w:rPr>
      <w:rFonts w:ascii="Times New Roman" w:eastAsia="Calibri" w:hAnsi="Times New Roman" w:cs="Times New Roman"/>
      <w:sz w:val="28"/>
      <w:szCs w:val="28"/>
      <w:lang w:val="x-none" w:eastAsia="ru-RU"/>
    </w:rPr>
  </w:style>
  <w:style w:type="paragraph" w:styleId="a3">
    <w:name w:val="List Paragraph"/>
    <w:basedOn w:val="a"/>
    <w:link w:val="a4"/>
    <w:uiPriority w:val="34"/>
    <w:qFormat/>
    <w:rsid w:val="005649B8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5649B8"/>
    <w:rPr>
      <w:rFonts w:ascii="Times New Roman" w:hAnsi="Times New Roman" w:cs="Arial"/>
      <w:sz w:val="26"/>
      <w:szCs w:val="20"/>
    </w:rPr>
  </w:style>
  <w:style w:type="paragraph" w:styleId="20">
    <w:name w:val="List Continue 2"/>
    <w:basedOn w:val="a"/>
    <w:rsid w:val="005649B8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rsid w:val="005649B8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table" w:customStyle="1" w:styleId="51">
    <w:name w:val="Сетка таблицы5"/>
    <w:basedOn w:val="a1"/>
    <w:next w:val="a5"/>
    <w:uiPriority w:val="59"/>
    <w:rsid w:val="00564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64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Заголовок 3 Знак"/>
    <w:basedOn w:val="a0"/>
    <w:link w:val="30"/>
    <w:rsid w:val="004123B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123B7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4123B7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123B7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70">
    <w:name w:val="Заголовок 7 Знак"/>
    <w:basedOn w:val="a0"/>
    <w:link w:val="7"/>
    <w:rsid w:val="004123B7"/>
    <w:rPr>
      <w:rFonts w:ascii="Times New Roman" w:eastAsia="Times New Roman" w:hAnsi="Times New Roman" w:cs="Times New Roman"/>
      <w:b/>
      <w:caps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4123B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4123B7"/>
    <w:rPr>
      <w:rFonts w:ascii="Arial" w:eastAsia="Times New Roman" w:hAnsi="Arial" w:cs="Arial"/>
      <w:lang w:eastAsia="ru-RU"/>
    </w:rPr>
  </w:style>
  <w:style w:type="paragraph" w:styleId="a6">
    <w:name w:val="Body Text"/>
    <w:basedOn w:val="a"/>
    <w:link w:val="a7"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4123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4123B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4123B7"/>
    <w:rPr>
      <w:rFonts w:ascii="Times New Roman" w:hAnsi="Times New Roman" w:cs="Arial"/>
      <w:sz w:val="26"/>
      <w:szCs w:val="20"/>
    </w:rPr>
  </w:style>
  <w:style w:type="paragraph" w:styleId="a8">
    <w:name w:val="Title"/>
    <w:basedOn w:val="a"/>
    <w:link w:val="a9"/>
    <w:qFormat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a9">
    <w:name w:val="Заголовок Знак"/>
    <w:basedOn w:val="a0"/>
    <w:link w:val="a8"/>
    <w:rsid w:val="004123B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4123B7"/>
    <w:rPr>
      <w:color w:val="0000FF" w:themeColor="hyperlink"/>
      <w:u w:val="single"/>
    </w:rPr>
  </w:style>
  <w:style w:type="character" w:styleId="ab">
    <w:name w:val="Emphasis"/>
    <w:basedOn w:val="a0"/>
    <w:uiPriority w:val="20"/>
    <w:qFormat/>
    <w:rsid w:val="00847296"/>
    <w:rPr>
      <w:i/>
      <w:iCs/>
    </w:rPr>
  </w:style>
  <w:style w:type="paragraph" w:styleId="ac">
    <w:name w:val="Normal (Web)"/>
    <w:basedOn w:val="a"/>
    <w:uiPriority w:val="99"/>
    <w:unhideWhenUsed/>
    <w:rsid w:val="0084729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847296"/>
    <w:rPr>
      <w:b/>
      <w:bCs/>
    </w:rPr>
  </w:style>
  <w:style w:type="paragraph" w:styleId="ae">
    <w:name w:val="Body Text Indent"/>
    <w:basedOn w:val="a"/>
    <w:link w:val="af"/>
    <w:uiPriority w:val="99"/>
    <w:unhideWhenUsed/>
    <w:rsid w:val="00233D25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233D25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rsid w:val="00233D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233D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0">
    <w:name w:val="Основной текст_"/>
    <w:basedOn w:val="a0"/>
    <w:link w:val="91"/>
    <w:rsid w:val="003F628E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0"/>
    <w:rsid w:val="003F628E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0"/>
    <w:rsid w:val="00395766"/>
    <w:rPr>
      <w:sz w:val="26"/>
      <w:szCs w:val="26"/>
      <w:shd w:val="clear" w:color="auto" w:fill="FFFFFF"/>
    </w:rPr>
  </w:style>
  <w:style w:type="paragraph" w:styleId="af1">
    <w:name w:val="header"/>
    <w:basedOn w:val="a"/>
    <w:link w:val="af2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BD40ED"/>
    <w:rPr>
      <w:rFonts w:ascii="Times New Roman" w:hAnsi="Times New Roman" w:cs="Arial"/>
      <w:sz w:val="26"/>
      <w:szCs w:val="20"/>
    </w:rPr>
  </w:style>
  <w:style w:type="paragraph" w:styleId="af3">
    <w:name w:val="footer"/>
    <w:basedOn w:val="a"/>
    <w:link w:val="af4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BD40ED"/>
    <w:rPr>
      <w:rFonts w:ascii="Times New Roman" w:hAnsi="Times New Roman" w:cs="Arial"/>
      <w:sz w:val="26"/>
      <w:szCs w:val="20"/>
    </w:rPr>
  </w:style>
  <w:style w:type="character" w:styleId="af5">
    <w:name w:val="FollowedHyperlink"/>
    <w:basedOn w:val="a0"/>
    <w:uiPriority w:val="99"/>
    <w:semiHidden/>
    <w:unhideWhenUsed/>
    <w:rsid w:val="00465CC5"/>
    <w:rPr>
      <w:color w:val="800080" w:themeColor="followedHyperlink"/>
      <w:u w:val="single"/>
    </w:rPr>
  </w:style>
  <w:style w:type="paragraph" w:customStyle="1" w:styleId="ds-markdown-paragraph">
    <w:name w:val="ds-markdown-paragraph"/>
    <w:basedOn w:val="a"/>
    <w:rsid w:val="00FA6C3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45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6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9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8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5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0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standart.rosmintrud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ase.garant.ru/5774620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3C8B2-EA84-43E2-968E-53439B956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2065</Words>
  <Characters>11777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Grafstation1</dc:creator>
  <cp:lastModifiedBy>User</cp:lastModifiedBy>
  <cp:revision>2</cp:revision>
  <cp:lastPrinted>2019-01-17T08:23:00Z</cp:lastPrinted>
  <dcterms:created xsi:type="dcterms:W3CDTF">2026-01-12T10:38:00Z</dcterms:created>
  <dcterms:modified xsi:type="dcterms:W3CDTF">2026-01-12T10:38:00Z</dcterms:modified>
</cp:coreProperties>
</file>