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E5" w:rsidRPr="00E35748" w:rsidRDefault="004968E5" w:rsidP="00735820">
      <w:pPr>
        <w:jc w:val="right"/>
        <w:rPr>
          <w:bCs/>
          <w:i/>
        </w:rPr>
      </w:pPr>
    </w:p>
    <w:p w:rsidR="005A0D13" w:rsidRPr="005A0D13" w:rsidRDefault="005A0D13" w:rsidP="005A0D13">
      <w:pPr>
        <w:jc w:val="center"/>
        <w:rPr>
          <w:b/>
          <w:bCs/>
        </w:rPr>
      </w:pPr>
      <w:r w:rsidRPr="005A0D13">
        <w:rPr>
          <w:b/>
          <w:bCs/>
        </w:rPr>
        <w:t xml:space="preserve">МИНИСТЕРСТВО НАУКИ И ВЫСШЕГО ОБРАЗОВАНИЯ </w:t>
      </w:r>
    </w:p>
    <w:p w:rsidR="005A0D13" w:rsidRPr="005A0D13" w:rsidRDefault="005A0D13" w:rsidP="005A0D13">
      <w:pPr>
        <w:jc w:val="center"/>
        <w:rPr>
          <w:b/>
          <w:bCs/>
        </w:rPr>
      </w:pPr>
      <w:r w:rsidRPr="005A0D13">
        <w:rPr>
          <w:b/>
          <w:bCs/>
        </w:rPr>
        <w:t xml:space="preserve">РОССИЙСКОЙ ФЕДЕРАЦИИ </w:t>
      </w:r>
    </w:p>
    <w:p w:rsidR="005A0D13" w:rsidRPr="005A0D13" w:rsidRDefault="005A0D13" w:rsidP="005A0D13">
      <w:pPr>
        <w:jc w:val="center"/>
        <w:rPr>
          <w:b/>
          <w:bCs/>
        </w:rPr>
      </w:pPr>
    </w:p>
    <w:p w:rsidR="005A0D13" w:rsidRPr="005A0D13" w:rsidRDefault="005A0D13" w:rsidP="005A0D13">
      <w:pPr>
        <w:jc w:val="center"/>
        <w:rPr>
          <w:bCs/>
        </w:rPr>
      </w:pPr>
      <w:r w:rsidRPr="005A0D13">
        <w:rPr>
          <w:bCs/>
        </w:rPr>
        <w:t xml:space="preserve">ФГАОУ </w:t>
      </w:r>
      <w:proofErr w:type="gramStart"/>
      <w:r w:rsidRPr="005A0D13">
        <w:rPr>
          <w:bCs/>
        </w:rPr>
        <w:t>ВО</w:t>
      </w:r>
      <w:proofErr w:type="gramEnd"/>
      <w:r w:rsidRPr="005A0D13">
        <w:rPr>
          <w:bCs/>
        </w:rPr>
        <w:t xml:space="preserve"> «Казанский (Приволжский) федеральный университет»</w:t>
      </w:r>
    </w:p>
    <w:p w:rsidR="005A0D13" w:rsidRPr="005A0D13" w:rsidRDefault="005A0D13" w:rsidP="00B970BB">
      <w:pPr>
        <w:jc w:val="center"/>
        <w:rPr>
          <w:b/>
          <w:bCs/>
        </w:rPr>
      </w:pPr>
      <w:r w:rsidRPr="005A0D13">
        <w:rPr>
          <w:bCs/>
        </w:rPr>
        <w:t xml:space="preserve">Институт </w:t>
      </w:r>
      <w:r w:rsidR="00854640">
        <w:rPr>
          <w:bCs/>
        </w:rPr>
        <w:t>физики</w:t>
      </w:r>
    </w:p>
    <w:p w:rsidR="005A0D13" w:rsidRPr="005A0D13" w:rsidRDefault="005A0D13" w:rsidP="005A0D13">
      <w:pPr>
        <w:jc w:val="center"/>
        <w:rPr>
          <w:b/>
          <w:bCs/>
        </w:rPr>
      </w:pPr>
    </w:p>
    <w:p w:rsidR="005A0D13" w:rsidRPr="005A0D13" w:rsidRDefault="005A0D13" w:rsidP="005A0D13">
      <w:pPr>
        <w:jc w:val="center"/>
        <w:rPr>
          <w:b/>
          <w:bCs/>
        </w:rPr>
      </w:pPr>
    </w:p>
    <w:p w:rsidR="005A0D13" w:rsidRPr="005A0D13" w:rsidRDefault="005A0D13" w:rsidP="005A0D13">
      <w:pPr>
        <w:ind w:left="6804"/>
        <w:rPr>
          <w:bCs/>
        </w:rPr>
      </w:pPr>
      <w:r w:rsidRPr="005A0D13">
        <w:rPr>
          <w:bCs/>
        </w:rPr>
        <w:t>УТВЕРЖДАЮ</w:t>
      </w:r>
    </w:p>
    <w:p w:rsidR="005A0D13" w:rsidRPr="005A0D13" w:rsidRDefault="005A0D13" w:rsidP="005A0D13">
      <w:pPr>
        <w:ind w:left="5387"/>
        <w:rPr>
          <w:bCs/>
        </w:rPr>
      </w:pPr>
      <w:r w:rsidRPr="005A0D13">
        <w:rPr>
          <w:bCs/>
        </w:rPr>
        <w:t xml:space="preserve">Проректор </w:t>
      </w:r>
    </w:p>
    <w:p w:rsidR="005A0D13" w:rsidRPr="005A0D13" w:rsidRDefault="005A0D13" w:rsidP="005A0D13">
      <w:pPr>
        <w:ind w:left="5387"/>
        <w:rPr>
          <w:bCs/>
        </w:rPr>
      </w:pPr>
      <w:r w:rsidRPr="005A0D13">
        <w:rPr>
          <w:bCs/>
        </w:rPr>
        <w:t>по образовательной деятельности</w:t>
      </w:r>
    </w:p>
    <w:p w:rsidR="005A0D13" w:rsidRPr="005A0D13" w:rsidRDefault="005A0D13" w:rsidP="005A0D13">
      <w:pPr>
        <w:ind w:left="5387"/>
        <w:rPr>
          <w:bCs/>
        </w:rPr>
      </w:pPr>
    </w:p>
    <w:p w:rsidR="005A0D13" w:rsidRPr="005A0D13" w:rsidRDefault="005A0D13" w:rsidP="005A0D13">
      <w:pPr>
        <w:ind w:left="5387" w:right="-426"/>
        <w:rPr>
          <w:bCs/>
        </w:rPr>
      </w:pPr>
      <w:r w:rsidRPr="005A0D13">
        <w:rPr>
          <w:bCs/>
        </w:rPr>
        <w:t xml:space="preserve">________________________Д.А. </w:t>
      </w:r>
      <w:proofErr w:type="spellStart"/>
      <w:r w:rsidRPr="005A0D13">
        <w:rPr>
          <w:bCs/>
        </w:rPr>
        <w:t>Таюрский</w:t>
      </w:r>
      <w:proofErr w:type="spellEnd"/>
    </w:p>
    <w:p w:rsidR="005A0D13" w:rsidRPr="005A0D13" w:rsidRDefault="005A0D13" w:rsidP="005A0D13">
      <w:pPr>
        <w:ind w:left="5387"/>
        <w:rPr>
          <w:bCs/>
        </w:rPr>
      </w:pPr>
    </w:p>
    <w:p w:rsidR="005A0D13" w:rsidRPr="005A0D13" w:rsidRDefault="005A0D13" w:rsidP="005A0D13">
      <w:pPr>
        <w:ind w:left="5387"/>
        <w:rPr>
          <w:bCs/>
        </w:rPr>
      </w:pPr>
      <w:r w:rsidRPr="005A0D13">
        <w:rPr>
          <w:bCs/>
        </w:rPr>
        <w:t>«___»_____________20___ г.</w:t>
      </w:r>
    </w:p>
    <w:p w:rsidR="005A0D13" w:rsidRPr="005A0D13" w:rsidRDefault="005A0D13" w:rsidP="005A0D13">
      <w:pPr>
        <w:ind w:left="5387"/>
        <w:rPr>
          <w:bCs/>
        </w:rPr>
      </w:pPr>
      <w:r w:rsidRPr="005A0D13">
        <w:rPr>
          <w:bCs/>
        </w:rPr>
        <w:t xml:space="preserve">                МП</w:t>
      </w:r>
    </w:p>
    <w:p w:rsidR="005A0D13" w:rsidRPr="005A0D13" w:rsidRDefault="005A0D13" w:rsidP="005A0D13">
      <w:pPr>
        <w:rPr>
          <w:bCs/>
        </w:rPr>
      </w:pPr>
    </w:p>
    <w:p w:rsidR="005A0D13" w:rsidRPr="005A0D13" w:rsidRDefault="005A0D13" w:rsidP="005A0D13">
      <w:pPr>
        <w:rPr>
          <w:bCs/>
        </w:rPr>
      </w:pPr>
    </w:p>
    <w:p w:rsidR="005A0D13" w:rsidRPr="005A0D13" w:rsidRDefault="005A0D13" w:rsidP="005A0D13">
      <w:pPr>
        <w:rPr>
          <w:bCs/>
        </w:rPr>
      </w:pPr>
    </w:p>
    <w:p w:rsidR="005A0D13" w:rsidRPr="005A0D13" w:rsidRDefault="005A0D13" w:rsidP="005A0D13">
      <w:pPr>
        <w:rPr>
          <w:bCs/>
        </w:rPr>
      </w:pPr>
    </w:p>
    <w:p w:rsidR="005A0D13" w:rsidRPr="005A0D13" w:rsidRDefault="005A0D13" w:rsidP="005A0D13">
      <w:pPr>
        <w:rPr>
          <w:bCs/>
        </w:rPr>
      </w:pPr>
    </w:p>
    <w:p w:rsidR="002F4990" w:rsidRPr="002F4990" w:rsidRDefault="002F4990" w:rsidP="005A0D13">
      <w:pPr>
        <w:jc w:val="center"/>
        <w:rPr>
          <w:b/>
          <w:iCs/>
        </w:rPr>
      </w:pPr>
      <w:r w:rsidRPr="002F4990">
        <w:rPr>
          <w:b/>
          <w:iCs/>
        </w:rPr>
        <w:t>Основная профессиональная образовательная программа высшего образования</w:t>
      </w:r>
    </w:p>
    <w:p w:rsidR="005A0D13" w:rsidRPr="002F4990" w:rsidRDefault="002F4990" w:rsidP="005A0D13">
      <w:pPr>
        <w:jc w:val="center"/>
        <w:rPr>
          <w:b/>
          <w:bCs/>
        </w:rPr>
      </w:pPr>
      <w:r w:rsidRPr="002F4990">
        <w:rPr>
          <w:b/>
          <w:iCs/>
        </w:rPr>
        <w:t xml:space="preserve"> – программа подготовки научно-педагогических кадров в аспирантуре по направлению подготовки кадров высшей квалификации</w:t>
      </w:r>
    </w:p>
    <w:p w:rsidR="005A0D13" w:rsidRPr="005A0D13" w:rsidRDefault="005A0D13" w:rsidP="005A0D13">
      <w:pPr>
        <w:rPr>
          <w:b/>
          <w:bCs/>
        </w:rPr>
      </w:pPr>
    </w:p>
    <w:p w:rsidR="005A0D13" w:rsidRPr="005A0D13" w:rsidRDefault="005A0D13" w:rsidP="005A0D13">
      <w:pPr>
        <w:jc w:val="center"/>
        <w:rPr>
          <w:bCs/>
        </w:rPr>
      </w:pPr>
      <w:r w:rsidRPr="005A0D13">
        <w:rPr>
          <w:bCs/>
        </w:rPr>
        <w:t xml:space="preserve">Направление подготовки </w:t>
      </w:r>
    </w:p>
    <w:p w:rsidR="005A0D13" w:rsidRPr="005A0D13" w:rsidRDefault="006C3D63" w:rsidP="006C3D63">
      <w:pPr>
        <w:jc w:val="center"/>
        <w:rPr>
          <w:bCs/>
        </w:rPr>
      </w:pPr>
      <w:r>
        <w:rPr>
          <w:bCs/>
        </w:rPr>
        <w:t>__________</w:t>
      </w:r>
      <w:r w:rsidR="00B970BB" w:rsidRPr="006C3D63">
        <w:rPr>
          <w:bCs/>
          <w:u w:val="single"/>
        </w:rPr>
        <w:t>03.06.01. Физика и астрономия</w:t>
      </w:r>
      <w:r>
        <w:rPr>
          <w:bCs/>
        </w:rPr>
        <w:t>_________________</w:t>
      </w:r>
    </w:p>
    <w:p w:rsidR="005A0D13" w:rsidRPr="005A0D13" w:rsidRDefault="005A0D13" w:rsidP="005A0D13">
      <w:pPr>
        <w:rPr>
          <w:bCs/>
          <w:vertAlign w:val="superscript"/>
        </w:rPr>
      </w:pP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  <w:t xml:space="preserve">       шифр направления подготовки, наименование направления</w:t>
      </w:r>
    </w:p>
    <w:p w:rsidR="005A0D13" w:rsidRPr="005A0D13" w:rsidRDefault="005A0D13" w:rsidP="005A0D13">
      <w:pPr>
        <w:rPr>
          <w:bCs/>
        </w:rPr>
      </w:pPr>
    </w:p>
    <w:p w:rsidR="006C3D63" w:rsidRDefault="005A0D13" w:rsidP="00B970B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0D13">
        <w:rPr>
          <w:bCs/>
        </w:rPr>
        <w:t xml:space="preserve">Направленность (профиль) подготовки </w:t>
      </w:r>
    </w:p>
    <w:p w:rsidR="00B970BB" w:rsidRPr="006C3D63" w:rsidRDefault="006C3D63" w:rsidP="006C3D63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  <w:r w:rsidRPr="006C3D63">
        <w:rPr>
          <w:bCs/>
          <w:u w:val="single"/>
        </w:rPr>
        <w:t>0</w:t>
      </w:r>
      <w:r w:rsidR="00B970BB" w:rsidRPr="006C3D63">
        <w:rPr>
          <w:bCs/>
          <w:u w:val="single"/>
        </w:rPr>
        <w:t>1.04.07 – ФИЗИКА КОНДЕНСИРОВАННОГО СОСТОЯНИЯ</w:t>
      </w:r>
    </w:p>
    <w:p w:rsidR="005A0D13" w:rsidRPr="005A0D13" w:rsidRDefault="005A0D13" w:rsidP="005A0D13">
      <w:pPr>
        <w:jc w:val="center"/>
        <w:rPr>
          <w:bCs/>
        </w:rPr>
      </w:pPr>
    </w:p>
    <w:p w:rsidR="005A0D13" w:rsidRPr="005A0D13" w:rsidRDefault="005A0D13" w:rsidP="005A0D13">
      <w:pPr>
        <w:rPr>
          <w:bCs/>
        </w:rPr>
      </w:pP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  <w:t xml:space="preserve">         наименование профиля подготовки </w:t>
      </w:r>
    </w:p>
    <w:p w:rsidR="005A0D13" w:rsidRPr="005A0D13" w:rsidRDefault="005A0D13" w:rsidP="005A0D13">
      <w:pPr>
        <w:jc w:val="center"/>
        <w:rPr>
          <w:bCs/>
        </w:rPr>
      </w:pPr>
      <w:r w:rsidRPr="005A0D13">
        <w:rPr>
          <w:bCs/>
        </w:rPr>
        <w:t>Квалификация</w:t>
      </w:r>
    </w:p>
    <w:p w:rsidR="005A0D13" w:rsidRPr="005A0D13" w:rsidRDefault="005A0D13" w:rsidP="000B3701">
      <w:pPr>
        <w:jc w:val="center"/>
        <w:rPr>
          <w:bCs/>
        </w:rPr>
      </w:pPr>
      <w:r w:rsidRPr="005A0D13">
        <w:rPr>
          <w:bCs/>
        </w:rPr>
        <w:t>______</w:t>
      </w:r>
      <w:r w:rsidR="000B3701" w:rsidRPr="000B3701">
        <w:rPr>
          <w:bCs/>
          <w:u w:val="single"/>
        </w:rPr>
        <w:t xml:space="preserve"> Исследователь. Преподаватель-исследователь</w:t>
      </w:r>
      <w:r w:rsidRPr="005A0D13">
        <w:rPr>
          <w:bCs/>
        </w:rPr>
        <w:t>______</w:t>
      </w:r>
    </w:p>
    <w:p w:rsidR="005A0D13" w:rsidRPr="005A0D13" w:rsidRDefault="005A0D13" w:rsidP="005A0D13">
      <w:pPr>
        <w:rPr>
          <w:bCs/>
          <w:vertAlign w:val="superscript"/>
        </w:rPr>
      </w:pP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</w:r>
      <w:r w:rsidRPr="005A0D13">
        <w:rPr>
          <w:bCs/>
          <w:vertAlign w:val="superscript"/>
        </w:rPr>
        <w:tab/>
        <w:t xml:space="preserve">           наименование квалификации</w:t>
      </w:r>
    </w:p>
    <w:p w:rsidR="005A0D13" w:rsidRPr="005A0D13" w:rsidRDefault="005A0D13" w:rsidP="005A0D13">
      <w:pPr>
        <w:rPr>
          <w:bCs/>
        </w:rPr>
      </w:pPr>
    </w:p>
    <w:p w:rsidR="005A0D13" w:rsidRPr="00A37E70" w:rsidRDefault="005A0D13" w:rsidP="005A0D13">
      <w:pPr>
        <w:jc w:val="center"/>
        <w:rPr>
          <w:bCs/>
        </w:rPr>
      </w:pPr>
      <w:r w:rsidRPr="00A37E70">
        <w:rPr>
          <w:bCs/>
        </w:rPr>
        <w:t>Форма обучения</w:t>
      </w:r>
    </w:p>
    <w:p w:rsidR="005A0D13" w:rsidRPr="00A37E70" w:rsidRDefault="005A0D13" w:rsidP="005A0D13">
      <w:pPr>
        <w:jc w:val="center"/>
        <w:rPr>
          <w:bCs/>
        </w:rPr>
      </w:pPr>
      <w:r w:rsidRPr="00A37E70">
        <w:rPr>
          <w:bCs/>
        </w:rPr>
        <w:t>____________________</w:t>
      </w:r>
      <w:r w:rsidR="00B970BB" w:rsidRPr="00A37E70">
        <w:rPr>
          <w:bCs/>
          <w:u w:val="single"/>
        </w:rPr>
        <w:t>очная</w:t>
      </w:r>
      <w:r w:rsidRPr="00A37E70">
        <w:rPr>
          <w:bCs/>
        </w:rPr>
        <w:t>____________________</w:t>
      </w:r>
    </w:p>
    <w:p w:rsidR="005A0D13" w:rsidRPr="005A0D13" w:rsidRDefault="005A0D13" w:rsidP="005A0D13">
      <w:pPr>
        <w:rPr>
          <w:bCs/>
          <w:vertAlign w:val="superscript"/>
        </w:rPr>
      </w:pPr>
      <w:r w:rsidRPr="00A37E70">
        <w:rPr>
          <w:bCs/>
          <w:vertAlign w:val="superscript"/>
        </w:rPr>
        <w:tab/>
      </w:r>
      <w:r w:rsidRPr="00A37E70">
        <w:rPr>
          <w:bCs/>
          <w:vertAlign w:val="superscript"/>
        </w:rPr>
        <w:tab/>
      </w:r>
      <w:r w:rsidRPr="00A37E70">
        <w:rPr>
          <w:bCs/>
          <w:vertAlign w:val="superscript"/>
        </w:rPr>
        <w:tab/>
      </w:r>
      <w:r w:rsidRPr="00A37E70">
        <w:rPr>
          <w:bCs/>
          <w:vertAlign w:val="superscript"/>
        </w:rPr>
        <w:tab/>
      </w:r>
      <w:r w:rsidRPr="00A37E70">
        <w:rPr>
          <w:bCs/>
          <w:vertAlign w:val="superscript"/>
        </w:rPr>
        <w:tab/>
        <w:t xml:space="preserve">        (очная, заочная)</w:t>
      </w:r>
    </w:p>
    <w:p w:rsidR="005A0D13" w:rsidRPr="005A0D13" w:rsidRDefault="005A0D13" w:rsidP="005A0D13">
      <w:pPr>
        <w:rPr>
          <w:bCs/>
        </w:rPr>
      </w:pPr>
    </w:p>
    <w:p w:rsidR="005A0D13" w:rsidRPr="005A0D13" w:rsidRDefault="005A0D13" w:rsidP="005A0D13">
      <w:pPr>
        <w:jc w:val="center"/>
        <w:rPr>
          <w:bCs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729"/>
      </w:tblGrid>
      <w:tr w:rsidR="005A0D13" w:rsidRPr="005A0D1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13" w:rsidRPr="005A0D13" w:rsidRDefault="005A0D13" w:rsidP="005A0D13">
            <w:pPr>
              <w:ind w:firstLine="525"/>
              <w:rPr>
                <w:sz w:val="20"/>
                <w:szCs w:val="20"/>
              </w:rPr>
            </w:pPr>
            <w:r w:rsidRPr="005A0D13">
              <w:rPr>
                <w:b/>
                <w:bCs/>
                <w:sz w:val="20"/>
                <w:szCs w:val="20"/>
                <w:u w:val="single"/>
              </w:rPr>
              <w:t>СОГЛАСОВАНО:</w:t>
            </w:r>
          </w:p>
        </w:tc>
      </w:tr>
      <w:tr w:rsidR="005A0D13" w:rsidRPr="005A0D1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13" w:rsidRPr="005A0D13" w:rsidRDefault="005A0D13" w:rsidP="005A0D13">
            <w:pPr>
              <w:rPr>
                <w:sz w:val="20"/>
                <w:szCs w:val="20"/>
              </w:rPr>
            </w:pPr>
            <w:r w:rsidRPr="005A0D13">
              <w:rPr>
                <w:sz w:val="20"/>
                <w:szCs w:val="20"/>
              </w:rPr>
              <w:t>Заведующи</w:t>
            </w:r>
            <w:proofErr w:type="gramStart"/>
            <w:r w:rsidRPr="005A0D13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5A0D13">
              <w:rPr>
                <w:sz w:val="20"/>
                <w:szCs w:val="20"/>
              </w:rPr>
              <w:t>ая</w:t>
            </w:r>
            <w:proofErr w:type="spellEnd"/>
            <w:r w:rsidRPr="005A0D13">
              <w:rPr>
                <w:sz w:val="20"/>
                <w:szCs w:val="20"/>
              </w:rPr>
              <w:t>) кафедрой: ________</w:t>
            </w:r>
            <w:r w:rsidR="0058721D">
              <w:rPr>
                <w:sz w:val="20"/>
                <w:szCs w:val="20"/>
              </w:rPr>
              <w:t>_</w:t>
            </w:r>
            <w:r w:rsidR="00B970BB" w:rsidRPr="00B970BB">
              <w:rPr>
                <w:sz w:val="20"/>
                <w:szCs w:val="20"/>
                <w:u w:val="single"/>
              </w:rPr>
              <w:t>Воронина Е.В.</w:t>
            </w:r>
            <w:r w:rsidR="0058721D" w:rsidRPr="00B970BB">
              <w:rPr>
                <w:sz w:val="20"/>
                <w:szCs w:val="20"/>
              </w:rPr>
              <w:t>_</w:t>
            </w:r>
            <w:r w:rsidR="0058721D">
              <w:rPr>
                <w:sz w:val="20"/>
                <w:szCs w:val="20"/>
              </w:rPr>
              <w:br/>
              <w:t xml:space="preserve">Протокол заседания кафедры № </w:t>
            </w:r>
            <w:r w:rsidRPr="005A0D13">
              <w:rPr>
                <w:sz w:val="20"/>
                <w:szCs w:val="20"/>
              </w:rPr>
              <w:t xml:space="preserve"> ___ от "____" ___________ 20__г.</w:t>
            </w:r>
          </w:p>
        </w:tc>
      </w:tr>
      <w:tr w:rsidR="005A0D13" w:rsidRPr="005A0D1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13" w:rsidRPr="005A0D13" w:rsidRDefault="005A0D13" w:rsidP="005A0D13">
            <w:pPr>
              <w:rPr>
                <w:sz w:val="20"/>
                <w:szCs w:val="20"/>
              </w:rPr>
            </w:pPr>
            <w:r w:rsidRPr="005A0D13">
              <w:rPr>
                <w:sz w:val="20"/>
                <w:szCs w:val="20"/>
              </w:rPr>
              <w:t xml:space="preserve">Учебно-методическая комиссия Института </w:t>
            </w:r>
            <w:r w:rsidR="00B970BB">
              <w:rPr>
                <w:sz w:val="20"/>
                <w:szCs w:val="20"/>
              </w:rPr>
              <w:t>физики</w:t>
            </w:r>
            <w:r w:rsidR="0058721D">
              <w:rPr>
                <w:sz w:val="20"/>
                <w:szCs w:val="20"/>
              </w:rPr>
              <w:t>:</w:t>
            </w:r>
            <w:r w:rsidR="0058721D">
              <w:rPr>
                <w:sz w:val="20"/>
                <w:szCs w:val="20"/>
              </w:rPr>
              <w:br/>
              <w:t xml:space="preserve">Протокол заседания УМК № </w:t>
            </w:r>
            <w:r w:rsidRPr="005A0D13">
              <w:rPr>
                <w:sz w:val="20"/>
                <w:szCs w:val="20"/>
              </w:rPr>
              <w:t xml:space="preserve"> ____ от "____" ___________ 20__г.</w:t>
            </w:r>
          </w:p>
        </w:tc>
      </w:tr>
    </w:tbl>
    <w:p w:rsidR="005A0D13" w:rsidRPr="005A0D13" w:rsidRDefault="005A0D13" w:rsidP="005A0D13">
      <w:pPr>
        <w:rPr>
          <w:bCs/>
        </w:rPr>
      </w:pPr>
    </w:p>
    <w:p w:rsidR="005A0D13" w:rsidRDefault="005A0D13" w:rsidP="00735820">
      <w:pPr>
        <w:jc w:val="center"/>
        <w:rPr>
          <w:b/>
        </w:rPr>
      </w:pPr>
    </w:p>
    <w:p w:rsidR="005A0D13" w:rsidRDefault="005A0D13" w:rsidP="00735820">
      <w:pPr>
        <w:jc w:val="center"/>
        <w:rPr>
          <w:b/>
        </w:rPr>
      </w:pPr>
    </w:p>
    <w:p w:rsidR="005A0D13" w:rsidRDefault="005A0D13" w:rsidP="00735820">
      <w:pPr>
        <w:jc w:val="center"/>
        <w:rPr>
          <w:b/>
        </w:rPr>
      </w:pPr>
    </w:p>
    <w:p w:rsidR="0004302A" w:rsidRDefault="0004302A" w:rsidP="00735820">
      <w:pPr>
        <w:jc w:val="center"/>
        <w:rPr>
          <w:b/>
        </w:rPr>
      </w:pPr>
    </w:p>
    <w:p w:rsidR="00F05399" w:rsidRPr="00FF54F1" w:rsidRDefault="00F05399" w:rsidP="00735820">
      <w:pPr>
        <w:jc w:val="center"/>
      </w:pPr>
      <w:r w:rsidRPr="00FF54F1">
        <w:lastRenderedPageBreak/>
        <w:t>СОДЕРЖАНИЕ</w:t>
      </w:r>
    </w:p>
    <w:p w:rsidR="004968E5" w:rsidRPr="0023134B" w:rsidRDefault="004968E5" w:rsidP="00735820">
      <w:pPr>
        <w:pStyle w:val="70"/>
        <w:shd w:val="clear" w:color="auto" w:fill="auto"/>
        <w:spacing w:line="240" w:lineRule="auto"/>
        <w:ind w:firstLine="540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  <w:lang w:eastAsia="x-none"/>
        </w:rPr>
        <w:t xml:space="preserve">Раздел </w:t>
      </w:r>
      <w:r w:rsidRPr="0023134B">
        <w:rPr>
          <w:b w:val="0"/>
          <w:i w:val="0"/>
          <w:sz w:val="24"/>
          <w:szCs w:val="24"/>
        </w:rPr>
        <w:t xml:space="preserve">1. </w:t>
      </w:r>
      <w:r w:rsidR="00B32782" w:rsidRPr="0023134B">
        <w:rPr>
          <w:b w:val="0"/>
          <w:i w:val="0"/>
          <w:sz w:val="24"/>
          <w:szCs w:val="24"/>
        </w:rPr>
        <w:t>ОБЛАСТЬ ПРИМЕНЕНИЯ</w:t>
      </w:r>
    </w:p>
    <w:p w:rsidR="00B32782" w:rsidRPr="0023134B" w:rsidRDefault="004968E5" w:rsidP="00B32782">
      <w:pPr>
        <w:pStyle w:val="70"/>
        <w:shd w:val="clear" w:color="auto" w:fill="auto"/>
        <w:tabs>
          <w:tab w:val="left" w:leader="underscore" w:pos="1082"/>
          <w:tab w:val="left" w:leader="underscore" w:pos="6386"/>
        </w:tabs>
        <w:spacing w:line="240" w:lineRule="auto"/>
        <w:ind w:right="20" w:firstLine="540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1.1. </w:t>
      </w:r>
      <w:r w:rsidR="00B32782" w:rsidRPr="0023134B">
        <w:rPr>
          <w:b w:val="0"/>
          <w:i w:val="0"/>
          <w:sz w:val="24"/>
          <w:szCs w:val="24"/>
        </w:rPr>
        <w:t xml:space="preserve">Назначение ОПОП </w:t>
      </w:r>
      <w:proofErr w:type="gramStart"/>
      <w:r w:rsidR="00B32782" w:rsidRPr="0023134B">
        <w:rPr>
          <w:b w:val="0"/>
          <w:i w:val="0"/>
          <w:sz w:val="24"/>
          <w:szCs w:val="24"/>
        </w:rPr>
        <w:t>ВО</w:t>
      </w:r>
      <w:proofErr w:type="gramEnd"/>
    </w:p>
    <w:p w:rsidR="00B32782" w:rsidRPr="00C81ACD" w:rsidRDefault="004968E5" w:rsidP="00C81ACD">
      <w:pPr>
        <w:pStyle w:val="70"/>
        <w:shd w:val="clear" w:color="auto" w:fill="auto"/>
        <w:tabs>
          <w:tab w:val="left" w:leader="underscore" w:pos="1082"/>
          <w:tab w:val="left" w:leader="underscore" w:pos="6386"/>
        </w:tabs>
        <w:spacing w:line="240" w:lineRule="auto"/>
        <w:ind w:right="20" w:firstLine="540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1.2. </w:t>
      </w:r>
      <w:r w:rsidR="00B32782" w:rsidRPr="0023134B">
        <w:rPr>
          <w:b w:val="0"/>
          <w:i w:val="0"/>
          <w:sz w:val="24"/>
          <w:szCs w:val="24"/>
        </w:rPr>
        <w:t xml:space="preserve">Нормативные документы для разработки ОПОП </w:t>
      </w:r>
      <w:proofErr w:type="gramStart"/>
      <w:r w:rsidR="00B32782" w:rsidRPr="0023134B">
        <w:rPr>
          <w:b w:val="0"/>
          <w:i w:val="0"/>
          <w:sz w:val="24"/>
          <w:szCs w:val="24"/>
        </w:rPr>
        <w:t>ВО</w:t>
      </w:r>
      <w:proofErr w:type="gramEnd"/>
    </w:p>
    <w:p w:rsidR="004968E5" w:rsidRPr="0023134B" w:rsidRDefault="004968E5" w:rsidP="00735820">
      <w:pPr>
        <w:pStyle w:val="70"/>
        <w:shd w:val="clear" w:color="auto" w:fill="auto"/>
        <w:tabs>
          <w:tab w:val="left" w:leader="underscore" w:pos="1082"/>
          <w:tab w:val="left" w:leader="underscore" w:pos="6386"/>
        </w:tabs>
        <w:spacing w:line="240" w:lineRule="auto"/>
        <w:ind w:right="20" w:firstLine="540"/>
        <w:rPr>
          <w:b w:val="0"/>
          <w:i w:val="0"/>
          <w:sz w:val="24"/>
          <w:szCs w:val="24"/>
          <w:lang w:eastAsia="x-none"/>
        </w:rPr>
      </w:pPr>
      <w:r w:rsidRPr="0023134B">
        <w:rPr>
          <w:b w:val="0"/>
          <w:i w:val="0"/>
          <w:sz w:val="24"/>
          <w:szCs w:val="24"/>
          <w:lang w:eastAsia="x-none"/>
        </w:rPr>
        <w:t xml:space="preserve">Раздел </w:t>
      </w:r>
      <w:r w:rsidR="00C81ACD">
        <w:rPr>
          <w:b w:val="0"/>
          <w:i w:val="0"/>
          <w:sz w:val="24"/>
          <w:szCs w:val="24"/>
          <w:lang w:eastAsia="x-none"/>
        </w:rPr>
        <w:t>2</w:t>
      </w:r>
      <w:r w:rsidRPr="0023134B">
        <w:rPr>
          <w:b w:val="0"/>
          <w:i w:val="0"/>
          <w:sz w:val="24"/>
          <w:szCs w:val="24"/>
          <w:lang w:eastAsia="x-none"/>
        </w:rPr>
        <w:t xml:space="preserve">. </w:t>
      </w:r>
      <w:r w:rsidR="00B32782" w:rsidRPr="0023134B">
        <w:rPr>
          <w:b w:val="0"/>
          <w:i w:val="0"/>
          <w:sz w:val="24"/>
          <w:szCs w:val="24"/>
          <w:lang w:eastAsia="x-none"/>
        </w:rPr>
        <w:t>ХАРАКТЕРИСТИКА НАПРАВЛЕНИЯ ПОДГОТОВКИ</w:t>
      </w:r>
    </w:p>
    <w:p w:rsidR="00B32782" w:rsidRPr="0023134B" w:rsidRDefault="00B32782" w:rsidP="002860CC">
      <w:pPr>
        <w:pStyle w:val="70"/>
        <w:numPr>
          <w:ilvl w:val="1"/>
          <w:numId w:val="43"/>
        </w:numPr>
        <w:shd w:val="clear" w:color="auto" w:fill="auto"/>
        <w:tabs>
          <w:tab w:val="left" w:pos="1080"/>
        </w:tabs>
        <w:spacing w:line="240" w:lineRule="auto"/>
        <w:ind w:right="20" w:firstLine="20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Форма обучения</w:t>
      </w:r>
    </w:p>
    <w:p w:rsidR="00B32782" w:rsidRPr="0023134B" w:rsidRDefault="00B32782" w:rsidP="002860CC">
      <w:pPr>
        <w:pStyle w:val="70"/>
        <w:numPr>
          <w:ilvl w:val="1"/>
          <w:numId w:val="43"/>
        </w:numPr>
        <w:shd w:val="clear" w:color="auto" w:fill="auto"/>
        <w:tabs>
          <w:tab w:val="left" w:pos="1080"/>
        </w:tabs>
        <w:spacing w:line="240" w:lineRule="auto"/>
        <w:ind w:right="20" w:firstLine="20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Объем ОПОП </w:t>
      </w:r>
      <w:proofErr w:type="gramStart"/>
      <w:r w:rsidRPr="0023134B">
        <w:rPr>
          <w:b w:val="0"/>
          <w:i w:val="0"/>
          <w:sz w:val="24"/>
          <w:szCs w:val="24"/>
        </w:rPr>
        <w:t>ВО</w:t>
      </w:r>
      <w:proofErr w:type="gramEnd"/>
    </w:p>
    <w:p w:rsidR="00B32782" w:rsidRPr="0023134B" w:rsidRDefault="00B32782" w:rsidP="002860CC">
      <w:pPr>
        <w:pStyle w:val="70"/>
        <w:numPr>
          <w:ilvl w:val="1"/>
          <w:numId w:val="43"/>
        </w:numPr>
        <w:shd w:val="clear" w:color="auto" w:fill="auto"/>
        <w:tabs>
          <w:tab w:val="left" w:pos="1080"/>
        </w:tabs>
        <w:spacing w:line="240" w:lineRule="auto"/>
        <w:ind w:right="20" w:firstLine="20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Срок получения образования по </w:t>
      </w:r>
      <w:r w:rsidR="009D74E8">
        <w:rPr>
          <w:b w:val="0"/>
          <w:i w:val="0"/>
          <w:sz w:val="24"/>
          <w:szCs w:val="24"/>
        </w:rPr>
        <w:t xml:space="preserve">ОПОП </w:t>
      </w:r>
      <w:proofErr w:type="gramStart"/>
      <w:r w:rsidR="009D74E8">
        <w:rPr>
          <w:b w:val="0"/>
          <w:i w:val="0"/>
          <w:sz w:val="24"/>
          <w:szCs w:val="24"/>
        </w:rPr>
        <w:t>ВО</w:t>
      </w:r>
      <w:proofErr w:type="gramEnd"/>
    </w:p>
    <w:p w:rsidR="00B32782" w:rsidRPr="0023134B" w:rsidRDefault="00B32782" w:rsidP="002860CC">
      <w:pPr>
        <w:pStyle w:val="70"/>
        <w:numPr>
          <w:ilvl w:val="1"/>
          <w:numId w:val="43"/>
        </w:numPr>
        <w:shd w:val="clear" w:color="auto" w:fill="auto"/>
        <w:tabs>
          <w:tab w:val="left" w:pos="1080"/>
        </w:tabs>
        <w:spacing w:line="240" w:lineRule="auto"/>
        <w:ind w:right="20" w:firstLine="20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Язык реализации ОПОП </w:t>
      </w:r>
      <w:proofErr w:type="gramStart"/>
      <w:r w:rsidRPr="0023134B">
        <w:rPr>
          <w:b w:val="0"/>
          <w:i w:val="0"/>
          <w:sz w:val="24"/>
          <w:szCs w:val="24"/>
        </w:rPr>
        <w:t>ВО</w:t>
      </w:r>
      <w:proofErr w:type="gramEnd"/>
    </w:p>
    <w:p w:rsidR="005438B1" w:rsidRPr="00FF54F1" w:rsidRDefault="002860CC" w:rsidP="005438B1">
      <w:pPr>
        <w:pStyle w:val="70"/>
        <w:shd w:val="clear" w:color="auto" w:fill="auto"/>
        <w:tabs>
          <w:tab w:val="left" w:pos="883"/>
        </w:tabs>
        <w:spacing w:line="240" w:lineRule="auto"/>
        <w:ind w:right="20" w:firstLine="540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>Раздел 3</w:t>
      </w:r>
      <w:r w:rsidR="004968E5" w:rsidRPr="0023134B">
        <w:rPr>
          <w:b w:val="0"/>
          <w:i w:val="0"/>
          <w:sz w:val="24"/>
          <w:szCs w:val="24"/>
          <w:lang w:eastAsia="x-none"/>
        </w:rPr>
        <w:t xml:space="preserve">. </w:t>
      </w:r>
      <w:r w:rsidR="005438B1" w:rsidRPr="00FF54F1">
        <w:rPr>
          <w:b w:val="0"/>
          <w:i w:val="0"/>
          <w:sz w:val="24"/>
          <w:szCs w:val="24"/>
          <w:lang w:eastAsia="x-none"/>
        </w:rPr>
        <w:t xml:space="preserve">ХАРАКТЕРИСТИКА ПРОФЕССИОНАЛЬНОЙ ДЕЯТЕЛЬНОСТИ ВЫПУСКНИКОВ, ОСВОИВШИХ </w:t>
      </w:r>
      <w:r w:rsidR="009D74E8">
        <w:rPr>
          <w:b w:val="0"/>
          <w:i w:val="0"/>
          <w:sz w:val="24"/>
          <w:szCs w:val="24"/>
          <w:lang w:eastAsia="x-none"/>
        </w:rPr>
        <w:t xml:space="preserve">ОПОП </w:t>
      </w:r>
      <w:proofErr w:type="gramStart"/>
      <w:r w:rsidR="009D74E8">
        <w:rPr>
          <w:b w:val="0"/>
          <w:i w:val="0"/>
          <w:sz w:val="24"/>
          <w:szCs w:val="24"/>
          <w:lang w:eastAsia="x-none"/>
        </w:rPr>
        <w:t>ВО</w:t>
      </w:r>
      <w:proofErr w:type="gramEnd"/>
    </w:p>
    <w:p w:rsidR="005438B1" w:rsidRPr="0023134B" w:rsidRDefault="005438B1" w:rsidP="002860CC">
      <w:pPr>
        <w:pStyle w:val="70"/>
        <w:numPr>
          <w:ilvl w:val="1"/>
          <w:numId w:val="44"/>
        </w:numPr>
        <w:shd w:val="clear" w:color="auto" w:fill="auto"/>
        <w:tabs>
          <w:tab w:val="left" w:pos="1002"/>
        </w:tabs>
        <w:spacing w:line="240" w:lineRule="auto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Область профессиональной деятельности выпускника</w:t>
      </w:r>
    </w:p>
    <w:p w:rsidR="005438B1" w:rsidRPr="0023134B" w:rsidRDefault="005438B1" w:rsidP="002860CC">
      <w:pPr>
        <w:pStyle w:val="70"/>
        <w:numPr>
          <w:ilvl w:val="1"/>
          <w:numId w:val="44"/>
        </w:numPr>
        <w:shd w:val="clear" w:color="auto" w:fill="auto"/>
        <w:tabs>
          <w:tab w:val="left" w:pos="1002"/>
        </w:tabs>
        <w:spacing w:line="240" w:lineRule="auto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Объекты профессиональной деятельности выпускника</w:t>
      </w:r>
    </w:p>
    <w:p w:rsidR="005438B1" w:rsidRPr="0023134B" w:rsidRDefault="005438B1" w:rsidP="002860CC">
      <w:pPr>
        <w:pStyle w:val="70"/>
        <w:numPr>
          <w:ilvl w:val="1"/>
          <w:numId w:val="44"/>
        </w:numPr>
        <w:shd w:val="clear" w:color="auto" w:fill="auto"/>
        <w:tabs>
          <w:tab w:val="left" w:pos="973"/>
        </w:tabs>
        <w:spacing w:line="240" w:lineRule="auto"/>
        <w:ind w:left="0" w:firstLine="540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Виды профессиональной деятельности выпускника</w:t>
      </w:r>
    </w:p>
    <w:p w:rsidR="005438B1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sz w:val="24"/>
          <w:szCs w:val="24"/>
        </w:rPr>
      </w:pPr>
      <w:r>
        <w:rPr>
          <w:b w:val="0"/>
          <w:i w:val="0"/>
          <w:sz w:val="24"/>
          <w:szCs w:val="24"/>
          <w:lang w:eastAsia="x-none"/>
        </w:rPr>
        <w:t>Раздел 4</w:t>
      </w:r>
      <w:r w:rsidR="004968E5" w:rsidRPr="0023134B">
        <w:rPr>
          <w:b w:val="0"/>
          <w:i w:val="0"/>
          <w:sz w:val="24"/>
          <w:szCs w:val="24"/>
          <w:lang w:eastAsia="x-none"/>
        </w:rPr>
        <w:t xml:space="preserve">. </w:t>
      </w:r>
      <w:r w:rsidR="005438B1" w:rsidRPr="0023134B">
        <w:rPr>
          <w:b w:val="0"/>
          <w:i w:val="0"/>
          <w:sz w:val="24"/>
          <w:szCs w:val="24"/>
        </w:rPr>
        <w:t xml:space="preserve">ТРЕБОВАНИЯ К РЕЗУЛЬТАТАМ ОСВОЕНИЯ </w:t>
      </w:r>
      <w:r w:rsidR="006A69FE">
        <w:rPr>
          <w:b w:val="0"/>
          <w:i w:val="0"/>
          <w:sz w:val="24"/>
          <w:szCs w:val="24"/>
        </w:rPr>
        <w:t xml:space="preserve">ОПОП </w:t>
      </w:r>
      <w:proofErr w:type="gramStart"/>
      <w:r w:rsidR="006A69FE">
        <w:rPr>
          <w:b w:val="0"/>
          <w:i w:val="0"/>
          <w:sz w:val="24"/>
          <w:szCs w:val="24"/>
        </w:rPr>
        <w:t>ВО</w:t>
      </w:r>
      <w:proofErr w:type="gramEnd"/>
    </w:p>
    <w:p w:rsidR="005438B1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5438B1" w:rsidRPr="0023134B">
        <w:rPr>
          <w:b w:val="0"/>
          <w:i w:val="0"/>
          <w:sz w:val="24"/>
          <w:szCs w:val="24"/>
        </w:rPr>
        <w:t>.1. Компетенции выпускника</w:t>
      </w:r>
    </w:p>
    <w:p w:rsidR="005438B1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5438B1" w:rsidRPr="0023134B">
        <w:rPr>
          <w:b w:val="0"/>
          <w:i w:val="0"/>
          <w:sz w:val="24"/>
          <w:szCs w:val="24"/>
        </w:rPr>
        <w:t xml:space="preserve">.2. </w:t>
      </w:r>
      <w:r w:rsidR="00046762" w:rsidRPr="0023134B">
        <w:rPr>
          <w:b w:val="0"/>
          <w:i w:val="0"/>
          <w:sz w:val="24"/>
          <w:szCs w:val="24"/>
        </w:rPr>
        <w:t>Матрица формирования компетенций</w:t>
      </w:r>
    </w:p>
    <w:p w:rsidR="005438B1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5438B1" w:rsidRPr="0023134B">
        <w:rPr>
          <w:b w:val="0"/>
          <w:i w:val="0"/>
          <w:sz w:val="24"/>
          <w:szCs w:val="24"/>
        </w:rPr>
        <w:t xml:space="preserve">.3. </w:t>
      </w:r>
      <w:r w:rsidR="00046762" w:rsidRPr="0023134B">
        <w:rPr>
          <w:b w:val="0"/>
          <w:i w:val="0"/>
          <w:sz w:val="24"/>
          <w:szCs w:val="24"/>
        </w:rPr>
        <w:t>Карта компетенций</w:t>
      </w:r>
    </w:p>
    <w:p w:rsidR="00046762" w:rsidRPr="0023134B" w:rsidRDefault="002860CC" w:rsidP="00046762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>Раздел 5</w:t>
      </w:r>
      <w:r w:rsidR="004968E5" w:rsidRPr="0023134B">
        <w:rPr>
          <w:b w:val="0"/>
          <w:i w:val="0"/>
          <w:sz w:val="24"/>
          <w:szCs w:val="24"/>
          <w:lang w:eastAsia="x-none"/>
        </w:rPr>
        <w:t xml:space="preserve">. </w:t>
      </w:r>
      <w:r w:rsidR="00046762" w:rsidRPr="00FF54F1">
        <w:rPr>
          <w:b w:val="0"/>
          <w:i w:val="0"/>
          <w:sz w:val="24"/>
          <w:szCs w:val="24"/>
          <w:lang w:eastAsia="x-none"/>
        </w:rPr>
        <w:t>СТРУКТУР</w:t>
      </w:r>
      <w:r w:rsidR="009D74E8">
        <w:rPr>
          <w:b w:val="0"/>
          <w:i w:val="0"/>
          <w:sz w:val="24"/>
          <w:szCs w:val="24"/>
          <w:lang w:eastAsia="x-none"/>
        </w:rPr>
        <w:t>А</w:t>
      </w:r>
      <w:r w:rsidR="00046762" w:rsidRPr="00FF54F1">
        <w:rPr>
          <w:b w:val="0"/>
          <w:i w:val="0"/>
          <w:sz w:val="24"/>
          <w:szCs w:val="24"/>
          <w:lang w:eastAsia="x-none"/>
        </w:rPr>
        <w:t xml:space="preserve"> ПРОГРАММЫ </w:t>
      </w:r>
      <w:r w:rsidR="009D74E8">
        <w:rPr>
          <w:b w:val="0"/>
          <w:i w:val="0"/>
          <w:sz w:val="24"/>
          <w:szCs w:val="24"/>
          <w:lang w:eastAsia="x-none"/>
        </w:rPr>
        <w:t xml:space="preserve">ОПОП </w:t>
      </w:r>
      <w:proofErr w:type="gramStart"/>
      <w:r w:rsidR="009D74E8">
        <w:rPr>
          <w:b w:val="0"/>
          <w:i w:val="0"/>
          <w:sz w:val="24"/>
          <w:szCs w:val="24"/>
          <w:lang w:eastAsia="x-none"/>
        </w:rPr>
        <w:t>ВО</w:t>
      </w:r>
      <w:proofErr w:type="gramEnd"/>
    </w:p>
    <w:p w:rsidR="00046762" w:rsidRPr="0023134B" w:rsidRDefault="002860CC" w:rsidP="00046762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046762" w:rsidRPr="0023134B">
        <w:rPr>
          <w:b w:val="0"/>
          <w:i w:val="0"/>
          <w:sz w:val="24"/>
          <w:szCs w:val="24"/>
        </w:rPr>
        <w:t xml:space="preserve">.1. Структура ОПОП </w:t>
      </w:r>
      <w:proofErr w:type="gramStart"/>
      <w:r w:rsidR="00046762" w:rsidRPr="0023134B">
        <w:rPr>
          <w:b w:val="0"/>
          <w:i w:val="0"/>
          <w:sz w:val="24"/>
          <w:szCs w:val="24"/>
        </w:rPr>
        <w:t>ВО</w:t>
      </w:r>
      <w:proofErr w:type="gramEnd"/>
    </w:p>
    <w:p w:rsidR="004968E5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046762" w:rsidRPr="0023134B">
        <w:rPr>
          <w:b w:val="0"/>
          <w:i w:val="0"/>
          <w:sz w:val="24"/>
          <w:szCs w:val="24"/>
        </w:rPr>
        <w:t xml:space="preserve">.2. </w:t>
      </w:r>
      <w:r w:rsidR="009D74E8" w:rsidRPr="009D74E8">
        <w:rPr>
          <w:b w:val="0"/>
          <w:i w:val="0"/>
          <w:sz w:val="24"/>
          <w:szCs w:val="24"/>
        </w:rPr>
        <w:t>Учебный план и календарный учебный график</w:t>
      </w:r>
    </w:p>
    <w:p w:rsidR="00046762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046762" w:rsidRPr="0023134B">
        <w:rPr>
          <w:b w:val="0"/>
          <w:i w:val="0"/>
          <w:sz w:val="24"/>
          <w:szCs w:val="24"/>
        </w:rPr>
        <w:t xml:space="preserve">.3. </w:t>
      </w:r>
      <w:r w:rsidR="009D74E8" w:rsidRPr="009D74E8">
        <w:rPr>
          <w:b w:val="0"/>
          <w:i w:val="0"/>
          <w:sz w:val="24"/>
          <w:szCs w:val="24"/>
        </w:rPr>
        <w:t>Рабочие программы дисциплин (модулей), практик и научных исследований</w:t>
      </w:r>
    </w:p>
    <w:p w:rsidR="00046762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9D74E8">
        <w:rPr>
          <w:b w:val="0"/>
          <w:i w:val="0"/>
          <w:sz w:val="24"/>
          <w:szCs w:val="24"/>
        </w:rPr>
        <w:t>.4</w:t>
      </w:r>
      <w:r w:rsidR="00046762" w:rsidRPr="0023134B">
        <w:rPr>
          <w:b w:val="0"/>
          <w:i w:val="0"/>
          <w:sz w:val="24"/>
          <w:szCs w:val="24"/>
        </w:rPr>
        <w:t>. Программа государственной итоговой аттестации</w:t>
      </w:r>
    </w:p>
    <w:p w:rsidR="00382BBD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="009D74E8">
        <w:rPr>
          <w:b w:val="0"/>
          <w:i w:val="0"/>
          <w:sz w:val="24"/>
          <w:szCs w:val="24"/>
        </w:rPr>
        <w:t>.5</w:t>
      </w:r>
      <w:r w:rsidR="00382BBD" w:rsidRPr="0023134B">
        <w:rPr>
          <w:b w:val="0"/>
          <w:i w:val="0"/>
          <w:sz w:val="24"/>
          <w:szCs w:val="24"/>
        </w:rPr>
        <w:t>. Фонды оценочных средств</w:t>
      </w:r>
    </w:p>
    <w:p w:rsidR="00F441FB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Раздел 6</w:t>
      </w:r>
      <w:r w:rsidR="00F441FB" w:rsidRPr="0023134B">
        <w:rPr>
          <w:b w:val="0"/>
          <w:i w:val="0"/>
          <w:sz w:val="24"/>
          <w:szCs w:val="24"/>
        </w:rPr>
        <w:t xml:space="preserve">. УСЛОВИЯРЕАЛИЗАЦИИ </w:t>
      </w:r>
      <w:r w:rsidR="00C67F3E">
        <w:rPr>
          <w:b w:val="0"/>
          <w:i w:val="0"/>
          <w:sz w:val="24"/>
          <w:szCs w:val="24"/>
        </w:rPr>
        <w:t>ОПОП ВО</w:t>
      </w:r>
    </w:p>
    <w:p w:rsidR="005A73FF" w:rsidRPr="0023134B" w:rsidRDefault="002860CC" w:rsidP="005438B1">
      <w:pPr>
        <w:pStyle w:val="70"/>
        <w:shd w:val="clear" w:color="auto" w:fill="auto"/>
        <w:tabs>
          <w:tab w:val="left" w:pos="810"/>
        </w:tabs>
        <w:spacing w:line="240" w:lineRule="auto"/>
        <w:ind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</w:t>
      </w:r>
      <w:r w:rsidR="005A73FF" w:rsidRPr="0023134B">
        <w:rPr>
          <w:b w:val="0"/>
          <w:i w:val="0"/>
          <w:sz w:val="24"/>
          <w:szCs w:val="24"/>
        </w:rPr>
        <w:t xml:space="preserve">.1. </w:t>
      </w:r>
      <w:r w:rsidR="00EC50B7" w:rsidRPr="00EC50B7">
        <w:rPr>
          <w:b w:val="0"/>
          <w:i w:val="0"/>
          <w:sz w:val="24"/>
          <w:szCs w:val="24"/>
        </w:rPr>
        <w:t xml:space="preserve">Общесистемные требования к реализации ОПОП </w:t>
      </w:r>
      <w:proofErr w:type="gramStart"/>
      <w:r w:rsidR="00EC50B7" w:rsidRPr="00EC50B7">
        <w:rPr>
          <w:b w:val="0"/>
          <w:i w:val="0"/>
          <w:sz w:val="24"/>
          <w:szCs w:val="24"/>
        </w:rPr>
        <w:t>ВО</w:t>
      </w:r>
      <w:proofErr w:type="gramEnd"/>
    </w:p>
    <w:p w:rsidR="005A73FF" w:rsidRPr="0023134B" w:rsidRDefault="002860CC" w:rsidP="00735820">
      <w:pPr>
        <w:pStyle w:val="70"/>
        <w:shd w:val="clear" w:color="auto" w:fill="auto"/>
        <w:tabs>
          <w:tab w:val="left" w:pos="888"/>
        </w:tabs>
        <w:spacing w:line="240" w:lineRule="auto"/>
        <w:ind w:right="23" w:firstLine="540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6</w:t>
      </w:r>
      <w:r w:rsidR="005A73FF" w:rsidRPr="0023134B">
        <w:rPr>
          <w:b w:val="0"/>
          <w:i w:val="0"/>
          <w:sz w:val="24"/>
          <w:szCs w:val="24"/>
        </w:rPr>
        <w:t xml:space="preserve">.2. </w:t>
      </w:r>
      <w:r w:rsidR="00EC50B7">
        <w:rPr>
          <w:b w:val="0"/>
          <w:i w:val="0"/>
          <w:sz w:val="24"/>
          <w:szCs w:val="24"/>
        </w:rPr>
        <w:t>К</w:t>
      </w:r>
      <w:r w:rsidR="005A73FF" w:rsidRPr="0023134B">
        <w:rPr>
          <w:b w:val="0"/>
          <w:i w:val="0"/>
          <w:sz w:val="24"/>
          <w:szCs w:val="24"/>
        </w:rPr>
        <w:t>адровы</w:t>
      </w:r>
      <w:r w:rsidR="00EC50B7">
        <w:rPr>
          <w:b w:val="0"/>
          <w:i w:val="0"/>
          <w:sz w:val="24"/>
          <w:szCs w:val="24"/>
        </w:rPr>
        <w:t>е</w:t>
      </w:r>
      <w:r w:rsidR="005A73FF" w:rsidRPr="0023134B">
        <w:rPr>
          <w:b w:val="0"/>
          <w:i w:val="0"/>
          <w:sz w:val="24"/>
          <w:szCs w:val="24"/>
        </w:rPr>
        <w:t xml:space="preserve"> условия</w:t>
      </w:r>
      <w:r w:rsidR="00EC50B7">
        <w:rPr>
          <w:b w:val="0"/>
          <w:i w:val="0"/>
          <w:sz w:val="24"/>
          <w:szCs w:val="24"/>
        </w:rPr>
        <w:t xml:space="preserve"> </w:t>
      </w:r>
      <w:r w:rsidR="005A73FF" w:rsidRPr="0023134B">
        <w:rPr>
          <w:b w:val="0"/>
          <w:i w:val="0"/>
          <w:sz w:val="24"/>
          <w:szCs w:val="24"/>
        </w:rPr>
        <w:t xml:space="preserve">реализации </w:t>
      </w:r>
      <w:r w:rsidR="00EC50B7">
        <w:rPr>
          <w:b w:val="0"/>
          <w:i w:val="0"/>
          <w:sz w:val="24"/>
          <w:szCs w:val="24"/>
        </w:rPr>
        <w:t xml:space="preserve">ОПОП </w:t>
      </w:r>
      <w:proofErr w:type="gramStart"/>
      <w:r w:rsidR="00EC50B7">
        <w:rPr>
          <w:b w:val="0"/>
          <w:i w:val="0"/>
          <w:sz w:val="24"/>
          <w:szCs w:val="24"/>
        </w:rPr>
        <w:t>ВО</w:t>
      </w:r>
      <w:proofErr w:type="gramEnd"/>
      <w:r w:rsidR="005A73FF" w:rsidRPr="0023134B">
        <w:rPr>
          <w:sz w:val="24"/>
          <w:szCs w:val="24"/>
        </w:rPr>
        <w:t xml:space="preserve"> </w:t>
      </w:r>
    </w:p>
    <w:p w:rsidR="00EC50B7" w:rsidRDefault="002860CC" w:rsidP="00735820">
      <w:pPr>
        <w:pStyle w:val="70"/>
        <w:shd w:val="clear" w:color="auto" w:fill="auto"/>
        <w:tabs>
          <w:tab w:val="left" w:pos="888"/>
        </w:tabs>
        <w:spacing w:line="240" w:lineRule="auto"/>
        <w:ind w:right="23" w:firstLine="540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6</w:t>
      </w:r>
      <w:r w:rsidR="005A73FF" w:rsidRPr="0023134B">
        <w:rPr>
          <w:b w:val="0"/>
          <w:i w:val="0"/>
          <w:sz w:val="24"/>
          <w:szCs w:val="24"/>
        </w:rPr>
        <w:t>.3.</w:t>
      </w:r>
      <w:r w:rsidR="00EC50B7">
        <w:rPr>
          <w:b w:val="0"/>
          <w:i w:val="0"/>
          <w:sz w:val="24"/>
          <w:szCs w:val="24"/>
        </w:rPr>
        <w:t xml:space="preserve"> </w:t>
      </w:r>
      <w:r w:rsidR="00EC50B7" w:rsidRPr="00EC50B7">
        <w:rPr>
          <w:b w:val="0"/>
          <w:i w:val="0"/>
          <w:sz w:val="24"/>
          <w:szCs w:val="24"/>
        </w:rPr>
        <w:t xml:space="preserve">Материально-техническое и учебно-методическое обеспечение ОПОП </w:t>
      </w:r>
      <w:proofErr w:type="gramStart"/>
      <w:r w:rsidR="00EC50B7" w:rsidRPr="00EC50B7">
        <w:rPr>
          <w:b w:val="0"/>
          <w:i w:val="0"/>
          <w:sz w:val="24"/>
          <w:szCs w:val="24"/>
        </w:rPr>
        <w:t>ВО</w:t>
      </w:r>
      <w:proofErr w:type="gramEnd"/>
      <w:r w:rsidR="00EC50B7" w:rsidRPr="00EC50B7">
        <w:rPr>
          <w:sz w:val="24"/>
          <w:szCs w:val="24"/>
        </w:rPr>
        <w:t xml:space="preserve"> </w:t>
      </w:r>
    </w:p>
    <w:p w:rsidR="005A73FF" w:rsidRPr="0023134B" w:rsidRDefault="002860CC" w:rsidP="00735820">
      <w:pPr>
        <w:pStyle w:val="70"/>
        <w:shd w:val="clear" w:color="auto" w:fill="auto"/>
        <w:tabs>
          <w:tab w:val="left" w:pos="888"/>
        </w:tabs>
        <w:spacing w:line="240" w:lineRule="auto"/>
        <w:ind w:right="23" w:firstLine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</w:t>
      </w:r>
      <w:r w:rsidR="005A73FF" w:rsidRPr="0023134B">
        <w:rPr>
          <w:b w:val="0"/>
          <w:i w:val="0"/>
          <w:sz w:val="24"/>
          <w:szCs w:val="24"/>
        </w:rPr>
        <w:t xml:space="preserve">.4. </w:t>
      </w:r>
      <w:r w:rsidR="00EC50B7">
        <w:rPr>
          <w:b w:val="0"/>
          <w:i w:val="0"/>
          <w:sz w:val="24"/>
          <w:szCs w:val="24"/>
        </w:rPr>
        <w:t>Ф</w:t>
      </w:r>
      <w:r w:rsidR="005A73FF" w:rsidRPr="0023134B">
        <w:rPr>
          <w:b w:val="0"/>
          <w:i w:val="0"/>
          <w:sz w:val="24"/>
          <w:szCs w:val="24"/>
        </w:rPr>
        <w:t>инансовы</w:t>
      </w:r>
      <w:r w:rsidR="00EC50B7">
        <w:rPr>
          <w:b w:val="0"/>
          <w:i w:val="0"/>
          <w:sz w:val="24"/>
          <w:szCs w:val="24"/>
        </w:rPr>
        <w:t>е</w:t>
      </w:r>
      <w:r w:rsidR="005A73FF" w:rsidRPr="0023134B">
        <w:rPr>
          <w:b w:val="0"/>
          <w:i w:val="0"/>
          <w:sz w:val="24"/>
          <w:szCs w:val="24"/>
        </w:rPr>
        <w:t xml:space="preserve"> условия реализации </w:t>
      </w:r>
      <w:r w:rsidR="00EC50B7">
        <w:rPr>
          <w:b w:val="0"/>
          <w:i w:val="0"/>
          <w:sz w:val="24"/>
          <w:szCs w:val="24"/>
        </w:rPr>
        <w:t xml:space="preserve">ОПОП </w:t>
      </w:r>
      <w:proofErr w:type="gramStart"/>
      <w:r w:rsidR="00EC50B7">
        <w:rPr>
          <w:b w:val="0"/>
          <w:i w:val="0"/>
          <w:sz w:val="24"/>
          <w:szCs w:val="24"/>
        </w:rPr>
        <w:t>ВО</w:t>
      </w:r>
      <w:proofErr w:type="gramEnd"/>
    </w:p>
    <w:p w:rsidR="004968E5" w:rsidRPr="0023134B" w:rsidRDefault="00F441FB" w:rsidP="00735820">
      <w:pPr>
        <w:pStyle w:val="70"/>
        <w:shd w:val="clear" w:color="auto" w:fill="auto"/>
        <w:tabs>
          <w:tab w:val="left" w:pos="888"/>
        </w:tabs>
        <w:spacing w:line="240" w:lineRule="auto"/>
        <w:ind w:right="23" w:firstLine="540"/>
        <w:rPr>
          <w:b w:val="0"/>
          <w:i w:val="0"/>
          <w:sz w:val="24"/>
          <w:szCs w:val="24"/>
          <w:lang w:eastAsia="x-none"/>
        </w:rPr>
      </w:pPr>
      <w:r w:rsidRPr="0023134B">
        <w:rPr>
          <w:b w:val="0"/>
          <w:i w:val="0"/>
          <w:sz w:val="24"/>
          <w:szCs w:val="24"/>
          <w:lang w:eastAsia="x-none"/>
        </w:rPr>
        <w:t xml:space="preserve">Раздел </w:t>
      </w:r>
      <w:r w:rsidR="002860CC">
        <w:rPr>
          <w:b w:val="0"/>
          <w:i w:val="0"/>
          <w:sz w:val="24"/>
          <w:szCs w:val="24"/>
          <w:lang w:eastAsia="x-none"/>
        </w:rPr>
        <w:t>7</w:t>
      </w:r>
      <w:r w:rsidR="004968E5" w:rsidRPr="0023134B">
        <w:rPr>
          <w:b w:val="0"/>
          <w:i w:val="0"/>
          <w:sz w:val="24"/>
          <w:szCs w:val="24"/>
          <w:lang w:eastAsia="x-none"/>
        </w:rPr>
        <w:t xml:space="preserve">. ОСОБЕННОСТИ РЕАЛИЗАЦИИ ОПОП </w:t>
      </w:r>
      <w:proofErr w:type="gramStart"/>
      <w:r w:rsidR="004968E5" w:rsidRPr="0023134B">
        <w:rPr>
          <w:b w:val="0"/>
          <w:i w:val="0"/>
          <w:sz w:val="24"/>
          <w:szCs w:val="24"/>
          <w:lang w:eastAsia="x-none"/>
        </w:rPr>
        <w:t>ВО</w:t>
      </w:r>
      <w:proofErr w:type="gramEnd"/>
      <w:r w:rsidR="004968E5" w:rsidRPr="0023134B">
        <w:rPr>
          <w:b w:val="0"/>
          <w:i w:val="0"/>
          <w:sz w:val="24"/>
          <w:szCs w:val="24"/>
          <w:lang w:eastAsia="x-none"/>
        </w:rPr>
        <w:t xml:space="preserve"> </w:t>
      </w:r>
      <w:proofErr w:type="gramStart"/>
      <w:r w:rsidR="004968E5" w:rsidRPr="0023134B">
        <w:rPr>
          <w:b w:val="0"/>
          <w:i w:val="0"/>
          <w:sz w:val="24"/>
          <w:szCs w:val="24"/>
          <w:lang w:eastAsia="x-none"/>
        </w:rPr>
        <w:t>ДЛЯ</w:t>
      </w:r>
      <w:proofErr w:type="gramEnd"/>
      <w:r w:rsidR="004968E5" w:rsidRPr="0023134B">
        <w:rPr>
          <w:b w:val="0"/>
          <w:i w:val="0"/>
          <w:sz w:val="24"/>
          <w:szCs w:val="24"/>
          <w:lang w:eastAsia="x-none"/>
        </w:rPr>
        <w:t xml:space="preserve"> </w:t>
      </w:r>
      <w:r w:rsidR="00FF54F1" w:rsidRPr="0023134B">
        <w:rPr>
          <w:b w:val="0"/>
          <w:i w:val="0"/>
          <w:sz w:val="24"/>
          <w:szCs w:val="24"/>
          <w:lang w:eastAsia="x-none"/>
        </w:rPr>
        <w:t xml:space="preserve">ЛИЦ С ОГРАНИЧЕННЫМИ ВОЗМОЖНОСТЯМИ ЗДОРОВЬЯ </w:t>
      </w:r>
      <w:r w:rsidR="00FF54F1">
        <w:rPr>
          <w:b w:val="0"/>
          <w:i w:val="0"/>
          <w:sz w:val="24"/>
          <w:szCs w:val="24"/>
          <w:lang w:eastAsia="x-none"/>
        </w:rPr>
        <w:t xml:space="preserve">И </w:t>
      </w:r>
      <w:r w:rsidR="004968E5" w:rsidRPr="0023134B">
        <w:rPr>
          <w:b w:val="0"/>
          <w:i w:val="0"/>
          <w:sz w:val="24"/>
          <w:szCs w:val="24"/>
          <w:lang w:eastAsia="x-none"/>
        </w:rPr>
        <w:t xml:space="preserve">ИНВАЛИДОВ </w:t>
      </w:r>
    </w:p>
    <w:p w:rsidR="00F05399" w:rsidRPr="0023134B" w:rsidRDefault="00F05399" w:rsidP="0023134B">
      <w:pPr>
        <w:pStyle w:val="70"/>
        <w:shd w:val="clear" w:color="auto" w:fill="auto"/>
        <w:spacing w:line="360" w:lineRule="auto"/>
        <w:ind w:firstLine="540"/>
        <w:jc w:val="left"/>
        <w:rPr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  <w:lang w:eastAsia="x-none"/>
        </w:rPr>
        <w:br w:type="page"/>
      </w:r>
      <w:r w:rsidRPr="0023134B">
        <w:rPr>
          <w:i w:val="0"/>
          <w:sz w:val="24"/>
          <w:szCs w:val="24"/>
          <w:lang w:eastAsia="x-none"/>
        </w:rPr>
        <w:lastRenderedPageBreak/>
        <w:t xml:space="preserve">Раздел </w:t>
      </w:r>
      <w:r w:rsidRPr="0023134B">
        <w:rPr>
          <w:i w:val="0"/>
          <w:sz w:val="24"/>
          <w:szCs w:val="24"/>
        </w:rPr>
        <w:t xml:space="preserve">1. </w:t>
      </w:r>
      <w:r w:rsidR="00780D81" w:rsidRPr="0023134B">
        <w:rPr>
          <w:i w:val="0"/>
          <w:sz w:val="24"/>
          <w:szCs w:val="24"/>
        </w:rPr>
        <w:t>ОБЛАСТЬ ПРИМЕНЕНИЯ</w:t>
      </w:r>
    </w:p>
    <w:p w:rsidR="008A1F61" w:rsidRPr="0023134B" w:rsidRDefault="008A1F61" w:rsidP="0023134B">
      <w:pPr>
        <w:numPr>
          <w:ilvl w:val="1"/>
          <w:numId w:val="32"/>
        </w:numPr>
        <w:spacing w:line="360" w:lineRule="auto"/>
        <w:ind w:hanging="437"/>
        <w:rPr>
          <w:b/>
        </w:rPr>
      </w:pPr>
      <w:r w:rsidRPr="0023134B">
        <w:rPr>
          <w:b/>
        </w:rPr>
        <w:t xml:space="preserve">Назначение ОПОП </w:t>
      </w:r>
      <w:proofErr w:type="gramStart"/>
      <w:r w:rsidRPr="0023134B">
        <w:rPr>
          <w:b/>
        </w:rPr>
        <w:t>ВО</w:t>
      </w:r>
      <w:proofErr w:type="gramEnd"/>
    </w:p>
    <w:p w:rsidR="00F05399" w:rsidRDefault="00F05399" w:rsidP="00522734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i/>
        </w:rPr>
      </w:pPr>
      <w:r w:rsidRPr="0023134B">
        <w:rPr>
          <w:iCs/>
        </w:rPr>
        <w:t xml:space="preserve">Основная профессиональная образовательная программа </w:t>
      </w:r>
      <w:r w:rsidR="002F4990">
        <w:rPr>
          <w:iCs/>
        </w:rPr>
        <w:t>высшего образования – программа подготовки научно-педагогических кадров в аспирантуре</w:t>
      </w:r>
      <w:r w:rsidR="00E724C1">
        <w:rPr>
          <w:iCs/>
        </w:rPr>
        <w:t>,</w:t>
      </w:r>
      <w:r w:rsidRPr="0023134B">
        <w:rPr>
          <w:iCs/>
        </w:rPr>
        <w:t xml:space="preserve"> реализуемая ФГАОУ </w:t>
      </w:r>
      <w:proofErr w:type="gramStart"/>
      <w:r w:rsidRPr="0023134B">
        <w:rPr>
          <w:iCs/>
        </w:rPr>
        <w:t>ВО</w:t>
      </w:r>
      <w:proofErr w:type="gramEnd"/>
      <w:r w:rsidRPr="0023134B">
        <w:rPr>
          <w:iCs/>
        </w:rPr>
        <w:t xml:space="preserve"> «Казанский (Приволжский) федеральный университет»</w:t>
      </w:r>
      <w:r w:rsidR="00345CB5">
        <w:rPr>
          <w:iCs/>
        </w:rPr>
        <w:t xml:space="preserve"> (далее по тексту</w:t>
      </w:r>
      <w:r w:rsidR="00345CB5">
        <w:t xml:space="preserve"> – </w:t>
      </w:r>
      <w:r w:rsidR="00345CB5">
        <w:rPr>
          <w:iCs/>
        </w:rPr>
        <w:t>КФУ)</w:t>
      </w:r>
      <w:r w:rsidR="00E724C1">
        <w:rPr>
          <w:iCs/>
        </w:rPr>
        <w:t>,</w:t>
      </w:r>
      <w:r w:rsidRPr="0023134B">
        <w:rPr>
          <w:iCs/>
        </w:rPr>
        <w:t xml:space="preserve"> </w:t>
      </w:r>
      <w:r w:rsidR="00E724C1">
        <w:rPr>
          <w:iCs/>
        </w:rPr>
        <w:t>по направлению подготовки кадров высшей квалификации</w:t>
      </w:r>
      <w:r w:rsidR="00E724C1" w:rsidRPr="0023134B">
        <w:rPr>
          <w:iCs/>
        </w:rPr>
        <w:t xml:space="preserve"> </w:t>
      </w:r>
      <w:r w:rsidR="00522734" w:rsidRPr="00522734">
        <w:t>03.06.01 «Физика и астрономия» и направленности подготовки 01.04.07 «Физика конденсированного состояния»</w:t>
      </w:r>
      <w:r w:rsidRPr="00522734">
        <w:t>,</w:t>
      </w:r>
      <w:r w:rsidRPr="0023134B">
        <w:t xml:space="preserve"> </w:t>
      </w:r>
      <w:r w:rsidR="00C81ACD" w:rsidRPr="00C941F3">
        <w:t xml:space="preserve">(далее </w:t>
      </w:r>
      <w:r w:rsidR="00C81ACD">
        <w:t xml:space="preserve">по тексту – </w:t>
      </w:r>
      <w:r w:rsidR="00C81ACD" w:rsidRPr="00C941F3">
        <w:t>ОПОП</w:t>
      </w:r>
      <w:r w:rsidR="00C81ACD">
        <w:t xml:space="preserve"> ВО</w:t>
      </w:r>
      <w:r w:rsidR="00C81ACD" w:rsidRPr="00C941F3">
        <w:t>)</w:t>
      </w:r>
      <w:r w:rsidR="00C81ACD">
        <w:t xml:space="preserve"> </w:t>
      </w:r>
      <w:r w:rsidR="00C81ACD" w:rsidRPr="00C941F3">
        <w:t>представляет собой систему нормативных и учебно-методических документов, регламентирующих цели, ожидаемые результаты, содержание, условия, порядок реализации образовательного процесса, оценку качества подготовки выпускников</w:t>
      </w:r>
      <w:r w:rsidR="007753CC" w:rsidRPr="0023134B">
        <w:rPr>
          <w:i/>
        </w:rPr>
        <w:t>.</w:t>
      </w:r>
    </w:p>
    <w:p w:rsidR="00C81ACD" w:rsidRDefault="00C81ACD" w:rsidP="00F7040A">
      <w:pPr>
        <w:tabs>
          <w:tab w:val="left" w:pos="0"/>
        </w:tabs>
        <w:spacing w:line="360" w:lineRule="auto"/>
        <w:ind w:firstLine="426"/>
        <w:jc w:val="both"/>
      </w:pPr>
      <w:proofErr w:type="gramStart"/>
      <w:r w:rsidRPr="007A4C63">
        <w:t>ОПОП ВО включает в себя: учебный план</w:t>
      </w:r>
      <w:r w:rsidR="00D51071" w:rsidRPr="007A4C63">
        <w:t xml:space="preserve"> (Приложение 1)</w:t>
      </w:r>
      <w:r w:rsidRPr="007A4C63">
        <w:t>, рабочие программы дисциплин (модулей), и другие материалы, обеспечивающие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технологии, фонды оценочных средств.</w:t>
      </w:r>
      <w:r w:rsidRPr="00EE0F6D">
        <w:t xml:space="preserve"> </w:t>
      </w:r>
      <w:proofErr w:type="gramEnd"/>
    </w:p>
    <w:p w:rsidR="00C81ACD" w:rsidRDefault="00C81ACD" w:rsidP="00F7040A">
      <w:pPr>
        <w:shd w:val="clear" w:color="auto" w:fill="FFFFFF"/>
        <w:tabs>
          <w:tab w:val="left" w:pos="0"/>
        </w:tabs>
        <w:spacing w:line="360" w:lineRule="auto"/>
        <w:ind w:firstLine="426"/>
        <w:jc w:val="both"/>
      </w:pPr>
      <w:r>
        <w:t>В целях соблюдения действующего законодательства, а также успешного освоения ОПОП ВО КФУ формирует требования к результатам ее освоения в виде универсальных, общепрофессиональных и профессиональных компетенций выпускников.</w:t>
      </w:r>
    </w:p>
    <w:p w:rsidR="00E51A76" w:rsidRPr="00E51A76" w:rsidRDefault="00E51A76" w:rsidP="00E51A76">
      <w:pPr>
        <w:shd w:val="clear" w:color="auto" w:fill="FFFFFF"/>
        <w:tabs>
          <w:tab w:val="left" w:pos="0"/>
        </w:tabs>
        <w:spacing w:line="360" w:lineRule="auto"/>
        <w:ind w:firstLine="426"/>
        <w:jc w:val="both"/>
      </w:pPr>
      <w:proofErr w:type="gramStart"/>
      <w:r w:rsidRPr="00E51A76">
        <w:t xml:space="preserve">Целью ОПОП ВО является профессиональная подготовка выпускника в соответствии с уровнем развития техники и технологий в области Физики конденсированного состояния, включающая освоение универсальных, общепрофессиональных и профессиональных компетенций, позволяющая выпускнику самостоятельно осуществлять научно-исследовательскую и преподавательскую деятельность в области физики с использованием современных методов исследования и информационно-коммуникационных технологий. </w:t>
      </w:r>
      <w:proofErr w:type="gramEnd"/>
    </w:p>
    <w:p w:rsidR="009018D5" w:rsidRPr="00C81ACD" w:rsidRDefault="00E51A76" w:rsidP="00E51A76">
      <w:pPr>
        <w:shd w:val="clear" w:color="auto" w:fill="FFFFFF"/>
        <w:tabs>
          <w:tab w:val="left" w:pos="0"/>
        </w:tabs>
        <w:spacing w:line="360" w:lineRule="auto"/>
        <w:ind w:firstLine="426"/>
        <w:jc w:val="both"/>
      </w:pPr>
      <w:proofErr w:type="gramStart"/>
      <w:r w:rsidRPr="00E51A76">
        <w:t>В области обучения общей целью основной профессиональной образовательной программы по направлению подготовки является получение обучающимся высшего профессионального профилированного образования, позволяющего выпускнику: решать задачи в области своей профессиональной деятельности, включающей сферы науки, техники, технологии и педагогики, связанные с физическими объектами, явлениями и процессами, происходящими в микро- и макромире, физическими закономерностями, рассматриваемыми в основополагающих подразделах физики твердого тела, таких, как неравновесных электронных</w:t>
      </w:r>
      <w:proofErr w:type="gramEnd"/>
      <w:r w:rsidRPr="00E51A76">
        <w:t xml:space="preserve"> процессов, электронной кинетики, квантового транспорта, сверхпроводимости, структуры аморфных и кристаллических твердых тел, физики высоких давлений и в специализированных электрониках: вакуумной, </w:t>
      </w:r>
      <w:proofErr w:type="spellStart"/>
      <w:r w:rsidRPr="00E51A76">
        <w:t>твёрдотельной</w:t>
      </w:r>
      <w:proofErr w:type="spellEnd"/>
      <w:r w:rsidRPr="00E51A76">
        <w:t>, эмиссионной, функциональной, а также плёнок и поверхностей.</w:t>
      </w:r>
    </w:p>
    <w:p w:rsidR="00F05399" w:rsidRPr="0023134B" w:rsidRDefault="00F05399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i w:val="0"/>
          <w:sz w:val="24"/>
          <w:szCs w:val="24"/>
        </w:rPr>
      </w:pPr>
      <w:r w:rsidRPr="0023134B">
        <w:rPr>
          <w:i w:val="0"/>
          <w:sz w:val="24"/>
          <w:szCs w:val="24"/>
        </w:rPr>
        <w:lastRenderedPageBreak/>
        <w:t xml:space="preserve">1.2. Нормативные документы для разработки ОПОП </w:t>
      </w:r>
      <w:proofErr w:type="gramStart"/>
      <w:r w:rsidRPr="0023134B">
        <w:rPr>
          <w:i w:val="0"/>
          <w:sz w:val="24"/>
          <w:szCs w:val="24"/>
        </w:rPr>
        <w:t>ВО</w:t>
      </w:r>
      <w:proofErr w:type="gramEnd"/>
    </w:p>
    <w:p w:rsidR="00785A14" w:rsidRPr="0023134B" w:rsidRDefault="00785A14" w:rsidP="00F7040A">
      <w:pPr>
        <w:shd w:val="clear" w:color="auto" w:fill="FFFFFF"/>
        <w:tabs>
          <w:tab w:val="left" w:pos="0"/>
        </w:tabs>
        <w:spacing w:line="360" w:lineRule="auto"/>
        <w:ind w:firstLine="426"/>
      </w:pPr>
      <w:r w:rsidRPr="0023134B">
        <w:t xml:space="preserve">Нормативную правовую базу разработки ОПОП </w:t>
      </w:r>
      <w:proofErr w:type="gramStart"/>
      <w:r w:rsidR="00E440B8" w:rsidRPr="0023134B">
        <w:t>ВО</w:t>
      </w:r>
      <w:proofErr w:type="gramEnd"/>
      <w:r w:rsidR="00E440B8" w:rsidRPr="0023134B">
        <w:t xml:space="preserve"> </w:t>
      </w:r>
      <w:r w:rsidRPr="0023134B">
        <w:t>составляют:</w:t>
      </w:r>
    </w:p>
    <w:p w:rsidR="00C81ACD" w:rsidRDefault="00345CB5" w:rsidP="00F7040A">
      <w:pPr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426"/>
        <w:jc w:val="both"/>
      </w:pPr>
      <w:r>
        <w:t xml:space="preserve"> </w:t>
      </w:r>
      <w:r w:rsidR="00C81ACD" w:rsidRPr="00640644">
        <w:t xml:space="preserve">Федеральный закон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="00C81ACD" w:rsidRPr="00640644">
          <w:t>2012 г</w:t>
        </w:r>
      </w:smartTag>
      <w:r w:rsidR="00C81ACD" w:rsidRPr="00640644">
        <w:t>. № 273-ФЗ (в действующей редакции);</w:t>
      </w:r>
    </w:p>
    <w:p w:rsidR="00C81ACD" w:rsidRDefault="00345CB5" w:rsidP="00522734">
      <w:pPr>
        <w:pStyle w:val="af0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81ACD" w:rsidRPr="00640644">
        <w:rPr>
          <w:rFonts w:ascii="Times New Roman" w:hAnsi="Times New Roman"/>
        </w:rPr>
        <w:t xml:space="preserve">Федеральный государственный образовательный стандарт высшего образования (ФГОС ВО) </w:t>
      </w:r>
      <w:r w:rsidR="00522734" w:rsidRPr="00995092">
        <w:rPr>
          <w:rFonts w:ascii="Times New Roman" w:hAnsi="Times New Roman"/>
          <w:sz w:val="24"/>
          <w:szCs w:val="24"/>
        </w:rPr>
        <w:t>по направлению подготовки 03.06.01 Физика и астрономия (уровень подготовки кадров высшей квалификации) высшего образования (ВО), утвержденный приказом Министерства образования и науки Российской Федерации от 30.07.2014</w:t>
      </w:r>
      <w:r w:rsidR="00522734">
        <w:rPr>
          <w:rFonts w:ascii="Times New Roman" w:hAnsi="Times New Roman"/>
          <w:sz w:val="24"/>
          <w:szCs w:val="24"/>
        </w:rPr>
        <w:t xml:space="preserve"> </w:t>
      </w:r>
      <w:r w:rsidR="00522734" w:rsidRPr="00995092">
        <w:rPr>
          <w:rFonts w:ascii="Times New Roman" w:hAnsi="Times New Roman"/>
          <w:sz w:val="24"/>
          <w:szCs w:val="24"/>
        </w:rPr>
        <w:t>г. № 867</w:t>
      </w:r>
      <w:r w:rsidR="00C81ACD" w:rsidRPr="00640644">
        <w:rPr>
          <w:rFonts w:ascii="Times New Roman" w:hAnsi="Times New Roman"/>
        </w:rPr>
        <w:t>;</w:t>
      </w:r>
    </w:p>
    <w:p w:rsidR="00C81ACD" w:rsidRDefault="00345CB5" w:rsidP="00F7040A">
      <w:pPr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426"/>
        <w:jc w:val="both"/>
      </w:pPr>
      <w:r>
        <w:t xml:space="preserve"> </w:t>
      </w:r>
      <w:r w:rsidR="008E22F8" w:rsidRPr="0023134B">
        <w:t xml:space="preserve">Приказ </w:t>
      </w:r>
      <w:proofErr w:type="spellStart"/>
      <w:r w:rsidR="008E22F8" w:rsidRPr="0023134B">
        <w:t>Минобрнауки</w:t>
      </w:r>
      <w:proofErr w:type="spellEnd"/>
      <w:r w:rsidR="008E22F8" w:rsidRPr="0023134B">
        <w:t xml:space="preserve"> России от 19</w:t>
      </w:r>
      <w:r w:rsidR="005C10B0">
        <w:t xml:space="preserve"> ноября </w:t>
      </w:r>
      <w:smartTag w:uri="urn:schemas-microsoft-com:office:smarttags" w:element="metricconverter">
        <w:smartTagPr>
          <w:attr w:name="ProductID" w:val=".2013 г"/>
        </w:smartTagPr>
        <w:r w:rsidR="008E22F8" w:rsidRPr="0023134B">
          <w:t>.2013</w:t>
        </w:r>
        <w:r w:rsidR="005C10B0">
          <w:t xml:space="preserve"> г</w:t>
        </w:r>
      </w:smartTag>
      <w:r w:rsidR="005C10B0">
        <w:t>.</w:t>
      </w:r>
      <w:r w:rsidR="008E22F8" w:rsidRPr="0023134B">
        <w:t xml:space="preserve"> № 1259 "Об утверждении Порядка организации и осуществления образовательной деятельности по образовательным программам высшего образования -</w:t>
      </w:r>
      <w:r w:rsidR="0058721D">
        <w:t xml:space="preserve"> </w:t>
      </w:r>
      <w:r w:rsidR="008E22F8" w:rsidRPr="0023134B">
        <w:t>программам подготовки научно-педагогических кадров в аспирантуре (адъюнктуре)";</w:t>
      </w:r>
    </w:p>
    <w:p w:rsidR="008E22F8" w:rsidRPr="001158C0" w:rsidRDefault="00345CB5" w:rsidP="00F7040A">
      <w:pPr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426"/>
        <w:jc w:val="both"/>
      </w:pPr>
      <w:r>
        <w:rPr>
          <w:bCs/>
        </w:rPr>
        <w:t xml:space="preserve"> </w:t>
      </w:r>
      <w:r w:rsidR="008E22F8" w:rsidRPr="00C81ACD">
        <w:rPr>
          <w:bCs/>
        </w:rPr>
        <w:t xml:space="preserve">Приказ </w:t>
      </w:r>
      <w:proofErr w:type="spellStart"/>
      <w:r w:rsidR="008E22F8" w:rsidRPr="00C81ACD">
        <w:rPr>
          <w:bCs/>
        </w:rPr>
        <w:t>Минобрнауки</w:t>
      </w:r>
      <w:proofErr w:type="spellEnd"/>
      <w:r w:rsidR="008E22F8" w:rsidRPr="00C81ACD">
        <w:rPr>
          <w:bCs/>
        </w:rPr>
        <w:t xml:space="preserve"> России от 18 марта </w:t>
      </w:r>
      <w:smartTag w:uri="urn:schemas-microsoft-com:office:smarttags" w:element="metricconverter">
        <w:smartTagPr>
          <w:attr w:name="ProductID" w:val="2016 г"/>
        </w:smartTagPr>
        <w:r w:rsidR="008E22F8" w:rsidRPr="00C81ACD">
          <w:rPr>
            <w:bCs/>
          </w:rPr>
          <w:t>2016 г</w:t>
        </w:r>
      </w:smartTag>
      <w:r w:rsidR="008E22F8" w:rsidRPr="00C81ACD">
        <w:rPr>
          <w:bCs/>
        </w:rPr>
        <w:t xml:space="preserve">. </w:t>
      </w:r>
      <w:r w:rsidR="005C10B0" w:rsidRPr="00C81ACD">
        <w:rPr>
          <w:bCs/>
        </w:rPr>
        <w:t xml:space="preserve">№ 227 </w:t>
      </w:r>
      <w:r w:rsidR="008E22F8" w:rsidRPr="00C81ACD">
        <w:rPr>
          <w:bCs/>
        </w:rPr>
        <w:t xml:space="preserve">"Об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="008E22F8" w:rsidRPr="00C81ACD">
        <w:rPr>
          <w:bCs/>
        </w:rPr>
        <w:t>ассистентуры</w:t>
      </w:r>
      <w:proofErr w:type="spellEnd"/>
      <w:r w:rsidR="008E22F8" w:rsidRPr="00C81ACD">
        <w:rPr>
          <w:bCs/>
        </w:rPr>
        <w:t>-стажировки";</w:t>
      </w:r>
    </w:p>
    <w:p w:rsidR="001158C0" w:rsidRPr="00001914" w:rsidRDefault="00345CB5" w:rsidP="00F7040A">
      <w:pPr>
        <w:pStyle w:val="af0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6A69FE" w:rsidRPr="00001914">
        <w:rPr>
          <w:rFonts w:ascii="Times New Roman" w:hAnsi="Times New Roman"/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="006A69FE" w:rsidRPr="0000191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A69FE" w:rsidRPr="00001914">
        <w:rPr>
          <w:rFonts w:ascii="Times New Roman" w:hAnsi="Times New Roman"/>
          <w:sz w:val="24"/>
          <w:szCs w:val="24"/>
        </w:rPr>
        <w:t xml:space="preserve"> России от 27 ноября </w:t>
      </w:r>
      <w:smartTag w:uri="urn:schemas-microsoft-com:office:smarttags" w:element="metricconverter">
        <w:smartTagPr>
          <w:attr w:name="ProductID" w:val="2015 г"/>
        </w:smartTagPr>
        <w:r w:rsidR="006A69FE" w:rsidRPr="00001914">
          <w:rPr>
            <w:rFonts w:ascii="Times New Roman" w:hAnsi="Times New Roman"/>
            <w:sz w:val="24"/>
            <w:szCs w:val="24"/>
          </w:rPr>
          <w:t>2015 г</w:t>
        </w:r>
      </w:smartTag>
      <w:r w:rsidR="006A69FE" w:rsidRPr="00001914">
        <w:rPr>
          <w:rFonts w:ascii="Times New Roman" w:hAnsi="Times New Roman"/>
          <w:sz w:val="24"/>
          <w:szCs w:val="24"/>
        </w:rPr>
        <w:t>. № 1383;</w:t>
      </w:r>
    </w:p>
    <w:p w:rsidR="00C81ACD" w:rsidRPr="00001914" w:rsidRDefault="00345CB5" w:rsidP="00F7040A">
      <w:pPr>
        <w:pStyle w:val="af0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C81ACD" w:rsidRPr="00001914">
        <w:rPr>
          <w:rFonts w:ascii="Times New Roman" w:hAnsi="Times New Roman"/>
          <w:sz w:val="24"/>
          <w:szCs w:val="24"/>
        </w:rPr>
        <w:t>Иные нормативные правовые акты, регламентирующие общественные отношения в сфере образования;</w:t>
      </w:r>
    </w:p>
    <w:p w:rsidR="00C81ACD" w:rsidRPr="00001914" w:rsidRDefault="00345CB5" w:rsidP="00F7040A">
      <w:pPr>
        <w:pStyle w:val="af0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1914">
        <w:rPr>
          <w:rFonts w:ascii="Times New Roman" w:hAnsi="Times New Roman"/>
          <w:sz w:val="24"/>
          <w:szCs w:val="24"/>
        </w:rPr>
        <w:t xml:space="preserve"> </w:t>
      </w:r>
      <w:r w:rsidR="00C81ACD" w:rsidRPr="00001914">
        <w:rPr>
          <w:rFonts w:ascii="Times New Roman" w:hAnsi="Times New Roman"/>
          <w:sz w:val="24"/>
          <w:szCs w:val="24"/>
        </w:rPr>
        <w:t>Устав ФГАОУ ВО "Казанский (Приволжский) федеральный университет";</w:t>
      </w:r>
    </w:p>
    <w:p w:rsidR="00C81ACD" w:rsidRPr="00001914" w:rsidRDefault="00345CB5" w:rsidP="00F7040A">
      <w:pPr>
        <w:pStyle w:val="af0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1914">
        <w:rPr>
          <w:rFonts w:ascii="Times New Roman" w:hAnsi="Times New Roman"/>
          <w:sz w:val="24"/>
          <w:szCs w:val="24"/>
        </w:rPr>
        <w:t xml:space="preserve"> </w:t>
      </w:r>
      <w:r w:rsidR="00C81ACD" w:rsidRPr="00001914">
        <w:rPr>
          <w:rFonts w:ascii="Times New Roman" w:hAnsi="Times New Roman"/>
          <w:sz w:val="24"/>
          <w:szCs w:val="24"/>
        </w:rPr>
        <w:t>Иные локальные нормативные акты КФУ.</w:t>
      </w:r>
    </w:p>
    <w:p w:rsidR="00E440B8" w:rsidRPr="0023134B" w:rsidRDefault="00E440B8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jc w:val="left"/>
        <w:rPr>
          <w:i w:val="0"/>
          <w:sz w:val="24"/>
          <w:szCs w:val="24"/>
        </w:rPr>
      </w:pPr>
      <w:r w:rsidRPr="0023134B">
        <w:rPr>
          <w:i w:val="0"/>
          <w:sz w:val="24"/>
          <w:szCs w:val="24"/>
          <w:lang w:eastAsia="x-none"/>
        </w:rPr>
        <w:t xml:space="preserve">Раздел </w:t>
      </w:r>
      <w:r w:rsidR="009018D5">
        <w:rPr>
          <w:i w:val="0"/>
          <w:sz w:val="24"/>
          <w:szCs w:val="24"/>
          <w:lang w:eastAsia="x-none"/>
        </w:rPr>
        <w:t>2</w:t>
      </w:r>
      <w:r w:rsidRPr="0023134B">
        <w:rPr>
          <w:i w:val="0"/>
          <w:sz w:val="24"/>
          <w:szCs w:val="24"/>
        </w:rPr>
        <w:t>.</w:t>
      </w:r>
      <w:r w:rsidRPr="0023134B">
        <w:rPr>
          <w:b w:val="0"/>
          <w:i w:val="0"/>
          <w:sz w:val="24"/>
          <w:szCs w:val="24"/>
          <w:shd w:val="clear" w:color="auto" w:fill="auto"/>
        </w:rPr>
        <w:t xml:space="preserve"> </w:t>
      </w:r>
      <w:r w:rsidRPr="0023134B">
        <w:rPr>
          <w:i w:val="0"/>
          <w:sz w:val="24"/>
          <w:szCs w:val="24"/>
        </w:rPr>
        <w:t>ХАРАКТЕРИСТИКА НАПРАВЛЕНИЯ ПОДГОТОВКИ</w:t>
      </w:r>
    </w:p>
    <w:p w:rsidR="00E440B8" w:rsidRPr="0023134B" w:rsidRDefault="00644498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E440B8" w:rsidRPr="0023134B">
        <w:rPr>
          <w:i w:val="0"/>
          <w:sz w:val="24"/>
          <w:szCs w:val="24"/>
        </w:rPr>
        <w:t xml:space="preserve">.1 </w:t>
      </w:r>
      <w:r w:rsidR="00E1273A" w:rsidRPr="0023134B">
        <w:rPr>
          <w:i w:val="0"/>
          <w:sz w:val="24"/>
          <w:szCs w:val="24"/>
        </w:rPr>
        <w:t>Форма обучения</w:t>
      </w:r>
    </w:p>
    <w:p w:rsidR="00E1273A" w:rsidRPr="0023134B" w:rsidRDefault="00E1273A" w:rsidP="007A4C63">
      <w:pPr>
        <w:tabs>
          <w:tab w:val="left" w:pos="0"/>
        </w:tabs>
        <w:spacing w:line="360" w:lineRule="auto"/>
        <w:ind w:firstLine="426"/>
        <w:jc w:val="both"/>
        <w:rPr>
          <w:u w:val="single"/>
        </w:rPr>
      </w:pPr>
      <w:r w:rsidRPr="0023134B">
        <w:t>Обу</w:t>
      </w:r>
      <w:r w:rsidR="0023134B">
        <w:t xml:space="preserve">чение по </w:t>
      </w:r>
      <w:r w:rsidR="00BA4C31">
        <w:t>ОПОП ВО</w:t>
      </w:r>
      <w:r w:rsidR="0023134B">
        <w:t xml:space="preserve"> </w:t>
      </w:r>
      <w:r w:rsidRPr="0023134B">
        <w:t xml:space="preserve">осуществляется в </w:t>
      </w:r>
      <w:r w:rsidR="00421C7C" w:rsidRPr="00522734">
        <w:t>очной</w:t>
      </w:r>
      <w:r w:rsidRPr="00522734">
        <w:t xml:space="preserve"> </w:t>
      </w:r>
      <w:r w:rsidRPr="0023134B">
        <w:t>форме обучения</w:t>
      </w:r>
      <w:r w:rsidRPr="00522734">
        <w:t>.</w:t>
      </w:r>
    </w:p>
    <w:p w:rsidR="00BA4C31" w:rsidRPr="00522734" w:rsidRDefault="00BA4C31" w:rsidP="00522734">
      <w:pPr>
        <w:tabs>
          <w:tab w:val="left" w:pos="0"/>
        </w:tabs>
        <w:spacing w:line="360" w:lineRule="auto"/>
        <w:ind w:firstLine="426"/>
        <w:jc w:val="both"/>
      </w:pPr>
      <w:r>
        <w:t xml:space="preserve">ОПОП ВО </w:t>
      </w:r>
      <w:r w:rsidR="007A4C63">
        <w:t>реализуется,</w:t>
      </w:r>
      <w:r>
        <w:t xml:space="preserve"> в том числе </w:t>
      </w:r>
      <w:r w:rsidRPr="00522734">
        <w:t>с применением дистанционных образ</w:t>
      </w:r>
      <w:r w:rsidR="00522734" w:rsidRPr="00522734">
        <w:t>овательных технологий</w:t>
      </w:r>
      <w:r w:rsidR="00421C7C" w:rsidRPr="00522734">
        <w:t>.</w:t>
      </w:r>
    </w:p>
    <w:p w:rsidR="00E1273A" w:rsidRDefault="00644498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E1273A" w:rsidRPr="0023134B">
        <w:rPr>
          <w:i w:val="0"/>
          <w:sz w:val="24"/>
          <w:szCs w:val="24"/>
        </w:rPr>
        <w:t>.2 Объем ОПОП ВО</w:t>
      </w:r>
    </w:p>
    <w:p w:rsidR="007A4C63" w:rsidRDefault="007A4C63" w:rsidP="007A4C63">
      <w:pPr>
        <w:tabs>
          <w:tab w:val="left" w:pos="0"/>
        </w:tabs>
        <w:spacing w:line="360" w:lineRule="auto"/>
        <w:ind w:firstLine="426"/>
        <w:jc w:val="both"/>
      </w:pPr>
      <w:r>
        <w:t>Объем ОПОП ВО составляет 240 зачетных единиц (1 зачетная единица соответствует 36 академическим часам) без учета факультативов, 246 зачетных единиц с учетом факультативов.</w:t>
      </w:r>
    </w:p>
    <w:p w:rsidR="00661565" w:rsidRPr="0023134B" w:rsidRDefault="00644498" w:rsidP="00130031">
      <w:pPr>
        <w:pStyle w:val="70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left="1326" w:right="20" w:hanging="9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130031">
        <w:rPr>
          <w:i w:val="0"/>
          <w:sz w:val="24"/>
          <w:szCs w:val="24"/>
        </w:rPr>
        <w:t xml:space="preserve">.3 </w:t>
      </w:r>
      <w:r w:rsidR="00661565" w:rsidRPr="0023134B">
        <w:rPr>
          <w:i w:val="0"/>
          <w:sz w:val="24"/>
          <w:szCs w:val="24"/>
        </w:rPr>
        <w:t>Срок получения образ</w:t>
      </w:r>
      <w:r w:rsidR="00B32782" w:rsidRPr="0023134B">
        <w:rPr>
          <w:i w:val="0"/>
          <w:sz w:val="24"/>
          <w:szCs w:val="24"/>
        </w:rPr>
        <w:t xml:space="preserve">ования по </w:t>
      </w:r>
      <w:r w:rsidR="006A69FE">
        <w:rPr>
          <w:i w:val="0"/>
          <w:sz w:val="24"/>
          <w:szCs w:val="24"/>
        </w:rPr>
        <w:t>ОПОП ВО</w:t>
      </w:r>
    </w:p>
    <w:p w:rsidR="006A69FE" w:rsidRPr="0023134B" w:rsidRDefault="006A69FE" w:rsidP="009765A4">
      <w:pPr>
        <w:pStyle w:val="70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Срок получения образования по ОПОП ВО в</w:t>
      </w:r>
      <w:r w:rsidR="00661565" w:rsidRPr="0023134B">
        <w:rPr>
          <w:b w:val="0"/>
          <w:i w:val="0"/>
          <w:sz w:val="24"/>
          <w:szCs w:val="24"/>
        </w:rPr>
        <w:t xml:space="preserve"> очной форме обучения, включая каникулы, предоставляемые после прохождения государственной итоговой аттестации, </w:t>
      </w:r>
      <w:r w:rsidR="00661565" w:rsidRPr="00522734">
        <w:rPr>
          <w:b w:val="0"/>
          <w:i w:val="0"/>
          <w:sz w:val="24"/>
          <w:szCs w:val="24"/>
        </w:rPr>
        <w:t xml:space="preserve">составляет </w:t>
      </w:r>
      <w:r w:rsidR="008448E2" w:rsidRPr="00522734">
        <w:rPr>
          <w:b w:val="0"/>
          <w:i w:val="0"/>
          <w:sz w:val="24"/>
          <w:szCs w:val="24"/>
        </w:rPr>
        <w:t xml:space="preserve">4 </w:t>
      </w:r>
      <w:r w:rsidR="008448E2" w:rsidRPr="0023134B">
        <w:rPr>
          <w:b w:val="0"/>
          <w:i w:val="0"/>
          <w:sz w:val="24"/>
          <w:szCs w:val="24"/>
        </w:rPr>
        <w:lastRenderedPageBreak/>
        <w:t>года</w:t>
      </w:r>
      <w:r w:rsidR="00661565" w:rsidRPr="0023134B">
        <w:rPr>
          <w:b w:val="0"/>
          <w:i w:val="0"/>
          <w:sz w:val="24"/>
          <w:szCs w:val="24"/>
        </w:rPr>
        <w:t xml:space="preserve">. Объем </w:t>
      </w:r>
      <w:r w:rsidR="006C284A">
        <w:rPr>
          <w:b w:val="0"/>
          <w:i w:val="0"/>
          <w:sz w:val="24"/>
          <w:szCs w:val="24"/>
        </w:rPr>
        <w:t>ОПОП ВО</w:t>
      </w:r>
      <w:r w:rsidR="00661565" w:rsidRPr="0023134B">
        <w:rPr>
          <w:b w:val="0"/>
          <w:i w:val="0"/>
          <w:sz w:val="24"/>
          <w:szCs w:val="24"/>
        </w:rPr>
        <w:t xml:space="preserve"> в очной форме обучения, реализуемый за один учебный год, составляет 60 </w:t>
      </w:r>
      <w:proofErr w:type="spellStart"/>
      <w:r w:rsidR="00661565" w:rsidRPr="0023134B">
        <w:rPr>
          <w:b w:val="0"/>
          <w:i w:val="0"/>
          <w:sz w:val="24"/>
          <w:szCs w:val="24"/>
        </w:rPr>
        <w:t>з.е</w:t>
      </w:r>
      <w:proofErr w:type="spellEnd"/>
      <w:r w:rsidR="00661565" w:rsidRPr="0023134B">
        <w:rPr>
          <w:b w:val="0"/>
          <w:i w:val="0"/>
          <w:sz w:val="24"/>
          <w:szCs w:val="24"/>
        </w:rPr>
        <w:t>.</w:t>
      </w:r>
    </w:p>
    <w:p w:rsidR="005D2837" w:rsidRPr="0023134B" w:rsidRDefault="00644498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D2837" w:rsidRPr="0023134B">
        <w:rPr>
          <w:i w:val="0"/>
          <w:sz w:val="24"/>
          <w:szCs w:val="24"/>
        </w:rPr>
        <w:t>.4 Язык реализации ОПОП ВО</w:t>
      </w:r>
    </w:p>
    <w:p w:rsidR="00BA4C31" w:rsidRPr="00F978F8" w:rsidRDefault="00BA4C31" w:rsidP="00F7040A">
      <w:pPr>
        <w:tabs>
          <w:tab w:val="left" w:pos="0"/>
        </w:tabs>
        <w:spacing w:line="360" w:lineRule="auto"/>
        <w:ind w:left="284" w:firstLine="426"/>
        <w:jc w:val="both"/>
      </w:pPr>
      <w:r w:rsidRPr="00F978F8">
        <w:t>Русский</w:t>
      </w:r>
      <w:r w:rsidR="007A4C63">
        <w:t>.</w:t>
      </w:r>
    </w:p>
    <w:p w:rsidR="005D2837" w:rsidRPr="0023134B" w:rsidRDefault="00AE3D66" w:rsidP="00B33EE9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567"/>
        <w:jc w:val="left"/>
        <w:rPr>
          <w:i w:val="0"/>
          <w:sz w:val="24"/>
          <w:szCs w:val="24"/>
        </w:rPr>
      </w:pPr>
      <w:r w:rsidRPr="0023134B">
        <w:rPr>
          <w:i w:val="0"/>
          <w:sz w:val="24"/>
          <w:szCs w:val="24"/>
        </w:rPr>
        <w:t>Р</w:t>
      </w:r>
      <w:r w:rsidR="00D21953">
        <w:rPr>
          <w:i w:val="0"/>
          <w:sz w:val="24"/>
          <w:szCs w:val="24"/>
        </w:rPr>
        <w:t>аздел</w:t>
      </w:r>
      <w:r w:rsidR="00644498">
        <w:rPr>
          <w:i w:val="0"/>
          <w:sz w:val="24"/>
          <w:szCs w:val="24"/>
        </w:rPr>
        <w:t xml:space="preserve"> 3</w:t>
      </w:r>
      <w:r w:rsidR="00D21953">
        <w:rPr>
          <w:i w:val="0"/>
          <w:sz w:val="24"/>
          <w:szCs w:val="24"/>
        </w:rPr>
        <w:t>.</w:t>
      </w:r>
      <w:r w:rsidRPr="0023134B">
        <w:rPr>
          <w:i w:val="0"/>
          <w:sz w:val="24"/>
          <w:szCs w:val="24"/>
        </w:rPr>
        <w:t xml:space="preserve"> ХАРАКТЕРИСТИКА ПРОФЕССИОНАЛЬНОЙ ДЕЯТЕЛЬНОСТИ ВЫПУСКНИКОВ, ОСВОИВШИХ </w:t>
      </w:r>
      <w:r w:rsidR="009D74E8">
        <w:rPr>
          <w:i w:val="0"/>
          <w:sz w:val="24"/>
          <w:szCs w:val="24"/>
        </w:rPr>
        <w:t>ОПОП ВО</w:t>
      </w:r>
    </w:p>
    <w:p w:rsidR="00A365CF" w:rsidRPr="0023134B" w:rsidRDefault="00644498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A365CF" w:rsidRPr="0023134B">
        <w:rPr>
          <w:i w:val="0"/>
          <w:sz w:val="24"/>
          <w:szCs w:val="24"/>
        </w:rPr>
        <w:t>.1. Область профессиональной деятельности выпускника</w:t>
      </w:r>
    </w:p>
    <w:p w:rsidR="00542103" w:rsidRPr="0023134B" w:rsidRDefault="00A365CF" w:rsidP="00F978F8">
      <w:pPr>
        <w:tabs>
          <w:tab w:val="left" w:pos="0"/>
        </w:tabs>
        <w:spacing w:line="360" w:lineRule="auto"/>
        <w:jc w:val="both"/>
        <w:rPr>
          <w:u w:val="single"/>
        </w:rPr>
      </w:pPr>
      <w:r w:rsidRPr="0023134B">
        <w:t xml:space="preserve">Область профессиональной деятельности выпускников, освоивших </w:t>
      </w:r>
      <w:r w:rsidR="006A69FE">
        <w:t>ОПОП</w:t>
      </w:r>
      <w:r w:rsidR="00627923">
        <w:t xml:space="preserve"> ВО</w:t>
      </w:r>
      <w:r w:rsidR="00F978F8" w:rsidRPr="00F978F8">
        <w:t xml:space="preserve"> </w:t>
      </w:r>
      <w:r w:rsidR="00F978F8" w:rsidRPr="00995092">
        <w:t>включает решение проблем, требующих применения фундаментальных знаний в области физики и астрономии, а также научно-педагогическую деятельность в системе высшего образования</w:t>
      </w:r>
      <w:r w:rsidR="00F978F8" w:rsidRPr="00F978F8">
        <w:t>.</w:t>
      </w:r>
    </w:p>
    <w:p w:rsidR="00A365CF" w:rsidRPr="00D21953" w:rsidRDefault="00644498" w:rsidP="00B33EE9">
      <w:pPr>
        <w:tabs>
          <w:tab w:val="left" w:pos="0"/>
        </w:tabs>
        <w:spacing w:line="360" w:lineRule="auto"/>
        <w:ind w:firstLine="426"/>
        <w:jc w:val="both"/>
        <w:rPr>
          <w:b/>
        </w:rPr>
      </w:pPr>
      <w:r>
        <w:rPr>
          <w:b/>
        </w:rPr>
        <w:t>3</w:t>
      </w:r>
      <w:r w:rsidR="00A365CF" w:rsidRPr="00D21953">
        <w:rPr>
          <w:b/>
        </w:rPr>
        <w:t>.2. Объекты профессиональной деятельности выпускника</w:t>
      </w:r>
    </w:p>
    <w:p w:rsidR="00C475A1" w:rsidRPr="00F978F8" w:rsidRDefault="00A365CF" w:rsidP="00F978F8">
      <w:pPr>
        <w:tabs>
          <w:tab w:val="left" w:pos="0"/>
        </w:tabs>
        <w:spacing w:line="360" w:lineRule="auto"/>
        <w:ind w:firstLine="426"/>
        <w:jc w:val="both"/>
        <w:rPr>
          <w:u w:val="single"/>
        </w:rPr>
      </w:pPr>
      <w:r w:rsidRPr="0023134B">
        <w:rPr>
          <w:color w:val="000000"/>
        </w:rPr>
        <w:t xml:space="preserve">Объектами профессиональной деятельности выпускников, освоивших </w:t>
      </w:r>
      <w:r w:rsidR="006C284A">
        <w:rPr>
          <w:color w:val="000000"/>
        </w:rPr>
        <w:t>ОПОП ВО</w:t>
      </w:r>
      <w:r w:rsidRPr="0023134B">
        <w:rPr>
          <w:color w:val="000000"/>
        </w:rPr>
        <w:t xml:space="preserve"> </w:t>
      </w:r>
      <w:r w:rsidR="00627923">
        <w:t>являются</w:t>
      </w:r>
      <w:r w:rsidR="00542103" w:rsidRPr="00C475A1">
        <w:t>:</w:t>
      </w:r>
      <w:r w:rsidR="00F978F8" w:rsidRPr="00F978F8">
        <w:t xml:space="preserve"> </w:t>
      </w:r>
      <w:r w:rsidR="00C475A1" w:rsidRPr="00995092">
        <w:t>физические системы различного масштаба и 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365CF" w:rsidRPr="00D21953" w:rsidRDefault="00644498" w:rsidP="00F7040A">
      <w:pPr>
        <w:tabs>
          <w:tab w:val="left" w:pos="0"/>
        </w:tabs>
        <w:spacing w:line="360" w:lineRule="auto"/>
        <w:ind w:firstLine="426"/>
        <w:jc w:val="both"/>
        <w:rPr>
          <w:b/>
        </w:rPr>
      </w:pPr>
      <w:r>
        <w:rPr>
          <w:b/>
        </w:rPr>
        <w:t>3</w:t>
      </w:r>
      <w:r w:rsidR="00A365CF" w:rsidRPr="00D21953">
        <w:rPr>
          <w:b/>
        </w:rPr>
        <w:t>.3. Виды профессиональной деятельности выпускника</w:t>
      </w:r>
    </w:p>
    <w:p w:rsidR="00C475A1" w:rsidRDefault="00A365CF" w:rsidP="00F978F8">
      <w:pPr>
        <w:tabs>
          <w:tab w:val="left" w:pos="0"/>
        </w:tabs>
        <w:spacing w:line="360" w:lineRule="auto"/>
        <w:ind w:firstLine="426"/>
        <w:jc w:val="both"/>
      </w:pPr>
      <w:r w:rsidRPr="0023134B">
        <w:t xml:space="preserve">Виды профессиональной деятельности, к которым готовятся выпускники, освоившие </w:t>
      </w:r>
      <w:r w:rsidR="006C284A">
        <w:t>ОПОП ВО</w:t>
      </w:r>
      <w:r w:rsidR="00542103" w:rsidRPr="00C475A1">
        <w:t>:</w:t>
      </w:r>
      <w:r w:rsidR="00F978F8">
        <w:t xml:space="preserve"> </w:t>
      </w:r>
      <w:r w:rsidR="00C475A1" w:rsidRPr="00995092">
        <w:t xml:space="preserve">научно-исследовательская деятельность в области физики и астрономии; преподавательская деятельность в области физики и астрономии. </w:t>
      </w:r>
    </w:p>
    <w:p w:rsidR="00A37E70" w:rsidRPr="00995092" w:rsidRDefault="00A37E70" w:rsidP="00A37E70">
      <w:pPr>
        <w:tabs>
          <w:tab w:val="left" w:pos="0"/>
        </w:tabs>
        <w:spacing w:line="360" w:lineRule="auto"/>
        <w:ind w:firstLine="426"/>
        <w:jc w:val="both"/>
      </w:pPr>
      <w:r>
        <w:t>В</w:t>
      </w:r>
      <w:r w:rsidRPr="00995092">
        <w:t xml:space="preserve"> соответствии с видами профессиональной деятельности </w:t>
      </w:r>
      <w:r>
        <w:t>в</w:t>
      </w:r>
      <w:r w:rsidRPr="00995092">
        <w:t xml:space="preserve">ыпускник по направлению подготовки 03.06.01 «Физика и астрономия» и направленности подготовки </w:t>
      </w:r>
      <w:r w:rsidRPr="00794BFE">
        <w:t xml:space="preserve">01.04.07 </w:t>
      </w:r>
      <w:r w:rsidRPr="000B5FB6">
        <w:t>«</w:t>
      </w:r>
      <w:r w:rsidRPr="00794BFE">
        <w:t>Физика конденсированного состояния</w:t>
      </w:r>
      <w:r w:rsidRPr="000B5FB6">
        <w:t>»</w:t>
      </w:r>
      <w:r w:rsidRPr="00995092">
        <w:t xml:space="preserve"> должен решать следующие профессиональные задачи:</w:t>
      </w:r>
    </w:p>
    <w:p w:rsidR="00A37E70" w:rsidRPr="00995092" w:rsidRDefault="00A37E70" w:rsidP="00A37E70">
      <w:pPr>
        <w:tabs>
          <w:tab w:val="left" w:pos="0"/>
        </w:tabs>
        <w:spacing w:line="360" w:lineRule="auto"/>
        <w:ind w:firstLine="426"/>
        <w:jc w:val="both"/>
      </w:pPr>
      <w:r w:rsidRPr="00794BFE">
        <w:t xml:space="preserve"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 проектировать и осуществлять комплексные исследования, в том числе междисциплинарные, на основе целостного системного научного мировоззрения; участвовать в работе российских и международных исследовательских коллективов по решению научных и научно-образовательных задач; использовать современные методы и технологии научной коммуникации на государственном и иностранном языках; планировать и решать задачи собственного профессионального и личностного развития;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преподавать предметы по основным образовательным программам высшего образования; самостоятельно ставить конкретные задачи научных исследований в области </w:t>
      </w:r>
      <w:r w:rsidRPr="00794BFE">
        <w:lastRenderedPageBreak/>
        <w:t>физики конденсированного состояния и решать их с помощью современной аппаратуры и информационных технологий с использованием новейшего отечественного и зарубежного опыта; принимать участие в разработке новых методов и методических подходов в научных исследованиях в области физики конденсированного состояния; планировать и организовывать физические исследования, научные семинары и конференции.</w:t>
      </w:r>
    </w:p>
    <w:p w:rsidR="0067023B" w:rsidRPr="00D21953" w:rsidRDefault="0067023B" w:rsidP="00F7040A">
      <w:pPr>
        <w:shd w:val="clear" w:color="auto" w:fill="FFFFFF"/>
        <w:tabs>
          <w:tab w:val="left" w:pos="0"/>
          <w:tab w:val="left" w:pos="1123"/>
          <w:tab w:val="left" w:leader="dot" w:pos="7934"/>
        </w:tabs>
        <w:spacing w:line="360" w:lineRule="auto"/>
        <w:ind w:right="-73" w:firstLine="426"/>
        <w:rPr>
          <w:b/>
        </w:rPr>
      </w:pPr>
      <w:r w:rsidRPr="00D21953">
        <w:rPr>
          <w:b/>
        </w:rPr>
        <w:t>Р</w:t>
      </w:r>
      <w:r w:rsidR="00D21953">
        <w:rPr>
          <w:b/>
        </w:rPr>
        <w:t>аздел</w:t>
      </w:r>
      <w:r w:rsidR="00644498">
        <w:rPr>
          <w:b/>
        </w:rPr>
        <w:t xml:space="preserve"> 4</w:t>
      </w:r>
      <w:r w:rsidR="00D21953">
        <w:rPr>
          <w:b/>
        </w:rPr>
        <w:t>.</w:t>
      </w:r>
      <w:r w:rsidRPr="00D21953">
        <w:rPr>
          <w:b/>
        </w:rPr>
        <w:t xml:space="preserve"> ТРЕБОВАНИЯ К РЕЗУЛЬТАТАМ ОСВОЕНИЯ </w:t>
      </w:r>
      <w:r w:rsidR="00556184">
        <w:rPr>
          <w:b/>
        </w:rPr>
        <w:t>ОПОП ВО</w:t>
      </w:r>
    </w:p>
    <w:p w:rsidR="0067023B" w:rsidRPr="0023134B" w:rsidRDefault="00644498" w:rsidP="00F7040A">
      <w:pPr>
        <w:tabs>
          <w:tab w:val="left" w:pos="0"/>
        </w:tabs>
        <w:spacing w:line="360" w:lineRule="auto"/>
        <w:ind w:firstLine="426"/>
        <w:rPr>
          <w:b/>
        </w:rPr>
      </w:pPr>
      <w:r>
        <w:rPr>
          <w:b/>
        </w:rPr>
        <w:t>4</w:t>
      </w:r>
      <w:r w:rsidR="0067023B" w:rsidRPr="0023134B">
        <w:rPr>
          <w:b/>
        </w:rPr>
        <w:t>.1. Компетенции выпускника</w:t>
      </w:r>
    </w:p>
    <w:p w:rsidR="00535098" w:rsidRPr="0023134B" w:rsidRDefault="0067023B" w:rsidP="00B33EE9">
      <w:pPr>
        <w:tabs>
          <w:tab w:val="left" w:pos="0"/>
        </w:tabs>
        <w:spacing w:line="360" w:lineRule="auto"/>
        <w:ind w:firstLine="426"/>
        <w:jc w:val="both"/>
      </w:pPr>
      <w:r w:rsidRPr="0023134B">
        <w:t xml:space="preserve">В результате освоения ОПОП ВО у выпускника </w:t>
      </w:r>
      <w:r w:rsidR="00EF0BFA" w:rsidRPr="0023134B">
        <w:t>должны быть сформированы</w:t>
      </w:r>
      <w:r w:rsidR="00A71202" w:rsidRPr="0023134B">
        <w:t xml:space="preserve"> </w:t>
      </w:r>
      <w:r w:rsidR="008B1BA6" w:rsidRPr="0023134B">
        <w:t>следующие</w:t>
      </w:r>
      <w:r w:rsidR="00A71202" w:rsidRPr="0023134B">
        <w:t xml:space="preserve"> компетенции</w:t>
      </w:r>
      <w:r w:rsidR="00EF0BFA" w:rsidRPr="0023134B">
        <w:t>:</w:t>
      </w:r>
      <w:r w:rsidRPr="0023134B">
        <w:t xml:space="preserve"> </w:t>
      </w:r>
    </w:p>
    <w:p w:rsidR="00EF0BFA" w:rsidRPr="0023134B" w:rsidRDefault="00EF0BFA" w:rsidP="00B33EE9">
      <w:pPr>
        <w:numPr>
          <w:ilvl w:val="0"/>
          <w:numId w:val="42"/>
        </w:numPr>
        <w:tabs>
          <w:tab w:val="left" w:pos="0"/>
        </w:tabs>
        <w:spacing w:line="360" w:lineRule="auto"/>
        <w:jc w:val="both"/>
      </w:pPr>
      <w:r w:rsidRPr="0023134B">
        <w:t>универсальные компетенции, не зависящие от конкретного направления подготовки;</w:t>
      </w:r>
    </w:p>
    <w:p w:rsidR="00EF0BFA" w:rsidRPr="0023134B" w:rsidRDefault="00EF0BFA" w:rsidP="00B33EE9">
      <w:pPr>
        <w:numPr>
          <w:ilvl w:val="0"/>
          <w:numId w:val="42"/>
        </w:numPr>
        <w:tabs>
          <w:tab w:val="left" w:pos="0"/>
        </w:tabs>
        <w:spacing w:line="360" w:lineRule="auto"/>
        <w:jc w:val="both"/>
      </w:pPr>
      <w:r w:rsidRPr="0023134B">
        <w:t>общепрофессиональные компетенции, определяемые направлением подготовки;</w:t>
      </w:r>
    </w:p>
    <w:p w:rsidR="00EF0BFA" w:rsidRPr="0023134B" w:rsidRDefault="00EF0BFA" w:rsidP="00B33EE9">
      <w:pPr>
        <w:numPr>
          <w:ilvl w:val="0"/>
          <w:numId w:val="42"/>
        </w:numPr>
        <w:tabs>
          <w:tab w:val="left" w:pos="0"/>
        </w:tabs>
        <w:spacing w:line="360" w:lineRule="auto"/>
        <w:jc w:val="both"/>
      </w:pPr>
      <w:r w:rsidRPr="0023134B">
        <w:t>профессиональные компетенции, опреде</w:t>
      </w:r>
      <w:r w:rsidR="0069656F">
        <w:t>ляемые направленностью (профилем)</w:t>
      </w:r>
      <w:r w:rsidRPr="0023134B">
        <w:t xml:space="preserve"> </w:t>
      </w:r>
      <w:r w:rsidR="006A69FE">
        <w:t>ОПОП ВО</w:t>
      </w:r>
      <w:r w:rsidR="00DF51BF">
        <w:t xml:space="preserve"> </w:t>
      </w:r>
      <w:r w:rsidRPr="0023134B">
        <w:t>в рамках направления подготовки.</w:t>
      </w:r>
    </w:p>
    <w:p w:rsidR="0067023B" w:rsidRPr="0023134B" w:rsidRDefault="0067023B" w:rsidP="00B33EE9">
      <w:pPr>
        <w:tabs>
          <w:tab w:val="left" w:pos="0"/>
        </w:tabs>
        <w:spacing w:line="360" w:lineRule="auto"/>
        <w:ind w:firstLine="426"/>
        <w:jc w:val="both"/>
      </w:pPr>
      <w:r w:rsidRPr="0023134B">
        <w:t>ОПОП ВО устанавливает следующие универсальные компетенции:</w:t>
      </w:r>
    </w:p>
    <w:p w:rsidR="00F978F8" w:rsidRPr="00995092" w:rsidRDefault="00F978F8" w:rsidP="00F978F8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995092"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F978F8" w:rsidRPr="00995092" w:rsidRDefault="00F978F8" w:rsidP="00F978F8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995092">
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F978F8" w:rsidRPr="00995092" w:rsidRDefault="00F978F8" w:rsidP="00F978F8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995092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F978F8" w:rsidRPr="00995092" w:rsidRDefault="00F978F8" w:rsidP="00F978F8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995092">
        <w:t xml:space="preserve">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F978F8" w:rsidRPr="00995092" w:rsidRDefault="00F978F8" w:rsidP="00F978F8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995092">
        <w:t>способность планировать и решать задачи собственного профессионального и личностного развития (УК-5).</w:t>
      </w:r>
    </w:p>
    <w:p w:rsidR="0067023B" w:rsidRPr="0023134B" w:rsidRDefault="0067023B" w:rsidP="00B33EE9">
      <w:pPr>
        <w:tabs>
          <w:tab w:val="left" w:pos="0"/>
        </w:tabs>
        <w:spacing w:line="360" w:lineRule="auto"/>
        <w:ind w:firstLine="426"/>
        <w:jc w:val="both"/>
      </w:pPr>
      <w:r w:rsidRPr="0023134B">
        <w:t>ОПОП ВО устанавливает следующие общепрофессиональны</w:t>
      </w:r>
      <w:r w:rsidR="00556184">
        <w:t>е</w:t>
      </w:r>
      <w:r w:rsidRPr="0023134B">
        <w:t xml:space="preserve"> компетенции:</w:t>
      </w:r>
    </w:p>
    <w:p w:rsidR="00FF618D" w:rsidRPr="00995092" w:rsidRDefault="00FF618D" w:rsidP="00FF618D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995092"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FF618D" w:rsidRPr="00995092" w:rsidRDefault="00FF618D" w:rsidP="00FF618D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995092">
        <w:t>готовность к преподавательской деятельности по основным образовательным программам высшего образования (ОПК-2).</w:t>
      </w:r>
    </w:p>
    <w:p w:rsidR="0067023B" w:rsidRPr="0023134B" w:rsidRDefault="0067023B" w:rsidP="00B33EE9">
      <w:pPr>
        <w:tabs>
          <w:tab w:val="left" w:pos="0"/>
        </w:tabs>
        <w:spacing w:line="360" w:lineRule="auto"/>
        <w:ind w:firstLine="426"/>
        <w:jc w:val="both"/>
      </w:pPr>
      <w:r w:rsidRPr="0023134B">
        <w:lastRenderedPageBreak/>
        <w:t>ОПОП ВО устанавливает следующие профессиональные компетенции:</w:t>
      </w:r>
    </w:p>
    <w:p w:rsidR="00FF618D" w:rsidRDefault="00FF618D" w:rsidP="00FF618D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572E46">
        <w:t>способность самостоятельно ставить конкретные задачи научных исследований в области физики конденсированного состояния и решать их с помощью современной аппаратуры и информационных технологий с использованием новейшего отечественного и зарубежного опыта (ПК-1);</w:t>
      </w:r>
    </w:p>
    <w:p w:rsidR="00FF618D" w:rsidRDefault="00FF618D" w:rsidP="00FF618D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572E46">
        <w:t>способность принимать участие в разработке новых методов и методических подходов в научных исследованиях в области физики конденсированного состояния (ПК-2);</w:t>
      </w:r>
    </w:p>
    <w:p w:rsidR="00EF0BFA" w:rsidRPr="00FF618D" w:rsidRDefault="00FF618D" w:rsidP="00FF618D">
      <w:pPr>
        <w:numPr>
          <w:ilvl w:val="0"/>
          <w:numId w:val="42"/>
        </w:numPr>
        <w:tabs>
          <w:tab w:val="left" w:pos="0"/>
          <w:tab w:val="num" w:pos="1080"/>
        </w:tabs>
        <w:spacing w:line="360" w:lineRule="auto"/>
        <w:jc w:val="both"/>
      </w:pPr>
      <w:r w:rsidRPr="00572E46">
        <w:t>способность планировать и организовывать физические исследования, научны</w:t>
      </w:r>
      <w:r>
        <w:t>е семинары и конференции (ПК-3)</w:t>
      </w:r>
      <w:r w:rsidRPr="00572E46">
        <w:t>.</w:t>
      </w:r>
    </w:p>
    <w:p w:rsidR="003072FB" w:rsidRPr="0023134B" w:rsidRDefault="00644498" w:rsidP="00C67F3E">
      <w:pPr>
        <w:tabs>
          <w:tab w:val="left" w:pos="0"/>
        </w:tabs>
        <w:spacing w:line="360" w:lineRule="auto"/>
        <w:ind w:left="284" w:firstLine="142"/>
        <w:rPr>
          <w:b/>
        </w:rPr>
      </w:pPr>
      <w:r>
        <w:rPr>
          <w:b/>
        </w:rPr>
        <w:t>4</w:t>
      </w:r>
      <w:r w:rsidR="003072FB" w:rsidRPr="0023134B">
        <w:rPr>
          <w:b/>
        </w:rPr>
        <w:t>.2. Матрица формирования компетенций</w:t>
      </w:r>
    </w:p>
    <w:p w:rsidR="003072FB" w:rsidRPr="0023134B" w:rsidRDefault="003072FB" w:rsidP="00F7040A">
      <w:pPr>
        <w:tabs>
          <w:tab w:val="left" w:pos="0"/>
        </w:tabs>
        <w:spacing w:line="360" w:lineRule="auto"/>
        <w:ind w:firstLine="426"/>
        <w:jc w:val="both"/>
      </w:pPr>
      <w:r w:rsidRPr="0023134B">
        <w:rPr>
          <w:b/>
          <w:bCs/>
        </w:rPr>
        <w:t>Матрица формирования компетенций</w:t>
      </w:r>
      <w:r w:rsidRPr="0023134B">
        <w:t xml:space="preserve"> является составной частью </w:t>
      </w:r>
      <w:r w:rsidR="00C17C41">
        <w:t>ОПОП ВО</w:t>
      </w:r>
      <w:r w:rsidRPr="0023134B">
        <w:t xml:space="preserve"> и формирует процесс реализации универсальных, общепрофессиональных и профессиональных компетенций выпускника. </w:t>
      </w:r>
      <w:r w:rsidR="002206DA" w:rsidRPr="00FF54F1">
        <w:t>(</w:t>
      </w:r>
      <w:r w:rsidRPr="00FF54F1">
        <w:t>Приложени</w:t>
      </w:r>
      <w:r w:rsidR="00FF54F1">
        <w:t>е</w:t>
      </w:r>
      <w:r w:rsidRPr="00FF54F1">
        <w:t xml:space="preserve"> 2</w:t>
      </w:r>
      <w:r w:rsidR="00791C6B" w:rsidRPr="00FF54F1">
        <w:t>).</w:t>
      </w:r>
    </w:p>
    <w:p w:rsidR="003072FB" w:rsidRPr="0023134B" w:rsidRDefault="00644498" w:rsidP="00C67F3E">
      <w:pPr>
        <w:tabs>
          <w:tab w:val="left" w:pos="0"/>
        </w:tabs>
        <w:spacing w:line="360" w:lineRule="auto"/>
        <w:ind w:left="284" w:firstLine="142"/>
        <w:rPr>
          <w:b/>
        </w:rPr>
      </w:pPr>
      <w:r>
        <w:rPr>
          <w:b/>
        </w:rPr>
        <w:t>4</w:t>
      </w:r>
      <w:r w:rsidR="003072FB" w:rsidRPr="0023134B">
        <w:rPr>
          <w:b/>
        </w:rPr>
        <w:t>.3. Карта компетенций</w:t>
      </w:r>
    </w:p>
    <w:p w:rsidR="003072FB" w:rsidRPr="00FF54F1" w:rsidRDefault="003072FB" w:rsidP="00F7040A">
      <w:pPr>
        <w:tabs>
          <w:tab w:val="left" w:pos="0"/>
        </w:tabs>
        <w:spacing w:line="360" w:lineRule="auto"/>
        <w:ind w:firstLine="426"/>
        <w:rPr>
          <w:b/>
        </w:rPr>
      </w:pPr>
      <w:r w:rsidRPr="0023134B">
        <w:t xml:space="preserve">Соответствие уровней освоения компетенций планируемым результатам обучения, а также этапы формирования компетенций представлены в Карте компетенций </w:t>
      </w:r>
      <w:r w:rsidRPr="00FF54F1">
        <w:t>(Приложение 3).</w:t>
      </w:r>
    </w:p>
    <w:p w:rsidR="0067023B" w:rsidRPr="0023134B" w:rsidRDefault="00554FDA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i w:val="0"/>
          <w:sz w:val="24"/>
          <w:szCs w:val="24"/>
        </w:rPr>
      </w:pPr>
      <w:r w:rsidRPr="0023134B">
        <w:rPr>
          <w:i w:val="0"/>
          <w:sz w:val="24"/>
          <w:szCs w:val="24"/>
        </w:rPr>
        <w:t>Р</w:t>
      </w:r>
      <w:r w:rsidR="00102A84">
        <w:rPr>
          <w:i w:val="0"/>
          <w:sz w:val="24"/>
          <w:szCs w:val="24"/>
        </w:rPr>
        <w:t>аздел</w:t>
      </w:r>
      <w:r w:rsidR="00644498">
        <w:rPr>
          <w:i w:val="0"/>
          <w:sz w:val="24"/>
          <w:szCs w:val="24"/>
        </w:rPr>
        <w:t xml:space="preserve"> 5</w:t>
      </w:r>
      <w:r w:rsidR="00102A84">
        <w:rPr>
          <w:i w:val="0"/>
          <w:sz w:val="24"/>
          <w:szCs w:val="24"/>
        </w:rPr>
        <w:t>.</w:t>
      </w:r>
      <w:r w:rsidRPr="0023134B">
        <w:rPr>
          <w:i w:val="0"/>
          <w:sz w:val="24"/>
          <w:szCs w:val="24"/>
        </w:rPr>
        <w:t xml:space="preserve"> СТРУКТУР</w:t>
      </w:r>
      <w:r w:rsidR="00130031">
        <w:rPr>
          <w:i w:val="0"/>
          <w:sz w:val="24"/>
          <w:szCs w:val="24"/>
        </w:rPr>
        <w:t>А</w:t>
      </w:r>
      <w:r w:rsidRPr="0023134B">
        <w:rPr>
          <w:i w:val="0"/>
          <w:sz w:val="24"/>
          <w:szCs w:val="24"/>
        </w:rPr>
        <w:t xml:space="preserve"> </w:t>
      </w:r>
      <w:r w:rsidR="005D22DC">
        <w:rPr>
          <w:i w:val="0"/>
          <w:sz w:val="24"/>
          <w:szCs w:val="24"/>
        </w:rPr>
        <w:t>ОПОП ВО</w:t>
      </w:r>
    </w:p>
    <w:p w:rsidR="00554FDA" w:rsidRPr="0023134B" w:rsidRDefault="00644498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7B69A1" w:rsidRPr="0023134B">
        <w:rPr>
          <w:i w:val="0"/>
          <w:sz w:val="24"/>
          <w:szCs w:val="24"/>
        </w:rPr>
        <w:t xml:space="preserve">.1 </w:t>
      </w:r>
      <w:r w:rsidR="009A3618" w:rsidRPr="0023134B">
        <w:rPr>
          <w:i w:val="0"/>
          <w:sz w:val="24"/>
          <w:szCs w:val="24"/>
        </w:rPr>
        <w:t>Структура ОПОП ВО</w:t>
      </w:r>
    </w:p>
    <w:p w:rsidR="004901F7" w:rsidRPr="0023134B" w:rsidRDefault="004901F7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Структура </w:t>
      </w:r>
      <w:r w:rsidR="006A69FE">
        <w:rPr>
          <w:b w:val="0"/>
          <w:i w:val="0"/>
          <w:sz w:val="24"/>
          <w:szCs w:val="24"/>
        </w:rPr>
        <w:t>ОПОП ВО</w:t>
      </w:r>
      <w:r w:rsidR="00D51071">
        <w:rPr>
          <w:b w:val="0"/>
          <w:i w:val="0"/>
          <w:sz w:val="24"/>
          <w:szCs w:val="24"/>
        </w:rPr>
        <w:t xml:space="preserve"> </w:t>
      </w:r>
      <w:r w:rsidRPr="0023134B">
        <w:rPr>
          <w:b w:val="0"/>
          <w:i w:val="0"/>
          <w:sz w:val="24"/>
          <w:szCs w:val="24"/>
        </w:rPr>
        <w:t xml:space="preserve">включает обязательную часть (базовую) и часть, формируемую участниками образовательных отношений (вариативную). </w:t>
      </w:r>
    </w:p>
    <w:p w:rsidR="004901F7" w:rsidRPr="004901F7" w:rsidRDefault="004901F7" w:rsidP="00F7040A">
      <w:pPr>
        <w:tabs>
          <w:tab w:val="left" w:pos="0"/>
        </w:tabs>
        <w:spacing w:line="360" w:lineRule="auto"/>
        <w:ind w:left="1004" w:firstLine="426"/>
      </w:pPr>
      <w:r w:rsidRPr="004901F7">
        <w:t>Структура ОПОП ВО включает в себя следующие блоки:</w:t>
      </w:r>
    </w:p>
    <w:p w:rsidR="004901F7" w:rsidRPr="004901F7" w:rsidRDefault="004901F7" w:rsidP="00F7040A">
      <w:pPr>
        <w:tabs>
          <w:tab w:val="left" w:pos="0"/>
        </w:tabs>
        <w:spacing w:line="360" w:lineRule="auto"/>
        <w:ind w:left="1004" w:firstLine="426"/>
      </w:pPr>
      <w:r w:rsidRPr="004901F7">
        <w:t>Блок 1 «Дисциплины (модули)»</w:t>
      </w:r>
      <w:r w:rsidR="00D51071">
        <w:t>;</w:t>
      </w:r>
    </w:p>
    <w:p w:rsidR="004901F7" w:rsidRDefault="004901F7" w:rsidP="00F7040A">
      <w:pPr>
        <w:tabs>
          <w:tab w:val="left" w:pos="0"/>
        </w:tabs>
        <w:spacing w:line="360" w:lineRule="auto"/>
        <w:ind w:left="1004" w:firstLine="426"/>
      </w:pPr>
      <w:r w:rsidRPr="004901F7">
        <w:t>Блок 2 «Практик</w:t>
      </w:r>
      <w:r w:rsidR="00D51071">
        <w:t>и</w:t>
      </w:r>
      <w:r w:rsidRPr="004901F7">
        <w:t>»</w:t>
      </w:r>
      <w:r w:rsidR="00D51071">
        <w:t>;</w:t>
      </w:r>
    </w:p>
    <w:p w:rsidR="004901F7" w:rsidRPr="004901F7" w:rsidRDefault="004901F7" w:rsidP="00F7040A">
      <w:pPr>
        <w:tabs>
          <w:tab w:val="left" w:pos="0"/>
        </w:tabs>
        <w:spacing w:line="360" w:lineRule="auto"/>
        <w:ind w:left="1004" w:firstLine="426"/>
      </w:pPr>
      <w:r>
        <w:t>Блок 3 «</w:t>
      </w:r>
      <w:r w:rsidRPr="004901F7">
        <w:t>Научные исследования</w:t>
      </w:r>
      <w:r>
        <w:t>»</w:t>
      </w:r>
      <w:r w:rsidR="00D51071">
        <w:t>;</w:t>
      </w:r>
    </w:p>
    <w:p w:rsidR="004901F7" w:rsidRPr="004901F7" w:rsidRDefault="004901F7" w:rsidP="00F7040A">
      <w:pPr>
        <w:tabs>
          <w:tab w:val="left" w:pos="0"/>
        </w:tabs>
        <w:spacing w:line="360" w:lineRule="auto"/>
        <w:ind w:left="1004" w:firstLine="426"/>
      </w:pPr>
      <w:r w:rsidRPr="004901F7">
        <w:t xml:space="preserve">Блок </w:t>
      </w:r>
      <w:r>
        <w:t>4</w:t>
      </w:r>
      <w:r w:rsidRPr="004901F7">
        <w:t xml:space="preserve"> «Государственная итоговая аттестация».</w:t>
      </w:r>
    </w:p>
    <w:p w:rsidR="009A3618" w:rsidRDefault="00506BFE" w:rsidP="00C67F3E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Блок 1. «Дисциплины (модули)»</w:t>
      </w:r>
      <w:r w:rsidR="00D51071">
        <w:rPr>
          <w:b w:val="0"/>
          <w:i w:val="0"/>
          <w:sz w:val="24"/>
          <w:szCs w:val="24"/>
        </w:rPr>
        <w:t xml:space="preserve"> </w:t>
      </w:r>
      <w:r w:rsidR="009A3618" w:rsidRPr="0023134B">
        <w:rPr>
          <w:b w:val="0"/>
          <w:i w:val="0"/>
          <w:sz w:val="24"/>
          <w:szCs w:val="24"/>
        </w:rPr>
        <w:t xml:space="preserve">включает дисциплины (модули), относящиеся к базовой части </w:t>
      </w:r>
      <w:r w:rsidR="00D51071">
        <w:rPr>
          <w:b w:val="0"/>
          <w:i w:val="0"/>
          <w:sz w:val="24"/>
          <w:szCs w:val="24"/>
        </w:rPr>
        <w:t>ОПОП ВО</w:t>
      </w:r>
      <w:r w:rsidR="009A3618" w:rsidRPr="0023134B">
        <w:rPr>
          <w:b w:val="0"/>
          <w:i w:val="0"/>
          <w:sz w:val="24"/>
          <w:szCs w:val="24"/>
        </w:rPr>
        <w:t>, и дисциплины (модули), относящиеся к ее вариативной части</w:t>
      </w:r>
      <w:r w:rsidR="003B4950" w:rsidRPr="0023134B">
        <w:rPr>
          <w:b w:val="0"/>
          <w:i w:val="0"/>
          <w:sz w:val="24"/>
          <w:szCs w:val="24"/>
        </w:rPr>
        <w:t>.</w:t>
      </w:r>
      <w:r w:rsidR="002206DA" w:rsidRPr="0023134B">
        <w:rPr>
          <w:b w:val="0"/>
          <w:i w:val="0"/>
          <w:sz w:val="24"/>
          <w:szCs w:val="24"/>
        </w:rPr>
        <w:t xml:space="preserve"> </w:t>
      </w:r>
      <w:r w:rsidR="003B4950" w:rsidRPr="0023134B">
        <w:rPr>
          <w:b w:val="0"/>
          <w:i w:val="0"/>
          <w:sz w:val="24"/>
          <w:szCs w:val="24"/>
        </w:rPr>
        <w:t xml:space="preserve">Дисциплины (модули), относящиеся к базовой части </w:t>
      </w:r>
      <w:r>
        <w:rPr>
          <w:b w:val="0"/>
          <w:i w:val="0"/>
          <w:sz w:val="24"/>
          <w:szCs w:val="24"/>
        </w:rPr>
        <w:t>Блока 1 «Дисциплины (модули)»</w:t>
      </w:r>
      <w:r w:rsidR="003B4950" w:rsidRPr="0023134B">
        <w:rPr>
          <w:b w:val="0"/>
          <w:i w:val="0"/>
          <w:sz w:val="24"/>
          <w:szCs w:val="24"/>
        </w:rPr>
        <w:t>, в том числе направленные на подготовку к сдаче кандидатских экзаменов, являются обязательными для освоения обучающимся.</w:t>
      </w:r>
    </w:p>
    <w:p w:rsidR="009A3618" w:rsidRDefault="00506BFE" w:rsidP="00C67F3E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Блок 2. «</w:t>
      </w:r>
      <w:r w:rsidR="009A3618" w:rsidRPr="0023134B">
        <w:rPr>
          <w:b w:val="0"/>
          <w:i w:val="0"/>
          <w:sz w:val="24"/>
          <w:szCs w:val="24"/>
        </w:rPr>
        <w:t>Практики</w:t>
      </w:r>
      <w:r>
        <w:rPr>
          <w:b w:val="0"/>
          <w:i w:val="0"/>
          <w:sz w:val="24"/>
          <w:szCs w:val="24"/>
        </w:rPr>
        <w:t>»</w:t>
      </w:r>
      <w:r w:rsidR="002A7812">
        <w:rPr>
          <w:b w:val="0"/>
          <w:i w:val="0"/>
          <w:sz w:val="24"/>
          <w:szCs w:val="24"/>
        </w:rPr>
        <w:t xml:space="preserve"> </w:t>
      </w:r>
      <w:r w:rsidR="009A3618" w:rsidRPr="0023134B">
        <w:rPr>
          <w:b w:val="0"/>
          <w:i w:val="0"/>
          <w:sz w:val="24"/>
          <w:szCs w:val="24"/>
        </w:rPr>
        <w:t xml:space="preserve"> в полном объеме относится к вариативной части программы</w:t>
      </w:r>
      <w:r w:rsidR="003B4950" w:rsidRPr="0023134B">
        <w:rPr>
          <w:b w:val="0"/>
          <w:i w:val="0"/>
          <w:sz w:val="24"/>
          <w:szCs w:val="24"/>
        </w:rPr>
        <w:t>.</w:t>
      </w:r>
      <w:r w:rsidR="009834EE" w:rsidRPr="0023134B">
        <w:rPr>
          <w:b w:val="0"/>
          <w:i w:val="0"/>
          <w:sz w:val="24"/>
          <w:szCs w:val="24"/>
        </w:rPr>
        <w:t xml:space="preserve"> </w:t>
      </w:r>
    </w:p>
    <w:p w:rsidR="002A7812" w:rsidRPr="0023134B" w:rsidRDefault="002A7812" w:rsidP="00C67F3E">
      <w:pPr>
        <w:shd w:val="clear" w:color="auto" w:fill="FFFFFF"/>
        <w:tabs>
          <w:tab w:val="left" w:pos="0"/>
          <w:tab w:val="left" w:pos="943"/>
        </w:tabs>
        <w:spacing w:line="360" w:lineRule="auto"/>
        <w:ind w:right="7" w:firstLine="567"/>
        <w:jc w:val="both"/>
        <w:rPr>
          <w:iCs/>
        </w:rPr>
      </w:pPr>
      <w:r w:rsidRPr="0023134B">
        <w:rPr>
          <w:iCs/>
        </w:rPr>
        <w:t>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2A7812" w:rsidRPr="0023134B" w:rsidRDefault="002A7812" w:rsidP="00C67F3E">
      <w:pPr>
        <w:shd w:val="clear" w:color="auto" w:fill="FFFFFF"/>
        <w:tabs>
          <w:tab w:val="left" w:pos="0"/>
          <w:tab w:val="left" w:pos="943"/>
        </w:tabs>
        <w:spacing w:line="360" w:lineRule="auto"/>
        <w:ind w:right="7" w:firstLine="567"/>
        <w:jc w:val="both"/>
        <w:rPr>
          <w:iCs/>
        </w:rPr>
      </w:pPr>
      <w:r w:rsidRPr="0023134B">
        <w:rPr>
          <w:iCs/>
        </w:rPr>
        <w:lastRenderedPageBreak/>
        <w:t xml:space="preserve">Педагогическая практика является обязательной. Способы проведения практики: </w:t>
      </w:r>
    </w:p>
    <w:p w:rsidR="002A7812" w:rsidRPr="0023134B" w:rsidRDefault="002A7812" w:rsidP="00C67F3E">
      <w:pPr>
        <w:shd w:val="clear" w:color="auto" w:fill="FFFFFF"/>
        <w:tabs>
          <w:tab w:val="left" w:pos="0"/>
          <w:tab w:val="left" w:pos="943"/>
        </w:tabs>
        <w:spacing w:line="360" w:lineRule="auto"/>
        <w:ind w:right="7" w:firstLine="567"/>
        <w:jc w:val="both"/>
        <w:rPr>
          <w:iCs/>
        </w:rPr>
      </w:pPr>
      <w:r w:rsidRPr="0023134B">
        <w:t xml:space="preserve">• </w:t>
      </w:r>
      <w:r w:rsidRPr="0023134B">
        <w:rPr>
          <w:iCs/>
        </w:rPr>
        <w:t>стационарная;</w:t>
      </w:r>
    </w:p>
    <w:p w:rsidR="002A7812" w:rsidRPr="0023134B" w:rsidRDefault="002A7812" w:rsidP="00C67F3E">
      <w:pPr>
        <w:shd w:val="clear" w:color="auto" w:fill="FFFFFF"/>
        <w:tabs>
          <w:tab w:val="left" w:pos="0"/>
          <w:tab w:val="left" w:pos="943"/>
        </w:tabs>
        <w:spacing w:line="360" w:lineRule="auto"/>
        <w:ind w:right="7" w:firstLine="567"/>
        <w:jc w:val="both"/>
        <w:rPr>
          <w:iCs/>
        </w:rPr>
      </w:pPr>
      <w:r w:rsidRPr="0023134B">
        <w:t xml:space="preserve">• </w:t>
      </w:r>
      <w:r w:rsidRPr="0023134B">
        <w:rPr>
          <w:iCs/>
        </w:rPr>
        <w:t>выездная.</w:t>
      </w:r>
    </w:p>
    <w:p w:rsidR="002A7812" w:rsidRPr="002A7812" w:rsidRDefault="002A7812" w:rsidP="00C67F3E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567"/>
        <w:rPr>
          <w:b w:val="0"/>
          <w:i w:val="0"/>
          <w:sz w:val="24"/>
          <w:szCs w:val="24"/>
        </w:rPr>
      </w:pPr>
      <w:r w:rsidRPr="002A7812">
        <w:rPr>
          <w:b w:val="0"/>
          <w:i w:val="0"/>
          <w:iCs/>
        </w:rPr>
        <w:t>Практики могут проводиться в структурных подразделениях КФУ.</w:t>
      </w:r>
    </w:p>
    <w:p w:rsidR="006B07D8" w:rsidRDefault="00506BFE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b w:val="0"/>
          <w:i w:val="0"/>
          <w:sz w:val="24"/>
          <w:szCs w:val="24"/>
        </w:rPr>
      </w:pPr>
      <w:r w:rsidRPr="002E67B2">
        <w:rPr>
          <w:b w:val="0"/>
          <w:i w:val="0"/>
          <w:sz w:val="24"/>
          <w:szCs w:val="24"/>
        </w:rPr>
        <w:t>Блок 3.</w:t>
      </w:r>
      <w:r>
        <w:rPr>
          <w:b w:val="0"/>
          <w:i w:val="0"/>
          <w:sz w:val="24"/>
          <w:szCs w:val="24"/>
        </w:rPr>
        <w:t xml:space="preserve"> «Научные исследования»</w:t>
      </w:r>
      <w:r w:rsidR="002A7812">
        <w:rPr>
          <w:b w:val="0"/>
          <w:i w:val="0"/>
          <w:sz w:val="24"/>
          <w:szCs w:val="24"/>
        </w:rPr>
        <w:t xml:space="preserve"> </w:t>
      </w:r>
      <w:r w:rsidR="009A3618" w:rsidRPr="0023134B">
        <w:rPr>
          <w:b w:val="0"/>
          <w:i w:val="0"/>
          <w:sz w:val="24"/>
          <w:szCs w:val="24"/>
        </w:rPr>
        <w:t>в полном объеме относитс</w:t>
      </w:r>
      <w:r w:rsidR="009834EE" w:rsidRPr="0023134B">
        <w:rPr>
          <w:b w:val="0"/>
          <w:i w:val="0"/>
          <w:sz w:val="24"/>
          <w:szCs w:val="24"/>
        </w:rPr>
        <w:t xml:space="preserve">я к вариативной части </w:t>
      </w:r>
      <w:r w:rsidR="002A7812">
        <w:rPr>
          <w:b w:val="0"/>
          <w:i w:val="0"/>
          <w:sz w:val="24"/>
          <w:szCs w:val="24"/>
        </w:rPr>
        <w:t>ОПОП ВО</w:t>
      </w:r>
      <w:r w:rsidR="003B4950" w:rsidRPr="0023134B">
        <w:rPr>
          <w:b w:val="0"/>
          <w:i w:val="0"/>
          <w:sz w:val="24"/>
          <w:szCs w:val="24"/>
        </w:rPr>
        <w:t>.</w:t>
      </w:r>
      <w:r w:rsidR="009834EE" w:rsidRPr="0023134B">
        <w:rPr>
          <w:b w:val="0"/>
          <w:i w:val="0"/>
          <w:sz w:val="24"/>
          <w:szCs w:val="24"/>
        </w:rPr>
        <w:t xml:space="preserve"> </w:t>
      </w:r>
    </w:p>
    <w:p w:rsidR="002A7812" w:rsidRPr="0023134B" w:rsidRDefault="002A7812" w:rsidP="00F7040A">
      <w:pPr>
        <w:shd w:val="clear" w:color="auto" w:fill="FFFFFF"/>
        <w:tabs>
          <w:tab w:val="left" w:pos="0"/>
          <w:tab w:val="left" w:pos="943"/>
        </w:tabs>
        <w:spacing w:line="360" w:lineRule="auto"/>
        <w:ind w:right="7" w:firstLine="426"/>
        <w:jc w:val="both"/>
        <w:rPr>
          <w:iCs/>
        </w:rPr>
      </w:pPr>
      <w:r w:rsidRPr="0023134B">
        <w:rPr>
          <w:iCs/>
        </w:rPr>
        <w:t>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2A7812" w:rsidRPr="0023134B" w:rsidRDefault="002A7812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После выбора обучающимся направленности</w:t>
      </w:r>
      <w:r w:rsidR="00F74852">
        <w:rPr>
          <w:b w:val="0"/>
          <w:i w:val="0"/>
          <w:sz w:val="24"/>
          <w:szCs w:val="24"/>
        </w:rPr>
        <w:t xml:space="preserve"> (профиля)</w:t>
      </w:r>
      <w:r w:rsidRPr="0023134B">
        <w:rPr>
          <w:b w:val="0"/>
          <w:i w:val="0"/>
          <w:sz w:val="24"/>
          <w:szCs w:val="24"/>
        </w:rPr>
        <w:t xml:space="preserve">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7023B" w:rsidRDefault="00506BFE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right="20" w:firstLine="42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Блок 4. «</w:t>
      </w:r>
      <w:r w:rsidR="009A3618" w:rsidRPr="0023134B">
        <w:rPr>
          <w:b w:val="0"/>
          <w:i w:val="0"/>
          <w:sz w:val="24"/>
          <w:szCs w:val="24"/>
        </w:rPr>
        <w:t>Государственная итоговая аттестация</w:t>
      </w:r>
      <w:r>
        <w:rPr>
          <w:b w:val="0"/>
          <w:i w:val="0"/>
          <w:sz w:val="24"/>
          <w:szCs w:val="24"/>
        </w:rPr>
        <w:t>»</w:t>
      </w:r>
      <w:r w:rsidR="00F74852">
        <w:rPr>
          <w:b w:val="0"/>
          <w:i w:val="0"/>
          <w:sz w:val="24"/>
          <w:szCs w:val="24"/>
        </w:rPr>
        <w:t xml:space="preserve"> </w:t>
      </w:r>
      <w:r w:rsidR="009A3618" w:rsidRPr="0023134B">
        <w:rPr>
          <w:b w:val="0"/>
          <w:i w:val="0"/>
          <w:sz w:val="24"/>
          <w:szCs w:val="24"/>
        </w:rPr>
        <w:t>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2A7812" w:rsidRPr="0023134B" w:rsidRDefault="002A7812" w:rsidP="00F7040A">
      <w:pPr>
        <w:pStyle w:val="ab"/>
        <w:tabs>
          <w:tab w:val="left" w:pos="0"/>
        </w:tabs>
        <w:spacing w:before="0" w:line="360" w:lineRule="auto"/>
        <w:ind w:firstLine="426"/>
        <w:rPr>
          <w:color w:val="000000"/>
          <w:sz w:val="24"/>
          <w:szCs w:val="24"/>
          <w:shd w:val="clear" w:color="auto" w:fill="FFFFFF"/>
          <w:lang w:val="ru-RU"/>
        </w:rPr>
      </w:pPr>
      <w:r w:rsidRPr="0023134B">
        <w:rPr>
          <w:color w:val="000000"/>
          <w:sz w:val="24"/>
          <w:szCs w:val="24"/>
          <w:shd w:val="clear" w:color="auto" w:fill="FFFFFF"/>
          <w:lang w:val="ru-RU"/>
        </w:rPr>
        <w:t xml:space="preserve">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</w:t>
      </w:r>
      <w:proofErr w:type="spellStart"/>
      <w:r w:rsidR="00F74852">
        <w:rPr>
          <w:color w:val="000000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="00F74852">
        <w:rPr>
          <w:color w:val="000000"/>
          <w:sz w:val="24"/>
          <w:szCs w:val="24"/>
          <w:shd w:val="clear" w:color="auto" w:fill="FFFFFF"/>
          <w:lang w:val="ru-RU"/>
        </w:rPr>
        <w:t xml:space="preserve"> России</w:t>
      </w:r>
      <w:r w:rsidRPr="0023134B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tbl>
      <w:tblPr>
        <w:tblW w:w="88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675"/>
        <w:gridCol w:w="10"/>
        <w:gridCol w:w="2148"/>
        <w:gridCol w:w="10"/>
      </w:tblGrid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602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pos="1935"/>
              </w:tabs>
              <w:spacing w:line="360" w:lineRule="auto"/>
              <w:ind w:right="20" w:firstLine="426"/>
              <w:jc w:val="center"/>
              <w:rPr>
                <w:i w:val="0"/>
                <w:sz w:val="24"/>
                <w:szCs w:val="24"/>
              </w:rPr>
            </w:pPr>
            <w:r w:rsidRPr="000F0F09">
              <w:rPr>
                <w:i w:val="0"/>
                <w:sz w:val="24"/>
                <w:szCs w:val="24"/>
              </w:rPr>
              <w:t>Наименование элемента ОПОП ВО</w:t>
            </w:r>
          </w:p>
        </w:tc>
        <w:tc>
          <w:tcPr>
            <w:tcW w:w="2148" w:type="dxa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360" w:lineRule="auto"/>
              <w:ind w:right="20" w:firstLine="426"/>
              <w:rPr>
                <w:i w:val="0"/>
                <w:sz w:val="24"/>
                <w:szCs w:val="24"/>
              </w:rPr>
            </w:pPr>
            <w:r w:rsidRPr="000F0F09">
              <w:rPr>
                <w:i w:val="0"/>
                <w:sz w:val="24"/>
                <w:szCs w:val="24"/>
              </w:rPr>
              <w:t>Объем ОПОП В</w:t>
            </w:r>
            <w:r w:rsidR="000A3D13" w:rsidRPr="000F0F09">
              <w:rPr>
                <w:i w:val="0"/>
                <w:sz w:val="24"/>
                <w:szCs w:val="24"/>
              </w:rPr>
              <w:t>О</w:t>
            </w:r>
            <w:r w:rsidR="00121DCD" w:rsidRPr="000F0F09">
              <w:rPr>
                <w:i w:val="0"/>
                <w:sz w:val="24"/>
                <w:szCs w:val="24"/>
              </w:rPr>
              <w:t xml:space="preserve"> </w:t>
            </w:r>
            <w:r w:rsidR="000F0F09">
              <w:rPr>
                <w:i w:val="0"/>
                <w:sz w:val="24"/>
                <w:szCs w:val="24"/>
              </w:rPr>
              <w:t>(</w:t>
            </w:r>
            <w:r w:rsidR="00121DCD" w:rsidRPr="000F0F09">
              <w:rPr>
                <w:i w:val="0"/>
                <w:sz w:val="24"/>
                <w:szCs w:val="24"/>
              </w:rPr>
              <w:t xml:space="preserve">в </w:t>
            </w:r>
            <w:proofErr w:type="spellStart"/>
            <w:r w:rsidR="00121DCD" w:rsidRPr="000F0F09">
              <w:rPr>
                <w:i w:val="0"/>
                <w:sz w:val="24"/>
                <w:szCs w:val="24"/>
              </w:rPr>
              <w:t>з.е</w:t>
            </w:r>
            <w:proofErr w:type="spellEnd"/>
            <w:r w:rsidR="00121DCD" w:rsidRPr="000F0F09">
              <w:rPr>
                <w:i w:val="0"/>
                <w:sz w:val="24"/>
                <w:szCs w:val="24"/>
              </w:rPr>
              <w:t>.</w:t>
            </w:r>
            <w:r w:rsidR="000F0F09">
              <w:rPr>
                <w:i w:val="0"/>
                <w:sz w:val="24"/>
                <w:szCs w:val="24"/>
              </w:rPr>
              <w:t>)</w:t>
            </w: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273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2148" w:type="dxa"/>
            <w:shd w:val="clear" w:color="auto" w:fill="auto"/>
          </w:tcPr>
          <w:p w:rsidR="00F74852" w:rsidRPr="000F0F09" w:rsidRDefault="00F50F9D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30</w:t>
            </w: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Cs/>
                <w:sz w:val="24"/>
                <w:szCs w:val="24"/>
              </w:rPr>
            </w:pPr>
            <w:r w:rsidRPr="000F0F09">
              <w:rPr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2148" w:type="dxa"/>
            <w:shd w:val="clear" w:color="auto" w:fill="auto"/>
          </w:tcPr>
          <w:p w:rsidR="00F74852" w:rsidRPr="000F0F09" w:rsidRDefault="00F50F9D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9</w:t>
            </w: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617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50F9D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color w:val="000000"/>
                <w:sz w:val="24"/>
                <w:szCs w:val="24"/>
                <w:shd w:val="clear" w:color="auto" w:fill="auto"/>
              </w:rPr>
            </w:pPr>
            <w:r w:rsidRPr="000F0F09">
              <w:rPr>
                <w:color w:val="000000"/>
                <w:sz w:val="24"/>
                <w:szCs w:val="24"/>
                <w:shd w:val="clear" w:color="auto" w:fill="auto"/>
              </w:rPr>
              <w:t>Дисциплины, в том числе направленные на подготовку к сдаче кандидатских экзаменов</w:t>
            </w:r>
          </w:p>
          <w:p w:rsidR="009765A4" w:rsidRPr="000F0F09" w:rsidRDefault="009765A4" w:rsidP="009765A4">
            <w:pPr>
              <w:pStyle w:val="Default"/>
              <w:ind w:firstLine="567"/>
              <w:jc w:val="both"/>
              <w:rPr>
                <w:bCs/>
                <w:iCs/>
              </w:rPr>
            </w:pPr>
            <w:r w:rsidRPr="000F0F09">
              <w:rPr>
                <w:bCs/>
                <w:iCs/>
              </w:rPr>
              <w:t xml:space="preserve">Б1.Б.1. История и философия науки </w:t>
            </w:r>
          </w:p>
          <w:p w:rsidR="009765A4" w:rsidRPr="000F0F09" w:rsidRDefault="009765A4" w:rsidP="009765A4">
            <w:pPr>
              <w:pStyle w:val="Default"/>
              <w:ind w:firstLine="567"/>
              <w:jc w:val="both"/>
              <w:rPr>
                <w:b/>
                <w:i/>
              </w:rPr>
            </w:pPr>
            <w:r w:rsidRPr="000F0F09">
              <w:rPr>
                <w:bCs/>
                <w:iCs/>
              </w:rPr>
              <w:t>Б1.Б.2 Иностранный язык</w:t>
            </w:r>
            <w:r w:rsidRPr="000F0F09">
              <w:rPr>
                <w:b/>
                <w:i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F74852" w:rsidRPr="000F0F09" w:rsidRDefault="009765A4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9</w:t>
            </w: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1391"/>
        </w:trPr>
        <w:tc>
          <w:tcPr>
            <w:tcW w:w="6685" w:type="dxa"/>
            <w:gridSpan w:val="2"/>
            <w:shd w:val="clear" w:color="auto" w:fill="auto"/>
          </w:tcPr>
          <w:p w:rsidR="00F50F9D" w:rsidRPr="000F0F09" w:rsidRDefault="00F74852" w:rsidP="009765A4">
            <w:pPr>
              <w:pStyle w:val="Default"/>
              <w:ind w:firstLine="567"/>
              <w:jc w:val="both"/>
              <w:rPr>
                <w:b/>
                <w:i/>
              </w:rPr>
            </w:pPr>
            <w:r w:rsidRPr="000F0F09">
              <w:rPr>
                <w:b/>
                <w:i/>
              </w:rPr>
              <w:t xml:space="preserve">Вариативная часть </w:t>
            </w:r>
          </w:p>
          <w:p w:rsidR="00F50F9D" w:rsidRPr="000F0F09" w:rsidRDefault="00F74852" w:rsidP="00F50F9D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Cs/>
                <w:sz w:val="24"/>
                <w:szCs w:val="24"/>
              </w:rPr>
            </w:pPr>
            <w:r w:rsidRPr="000F0F09">
              <w:rPr>
                <w:bCs/>
                <w:iCs/>
                <w:sz w:val="24"/>
                <w:szCs w:val="24"/>
              </w:rPr>
              <w:t xml:space="preserve">Дисциплины, в том числе направленные на подготовку к сдаче кандидатского экзамена </w:t>
            </w:r>
            <w:r w:rsidR="00F50F9D" w:rsidRPr="000F0F09">
              <w:rPr>
                <w:bCs/>
                <w:iCs/>
                <w:sz w:val="24"/>
                <w:szCs w:val="24"/>
              </w:rPr>
              <w:t>и дисциплины, направленные на подготовку к преподавательской деятельности</w:t>
            </w:r>
          </w:p>
          <w:p w:rsidR="00F50F9D" w:rsidRPr="000F0F09" w:rsidRDefault="00F50F9D" w:rsidP="00F50F9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Б1.В.ОД.1 Педагогика высшей школы </w:t>
            </w:r>
          </w:p>
          <w:p w:rsidR="00F50F9D" w:rsidRPr="000F0F09" w:rsidRDefault="00F50F9D" w:rsidP="00F50F9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Б1.В.ОД.2 Психология высшей школы </w:t>
            </w:r>
          </w:p>
          <w:p w:rsidR="009765A4" w:rsidRPr="000F0F09" w:rsidRDefault="009765A4" w:rsidP="00F50F9D">
            <w:pPr>
              <w:pStyle w:val="Default"/>
              <w:ind w:left="540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Б1.В.ОД.3 Правовая охрана результатов интеллектуальной деятельности </w:t>
            </w:r>
          </w:p>
          <w:p w:rsidR="009765A4" w:rsidRPr="000F0F09" w:rsidRDefault="009765A4" w:rsidP="009765A4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Б1.В.ОД.4 Как надо работать над диссертацией </w:t>
            </w:r>
          </w:p>
          <w:p w:rsidR="009765A4" w:rsidRPr="000F0F09" w:rsidRDefault="009765A4" w:rsidP="00F50F9D">
            <w:pPr>
              <w:pStyle w:val="Default"/>
              <w:ind w:left="540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Б1.В.ОД.5 Методы обработки сигналов и экспериментальных данных. </w:t>
            </w:r>
          </w:p>
          <w:p w:rsidR="009765A4" w:rsidRPr="000F0F09" w:rsidRDefault="00672E8C" w:rsidP="009765A4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Б1.</w:t>
            </w:r>
            <w:r w:rsidR="009765A4" w:rsidRPr="000F0F09">
              <w:rPr>
                <w:sz w:val="23"/>
                <w:szCs w:val="23"/>
              </w:rPr>
              <w:t xml:space="preserve">В.ОД.6 Интеллектуальное предпринимательство </w:t>
            </w:r>
          </w:p>
          <w:p w:rsidR="009765A4" w:rsidRPr="000F0F09" w:rsidRDefault="00672E8C" w:rsidP="00672E8C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Б1.</w:t>
            </w:r>
            <w:r w:rsidR="009765A4" w:rsidRPr="000F0F09">
              <w:rPr>
                <w:sz w:val="23"/>
                <w:szCs w:val="23"/>
              </w:rPr>
              <w:t xml:space="preserve">В.ОД.7 Физика конденсированного состояния </w:t>
            </w:r>
          </w:p>
          <w:p w:rsidR="009765A4" w:rsidRPr="000F0F09" w:rsidRDefault="009765A4" w:rsidP="00672E8C">
            <w:pPr>
              <w:pStyle w:val="Default"/>
              <w:ind w:left="540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Б1.В.ДВ.1 Техника современного спектроскопического </w:t>
            </w:r>
            <w:r w:rsidRPr="000F0F09">
              <w:rPr>
                <w:sz w:val="23"/>
                <w:szCs w:val="23"/>
              </w:rPr>
              <w:lastRenderedPageBreak/>
              <w:t xml:space="preserve">эксперимента </w:t>
            </w:r>
          </w:p>
          <w:p w:rsidR="009765A4" w:rsidRPr="000F0F09" w:rsidRDefault="009765A4" w:rsidP="00672E8C">
            <w:pPr>
              <w:pStyle w:val="Default"/>
              <w:ind w:left="540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Б1.В.ДВ.1 Радиофизические методы исследования природных сред </w:t>
            </w:r>
          </w:p>
          <w:p w:rsidR="009765A4" w:rsidRPr="000F0F09" w:rsidRDefault="009765A4" w:rsidP="00672E8C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Б1.В.ДВ.2 Проблемы современной физики </w:t>
            </w:r>
          </w:p>
          <w:p w:rsidR="00672E8C" w:rsidRPr="000F0F09" w:rsidRDefault="009765A4" w:rsidP="007A4C63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>Б1.В.ДВ.2 Современные проблемы астрофизики</w:t>
            </w:r>
          </w:p>
        </w:tc>
        <w:tc>
          <w:tcPr>
            <w:tcW w:w="2148" w:type="dxa"/>
            <w:shd w:val="clear" w:color="auto" w:fill="auto"/>
          </w:tcPr>
          <w:p w:rsidR="00F74852" w:rsidRDefault="009765A4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lastRenderedPageBreak/>
              <w:t>21</w:t>
            </w:r>
          </w:p>
          <w:p w:rsidR="00672E8C" w:rsidRPr="00672E8C" w:rsidRDefault="00672E8C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273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lastRenderedPageBreak/>
              <w:t>Блок 2 "Практики"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F74852" w:rsidRPr="000F0F09" w:rsidRDefault="000F0F09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5</w:t>
            </w: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273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szCs w:val="23"/>
              </w:rPr>
            </w:pPr>
            <w:r w:rsidRPr="000F0F09">
              <w:rPr>
                <w:szCs w:val="23"/>
              </w:rPr>
              <w:t>Вариативная часть</w:t>
            </w:r>
          </w:p>
          <w:p w:rsidR="00F50F9D" w:rsidRPr="000F0F09" w:rsidRDefault="00F50F9D" w:rsidP="00F50F9D">
            <w:pPr>
              <w:pStyle w:val="Default"/>
              <w:ind w:firstLine="567"/>
              <w:jc w:val="both"/>
              <w:rPr>
                <w:bCs/>
                <w:iCs/>
                <w:color w:val="auto"/>
                <w:sz w:val="23"/>
                <w:szCs w:val="23"/>
                <w:shd w:val="clear" w:color="auto" w:fill="FFFFFF"/>
              </w:rPr>
            </w:pPr>
            <w:r w:rsidRPr="000F0F09">
              <w:rPr>
                <w:bCs/>
                <w:iCs/>
                <w:color w:val="auto"/>
                <w:sz w:val="23"/>
                <w:szCs w:val="23"/>
                <w:shd w:val="clear" w:color="auto" w:fill="FFFFFF"/>
              </w:rPr>
              <w:t xml:space="preserve">Б2.1. Педагогическая практика </w:t>
            </w:r>
          </w:p>
          <w:p w:rsidR="00F50F9D" w:rsidRPr="000F0F09" w:rsidRDefault="00F50F9D" w:rsidP="00F50F9D">
            <w:pPr>
              <w:pStyle w:val="Default"/>
              <w:ind w:firstLine="567"/>
              <w:jc w:val="both"/>
              <w:rPr>
                <w:b/>
                <w:i/>
                <w:color w:val="auto"/>
                <w:sz w:val="23"/>
                <w:szCs w:val="23"/>
                <w:shd w:val="clear" w:color="auto" w:fill="FFFFFF"/>
              </w:rPr>
            </w:pPr>
            <w:r w:rsidRPr="000F0F09">
              <w:rPr>
                <w:bCs/>
                <w:iCs/>
                <w:color w:val="auto"/>
                <w:sz w:val="23"/>
                <w:szCs w:val="23"/>
                <w:shd w:val="clear" w:color="auto" w:fill="FFFFFF"/>
              </w:rPr>
              <w:t>Б2.2 Исследовательская практика</w:t>
            </w:r>
            <w:r w:rsidRPr="000F0F09">
              <w:rPr>
                <w:b/>
                <w:i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48" w:type="dxa"/>
            <w:vMerge/>
            <w:shd w:val="clear" w:color="auto" w:fill="auto"/>
          </w:tcPr>
          <w:p w:rsidR="00F74852" w:rsidRPr="000F0F09" w:rsidRDefault="00F74852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36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F74852" w:rsidRPr="000F0F09" w:rsidRDefault="000F0F09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36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196</w:t>
            </w: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273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Cs/>
                <w:sz w:val="24"/>
                <w:szCs w:val="24"/>
              </w:rPr>
            </w:pPr>
            <w:r w:rsidRPr="000F0F09">
              <w:rPr>
                <w:bCs/>
                <w:iCs/>
                <w:sz w:val="24"/>
                <w:szCs w:val="24"/>
              </w:rPr>
              <w:t>Вариативная часть</w:t>
            </w:r>
          </w:p>
          <w:p w:rsidR="00F50F9D" w:rsidRPr="000F0F09" w:rsidRDefault="00F50F9D" w:rsidP="000F0F09">
            <w:pPr>
              <w:pStyle w:val="Default"/>
              <w:ind w:left="540"/>
              <w:jc w:val="both"/>
              <w:rPr>
                <w:b/>
                <w:bCs/>
                <w:i/>
                <w:iCs/>
              </w:rPr>
            </w:pPr>
            <w:r w:rsidRPr="000F0F09">
              <w:rPr>
                <w:sz w:val="23"/>
                <w:szCs w:val="23"/>
              </w:rPr>
              <w:t>Б3.1.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148" w:type="dxa"/>
            <w:vMerge/>
            <w:shd w:val="clear" w:color="auto" w:fill="auto"/>
          </w:tcPr>
          <w:p w:rsidR="00F74852" w:rsidRPr="000F0F09" w:rsidRDefault="00F74852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36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445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2148" w:type="dxa"/>
            <w:shd w:val="clear" w:color="auto" w:fill="auto"/>
          </w:tcPr>
          <w:p w:rsidR="00F74852" w:rsidRPr="000F0F09" w:rsidRDefault="000F0F09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36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9</w:t>
            </w:r>
          </w:p>
        </w:tc>
      </w:tr>
      <w:tr w:rsidR="000F0F09" w:rsidRPr="000F0F09" w:rsidTr="007A4C63">
        <w:trPr>
          <w:gridBefore w:val="1"/>
          <w:gridAfter w:val="1"/>
          <w:wBefore w:w="10" w:type="dxa"/>
          <w:wAfter w:w="10" w:type="dxa"/>
          <w:trHeight w:val="800"/>
        </w:trPr>
        <w:tc>
          <w:tcPr>
            <w:tcW w:w="6685" w:type="dxa"/>
            <w:gridSpan w:val="2"/>
            <w:vMerge w:val="restart"/>
            <w:shd w:val="clear" w:color="auto" w:fill="auto"/>
          </w:tcPr>
          <w:p w:rsidR="000F0F09" w:rsidRPr="000F0F09" w:rsidRDefault="000F0F09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Cs/>
                <w:sz w:val="24"/>
                <w:szCs w:val="24"/>
              </w:rPr>
            </w:pPr>
            <w:r w:rsidRPr="000F0F09">
              <w:rPr>
                <w:bCs/>
                <w:iCs/>
                <w:sz w:val="24"/>
                <w:szCs w:val="24"/>
              </w:rPr>
              <w:t>Базовая часть</w:t>
            </w:r>
          </w:p>
          <w:p w:rsidR="000F0F09" w:rsidRPr="000F0F09" w:rsidRDefault="000F0F09" w:rsidP="000F0F09">
            <w:pPr>
              <w:pStyle w:val="Default"/>
              <w:ind w:left="540"/>
              <w:jc w:val="both"/>
              <w:rPr>
                <w:sz w:val="23"/>
                <w:szCs w:val="23"/>
              </w:rPr>
            </w:pPr>
            <w:r w:rsidRPr="000F0F09">
              <w:rPr>
                <w:sz w:val="23"/>
                <w:szCs w:val="23"/>
              </w:rPr>
              <w:t xml:space="preserve">Б4.Г.1. Подготовка к сдаче и сдача государственного экзамена </w:t>
            </w:r>
          </w:p>
          <w:p w:rsidR="000F0F09" w:rsidRPr="000F0F09" w:rsidRDefault="000F0F09" w:rsidP="000F0F09">
            <w:pPr>
              <w:pStyle w:val="Default"/>
              <w:ind w:left="540"/>
              <w:jc w:val="both"/>
              <w:rPr>
                <w:bCs/>
                <w:iCs/>
              </w:rPr>
            </w:pPr>
            <w:r w:rsidRPr="000F0F09">
              <w:rPr>
                <w:sz w:val="23"/>
                <w:szCs w:val="23"/>
              </w:rPr>
              <w:t>Б4.Д.1.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148" w:type="dxa"/>
            <w:shd w:val="clear" w:color="auto" w:fill="auto"/>
          </w:tcPr>
          <w:p w:rsidR="000F0F09" w:rsidRPr="000F0F09" w:rsidRDefault="000F0F09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36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3</w:t>
            </w:r>
          </w:p>
        </w:tc>
      </w:tr>
      <w:tr w:rsidR="000F0F09" w:rsidRPr="000F0F09" w:rsidTr="007A4C63">
        <w:trPr>
          <w:gridBefore w:val="1"/>
          <w:gridAfter w:val="1"/>
          <w:wBefore w:w="10" w:type="dxa"/>
          <w:wAfter w:w="10" w:type="dxa"/>
          <w:trHeight w:val="800"/>
        </w:trPr>
        <w:tc>
          <w:tcPr>
            <w:tcW w:w="6685" w:type="dxa"/>
            <w:gridSpan w:val="2"/>
            <w:vMerge/>
            <w:shd w:val="clear" w:color="auto" w:fill="auto"/>
          </w:tcPr>
          <w:p w:rsidR="000F0F09" w:rsidRPr="000F0F09" w:rsidRDefault="000F0F09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0F0F09" w:rsidRPr="000F0F09" w:rsidRDefault="000F0F09" w:rsidP="000F0F09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36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6</w:t>
            </w:r>
          </w:p>
        </w:tc>
      </w:tr>
      <w:tr w:rsidR="00F74852" w:rsidRPr="000F0F09" w:rsidTr="007A4C63">
        <w:trPr>
          <w:gridBefore w:val="1"/>
          <w:gridAfter w:val="1"/>
          <w:wBefore w:w="10" w:type="dxa"/>
          <w:wAfter w:w="10" w:type="dxa"/>
          <w:trHeight w:val="448"/>
        </w:trPr>
        <w:tc>
          <w:tcPr>
            <w:tcW w:w="6685" w:type="dxa"/>
            <w:gridSpan w:val="2"/>
            <w:shd w:val="clear" w:color="auto" w:fill="auto"/>
          </w:tcPr>
          <w:p w:rsidR="00F74852" w:rsidRPr="000F0F09" w:rsidRDefault="00F74852" w:rsidP="00F7040A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Объем программы аспирантуры</w:t>
            </w:r>
          </w:p>
        </w:tc>
        <w:tc>
          <w:tcPr>
            <w:tcW w:w="2148" w:type="dxa"/>
            <w:shd w:val="clear" w:color="auto" w:fill="auto"/>
          </w:tcPr>
          <w:p w:rsidR="00672E8C" w:rsidRPr="000F0F09" w:rsidRDefault="000F0F09" w:rsidP="007A4C63">
            <w:pPr>
              <w:pStyle w:val="70"/>
              <w:shd w:val="clear" w:color="auto" w:fill="auto"/>
              <w:tabs>
                <w:tab w:val="left" w:leader="underscore" w:pos="-25"/>
                <w:tab w:val="left" w:leader="underscore" w:pos="6386"/>
              </w:tabs>
              <w:spacing w:line="360" w:lineRule="auto"/>
              <w:ind w:right="20"/>
              <w:jc w:val="center"/>
              <w:rPr>
                <w:bCs/>
                <w:i w:val="0"/>
                <w:sz w:val="24"/>
                <w:szCs w:val="24"/>
              </w:rPr>
            </w:pPr>
            <w:r w:rsidRPr="000F0F09">
              <w:rPr>
                <w:bCs/>
                <w:i w:val="0"/>
                <w:sz w:val="24"/>
                <w:szCs w:val="24"/>
              </w:rPr>
              <w:t>240</w:t>
            </w:r>
            <w:r w:rsidR="00672E8C">
              <w:rPr>
                <w:bCs/>
                <w:i w:val="0"/>
                <w:sz w:val="24"/>
                <w:szCs w:val="24"/>
              </w:rPr>
              <w:t xml:space="preserve"> </w:t>
            </w:r>
          </w:p>
        </w:tc>
      </w:tr>
      <w:tr w:rsidR="007A4C63" w:rsidTr="007A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C63" w:rsidRDefault="007A4C63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ФТД. Факультативы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63" w:rsidRDefault="007A4C63">
            <w:pPr>
              <w:pStyle w:val="70"/>
              <w:shd w:val="clear" w:color="auto" w:fill="auto"/>
              <w:tabs>
                <w:tab w:val="left" w:leader="underscore" w:pos="-25"/>
                <w:tab w:val="left" w:leader="underscore" w:pos="6386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</w:t>
            </w:r>
          </w:p>
        </w:tc>
      </w:tr>
      <w:tr w:rsidR="007A4C63" w:rsidTr="007A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C63" w:rsidRDefault="007A4C63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Вариативная часть</w:t>
            </w:r>
          </w:p>
          <w:p w:rsidR="007A4C63" w:rsidRDefault="007A4C63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ФТД.1. Научный стиль речи </w:t>
            </w:r>
          </w:p>
          <w:p w:rsidR="007A4C63" w:rsidRDefault="007A4C63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ФТД.2. Математические методы в современной физике</w:t>
            </w:r>
          </w:p>
          <w:p w:rsidR="007A4C63" w:rsidRDefault="007A4C63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ФТД.3. Электронные сетевые ресурсы и сервисы научной библиотеки им. Н.И. Лобачевского</w:t>
            </w:r>
          </w:p>
          <w:p w:rsidR="007A4C63" w:rsidRDefault="007A4C63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ФТД.4. Основы профилактики и противодействия терроризму и экстремизму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63" w:rsidRDefault="007A4C63">
            <w:pPr>
              <w:rPr>
                <w:b/>
                <w:i/>
              </w:rPr>
            </w:pPr>
          </w:p>
        </w:tc>
      </w:tr>
      <w:tr w:rsidR="007A4C63" w:rsidTr="007A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C63" w:rsidRDefault="007A4C63">
            <w:pPr>
              <w:pStyle w:val="70"/>
              <w:shd w:val="clear" w:color="auto" w:fill="auto"/>
              <w:tabs>
                <w:tab w:val="left" w:pos="0"/>
                <w:tab w:val="left" w:leader="underscore" w:pos="1082"/>
                <w:tab w:val="left" w:leader="underscore" w:pos="6386"/>
              </w:tabs>
              <w:spacing w:line="240" w:lineRule="auto"/>
              <w:ind w:right="20" w:firstLine="426"/>
              <w:rPr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Объем программы аспирантуры с факультативами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63" w:rsidRDefault="007A4C63">
            <w:pPr>
              <w:pStyle w:val="70"/>
              <w:shd w:val="clear" w:color="auto" w:fill="auto"/>
              <w:tabs>
                <w:tab w:val="left" w:leader="underscore" w:pos="-25"/>
                <w:tab w:val="left" w:leader="underscore" w:pos="6386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246</w:t>
            </w:r>
          </w:p>
        </w:tc>
      </w:tr>
    </w:tbl>
    <w:p w:rsidR="0067023B" w:rsidRPr="0023134B" w:rsidRDefault="0067023B" w:rsidP="00F7040A">
      <w:pPr>
        <w:pStyle w:val="70"/>
        <w:shd w:val="clear" w:color="auto" w:fill="auto"/>
        <w:tabs>
          <w:tab w:val="left" w:pos="0"/>
          <w:tab w:val="left" w:leader="underscore" w:pos="1082"/>
          <w:tab w:val="left" w:leader="underscore" w:pos="6386"/>
        </w:tabs>
        <w:spacing w:line="360" w:lineRule="auto"/>
        <w:ind w:left="900" w:right="20" w:firstLine="426"/>
        <w:rPr>
          <w:b w:val="0"/>
          <w:i w:val="0"/>
          <w:sz w:val="24"/>
          <w:szCs w:val="24"/>
        </w:rPr>
      </w:pPr>
    </w:p>
    <w:p w:rsidR="007F37FE" w:rsidRPr="00F74852" w:rsidRDefault="00644498" w:rsidP="00F7040A">
      <w:pPr>
        <w:pStyle w:val="70"/>
        <w:shd w:val="clear" w:color="auto" w:fill="auto"/>
        <w:tabs>
          <w:tab w:val="left" w:pos="0"/>
          <w:tab w:val="left" w:pos="968"/>
        </w:tabs>
        <w:spacing w:line="360" w:lineRule="auto"/>
        <w:ind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A15AA6" w:rsidRPr="0023134B">
        <w:rPr>
          <w:i w:val="0"/>
          <w:sz w:val="24"/>
          <w:szCs w:val="24"/>
        </w:rPr>
        <w:t>.2</w:t>
      </w:r>
      <w:r w:rsidR="007F37FE" w:rsidRPr="0023134B">
        <w:rPr>
          <w:i w:val="0"/>
          <w:sz w:val="24"/>
          <w:szCs w:val="24"/>
        </w:rPr>
        <w:t xml:space="preserve">. </w:t>
      </w:r>
      <w:r w:rsidR="00F74852" w:rsidRPr="00F74852">
        <w:rPr>
          <w:i w:val="0"/>
          <w:sz w:val="24"/>
          <w:szCs w:val="24"/>
        </w:rPr>
        <w:t>Учебный план и календарный учебный график</w:t>
      </w:r>
    </w:p>
    <w:p w:rsidR="00442BB4" w:rsidRDefault="00442BB4" w:rsidP="00F7040A">
      <w:pPr>
        <w:shd w:val="clear" w:color="auto" w:fill="FFFFFF"/>
        <w:tabs>
          <w:tab w:val="left" w:pos="0"/>
          <w:tab w:val="left" w:pos="943"/>
        </w:tabs>
        <w:spacing w:line="360" w:lineRule="auto"/>
        <w:ind w:right="7" w:firstLine="426"/>
        <w:jc w:val="both"/>
        <w:rPr>
          <w:iCs/>
          <w:color w:val="000000"/>
        </w:rPr>
      </w:pPr>
      <w:r w:rsidRPr="002F7FDF">
        <w:rPr>
          <w:lang w:eastAsia="en-US"/>
        </w:rPr>
        <w:t>В учебном плане приведена логическая последовательность освоения блоков ОПОП</w:t>
      </w:r>
      <w:r>
        <w:rPr>
          <w:lang w:eastAsia="en-US"/>
        </w:rPr>
        <w:t xml:space="preserve"> ВО</w:t>
      </w:r>
      <w:r w:rsidRPr="002F7FDF">
        <w:rPr>
          <w:lang w:eastAsia="en-US"/>
        </w:rPr>
        <w:t>, обеспечивающих формирование необходимых компетенций, указана общая трудоемкость дисциплин</w:t>
      </w:r>
      <w:r w:rsidR="00067602">
        <w:rPr>
          <w:lang w:eastAsia="en-US"/>
        </w:rPr>
        <w:t xml:space="preserve"> (модулей)</w:t>
      </w:r>
      <w:r w:rsidRPr="002F7FDF">
        <w:rPr>
          <w:lang w:eastAsia="en-US"/>
        </w:rPr>
        <w:t xml:space="preserve">, практик, </w:t>
      </w:r>
      <w:r w:rsidR="00067602">
        <w:rPr>
          <w:lang w:eastAsia="en-US"/>
        </w:rPr>
        <w:t>государственной итоговой аттестации</w:t>
      </w:r>
      <w:r w:rsidRPr="002F7FDF">
        <w:rPr>
          <w:lang w:eastAsia="en-US"/>
        </w:rPr>
        <w:t xml:space="preserve"> в зачетных единицах, а также их общая и аудиторная трудоемкость в академических часах.</w:t>
      </w:r>
      <w:r w:rsidR="007F37FE" w:rsidRPr="0023134B">
        <w:rPr>
          <w:iCs/>
          <w:color w:val="000000"/>
        </w:rPr>
        <w:t xml:space="preserve"> </w:t>
      </w:r>
    </w:p>
    <w:p w:rsidR="00F74852" w:rsidRDefault="00F74852" w:rsidP="00F7040A">
      <w:pPr>
        <w:shd w:val="clear" w:color="auto" w:fill="FFFFFF"/>
        <w:tabs>
          <w:tab w:val="left" w:pos="0"/>
          <w:tab w:val="left" w:pos="943"/>
        </w:tabs>
        <w:spacing w:line="360" w:lineRule="auto"/>
        <w:ind w:right="7" w:firstLine="426"/>
        <w:jc w:val="both"/>
        <w:rPr>
          <w:iCs/>
        </w:rPr>
      </w:pPr>
      <w:r w:rsidRPr="00F74852">
        <w:rPr>
          <w:b/>
          <w:iCs/>
        </w:rPr>
        <w:t>Календарный учебный график.</w:t>
      </w:r>
      <w:r>
        <w:rPr>
          <w:iCs/>
        </w:rPr>
        <w:t xml:space="preserve"> </w:t>
      </w:r>
      <w:r w:rsidRPr="0023134B">
        <w:rPr>
          <w:iCs/>
        </w:rPr>
        <w:t xml:space="preserve">В календарном учебном графике указана последовательность реализации ОПОП ВО, включая теоретическое обучение, практики, промежуточную и </w:t>
      </w:r>
      <w:r w:rsidR="00067602">
        <w:rPr>
          <w:iCs/>
        </w:rPr>
        <w:t xml:space="preserve">государственную </w:t>
      </w:r>
      <w:r w:rsidRPr="0023134B">
        <w:rPr>
          <w:iCs/>
        </w:rPr>
        <w:t>итоговую аттестацию, каникулы</w:t>
      </w:r>
      <w:r w:rsidR="00D14BEF">
        <w:rPr>
          <w:iCs/>
        </w:rPr>
        <w:t>.</w:t>
      </w:r>
    </w:p>
    <w:p w:rsidR="00442BB4" w:rsidRDefault="00F74852" w:rsidP="00F7040A">
      <w:pPr>
        <w:pStyle w:val="70"/>
        <w:shd w:val="clear" w:color="auto" w:fill="auto"/>
        <w:tabs>
          <w:tab w:val="left" w:pos="0"/>
          <w:tab w:val="left" w:pos="973"/>
        </w:tabs>
        <w:spacing w:line="360" w:lineRule="auto"/>
        <w:ind w:firstLine="426"/>
        <w:rPr>
          <w:b w:val="0"/>
          <w:i w:val="0"/>
          <w:iCs/>
          <w:sz w:val="24"/>
          <w:szCs w:val="24"/>
          <w:shd w:val="clear" w:color="auto" w:fill="auto"/>
        </w:rPr>
      </w:pPr>
      <w:r w:rsidRPr="00F74852">
        <w:rPr>
          <w:b w:val="0"/>
          <w:i w:val="0"/>
          <w:iCs/>
          <w:sz w:val="24"/>
          <w:szCs w:val="24"/>
          <w:shd w:val="clear" w:color="auto" w:fill="auto"/>
        </w:rPr>
        <w:t xml:space="preserve">Учебные планы и календарные учебные графики </w:t>
      </w:r>
      <w:r>
        <w:rPr>
          <w:b w:val="0"/>
          <w:i w:val="0"/>
          <w:iCs/>
          <w:sz w:val="24"/>
          <w:szCs w:val="24"/>
          <w:shd w:val="clear" w:color="auto" w:fill="auto"/>
        </w:rPr>
        <w:t>являются составной частью ОПОП ВО</w:t>
      </w:r>
      <w:r w:rsidRPr="00F74852">
        <w:rPr>
          <w:b w:val="0"/>
          <w:i w:val="0"/>
          <w:iCs/>
          <w:sz w:val="24"/>
          <w:szCs w:val="24"/>
          <w:shd w:val="clear" w:color="auto" w:fill="auto"/>
        </w:rPr>
        <w:t xml:space="preserve"> </w:t>
      </w:r>
      <w:r>
        <w:rPr>
          <w:b w:val="0"/>
          <w:i w:val="0"/>
          <w:iCs/>
          <w:sz w:val="24"/>
          <w:szCs w:val="24"/>
          <w:shd w:val="clear" w:color="auto" w:fill="auto"/>
        </w:rPr>
        <w:t>(</w:t>
      </w:r>
      <w:r w:rsidRPr="00F74852">
        <w:rPr>
          <w:b w:val="0"/>
          <w:i w:val="0"/>
          <w:iCs/>
          <w:sz w:val="24"/>
          <w:szCs w:val="24"/>
          <w:shd w:val="clear" w:color="auto" w:fill="auto"/>
        </w:rPr>
        <w:t>Приложени</w:t>
      </w:r>
      <w:r>
        <w:rPr>
          <w:b w:val="0"/>
          <w:i w:val="0"/>
          <w:iCs/>
          <w:sz w:val="24"/>
          <w:szCs w:val="24"/>
          <w:shd w:val="clear" w:color="auto" w:fill="auto"/>
        </w:rPr>
        <w:t>е</w:t>
      </w:r>
      <w:r w:rsidRPr="00F74852">
        <w:rPr>
          <w:b w:val="0"/>
          <w:i w:val="0"/>
          <w:iCs/>
          <w:sz w:val="24"/>
          <w:szCs w:val="24"/>
          <w:shd w:val="clear" w:color="auto" w:fill="auto"/>
        </w:rPr>
        <w:t xml:space="preserve"> 1</w:t>
      </w:r>
      <w:r>
        <w:rPr>
          <w:b w:val="0"/>
          <w:i w:val="0"/>
          <w:iCs/>
          <w:sz w:val="24"/>
          <w:szCs w:val="24"/>
          <w:shd w:val="clear" w:color="auto" w:fill="auto"/>
        </w:rPr>
        <w:t>).</w:t>
      </w:r>
    </w:p>
    <w:p w:rsidR="007F37FE" w:rsidRPr="0023134B" w:rsidRDefault="00644498" w:rsidP="00F7040A">
      <w:pPr>
        <w:pStyle w:val="70"/>
        <w:shd w:val="clear" w:color="auto" w:fill="auto"/>
        <w:tabs>
          <w:tab w:val="left" w:pos="0"/>
          <w:tab w:val="left" w:pos="973"/>
        </w:tabs>
        <w:spacing w:line="360" w:lineRule="auto"/>
        <w:ind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747083" w:rsidRPr="0023134B">
        <w:rPr>
          <w:i w:val="0"/>
          <w:sz w:val="24"/>
          <w:szCs w:val="24"/>
        </w:rPr>
        <w:t>.</w:t>
      </w:r>
      <w:r w:rsidR="009D74E8">
        <w:rPr>
          <w:i w:val="0"/>
          <w:sz w:val="24"/>
          <w:szCs w:val="24"/>
        </w:rPr>
        <w:t>3</w:t>
      </w:r>
      <w:r w:rsidR="007F37FE" w:rsidRPr="0023134B">
        <w:rPr>
          <w:i w:val="0"/>
          <w:sz w:val="24"/>
          <w:szCs w:val="24"/>
        </w:rPr>
        <w:t xml:space="preserve">. </w:t>
      </w:r>
      <w:r w:rsidR="00442BB4" w:rsidRPr="00442BB4">
        <w:rPr>
          <w:i w:val="0"/>
          <w:sz w:val="24"/>
          <w:szCs w:val="24"/>
        </w:rPr>
        <w:t xml:space="preserve">Рабочие </w:t>
      </w:r>
      <w:r w:rsidR="00442BB4">
        <w:rPr>
          <w:i w:val="0"/>
          <w:sz w:val="24"/>
          <w:szCs w:val="24"/>
        </w:rPr>
        <w:t xml:space="preserve">программы дисциплин (модулей), </w:t>
      </w:r>
      <w:r w:rsidR="00442BB4" w:rsidRPr="00442BB4">
        <w:rPr>
          <w:i w:val="0"/>
          <w:sz w:val="24"/>
          <w:szCs w:val="24"/>
        </w:rPr>
        <w:t>практик</w:t>
      </w:r>
      <w:r w:rsidR="00442BB4">
        <w:rPr>
          <w:i w:val="0"/>
          <w:sz w:val="24"/>
          <w:szCs w:val="24"/>
        </w:rPr>
        <w:t xml:space="preserve"> и научных исследований</w:t>
      </w:r>
    </w:p>
    <w:p w:rsidR="00442BB4" w:rsidRPr="00A8206A" w:rsidRDefault="00442BB4" w:rsidP="00EA3D5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A8206A">
        <w:rPr>
          <w:lang w:eastAsia="en-US"/>
        </w:rPr>
        <w:lastRenderedPageBreak/>
        <w:t>Комплект рабочих программ дисциплин</w:t>
      </w:r>
      <w:r>
        <w:rPr>
          <w:lang w:eastAsia="en-US"/>
        </w:rPr>
        <w:t xml:space="preserve"> (модулей), практик и научных исследований </w:t>
      </w:r>
      <w:r w:rsidRPr="00A8206A">
        <w:rPr>
          <w:lang w:eastAsia="en-US"/>
        </w:rPr>
        <w:t>определяют планируемые результаты обучения по каждой дисциплине</w:t>
      </w:r>
      <w:r>
        <w:rPr>
          <w:lang w:eastAsia="en-US"/>
        </w:rPr>
        <w:t xml:space="preserve"> (модулю), практике и научн</w:t>
      </w:r>
      <w:r w:rsidR="005C10B0">
        <w:rPr>
          <w:lang w:eastAsia="en-US"/>
        </w:rPr>
        <w:t>ым</w:t>
      </w:r>
      <w:r>
        <w:rPr>
          <w:lang w:eastAsia="en-US"/>
        </w:rPr>
        <w:t xml:space="preserve"> исследовани</w:t>
      </w:r>
      <w:r w:rsidR="005C10B0">
        <w:rPr>
          <w:lang w:eastAsia="en-US"/>
        </w:rPr>
        <w:t>ям</w:t>
      </w:r>
      <w:r>
        <w:rPr>
          <w:lang w:eastAsia="en-US"/>
        </w:rPr>
        <w:t xml:space="preserve"> </w:t>
      </w:r>
      <w:r w:rsidRPr="00A8206A">
        <w:rPr>
          <w:lang w:eastAsia="en-US"/>
        </w:rPr>
        <w:t xml:space="preserve"> </w:t>
      </w:r>
      <w:r>
        <w:rPr>
          <w:lang w:eastAsia="en-US"/>
        </w:rPr>
        <w:t>–</w:t>
      </w:r>
      <w:r w:rsidRPr="00A8206A">
        <w:rPr>
          <w:lang w:eastAsia="en-US"/>
        </w:rPr>
        <w:t xml:space="preserve"> знания, умения, </w:t>
      </w:r>
      <w:r w:rsidRPr="00AA33F5">
        <w:rPr>
          <w:lang w:eastAsia="en-US"/>
        </w:rPr>
        <w:t>навыки</w:t>
      </w:r>
      <w:r w:rsidRPr="00A8206A">
        <w:rPr>
          <w:lang w:eastAsia="en-US"/>
        </w:rPr>
        <w:t xml:space="preserve"> и (или) опыт деятельности, формулируют основное содержание дисциплин</w:t>
      </w:r>
      <w:r w:rsidR="00B2044A">
        <w:rPr>
          <w:lang w:eastAsia="en-US"/>
        </w:rPr>
        <w:t xml:space="preserve"> (модулей), </w:t>
      </w:r>
      <w:r>
        <w:rPr>
          <w:lang w:eastAsia="en-US"/>
        </w:rPr>
        <w:t>практик и научных исследований</w:t>
      </w:r>
      <w:r w:rsidRPr="00A8206A">
        <w:rPr>
          <w:lang w:eastAsia="en-US"/>
        </w:rPr>
        <w:t>, формы самостоятельной работы, оценочные средства и их методическое обеспечение.</w:t>
      </w:r>
    </w:p>
    <w:p w:rsidR="00442BB4" w:rsidRPr="008B0805" w:rsidRDefault="00442BB4" w:rsidP="00EA3D51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A8206A">
        <w:rPr>
          <w:lang w:eastAsia="en-US"/>
        </w:rPr>
        <w:t xml:space="preserve">Рабочие программы дисциплин представлены в </w:t>
      </w:r>
      <w:r w:rsidRPr="008D29F8">
        <w:rPr>
          <w:lang w:eastAsia="en-US"/>
        </w:rPr>
        <w:t>Приложении 4</w:t>
      </w:r>
      <w:r>
        <w:rPr>
          <w:lang w:eastAsia="en-US"/>
        </w:rPr>
        <w:t xml:space="preserve"> </w:t>
      </w:r>
      <w:r w:rsidRPr="008B0805">
        <w:rPr>
          <w:sz w:val="26"/>
          <w:szCs w:val="26"/>
        </w:rPr>
        <w:t>и могут отличаться в зависимости от года начала подготовки по ОПОП ВО.</w:t>
      </w:r>
    </w:p>
    <w:p w:rsidR="005C10B0" w:rsidRPr="005C10B0" w:rsidRDefault="005C10B0" w:rsidP="00EA3D51">
      <w:pPr>
        <w:pStyle w:val="70"/>
        <w:shd w:val="clear" w:color="auto" w:fill="auto"/>
        <w:tabs>
          <w:tab w:val="left" w:pos="0"/>
          <w:tab w:val="left" w:pos="1146"/>
        </w:tabs>
        <w:spacing w:line="360" w:lineRule="auto"/>
        <w:ind w:firstLine="426"/>
        <w:rPr>
          <w:b w:val="0"/>
          <w:i w:val="0"/>
          <w:sz w:val="24"/>
          <w:szCs w:val="24"/>
        </w:rPr>
      </w:pPr>
      <w:r w:rsidRPr="005C10B0">
        <w:rPr>
          <w:b w:val="0"/>
          <w:i w:val="0"/>
          <w:sz w:val="24"/>
          <w:szCs w:val="24"/>
        </w:rPr>
        <w:t>П</w:t>
      </w:r>
      <w:r w:rsidR="00067602" w:rsidRPr="005C10B0">
        <w:rPr>
          <w:b w:val="0"/>
          <w:i w:val="0"/>
          <w:sz w:val="24"/>
          <w:szCs w:val="24"/>
        </w:rPr>
        <w:t>рограммы</w:t>
      </w:r>
      <w:r w:rsidR="00442BB4" w:rsidRPr="005C10B0">
        <w:rPr>
          <w:b w:val="0"/>
          <w:i w:val="0"/>
          <w:sz w:val="24"/>
          <w:szCs w:val="24"/>
        </w:rPr>
        <w:t xml:space="preserve"> практик представлены в Прилож</w:t>
      </w:r>
      <w:r w:rsidR="008D29F8">
        <w:rPr>
          <w:b w:val="0"/>
          <w:i w:val="0"/>
          <w:sz w:val="24"/>
          <w:szCs w:val="24"/>
        </w:rPr>
        <w:t>ении 5</w:t>
      </w:r>
      <w:r w:rsidR="00442BB4" w:rsidRPr="005C10B0">
        <w:rPr>
          <w:b w:val="0"/>
          <w:i w:val="0"/>
          <w:sz w:val="24"/>
          <w:szCs w:val="24"/>
        </w:rPr>
        <w:t xml:space="preserve"> и могут отличаться в зависимости от года начала подготовки по ОПОП ВО.</w:t>
      </w:r>
    </w:p>
    <w:p w:rsidR="005C10B0" w:rsidRPr="005C10B0" w:rsidRDefault="005C10B0" w:rsidP="00F7040A">
      <w:pPr>
        <w:pStyle w:val="70"/>
        <w:shd w:val="clear" w:color="auto" w:fill="auto"/>
        <w:tabs>
          <w:tab w:val="left" w:pos="0"/>
          <w:tab w:val="left" w:pos="1146"/>
        </w:tabs>
        <w:spacing w:line="360" w:lineRule="auto"/>
        <w:ind w:firstLine="426"/>
        <w:rPr>
          <w:b w:val="0"/>
          <w:i w:val="0"/>
          <w:sz w:val="24"/>
          <w:szCs w:val="24"/>
        </w:rPr>
      </w:pPr>
      <w:r w:rsidRPr="005C10B0">
        <w:rPr>
          <w:b w:val="0"/>
          <w:i w:val="0"/>
          <w:sz w:val="24"/>
          <w:szCs w:val="24"/>
        </w:rPr>
        <w:t>Программ</w:t>
      </w:r>
      <w:r w:rsidR="007A4C63">
        <w:rPr>
          <w:b w:val="0"/>
          <w:i w:val="0"/>
          <w:sz w:val="24"/>
          <w:szCs w:val="24"/>
        </w:rPr>
        <w:t>а</w:t>
      </w:r>
      <w:r w:rsidRPr="005C10B0">
        <w:rPr>
          <w:b w:val="0"/>
          <w:i w:val="0"/>
          <w:sz w:val="24"/>
          <w:szCs w:val="24"/>
        </w:rPr>
        <w:t xml:space="preserve"> научных исследований</w:t>
      </w:r>
      <w:r w:rsidR="00DE6872">
        <w:rPr>
          <w:b w:val="0"/>
          <w:i w:val="0"/>
          <w:sz w:val="24"/>
          <w:szCs w:val="24"/>
        </w:rPr>
        <w:t xml:space="preserve"> (программа научно-исследовательской деятельности и подготовки научно-квалификационной работы (диссертации) на соискание ученой степени кандидата наук) </w:t>
      </w:r>
      <w:r w:rsidRPr="005C10B0">
        <w:rPr>
          <w:b w:val="0"/>
          <w:i w:val="0"/>
          <w:sz w:val="24"/>
          <w:szCs w:val="24"/>
        </w:rPr>
        <w:t>представлен</w:t>
      </w:r>
      <w:r w:rsidR="007A4C63">
        <w:rPr>
          <w:b w:val="0"/>
          <w:i w:val="0"/>
          <w:sz w:val="24"/>
          <w:szCs w:val="24"/>
        </w:rPr>
        <w:t>а</w:t>
      </w:r>
      <w:r w:rsidRPr="005C10B0">
        <w:rPr>
          <w:b w:val="0"/>
          <w:i w:val="0"/>
          <w:sz w:val="24"/>
          <w:szCs w:val="24"/>
        </w:rPr>
        <w:t xml:space="preserve"> в Приложении 6</w:t>
      </w:r>
      <w:r>
        <w:rPr>
          <w:b w:val="0"/>
          <w:i w:val="0"/>
          <w:sz w:val="24"/>
          <w:szCs w:val="24"/>
        </w:rPr>
        <w:t xml:space="preserve"> </w:t>
      </w:r>
      <w:r w:rsidRPr="005C10B0">
        <w:rPr>
          <w:b w:val="0"/>
          <w:i w:val="0"/>
          <w:sz w:val="24"/>
          <w:szCs w:val="24"/>
        </w:rPr>
        <w:t>и мо</w:t>
      </w:r>
      <w:r w:rsidR="007A4C63">
        <w:rPr>
          <w:b w:val="0"/>
          <w:i w:val="0"/>
          <w:sz w:val="24"/>
          <w:szCs w:val="24"/>
        </w:rPr>
        <w:t>жет</w:t>
      </w:r>
      <w:r w:rsidRPr="005C10B0">
        <w:rPr>
          <w:b w:val="0"/>
          <w:i w:val="0"/>
          <w:sz w:val="24"/>
          <w:szCs w:val="24"/>
        </w:rPr>
        <w:t xml:space="preserve"> отличаться в зависимости от го</w:t>
      </w:r>
      <w:r w:rsidR="00DE6872">
        <w:rPr>
          <w:b w:val="0"/>
          <w:i w:val="0"/>
          <w:sz w:val="24"/>
          <w:szCs w:val="24"/>
        </w:rPr>
        <w:t>да начала подготовки по ОПОП ВО.</w:t>
      </w:r>
    </w:p>
    <w:p w:rsidR="00A15AA6" w:rsidRPr="0023134B" w:rsidRDefault="00644498" w:rsidP="00F7040A">
      <w:pPr>
        <w:pStyle w:val="70"/>
        <w:shd w:val="clear" w:color="auto" w:fill="auto"/>
        <w:tabs>
          <w:tab w:val="left" w:pos="0"/>
          <w:tab w:val="left" w:pos="1146"/>
        </w:tabs>
        <w:spacing w:line="360" w:lineRule="auto"/>
        <w:ind w:firstLine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A15AA6" w:rsidRPr="0023134B">
        <w:rPr>
          <w:i w:val="0"/>
          <w:sz w:val="24"/>
          <w:szCs w:val="24"/>
        </w:rPr>
        <w:t>.</w:t>
      </w:r>
      <w:r w:rsidR="00C67F3E">
        <w:rPr>
          <w:i w:val="0"/>
          <w:sz w:val="24"/>
          <w:szCs w:val="24"/>
        </w:rPr>
        <w:t>4</w:t>
      </w:r>
      <w:r w:rsidR="00A15AA6" w:rsidRPr="0023134B">
        <w:rPr>
          <w:i w:val="0"/>
          <w:sz w:val="24"/>
          <w:szCs w:val="24"/>
        </w:rPr>
        <w:t>. Программа государственной итоговой аттестации</w:t>
      </w:r>
    </w:p>
    <w:p w:rsidR="00A15AA6" w:rsidRPr="0023134B" w:rsidRDefault="007875BA" w:rsidP="00F7040A">
      <w:pPr>
        <w:pStyle w:val="ab"/>
        <w:tabs>
          <w:tab w:val="left" w:pos="0"/>
        </w:tabs>
        <w:spacing w:before="0" w:line="360" w:lineRule="auto"/>
        <w:ind w:firstLine="426"/>
        <w:rPr>
          <w:color w:val="000000"/>
          <w:sz w:val="24"/>
          <w:szCs w:val="24"/>
          <w:shd w:val="clear" w:color="auto" w:fill="FFFFFF"/>
          <w:lang w:val="ru-RU"/>
        </w:rPr>
      </w:pPr>
      <w:r w:rsidRPr="007A4C63">
        <w:rPr>
          <w:color w:val="000000"/>
          <w:sz w:val="24"/>
          <w:szCs w:val="24"/>
          <w:shd w:val="clear" w:color="auto" w:fill="FFFFFF"/>
          <w:lang w:val="ru-RU"/>
        </w:rPr>
        <w:t xml:space="preserve">Государственная итоговая аттестация проводится по программе государственной итоговой аттестации </w:t>
      </w:r>
      <w:r w:rsidR="006604A8" w:rsidRPr="007A4C63">
        <w:rPr>
          <w:color w:val="000000"/>
          <w:sz w:val="24"/>
          <w:szCs w:val="24"/>
          <w:shd w:val="clear" w:color="auto" w:fill="FFFFFF"/>
          <w:lang w:val="ru-RU"/>
        </w:rPr>
        <w:t>(Приложен</w:t>
      </w:r>
      <w:r w:rsidR="008D29F8" w:rsidRPr="007A4C63">
        <w:rPr>
          <w:color w:val="000000"/>
          <w:sz w:val="24"/>
          <w:szCs w:val="24"/>
          <w:shd w:val="clear" w:color="auto" w:fill="FFFFFF"/>
          <w:lang w:val="ru-RU"/>
        </w:rPr>
        <w:t>ие 7</w:t>
      </w:r>
      <w:r w:rsidR="00A15AA6" w:rsidRPr="007A4C63">
        <w:rPr>
          <w:color w:val="000000"/>
          <w:sz w:val="24"/>
          <w:szCs w:val="24"/>
          <w:shd w:val="clear" w:color="auto" w:fill="FFFFFF"/>
          <w:lang w:val="ru-RU"/>
        </w:rPr>
        <w:t>).</w:t>
      </w:r>
    </w:p>
    <w:p w:rsidR="00382BBD" w:rsidRPr="0023134B" w:rsidRDefault="00644498" w:rsidP="00F7040A">
      <w:pPr>
        <w:pStyle w:val="ab"/>
        <w:tabs>
          <w:tab w:val="left" w:pos="0"/>
        </w:tabs>
        <w:spacing w:before="0" w:line="36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382BBD" w:rsidRPr="0023134B">
        <w:rPr>
          <w:b/>
          <w:sz w:val="24"/>
          <w:szCs w:val="24"/>
        </w:rPr>
        <w:t>.</w:t>
      </w:r>
      <w:r w:rsidR="00C67F3E">
        <w:rPr>
          <w:b/>
          <w:sz w:val="24"/>
          <w:szCs w:val="24"/>
          <w:lang w:val="ru-RU"/>
        </w:rPr>
        <w:t>5</w:t>
      </w:r>
      <w:r w:rsidR="00382BBD" w:rsidRPr="0023134B">
        <w:rPr>
          <w:b/>
          <w:sz w:val="24"/>
          <w:szCs w:val="24"/>
        </w:rPr>
        <w:t>. Фонды оценочных средств</w:t>
      </w:r>
    </w:p>
    <w:p w:rsidR="00382BBD" w:rsidRPr="0023134B" w:rsidRDefault="00382BBD" w:rsidP="00F7040A">
      <w:pPr>
        <w:tabs>
          <w:tab w:val="left" w:pos="0"/>
        </w:tabs>
        <w:spacing w:line="360" w:lineRule="auto"/>
        <w:ind w:firstLine="426"/>
        <w:jc w:val="both"/>
        <w:rPr>
          <w:lang w:eastAsia="en-US"/>
        </w:rPr>
      </w:pPr>
      <w:r w:rsidRPr="0023134B">
        <w:rPr>
          <w:lang w:eastAsia="en-US"/>
        </w:rPr>
        <w:t xml:space="preserve">В соответствии с требованиями ФГОС ВО и </w:t>
      </w:r>
      <w:r w:rsidR="005C10B0" w:rsidRPr="0023134B">
        <w:t xml:space="preserve">Приказ </w:t>
      </w:r>
      <w:proofErr w:type="spellStart"/>
      <w:r w:rsidR="005C10B0" w:rsidRPr="0023134B">
        <w:t>Минобрнауки</w:t>
      </w:r>
      <w:proofErr w:type="spellEnd"/>
      <w:r w:rsidR="005C10B0" w:rsidRPr="0023134B">
        <w:t xml:space="preserve"> России от 19.11.2013 </w:t>
      </w:r>
      <w:r w:rsidR="005C10B0">
        <w:t xml:space="preserve">г. </w:t>
      </w:r>
      <w:r w:rsidR="005C10B0" w:rsidRPr="0023134B">
        <w:t>№ 1259 "Об утверждении Порядка организации и осуществления образовательной деятельности по образовательным программам высшего образования -</w:t>
      </w:r>
      <w:r w:rsidR="001C34BD">
        <w:t xml:space="preserve"> </w:t>
      </w:r>
      <w:r w:rsidR="005C10B0" w:rsidRPr="0023134B">
        <w:t>программам подготовки научно-педагогических кадров в аспирантуре (адъюнктуре)"</w:t>
      </w:r>
      <w:r w:rsidRPr="0023134B">
        <w:t xml:space="preserve"> </w:t>
      </w:r>
      <w:r w:rsidRPr="0023134B">
        <w:rPr>
          <w:lang w:eastAsia="en-US"/>
        </w:rPr>
        <w:t xml:space="preserve">для аттестации обучающихся на соответствие уровня их достижений поэтапным требованиям ОПОП ВО КФУ создает фонды оценочных средств для проведения текущего контроля успеваемости, промежуточной и государственной итоговой аттестации. </w:t>
      </w:r>
    </w:p>
    <w:p w:rsidR="00382BBD" w:rsidRPr="0023134B" w:rsidRDefault="00382BBD" w:rsidP="00F7040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23134B">
        <w:rPr>
          <w:lang w:eastAsia="en-US"/>
        </w:rPr>
        <w:t xml:space="preserve">Фонды оценочных средств представлены в виде приложения к рабочим программам дисциплин (модулей), рабочим программам практик, </w:t>
      </w:r>
      <w:r w:rsidR="001C34BD">
        <w:rPr>
          <w:lang w:eastAsia="en-US"/>
        </w:rPr>
        <w:t xml:space="preserve">научным исследованиям </w:t>
      </w:r>
      <w:r w:rsidRPr="0023134B">
        <w:rPr>
          <w:lang w:eastAsia="en-US"/>
        </w:rPr>
        <w:t xml:space="preserve">программе итоговой государственной аттестации и включают в себя вопросы, задания, позволяющие оценить степень </w:t>
      </w:r>
      <w:proofErr w:type="spellStart"/>
      <w:r w:rsidRPr="0023134B">
        <w:rPr>
          <w:lang w:eastAsia="en-US"/>
        </w:rPr>
        <w:t>сформированности</w:t>
      </w:r>
      <w:proofErr w:type="spellEnd"/>
      <w:r w:rsidRPr="0023134B">
        <w:rPr>
          <w:lang w:eastAsia="en-US"/>
        </w:rPr>
        <w:t xml:space="preserve"> компетенций обучающихся.</w:t>
      </w:r>
    </w:p>
    <w:p w:rsidR="00F05399" w:rsidRPr="0023134B" w:rsidRDefault="007C52D0" w:rsidP="00F7040A">
      <w:pPr>
        <w:pStyle w:val="70"/>
        <w:shd w:val="clear" w:color="auto" w:fill="auto"/>
        <w:tabs>
          <w:tab w:val="left" w:pos="0"/>
          <w:tab w:val="left" w:pos="810"/>
        </w:tabs>
        <w:spacing w:line="360" w:lineRule="auto"/>
        <w:ind w:firstLine="426"/>
        <w:jc w:val="left"/>
        <w:rPr>
          <w:i w:val="0"/>
          <w:sz w:val="24"/>
          <w:szCs w:val="24"/>
        </w:rPr>
      </w:pPr>
      <w:r w:rsidRPr="0023134B">
        <w:rPr>
          <w:i w:val="0"/>
          <w:sz w:val="24"/>
          <w:szCs w:val="24"/>
          <w:lang w:eastAsia="x-none"/>
        </w:rPr>
        <w:t xml:space="preserve">Раздел </w:t>
      </w:r>
      <w:r w:rsidR="00644498">
        <w:rPr>
          <w:i w:val="0"/>
          <w:sz w:val="24"/>
          <w:szCs w:val="24"/>
          <w:lang w:eastAsia="x-none"/>
        </w:rPr>
        <w:t>6</w:t>
      </w:r>
      <w:r w:rsidR="00F05399" w:rsidRPr="0023134B">
        <w:rPr>
          <w:i w:val="0"/>
          <w:sz w:val="24"/>
          <w:szCs w:val="24"/>
          <w:lang w:eastAsia="x-none"/>
        </w:rPr>
        <w:t xml:space="preserve">. </w:t>
      </w:r>
      <w:r w:rsidRPr="0023134B">
        <w:rPr>
          <w:i w:val="0"/>
          <w:sz w:val="24"/>
          <w:szCs w:val="24"/>
        </w:rPr>
        <w:t>УСЛОВИЯ</w:t>
      </w:r>
      <w:r w:rsidR="00130031">
        <w:rPr>
          <w:i w:val="0"/>
          <w:sz w:val="24"/>
          <w:szCs w:val="24"/>
        </w:rPr>
        <w:t xml:space="preserve"> </w:t>
      </w:r>
      <w:r w:rsidRPr="0023134B">
        <w:rPr>
          <w:i w:val="0"/>
          <w:sz w:val="24"/>
          <w:szCs w:val="24"/>
        </w:rPr>
        <w:t xml:space="preserve">РЕАЛИЗАЦИИ </w:t>
      </w:r>
      <w:r w:rsidR="00F7040A">
        <w:rPr>
          <w:i w:val="0"/>
          <w:sz w:val="24"/>
          <w:szCs w:val="24"/>
        </w:rPr>
        <w:t>ОПОП ВО</w:t>
      </w:r>
    </w:p>
    <w:p w:rsidR="00CC43FB" w:rsidRPr="0023134B" w:rsidRDefault="00644498" w:rsidP="00F7040A">
      <w:pPr>
        <w:pStyle w:val="70"/>
        <w:tabs>
          <w:tab w:val="left" w:pos="0"/>
          <w:tab w:val="left" w:pos="810"/>
        </w:tabs>
        <w:spacing w:line="360" w:lineRule="auto"/>
        <w:ind w:firstLine="426"/>
        <w:jc w:val="left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CC43FB" w:rsidRPr="0023134B">
        <w:rPr>
          <w:i w:val="0"/>
          <w:sz w:val="24"/>
          <w:szCs w:val="24"/>
        </w:rPr>
        <w:t xml:space="preserve">.1. Общесистемные требования к реализации </w:t>
      </w:r>
      <w:r w:rsidR="00EC50B7">
        <w:rPr>
          <w:i w:val="0"/>
          <w:sz w:val="24"/>
          <w:szCs w:val="24"/>
        </w:rPr>
        <w:t>ОПОП ВО</w:t>
      </w:r>
    </w:p>
    <w:p w:rsidR="00C827C4" w:rsidRPr="0023134B" w:rsidRDefault="00FC4D12" w:rsidP="00F7040A">
      <w:pPr>
        <w:pStyle w:val="70"/>
        <w:tabs>
          <w:tab w:val="left" w:pos="0"/>
          <w:tab w:val="left" w:pos="810"/>
        </w:tabs>
        <w:spacing w:line="360" w:lineRule="auto"/>
        <w:ind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КФУ</w:t>
      </w:r>
      <w:r w:rsidR="00CC43FB" w:rsidRPr="0023134B">
        <w:rPr>
          <w:b w:val="0"/>
          <w:i w:val="0"/>
          <w:sz w:val="24"/>
          <w:szCs w:val="24"/>
        </w:rPr>
        <w:t xml:space="preserve"> располага</w:t>
      </w:r>
      <w:r w:rsidRPr="0023134B">
        <w:rPr>
          <w:b w:val="0"/>
          <w:i w:val="0"/>
          <w:sz w:val="24"/>
          <w:szCs w:val="24"/>
        </w:rPr>
        <w:t>ет</w:t>
      </w:r>
      <w:r w:rsidR="00CC43FB" w:rsidRPr="0023134B">
        <w:rPr>
          <w:b w:val="0"/>
          <w:i w:val="0"/>
          <w:sz w:val="24"/>
          <w:szCs w:val="24"/>
        </w:rPr>
        <w:t xml:space="preserve"> материально-технической базой, соответствующей действующим противопожарным правилам</w:t>
      </w:r>
      <w:r w:rsidRPr="0023134B">
        <w:rPr>
          <w:b w:val="0"/>
          <w:i w:val="0"/>
          <w:sz w:val="24"/>
          <w:szCs w:val="24"/>
        </w:rPr>
        <w:t xml:space="preserve"> и </w:t>
      </w:r>
      <w:r w:rsidR="00CC43FB" w:rsidRPr="0023134B">
        <w:rPr>
          <w:b w:val="0"/>
          <w:i w:val="0"/>
          <w:sz w:val="24"/>
          <w:szCs w:val="24"/>
        </w:rPr>
        <w:t>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87756B" w:rsidRPr="0023134B" w:rsidRDefault="00CC43FB" w:rsidP="00F7040A">
      <w:pPr>
        <w:pStyle w:val="70"/>
        <w:tabs>
          <w:tab w:val="left" w:pos="0"/>
          <w:tab w:val="left" w:pos="810"/>
        </w:tabs>
        <w:spacing w:line="360" w:lineRule="auto"/>
        <w:ind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lastRenderedPageBreak/>
        <w:t xml:space="preserve">Каждый обучающийся </w:t>
      </w:r>
      <w:r w:rsidR="00FC4D12" w:rsidRPr="0023134B">
        <w:rPr>
          <w:b w:val="0"/>
          <w:i w:val="0"/>
          <w:sz w:val="24"/>
          <w:szCs w:val="24"/>
        </w:rPr>
        <w:t xml:space="preserve">КФУ </w:t>
      </w:r>
      <w:r w:rsidRPr="0023134B">
        <w:rPr>
          <w:b w:val="0"/>
          <w:i w:val="0"/>
          <w:sz w:val="24"/>
          <w:szCs w:val="24"/>
        </w:rPr>
        <w:t>в течение всего периода</w:t>
      </w:r>
      <w:r w:rsidR="00C827C4" w:rsidRPr="0023134B">
        <w:rPr>
          <w:b w:val="0"/>
          <w:i w:val="0"/>
          <w:sz w:val="24"/>
          <w:szCs w:val="24"/>
        </w:rPr>
        <w:t xml:space="preserve"> обучения обеспечен</w:t>
      </w:r>
      <w:r w:rsidRPr="0023134B">
        <w:rPr>
          <w:b w:val="0"/>
          <w:i w:val="0"/>
          <w:sz w:val="24"/>
          <w:szCs w:val="24"/>
        </w:rPr>
        <w:t xml:space="preserve"> индивидуал</w:t>
      </w:r>
      <w:r w:rsidR="00C827C4" w:rsidRPr="0023134B">
        <w:rPr>
          <w:b w:val="0"/>
          <w:i w:val="0"/>
          <w:sz w:val="24"/>
          <w:szCs w:val="24"/>
        </w:rPr>
        <w:t xml:space="preserve">ьным неограниченным доступом к одной или </w:t>
      </w:r>
      <w:r w:rsidRPr="0023134B">
        <w:rPr>
          <w:b w:val="0"/>
          <w:i w:val="0"/>
          <w:sz w:val="24"/>
          <w:szCs w:val="24"/>
        </w:rPr>
        <w:t>нескольким электронно-библиотечным системам (электронным библиотекам) и к электронной</w:t>
      </w:r>
      <w:r w:rsidR="00C827C4" w:rsidRPr="0023134B">
        <w:rPr>
          <w:b w:val="0"/>
          <w:i w:val="0"/>
          <w:sz w:val="24"/>
          <w:szCs w:val="24"/>
        </w:rPr>
        <w:t xml:space="preserve"> информационно-образовательной среде </w:t>
      </w:r>
      <w:r w:rsidR="00E145BB">
        <w:rPr>
          <w:b w:val="0"/>
          <w:i w:val="0"/>
          <w:sz w:val="24"/>
          <w:szCs w:val="24"/>
        </w:rPr>
        <w:t>КФУ</w:t>
      </w:r>
      <w:r w:rsidR="00C827C4" w:rsidRPr="0023134B">
        <w:rPr>
          <w:b w:val="0"/>
          <w:i w:val="0"/>
          <w:sz w:val="24"/>
          <w:szCs w:val="24"/>
        </w:rPr>
        <w:t>.</w:t>
      </w:r>
      <w:r w:rsidRPr="0023134B">
        <w:rPr>
          <w:b w:val="0"/>
          <w:i w:val="0"/>
          <w:sz w:val="24"/>
          <w:szCs w:val="24"/>
        </w:rPr>
        <w:t xml:space="preserve"> Электронно-библиотечная система (электронная библиотека) и электронная инфор</w:t>
      </w:r>
      <w:r w:rsidR="00C827C4" w:rsidRPr="0023134B">
        <w:rPr>
          <w:b w:val="0"/>
          <w:i w:val="0"/>
          <w:sz w:val="24"/>
          <w:szCs w:val="24"/>
        </w:rPr>
        <w:t xml:space="preserve">мационно-образовательная среда </w:t>
      </w:r>
      <w:r w:rsidR="00E145BB">
        <w:rPr>
          <w:b w:val="0"/>
          <w:i w:val="0"/>
          <w:sz w:val="24"/>
          <w:szCs w:val="24"/>
        </w:rPr>
        <w:t xml:space="preserve">КФУ </w:t>
      </w:r>
      <w:r w:rsidR="00C827C4" w:rsidRPr="0023134B">
        <w:rPr>
          <w:b w:val="0"/>
          <w:i w:val="0"/>
          <w:sz w:val="24"/>
          <w:szCs w:val="24"/>
        </w:rPr>
        <w:t>обеспечива</w:t>
      </w:r>
      <w:r w:rsidR="00A30060" w:rsidRPr="0023134B">
        <w:rPr>
          <w:b w:val="0"/>
          <w:i w:val="0"/>
          <w:sz w:val="24"/>
          <w:szCs w:val="24"/>
        </w:rPr>
        <w:t>ю</w:t>
      </w:r>
      <w:r w:rsidR="00FC4D12" w:rsidRPr="0023134B">
        <w:rPr>
          <w:b w:val="0"/>
          <w:i w:val="0"/>
          <w:sz w:val="24"/>
          <w:szCs w:val="24"/>
        </w:rPr>
        <w:t>т</w:t>
      </w:r>
      <w:r w:rsidR="00C827C4" w:rsidRPr="0023134B">
        <w:rPr>
          <w:b w:val="0"/>
          <w:i w:val="0"/>
          <w:sz w:val="24"/>
          <w:szCs w:val="24"/>
        </w:rPr>
        <w:t xml:space="preserve"> возможность доступа обучающегося из любой точки, в которой имеется доступ </w:t>
      </w:r>
      <w:r w:rsidRPr="0023134B">
        <w:rPr>
          <w:b w:val="0"/>
          <w:i w:val="0"/>
          <w:sz w:val="24"/>
          <w:szCs w:val="24"/>
        </w:rPr>
        <w:t>к информационно-телекоммуникационной сети "Интерне</w:t>
      </w:r>
      <w:r w:rsidR="00A30060" w:rsidRPr="0023134B">
        <w:rPr>
          <w:b w:val="0"/>
          <w:i w:val="0"/>
          <w:sz w:val="24"/>
          <w:szCs w:val="24"/>
        </w:rPr>
        <w:t>т"</w:t>
      </w:r>
      <w:r w:rsidR="00C827C4" w:rsidRPr="0023134B">
        <w:rPr>
          <w:b w:val="0"/>
          <w:i w:val="0"/>
          <w:sz w:val="24"/>
          <w:szCs w:val="24"/>
        </w:rPr>
        <w:t>, и отвеча</w:t>
      </w:r>
      <w:r w:rsidR="00E145BB">
        <w:rPr>
          <w:b w:val="0"/>
          <w:i w:val="0"/>
          <w:sz w:val="24"/>
          <w:szCs w:val="24"/>
        </w:rPr>
        <w:t>ет</w:t>
      </w:r>
      <w:r w:rsidR="00C827C4" w:rsidRPr="0023134B">
        <w:rPr>
          <w:b w:val="0"/>
          <w:i w:val="0"/>
          <w:sz w:val="24"/>
          <w:szCs w:val="24"/>
        </w:rPr>
        <w:t xml:space="preserve"> техническим требованиям </w:t>
      </w:r>
      <w:r w:rsidR="00E145BB">
        <w:rPr>
          <w:b w:val="0"/>
          <w:i w:val="0"/>
          <w:sz w:val="24"/>
          <w:szCs w:val="24"/>
        </w:rPr>
        <w:t>КФУ</w:t>
      </w:r>
      <w:r w:rsidR="00C827C4" w:rsidRPr="0023134B">
        <w:rPr>
          <w:b w:val="0"/>
          <w:i w:val="0"/>
          <w:sz w:val="24"/>
          <w:szCs w:val="24"/>
        </w:rPr>
        <w:t xml:space="preserve">, как на </w:t>
      </w:r>
      <w:r w:rsidRPr="0023134B">
        <w:rPr>
          <w:b w:val="0"/>
          <w:i w:val="0"/>
          <w:sz w:val="24"/>
          <w:szCs w:val="24"/>
        </w:rPr>
        <w:t xml:space="preserve">территории </w:t>
      </w:r>
      <w:r w:rsidR="00E145BB">
        <w:rPr>
          <w:b w:val="0"/>
          <w:i w:val="0"/>
          <w:sz w:val="24"/>
          <w:szCs w:val="24"/>
        </w:rPr>
        <w:t>КФУ</w:t>
      </w:r>
      <w:r w:rsidRPr="0023134B">
        <w:rPr>
          <w:b w:val="0"/>
          <w:i w:val="0"/>
          <w:sz w:val="24"/>
          <w:szCs w:val="24"/>
        </w:rPr>
        <w:t>, так и вне ее.</w:t>
      </w:r>
      <w:r w:rsidR="00C827C4" w:rsidRPr="0023134B">
        <w:rPr>
          <w:b w:val="0"/>
          <w:i w:val="0"/>
          <w:sz w:val="24"/>
          <w:szCs w:val="24"/>
        </w:rPr>
        <w:t xml:space="preserve"> </w:t>
      </w:r>
    </w:p>
    <w:p w:rsidR="0087756B" w:rsidRPr="0023134B" w:rsidRDefault="00C827C4" w:rsidP="00F7040A">
      <w:pPr>
        <w:pStyle w:val="70"/>
        <w:tabs>
          <w:tab w:val="left" w:pos="0"/>
          <w:tab w:val="left" w:pos="810"/>
        </w:tabs>
        <w:spacing w:line="360" w:lineRule="auto"/>
        <w:ind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Электронная информационно-образовательная среда </w:t>
      </w:r>
      <w:r w:rsidR="0087756B" w:rsidRPr="0023134B">
        <w:rPr>
          <w:b w:val="0"/>
          <w:i w:val="0"/>
          <w:sz w:val="24"/>
          <w:szCs w:val="24"/>
        </w:rPr>
        <w:t>КФУ</w:t>
      </w:r>
      <w:r w:rsidRPr="0023134B">
        <w:rPr>
          <w:b w:val="0"/>
          <w:i w:val="0"/>
          <w:sz w:val="24"/>
          <w:szCs w:val="24"/>
        </w:rPr>
        <w:t xml:space="preserve"> </w:t>
      </w:r>
      <w:r w:rsidR="00CC43FB" w:rsidRPr="0023134B">
        <w:rPr>
          <w:b w:val="0"/>
          <w:i w:val="0"/>
          <w:sz w:val="24"/>
          <w:szCs w:val="24"/>
        </w:rPr>
        <w:t>обеспечива</w:t>
      </w:r>
      <w:r w:rsidR="00A30060" w:rsidRPr="0023134B">
        <w:rPr>
          <w:b w:val="0"/>
          <w:i w:val="0"/>
          <w:sz w:val="24"/>
          <w:szCs w:val="24"/>
        </w:rPr>
        <w:t>ет</w:t>
      </w:r>
      <w:r w:rsidR="00CC43FB" w:rsidRPr="0023134B">
        <w:rPr>
          <w:b w:val="0"/>
          <w:i w:val="0"/>
          <w:sz w:val="24"/>
          <w:szCs w:val="24"/>
        </w:rPr>
        <w:t>:</w:t>
      </w:r>
      <w:r w:rsidRPr="0023134B">
        <w:rPr>
          <w:b w:val="0"/>
          <w:i w:val="0"/>
          <w:sz w:val="24"/>
          <w:szCs w:val="24"/>
        </w:rPr>
        <w:t xml:space="preserve"> </w:t>
      </w:r>
    </w:p>
    <w:p w:rsidR="0087756B" w:rsidRPr="0023134B" w:rsidRDefault="00C827C4" w:rsidP="00F7040A">
      <w:pPr>
        <w:pStyle w:val="70"/>
        <w:numPr>
          <w:ilvl w:val="0"/>
          <w:numId w:val="34"/>
        </w:numPr>
        <w:tabs>
          <w:tab w:val="left" w:pos="0"/>
          <w:tab w:val="left" w:pos="810"/>
        </w:tabs>
        <w:spacing w:line="360" w:lineRule="auto"/>
        <w:ind w:left="0"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доступ к учебным планам, рабочим программ</w:t>
      </w:r>
      <w:r w:rsidR="00E145BB">
        <w:rPr>
          <w:b w:val="0"/>
          <w:i w:val="0"/>
          <w:sz w:val="24"/>
          <w:szCs w:val="24"/>
        </w:rPr>
        <w:t>ам дисциплин (модулей), практик</w:t>
      </w:r>
      <w:r w:rsidRPr="0023134B">
        <w:rPr>
          <w:b w:val="0"/>
          <w:i w:val="0"/>
          <w:sz w:val="24"/>
          <w:szCs w:val="24"/>
        </w:rPr>
        <w:t xml:space="preserve"> и к изданиям </w:t>
      </w:r>
      <w:r w:rsidR="00CC43FB" w:rsidRPr="0023134B">
        <w:rPr>
          <w:b w:val="0"/>
          <w:i w:val="0"/>
          <w:sz w:val="24"/>
          <w:szCs w:val="24"/>
        </w:rPr>
        <w:t>э</w:t>
      </w:r>
      <w:r w:rsidRPr="0023134B">
        <w:rPr>
          <w:b w:val="0"/>
          <w:i w:val="0"/>
          <w:sz w:val="24"/>
          <w:szCs w:val="24"/>
        </w:rPr>
        <w:t xml:space="preserve">лектронных библиотечных систем и </w:t>
      </w:r>
      <w:r w:rsidR="00CC43FB" w:rsidRPr="0023134B">
        <w:rPr>
          <w:b w:val="0"/>
          <w:i w:val="0"/>
          <w:sz w:val="24"/>
          <w:szCs w:val="24"/>
        </w:rPr>
        <w:t>электронным образовательным ресурсам, указанным в рабочих программах;</w:t>
      </w:r>
    </w:p>
    <w:p w:rsidR="0087756B" w:rsidRDefault="00C827C4" w:rsidP="00F7040A">
      <w:pPr>
        <w:pStyle w:val="70"/>
        <w:numPr>
          <w:ilvl w:val="0"/>
          <w:numId w:val="34"/>
        </w:numPr>
        <w:tabs>
          <w:tab w:val="left" w:pos="0"/>
          <w:tab w:val="left" w:pos="810"/>
        </w:tabs>
        <w:spacing w:line="360" w:lineRule="auto"/>
        <w:ind w:left="0"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 фиксацию хода образовательного процесса, </w:t>
      </w:r>
      <w:r w:rsidR="00A30060" w:rsidRPr="0023134B">
        <w:rPr>
          <w:b w:val="0"/>
          <w:i w:val="0"/>
          <w:sz w:val="24"/>
          <w:szCs w:val="24"/>
        </w:rPr>
        <w:t xml:space="preserve">результатов </w:t>
      </w:r>
      <w:r w:rsidR="00CC43FB" w:rsidRPr="0023134B">
        <w:rPr>
          <w:b w:val="0"/>
          <w:i w:val="0"/>
          <w:sz w:val="24"/>
          <w:szCs w:val="24"/>
        </w:rPr>
        <w:t xml:space="preserve">промежуточной аттестации и результатов освоения </w:t>
      </w:r>
      <w:r w:rsidR="00E145BB">
        <w:rPr>
          <w:b w:val="0"/>
          <w:i w:val="0"/>
          <w:sz w:val="24"/>
          <w:szCs w:val="24"/>
        </w:rPr>
        <w:t>ОПОП ВО</w:t>
      </w:r>
      <w:r w:rsidR="00CC43FB" w:rsidRPr="0023134B">
        <w:rPr>
          <w:b w:val="0"/>
          <w:i w:val="0"/>
          <w:sz w:val="24"/>
          <w:szCs w:val="24"/>
        </w:rPr>
        <w:t>;</w:t>
      </w:r>
      <w:r w:rsidRPr="0023134B">
        <w:rPr>
          <w:b w:val="0"/>
          <w:i w:val="0"/>
          <w:sz w:val="24"/>
          <w:szCs w:val="24"/>
        </w:rPr>
        <w:t xml:space="preserve"> </w:t>
      </w:r>
    </w:p>
    <w:p w:rsidR="00F129BB" w:rsidRDefault="00F129BB" w:rsidP="001237C2">
      <w:pPr>
        <w:pStyle w:val="70"/>
        <w:numPr>
          <w:ilvl w:val="0"/>
          <w:numId w:val="34"/>
        </w:numPr>
        <w:tabs>
          <w:tab w:val="left" w:pos="0"/>
          <w:tab w:val="left" w:pos="810"/>
        </w:tabs>
        <w:spacing w:line="360" w:lineRule="auto"/>
        <w:ind w:left="0"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дистанцио</w:t>
      </w:r>
      <w:r>
        <w:rPr>
          <w:b w:val="0"/>
          <w:i w:val="0"/>
          <w:sz w:val="24"/>
          <w:szCs w:val="24"/>
        </w:rPr>
        <w:t>нных образовательных технологий;</w:t>
      </w:r>
    </w:p>
    <w:p w:rsidR="0087756B" w:rsidRPr="0023134B" w:rsidRDefault="00CC43FB" w:rsidP="00F7040A">
      <w:pPr>
        <w:pStyle w:val="70"/>
        <w:numPr>
          <w:ilvl w:val="0"/>
          <w:numId w:val="34"/>
        </w:numPr>
        <w:tabs>
          <w:tab w:val="left" w:pos="0"/>
          <w:tab w:val="left" w:pos="810"/>
        </w:tabs>
        <w:spacing w:line="360" w:lineRule="auto"/>
        <w:ind w:left="0" w:firstLine="426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  <w:r w:rsidR="00C827C4" w:rsidRPr="0023134B">
        <w:rPr>
          <w:b w:val="0"/>
          <w:i w:val="0"/>
          <w:sz w:val="24"/>
          <w:szCs w:val="24"/>
        </w:rPr>
        <w:t xml:space="preserve"> </w:t>
      </w:r>
    </w:p>
    <w:p w:rsidR="00A30060" w:rsidRPr="0023134B" w:rsidRDefault="00C827C4" w:rsidP="00B33EE9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Функционирование электронной </w:t>
      </w:r>
      <w:r w:rsidR="00CC43FB" w:rsidRPr="0023134B">
        <w:rPr>
          <w:b w:val="0"/>
          <w:i w:val="0"/>
          <w:sz w:val="24"/>
          <w:szCs w:val="24"/>
        </w:rPr>
        <w:t>инфо</w:t>
      </w:r>
      <w:r w:rsidR="0087756B" w:rsidRPr="0023134B">
        <w:rPr>
          <w:b w:val="0"/>
          <w:i w:val="0"/>
          <w:sz w:val="24"/>
          <w:szCs w:val="24"/>
        </w:rPr>
        <w:t xml:space="preserve">рмационно-образовательной </w:t>
      </w:r>
      <w:r w:rsidR="00CC43FB" w:rsidRPr="0023134B">
        <w:rPr>
          <w:b w:val="0"/>
          <w:i w:val="0"/>
          <w:sz w:val="24"/>
          <w:szCs w:val="24"/>
        </w:rPr>
        <w:t xml:space="preserve">среды </w:t>
      </w:r>
      <w:r w:rsidR="00F129BB">
        <w:rPr>
          <w:b w:val="0"/>
          <w:i w:val="0"/>
          <w:sz w:val="24"/>
          <w:szCs w:val="24"/>
        </w:rPr>
        <w:t xml:space="preserve">КФУ </w:t>
      </w:r>
      <w:r w:rsidR="00CC43FB" w:rsidRPr="0023134B">
        <w:rPr>
          <w:b w:val="0"/>
          <w:i w:val="0"/>
          <w:sz w:val="24"/>
          <w:szCs w:val="24"/>
        </w:rPr>
        <w:t xml:space="preserve">обеспечивается соответствующими средствами </w:t>
      </w:r>
      <w:r w:rsidRPr="0023134B">
        <w:rPr>
          <w:b w:val="0"/>
          <w:i w:val="0"/>
          <w:sz w:val="24"/>
          <w:szCs w:val="24"/>
        </w:rPr>
        <w:t xml:space="preserve">информационно-коммуникационных технологий и квалификацией работников, ее использующих и поддерживающих. </w:t>
      </w:r>
      <w:r w:rsidR="00CC43FB" w:rsidRPr="0023134B">
        <w:rPr>
          <w:b w:val="0"/>
          <w:i w:val="0"/>
          <w:sz w:val="24"/>
          <w:szCs w:val="24"/>
        </w:rPr>
        <w:t>Функционирован</w:t>
      </w:r>
      <w:r w:rsidRPr="0023134B">
        <w:rPr>
          <w:b w:val="0"/>
          <w:i w:val="0"/>
          <w:sz w:val="24"/>
          <w:szCs w:val="24"/>
        </w:rPr>
        <w:t xml:space="preserve">ие </w:t>
      </w:r>
      <w:r w:rsidR="00CC43FB" w:rsidRPr="0023134B">
        <w:rPr>
          <w:b w:val="0"/>
          <w:i w:val="0"/>
          <w:sz w:val="24"/>
          <w:szCs w:val="24"/>
        </w:rPr>
        <w:t>электронной ин</w:t>
      </w:r>
      <w:r w:rsidRPr="0023134B">
        <w:rPr>
          <w:b w:val="0"/>
          <w:i w:val="0"/>
          <w:sz w:val="24"/>
          <w:szCs w:val="24"/>
        </w:rPr>
        <w:t>формационно-образовательной среды</w:t>
      </w:r>
      <w:r w:rsidR="00F129BB">
        <w:rPr>
          <w:b w:val="0"/>
          <w:i w:val="0"/>
          <w:sz w:val="24"/>
          <w:szCs w:val="24"/>
        </w:rPr>
        <w:t xml:space="preserve"> КФУ</w:t>
      </w:r>
      <w:r w:rsidRPr="0023134B">
        <w:rPr>
          <w:b w:val="0"/>
          <w:i w:val="0"/>
          <w:sz w:val="24"/>
          <w:szCs w:val="24"/>
        </w:rPr>
        <w:t xml:space="preserve"> </w:t>
      </w:r>
      <w:r w:rsidR="00F129BB">
        <w:rPr>
          <w:b w:val="0"/>
          <w:i w:val="0"/>
          <w:sz w:val="24"/>
          <w:szCs w:val="24"/>
        </w:rPr>
        <w:t xml:space="preserve">соответствует </w:t>
      </w:r>
      <w:r w:rsidR="00CC43FB" w:rsidRPr="0023134B">
        <w:rPr>
          <w:b w:val="0"/>
          <w:i w:val="0"/>
          <w:sz w:val="24"/>
          <w:szCs w:val="24"/>
        </w:rPr>
        <w:t>законодательству Р</w:t>
      </w:r>
      <w:r w:rsidRPr="0023134B">
        <w:rPr>
          <w:b w:val="0"/>
          <w:i w:val="0"/>
          <w:sz w:val="24"/>
          <w:szCs w:val="24"/>
        </w:rPr>
        <w:t>оссийской Федерации</w:t>
      </w:r>
      <w:r w:rsidR="0087756B" w:rsidRPr="0023134B">
        <w:rPr>
          <w:b w:val="0"/>
          <w:i w:val="0"/>
          <w:sz w:val="24"/>
          <w:szCs w:val="24"/>
        </w:rPr>
        <w:t>.</w:t>
      </w:r>
    </w:p>
    <w:p w:rsidR="00662280" w:rsidRPr="005D4E74" w:rsidRDefault="00662280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5D4E74">
        <w:rPr>
          <w:b w:val="0"/>
          <w:i w:val="0"/>
          <w:sz w:val="24"/>
          <w:szCs w:val="24"/>
        </w:rPr>
        <w:t>Среднегодовое число публикаций научно-педагогических</w:t>
      </w:r>
      <w:r w:rsidR="00CC43FB" w:rsidRPr="005D4E74">
        <w:rPr>
          <w:b w:val="0"/>
          <w:i w:val="0"/>
          <w:sz w:val="24"/>
          <w:szCs w:val="24"/>
        </w:rPr>
        <w:t xml:space="preserve"> работников </w:t>
      </w:r>
      <w:r w:rsidR="0026680D" w:rsidRPr="005D4E74">
        <w:rPr>
          <w:b w:val="0"/>
          <w:i w:val="0"/>
          <w:sz w:val="24"/>
          <w:szCs w:val="24"/>
        </w:rPr>
        <w:t>КФУ</w:t>
      </w:r>
      <w:r w:rsidR="00CC43FB" w:rsidRPr="005D4E74">
        <w:rPr>
          <w:b w:val="0"/>
          <w:i w:val="0"/>
          <w:sz w:val="24"/>
          <w:szCs w:val="24"/>
        </w:rPr>
        <w:t xml:space="preserve"> в расчете на 100 научно-педагогических работников</w:t>
      </w:r>
      <w:r w:rsidRPr="005D4E74">
        <w:rPr>
          <w:b w:val="0"/>
          <w:i w:val="0"/>
          <w:sz w:val="24"/>
          <w:szCs w:val="24"/>
        </w:rPr>
        <w:t xml:space="preserve"> (в приведенных к</w:t>
      </w:r>
      <w:r w:rsidR="0026680D" w:rsidRPr="005D4E74">
        <w:rPr>
          <w:b w:val="0"/>
          <w:i w:val="0"/>
          <w:sz w:val="24"/>
          <w:szCs w:val="24"/>
        </w:rPr>
        <w:t xml:space="preserve"> </w:t>
      </w:r>
      <w:r w:rsidRPr="005D4E74">
        <w:rPr>
          <w:b w:val="0"/>
          <w:i w:val="0"/>
          <w:sz w:val="24"/>
          <w:szCs w:val="24"/>
        </w:rPr>
        <w:t xml:space="preserve">целочисленным значениям ставок) </w:t>
      </w:r>
      <w:r w:rsidR="0026680D" w:rsidRPr="005D4E74">
        <w:rPr>
          <w:b w:val="0"/>
          <w:i w:val="0"/>
          <w:sz w:val="24"/>
          <w:szCs w:val="24"/>
        </w:rPr>
        <w:t xml:space="preserve"> </w:t>
      </w:r>
      <w:r w:rsidR="00455776" w:rsidRPr="005D4E74">
        <w:rPr>
          <w:b w:val="0"/>
          <w:i w:val="0"/>
          <w:sz w:val="24"/>
          <w:szCs w:val="24"/>
        </w:rPr>
        <w:t xml:space="preserve">(по результатам мониторинга эффективности вузов) </w:t>
      </w:r>
      <w:r w:rsidRPr="005D4E74">
        <w:rPr>
          <w:b w:val="0"/>
          <w:i w:val="0"/>
          <w:sz w:val="24"/>
          <w:szCs w:val="24"/>
        </w:rPr>
        <w:t>составля</w:t>
      </w:r>
      <w:r w:rsidR="0026680D" w:rsidRPr="005D4E74">
        <w:rPr>
          <w:b w:val="0"/>
          <w:i w:val="0"/>
          <w:sz w:val="24"/>
          <w:szCs w:val="24"/>
        </w:rPr>
        <w:t>ет</w:t>
      </w:r>
      <w:r w:rsidR="00455776" w:rsidRPr="005D4E74">
        <w:rPr>
          <w:b w:val="0"/>
          <w:i w:val="0"/>
          <w:sz w:val="24"/>
          <w:szCs w:val="24"/>
        </w:rPr>
        <w:t>:</w:t>
      </w:r>
      <w:r w:rsidRPr="005D4E74">
        <w:rPr>
          <w:b w:val="0"/>
          <w:i w:val="0"/>
          <w:sz w:val="24"/>
          <w:szCs w:val="24"/>
        </w:rPr>
        <w:t xml:space="preserve"> </w:t>
      </w:r>
    </w:p>
    <w:p w:rsidR="00455776" w:rsidRPr="005D4E74" w:rsidRDefault="00455776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5D4E74">
        <w:rPr>
          <w:sz w:val="26"/>
          <w:szCs w:val="26"/>
          <w:u w:val="single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5D4E74">
          <w:rPr>
            <w:sz w:val="26"/>
            <w:szCs w:val="26"/>
            <w:u w:val="single"/>
          </w:rPr>
          <w:t>2016 г</w:t>
        </w:r>
      </w:smartTag>
      <w:r w:rsidRPr="005D4E74">
        <w:rPr>
          <w:sz w:val="26"/>
          <w:szCs w:val="26"/>
          <w:u w:val="single"/>
        </w:rPr>
        <w:t>.</w:t>
      </w:r>
    </w:p>
    <w:p w:rsidR="00455776" w:rsidRPr="005D4E74" w:rsidRDefault="000A3D13" w:rsidP="000A3D13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73</w:t>
      </w:r>
      <w:r w:rsidR="00455776" w:rsidRPr="005D4E74">
        <w:rPr>
          <w:sz w:val="26"/>
          <w:szCs w:val="26"/>
        </w:rPr>
        <w:t xml:space="preserve"> в журналах, индексируемых в базах данных </w:t>
      </w:r>
      <w:r w:rsidR="00455776" w:rsidRPr="005D4E74">
        <w:rPr>
          <w:sz w:val="26"/>
          <w:szCs w:val="26"/>
          <w:lang w:val="en-US"/>
        </w:rPr>
        <w:t>Web</w:t>
      </w:r>
      <w:r w:rsidR="00455776" w:rsidRPr="005D4E74">
        <w:rPr>
          <w:sz w:val="26"/>
          <w:szCs w:val="26"/>
        </w:rPr>
        <w:t xml:space="preserve"> </w:t>
      </w:r>
      <w:r w:rsidR="00455776" w:rsidRPr="005D4E74">
        <w:rPr>
          <w:sz w:val="26"/>
          <w:szCs w:val="26"/>
          <w:lang w:val="en-US"/>
        </w:rPr>
        <w:t>of</w:t>
      </w:r>
      <w:r w:rsidR="00455776" w:rsidRPr="005D4E74">
        <w:rPr>
          <w:sz w:val="26"/>
          <w:szCs w:val="26"/>
        </w:rPr>
        <w:t xml:space="preserve"> </w:t>
      </w:r>
      <w:r w:rsidR="00455776" w:rsidRPr="005D4E74">
        <w:rPr>
          <w:sz w:val="26"/>
          <w:szCs w:val="26"/>
          <w:lang w:val="en-US"/>
        </w:rPr>
        <w:t>Science</w:t>
      </w:r>
      <w:r w:rsidR="00455776" w:rsidRPr="005D4E74">
        <w:rPr>
          <w:sz w:val="26"/>
          <w:szCs w:val="26"/>
        </w:rPr>
        <w:t>;</w:t>
      </w:r>
    </w:p>
    <w:p w:rsidR="00455776" w:rsidRPr="005D4E74" w:rsidRDefault="000A3D13" w:rsidP="000A3D13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105</w:t>
      </w:r>
      <w:r>
        <w:rPr>
          <w:sz w:val="26"/>
          <w:szCs w:val="26"/>
        </w:rPr>
        <w:t xml:space="preserve"> </w:t>
      </w:r>
      <w:r w:rsidR="00455776" w:rsidRPr="005D4E74">
        <w:rPr>
          <w:sz w:val="26"/>
          <w:szCs w:val="26"/>
        </w:rPr>
        <w:t xml:space="preserve">в журналах, индексируемых в базах данных </w:t>
      </w:r>
      <w:r w:rsidR="00455776" w:rsidRPr="005D4E74">
        <w:rPr>
          <w:sz w:val="26"/>
          <w:szCs w:val="26"/>
          <w:lang w:val="en-US"/>
        </w:rPr>
        <w:t>Scopus</w:t>
      </w:r>
      <w:r w:rsidR="00455776" w:rsidRPr="005D4E74">
        <w:rPr>
          <w:sz w:val="26"/>
          <w:szCs w:val="26"/>
        </w:rPr>
        <w:t>;</w:t>
      </w:r>
    </w:p>
    <w:p w:rsidR="00455776" w:rsidRPr="005D4E74" w:rsidRDefault="000A3D13" w:rsidP="000A3D13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289</w:t>
      </w:r>
      <w:r w:rsidR="00455776" w:rsidRPr="005D4E74">
        <w:rPr>
          <w:sz w:val="26"/>
          <w:szCs w:val="26"/>
        </w:rPr>
        <w:t xml:space="preserve"> в журналах, индексируемых в Российском индексе научного цитирования;</w:t>
      </w:r>
    </w:p>
    <w:p w:rsidR="00455776" w:rsidRPr="005D4E74" w:rsidRDefault="00485C39" w:rsidP="00485C39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467</w:t>
      </w:r>
      <w:r w:rsidR="00455D9C" w:rsidRPr="005D4E74">
        <w:rPr>
          <w:sz w:val="26"/>
          <w:szCs w:val="26"/>
        </w:rPr>
        <w:t xml:space="preserve">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="00455D9C" w:rsidRPr="005D4E74">
          <w:rPr>
            <w:sz w:val="26"/>
            <w:szCs w:val="26"/>
          </w:rPr>
          <w:t>2013 г</w:t>
        </w:r>
      </w:smartTag>
      <w:r w:rsidR="00455D9C" w:rsidRPr="005D4E74">
        <w:rPr>
          <w:sz w:val="26"/>
          <w:szCs w:val="26"/>
        </w:rPr>
        <w:t>. № 842 "О порядке присуждения ученых степеней"</w:t>
      </w:r>
    </w:p>
    <w:p w:rsidR="00837CF9" w:rsidRPr="005D4E74" w:rsidRDefault="00837CF9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5D4E74">
        <w:rPr>
          <w:sz w:val="26"/>
          <w:szCs w:val="26"/>
          <w:u w:val="single"/>
        </w:rPr>
        <w:lastRenderedPageBreak/>
        <w:t xml:space="preserve">за </w:t>
      </w:r>
      <w:smartTag w:uri="urn:schemas-microsoft-com:office:smarttags" w:element="metricconverter">
        <w:smartTagPr>
          <w:attr w:name="ProductID" w:val="2017 г"/>
        </w:smartTagPr>
        <w:r w:rsidRPr="005D4E74">
          <w:rPr>
            <w:sz w:val="26"/>
            <w:szCs w:val="26"/>
            <w:u w:val="single"/>
          </w:rPr>
          <w:t>2017 г</w:t>
        </w:r>
      </w:smartTag>
      <w:r w:rsidRPr="005D4E74">
        <w:rPr>
          <w:sz w:val="26"/>
          <w:szCs w:val="26"/>
          <w:u w:val="single"/>
        </w:rPr>
        <w:t>.</w:t>
      </w:r>
    </w:p>
    <w:p w:rsidR="00837CF9" w:rsidRPr="005D4E74" w:rsidRDefault="00DF7F67" w:rsidP="00DF7F67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115</w:t>
      </w:r>
      <w:r w:rsidR="00837CF9" w:rsidRPr="005D4E74">
        <w:rPr>
          <w:sz w:val="26"/>
          <w:szCs w:val="26"/>
        </w:rPr>
        <w:t xml:space="preserve"> </w:t>
      </w:r>
      <w:r>
        <w:rPr>
          <w:rStyle w:val="normaltextrunscxw219613829bcx9"/>
          <w:sz w:val="22"/>
          <w:szCs w:val="22"/>
        </w:rPr>
        <w:t xml:space="preserve"> </w:t>
      </w:r>
      <w:r w:rsidR="00837CF9" w:rsidRPr="005D4E74">
        <w:rPr>
          <w:sz w:val="26"/>
          <w:szCs w:val="26"/>
        </w:rPr>
        <w:t xml:space="preserve">в журналах, индексируемых в базах данных </w:t>
      </w:r>
      <w:r w:rsidR="00837CF9" w:rsidRPr="005D4E74">
        <w:rPr>
          <w:sz w:val="26"/>
          <w:szCs w:val="26"/>
          <w:lang w:val="en-US"/>
        </w:rPr>
        <w:t>Web</w:t>
      </w:r>
      <w:r w:rsidR="00837CF9" w:rsidRPr="005D4E74">
        <w:rPr>
          <w:sz w:val="26"/>
          <w:szCs w:val="26"/>
        </w:rPr>
        <w:t xml:space="preserve"> </w:t>
      </w:r>
      <w:r w:rsidR="00837CF9" w:rsidRPr="005D4E74">
        <w:rPr>
          <w:sz w:val="26"/>
          <w:szCs w:val="26"/>
          <w:lang w:val="en-US"/>
        </w:rPr>
        <w:t>of</w:t>
      </w:r>
      <w:r w:rsidR="00837CF9" w:rsidRPr="005D4E74">
        <w:rPr>
          <w:sz w:val="26"/>
          <w:szCs w:val="26"/>
        </w:rPr>
        <w:t xml:space="preserve"> </w:t>
      </w:r>
      <w:r w:rsidR="00837CF9" w:rsidRPr="005D4E74">
        <w:rPr>
          <w:sz w:val="26"/>
          <w:szCs w:val="26"/>
          <w:lang w:val="en-US"/>
        </w:rPr>
        <w:t>Science</w:t>
      </w:r>
      <w:r w:rsidR="00837CF9" w:rsidRPr="005D4E74">
        <w:rPr>
          <w:sz w:val="26"/>
          <w:szCs w:val="26"/>
        </w:rPr>
        <w:t>;</w:t>
      </w:r>
    </w:p>
    <w:p w:rsidR="00837CF9" w:rsidRPr="005D4E74" w:rsidRDefault="00DF7F67" w:rsidP="00DF7F67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90</w:t>
      </w:r>
      <w:r>
        <w:rPr>
          <w:rStyle w:val="eopscxw219613829bcx9"/>
          <w:sz w:val="22"/>
          <w:szCs w:val="22"/>
        </w:rPr>
        <w:t> </w:t>
      </w:r>
      <w:r w:rsidR="00837CF9" w:rsidRPr="005D4E74">
        <w:rPr>
          <w:sz w:val="26"/>
          <w:szCs w:val="26"/>
        </w:rPr>
        <w:t xml:space="preserve">в журналах, индексируемых в базах данных </w:t>
      </w:r>
      <w:r w:rsidR="00837CF9" w:rsidRPr="005D4E74">
        <w:rPr>
          <w:sz w:val="26"/>
          <w:szCs w:val="26"/>
          <w:lang w:val="en-US"/>
        </w:rPr>
        <w:t>Scopus</w:t>
      </w:r>
      <w:r w:rsidR="00837CF9" w:rsidRPr="005D4E74">
        <w:rPr>
          <w:sz w:val="26"/>
          <w:szCs w:val="26"/>
        </w:rPr>
        <w:t>;</w:t>
      </w:r>
    </w:p>
    <w:p w:rsidR="00837CF9" w:rsidRPr="005D4E74" w:rsidRDefault="00DF7F67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297</w:t>
      </w:r>
      <w:r>
        <w:rPr>
          <w:rStyle w:val="normaltextrunscxw219613829bcx9"/>
          <w:sz w:val="22"/>
          <w:szCs w:val="22"/>
        </w:rPr>
        <w:t xml:space="preserve"> </w:t>
      </w:r>
      <w:r w:rsidR="00837CF9" w:rsidRPr="005D4E74">
        <w:rPr>
          <w:sz w:val="26"/>
          <w:szCs w:val="26"/>
        </w:rPr>
        <w:t>в журналах, индексируемых в Российском индексе научного цитирования;</w:t>
      </w:r>
    </w:p>
    <w:p w:rsidR="00455D9C" w:rsidRPr="005D4E74" w:rsidRDefault="00485C39" w:rsidP="00485C39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u w:val="single"/>
        </w:rPr>
        <w:t>502</w:t>
      </w:r>
      <w:r w:rsidR="00455D9C" w:rsidRPr="005D4E74">
        <w:rPr>
          <w:sz w:val="26"/>
          <w:szCs w:val="26"/>
        </w:rPr>
        <w:t xml:space="preserve">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="00455D9C" w:rsidRPr="005D4E74">
          <w:rPr>
            <w:sz w:val="26"/>
            <w:szCs w:val="26"/>
          </w:rPr>
          <w:t>2013 г</w:t>
        </w:r>
      </w:smartTag>
      <w:r w:rsidR="00455D9C" w:rsidRPr="005D4E74">
        <w:rPr>
          <w:sz w:val="26"/>
          <w:szCs w:val="26"/>
        </w:rPr>
        <w:t>. № 842 "О порядке присуждения ученых степеней"</w:t>
      </w:r>
    </w:p>
    <w:p w:rsidR="00DF7F67" w:rsidRPr="005D4E74" w:rsidRDefault="00837CF9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5D4E74">
        <w:rPr>
          <w:sz w:val="26"/>
          <w:szCs w:val="26"/>
          <w:u w:val="single"/>
        </w:rPr>
        <w:t xml:space="preserve">за </w:t>
      </w:r>
      <w:smartTag w:uri="urn:schemas-microsoft-com:office:smarttags" w:element="metricconverter">
        <w:smartTagPr>
          <w:attr w:name="ProductID" w:val="2018 г"/>
        </w:smartTagPr>
        <w:r w:rsidRPr="005D4E74">
          <w:rPr>
            <w:sz w:val="26"/>
            <w:szCs w:val="26"/>
            <w:u w:val="single"/>
          </w:rPr>
          <w:t>2018 г</w:t>
        </w:r>
      </w:smartTag>
      <w:r w:rsidRPr="005D4E74">
        <w:rPr>
          <w:sz w:val="26"/>
          <w:szCs w:val="26"/>
          <w:u w:val="single"/>
        </w:rPr>
        <w:t>.</w:t>
      </w:r>
      <w:r w:rsidR="00DF7F67">
        <w:rPr>
          <w:sz w:val="26"/>
          <w:szCs w:val="26"/>
          <w:u w:val="single"/>
        </w:rPr>
        <w:t xml:space="preserve"> </w:t>
      </w:r>
    </w:p>
    <w:p w:rsidR="00837CF9" w:rsidRPr="005D4E74" w:rsidRDefault="00DF7F67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136</w:t>
      </w:r>
      <w:r w:rsidR="00837CF9" w:rsidRPr="005D4E74">
        <w:rPr>
          <w:sz w:val="26"/>
          <w:szCs w:val="26"/>
        </w:rPr>
        <w:t xml:space="preserve"> в журналах, индексируемых в базах данных </w:t>
      </w:r>
      <w:proofErr w:type="spellStart"/>
      <w:r w:rsidR="00837CF9" w:rsidRPr="005D4E74">
        <w:rPr>
          <w:sz w:val="26"/>
          <w:szCs w:val="26"/>
        </w:rPr>
        <w:t>Web</w:t>
      </w:r>
      <w:proofErr w:type="spellEnd"/>
      <w:r w:rsidR="00837CF9" w:rsidRPr="005D4E74">
        <w:rPr>
          <w:sz w:val="26"/>
          <w:szCs w:val="26"/>
        </w:rPr>
        <w:t xml:space="preserve"> </w:t>
      </w:r>
      <w:proofErr w:type="spellStart"/>
      <w:r w:rsidR="00837CF9" w:rsidRPr="005D4E74">
        <w:rPr>
          <w:sz w:val="26"/>
          <w:szCs w:val="26"/>
        </w:rPr>
        <w:t>of</w:t>
      </w:r>
      <w:proofErr w:type="spellEnd"/>
      <w:r w:rsidR="00837CF9" w:rsidRPr="005D4E74">
        <w:rPr>
          <w:sz w:val="26"/>
          <w:szCs w:val="26"/>
        </w:rPr>
        <w:t xml:space="preserve"> </w:t>
      </w:r>
      <w:proofErr w:type="spellStart"/>
      <w:r w:rsidR="00837CF9" w:rsidRPr="005D4E74">
        <w:rPr>
          <w:sz w:val="26"/>
          <w:szCs w:val="26"/>
        </w:rPr>
        <w:t>Science</w:t>
      </w:r>
      <w:proofErr w:type="spellEnd"/>
      <w:r w:rsidR="00837CF9" w:rsidRPr="005D4E74">
        <w:rPr>
          <w:sz w:val="26"/>
          <w:szCs w:val="26"/>
        </w:rPr>
        <w:t>;</w:t>
      </w:r>
    </w:p>
    <w:p w:rsidR="00837CF9" w:rsidRPr="005D4E74" w:rsidRDefault="00DF7F67" w:rsidP="00DF7F67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115</w:t>
      </w:r>
      <w:r w:rsidR="00837CF9" w:rsidRPr="005D4E74">
        <w:rPr>
          <w:sz w:val="26"/>
          <w:szCs w:val="26"/>
        </w:rPr>
        <w:t xml:space="preserve"> в журналах, индексируемых в базах данных </w:t>
      </w:r>
      <w:proofErr w:type="spellStart"/>
      <w:r w:rsidR="00837CF9" w:rsidRPr="005D4E74">
        <w:rPr>
          <w:sz w:val="26"/>
          <w:szCs w:val="26"/>
        </w:rPr>
        <w:t>Scopus</w:t>
      </w:r>
      <w:proofErr w:type="spellEnd"/>
      <w:r w:rsidR="00837CF9" w:rsidRPr="005D4E74">
        <w:rPr>
          <w:sz w:val="26"/>
          <w:szCs w:val="26"/>
        </w:rPr>
        <w:t>;</w:t>
      </w:r>
    </w:p>
    <w:p w:rsidR="00837CF9" w:rsidRPr="005D4E74" w:rsidRDefault="00DF7F67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331</w:t>
      </w:r>
      <w:r w:rsidR="00837CF9" w:rsidRPr="005D4E74">
        <w:rPr>
          <w:sz w:val="26"/>
          <w:szCs w:val="26"/>
        </w:rPr>
        <w:t xml:space="preserve"> в журналах, индексируемых в Российском индексе научного цитирования;</w:t>
      </w:r>
    </w:p>
    <w:p w:rsidR="00455D9C" w:rsidRPr="005D4E74" w:rsidRDefault="00485C39" w:rsidP="00485C39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485C39">
        <w:rPr>
          <w:u w:val="single"/>
        </w:rPr>
        <w:t>582</w:t>
      </w:r>
      <w:r w:rsidR="00455D9C" w:rsidRPr="005D4E74">
        <w:rPr>
          <w:sz w:val="26"/>
          <w:szCs w:val="26"/>
        </w:rPr>
        <w:t xml:space="preserve">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="00455D9C" w:rsidRPr="005D4E74">
          <w:rPr>
            <w:sz w:val="26"/>
            <w:szCs w:val="26"/>
          </w:rPr>
          <w:t>2013 г</w:t>
        </w:r>
      </w:smartTag>
      <w:r w:rsidR="00455D9C" w:rsidRPr="005D4E74">
        <w:rPr>
          <w:sz w:val="26"/>
          <w:szCs w:val="26"/>
        </w:rPr>
        <w:t>. № 842 "О порядке присуждения ученых степеней"</w:t>
      </w:r>
    </w:p>
    <w:p w:rsidR="005E21DD" w:rsidRPr="005D4E74" w:rsidRDefault="00837CF9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5D4E74">
        <w:rPr>
          <w:sz w:val="26"/>
          <w:szCs w:val="26"/>
          <w:u w:val="single"/>
        </w:rPr>
        <w:t xml:space="preserve">за </w:t>
      </w:r>
      <w:smartTag w:uri="urn:schemas-microsoft-com:office:smarttags" w:element="metricconverter">
        <w:smartTagPr>
          <w:attr w:name="ProductID" w:val="2019 г"/>
        </w:smartTagPr>
        <w:r w:rsidRPr="005D4E74">
          <w:rPr>
            <w:sz w:val="26"/>
            <w:szCs w:val="26"/>
            <w:u w:val="single"/>
          </w:rPr>
          <w:t>2019 г</w:t>
        </w:r>
      </w:smartTag>
      <w:r w:rsidRPr="005D4E74">
        <w:rPr>
          <w:sz w:val="26"/>
          <w:szCs w:val="26"/>
          <w:u w:val="single"/>
        </w:rPr>
        <w:t>.</w:t>
      </w:r>
      <w:r w:rsidR="005E21DD">
        <w:rPr>
          <w:sz w:val="26"/>
          <w:szCs w:val="26"/>
          <w:u w:val="single"/>
        </w:rPr>
        <w:t xml:space="preserve"> </w:t>
      </w:r>
    </w:p>
    <w:p w:rsidR="00837CF9" w:rsidRPr="005D4E74" w:rsidRDefault="005E21DD" w:rsidP="005E21DD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5E21DD">
        <w:rPr>
          <w:rStyle w:val="normaltextrunscxw82888181bcx9"/>
          <w:u w:val="single"/>
        </w:rPr>
        <w:t>105</w:t>
      </w:r>
      <w:r w:rsidR="00837CF9" w:rsidRPr="005D4E74">
        <w:rPr>
          <w:sz w:val="26"/>
          <w:szCs w:val="26"/>
        </w:rPr>
        <w:t xml:space="preserve"> в журналах, индексируемых в базах данных </w:t>
      </w:r>
      <w:proofErr w:type="spellStart"/>
      <w:r w:rsidR="00837CF9" w:rsidRPr="005D4E74">
        <w:rPr>
          <w:sz w:val="26"/>
          <w:szCs w:val="26"/>
        </w:rPr>
        <w:t>Web</w:t>
      </w:r>
      <w:proofErr w:type="spellEnd"/>
      <w:r w:rsidR="00837CF9" w:rsidRPr="005D4E74">
        <w:rPr>
          <w:sz w:val="26"/>
          <w:szCs w:val="26"/>
        </w:rPr>
        <w:t xml:space="preserve"> </w:t>
      </w:r>
      <w:proofErr w:type="spellStart"/>
      <w:r w:rsidR="00837CF9" w:rsidRPr="005D4E74">
        <w:rPr>
          <w:sz w:val="26"/>
          <w:szCs w:val="26"/>
        </w:rPr>
        <w:t>of</w:t>
      </w:r>
      <w:proofErr w:type="spellEnd"/>
      <w:r w:rsidR="00837CF9" w:rsidRPr="005D4E74">
        <w:rPr>
          <w:sz w:val="26"/>
          <w:szCs w:val="26"/>
        </w:rPr>
        <w:t xml:space="preserve"> </w:t>
      </w:r>
      <w:proofErr w:type="spellStart"/>
      <w:r w:rsidR="00837CF9" w:rsidRPr="005D4E74">
        <w:rPr>
          <w:sz w:val="26"/>
          <w:szCs w:val="26"/>
        </w:rPr>
        <w:t>Science</w:t>
      </w:r>
      <w:proofErr w:type="spellEnd"/>
      <w:r w:rsidR="00837CF9" w:rsidRPr="005D4E74">
        <w:rPr>
          <w:sz w:val="26"/>
          <w:szCs w:val="26"/>
        </w:rPr>
        <w:t>;</w:t>
      </w:r>
    </w:p>
    <w:p w:rsidR="00837CF9" w:rsidRPr="005D4E74" w:rsidRDefault="005E21DD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5E21DD">
        <w:rPr>
          <w:rStyle w:val="normaltextrunscxw82888181bcx9"/>
          <w:u w:val="single"/>
        </w:rPr>
        <w:t>117</w:t>
      </w:r>
      <w:r>
        <w:rPr>
          <w:rStyle w:val="normaltextrunscxw148413090bcx9"/>
          <w:sz w:val="22"/>
          <w:szCs w:val="22"/>
        </w:rPr>
        <w:t xml:space="preserve"> </w:t>
      </w:r>
      <w:r w:rsidR="00837CF9" w:rsidRPr="005D4E74">
        <w:rPr>
          <w:sz w:val="26"/>
          <w:szCs w:val="26"/>
        </w:rPr>
        <w:t xml:space="preserve">в журналах, индексируемых в базах данных </w:t>
      </w:r>
      <w:proofErr w:type="spellStart"/>
      <w:r w:rsidR="00837CF9" w:rsidRPr="005D4E74">
        <w:rPr>
          <w:sz w:val="26"/>
          <w:szCs w:val="26"/>
        </w:rPr>
        <w:t>Scopus</w:t>
      </w:r>
      <w:proofErr w:type="spellEnd"/>
      <w:r w:rsidR="00837CF9" w:rsidRPr="005D4E74">
        <w:rPr>
          <w:sz w:val="26"/>
          <w:szCs w:val="26"/>
        </w:rPr>
        <w:t>;</w:t>
      </w:r>
    </w:p>
    <w:p w:rsidR="00837CF9" w:rsidRPr="005D4E74" w:rsidRDefault="005E21DD" w:rsidP="005E21DD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5E21DD">
        <w:rPr>
          <w:rStyle w:val="normaltextrunscxw82888181bcx9"/>
          <w:u w:val="single"/>
        </w:rPr>
        <w:t>251</w:t>
      </w:r>
      <w:r w:rsidRPr="005E21DD">
        <w:rPr>
          <w:rStyle w:val="normaltextrunscxw82888181bcx9"/>
        </w:rPr>
        <w:t xml:space="preserve"> </w:t>
      </w:r>
      <w:r w:rsidR="00837CF9" w:rsidRPr="005E21DD">
        <w:rPr>
          <w:rStyle w:val="normaltextrunscxw82888181bcx9"/>
        </w:rPr>
        <w:t>в</w:t>
      </w:r>
      <w:r w:rsidR="00837CF9" w:rsidRPr="005D4E74">
        <w:rPr>
          <w:sz w:val="26"/>
          <w:szCs w:val="26"/>
        </w:rPr>
        <w:t xml:space="preserve"> журналах, индексируемых в Российском индексе научного цитирования;</w:t>
      </w:r>
    </w:p>
    <w:p w:rsidR="00455D9C" w:rsidRPr="005D4E74" w:rsidRDefault="00485C39" w:rsidP="00485C39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485C39">
        <w:rPr>
          <w:rStyle w:val="normaltextrunscxw82888181bcx9"/>
          <w:u w:val="single"/>
        </w:rPr>
        <w:t>473</w:t>
      </w:r>
      <w:r w:rsidR="00455D9C" w:rsidRPr="005D4E74">
        <w:rPr>
          <w:sz w:val="26"/>
          <w:szCs w:val="26"/>
        </w:rPr>
        <w:t xml:space="preserve">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="00455D9C" w:rsidRPr="005D4E74">
          <w:rPr>
            <w:sz w:val="26"/>
            <w:szCs w:val="26"/>
          </w:rPr>
          <w:t>2013 г</w:t>
        </w:r>
      </w:smartTag>
      <w:r w:rsidR="00455D9C" w:rsidRPr="005D4E74">
        <w:rPr>
          <w:sz w:val="26"/>
          <w:szCs w:val="26"/>
        </w:rPr>
        <w:t>. № 842 "О порядке присуждения ученых степеней"</w:t>
      </w:r>
    </w:p>
    <w:p w:rsidR="005E21DD" w:rsidRPr="005D4E74" w:rsidRDefault="00837CF9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5D4E74">
        <w:rPr>
          <w:sz w:val="26"/>
          <w:szCs w:val="26"/>
          <w:u w:val="single"/>
        </w:rPr>
        <w:t xml:space="preserve">за </w:t>
      </w:r>
      <w:smartTag w:uri="urn:schemas-microsoft-com:office:smarttags" w:element="metricconverter">
        <w:smartTagPr>
          <w:attr w:name="ProductID" w:val="2020 г"/>
        </w:smartTagPr>
        <w:r w:rsidRPr="005D4E74">
          <w:rPr>
            <w:sz w:val="26"/>
            <w:szCs w:val="26"/>
            <w:u w:val="single"/>
          </w:rPr>
          <w:t>2020 г</w:t>
        </w:r>
      </w:smartTag>
      <w:r w:rsidRPr="005D4E74">
        <w:rPr>
          <w:sz w:val="26"/>
          <w:szCs w:val="26"/>
          <w:u w:val="single"/>
        </w:rPr>
        <w:t>.</w:t>
      </w:r>
      <w:r w:rsidR="005E21DD">
        <w:rPr>
          <w:sz w:val="26"/>
          <w:szCs w:val="26"/>
          <w:u w:val="single"/>
        </w:rPr>
        <w:t xml:space="preserve"> </w:t>
      </w:r>
    </w:p>
    <w:p w:rsidR="00837CF9" w:rsidRPr="005D4E74" w:rsidRDefault="005E21DD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5E21DD">
        <w:rPr>
          <w:rStyle w:val="normaltextrunscxw82888181bcx9"/>
          <w:u w:val="single"/>
        </w:rPr>
        <w:t>35</w:t>
      </w:r>
      <w:r>
        <w:rPr>
          <w:rStyle w:val="normaltextrunscxw82888181bcx9"/>
          <w:sz w:val="22"/>
          <w:szCs w:val="22"/>
        </w:rPr>
        <w:t xml:space="preserve"> </w:t>
      </w:r>
      <w:r w:rsidR="00837CF9" w:rsidRPr="005D4E74">
        <w:rPr>
          <w:sz w:val="26"/>
          <w:szCs w:val="26"/>
        </w:rPr>
        <w:t xml:space="preserve">в журналах, индексируемых в базах данных </w:t>
      </w:r>
      <w:proofErr w:type="spellStart"/>
      <w:r w:rsidR="00837CF9" w:rsidRPr="005D4E74">
        <w:rPr>
          <w:sz w:val="26"/>
          <w:szCs w:val="26"/>
        </w:rPr>
        <w:t>Web</w:t>
      </w:r>
      <w:proofErr w:type="spellEnd"/>
      <w:r w:rsidR="00837CF9" w:rsidRPr="005D4E74">
        <w:rPr>
          <w:sz w:val="26"/>
          <w:szCs w:val="26"/>
        </w:rPr>
        <w:t xml:space="preserve"> </w:t>
      </w:r>
      <w:proofErr w:type="spellStart"/>
      <w:r w:rsidR="00837CF9" w:rsidRPr="005D4E74">
        <w:rPr>
          <w:sz w:val="26"/>
          <w:szCs w:val="26"/>
        </w:rPr>
        <w:t>of</w:t>
      </w:r>
      <w:proofErr w:type="spellEnd"/>
      <w:r w:rsidR="00837CF9" w:rsidRPr="005D4E74">
        <w:rPr>
          <w:sz w:val="26"/>
          <w:szCs w:val="26"/>
        </w:rPr>
        <w:t xml:space="preserve"> </w:t>
      </w:r>
      <w:proofErr w:type="spellStart"/>
      <w:r w:rsidR="00837CF9" w:rsidRPr="005D4E74">
        <w:rPr>
          <w:sz w:val="26"/>
          <w:szCs w:val="26"/>
        </w:rPr>
        <w:t>Science</w:t>
      </w:r>
      <w:proofErr w:type="spellEnd"/>
      <w:r w:rsidR="00837CF9" w:rsidRPr="005D4E74">
        <w:rPr>
          <w:sz w:val="26"/>
          <w:szCs w:val="26"/>
        </w:rPr>
        <w:t>;</w:t>
      </w:r>
    </w:p>
    <w:p w:rsidR="00837CF9" w:rsidRPr="005D4E74" w:rsidRDefault="005E21DD" w:rsidP="00F7040A">
      <w:pPr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5E21DD">
        <w:rPr>
          <w:rStyle w:val="normaltextrunscxw82888181bcx9"/>
          <w:u w:val="single"/>
        </w:rPr>
        <w:t>52</w:t>
      </w:r>
      <w:r w:rsidR="00837CF9" w:rsidRPr="005D4E74">
        <w:rPr>
          <w:sz w:val="26"/>
          <w:szCs w:val="26"/>
        </w:rPr>
        <w:t xml:space="preserve"> в журналах, индексируемых в базах данных </w:t>
      </w:r>
      <w:proofErr w:type="spellStart"/>
      <w:r w:rsidR="00837CF9" w:rsidRPr="005D4E74">
        <w:rPr>
          <w:sz w:val="26"/>
          <w:szCs w:val="26"/>
        </w:rPr>
        <w:t>Scopus</w:t>
      </w:r>
      <w:proofErr w:type="spellEnd"/>
      <w:r w:rsidR="00837CF9" w:rsidRPr="005D4E74">
        <w:rPr>
          <w:sz w:val="26"/>
          <w:szCs w:val="26"/>
        </w:rPr>
        <w:t>;</w:t>
      </w:r>
    </w:p>
    <w:p w:rsidR="00837CF9" w:rsidRPr="005D4E74" w:rsidRDefault="005E21DD" w:rsidP="00F7040A">
      <w:pPr>
        <w:pStyle w:val="70"/>
        <w:tabs>
          <w:tab w:val="left" w:pos="0"/>
          <w:tab w:val="left" w:pos="810"/>
        </w:tabs>
        <w:spacing w:line="360" w:lineRule="auto"/>
        <w:ind w:firstLine="426"/>
        <w:rPr>
          <w:b w:val="0"/>
          <w:i w:val="0"/>
          <w:sz w:val="26"/>
          <w:szCs w:val="26"/>
        </w:rPr>
      </w:pPr>
      <w:r w:rsidRPr="005E21DD">
        <w:rPr>
          <w:rStyle w:val="normaltextrunscxw82888181bcx9"/>
          <w:b w:val="0"/>
          <w:i w:val="0"/>
          <w:sz w:val="24"/>
          <w:szCs w:val="24"/>
          <w:u w:val="single"/>
          <w:shd w:val="clear" w:color="auto" w:fill="auto"/>
        </w:rPr>
        <w:t>116</w:t>
      </w:r>
      <w:r>
        <w:rPr>
          <w:rStyle w:val="normaltextrunscxw82888181bcx9"/>
          <w:sz w:val="22"/>
          <w:szCs w:val="22"/>
        </w:rPr>
        <w:t xml:space="preserve"> </w:t>
      </w:r>
      <w:r w:rsidR="00837CF9" w:rsidRPr="005D4E74">
        <w:rPr>
          <w:b w:val="0"/>
          <w:i w:val="0"/>
          <w:sz w:val="26"/>
          <w:szCs w:val="26"/>
        </w:rPr>
        <w:t>в журналах, индексируемых в Российском индексе научного цитирования</w:t>
      </w:r>
    </w:p>
    <w:p w:rsidR="00455D9C" w:rsidRPr="005D4E74" w:rsidRDefault="00485C39" w:rsidP="005E21DD">
      <w:pPr>
        <w:pStyle w:val="70"/>
        <w:tabs>
          <w:tab w:val="left" w:pos="0"/>
          <w:tab w:val="left" w:pos="810"/>
        </w:tabs>
        <w:spacing w:line="360" w:lineRule="auto"/>
        <w:ind w:firstLine="426"/>
        <w:rPr>
          <w:b w:val="0"/>
          <w:i w:val="0"/>
          <w:sz w:val="26"/>
          <w:szCs w:val="26"/>
        </w:rPr>
      </w:pPr>
      <w:r w:rsidRPr="00485C39">
        <w:rPr>
          <w:rStyle w:val="normaltextrunscxw82888181bcx9"/>
          <w:b w:val="0"/>
          <w:bCs/>
          <w:i w:val="0"/>
          <w:iCs/>
          <w:sz w:val="24"/>
          <w:szCs w:val="24"/>
          <w:u w:val="single"/>
          <w:shd w:val="clear" w:color="auto" w:fill="auto"/>
        </w:rPr>
        <w:t>203</w:t>
      </w:r>
      <w:r w:rsidR="00455D9C" w:rsidRPr="005D4E74">
        <w:rPr>
          <w:b w:val="0"/>
          <w:i w:val="0"/>
          <w:sz w:val="26"/>
          <w:szCs w:val="26"/>
        </w:rPr>
        <w:t xml:space="preserve">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="00455D9C" w:rsidRPr="005D4E74">
          <w:rPr>
            <w:b w:val="0"/>
            <w:i w:val="0"/>
            <w:sz w:val="26"/>
            <w:szCs w:val="26"/>
          </w:rPr>
          <w:t>2013 г</w:t>
        </w:r>
      </w:smartTag>
      <w:r w:rsidR="00455D9C" w:rsidRPr="005D4E74">
        <w:rPr>
          <w:b w:val="0"/>
          <w:i w:val="0"/>
          <w:sz w:val="26"/>
          <w:szCs w:val="26"/>
        </w:rPr>
        <w:t>. № 842 "О порядке присуждения ученых степеней"</w:t>
      </w:r>
    </w:p>
    <w:p w:rsidR="00455D9C" w:rsidRPr="00455D9C" w:rsidRDefault="00455D9C" w:rsidP="00027AB1">
      <w:pPr>
        <w:pStyle w:val="70"/>
        <w:shd w:val="clear" w:color="auto" w:fill="auto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027AB1">
        <w:rPr>
          <w:b w:val="0"/>
          <w:i w:val="0"/>
          <w:sz w:val="24"/>
          <w:szCs w:val="24"/>
        </w:rPr>
        <w:lastRenderedPageBreak/>
        <w:t>Доля штатных научно-педагогических работников (в приведенных к целочисленным значениям ставок) составляет менее 60</w:t>
      </w:r>
      <w:r w:rsidR="00027AB1" w:rsidRPr="00027AB1">
        <w:rPr>
          <w:b w:val="0"/>
          <w:i w:val="0"/>
          <w:sz w:val="24"/>
          <w:szCs w:val="24"/>
        </w:rPr>
        <w:t xml:space="preserve"> </w:t>
      </w:r>
      <w:r w:rsidRPr="00027AB1">
        <w:rPr>
          <w:b w:val="0"/>
          <w:i w:val="0"/>
          <w:sz w:val="24"/>
          <w:szCs w:val="24"/>
        </w:rPr>
        <w:t>процентов от общего количества научно-педагогических работников КФУ.</w:t>
      </w:r>
      <w:r>
        <w:rPr>
          <w:b w:val="0"/>
          <w:i w:val="0"/>
          <w:sz w:val="24"/>
          <w:szCs w:val="24"/>
        </w:rPr>
        <w:t xml:space="preserve"> </w:t>
      </w:r>
    </w:p>
    <w:p w:rsidR="007A4C63" w:rsidRDefault="007A4C63" w:rsidP="007A4C63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В КФУ среднегодовой объем финансирования научных исследований на одного научно-педагогического работника (в приведенных к целочисленным значениям ставок): 640.2 тыс. рублей, что составляет величину не менее,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662280" w:rsidRPr="0023134B" w:rsidRDefault="007A4C63" w:rsidP="007A4C63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644498">
        <w:rPr>
          <w:i w:val="0"/>
          <w:sz w:val="24"/>
          <w:szCs w:val="24"/>
        </w:rPr>
        <w:t>6</w:t>
      </w:r>
      <w:r w:rsidR="00E9276E">
        <w:rPr>
          <w:i w:val="0"/>
          <w:sz w:val="24"/>
          <w:szCs w:val="24"/>
        </w:rPr>
        <w:t xml:space="preserve">.2. </w:t>
      </w:r>
      <w:r w:rsidR="00130031">
        <w:rPr>
          <w:i w:val="0"/>
          <w:sz w:val="24"/>
          <w:szCs w:val="24"/>
        </w:rPr>
        <w:t>К</w:t>
      </w:r>
      <w:r w:rsidR="00CC43FB" w:rsidRPr="0023134B">
        <w:rPr>
          <w:i w:val="0"/>
          <w:sz w:val="24"/>
          <w:szCs w:val="24"/>
        </w:rPr>
        <w:t>адров</w:t>
      </w:r>
      <w:r w:rsidR="00130031">
        <w:rPr>
          <w:i w:val="0"/>
          <w:sz w:val="24"/>
          <w:szCs w:val="24"/>
        </w:rPr>
        <w:t>ые</w:t>
      </w:r>
      <w:r w:rsidR="00CC43FB" w:rsidRPr="0023134B">
        <w:rPr>
          <w:i w:val="0"/>
          <w:sz w:val="24"/>
          <w:szCs w:val="24"/>
        </w:rPr>
        <w:t xml:space="preserve"> условия реализации </w:t>
      </w:r>
      <w:r w:rsidR="00130031">
        <w:rPr>
          <w:i w:val="0"/>
          <w:sz w:val="24"/>
          <w:szCs w:val="24"/>
        </w:rPr>
        <w:t>ОПОП ВО</w:t>
      </w:r>
    </w:p>
    <w:p w:rsidR="00A218C0" w:rsidRPr="0023134B" w:rsidRDefault="00CC43FB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Реализация </w:t>
      </w:r>
      <w:r w:rsidR="006A69FE">
        <w:rPr>
          <w:b w:val="0"/>
          <w:i w:val="0"/>
          <w:sz w:val="24"/>
          <w:szCs w:val="24"/>
        </w:rPr>
        <w:t>ОПОП ВО</w:t>
      </w:r>
      <w:r w:rsidR="00F62F29">
        <w:rPr>
          <w:b w:val="0"/>
          <w:i w:val="0"/>
          <w:sz w:val="24"/>
          <w:szCs w:val="24"/>
        </w:rPr>
        <w:t xml:space="preserve"> </w:t>
      </w:r>
      <w:r w:rsidRPr="0023134B">
        <w:rPr>
          <w:b w:val="0"/>
          <w:i w:val="0"/>
          <w:sz w:val="24"/>
          <w:szCs w:val="24"/>
        </w:rPr>
        <w:t>обеспечивается руководя</w:t>
      </w:r>
      <w:r w:rsidR="00662280" w:rsidRPr="0023134B">
        <w:rPr>
          <w:b w:val="0"/>
          <w:i w:val="0"/>
          <w:sz w:val="24"/>
          <w:szCs w:val="24"/>
        </w:rPr>
        <w:t xml:space="preserve">щими и научно-педагогическими работниками </w:t>
      </w:r>
      <w:r w:rsidR="005B545E" w:rsidRPr="0023134B">
        <w:rPr>
          <w:b w:val="0"/>
          <w:i w:val="0"/>
          <w:sz w:val="24"/>
          <w:szCs w:val="24"/>
        </w:rPr>
        <w:t>КФУ</w:t>
      </w:r>
      <w:r w:rsidR="00662280" w:rsidRPr="0023134B">
        <w:rPr>
          <w:b w:val="0"/>
          <w:i w:val="0"/>
          <w:sz w:val="24"/>
          <w:szCs w:val="24"/>
        </w:rPr>
        <w:t xml:space="preserve">, а также лицами, привлекаемыми к реализации </w:t>
      </w:r>
      <w:r w:rsidR="006A69FE">
        <w:rPr>
          <w:b w:val="0"/>
          <w:i w:val="0"/>
          <w:sz w:val="24"/>
          <w:szCs w:val="24"/>
        </w:rPr>
        <w:t>ОПОП ВО</w:t>
      </w:r>
      <w:r w:rsidR="00F62F29">
        <w:rPr>
          <w:b w:val="0"/>
          <w:i w:val="0"/>
          <w:sz w:val="24"/>
          <w:szCs w:val="24"/>
        </w:rPr>
        <w:t xml:space="preserve"> </w:t>
      </w:r>
      <w:r w:rsidR="00662280" w:rsidRPr="0023134B">
        <w:rPr>
          <w:b w:val="0"/>
          <w:i w:val="0"/>
          <w:sz w:val="24"/>
          <w:szCs w:val="24"/>
        </w:rPr>
        <w:t xml:space="preserve">на </w:t>
      </w:r>
      <w:r w:rsidRPr="0023134B">
        <w:rPr>
          <w:b w:val="0"/>
          <w:i w:val="0"/>
          <w:sz w:val="24"/>
          <w:szCs w:val="24"/>
        </w:rPr>
        <w:t>условиях гражданско-правового договора.</w:t>
      </w:r>
      <w:r w:rsidR="00A218C0" w:rsidRPr="0023134B">
        <w:rPr>
          <w:b w:val="0"/>
          <w:i w:val="0"/>
          <w:sz w:val="24"/>
          <w:szCs w:val="24"/>
        </w:rPr>
        <w:t xml:space="preserve"> </w:t>
      </w:r>
    </w:p>
    <w:p w:rsidR="00F62F29" w:rsidRPr="00F62F29" w:rsidRDefault="00F62F29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F62F29">
        <w:rPr>
          <w:b w:val="0"/>
          <w:i w:val="0"/>
          <w:sz w:val="26"/>
          <w:szCs w:val="26"/>
        </w:rPr>
        <w:t>КФУ осуществляет подбор кадрового состава для реализации ОПОП ВО в строгом соответствии с требованиями ФГОС ВО:</w:t>
      </w:r>
    </w:p>
    <w:p w:rsidR="00BE2EFF" w:rsidRDefault="00662280" w:rsidP="009E5A83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Доля научно-педагогических работников (в приведенных </w:t>
      </w:r>
      <w:r w:rsidR="00CC43FB" w:rsidRPr="0023134B">
        <w:rPr>
          <w:b w:val="0"/>
          <w:i w:val="0"/>
          <w:sz w:val="24"/>
          <w:szCs w:val="24"/>
        </w:rPr>
        <w:t>к целочисленным значениям ставок), имеющих ученую степен</w:t>
      </w:r>
      <w:r w:rsidRPr="0023134B">
        <w:rPr>
          <w:b w:val="0"/>
          <w:i w:val="0"/>
          <w:sz w:val="24"/>
          <w:szCs w:val="24"/>
        </w:rPr>
        <w:t xml:space="preserve">ь (в том числе ученую степень, </w:t>
      </w:r>
      <w:r w:rsidR="00CC43FB" w:rsidRPr="0023134B">
        <w:rPr>
          <w:b w:val="0"/>
          <w:i w:val="0"/>
          <w:sz w:val="24"/>
          <w:szCs w:val="24"/>
        </w:rPr>
        <w:t>присвоен</w:t>
      </w:r>
      <w:r w:rsidRPr="0023134B">
        <w:rPr>
          <w:b w:val="0"/>
          <w:i w:val="0"/>
          <w:sz w:val="24"/>
          <w:szCs w:val="24"/>
        </w:rPr>
        <w:t xml:space="preserve">ную за рубежом и признаваемую в Российской Федерации) и (или) ученое звание (в том числе ученое звание, полученное за рубежом и признаваемое в </w:t>
      </w:r>
      <w:r w:rsidR="00BE2EFF" w:rsidRPr="0023134B">
        <w:rPr>
          <w:b w:val="0"/>
          <w:i w:val="0"/>
          <w:sz w:val="24"/>
          <w:szCs w:val="24"/>
        </w:rPr>
        <w:t xml:space="preserve">Российской Федерации), в общем числе </w:t>
      </w:r>
      <w:r w:rsidR="00CC43FB" w:rsidRPr="0023134B">
        <w:rPr>
          <w:b w:val="0"/>
          <w:i w:val="0"/>
          <w:sz w:val="24"/>
          <w:szCs w:val="24"/>
        </w:rPr>
        <w:t xml:space="preserve">научно-педагогических работников, реализующих </w:t>
      </w:r>
      <w:r w:rsidR="00F62F29">
        <w:rPr>
          <w:b w:val="0"/>
          <w:i w:val="0"/>
          <w:sz w:val="24"/>
          <w:szCs w:val="24"/>
        </w:rPr>
        <w:t>ОПОП ВО</w:t>
      </w:r>
      <w:r w:rsidR="00CC43FB" w:rsidRPr="0023134B">
        <w:rPr>
          <w:b w:val="0"/>
          <w:i w:val="0"/>
          <w:sz w:val="24"/>
          <w:szCs w:val="24"/>
        </w:rPr>
        <w:t>, составля</w:t>
      </w:r>
      <w:r w:rsidR="005B545E" w:rsidRPr="0023134B">
        <w:rPr>
          <w:b w:val="0"/>
          <w:i w:val="0"/>
          <w:sz w:val="24"/>
          <w:szCs w:val="24"/>
        </w:rPr>
        <w:t>ет</w:t>
      </w:r>
      <w:r w:rsidR="00CC43FB" w:rsidRPr="0023134B">
        <w:rPr>
          <w:b w:val="0"/>
          <w:i w:val="0"/>
          <w:sz w:val="24"/>
          <w:szCs w:val="24"/>
        </w:rPr>
        <w:t xml:space="preserve"> </w:t>
      </w:r>
      <w:r w:rsidR="009E5A83" w:rsidRPr="009E5A83">
        <w:rPr>
          <w:b w:val="0"/>
          <w:i w:val="0"/>
          <w:sz w:val="24"/>
          <w:szCs w:val="24"/>
        </w:rPr>
        <w:t xml:space="preserve">100 </w:t>
      </w:r>
      <w:r w:rsidR="005B545E" w:rsidRPr="009E5A83">
        <w:rPr>
          <w:b w:val="0"/>
          <w:i w:val="0"/>
          <w:sz w:val="24"/>
          <w:szCs w:val="24"/>
        </w:rPr>
        <w:t>%</w:t>
      </w:r>
      <w:r w:rsidR="00DE6872" w:rsidRPr="009E5A83">
        <w:rPr>
          <w:b w:val="0"/>
          <w:i w:val="0"/>
          <w:sz w:val="24"/>
          <w:szCs w:val="24"/>
        </w:rPr>
        <w:t>.</w:t>
      </w:r>
    </w:p>
    <w:p w:rsidR="00BE2EFF" w:rsidRDefault="00BE2EFF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Научный руководитель, </w:t>
      </w:r>
      <w:r w:rsidR="00CC43FB" w:rsidRPr="0023134B">
        <w:rPr>
          <w:b w:val="0"/>
          <w:i w:val="0"/>
          <w:sz w:val="24"/>
          <w:szCs w:val="24"/>
        </w:rPr>
        <w:t>назн</w:t>
      </w:r>
      <w:r w:rsidRPr="0023134B">
        <w:rPr>
          <w:b w:val="0"/>
          <w:i w:val="0"/>
          <w:sz w:val="24"/>
          <w:szCs w:val="24"/>
        </w:rPr>
        <w:t xml:space="preserve">аченный </w:t>
      </w:r>
      <w:r w:rsidR="00CC43FB" w:rsidRPr="0023134B">
        <w:rPr>
          <w:b w:val="0"/>
          <w:i w:val="0"/>
          <w:sz w:val="24"/>
          <w:szCs w:val="24"/>
        </w:rPr>
        <w:t>обучающемуся,</w:t>
      </w:r>
      <w:r w:rsidRPr="0023134B">
        <w:rPr>
          <w:b w:val="0"/>
          <w:i w:val="0"/>
          <w:sz w:val="24"/>
          <w:szCs w:val="24"/>
        </w:rPr>
        <w:t xml:space="preserve"> име</w:t>
      </w:r>
      <w:r w:rsidR="0097749F" w:rsidRPr="0023134B">
        <w:rPr>
          <w:b w:val="0"/>
          <w:i w:val="0"/>
          <w:sz w:val="24"/>
          <w:szCs w:val="24"/>
        </w:rPr>
        <w:t>ет</w:t>
      </w:r>
      <w:r w:rsidRPr="0023134B">
        <w:rPr>
          <w:b w:val="0"/>
          <w:i w:val="0"/>
          <w:sz w:val="24"/>
          <w:szCs w:val="24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 w:rsidR="003202A9" w:rsidRPr="0023134B">
        <w:rPr>
          <w:b w:val="0"/>
          <w:i w:val="0"/>
          <w:sz w:val="24"/>
          <w:szCs w:val="24"/>
        </w:rPr>
        <w:t>ет</w:t>
      </w:r>
      <w:r w:rsidRPr="0023134B">
        <w:rPr>
          <w:b w:val="0"/>
          <w:i w:val="0"/>
          <w:sz w:val="24"/>
          <w:szCs w:val="24"/>
        </w:rPr>
        <w:t xml:space="preserve"> </w:t>
      </w:r>
      <w:r w:rsidR="00CC43FB" w:rsidRPr="0023134B">
        <w:rPr>
          <w:b w:val="0"/>
          <w:i w:val="0"/>
          <w:sz w:val="24"/>
          <w:szCs w:val="24"/>
        </w:rPr>
        <w:t>самостоятель</w:t>
      </w:r>
      <w:r w:rsidRPr="0023134B">
        <w:rPr>
          <w:b w:val="0"/>
          <w:i w:val="0"/>
          <w:sz w:val="24"/>
          <w:szCs w:val="24"/>
        </w:rPr>
        <w:t xml:space="preserve">ную научно-исследовательскую, </w:t>
      </w:r>
      <w:r w:rsidR="00CC43FB" w:rsidRPr="0023134B">
        <w:rPr>
          <w:b w:val="0"/>
          <w:i w:val="0"/>
          <w:sz w:val="24"/>
          <w:szCs w:val="24"/>
        </w:rPr>
        <w:t xml:space="preserve">творческую </w:t>
      </w:r>
      <w:r w:rsidRPr="0023134B">
        <w:rPr>
          <w:b w:val="0"/>
          <w:i w:val="0"/>
          <w:sz w:val="24"/>
          <w:szCs w:val="24"/>
        </w:rPr>
        <w:t>деятельность</w:t>
      </w:r>
      <w:r w:rsidR="00F62F29">
        <w:rPr>
          <w:b w:val="0"/>
          <w:i w:val="0"/>
          <w:sz w:val="24"/>
          <w:szCs w:val="24"/>
        </w:rPr>
        <w:t xml:space="preserve"> (участвует</w:t>
      </w:r>
      <w:r w:rsidRPr="0023134B">
        <w:rPr>
          <w:b w:val="0"/>
          <w:i w:val="0"/>
          <w:sz w:val="24"/>
          <w:szCs w:val="24"/>
        </w:rPr>
        <w:t xml:space="preserve"> в осуществлении такой деятельности) по направленности (профилю) подготовки</w:t>
      </w:r>
      <w:r w:rsidR="00F62F29">
        <w:rPr>
          <w:b w:val="0"/>
          <w:i w:val="0"/>
          <w:sz w:val="24"/>
          <w:szCs w:val="24"/>
        </w:rPr>
        <w:t xml:space="preserve"> ОПОП ВО</w:t>
      </w:r>
      <w:r w:rsidRPr="0023134B">
        <w:rPr>
          <w:b w:val="0"/>
          <w:i w:val="0"/>
          <w:sz w:val="24"/>
          <w:szCs w:val="24"/>
        </w:rPr>
        <w:t>, име</w:t>
      </w:r>
      <w:r w:rsidR="003202A9" w:rsidRPr="0023134B">
        <w:rPr>
          <w:b w:val="0"/>
          <w:i w:val="0"/>
          <w:sz w:val="24"/>
          <w:szCs w:val="24"/>
        </w:rPr>
        <w:t>ет</w:t>
      </w:r>
      <w:r w:rsidRPr="0023134B">
        <w:rPr>
          <w:b w:val="0"/>
          <w:i w:val="0"/>
          <w:sz w:val="24"/>
          <w:szCs w:val="24"/>
        </w:rPr>
        <w:t xml:space="preserve"> публикации по результатам указанной </w:t>
      </w:r>
      <w:r w:rsidR="00CC43FB" w:rsidRPr="0023134B">
        <w:rPr>
          <w:b w:val="0"/>
          <w:i w:val="0"/>
          <w:sz w:val="24"/>
          <w:szCs w:val="24"/>
        </w:rPr>
        <w:t>научно</w:t>
      </w:r>
      <w:r w:rsidRPr="0023134B">
        <w:rPr>
          <w:b w:val="0"/>
          <w:i w:val="0"/>
          <w:sz w:val="24"/>
          <w:szCs w:val="24"/>
        </w:rPr>
        <w:t xml:space="preserve">-исследовательской, творческой деятельности в ведущих отечественных и </w:t>
      </w:r>
      <w:r w:rsidR="00CC43FB" w:rsidRPr="0023134B">
        <w:rPr>
          <w:b w:val="0"/>
          <w:i w:val="0"/>
          <w:sz w:val="24"/>
          <w:szCs w:val="24"/>
        </w:rPr>
        <w:t>(</w:t>
      </w:r>
      <w:r w:rsidRPr="0023134B">
        <w:rPr>
          <w:b w:val="0"/>
          <w:i w:val="0"/>
          <w:sz w:val="24"/>
          <w:szCs w:val="24"/>
        </w:rPr>
        <w:t xml:space="preserve">или) </w:t>
      </w:r>
      <w:r w:rsidR="00CC43FB" w:rsidRPr="0023134B">
        <w:rPr>
          <w:b w:val="0"/>
          <w:i w:val="0"/>
          <w:sz w:val="24"/>
          <w:szCs w:val="24"/>
        </w:rPr>
        <w:t>зарубежных рецензируемых научных журналах и изданиях, а также осу</w:t>
      </w:r>
      <w:r w:rsidRPr="0023134B">
        <w:rPr>
          <w:b w:val="0"/>
          <w:i w:val="0"/>
          <w:sz w:val="24"/>
          <w:szCs w:val="24"/>
        </w:rPr>
        <w:t>ществля</w:t>
      </w:r>
      <w:r w:rsidR="003202A9" w:rsidRPr="0023134B">
        <w:rPr>
          <w:b w:val="0"/>
          <w:i w:val="0"/>
          <w:sz w:val="24"/>
          <w:szCs w:val="24"/>
        </w:rPr>
        <w:t>ет</w:t>
      </w:r>
      <w:r w:rsidRPr="0023134B">
        <w:rPr>
          <w:b w:val="0"/>
          <w:i w:val="0"/>
          <w:sz w:val="24"/>
          <w:szCs w:val="24"/>
        </w:rPr>
        <w:t xml:space="preserve"> апробацию результатов указанной научно-исследовательской, творческой деятельности </w:t>
      </w:r>
      <w:r w:rsidR="00CC43FB" w:rsidRPr="0023134B">
        <w:rPr>
          <w:b w:val="0"/>
          <w:i w:val="0"/>
          <w:sz w:val="24"/>
          <w:szCs w:val="24"/>
        </w:rPr>
        <w:t>на национальных и международных конференциях.</w:t>
      </w:r>
    </w:p>
    <w:p w:rsidR="00EE735B" w:rsidRPr="00846973" w:rsidRDefault="00EE735B" w:rsidP="00536480">
      <w:pPr>
        <w:tabs>
          <w:tab w:val="left" w:pos="0"/>
        </w:tabs>
        <w:spacing w:line="360" w:lineRule="auto"/>
        <w:ind w:firstLine="567"/>
        <w:jc w:val="both"/>
        <w:rPr>
          <w:color w:val="FF0000"/>
        </w:rPr>
      </w:pPr>
      <w:r w:rsidRPr="00EE735B">
        <w:t>Кадровый состав, участвующий в реализации ОПОП ВО</w:t>
      </w:r>
      <w:r w:rsidR="00F62F29">
        <w:t>, представлен в</w:t>
      </w:r>
      <w:r w:rsidR="009906F9" w:rsidRPr="009906F9">
        <w:t xml:space="preserve"> </w:t>
      </w:r>
      <w:r w:rsidR="00F62F29" w:rsidRPr="00EE735B">
        <w:t>Приложени</w:t>
      </w:r>
      <w:r w:rsidR="00F62F29">
        <w:t>и</w:t>
      </w:r>
      <w:r w:rsidR="00F62F29" w:rsidRPr="00EE735B">
        <w:t xml:space="preserve"> </w:t>
      </w:r>
      <w:r w:rsidR="00AA2ECA">
        <w:t>8</w:t>
      </w:r>
      <w:r w:rsidR="00F62F29">
        <w:t xml:space="preserve"> и </w:t>
      </w:r>
      <w:r w:rsidR="009906F9" w:rsidRPr="00EE735B">
        <w:t>может отличаться в зависимости от года начала подготовки</w:t>
      </w:r>
      <w:r w:rsidR="00871F8F">
        <w:t>.</w:t>
      </w:r>
      <w:r w:rsidR="00F62F29">
        <w:t xml:space="preserve"> </w:t>
      </w:r>
    </w:p>
    <w:p w:rsidR="003202A9" w:rsidRPr="0023134B" w:rsidRDefault="00644498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BE2EFF" w:rsidRPr="0023134B">
        <w:rPr>
          <w:i w:val="0"/>
          <w:sz w:val="24"/>
          <w:szCs w:val="24"/>
        </w:rPr>
        <w:t xml:space="preserve">.3. </w:t>
      </w:r>
      <w:r w:rsidR="00F62F29">
        <w:rPr>
          <w:i w:val="0"/>
          <w:sz w:val="24"/>
          <w:szCs w:val="24"/>
        </w:rPr>
        <w:t>М</w:t>
      </w:r>
      <w:r w:rsidR="00BE2EFF" w:rsidRPr="0023134B">
        <w:rPr>
          <w:i w:val="0"/>
          <w:sz w:val="24"/>
          <w:szCs w:val="24"/>
        </w:rPr>
        <w:t>атериально-техническо</w:t>
      </w:r>
      <w:r w:rsidR="00F62F29">
        <w:rPr>
          <w:i w:val="0"/>
          <w:sz w:val="24"/>
          <w:szCs w:val="24"/>
        </w:rPr>
        <w:t>е</w:t>
      </w:r>
      <w:r w:rsidR="00BE2EFF" w:rsidRPr="0023134B">
        <w:rPr>
          <w:i w:val="0"/>
          <w:sz w:val="24"/>
          <w:szCs w:val="24"/>
        </w:rPr>
        <w:t xml:space="preserve"> и</w:t>
      </w:r>
      <w:r w:rsidR="00CC43FB" w:rsidRPr="0023134B">
        <w:rPr>
          <w:i w:val="0"/>
          <w:sz w:val="24"/>
          <w:szCs w:val="24"/>
        </w:rPr>
        <w:t xml:space="preserve"> учебно-методическо</w:t>
      </w:r>
      <w:r w:rsidR="00F62F29">
        <w:rPr>
          <w:i w:val="0"/>
          <w:sz w:val="24"/>
          <w:szCs w:val="24"/>
        </w:rPr>
        <w:t>е</w:t>
      </w:r>
      <w:r w:rsidR="00CC43FB" w:rsidRPr="0023134B">
        <w:rPr>
          <w:i w:val="0"/>
          <w:sz w:val="24"/>
          <w:szCs w:val="24"/>
        </w:rPr>
        <w:t xml:space="preserve"> обеспечени</w:t>
      </w:r>
      <w:r w:rsidR="00F62F29">
        <w:rPr>
          <w:i w:val="0"/>
          <w:sz w:val="24"/>
          <w:szCs w:val="24"/>
        </w:rPr>
        <w:t>е</w:t>
      </w:r>
      <w:r w:rsidR="00CC43FB" w:rsidRPr="0023134B">
        <w:rPr>
          <w:i w:val="0"/>
          <w:sz w:val="24"/>
          <w:szCs w:val="24"/>
        </w:rPr>
        <w:t xml:space="preserve"> </w:t>
      </w:r>
      <w:r w:rsidR="00F62F29">
        <w:rPr>
          <w:i w:val="0"/>
          <w:sz w:val="24"/>
          <w:szCs w:val="24"/>
        </w:rPr>
        <w:t>ОПОП ВО</w:t>
      </w:r>
    </w:p>
    <w:p w:rsidR="00F879E8" w:rsidRPr="0023134B" w:rsidRDefault="001567C8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КФУ</w:t>
      </w:r>
      <w:r w:rsidR="00CC43FB" w:rsidRPr="0023134B">
        <w:rPr>
          <w:b w:val="0"/>
          <w:i w:val="0"/>
          <w:sz w:val="24"/>
          <w:szCs w:val="24"/>
        </w:rPr>
        <w:t xml:space="preserve"> име</w:t>
      </w:r>
      <w:r w:rsidRPr="0023134B">
        <w:rPr>
          <w:b w:val="0"/>
          <w:i w:val="0"/>
          <w:sz w:val="24"/>
          <w:szCs w:val="24"/>
        </w:rPr>
        <w:t>ет</w:t>
      </w:r>
      <w:r w:rsidR="00CC43FB" w:rsidRPr="0023134B">
        <w:rPr>
          <w:b w:val="0"/>
          <w:i w:val="0"/>
          <w:sz w:val="24"/>
          <w:szCs w:val="24"/>
        </w:rPr>
        <w:t xml:space="preserve"> специальные помещения для проведения занят</w:t>
      </w:r>
      <w:r w:rsidR="00BE2EFF" w:rsidRPr="0023134B">
        <w:rPr>
          <w:b w:val="0"/>
          <w:i w:val="0"/>
          <w:sz w:val="24"/>
          <w:szCs w:val="24"/>
        </w:rPr>
        <w:t xml:space="preserve">ий лекционного типа, занятий семинарского типа, групповых </w:t>
      </w:r>
      <w:r w:rsidR="00CC43FB" w:rsidRPr="0023134B">
        <w:rPr>
          <w:b w:val="0"/>
          <w:i w:val="0"/>
          <w:sz w:val="24"/>
          <w:szCs w:val="24"/>
        </w:rPr>
        <w:t>и индивидуальных консультаций, текущего контроля и про</w:t>
      </w:r>
      <w:r w:rsidR="00BE2EFF" w:rsidRPr="0023134B">
        <w:rPr>
          <w:b w:val="0"/>
          <w:i w:val="0"/>
          <w:sz w:val="24"/>
          <w:szCs w:val="24"/>
        </w:rPr>
        <w:t xml:space="preserve">межуточной аттестации, а также помещения для самостоятельной работы и помещения для хранения </w:t>
      </w:r>
      <w:r w:rsidR="00CC43FB" w:rsidRPr="0023134B">
        <w:rPr>
          <w:b w:val="0"/>
          <w:i w:val="0"/>
          <w:sz w:val="24"/>
          <w:szCs w:val="24"/>
        </w:rPr>
        <w:t>и профилактического</w:t>
      </w:r>
      <w:r w:rsidR="00BE2EFF" w:rsidRPr="0023134B">
        <w:rPr>
          <w:b w:val="0"/>
          <w:i w:val="0"/>
          <w:sz w:val="24"/>
          <w:szCs w:val="24"/>
        </w:rPr>
        <w:t xml:space="preserve"> </w:t>
      </w:r>
      <w:r w:rsidR="00CC43FB" w:rsidRPr="0023134B">
        <w:rPr>
          <w:b w:val="0"/>
          <w:i w:val="0"/>
          <w:sz w:val="24"/>
          <w:szCs w:val="24"/>
        </w:rPr>
        <w:t>обслуживания оборудования. Спе</w:t>
      </w:r>
      <w:r w:rsidR="00BE2EFF" w:rsidRPr="0023134B">
        <w:rPr>
          <w:b w:val="0"/>
          <w:i w:val="0"/>
          <w:sz w:val="24"/>
          <w:szCs w:val="24"/>
        </w:rPr>
        <w:t xml:space="preserve">циальные помещения </w:t>
      </w:r>
      <w:r w:rsidR="00BE2EFF" w:rsidRPr="0023134B">
        <w:rPr>
          <w:b w:val="0"/>
          <w:i w:val="0"/>
          <w:sz w:val="24"/>
          <w:szCs w:val="24"/>
        </w:rPr>
        <w:lastRenderedPageBreak/>
        <w:t xml:space="preserve">укомплектованы специализированной мебелью и техническими </w:t>
      </w:r>
      <w:r w:rsidR="00CC43FB" w:rsidRPr="0023134B">
        <w:rPr>
          <w:b w:val="0"/>
          <w:i w:val="0"/>
          <w:sz w:val="24"/>
          <w:szCs w:val="24"/>
        </w:rPr>
        <w:t>средствами обучения, служащими для представления информации большой аудитории.</w:t>
      </w:r>
      <w:r w:rsidR="00BE2EFF" w:rsidRPr="0023134B">
        <w:rPr>
          <w:b w:val="0"/>
          <w:i w:val="0"/>
          <w:sz w:val="24"/>
          <w:szCs w:val="24"/>
        </w:rPr>
        <w:t xml:space="preserve"> </w:t>
      </w:r>
    </w:p>
    <w:p w:rsidR="00B76AB0" w:rsidRPr="00B76AB0" w:rsidRDefault="00BE2EFF" w:rsidP="00B76AB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Перечень материально-технического обеспечения, необходимого</w:t>
      </w:r>
      <w:r w:rsidR="00CC43FB" w:rsidRPr="0023134B">
        <w:rPr>
          <w:b w:val="0"/>
          <w:i w:val="0"/>
          <w:sz w:val="24"/>
          <w:szCs w:val="24"/>
        </w:rPr>
        <w:t xml:space="preserve"> для реализации </w:t>
      </w:r>
      <w:r w:rsidR="00F62F29">
        <w:rPr>
          <w:b w:val="0"/>
          <w:i w:val="0"/>
          <w:sz w:val="24"/>
          <w:szCs w:val="24"/>
        </w:rPr>
        <w:t>ОПОП ВО</w:t>
      </w:r>
      <w:r w:rsidR="00CC43FB" w:rsidRPr="0023134B">
        <w:rPr>
          <w:b w:val="0"/>
          <w:i w:val="0"/>
          <w:sz w:val="24"/>
          <w:szCs w:val="24"/>
        </w:rPr>
        <w:t xml:space="preserve"> включает в себя лабораторное оборудование в зависимости от степени сложности, для обеспечения преподавания дисциплин </w:t>
      </w:r>
      <w:r w:rsidRPr="0023134B">
        <w:rPr>
          <w:b w:val="0"/>
          <w:i w:val="0"/>
          <w:sz w:val="24"/>
          <w:szCs w:val="24"/>
        </w:rPr>
        <w:t>(модулей), осуществления научно-исследовательской деятельности и</w:t>
      </w:r>
      <w:r w:rsidR="00CC43FB" w:rsidRPr="0023134B">
        <w:rPr>
          <w:b w:val="0"/>
          <w:i w:val="0"/>
          <w:sz w:val="24"/>
          <w:szCs w:val="24"/>
        </w:rPr>
        <w:t xml:space="preserve"> подготовки научно-квалификационной работы (диссертации), а также об</w:t>
      </w:r>
      <w:r w:rsidR="00595DF8">
        <w:rPr>
          <w:b w:val="0"/>
          <w:i w:val="0"/>
          <w:sz w:val="24"/>
          <w:szCs w:val="24"/>
        </w:rPr>
        <w:t>еспечения проведения практик.</w:t>
      </w:r>
    </w:p>
    <w:p w:rsidR="00B76AB0" w:rsidRPr="00B76AB0" w:rsidRDefault="00B76AB0" w:rsidP="00595DF8">
      <w:pPr>
        <w:pStyle w:val="Default"/>
        <w:spacing w:line="360" w:lineRule="auto"/>
        <w:ind w:firstLine="567"/>
        <w:jc w:val="both"/>
      </w:pPr>
      <w:r w:rsidRPr="00B76AB0">
        <w:t xml:space="preserve">Преподаватели, осуществляющие подготовку </w:t>
      </w:r>
      <w:r w:rsidR="00595DF8">
        <w:t xml:space="preserve">а рамках данной ОПОП </w:t>
      </w:r>
      <w:r w:rsidRPr="00B76AB0">
        <w:t xml:space="preserve">по направлению 03.06.01 «Физика и астрономия» (профиль 01.04.07 «Физика конденсированного состояния») в процессе осуществления своей профессиональной деятельности эффективно используют возможности мультимедийного оборудования: демонстрируют фильмы, сопровождают выступления презентациями. </w:t>
      </w:r>
    </w:p>
    <w:p w:rsidR="00595DF8" w:rsidRPr="00595DF8" w:rsidRDefault="00595DF8" w:rsidP="00595DF8">
      <w:pPr>
        <w:pStyle w:val="Default"/>
        <w:spacing w:line="360" w:lineRule="auto"/>
        <w:ind w:firstLine="567"/>
        <w:jc w:val="both"/>
      </w:pPr>
      <w:r w:rsidRPr="00595DF8">
        <w:t xml:space="preserve">По профилю подготовки кадров высшей квалификации 01.04.07 «Физика конденсированного состояния» по направлению 03.06.01 “Физика и астрономия” предусмотрено 196 зачетных единиц на выполнение научно-исследовательской работы аспиранта. Аспиранты работают над своими НИР на оборудовании в лабораториях профильных кафедр. Помещения для самостоятельной работы обучающихся оснащены компьютерной техникой с подключением к сети "Интернет" и обеспечением доступа в электронную информационно-образовательную среду организации.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НИЛ «Синтеза и анализа тонкопленочных систем», к.028 здания Института физики. Напыление ультратонких пленок магнитных и немагнитных металлов, полупроводников, диэлектриков и функциональных </w:t>
      </w:r>
      <w:proofErr w:type="spellStart"/>
      <w:r w:rsidRPr="00595DF8">
        <w:t>гетероструктур</w:t>
      </w:r>
      <w:proofErr w:type="spellEnd"/>
      <w:r w:rsidRPr="00595DF8">
        <w:t xml:space="preserve"> на их основе на высоковакуумной установке немецких фирм СПЕКС и БЕСТЕК. Установка оснащена средствами контроля получаемых тонкопленочных структур – дифракцией </w:t>
      </w:r>
      <w:proofErr w:type="spellStart"/>
      <w:r w:rsidRPr="00595DF8">
        <w:t>высокоэнергетичных</w:t>
      </w:r>
      <w:proofErr w:type="spellEnd"/>
      <w:r w:rsidRPr="00595DF8">
        <w:t xml:space="preserve"> электронов, спектроскопией рентгеновских фотоэлектронов, </w:t>
      </w:r>
      <w:proofErr w:type="spellStart"/>
      <w:r w:rsidRPr="00595DF8">
        <w:t>оже</w:t>
      </w:r>
      <w:proofErr w:type="spellEnd"/>
      <w:r w:rsidRPr="00595DF8">
        <w:t xml:space="preserve">-спектроскопией, масс-спектроскопией вторичных ионов. Также лаборатория оснащена средствами </w:t>
      </w:r>
      <w:proofErr w:type="spellStart"/>
      <w:r w:rsidRPr="00595DF8">
        <w:t>пробоподготовки</w:t>
      </w:r>
      <w:proofErr w:type="spellEnd"/>
      <w:r w:rsidRPr="00595DF8">
        <w:t xml:space="preserve"> – алмазной дисковой пилой с цифровым управлением, аппаратурой ультразвуковой микросварки, ультразвуковой ванной для очистки подложек и боксом для хранения образцов в атмосфере инертного газа.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НИЛ "Резонансная и интерференционная гамма-спектроскопия перспективных материалов", двор университета, здание ЛЯФ, к. 9. Основные направления деятельности лаборатории: электронная структура и магнитные свойства перспективных материалов (высокотемпературные сверхпроводники, природные сульфиды и их синтетические аналоги и др.), физические свойства тонких пленок и слоистых материалов, разработка и применение радиочастотных методик </w:t>
      </w:r>
      <w:proofErr w:type="spellStart"/>
      <w:r w:rsidRPr="00595DF8">
        <w:t>Мессбауэровской</w:t>
      </w:r>
      <w:proofErr w:type="spellEnd"/>
      <w:r w:rsidRPr="00595DF8">
        <w:t xml:space="preserve"> спектроскопии. В лаборатории имеются </w:t>
      </w:r>
      <w:r w:rsidRPr="00595DF8">
        <w:lastRenderedPageBreak/>
        <w:t xml:space="preserve">многофункциональные </w:t>
      </w:r>
      <w:proofErr w:type="spellStart"/>
      <w:r w:rsidRPr="00595DF8">
        <w:t>Мессбауэровские</w:t>
      </w:r>
      <w:proofErr w:type="spellEnd"/>
      <w:r w:rsidRPr="00595DF8">
        <w:t xml:space="preserve"> спектрометры фирмы </w:t>
      </w:r>
      <w:proofErr w:type="spellStart"/>
      <w:r w:rsidRPr="00595DF8">
        <w:t>Wissenschaftliche</w:t>
      </w:r>
      <w:proofErr w:type="spellEnd"/>
      <w:r w:rsidRPr="00595DF8">
        <w:t xml:space="preserve"> </w:t>
      </w:r>
      <w:proofErr w:type="spellStart"/>
      <w:r w:rsidRPr="00595DF8">
        <w:t>Electronic</w:t>
      </w:r>
      <w:proofErr w:type="spellEnd"/>
      <w:r w:rsidRPr="00595DF8">
        <w:t xml:space="preserve"> </w:t>
      </w:r>
      <w:proofErr w:type="spellStart"/>
      <w:r w:rsidRPr="00595DF8">
        <w:t>GmbH</w:t>
      </w:r>
      <w:proofErr w:type="spellEnd"/>
      <w:r w:rsidRPr="00595DF8">
        <w:t xml:space="preserve"> (</w:t>
      </w:r>
      <w:proofErr w:type="spellStart"/>
      <w:r w:rsidRPr="00595DF8">
        <w:t>Wissel</w:t>
      </w:r>
      <w:proofErr w:type="spellEnd"/>
      <w:r w:rsidRPr="00595DF8">
        <w:t xml:space="preserve">, Германия) и Института Аналитического Приборостроения РАН (Россия, С.-Петербург), позволяющие проводить исследования в стандартной геометрии поглощения, рассеяния, скользящего падения гамма лучей, в сильных магнитных полях. Кроме того, приобретенные по Программе развития КФУ криостаты фирм </w:t>
      </w:r>
      <w:proofErr w:type="spellStart"/>
      <w:r w:rsidRPr="00595DF8">
        <w:t>Ice</w:t>
      </w:r>
      <w:proofErr w:type="spellEnd"/>
      <w:r w:rsidRPr="00595DF8">
        <w:t xml:space="preserve"> </w:t>
      </w:r>
      <w:proofErr w:type="spellStart"/>
      <w:r w:rsidRPr="00595DF8">
        <w:t>Oxford</w:t>
      </w:r>
      <w:proofErr w:type="spellEnd"/>
      <w:r w:rsidRPr="00595DF8">
        <w:t xml:space="preserve"> </w:t>
      </w:r>
      <w:proofErr w:type="spellStart"/>
      <w:r w:rsidRPr="00595DF8">
        <w:t>Ltd</w:t>
      </w:r>
      <w:proofErr w:type="spellEnd"/>
      <w:r w:rsidRPr="00595DF8">
        <w:t xml:space="preserve"> (Великобритания) и RTI </w:t>
      </w:r>
      <w:proofErr w:type="spellStart"/>
      <w:r w:rsidRPr="00595DF8">
        <w:t>Ltd</w:t>
      </w:r>
      <w:proofErr w:type="spellEnd"/>
      <w:r w:rsidRPr="00595DF8">
        <w:t xml:space="preserve"> (Россия, Черноголовка) позволяют проводить </w:t>
      </w:r>
      <w:proofErr w:type="spellStart"/>
      <w:r w:rsidRPr="00595DF8">
        <w:t>мессбауэровские</w:t>
      </w:r>
      <w:proofErr w:type="spellEnd"/>
      <w:r w:rsidRPr="00595DF8">
        <w:t xml:space="preserve"> измерения в широком диапазоне температур 1.8-300 К.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УНЛ «Физики магнитных материалов и полупроводников» (ком. 803, 804 здания Института физики): измеритель </w:t>
      </w:r>
      <w:proofErr w:type="spellStart"/>
      <w:r w:rsidRPr="00595DF8">
        <w:t>иммитанса</w:t>
      </w:r>
      <w:proofErr w:type="spellEnd"/>
      <w:r w:rsidRPr="00595DF8">
        <w:t xml:space="preserve"> Е7-20, спектрофотометр СФ-2000. </w:t>
      </w:r>
    </w:p>
    <w:p w:rsidR="00595DF8" w:rsidRPr="00595DF8" w:rsidRDefault="00595DF8" w:rsidP="00595DF8">
      <w:pPr>
        <w:pStyle w:val="Default"/>
        <w:spacing w:line="360" w:lineRule="auto"/>
        <w:jc w:val="both"/>
      </w:pPr>
      <w:r w:rsidRPr="00595DF8">
        <w:t xml:space="preserve">Лаборатория ядерной физики (ком. 3): </w:t>
      </w:r>
      <w:proofErr w:type="spellStart"/>
      <w:r w:rsidRPr="00595DF8">
        <w:t>мёссбауэровский</w:t>
      </w:r>
      <w:proofErr w:type="spellEnd"/>
      <w:r w:rsidRPr="00595DF8">
        <w:t xml:space="preserve"> спектрометр MS1104EM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НИЛ «Физика магнитных </w:t>
      </w:r>
      <w:proofErr w:type="spellStart"/>
      <w:r w:rsidRPr="00595DF8">
        <w:t>наноструктур</w:t>
      </w:r>
      <w:proofErr w:type="spellEnd"/>
      <w:r w:rsidRPr="00595DF8">
        <w:t xml:space="preserve"> и </w:t>
      </w:r>
      <w:proofErr w:type="spellStart"/>
      <w:r w:rsidRPr="00595DF8">
        <w:t>спинтроника</w:t>
      </w:r>
      <w:proofErr w:type="spellEnd"/>
      <w:r w:rsidRPr="00595DF8">
        <w:t>» (к. 802 здания Института физики). Оснащена современным компьютерным парком с лицензионным мат</w:t>
      </w:r>
      <w:r>
        <w:t xml:space="preserve">ематическим </w:t>
      </w:r>
      <w:r w:rsidRPr="00595DF8">
        <w:t xml:space="preserve">обеспечением для моделирования физических явления и процессов.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НИЛ Градиентной ЯМР спектроскопии, к. №207 здания Института физики, оснащена следующим научным оборудованием: </w:t>
      </w:r>
    </w:p>
    <w:p w:rsidR="00B76AB0" w:rsidRPr="00595DF8" w:rsidRDefault="00595DF8" w:rsidP="00595DF8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color w:val="000000"/>
          <w:sz w:val="24"/>
          <w:szCs w:val="24"/>
          <w:shd w:val="clear" w:color="auto" w:fill="auto"/>
        </w:rPr>
      </w:pPr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 xml:space="preserve">1) Спектрометр ЯМР фирмы </w:t>
      </w:r>
      <w:proofErr w:type="spellStart"/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>Bruker</w:t>
      </w:r>
      <w:proofErr w:type="spellEnd"/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 xml:space="preserve"> AVANCE III-TM, оптимизированный для исследований твердого тела, </w:t>
      </w:r>
      <w:proofErr w:type="spellStart"/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>самодиффузии</w:t>
      </w:r>
      <w:proofErr w:type="spellEnd"/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 xml:space="preserve"> и томографии. Он позволяет исследовать процессы </w:t>
      </w:r>
      <w:proofErr w:type="spellStart"/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>самодиффузии</w:t>
      </w:r>
      <w:proofErr w:type="spellEnd"/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 xml:space="preserve"> молекул методом ЯМР с самым мощным для современных коммерческих приборов импульсным градиентом магнитного поля, измерять спектры ЯМР, времена спин-спиновой и спин-решеточной релаксации на ядрах 1H, 2D, 15N, 31P. Наличие функции магнитно-резонансной </w:t>
      </w:r>
      <w:proofErr w:type="spellStart"/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>микротомографии</w:t>
      </w:r>
      <w:proofErr w:type="spellEnd"/>
      <w:r w:rsidRPr="00595DF8">
        <w:rPr>
          <w:b w:val="0"/>
          <w:i w:val="0"/>
          <w:color w:val="000000"/>
          <w:sz w:val="24"/>
          <w:szCs w:val="24"/>
          <w:shd w:val="clear" w:color="auto" w:fill="auto"/>
        </w:rPr>
        <w:t xml:space="preserve"> позволяет использовать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прибор в задачах материаловедения, исследования систем доставки лекарственных средств, а также в изучении организмов мелких животных </w:t>
      </w:r>
      <w:proofErr w:type="spellStart"/>
      <w:r w:rsidRPr="00595DF8">
        <w:t>in</w:t>
      </w:r>
      <w:proofErr w:type="spellEnd"/>
      <w:r w:rsidRPr="00595DF8">
        <w:t xml:space="preserve"> </w:t>
      </w:r>
      <w:proofErr w:type="spellStart"/>
      <w:r w:rsidRPr="00595DF8">
        <w:t>vivo</w:t>
      </w:r>
      <w:proofErr w:type="spellEnd"/>
      <w:r w:rsidRPr="00595DF8">
        <w:t xml:space="preserve">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2) Вытяжной шкаф для </w:t>
      </w:r>
      <w:proofErr w:type="spellStart"/>
      <w:r w:rsidRPr="00595DF8">
        <w:t>пробоподготовки</w:t>
      </w:r>
      <w:proofErr w:type="spellEnd"/>
      <w:r w:rsidRPr="00595DF8">
        <w:t xml:space="preserve">. </w:t>
      </w:r>
    </w:p>
    <w:p w:rsidR="00595DF8" w:rsidRDefault="00595DF8" w:rsidP="00595DF8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Электронные аналитические весы </w:t>
      </w:r>
      <w:proofErr w:type="spellStart"/>
      <w:r>
        <w:rPr>
          <w:sz w:val="23"/>
          <w:szCs w:val="23"/>
        </w:rPr>
        <w:t>Ohaus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Discovery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пробоподготовки</w:t>
      </w:r>
      <w:proofErr w:type="spellEnd"/>
      <w:r>
        <w:rPr>
          <w:sz w:val="23"/>
          <w:szCs w:val="23"/>
        </w:rPr>
        <w:t xml:space="preserve">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Лаборатория ЯМР спектроскопии высокого разрешения находится в здании Института физики: кк.103, 104 и 106. ЯМР оборудование лаборатории: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>ЯМР спектрометр “AVANCE IIITM-</w:t>
      </w:r>
      <w:smartTag w:uri="urn:schemas-microsoft-com:office:smarttags" w:element="metricconverter">
        <w:smartTagPr>
          <w:attr w:name="ProductID" w:val="700”"/>
        </w:smartTagPr>
        <w:r w:rsidRPr="00595DF8">
          <w:t>700”</w:t>
        </w:r>
      </w:smartTag>
      <w:r w:rsidRPr="00595DF8">
        <w:t xml:space="preserve"> – со сверхпроводящим магнитом и </w:t>
      </w:r>
      <w:proofErr w:type="spellStart"/>
      <w:r w:rsidRPr="00595DF8">
        <w:t>криодатчиком</w:t>
      </w:r>
      <w:proofErr w:type="spellEnd"/>
      <w:r w:rsidRPr="00595DF8">
        <w:t xml:space="preserve">, работающий в импульсном режиме с преобразованием Фурье и позволяющий производить съемку спектров ЯМР в растворах органических веществ на ядрах 1Н (700.0 МГц), 13С (175.28 МГц), 15N и 31P </w:t>
      </w:r>
      <w:r>
        <w:t>(к</w:t>
      </w:r>
      <w:r w:rsidRPr="00595DF8">
        <w:t>. 103, 104</w:t>
      </w:r>
      <w:r>
        <w:t xml:space="preserve"> Института физики)</w:t>
      </w:r>
      <w:r w:rsidRPr="00595DF8">
        <w:t xml:space="preserve">. Может быть использован при проведении современных двумерных ЯМР экспериментов (COSY, HSQC, HNQC, NOESY, ROESY - модификации).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>ЯМР спектрометр “AVANCE IITM-</w:t>
      </w:r>
      <w:smartTag w:uri="urn:schemas-microsoft-com:office:smarttags" w:element="metricconverter">
        <w:smartTagPr>
          <w:attr w:name="ProductID" w:val="500”"/>
        </w:smartTagPr>
        <w:r w:rsidRPr="00595DF8">
          <w:t>500”</w:t>
        </w:r>
      </w:smartTag>
      <w:r w:rsidRPr="00595DF8">
        <w:t xml:space="preserve"> – со сверхпроводящим магнитом, работающий в импульсном режиме с преобразованием Фурье, позволяет производить съемку </w:t>
      </w:r>
      <w:r w:rsidRPr="00595DF8">
        <w:lastRenderedPageBreak/>
        <w:t xml:space="preserve">спектров ЯМР в растворах, гелеобразных и твердых порошкообразных органических веществах на ядрах 1Н (500.0 МГц), 13С (125.2 МГц), 15N, </w:t>
      </w:r>
      <w:smartTag w:uri="urn:schemas-microsoft-com:office:smarttags" w:element="metricconverter">
        <w:smartTagPr>
          <w:attr w:name="ProductID" w:val="19F"/>
        </w:smartTagPr>
        <w:r w:rsidRPr="00595DF8">
          <w:t>19F</w:t>
        </w:r>
      </w:smartTag>
      <w:r w:rsidRPr="00595DF8">
        <w:t xml:space="preserve">, 29P </w:t>
      </w:r>
      <w:r>
        <w:t>(к</w:t>
      </w:r>
      <w:r w:rsidRPr="00595DF8">
        <w:t>. 106</w:t>
      </w:r>
      <w:r>
        <w:t xml:space="preserve"> Института физики)</w:t>
      </w:r>
      <w:r w:rsidRPr="00595DF8">
        <w:t xml:space="preserve">. Может быть использован при проведении современных двумерных ЯМР экспериментов (COSY, HSQC, HNQC, NOESY, ROESY - модификации).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Лаборатория радиоспектроскопии </w:t>
      </w:r>
      <w:proofErr w:type="spellStart"/>
      <w:r w:rsidRPr="00595DF8">
        <w:t>наноматериалов</w:t>
      </w:r>
      <w:proofErr w:type="spellEnd"/>
      <w:r w:rsidRPr="00595DF8">
        <w:t xml:space="preserve"> (комнаты №166 гл. </w:t>
      </w:r>
      <w:proofErr w:type="spellStart"/>
      <w:r w:rsidRPr="00595DF8">
        <w:t>зд</w:t>
      </w:r>
      <w:proofErr w:type="spellEnd"/>
      <w:r w:rsidRPr="00595DF8">
        <w:t>.</w:t>
      </w:r>
      <w:r>
        <w:t xml:space="preserve"> </w:t>
      </w:r>
      <w:r w:rsidRPr="00595DF8">
        <w:t xml:space="preserve">КФУ). Комната №166 общей площадью </w:t>
      </w:r>
      <w:smartTag w:uri="urn:schemas-microsoft-com:office:smarttags" w:element="metricconverter">
        <w:smartTagPr>
          <w:attr w:name="ProductID" w:val="59 м2"/>
        </w:smartTagPr>
        <w:r w:rsidRPr="00595DF8">
          <w:t>59 м</w:t>
        </w:r>
        <w:r w:rsidRPr="00595DF8">
          <w:rPr>
            <w:vertAlign w:val="superscript"/>
          </w:rPr>
          <w:t>2</w:t>
        </w:r>
      </w:smartTag>
      <w:r w:rsidRPr="00595DF8">
        <w:t xml:space="preserve"> расположена на первом этаже главного корпуса КФУ. Функционально комната разделена на две части. В большей части находится спектрометр ЭПР/ДЭЯР ELEXSYS-680 W диапазона, с возможностью работы в импульсном и стационарном режимах, набор лазеров подсветки, столы для подготовки образцов, весы, микроскопы. Кроме того, в этой комнате расположен спектрометр ЭПР X-диапазона ESP-300 предназначенный для рутинных измерений в диапазоне температур 4-1100 К, на котором аспиранты могут самостоятельно проводить исследования.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Лазер </w:t>
      </w:r>
      <w:proofErr w:type="spellStart"/>
      <w:r w:rsidRPr="00595DF8">
        <w:t>Nd:YAG</w:t>
      </w:r>
      <w:proofErr w:type="spellEnd"/>
      <w:r w:rsidRPr="00595DF8">
        <w:t xml:space="preserve"> с генераторами гармоник, спектрометры лабораторного изготовления на основе МДР-23 и ДФС-452, стенд для исследования лазерных характеристик </w:t>
      </w:r>
      <w:r>
        <w:t>(к</w:t>
      </w:r>
      <w:r w:rsidRPr="00595DF8">
        <w:t>омната 32 криогенного корпуса</w:t>
      </w:r>
      <w:r>
        <w:t xml:space="preserve"> КФУ)</w:t>
      </w:r>
      <w:r w:rsidRPr="00595DF8">
        <w:t xml:space="preserve">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Лазеры на лазерных диодах лабораторного изготовления, спектрометры </w:t>
      </w:r>
      <w:proofErr w:type="spellStart"/>
      <w:r w:rsidRPr="00595DF8">
        <w:t>SellarNet</w:t>
      </w:r>
      <w:proofErr w:type="spellEnd"/>
      <w:r w:rsidRPr="00595DF8">
        <w:t xml:space="preserve"> </w:t>
      </w:r>
      <w:r>
        <w:t>(к</w:t>
      </w:r>
      <w:r w:rsidRPr="00595DF8">
        <w:t>омната 3</w:t>
      </w:r>
      <w:r>
        <w:t>1</w:t>
      </w:r>
      <w:r w:rsidRPr="00595DF8">
        <w:t xml:space="preserve"> криогенного корпуса</w:t>
      </w:r>
      <w:r>
        <w:t xml:space="preserve"> КФУ)</w:t>
      </w:r>
      <w:r w:rsidRPr="00595DF8">
        <w:t>.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Вытяжной химический шкаф с набором </w:t>
      </w:r>
      <w:proofErr w:type="spellStart"/>
      <w:r w:rsidRPr="00595DF8">
        <w:t>хим.посуды</w:t>
      </w:r>
      <w:proofErr w:type="spellEnd"/>
      <w:r w:rsidRPr="00595DF8">
        <w:t xml:space="preserve"> и реактивами, центрифуга, микроволновая печь, холодильники, аналитические весы</w:t>
      </w:r>
      <w:r>
        <w:t>(к</w:t>
      </w:r>
      <w:r w:rsidRPr="00595DF8">
        <w:t xml:space="preserve">омната </w:t>
      </w:r>
      <w:r>
        <w:t>28</w:t>
      </w:r>
      <w:r w:rsidRPr="00595DF8">
        <w:t xml:space="preserve"> криогенного корпуса</w:t>
      </w:r>
      <w:r>
        <w:t xml:space="preserve"> КФУ)</w:t>
      </w:r>
      <w:r w:rsidRPr="00595DF8">
        <w:t>.</w:t>
      </w:r>
      <w:r>
        <w:t xml:space="preserve">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>Установки по выращиванию кристаллов различными методами</w:t>
      </w:r>
      <w:r>
        <w:t xml:space="preserve"> (к</w:t>
      </w:r>
      <w:r w:rsidRPr="00595DF8">
        <w:t xml:space="preserve">омната </w:t>
      </w:r>
      <w:r>
        <w:t xml:space="preserve">16 </w:t>
      </w:r>
      <w:r w:rsidRPr="00595DF8">
        <w:t>криогенного корпуса</w:t>
      </w:r>
      <w:r>
        <w:t xml:space="preserve"> КФУ)</w:t>
      </w:r>
      <w:r w:rsidRPr="00595DF8">
        <w:t xml:space="preserve">. </w:t>
      </w:r>
    </w:p>
    <w:p w:rsidR="00595DF8" w:rsidRPr="00595DF8" w:rsidRDefault="00595DF8" w:rsidP="00595DF8">
      <w:pPr>
        <w:pStyle w:val="Default"/>
        <w:spacing w:line="360" w:lineRule="auto"/>
        <w:ind w:firstLine="708"/>
        <w:jc w:val="both"/>
      </w:pPr>
      <w:r w:rsidRPr="00595DF8">
        <w:t xml:space="preserve">Лазеры </w:t>
      </w:r>
      <w:proofErr w:type="spellStart"/>
      <w:r w:rsidRPr="00595DF8">
        <w:t>YAG:Nd</w:t>
      </w:r>
      <w:proofErr w:type="spellEnd"/>
      <w:r w:rsidRPr="00595DF8">
        <w:t xml:space="preserve"> с генераторами гармоник, оптический параметрический генератор, лазер на Ti:Al2O3, полупроводниковые лазеры, стенд для проведения лазерно-</w:t>
      </w:r>
      <w:proofErr w:type="spellStart"/>
      <w:r w:rsidRPr="00595DF8">
        <w:t>спектоскопических</w:t>
      </w:r>
      <w:proofErr w:type="spellEnd"/>
      <w:r w:rsidRPr="00595DF8">
        <w:t xml:space="preserve"> экспериментов, СВЧ установка по исследования </w:t>
      </w:r>
      <w:proofErr w:type="spellStart"/>
      <w:r w:rsidRPr="00595DF8">
        <w:t>фотодиэлектричских</w:t>
      </w:r>
      <w:proofErr w:type="spellEnd"/>
      <w:r w:rsidRPr="00595DF8">
        <w:t xml:space="preserve"> </w:t>
      </w:r>
      <w:proofErr w:type="spellStart"/>
      <w:r w:rsidRPr="00595DF8">
        <w:t>свойст</w:t>
      </w:r>
      <w:proofErr w:type="spellEnd"/>
      <w:r w:rsidRPr="00595DF8">
        <w:t xml:space="preserve"> материалов; ЭПР спектрометр Томсон, оптические спектрометры лабораторного изготовления</w:t>
      </w:r>
      <w:r>
        <w:t xml:space="preserve"> (к</w:t>
      </w:r>
      <w:r w:rsidRPr="00595DF8">
        <w:t xml:space="preserve">омната </w:t>
      </w:r>
      <w:r>
        <w:t>168</w:t>
      </w:r>
      <w:r w:rsidRPr="00595DF8">
        <w:t xml:space="preserve"> криогенного корпуса</w:t>
      </w:r>
      <w:r>
        <w:t xml:space="preserve"> КФУ)</w:t>
      </w:r>
      <w:r w:rsidRPr="00595DF8">
        <w:t>.</w:t>
      </w:r>
    </w:p>
    <w:p w:rsidR="00595DF8" w:rsidRDefault="00595DF8" w:rsidP="0017244B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595DF8">
        <w:t>Импульсный ЯМР спектрометр</w:t>
      </w:r>
      <w:r w:rsidR="0017244B">
        <w:t xml:space="preserve"> (к</w:t>
      </w:r>
      <w:r w:rsidR="0017244B" w:rsidRPr="00595DF8">
        <w:t>омната № 249 гл. здание</w:t>
      </w:r>
      <w:r w:rsidR="0017244B">
        <w:t xml:space="preserve"> КФУ</w:t>
      </w:r>
      <w:r w:rsidR="0017244B" w:rsidRPr="00595DF8">
        <w:t>)</w:t>
      </w:r>
      <w:r w:rsidRPr="00595DF8">
        <w:t xml:space="preserve">. Основные характеристики установки: диапазон изменения магнитного поля - до 7,5 </w:t>
      </w:r>
      <w:proofErr w:type="spellStart"/>
      <w:r w:rsidRPr="00595DF8">
        <w:t>кЭ</w:t>
      </w:r>
      <w:proofErr w:type="spellEnd"/>
      <w:r w:rsidRPr="00595DF8">
        <w:t xml:space="preserve">, диапазон частот 3-1000 МГц, время парализации приемного тракта ЯМР спектрометра - 15 </w:t>
      </w:r>
      <w:proofErr w:type="spellStart"/>
      <w:r w:rsidRPr="00595DF8">
        <w:t>мкс</w:t>
      </w:r>
      <w:proofErr w:type="spellEnd"/>
      <w:r w:rsidRPr="00595DF8">
        <w:t xml:space="preserve">, диапазон температур 1,5- 450 К. В качестве аналого-цифрового преобразователя используется АЦП BORDO-221 (разрядность 10 бит, входное напряжение 0-8 В, полоса частот 0-150 МГц, частота выборки 100 </w:t>
      </w:r>
      <w:proofErr w:type="spellStart"/>
      <w:r w:rsidRPr="00595DF8">
        <w:t>МВыб</w:t>
      </w:r>
      <w:proofErr w:type="spellEnd"/>
      <w:r w:rsidRPr="00595DF8">
        <w:t xml:space="preserve">/с, разрешение по времени 500 </w:t>
      </w:r>
      <w:proofErr w:type="spellStart"/>
      <w:r w:rsidRPr="00595DF8">
        <w:t>мкс</w:t>
      </w:r>
      <w:proofErr w:type="spellEnd"/>
      <w:r w:rsidRPr="00595DF8">
        <w:t xml:space="preserve">), </w:t>
      </w:r>
      <w:proofErr w:type="spellStart"/>
      <w:r w:rsidRPr="00595DF8">
        <w:t>Auris</w:t>
      </w:r>
      <w:proofErr w:type="spellEnd"/>
      <w:r w:rsidRPr="00595DF8">
        <w:t xml:space="preserve"> </w:t>
      </w:r>
      <w:proofErr w:type="spellStart"/>
      <w:r w:rsidRPr="00595DF8">
        <w:t>Inc</w:t>
      </w:r>
      <w:proofErr w:type="spellEnd"/>
      <w:r w:rsidRPr="00595DF8">
        <w:t xml:space="preserve">., с временным разрешением вплоть до 10 </w:t>
      </w:r>
      <w:proofErr w:type="spellStart"/>
      <w:r w:rsidRPr="00595DF8">
        <w:t>нс</w:t>
      </w:r>
      <w:proofErr w:type="spellEnd"/>
      <w:r w:rsidRPr="00595DF8">
        <w:t xml:space="preserve">. Для синхронизации цифровой части спектрометра и генерации импульсных последовательностей используется генератор импульсов </w:t>
      </w:r>
      <w:proofErr w:type="spellStart"/>
      <w:r w:rsidRPr="00595DF8">
        <w:t>Pulse</w:t>
      </w:r>
      <w:proofErr w:type="spellEnd"/>
      <w:r w:rsidRPr="00595DF8">
        <w:t xml:space="preserve"> </w:t>
      </w:r>
      <w:proofErr w:type="spellStart"/>
      <w:r w:rsidRPr="00595DF8">
        <w:t>Blaster</w:t>
      </w:r>
      <w:proofErr w:type="spellEnd"/>
      <w:r w:rsidRPr="00595DF8">
        <w:t xml:space="preserve"> BP16-32k </w:t>
      </w:r>
      <w:r w:rsidRPr="00595DF8">
        <w:lastRenderedPageBreak/>
        <w:t xml:space="preserve">(количество каналов 16, продолжительность импульса 50 </w:t>
      </w:r>
      <w:proofErr w:type="spellStart"/>
      <w:r w:rsidRPr="00595DF8">
        <w:t>нс</w:t>
      </w:r>
      <w:proofErr w:type="spellEnd"/>
      <w:r w:rsidRPr="00595DF8">
        <w:t xml:space="preserve">- 2 лет, время между импульсами 10 </w:t>
      </w:r>
      <w:proofErr w:type="spellStart"/>
      <w:r w:rsidRPr="00595DF8">
        <w:t>нс</w:t>
      </w:r>
      <w:proofErr w:type="spellEnd"/>
      <w:r w:rsidRPr="00595DF8">
        <w:t xml:space="preserve">), </w:t>
      </w:r>
      <w:proofErr w:type="spellStart"/>
      <w:r w:rsidRPr="00595DF8">
        <w:t>SpinCore</w:t>
      </w:r>
      <w:proofErr w:type="spellEnd"/>
      <w:r w:rsidRPr="00595DF8">
        <w:t xml:space="preserve"> </w:t>
      </w:r>
      <w:proofErr w:type="spellStart"/>
      <w:r w:rsidRPr="00595DF8">
        <w:t>Technologies</w:t>
      </w:r>
      <w:proofErr w:type="spellEnd"/>
      <w:r w:rsidRPr="00595DF8">
        <w:t xml:space="preserve"> </w:t>
      </w:r>
      <w:proofErr w:type="spellStart"/>
      <w:r w:rsidRPr="00595DF8">
        <w:t>Inc</w:t>
      </w:r>
      <w:proofErr w:type="spellEnd"/>
      <w:r w:rsidRPr="00595DF8">
        <w:t xml:space="preserve">. Управление </w:t>
      </w:r>
      <w:r>
        <w:rPr>
          <w:color w:val="auto"/>
          <w:sz w:val="23"/>
          <w:szCs w:val="23"/>
        </w:rPr>
        <w:t xml:space="preserve">цифровой частью спектрометра осуществляется с помощью программного обеспечения </w:t>
      </w:r>
      <w:proofErr w:type="spellStart"/>
      <w:r>
        <w:rPr>
          <w:color w:val="auto"/>
          <w:sz w:val="23"/>
          <w:szCs w:val="23"/>
        </w:rPr>
        <w:t>LabVIEW</w:t>
      </w:r>
      <w:proofErr w:type="spellEnd"/>
      <w:r>
        <w:rPr>
          <w:color w:val="auto"/>
          <w:sz w:val="23"/>
          <w:szCs w:val="23"/>
        </w:rPr>
        <w:t xml:space="preserve">. Для радиочастотной накачки используется генератор сигналов </w:t>
      </w:r>
      <w:proofErr w:type="spellStart"/>
      <w:r>
        <w:rPr>
          <w:color w:val="auto"/>
          <w:sz w:val="23"/>
          <w:szCs w:val="23"/>
        </w:rPr>
        <w:t>Rohde&amp;Schwarz</w:t>
      </w:r>
      <w:proofErr w:type="spellEnd"/>
      <w:r>
        <w:rPr>
          <w:color w:val="auto"/>
          <w:sz w:val="23"/>
          <w:szCs w:val="23"/>
        </w:rPr>
        <w:t xml:space="preserve"> SML 01 (диапазон частот 9 кГц </w:t>
      </w:r>
      <w:r w:rsidR="0017244B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1</w:t>
      </w:r>
      <w:r w:rsidR="0017244B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1 ГГц). Для увеличения мощности накачки используются усилители мощности </w:t>
      </w:r>
      <w:proofErr w:type="spellStart"/>
      <w:r>
        <w:rPr>
          <w:color w:val="auto"/>
          <w:sz w:val="23"/>
          <w:szCs w:val="23"/>
        </w:rPr>
        <w:t>Rohde&amp;Schwarz</w:t>
      </w:r>
      <w:proofErr w:type="spellEnd"/>
      <w:r>
        <w:rPr>
          <w:color w:val="auto"/>
          <w:sz w:val="23"/>
          <w:szCs w:val="23"/>
        </w:rPr>
        <w:t xml:space="preserve"> BBA100 (9 кГц - 250 МГц, мощность 500 Вт; 250 МГц - 1 ГГц, мощность 125 Вт). Для детектирования высокочастотного сигнала используется цифровой осциллограф </w:t>
      </w:r>
      <w:proofErr w:type="spellStart"/>
      <w:r>
        <w:rPr>
          <w:color w:val="auto"/>
          <w:sz w:val="23"/>
          <w:szCs w:val="23"/>
        </w:rPr>
        <w:t>Rohde&amp;Schwarz</w:t>
      </w:r>
      <w:proofErr w:type="spellEnd"/>
      <w:r>
        <w:rPr>
          <w:color w:val="auto"/>
          <w:sz w:val="23"/>
          <w:szCs w:val="23"/>
        </w:rPr>
        <w:t xml:space="preserve"> RTO1012 (частота дискретизации 10 </w:t>
      </w:r>
      <w:proofErr w:type="spellStart"/>
      <w:r>
        <w:rPr>
          <w:color w:val="auto"/>
          <w:sz w:val="23"/>
          <w:szCs w:val="23"/>
        </w:rPr>
        <w:t>GSa</w:t>
      </w:r>
      <w:proofErr w:type="spellEnd"/>
      <w:r>
        <w:rPr>
          <w:color w:val="auto"/>
          <w:sz w:val="23"/>
          <w:szCs w:val="23"/>
        </w:rPr>
        <w:t xml:space="preserve">/s, полоса пропускания 1ГГц).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Лаборатория рентгеноструктурного и рентгеноспектрального анализа (цокольный этаж, 002 ком., здание Института физики). Данная лаборатория оснащена </w:t>
      </w:r>
      <w:proofErr w:type="spellStart"/>
      <w:r w:rsidRPr="0017244B">
        <w:rPr>
          <w:color w:val="auto"/>
        </w:rPr>
        <w:t>дифрактометром</w:t>
      </w:r>
      <w:proofErr w:type="spellEnd"/>
      <w:r w:rsidRPr="0017244B">
        <w:rPr>
          <w:color w:val="auto"/>
        </w:rPr>
        <w:t xml:space="preserve"> модульной конструкции (порошковый рентгеновский) с системой для проведения </w:t>
      </w:r>
      <w:proofErr w:type="spellStart"/>
      <w:r w:rsidRPr="0017244B">
        <w:rPr>
          <w:color w:val="auto"/>
        </w:rPr>
        <w:t>рентгенодифракционных</w:t>
      </w:r>
      <w:proofErr w:type="spellEnd"/>
      <w:r w:rsidRPr="0017244B">
        <w:rPr>
          <w:color w:val="auto"/>
        </w:rPr>
        <w:t xml:space="preserve"> измерений в широком диапазоне температур </w:t>
      </w:r>
      <w:proofErr w:type="spellStart"/>
      <w:r w:rsidRPr="0017244B">
        <w:rPr>
          <w:color w:val="auto"/>
        </w:rPr>
        <w:t>Bruker</w:t>
      </w:r>
      <w:proofErr w:type="spellEnd"/>
      <w:r w:rsidRPr="0017244B">
        <w:rPr>
          <w:color w:val="auto"/>
        </w:rPr>
        <w:t xml:space="preserve"> D8 ADVANCE и комплектом дополнительного оборудования для определения фазового состава неоднородных образцов. Основные направления исследований: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1. Рентгенофазовый анализ.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2. Определение элементного состава вещества.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3. Исследование преимущественной ориентации (текстуры).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4. Определение макро- и микронапряжений.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5. Изучение тонких пленок (определение толщины, элементного и фазового состава, взаимной ориентации подложки - пленки и пр.).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6. Температурная зависимость различных параметров кристаллов, тонких пленок и </w:t>
      </w:r>
      <w:proofErr w:type="spellStart"/>
      <w:r w:rsidRPr="0017244B">
        <w:rPr>
          <w:color w:val="auto"/>
        </w:rPr>
        <w:t>рентгеноаморфных</w:t>
      </w:r>
      <w:proofErr w:type="spellEnd"/>
      <w:r w:rsidRPr="0017244B">
        <w:rPr>
          <w:color w:val="auto"/>
        </w:rPr>
        <w:t xml:space="preserve"> веществ.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7. Определение размеров кристаллитов, влияние технологических условий на размеры частиц.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8. Оценка степени кристалличности материалов.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9. Разработка новых методов анализа </w:t>
      </w:r>
      <w:proofErr w:type="spellStart"/>
      <w:r w:rsidRPr="0017244B">
        <w:rPr>
          <w:color w:val="auto"/>
        </w:rPr>
        <w:t>дифрактограмм</w:t>
      </w:r>
      <w:proofErr w:type="spellEnd"/>
      <w:r w:rsidRPr="0017244B">
        <w:rPr>
          <w:color w:val="auto"/>
        </w:rPr>
        <w:t xml:space="preserve">. </w:t>
      </w:r>
    </w:p>
    <w:p w:rsidR="00595DF8" w:rsidRPr="0017244B" w:rsidRDefault="00595DF8" w:rsidP="0017244B">
      <w:pPr>
        <w:pStyle w:val="Default"/>
        <w:spacing w:line="360" w:lineRule="auto"/>
        <w:ind w:firstLine="708"/>
        <w:jc w:val="both"/>
        <w:rPr>
          <w:color w:val="auto"/>
        </w:rPr>
      </w:pPr>
      <w:r w:rsidRPr="0017244B">
        <w:rPr>
          <w:color w:val="auto"/>
        </w:rPr>
        <w:t xml:space="preserve">Лаборатория физики </w:t>
      </w:r>
      <w:proofErr w:type="spellStart"/>
      <w:r w:rsidRPr="0017244B">
        <w:rPr>
          <w:color w:val="auto"/>
        </w:rPr>
        <w:t>сильнокоррелированных</w:t>
      </w:r>
      <w:proofErr w:type="spellEnd"/>
      <w:r w:rsidRPr="0017244B">
        <w:rPr>
          <w:color w:val="auto"/>
        </w:rPr>
        <w:t xml:space="preserve"> электронных систем (цокольный этаж, 027 ком., здание Ин</w:t>
      </w:r>
      <w:r w:rsidR="0017244B">
        <w:rPr>
          <w:color w:val="auto"/>
        </w:rPr>
        <w:t xml:space="preserve">ститута физики Институт физики). </w:t>
      </w:r>
      <w:r w:rsidRPr="0017244B">
        <w:rPr>
          <w:color w:val="auto"/>
        </w:rPr>
        <w:t xml:space="preserve">Данная лаборатория оснащена многофункциональной системой измерения физических свойств PPMS-9 и установкой для роста монокристаллов методом зонной плавки с оптическим нагревом FZ-T-4000-H-VI-VPO-PC. Лаборатория специализируется на росте монокристаллов практически любых неорганических соединений, включая металлические, полупроводниковые и диэлектрические соединения, магнитные и оптические материалы, кристаллы оксидных высокотемпературных сверхпроводников и измерении различных физических свойств таких соединений. </w:t>
      </w:r>
    </w:p>
    <w:p w:rsidR="00595DF8" w:rsidRPr="0017244B" w:rsidRDefault="00595DF8" w:rsidP="0017244B">
      <w:pPr>
        <w:pStyle w:val="Default"/>
        <w:spacing w:line="360" w:lineRule="auto"/>
        <w:ind w:firstLine="567"/>
        <w:jc w:val="both"/>
        <w:rPr>
          <w:color w:val="auto"/>
        </w:rPr>
      </w:pPr>
      <w:r w:rsidRPr="0017244B">
        <w:rPr>
          <w:color w:val="auto"/>
        </w:rPr>
        <w:lastRenderedPageBreak/>
        <w:t>Лаборатория компьютерного дизайна новых материалов (</w:t>
      </w:r>
      <w:r w:rsidR="0017244B">
        <w:rPr>
          <w:color w:val="auto"/>
        </w:rPr>
        <w:t xml:space="preserve">комната </w:t>
      </w:r>
      <w:r w:rsidRPr="0017244B">
        <w:rPr>
          <w:color w:val="auto"/>
        </w:rPr>
        <w:t xml:space="preserve">304, здание Института физики). Данная лаборатория оснащена пятью высокопроизводительными рабочими станциями фирмы DELL. Основу работы лаборатории составляет программный пакет </w:t>
      </w:r>
      <w:proofErr w:type="spellStart"/>
      <w:r w:rsidRPr="0017244B">
        <w:rPr>
          <w:color w:val="auto"/>
        </w:rPr>
        <w:t>MedeA</w:t>
      </w:r>
      <w:proofErr w:type="spellEnd"/>
      <w:r w:rsidRPr="0017244B">
        <w:rPr>
          <w:color w:val="auto"/>
        </w:rPr>
        <w:t xml:space="preserve">® с соответствующими модулями VASP, LAMMPS, GIBBS, </w:t>
      </w:r>
      <w:proofErr w:type="spellStart"/>
      <w:r w:rsidRPr="0017244B">
        <w:rPr>
          <w:color w:val="auto"/>
        </w:rPr>
        <w:t>Phonons</w:t>
      </w:r>
      <w:proofErr w:type="spellEnd"/>
      <w:r w:rsidRPr="0017244B">
        <w:rPr>
          <w:color w:val="auto"/>
        </w:rPr>
        <w:t xml:space="preserve">, </w:t>
      </w:r>
      <w:proofErr w:type="spellStart"/>
      <w:r w:rsidRPr="0017244B">
        <w:rPr>
          <w:color w:val="auto"/>
        </w:rPr>
        <w:t>PrediBond</w:t>
      </w:r>
      <w:proofErr w:type="spellEnd"/>
      <w:r w:rsidRPr="0017244B">
        <w:rPr>
          <w:color w:val="auto"/>
        </w:rPr>
        <w:t xml:space="preserve"> и другими, в который интегрированы самые современные методы проведения расчетов из первых принципов. </w:t>
      </w:r>
    </w:p>
    <w:p w:rsidR="00595DF8" w:rsidRPr="0017244B" w:rsidRDefault="00595DF8" w:rsidP="0017244B">
      <w:pPr>
        <w:pStyle w:val="Default"/>
        <w:spacing w:line="360" w:lineRule="auto"/>
        <w:ind w:firstLine="567"/>
        <w:jc w:val="both"/>
        <w:rPr>
          <w:color w:val="auto"/>
        </w:rPr>
      </w:pPr>
      <w:r w:rsidRPr="0017244B">
        <w:rPr>
          <w:color w:val="auto"/>
        </w:rPr>
        <w:t xml:space="preserve">ОПОП предусматривает применение инновационных технологий обучения, развивающих навыки командной работы, межличностной коммуникации, принятия решений, лидерские качества (чтение интерактивных лекций, проведение групповых дискуссий и проектов, анализ деловых ситуаций на основе кейс-метода и имитационных моделей, проведение ролевых игр, тренингов и других технологий), преподавание дисциплин в форме авторских курсов по программам, составленным на основе результатов исследований научных школ вуза, учитывающих региональную и профессиональную специфику при условии реализации содержания образования и формировании компетенций выпускника, определяемых ФГОС ВО. </w:t>
      </w:r>
    </w:p>
    <w:p w:rsidR="00595DF8" w:rsidRPr="0017244B" w:rsidRDefault="00595DF8" w:rsidP="0017244B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bCs/>
          <w:i w:val="0"/>
          <w:iCs/>
          <w:sz w:val="24"/>
          <w:szCs w:val="24"/>
        </w:rPr>
      </w:pPr>
      <w:r w:rsidRPr="0017244B">
        <w:rPr>
          <w:b w:val="0"/>
          <w:bCs/>
          <w:i w:val="0"/>
          <w:iCs/>
          <w:sz w:val="24"/>
          <w:szCs w:val="24"/>
        </w:rPr>
        <w:t>ОПОП обеспечена необходимым комплектом лицензионного программного обеспечения.</w:t>
      </w:r>
    </w:p>
    <w:p w:rsidR="003021CF" w:rsidRPr="0023134B" w:rsidRDefault="00BE2EFF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Помещения </w:t>
      </w:r>
      <w:r w:rsidR="00CC43FB" w:rsidRPr="0023134B">
        <w:rPr>
          <w:b w:val="0"/>
          <w:i w:val="0"/>
          <w:sz w:val="24"/>
          <w:szCs w:val="24"/>
        </w:rPr>
        <w:t xml:space="preserve">для </w:t>
      </w:r>
      <w:r w:rsidRPr="0023134B">
        <w:rPr>
          <w:b w:val="0"/>
          <w:i w:val="0"/>
          <w:sz w:val="24"/>
          <w:szCs w:val="24"/>
        </w:rPr>
        <w:t>сам</w:t>
      </w:r>
      <w:r w:rsidR="00F879E8" w:rsidRPr="0023134B">
        <w:rPr>
          <w:b w:val="0"/>
          <w:i w:val="0"/>
          <w:sz w:val="24"/>
          <w:szCs w:val="24"/>
        </w:rPr>
        <w:t>остоятельной работы обучающихся</w:t>
      </w:r>
      <w:r w:rsidR="00CC43FB" w:rsidRPr="0023134B">
        <w:rPr>
          <w:b w:val="0"/>
          <w:i w:val="0"/>
          <w:sz w:val="24"/>
          <w:szCs w:val="24"/>
        </w:rPr>
        <w:t xml:space="preserve"> оснащены компьютерной техникой с возможностью </w:t>
      </w:r>
      <w:r w:rsidR="00D97FCC" w:rsidRPr="0023134B">
        <w:rPr>
          <w:b w:val="0"/>
          <w:i w:val="0"/>
          <w:sz w:val="24"/>
          <w:szCs w:val="24"/>
        </w:rPr>
        <w:t xml:space="preserve">подключения к сети "Интернет" и обеспечением доступа в электронную информационно-образовательную </w:t>
      </w:r>
      <w:r w:rsidR="00CC43FB" w:rsidRPr="0023134B">
        <w:rPr>
          <w:b w:val="0"/>
          <w:i w:val="0"/>
          <w:sz w:val="24"/>
          <w:szCs w:val="24"/>
        </w:rPr>
        <w:t xml:space="preserve">среду </w:t>
      </w:r>
      <w:r w:rsidR="00A8694C">
        <w:rPr>
          <w:b w:val="0"/>
          <w:i w:val="0"/>
          <w:sz w:val="24"/>
          <w:szCs w:val="24"/>
        </w:rPr>
        <w:t>КФУ</w:t>
      </w:r>
      <w:r w:rsidR="00CC43FB" w:rsidRPr="0023134B">
        <w:rPr>
          <w:b w:val="0"/>
          <w:i w:val="0"/>
          <w:sz w:val="24"/>
          <w:szCs w:val="24"/>
        </w:rPr>
        <w:t>.</w:t>
      </w:r>
      <w:r w:rsidR="00D97FCC" w:rsidRPr="0023134B">
        <w:rPr>
          <w:b w:val="0"/>
          <w:i w:val="0"/>
          <w:sz w:val="24"/>
          <w:szCs w:val="24"/>
        </w:rPr>
        <w:t xml:space="preserve"> </w:t>
      </w:r>
    </w:p>
    <w:p w:rsidR="00A8694C" w:rsidRDefault="00A8694C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КФУ активно использует </w:t>
      </w:r>
      <w:r w:rsidR="00CC43FB" w:rsidRPr="0023134B">
        <w:rPr>
          <w:b w:val="0"/>
          <w:i w:val="0"/>
          <w:sz w:val="24"/>
          <w:szCs w:val="24"/>
        </w:rPr>
        <w:t>электронно-биб</w:t>
      </w:r>
      <w:r w:rsidR="00D97FCC" w:rsidRPr="0023134B">
        <w:rPr>
          <w:b w:val="0"/>
          <w:i w:val="0"/>
          <w:sz w:val="24"/>
          <w:szCs w:val="24"/>
        </w:rPr>
        <w:t>лиотечн</w:t>
      </w:r>
      <w:r>
        <w:rPr>
          <w:b w:val="0"/>
          <w:i w:val="0"/>
          <w:sz w:val="24"/>
          <w:szCs w:val="24"/>
        </w:rPr>
        <w:t xml:space="preserve">ые </w:t>
      </w:r>
      <w:r w:rsidR="00D97FCC" w:rsidRPr="0023134B">
        <w:rPr>
          <w:b w:val="0"/>
          <w:i w:val="0"/>
          <w:sz w:val="24"/>
          <w:szCs w:val="24"/>
        </w:rPr>
        <w:t>системы (электронной библиотеки)</w:t>
      </w:r>
      <w:r>
        <w:rPr>
          <w:b w:val="0"/>
          <w:i w:val="0"/>
          <w:sz w:val="24"/>
          <w:szCs w:val="24"/>
        </w:rPr>
        <w:t>.</w:t>
      </w:r>
    </w:p>
    <w:p w:rsidR="00F82A59" w:rsidRPr="0023134B" w:rsidRDefault="00A8694C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 использовании печатных изданий в реализации ОПОП ВО КФУ предусматривает укомплектованность библиотечного фонда соответствующими</w:t>
      </w:r>
      <w:r w:rsidR="00D97FCC" w:rsidRPr="0023134B">
        <w:rPr>
          <w:b w:val="0"/>
          <w:i w:val="0"/>
          <w:sz w:val="24"/>
          <w:szCs w:val="24"/>
        </w:rPr>
        <w:t xml:space="preserve"> печатными изданиями из расчета не менее 50 экземпляров каждого из </w:t>
      </w:r>
      <w:r w:rsidR="00CC43FB" w:rsidRPr="0023134B">
        <w:rPr>
          <w:b w:val="0"/>
          <w:i w:val="0"/>
          <w:sz w:val="24"/>
          <w:szCs w:val="24"/>
        </w:rPr>
        <w:t>изданий обязатель</w:t>
      </w:r>
      <w:r w:rsidR="00D97FCC" w:rsidRPr="0023134B">
        <w:rPr>
          <w:b w:val="0"/>
          <w:i w:val="0"/>
          <w:sz w:val="24"/>
          <w:szCs w:val="24"/>
        </w:rPr>
        <w:t xml:space="preserve">ной литературы, </w:t>
      </w:r>
      <w:r w:rsidR="00F82A59" w:rsidRPr="0023134B">
        <w:rPr>
          <w:b w:val="0"/>
          <w:i w:val="0"/>
          <w:sz w:val="24"/>
          <w:szCs w:val="24"/>
        </w:rPr>
        <w:t xml:space="preserve">перечисленной в рабочих программах </w:t>
      </w:r>
      <w:r w:rsidR="00CC43FB" w:rsidRPr="0023134B">
        <w:rPr>
          <w:b w:val="0"/>
          <w:i w:val="0"/>
          <w:sz w:val="24"/>
          <w:szCs w:val="24"/>
        </w:rPr>
        <w:t>дисциплин (модулей), практик, и не менее 25 экземпляров дополнительной литературы на 100 обучающих</w:t>
      </w:r>
      <w:r w:rsidR="00D97FCC" w:rsidRPr="0023134B">
        <w:rPr>
          <w:b w:val="0"/>
          <w:i w:val="0"/>
          <w:sz w:val="24"/>
          <w:szCs w:val="24"/>
        </w:rPr>
        <w:t>ся.</w:t>
      </w:r>
    </w:p>
    <w:p w:rsidR="00D97FCC" w:rsidRPr="0023134B" w:rsidRDefault="00F82A59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>КФУ</w:t>
      </w:r>
      <w:r w:rsidR="00D97FCC" w:rsidRPr="0023134B">
        <w:rPr>
          <w:b w:val="0"/>
          <w:i w:val="0"/>
          <w:sz w:val="24"/>
          <w:szCs w:val="24"/>
        </w:rPr>
        <w:t xml:space="preserve"> обеспечен необходимым комплектом лицензионного </w:t>
      </w:r>
      <w:r w:rsidR="00CC43FB" w:rsidRPr="0023134B">
        <w:rPr>
          <w:b w:val="0"/>
          <w:i w:val="0"/>
          <w:sz w:val="24"/>
          <w:szCs w:val="24"/>
        </w:rPr>
        <w:t>программного</w:t>
      </w:r>
      <w:r w:rsidR="00D97FCC" w:rsidRPr="0023134B">
        <w:rPr>
          <w:b w:val="0"/>
          <w:i w:val="0"/>
          <w:sz w:val="24"/>
          <w:szCs w:val="24"/>
        </w:rPr>
        <w:t xml:space="preserve"> обеспечения (состав определяется в </w:t>
      </w:r>
      <w:r w:rsidR="00CC43FB" w:rsidRPr="0023134B">
        <w:rPr>
          <w:b w:val="0"/>
          <w:i w:val="0"/>
          <w:sz w:val="24"/>
          <w:szCs w:val="24"/>
        </w:rPr>
        <w:t>рабочих программах дисциплин (модулей) и подлежит ежегодному обновлению).</w:t>
      </w:r>
    </w:p>
    <w:p w:rsidR="00D97FCC" w:rsidRPr="0023134B" w:rsidRDefault="00D97FCC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</w:t>
      </w:r>
      <w:r w:rsidR="00F82A59" w:rsidRPr="0023134B">
        <w:rPr>
          <w:b w:val="0"/>
          <w:i w:val="0"/>
          <w:sz w:val="24"/>
          <w:szCs w:val="24"/>
        </w:rPr>
        <w:t xml:space="preserve">КФУ </w:t>
      </w:r>
      <w:r w:rsidR="00CC43FB" w:rsidRPr="0023134B">
        <w:rPr>
          <w:b w:val="0"/>
          <w:i w:val="0"/>
          <w:sz w:val="24"/>
          <w:szCs w:val="24"/>
        </w:rPr>
        <w:t>обеспечива</w:t>
      </w:r>
      <w:r w:rsidR="00F82A59" w:rsidRPr="0023134B">
        <w:rPr>
          <w:b w:val="0"/>
          <w:i w:val="0"/>
          <w:sz w:val="24"/>
          <w:szCs w:val="24"/>
        </w:rPr>
        <w:t>ют</w:t>
      </w:r>
      <w:r w:rsidRPr="0023134B">
        <w:rPr>
          <w:b w:val="0"/>
          <w:i w:val="0"/>
          <w:sz w:val="24"/>
          <w:szCs w:val="24"/>
        </w:rPr>
        <w:t xml:space="preserve"> одновременный доступ не менее 25 процентов обучающихся по</w:t>
      </w:r>
      <w:r w:rsidR="00CC43FB" w:rsidRPr="0023134B">
        <w:rPr>
          <w:b w:val="0"/>
          <w:i w:val="0"/>
          <w:sz w:val="24"/>
          <w:szCs w:val="24"/>
        </w:rPr>
        <w:t xml:space="preserve"> </w:t>
      </w:r>
      <w:r w:rsidR="00A8694C">
        <w:rPr>
          <w:b w:val="0"/>
          <w:i w:val="0"/>
          <w:sz w:val="24"/>
          <w:szCs w:val="24"/>
        </w:rPr>
        <w:t>ОПОП ВО</w:t>
      </w:r>
      <w:r w:rsidR="00CC43FB" w:rsidRPr="0023134B">
        <w:rPr>
          <w:b w:val="0"/>
          <w:i w:val="0"/>
          <w:sz w:val="24"/>
          <w:szCs w:val="24"/>
        </w:rPr>
        <w:t>.</w:t>
      </w:r>
    </w:p>
    <w:p w:rsidR="00D97FCC" w:rsidRDefault="00D97FCC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r w:rsidRPr="0023134B">
        <w:rPr>
          <w:b w:val="0"/>
          <w:i w:val="0"/>
          <w:sz w:val="24"/>
          <w:szCs w:val="24"/>
        </w:rPr>
        <w:t xml:space="preserve">Обучающимся и научно-педагогическим работникам </w:t>
      </w:r>
      <w:r w:rsidR="00D57E09" w:rsidRPr="0023134B">
        <w:rPr>
          <w:b w:val="0"/>
          <w:i w:val="0"/>
          <w:sz w:val="24"/>
          <w:szCs w:val="24"/>
        </w:rPr>
        <w:t>КФУ</w:t>
      </w:r>
      <w:r w:rsidRPr="0023134B">
        <w:rPr>
          <w:b w:val="0"/>
          <w:i w:val="0"/>
          <w:sz w:val="24"/>
          <w:szCs w:val="24"/>
        </w:rPr>
        <w:t xml:space="preserve"> обесп</w:t>
      </w:r>
      <w:r w:rsidR="00A8694C">
        <w:rPr>
          <w:b w:val="0"/>
          <w:i w:val="0"/>
          <w:sz w:val="24"/>
          <w:szCs w:val="24"/>
        </w:rPr>
        <w:t xml:space="preserve">ечен доступ (удаленный доступ) </w:t>
      </w:r>
      <w:r w:rsidRPr="0023134B">
        <w:rPr>
          <w:b w:val="0"/>
          <w:i w:val="0"/>
          <w:sz w:val="24"/>
          <w:szCs w:val="24"/>
        </w:rPr>
        <w:t>к современным профессиональным базам данных (в том числе</w:t>
      </w:r>
      <w:r w:rsidR="00CC43FB" w:rsidRPr="0023134B">
        <w:rPr>
          <w:b w:val="0"/>
          <w:i w:val="0"/>
          <w:sz w:val="24"/>
          <w:szCs w:val="24"/>
        </w:rPr>
        <w:t xml:space="preserve"> </w:t>
      </w:r>
      <w:r w:rsidR="00CC43FB" w:rsidRPr="0023134B">
        <w:rPr>
          <w:b w:val="0"/>
          <w:i w:val="0"/>
          <w:sz w:val="24"/>
          <w:szCs w:val="24"/>
        </w:rPr>
        <w:lastRenderedPageBreak/>
        <w:t>международным реферативным базам данных научных изданий) и инфор</w:t>
      </w:r>
      <w:r w:rsidRPr="0023134B">
        <w:rPr>
          <w:b w:val="0"/>
          <w:i w:val="0"/>
          <w:sz w:val="24"/>
          <w:szCs w:val="24"/>
        </w:rPr>
        <w:t>мационным с</w:t>
      </w:r>
      <w:r w:rsidR="00C106D4" w:rsidRPr="0023134B">
        <w:rPr>
          <w:b w:val="0"/>
          <w:i w:val="0"/>
          <w:sz w:val="24"/>
          <w:szCs w:val="24"/>
        </w:rPr>
        <w:t xml:space="preserve">правочным системам, состав </w:t>
      </w:r>
      <w:r w:rsidRPr="0023134B">
        <w:rPr>
          <w:b w:val="0"/>
          <w:i w:val="0"/>
          <w:sz w:val="24"/>
          <w:szCs w:val="24"/>
        </w:rPr>
        <w:t xml:space="preserve">которых определяется в </w:t>
      </w:r>
      <w:r w:rsidR="00CC43FB" w:rsidRPr="0023134B">
        <w:rPr>
          <w:b w:val="0"/>
          <w:i w:val="0"/>
          <w:sz w:val="24"/>
          <w:szCs w:val="24"/>
        </w:rPr>
        <w:t>рабо</w:t>
      </w:r>
      <w:r w:rsidRPr="0023134B">
        <w:rPr>
          <w:b w:val="0"/>
          <w:i w:val="0"/>
          <w:sz w:val="24"/>
          <w:szCs w:val="24"/>
        </w:rPr>
        <w:t xml:space="preserve">чих программах </w:t>
      </w:r>
      <w:r w:rsidR="00CC43FB" w:rsidRPr="0023134B">
        <w:rPr>
          <w:b w:val="0"/>
          <w:i w:val="0"/>
          <w:sz w:val="24"/>
          <w:szCs w:val="24"/>
        </w:rPr>
        <w:t>дисциплин (модулей) и подлежит ежегодному обновлению.</w:t>
      </w:r>
    </w:p>
    <w:p w:rsidR="009906F9" w:rsidRPr="009906F9" w:rsidRDefault="009906F9" w:rsidP="000425BA">
      <w:pPr>
        <w:tabs>
          <w:tab w:val="left" w:pos="0"/>
        </w:tabs>
        <w:spacing w:line="360" w:lineRule="auto"/>
        <w:ind w:firstLine="567"/>
        <w:jc w:val="both"/>
      </w:pPr>
      <w:r w:rsidRPr="009906F9">
        <w:t xml:space="preserve">Сведения о материально-техническом обеспечении ОПОП ВО могут отличаться в зависимости от года начала подготовки </w:t>
      </w:r>
      <w:r>
        <w:t>(</w:t>
      </w:r>
      <w:r w:rsidRPr="009906F9">
        <w:t>Приложени</w:t>
      </w:r>
      <w:r>
        <w:t>е</w:t>
      </w:r>
      <w:r w:rsidRPr="009906F9">
        <w:t xml:space="preserve"> </w:t>
      </w:r>
      <w:r w:rsidR="00AA2ECA">
        <w:t>9</w:t>
      </w:r>
      <w:r w:rsidRPr="000425BA">
        <w:t>)</w:t>
      </w:r>
      <w:r w:rsidRPr="009906F9">
        <w:t>.</w:t>
      </w:r>
    </w:p>
    <w:p w:rsidR="00EE735B" w:rsidRPr="00EE735B" w:rsidRDefault="00EE735B" w:rsidP="00536480">
      <w:pPr>
        <w:tabs>
          <w:tab w:val="left" w:pos="0"/>
        </w:tabs>
        <w:spacing w:line="360" w:lineRule="auto"/>
        <w:ind w:firstLine="567"/>
        <w:jc w:val="both"/>
      </w:pPr>
      <w:r w:rsidRPr="00EE735B">
        <w:t xml:space="preserve">Сведения об учебно-методическом обеспечении ОПОП ВО </w:t>
      </w:r>
      <w:r w:rsidR="009906F9" w:rsidRPr="00EE735B">
        <w:t xml:space="preserve">могут отличаться в зависимости от года начала подготовки </w:t>
      </w:r>
      <w:r w:rsidR="009906F9">
        <w:t>(</w:t>
      </w:r>
      <w:r w:rsidRPr="009906F9">
        <w:t>Приложени</w:t>
      </w:r>
      <w:r w:rsidR="009906F9">
        <w:t>е</w:t>
      </w:r>
      <w:r w:rsidRPr="009906F9">
        <w:t xml:space="preserve"> </w:t>
      </w:r>
      <w:r w:rsidR="00AA2ECA">
        <w:t>10</w:t>
      </w:r>
      <w:r w:rsidR="009906F9">
        <w:t>)</w:t>
      </w:r>
      <w:r w:rsidRPr="00EE735B">
        <w:t>.</w:t>
      </w:r>
    </w:p>
    <w:p w:rsidR="00D97FCC" w:rsidRPr="0023134B" w:rsidRDefault="00644498" w:rsidP="00536480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CC43FB" w:rsidRPr="0023134B">
        <w:rPr>
          <w:i w:val="0"/>
          <w:sz w:val="24"/>
          <w:szCs w:val="24"/>
        </w:rPr>
        <w:t xml:space="preserve">.4. </w:t>
      </w:r>
      <w:r w:rsidR="00A8694C">
        <w:rPr>
          <w:i w:val="0"/>
          <w:sz w:val="24"/>
          <w:szCs w:val="24"/>
        </w:rPr>
        <w:t>Ф</w:t>
      </w:r>
      <w:r w:rsidR="00CC43FB" w:rsidRPr="0023134B">
        <w:rPr>
          <w:i w:val="0"/>
          <w:sz w:val="24"/>
          <w:szCs w:val="24"/>
        </w:rPr>
        <w:t>инансово</w:t>
      </w:r>
      <w:r w:rsidR="00A8694C">
        <w:rPr>
          <w:i w:val="0"/>
          <w:sz w:val="24"/>
          <w:szCs w:val="24"/>
        </w:rPr>
        <w:t>е</w:t>
      </w:r>
      <w:r w:rsidR="00CC43FB" w:rsidRPr="0023134B">
        <w:rPr>
          <w:i w:val="0"/>
          <w:sz w:val="24"/>
          <w:szCs w:val="24"/>
        </w:rPr>
        <w:t xml:space="preserve"> обеспечени</w:t>
      </w:r>
      <w:r w:rsidR="00A8694C">
        <w:rPr>
          <w:i w:val="0"/>
          <w:sz w:val="24"/>
          <w:szCs w:val="24"/>
        </w:rPr>
        <w:t>е</w:t>
      </w:r>
      <w:r w:rsidR="00CC43FB" w:rsidRPr="0023134B">
        <w:rPr>
          <w:i w:val="0"/>
          <w:sz w:val="24"/>
          <w:szCs w:val="24"/>
        </w:rPr>
        <w:t xml:space="preserve"> </w:t>
      </w:r>
      <w:r w:rsidR="00A8694C">
        <w:rPr>
          <w:i w:val="0"/>
          <w:sz w:val="24"/>
          <w:szCs w:val="24"/>
        </w:rPr>
        <w:t>ОПОП ВО</w:t>
      </w:r>
      <w:r w:rsidR="00CC43FB" w:rsidRPr="0023134B">
        <w:rPr>
          <w:i w:val="0"/>
          <w:sz w:val="24"/>
          <w:szCs w:val="24"/>
        </w:rPr>
        <w:t>.</w:t>
      </w:r>
    </w:p>
    <w:p w:rsidR="006C0FF7" w:rsidRPr="00184635" w:rsidRDefault="006C0FF7" w:rsidP="006C0FF7">
      <w:pPr>
        <w:pStyle w:val="70"/>
        <w:tabs>
          <w:tab w:val="left" w:pos="0"/>
          <w:tab w:val="left" w:pos="810"/>
        </w:tabs>
        <w:spacing w:line="360" w:lineRule="auto"/>
        <w:ind w:firstLine="567"/>
        <w:rPr>
          <w:b w:val="0"/>
          <w:i w:val="0"/>
          <w:sz w:val="24"/>
          <w:szCs w:val="24"/>
        </w:rPr>
      </w:pPr>
      <w:proofErr w:type="gramStart"/>
      <w:r w:rsidRPr="00184635">
        <w:rPr>
          <w:b w:val="0"/>
          <w:i w:val="0"/>
          <w:sz w:val="24"/>
          <w:szCs w:val="24"/>
        </w:rPr>
        <w:t>Финансовое обеспечение реализации ОПОП ВО в КФУ осуществляется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</w:t>
      </w:r>
      <w:proofErr w:type="gramEnd"/>
      <w:r w:rsidRPr="00184635">
        <w:rPr>
          <w:b w:val="0"/>
          <w:i w:val="0"/>
          <w:sz w:val="24"/>
          <w:szCs w:val="24"/>
        </w:rPr>
        <w:t xml:space="preserve"> </w:t>
      </w:r>
      <w:proofErr w:type="gramStart"/>
      <w:r w:rsidRPr="00184635">
        <w:rPr>
          <w:b w:val="0"/>
          <w:i w:val="0"/>
          <w:sz w:val="24"/>
          <w:szCs w:val="24"/>
        </w:rPr>
        <w:t xml:space="preserve">образовательных программ высшего образования по  специальностям и направлениям подготовки, </w:t>
      </w:r>
      <w:r w:rsidRPr="00E456D0">
        <w:rPr>
          <w:b w:val="0"/>
          <w:i w:val="0"/>
          <w:sz w:val="24"/>
          <w:szCs w:val="24"/>
        </w:rPr>
        <w:t>утвержденной приказом Министерства образования и науки Российской Федерации от 30.10.2015 г. N 1272 (зарегистрирован Министерством юстиции Российской Федерации 30.11.2015</w:t>
      </w:r>
      <w:r>
        <w:rPr>
          <w:b w:val="0"/>
          <w:i w:val="0"/>
          <w:sz w:val="24"/>
          <w:szCs w:val="24"/>
        </w:rPr>
        <w:t xml:space="preserve"> </w:t>
      </w:r>
      <w:r w:rsidRPr="00E456D0">
        <w:rPr>
          <w:b w:val="0"/>
          <w:i w:val="0"/>
          <w:sz w:val="24"/>
          <w:szCs w:val="24"/>
        </w:rPr>
        <w:t xml:space="preserve">г., </w:t>
      </w:r>
      <w:r>
        <w:rPr>
          <w:b w:val="0"/>
          <w:i w:val="0"/>
          <w:sz w:val="24"/>
          <w:szCs w:val="24"/>
        </w:rPr>
        <w:t xml:space="preserve"> </w:t>
      </w:r>
      <w:r w:rsidRPr="00E456D0">
        <w:rPr>
          <w:b w:val="0"/>
          <w:i w:val="0"/>
          <w:sz w:val="24"/>
          <w:szCs w:val="24"/>
        </w:rPr>
        <w:t xml:space="preserve">регистрационный </w:t>
      </w:r>
      <w:r>
        <w:rPr>
          <w:b w:val="0"/>
          <w:i w:val="0"/>
          <w:sz w:val="24"/>
          <w:szCs w:val="24"/>
        </w:rPr>
        <w:t>№</w:t>
      </w:r>
      <w:r w:rsidRPr="00E456D0">
        <w:rPr>
          <w:b w:val="0"/>
          <w:i w:val="0"/>
          <w:sz w:val="24"/>
          <w:szCs w:val="24"/>
        </w:rPr>
        <w:t>39898) «О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</w:t>
      </w:r>
      <w:r>
        <w:rPr>
          <w:b w:val="0"/>
          <w:i w:val="0"/>
          <w:sz w:val="24"/>
          <w:szCs w:val="24"/>
        </w:rPr>
        <w:t>ностей (направлений подготовки)»</w:t>
      </w:r>
      <w:r w:rsidRPr="00184635">
        <w:rPr>
          <w:b w:val="0"/>
          <w:i w:val="0"/>
          <w:sz w:val="24"/>
          <w:szCs w:val="24"/>
        </w:rPr>
        <w:t xml:space="preserve">. </w:t>
      </w:r>
      <w:proofErr w:type="gramEnd"/>
    </w:p>
    <w:p w:rsidR="00CB6A6D" w:rsidRPr="0023134B" w:rsidRDefault="00CB6A6D" w:rsidP="00F7040A">
      <w:pPr>
        <w:pStyle w:val="70"/>
        <w:tabs>
          <w:tab w:val="left" w:pos="0"/>
          <w:tab w:val="left" w:pos="810"/>
        </w:tabs>
        <w:spacing w:line="360" w:lineRule="auto"/>
        <w:ind w:firstLine="426"/>
        <w:rPr>
          <w:b w:val="0"/>
          <w:i w:val="0"/>
          <w:sz w:val="24"/>
          <w:szCs w:val="24"/>
        </w:rPr>
      </w:pPr>
      <w:bookmarkStart w:id="0" w:name="_GoBack"/>
      <w:bookmarkEnd w:id="0"/>
    </w:p>
    <w:p w:rsidR="00447EF3" w:rsidRPr="00447EF3" w:rsidRDefault="00447EF3" w:rsidP="00447EF3">
      <w:pPr>
        <w:tabs>
          <w:tab w:val="left" w:pos="0"/>
          <w:tab w:val="left" w:pos="888"/>
        </w:tabs>
        <w:spacing w:line="360" w:lineRule="auto"/>
        <w:ind w:right="23" w:firstLine="567"/>
        <w:jc w:val="both"/>
        <w:rPr>
          <w:b/>
          <w:shd w:val="clear" w:color="auto" w:fill="FFFFFF"/>
          <w:lang w:eastAsia="x-none"/>
        </w:rPr>
      </w:pPr>
      <w:r w:rsidRPr="00447EF3">
        <w:rPr>
          <w:b/>
          <w:shd w:val="clear" w:color="auto" w:fill="FFFFFF"/>
          <w:lang w:eastAsia="x-none"/>
        </w:rPr>
        <w:t>Раздел 7. ОСОБЕННОСТИ РЕАЛИЗАЦИИ ОПОП ВО ДЛЯ ЛИЦ С ОГРАНИЧЕННЫМИ ВОЗМОЖНОСТЯМИ ЗДОРОВЬЯ И ИНВАЛИДОВ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 xml:space="preserve">КФУ предоставляет возможность получения высшего образования абитуриентам с инвалидностью и лицам с ограниченными возможностями здоровья (далее – ОВЗ) и по программам </w:t>
      </w:r>
      <w:proofErr w:type="spellStart"/>
      <w:r w:rsidRPr="00FF681E">
        <w:rPr>
          <w:lang w:eastAsia="en-US"/>
        </w:rPr>
        <w:t>бакалавриата</w:t>
      </w:r>
      <w:proofErr w:type="spellEnd"/>
      <w:r w:rsidRPr="00FF681E">
        <w:rPr>
          <w:lang w:eastAsia="en-US"/>
        </w:rPr>
        <w:t xml:space="preserve">, </w:t>
      </w:r>
      <w:proofErr w:type="spellStart"/>
      <w:r w:rsidRPr="00FF681E">
        <w:rPr>
          <w:lang w:eastAsia="en-US"/>
        </w:rPr>
        <w:t>специалитета</w:t>
      </w:r>
      <w:proofErr w:type="spellEnd"/>
      <w:r w:rsidRPr="00FF681E">
        <w:rPr>
          <w:lang w:eastAsia="en-US"/>
        </w:rPr>
        <w:t xml:space="preserve">, магистратуры, ординатуры, по программам подготовки кадров высшей квалификации. 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>В КФУ предусмотрены все необходимые специальные условия проведения вступительных испытаний, процедур государственной итоговой аттестации для обучающихся с инвалидностью и лиц с ОВЗ с учетом особенностей их психофизического развития и индивидуальных возможностей.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 xml:space="preserve">В КФУ постоянно ведется работа по обеспечению беспрепятственного доступа лицам с инвалидностью и ограниченными возможностями здоровья во все здания КФУ. </w:t>
      </w:r>
      <w:r w:rsidRPr="00FF681E">
        <w:rPr>
          <w:lang w:eastAsia="en-US"/>
        </w:rPr>
        <w:lastRenderedPageBreak/>
        <w:t>Обеспечивается доступность услуг путем изменения порядка их предоставления, при необходимости оказывается дополнительная помощь ассистентов, процесс обучения лиц с ОВЗ и инвалидностью обеспечивается (при необходимости) специальными техническими средствами.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 xml:space="preserve">Все учебные корпуса обеспечены следующими материально-техническими условиями, обеспечивающими возможность беспрепятственного доступа лиц с инвалидностью и ОВЗ: при входе в здание имеются пандус с поручнем, кнопка вызова, имеется вывеска с </w:t>
      </w:r>
      <w:proofErr w:type="spellStart"/>
      <w:r w:rsidRPr="00FF681E">
        <w:rPr>
          <w:lang w:eastAsia="en-US"/>
        </w:rPr>
        <w:t>навазнием</w:t>
      </w:r>
      <w:proofErr w:type="spellEnd"/>
      <w:r w:rsidRPr="00FF681E">
        <w:rPr>
          <w:lang w:eastAsia="en-US"/>
        </w:rPr>
        <w:t xml:space="preserve"> организации, графиком работы, выполненных рельефно-точечным шрифтом Брайля, возле входной группы имеется схема эвакуации, адаптированная для лиц с инвалидностью и ОВЗ,  вход оборудован расширенным дверным проемом, имеется оборудованный санузел для лиц с инвалидностью и ОВЗ с кнопкой звонка в дежурную комнату. В некоторых корпусах КФУ имеется устройство мобильное для транспортирования людей с инвалидностью по лестницам.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 xml:space="preserve">Адаптация образовательной программы и/или индивидуальных учебных планов для каждого обучающегося с инвалидностью или лица с ОВЗ при совместном обучении (инклюзивное образование) происходит по выбору обучающегося с учетом требований ФГОС ВО. Образовательные программы адаптируются с учетом нозологии. 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 xml:space="preserve">Адаптация образовательной программы для обучающихся с инвалидностью и лиц с ОВЗ осуществляется с учетом рекомендаций психолого-медико-педагогической комиссии, индивидуальной программы реабилитации или </w:t>
      </w:r>
      <w:proofErr w:type="spellStart"/>
      <w:r w:rsidRPr="00FF681E">
        <w:rPr>
          <w:lang w:eastAsia="en-US"/>
        </w:rPr>
        <w:t>абилитации</w:t>
      </w:r>
      <w:proofErr w:type="spellEnd"/>
      <w:r w:rsidRPr="00FF681E">
        <w:rPr>
          <w:lang w:eastAsia="en-US"/>
        </w:rPr>
        <w:t>.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>В учебном процессе для обучающихся с инвалидностью и лиц с ОВЗ применяются специализированные технические средства приема-передачи учебной информации в доступных формах для обучающихся с различными нарушениями, электронных образовательных ресурсов в формах, адаптированных к ограничениям здоровья обучающихся, необходимое материально-техническое оснащение.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 xml:space="preserve">При составлении индивидуального графика обучения предусматриваются различные варианты проведения занятий: в КФУ (в академической группе и индивидуально), на дому с использованием дистанционных образовательных технологий. При организации обучения для обучающихся с инвалидностью и ОВЗ по индивидуальному плану предусмотрено использование </w:t>
      </w:r>
      <w:r w:rsidRPr="00FF681E">
        <w:t>электронного обучения и дистанционных образовательных технологий. Они предусматривают возможность приема-передачи информации в доступных для них формах.</w:t>
      </w:r>
      <w:r w:rsidRPr="00FF681E">
        <w:rPr>
          <w:lang w:eastAsia="en-US"/>
        </w:rPr>
        <w:t xml:space="preserve"> Срок получения высшего образования при обучении по индивидуальному учебному плану для обучающихся с инвалидностью и ОВЗ может быть при необходимости увеличен, но не более чем на год (для магистрантов - на полгода). При определении мест прохождения практик обучающимися с ОВЗ и инвалидами КФУ учитывает рекомендации, содержащиеся в </w:t>
      </w:r>
      <w:r w:rsidRPr="00FF681E">
        <w:rPr>
          <w:lang w:eastAsia="en-US"/>
        </w:rPr>
        <w:lastRenderedPageBreak/>
        <w:t>индивидуальной программе реабилитации инвалида или рекомендации психолого-медико-педагогической комиссии,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выполняемых трудовых функций. Формы проведения практики обучающихся с инвалидностью и лиц с ОВЗ устанавливаются с учетом особенностей их психофизического развития, индивидуальных возможностей и состояния здоровья. Форма проведения текущей, промежуточной и итоговой аттестации для обучающихся с инвалидностью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 п.). При необходимости предоставляется дополнительное время для подготовки к текущему контролю, промежуточной и итоговой аттестации.</w:t>
      </w:r>
    </w:p>
    <w:p w:rsidR="00FF681E" w:rsidRPr="00FF681E" w:rsidRDefault="00FF681E" w:rsidP="00FF681E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>Для обучающихся с инвалидностью и лиц с ОВЗ с особыми образовательными потребностями по дисциплинам «Физическая культура и спорт» и «Элективные дисциплины (модули) по физической культуре и спорту» разработаны программы на основе принципов адаптивной физической культуры, которые предполагают, что физическая культура во всех ее проявлениях должна стимулировать позитивные морфо-функциональные сдвиги в организме, формируя, тем самым, необходимые двигательные координации, физические качества и способности, направленные на жизнеобеспечение, развитие и совершенствование организма.</w:t>
      </w:r>
    </w:p>
    <w:p w:rsidR="00FF681E" w:rsidRPr="00FF681E" w:rsidRDefault="00FF681E" w:rsidP="00FF681E">
      <w:pPr>
        <w:spacing w:line="360" w:lineRule="auto"/>
        <w:ind w:firstLine="708"/>
        <w:jc w:val="both"/>
        <w:rPr>
          <w:lang w:eastAsia="en-US"/>
        </w:rPr>
      </w:pPr>
      <w:r w:rsidRPr="00FF681E">
        <w:rPr>
          <w:lang w:eastAsia="en-US"/>
        </w:rPr>
        <w:t xml:space="preserve">Непрерывность образовательного процесса данной категории обучающихся, не имеющих возможность по состоянию здоровья регулярно посещать занятия, обеспечивается необходимыми практико-методическими материалами по ОПОП ВО, </w:t>
      </w:r>
      <w:r w:rsidRPr="00FF681E">
        <w:rPr>
          <w:bCs/>
          <w:lang w:eastAsia="en-US"/>
        </w:rPr>
        <w:t>в формах, адаптированных к ограничениям их здоровья.</w:t>
      </w:r>
    </w:p>
    <w:p w:rsidR="00AE79FA" w:rsidRPr="0023134B" w:rsidRDefault="00AE79FA" w:rsidP="00FF681E">
      <w:pPr>
        <w:autoSpaceDE w:val="0"/>
        <w:autoSpaceDN w:val="0"/>
        <w:adjustRightInd w:val="0"/>
        <w:spacing w:line="360" w:lineRule="auto"/>
        <w:ind w:firstLine="708"/>
        <w:jc w:val="both"/>
      </w:pPr>
    </w:p>
    <w:sectPr w:rsidR="00AE79FA" w:rsidRPr="0023134B" w:rsidSect="005A0D13">
      <w:footerReference w:type="even" r:id="rId8"/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C8" w:rsidRDefault="009850C8">
      <w:r>
        <w:separator/>
      </w:r>
    </w:p>
  </w:endnote>
  <w:endnote w:type="continuationSeparator" w:id="0">
    <w:p w:rsidR="009850C8" w:rsidRDefault="009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BB" w:rsidRDefault="00B762BB" w:rsidP="00B03F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2BB" w:rsidRDefault="00B762BB" w:rsidP="00A25F56">
    <w:pPr>
      <w:pStyle w:val="a3"/>
      <w:ind w:right="360"/>
    </w:pPr>
  </w:p>
  <w:p w:rsidR="00B762BB" w:rsidRDefault="00B762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BB" w:rsidRDefault="00B762BB" w:rsidP="00B03F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FF7">
      <w:rPr>
        <w:rStyle w:val="a5"/>
        <w:noProof/>
      </w:rPr>
      <w:t>21</w:t>
    </w:r>
    <w:r>
      <w:rPr>
        <w:rStyle w:val="a5"/>
      </w:rPr>
      <w:fldChar w:fldCharType="end"/>
    </w:r>
  </w:p>
  <w:p w:rsidR="00B762BB" w:rsidRDefault="00B762BB" w:rsidP="00B03FB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C8" w:rsidRDefault="009850C8">
      <w:r>
        <w:separator/>
      </w:r>
    </w:p>
  </w:footnote>
  <w:footnote w:type="continuationSeparator" w:id="0">
    <w:p w:rsidR="009850C8" w:rsidRDefault="0098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3A36BA6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A14D09"/>
    <w:multiLevelType w:val="hybridMultilevel"/>
    <w:tmpl w:val="11820F44"/>
    <w:lvl w:ilvl="0" w:tplc="2C48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60F5"/>
    <w:multiLevelType w:val="singleLevel"/>
    <w:tmpl w:val="B208690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5111D4B"/>
    <w:multiLevelType w:val="hybridMultilevel"/>
    <w:tmpl w:val="1786B7A2"/>
    <w:lvl w:ilvl="0" w:tplc="041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4">
    <w:nsid w:val="07823B65"/>
    <w:multiLevelType w:val="hybridMultilevel"/>
    <w:tmpl w:val="945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7334"/>
    <w:multiLevelType w:val="multilevel"/>
    <w:tmpl w:val="E0E0A268"/>
    <w:lvl w:ilvl="0">
      <w:start w:val="7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9"/>
        </w:tabs>
        <w:ind w:left="1169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3"/>
        </w:tabs>
        <w:ind w:left="118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7"/>
        </w:tabs>
        <w:ind w:left="1197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1"/>
        </w:tabs>
        <w:ind w:left="12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6">
    <w:nsid w:val="0D064596"/>
    <w:multiLevelType w:val="singleLevel"/>
    <w:tmpl w:val="90D81426"/>
    <w:lvl w:ilvl="0">
      <w:start w:val="1"/>
      <w:numFmt w:val="decimal"/>
      <w:lvlText w:val="4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7">
    <w:nsid w:val="0D1054F0"/>
    <w:multiLevelType w:val="singleLevel"/>
    <w:tmpl w:val="7046B39A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0DA518F2"/>
    <w:multiLevelType w:val="hybridMultilevel"/>
    <w:tmpl w:val="56F677BE"/>
    <w:lvl w:ilvl="0" w:tplc="2C4855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FEE465E"/>
    <w:multiLevelType w:val="multilevel"/>
    <w:tmpl w:val="77F44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0FFE2889"/>
    <w:multiLevelType w:val="multilevel"/>
    <w:tmpl w:val="7E0AD7F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cs="Times New Roman" w:hint="default"/>
      </w:rPr>
    </w:lvl>
  </w:abstractNum>
  <w:abstractNum w:abstractNumId="11">
    <w:nsid w:val="14B05F16"/>
    <w:multiLevelType w:val="hybridMultilevel"/>
    <w:tmpl w:val="3DF081F6"/>
    <w:lvl w:ilvl="0" w:tplc="562EABB4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AEBCE610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B6405B76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56B85BFE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7B421B98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F50082AE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ABF8EC1C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9DB81762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76B433FA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12">
    <w:nsid w:val="16A90C71"/>
    <w:multiLevelType w:val="hybridMultilevel"/>
    <w:tmpl w:val="187EE482"/>
    <w:lvl w:ilvl="0" w:tplc="000000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ACF2DAE"/>
    <w:multiLevelType w:val="singleLevel"/>
    <w:tmpl w:val="385C695E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1D8418EE"/>
    <w:multiLevelType w:val="multilevel"/>
    <w:tmpl w:val="28EC4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23330D87"/>
    <w:multiLevelType w:val="singleLevel"/>
    <w:tmpl w:val="7046B39A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23E96973"/>
    <w:multiLevelType w:val="hybridMultilevel"/>
    <w:tmpl w:val="74404454"/>
    <w:lvl w:ilvl="0" w:tplc="F3EEA4DE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4874EC70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27821C82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27A0B2AC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AB8818E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8C565296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D5E2D952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B3460FAE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F1E0A3DE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17">
    <w:nsid w:val="23EA76C6"/>
    <w:multiLevelType w:val="hybridMultilevel"/>
    <w:tmpl w:val="919C75D8"/>
    <w:lvl w:ilvl="0" w:tplc="04190001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81018"/>
    <w:multiLevelType w:val="multilevel"/>
    <w:tmpl w:val="50A41C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2D0025EA"/>
    <w:multiLevelType w:val="hybridMultilevel"/>
    <w:tmpl w:val="9064F2F4"/>
    <w:lvl w:ilvl="0" w:tplc="0419000F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20">
    <w:nsid w:val="2F2724CF"/>
    <w:multiLevelType w:val="hybridMultilevel"/>
    <w:tmpl w:val="C2FA8B46"/>
    <w:lvl w:ilvl="0" w:tplc="2C48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D389B"/>
    <w:multiLevelType w:val="singleLevel"/>
    <w:tmpl w:val="9C24AFCE"/>
    <w:lvl w:ilvl="0">
      <w:start w:val="1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2">
    <w:nsid w:val="406A5610"/>
    <w:multiLevelType w:val="hybridMultilevel"/>
    <w:tmpl w:val="B6D80CAA"/>
    <w:lvl w:ilvl="0" w:tplc="CFD81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DFCE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EA1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2C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E9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60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04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C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E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56805"/>
    <w:multiLevelType w:val="multilevel"/>
    <w:tmpl w:val="52CA97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4">
    <w:nsid w:val="4AC22AF1"/>
    <w:multiLevelType w:val="hybridMultilevel"/>
    <w:tmpl w:val="37D6826C"/>
    <w:lvl w:ilvl="0" w:tplc="16669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3047FC"/>
    <w:multiLevelType w:val="singleLevel"/>
    <w:tmpl w:val="B5AAB68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50545B0B"/>
    <w:multiLevelType w:val="hybridMultilevel"/>
    <w:tmpl w:val="56428986"/>
    <w:lvl w:ilvl="0" w:tplc="107224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10E06C" w:tentative="1">
      <w:start w:val="1"/>
      <w:numFmt w:val="lowerLetter"/>
      <w:lvlText w:val="%2."/>
      <w:lvlJc w:val="left"/>
      <w:pPr>
        <w:ind w:left="1440" w:hanging="360"/>
      </w:pPr>
    </w:lvl>
    <w:lvl w:ilvl="2" w:tplc="4AE4686C" w:tentative="1">
      <w:start w:val="1"/>
      <w:numFmt w:val="lowerRoman"/>
      <w:lvlText w:val="%3."/>
      <w:lvlJc w:val="right"/>
      <w:pPr>
        <w:ind w:left="2160" w:hanging="180"/>
      </w:pPr>
    </w:lvl>
    <w:lvl w:ilvl="3" w:tplc="5DA616FC" w:tentative="1">
      <w:start w:val="1"/>
      <w:numFmt w:val="decimal"/>
      <w:lvlText w:val="%4."/>
      <w:lvlJc w:val="left"/>
      <w:pPr>
        <w:ind w:left="2880" w:hanging="360"/>
      </w:pPr>
    </w:lvl>
    <w:lvl w:ilvl="4" w:tplc="2C02B4DA" w:tentative="1">
      <w:start w:val="1"/>
      <w:numFmt w:val="lowerLetter"/>
      <w:lvlText w:val="%5."/>
      <w:lvlJc w:val="left"/>
      <w:pPr>
        <w:ind w:left="3600" w:hanging="360"/>
      </w:pPr>
    </w:lvl>
    <w:lvl w:ilvl="5" w:tplc="B0D6B930" w:tentative="1">
      <w:start w:val="1"/>
      <w:numFmt w:val="lowerRoman"/>
      <w:lvlText w:val="%6."/>
      <w:lvlJc w:val="right"/>
      <w:pPr>
        <w:ind w:left="4320" w:hanging="180"/>
      </w:pPr>
    </w:lvl>
    <w:lvl w:ilvl="6" w:tplc="D646D050" w:tentative="1">
      <w:start w:val="1"/>
      <w:numFmt w:val="decimal"/>
      <w:lvlText w:val="%7."/>
      <w:lvlJc w:val="left"/>
      <w:pPr>
        <w:ind w:left="5040" w:hanging="360"/>
      </w:pPr>
    </w:lvl>
    <w:lvl w:ilvl="7" w:tplc="3642DE58" w:tentative="1">
      <w:start w:val="1"/>
      <w:numFmt w:val="lowerLetter"/>
      <w:lvlText w:val="%8."/>
      <w:lvlJc w:val="left"/>
      <w:pPr>
        <w:ind w:left="5760" w:hanging="360"/>
      </w:pPr>
    </w:lvl>
    <w:lvl w:ilvl="8" w:tplc="63729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846E3"/>
    <w:multiLevelType w:val="singleLevel"/>
    <w:tmpl w:val="45AC6ECC"/>
    <w:lvl w:ilvl="0">
      <w:start w:val="1"/>
      <w:numFmt w:val="decimal"/>
      <w:lvlText w:val="4.4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8">
    <w:nsid w:val="52AC44F0"/>
    <w:multiLevelType w:val="hybridMultilevel"/>
    <w:tmpl w:val="D27458D2"/>
    <w:lvl w:ilvl="0" w:tplc="09B6D0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91EB602">
      <w:start w:val="1"/>
      <w:numFmt w:val="bullet"/>
      <w:lvlText w:val="-"/>
      <w:lvlJc w:val="left"/>
      <w:pPr>
        <w:tabs>
          <w:tab w:val="num" w:pos="1979"/>
        </w:tabs>
        <w:ind w:left="1979" w:hanging="47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732695E"/>
    <w:multiLevelType w:val="multilevel"/>
    <w:tmpl w:val="319C99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8D95741"/>
    <w:multiLevelType w:val="hybridMultilevel"/>
    <w:tmpl w:val="5380E08E"/>
    <w:lvl w:ilvl="0" w:tplc="2C4855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A5A0427"/>
    <w:multiLevelType w:val="hybridMultilevel"/>
    <w:tmpl w:val="BCD8651E"/>
    <w:lvl w:ilvl="0" w:tplc="2C4855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18C7914"/>
    <w:multiLevelType w:val="hybridMultilevel"/>
    <w:tmpl w:val="3FE47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26FA3"/>
    <w:multiLevelType w:val="hybridMultilevel"/>
    <w:tmpl w:val="FA7AB552"/>
    <w:lvl w:ilvl="0" w:tplc="1EC82D5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786086F6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B204F78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1726599E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7B90A09A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A67448EE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41DE5EC6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6EC89062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8E060D8A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4">
    <w:nsid w:val="63AB5281"/>
    <w:multiLevelType w:val="hybridMultilevel"/>
    <w:tmpl w:val="CEB6D8DC"/>
    <w:lvl w:ilvl="0" w:tplc="2C485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AD6636"/>
    <w:multiLevelType w:val="hybridMultilevel"/>
    <w:tmpl w:val="D3F60D96"/>
    <w:lvl w:ilvl="0" w:tplc="09B6D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65F7723F"/>
    <w:multiLevelType w:val="singleLevel"/>
    <w:tmpl w:val="7BC49E00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7">
    <w:nsid w:val="6D6D2DE9"/>
    <w:multiLevelType w:val="multilevel"/>
    <w:tmpl w:val="E4DA1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6"/>
      </w:rPr>
    </w:lvl>
  </w:abstractNum>
  <w:abstractNum w:abstractNumId="38">
    <w:nsid w:val="709D0A34"/>
    <w:multiLevelType w:val="multilevel"/>
    <w:tmpl w:val="319C99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4CF016A"/>
    <w:multiLevelType w:val="hybridMultilevel"/>
    <w:tmpl w:val="9C725530"/>
    <w:lvl w:ilvl="0" w:tplc="18D04B6A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4E96F95"/>
    <w:multiLevelType w:val="singleLevel"/>
    <w:tmpl w:val="EAFAFD5A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>
    <w:nsid w:val="78BD45C3"/>
    <w:multiLevelType w:val="multilevel"/>
    <w:tmpl w:val="F3B06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B7F78C4"/>
    <w:multiLevelType w:val="singleLevel"/>
    <w:tmpl w:val="B2AAC234"/>
    <w:lvl w:ilvl="0">
      <w:start w:val="2"/>
      <w:numFmt w:val="decimal"/>
      <w:lvlText w:val="1.3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8"/>
  </w:num>
  <w:num w:numId="3">
    <w:abstractNumId w:val="10"/>
  </w:num>
  <w:num w:numId="4">
    <w:abstractNumId w:val="35"/>
  </w:num>
  <w:num w:numId="5">
    <w:abstractNumId w:val="15"/>
  </w:num>
  <w:num w:numId="6">
    <w:abstractNumId w:val="25"/>
  </w:num>
  <w:num w:numId="7">
    <w:abstractNumId w:val="6"/>
  </w:num>
  <w:num w:numId="8">
    <w:abstractNumId w:val="21"/>
  </w:num>
  <w:num w:numId="9">
    <w:abstractNumId w:val="2"/>
  </w:num>
  <w:num w:numId="10">
    <w:abstractNumId w:val="42"/>
  </w:num>
  <w:num w:numId="11">
    <w:abstractNumId w:val="36"/>
  </w:num>
  <w:num w:numId="12">
    <w:abstractNumId w:val="13"/>
  </w:num>
  <w:num w:numId="13">
    <w:abstractNumId w:val="27"/>
  </w:num>
  <w:num w:numId="14">
    <w:abstractNumId w:val="40"/>
  </w:num>
  <w:num w:numId="15">
    <w:abstractNumId w:val="24"/>
  </w:num>
  <w:num w:numId="16">
    <w:abstractNumId w:val="11"/>
  </w:num>
  <w:num w:numId="17">
    <w:abstractNumId w:val="19"/>
  </w:num>
  <w:num w:numId="18">
    <w:abstractNumId w:val="3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7"/>
  </w:num>
  <w:num w:numId="23">
    <w:abstractNumId w:val="4"/>
  </w:num>
  <w:num w:numId="24">
    <w:abstractNumId w:val="22"/>
  </w:num>
  <w:num w:numId="25">
    <w:abstractNumId w:val="7"/>
  </w:num>
  <w:num w:numId="26">
    <w:abstractNumId w:val="33"/>
  </w:num>
  <w:num w:numId="27">
    <w:abstractNumId w:val="32"/>
  </w:num>
  <w:num w:numId="28">
    <w:abstractNumId w:val="37"/>
  </w:num>
  <w:num w:numId="29">
    <w:abstractNumId w:val="18"/>
  </w:num>
  <w:num w:numId="30">
    <w:abstractNumId w:val="29"/>
  </w:num>
  <w:num w:numId="31">
    <w:abstractNumId w:val="5"/>
  </w:num>
  <w:num w:numId="32">
    <w:abstractNumId w:val="23"/>
  </w:num>
  <w:num w:numId="33">
    <w:abstractNumId w:val="39"/>
  </w:num>
  <w:num w:numId="34">
    <w:abstractNumId w:val="31"/>
  </w:num>
  <w:num w:numId="35">
    <w:abstractNumId w:val="8"/>
  </w:num>
  <w:num w:numId="36">
    <w:abstractNumId w:val="12"/>
  </w:num>
  <w:num w:numId="37">
    <w:abstractNumId w:val="30"/>
  </w:num>
  <w:num w:numId="38">
    <w:abstractNumId w:val="14"/>
  </w:num>
  <w:num w:numId="39">
    <w:abstractNumId w:val="20"/>
  </w:num>
  <w:num w:numId="40">
    <w:abstractNumId w:val="1"/>
  </w:num>
  <w:num w:numId="41">
    <w:abstractNumId w:val="34"/>
  </w:num>
  <w:num w:numId="42">
    <w:abstractNumId w:val="28"/>
  </w:num>
  <w:num w:numId="43">
    <w:abstractNumId w:val="4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5"/>
    <w:rsid w:val="00001914"/>
    <w:rsid w:val="00004370"/>
    <w:rsid w:val="00005ADA"/>
    <w:rsid w:val="000131A0"/>
    <w:rsid w:val="00027AB1"/>
    <w:rsid w:val="000425BA"/>
    <w:rsid w:val="0004302A"/>
    <w:rsid w:val="00046762"/>
    <w:rsid w:val="00050C61"/>
    <w:rsid w:val="0005331E"/>
    <w:rsid w:val="00067602"/>
    <w:rsid w:val="00093B55"/>
    <w:rsid w:val="000A3D13"/>
    <w:rsid w:val="000B03D9"/>
    <w:rsid w:val="000B3701"/>
    <w:rsid w:val="000C1935"/>
    <w:rsid w:val="000D0A64"/>
    <w:rsid w:val="000E7CDD"/>
    <w:rsid w:val="000F0F09"/>
    <w:rsid w:val="00101E5C"/>
    <w:rsid w:val="00102A84"/>
    <w:rsid w:val="00111096"/>
    <w:rsid w:val="001158C0"/>
    <w:rsid w:val="001172E0"/>
    <w:rsid w:val="00121DCD"/>
    <w:rsid w:val="001237C2"/>
    <w:rsid w:val="00130031"/>
    <w:rsid w:val="00133F63"/>
    <w:rsid w:val="00152206"/>
    <w:rsid w:val="00155465"/>
    <w:rsid w:val="001567C8"/>
    <w:rsid w:val="0016134D"/>
    <w:rsid w:val="0016251E"/>
    <w:rsid w:val="0017244B"/>
    <w:rsid w:val="00177772"/>
    <w:rsid w:val="00195A6D"/>
    <w:rsid w:val="001B1B25"/>
    <w:rsid w:val="001B4DED"/>
    <w:rsid w:val="001C04D2"/>
    <w:rsid w:val="001C34BD"/>
    <w:rsid w:val="001D27FE"/>
    <w:rsid w:val="002058C8"/>
    <w:rsid w:val="002206DA"/>
    <w:rsid w:val="00222244"/>
    <w:rsid w:val="0023134B"/>
    <w:rsid w:val="00240590"/>
    <w:rsid w:val="00245794"/>
    <w:rsid w:val="002471DA"/>
    <w:rsid w:val="002608BF"/>
    <w:rsid w:val="0026680D"/>
    <w:rsid w:val="00273955"/>
    <w:rsid w:val="002853F8"/>
    <w:rsid w:val="002860CC"/>
    <w:rsid w:val="002A7812"/>
    <w:rsid w:val="002B0EA8"/>
    <w:rsid w:val="002C7C8C"/>
    <w:rsid w:val="002D64EE"/>
    <w:rsid w:val="002E67B2"/>
    <w:rsid w:val="002E6CC5"/>
    <w:rsid w:val="002F28A8"/>
    <w:rsid w:val="002F39CC"/>
    <w:rsid w:val="002F4990"/>
    <w:rsid w:val="003021CF"/>
    <w:rsid w:val="00304F89"/>
    <w:rsid w:val="003072FB"/>
    <w:rsid w:val="00312E53"/>
    <w:rsid w:val="003202A9"/>
    <w:rsid w:val="00323A9C"/>
    <w:rsid w:val="00345CB5"/>
    <w:rsid w:val="00360F74"/>
    <w:rsid w:val="003643D2"/>
    <w:rsid w:val="0037503F"/>
    <w:rsid w:val="00381742"/>
    <w:rsid w:val="00382BBD"/>
    <w:rsid w:val="0039060A"/>
    <w:rsid w:val="003B4950"/>
    <w:rsid w:val="003E3F3D"/>
    <w:rsid w:val="00402C51"/>
    <w:rsid w:val="00421974"/>
    <w:rsid w:val="00421C7C"/>
    <w:rsid w:val="00442BB4"/>
    <w:rsid w:val="00447EF3"/>
    <w:rsid w:val="00450E2C"/>
    <w:rsid w:val="0045535F"/>
    <w:rsid w:val="00455776"/>
    <w:rsid w:val="00455A0B"/>
    <w:rsid w:val="00455D9C"/>
    <w:rsid w:val="00470159"/>
    <w:rsid w:val="00475D2E"/>
    <w:rsid w:val="00485C39"/>
    <w:rsid w:val="004901F7"/>
    <w:rsid w:val="004968E5"/>
    <w:rsid w:val="004977C0"/>
    <w:rsid w:val="004B4BBA"/>
    <w:rsid w:val="004F6661"/>
    <w:rsid w:val="00505419"/>
    <w:rsid w:val="00506BFE"/>
    <w:rsid w:val="00510200"/>
    <w:rsid w:val="00522734"/>
    <w:rsid w:val="00535098"/>
    <w:rsid w:val="00536480"/>
    <w:rsid w:val="00542103"/>
    <w:rsid w:val="005438B1"/>
    <w:rsid w:val="00545A1F"/>
    <w:rsid w:val="0054639D"/>
    <w:rsid w:val="00554FDA"/>
    <w:rsid w:val="00556184"/>
    <w:rsid w:val="005855C7"/>
    <w:rsid w:val="0058721D"/>
    <w:rsid w:val="00595DF8"/>
    <w:rsid w:val="00596B15"/>
    <w:rsid w:val="005A0D13"/>
    <w:rsid w:val="005A73FF"/>
    <w:rsid w:val="005B545E"/>
    <w:rsid w:val="005C10B0"/>
    <w:rsid w:val="005D22DC"/>
    <w:rsid w:val="005D2837"/>
    <w:rsid w:val="005D44BC"/>
    <w:rsid w:val="005D4E74"/>
    <w:rsid w:val="005E21DD"/>
    <w:rsid w:val="005E5C7D"/>
    <w:rsid w:val="005F16DD"/>
    <w:rsid w:val="005F49A7"/>
    <w:rsid w:val="00601B5A"/>
    <w:rsid w:val="00610CCC"/>
    <w:rsid w:val="00627923"/>
    <w:rsid w:val="00644498"/>
    <w:rsid w:val="00655CF5"/>
    <w:rsid w:val="006604A8"/>
    <w:rsid w:val="00661565"/>
    <w:rsid w:val="00662280"/>
    <w:rsid w:val="0067023B"/>
    <w:rsid w:val="00672E8C"/>
    <w:rsid w:val="00675C15"/>
    <w:rsid w:val="0069656F"/>
    <w:rsid w:val="006A69FE"/>
    <w:rsid w:val="006B07D8"/>
    <w:rsid w:val="006C0FF7"/>
    <w:rsid w:val="006C284A"/>
    <w:rsid w:val="006C3D63"/>
    <w:rsid w:val="006D406F"/>
    <w:rsid w:val="006F7AFD"/>
    <w:rsid w:val="00707830"/>
    <w:rsid w:val="007124A6"/>
    <w:rsid w:val="007151B0"/>
    <w:rsid w:val="00717C8C"/>
    <w:rsid w:val="00735820"/>
    <w:rsid w:val="007431FB"/>
    <w:rsid w:val="00747083"/>
    <w:rsid w:val="00760B2B"/>
    <w:rsid w:val="00772554"/>
    <w:rsid w:val="00774DB1"/>
    <w:rsid w:val="007753CC"/>
    <w:rsid w:val="00780D81"/>
    <w:rsid w:val="00782039"/>
    <w:rsid w:val="00785A14"/>
    <w:rsid w:val="007875BA"/>
    <w:rsid w:val="00787F2B"/>
    <w:rsid w:val="00791C6B"/>
    <w:rsid w:val="00797B8F"/>
    <w:rsid w:val="007A4C63"/>
    <w:rsid w:val="007B05FA"/>
    <w:rsid w:val="007B69A1"/>
    <w:rsid w:val="007B7AC2"/>
    <w:rsid w:val="007B7E9C"/>
    <w:rsid w:val="007C45B3"/>
    <w:rsid w:val="007C52D0"/>
    <w:rsid w:val="007F37FE"/>
    <w:rsid w:val="00814F73"/>
    <w:rsid w:val="00837CF9"/>
    <w:rsid w:val="008448E2"/>
    <w:rsid w:val="00846973"/>
    <w:rsid w:val="00846A54"/>
    <w:rsid w:val="00854640"/>
    <w:rsid w:val="00871F8F"/>
    <w:rsid w:val="0087756B"/>
    <w:rsid w:val="00887C53"/>
    <w:rsid w:val="00890551"/>
    <w:rsid w:val="008A157B"/>
    <w:rsid w:val="008A1F61"/>
    <w:rsid w:val="008B1BA6"/>
    <w:rsid w:val="008C304B"/>
    <w:rsid w:val="008D29F8"/>
    <w:rsid w:val="008E22F8"/>
    <w:rsid w:val="008F19A1"/>
    <w:rsid w:val="00900284"/>
    <w:rsid w:val="009018D5"/>
    <w:rsid w:val="009022E1"/>
    <w:rsid w:val="009208D7"/>
    <w:rsid w:val="00933D7E"/>
    <w:rsid w:val="009342E1"/>
    <w:rsid w:val="00941A0C"/>
    <w:rsid w:val="009765A4"/>
    <w:rsid w:val="0097749F"/>
    <w:rsid w:val="009834EE"/>
    <w:rsid w:val="009835C0"/>
    <w:rsid w:val="009850C8"/>
    <w:rsid w:val="009906F9"/>
    <w:rsid w:val="00996939"/>
    <w:rsid w:val="009A3618"/>
    <w:rsid w:val="009C1589"/>
    <w:rsid w:val="009D74E8"/>
    <w:rsid w:val="009E5A83"/>
    <w:rsid w:val="00A14676"/>
    <w:rsid w:val="00A15AA6"/>
    <w:rsid w:val="00A218C0"/>
    <w:rsid w:val="00A25F56"/>
    <w:rsid w:val="00A30060"/>
    <w:rsid w:val="00A33975"/>
    <w:rsid w:val="00A365CF"/>
    <w:rsid w:val="00A37E70"/>
    <w:rsid w:val="00A5387E"/>
    <w:rsid w:val="00A71202"/>
    <w:rsid w:val="00A767F0"/>
    <w:rsid w:val="00A84B48"/>
    <w:rsid w:val="00A865D7"/>
    <w:rsid w:val="00A8694C"/>
    <w:rsid w:val="00A9638D"/>
    <w:rsid w:val="00A96781"/>
    <w:rsid w:val="00AA1EE2"/>
    <w:rsid w:val="00AA297E"/>
    <w:rsid w:val="00AA2ECA"/>
    <w:rsid w:val="00AA6E33"/>
    <w:rsid w:val="00AC669C"/>
    <w:rsid w:val="00AD5A80"/>
    <w:rsid w:val="00AE3D66"/>
    <w:rsid w:val="00AE62C0"/>
    <w:rsid w:val="00AE79FA"/>
    <w:rsid w:val="00B03FB1"/>
    <w:rsid w:val="00B2044A"/>
    <w:rsid w:val="00B2378E"/>
    <w:rsid w:val="00B24118"/>
    <w:rsid w:val="00B27668"/>
    <w:rsid w:val="00B32782"/>
    <w:rsid w:val="00B33EE9"/>
    <w:rsid w:val="00B35853"/>
    <w:rsid w:val="00B55574"/>
    <w:rsid w:val="00B56548"/>
    <w:rsid w:val="00B606BF"/>
    <w:rsid w:val="00B75085"/>
    <w:rsid w:val="00B762BB"/>
    <w:rsid w:val="00B76AB0"/>
    <w:rsid w:val="00B92EA0"/>
    <w:rsid w:val="00B970BB"/>
    <w:rsid w:val="00BA35F7"/>
    <w:rsid w:val="00BA4C31"/>
    <w:rsid w:val="00BC4981"/>
    <w:rsid w:val="00BE2EFF"/>
    <w:rsid w:val="00BF65BE"/>
    <w:rsid w:val="00BF6FC3"/>
    <w:rsid w:val="00C06CBA"/>
    <w:rsid w:val="00C106D4"/>
    <w:rsid w:val="00C17C41"/>
    <w:rsid w:val="00C2746F"/>
    <w:rsid w:val="00C30AA8"/>
    <w:rsid w:val="00C475A1"/>
    <w:rsid w:val="00C67F3E"/>
    <w:rsid w:val="00C81ACD"/>
    <w:rsid w:val="00C827C4"/>
    <w:rsid w:val="00C93178"/>
    <w:rsid w:val="00C95CE3"/>
    <w:rsid w:val="00CB6A6D"/>
    <w:rsid w:val="00CC43FB"/>
    <w:rsid w:val="00CE6240"/>
    <w:rsid w:val="00D14BEF"/>
    <w:rsid w:val="00D21953"/>
    <w:rsid w:val="00D33E10"/>
    <w:rsid w:val="00D447A1"/>
    <w:rsid w:val="00D51071"/>
    <w:rsid w:val="00D57E09"/>
    <w:rsid w:val="00D77856"/>
    <w:rsid w:val="00D97FCC"/>
    <w:rsid w:val="00DA728B"/>
    <w:rsid w:val="00DB034F"/>
    <w:rsid w:val="00DB10AC"/>
    <w:rsid w:val="00DC3E45"/>
    <w:rsid w:val="00DE6872"/>
    <w:rsid w:val="00DF51BF"/>
    <w:rsid w:val="00DF7F67"/>
    <w:rsid w:val="00E07C24"/>
    <w:rsid w:val="00E1273A"/>
    <w:rsid w:val="00E145BB"/>
    <w:rsid w:val="00E15BB7"/>
    <w:rsid w:val="00E25F09"/>
    <w:rsid w:val="00E440B8"/>
    <w:rsid w:val="00E51A76"/>
    <w:rsid w:val="00E578B0"/>
    <w:rsid w:val="00E635D1"/>
    <w:rsid w:val="00E7132B"/>
    <w:rsid w:val="00E724C1"/>
    <w:rsid w:val="00E82E8D"/>
    <w:rsid w:val="00E86764"/>
    <w:rsid w:val="00E86BDB"/>
    <w:rsid w:val="00E9276E"/>
    <w:rsid w:val="00E93DFC"/>
    <w:rsid w:val="00EA1BC4"/>
    <w:rsid w:val="00EA2F4E"/>
    <w:rsid w:val="00EA2FAD"/>
    <w:rsid w:val="00EA3D51"/>
    <w:rsid w:val="00EC1C9A"/>
    <w:rsid w:val="00EC34C8"/>
    <w:rsid w:val="00EC50B7"/>
    <w:rsid w:val="00EE735B"/>
    <w:rsid w:val="00EF0BFA"/>
    <w:rsid w:val="00F05399"/>
    <w:rsid w:val="00F129BB"/>
    <w:rsid w:val="00F3222E"/>
    <w:rsid w:val="00F441FB"/>
    <w:rsid w:val="00F47AC4"/>
    <w:rsid w:val="00F50F9D"/>
    <w:rsid w:val="00F62F29"/>
    <w:rsid w:val="00F7040A"/>
    <w:rsid w:val="00F71273"/>
    <w:rsid w:val="00F74852"/>
    <w:rsid w:val="00F749F7"/>
    <w:rsid w:val="00F82A59"/>
    <w:rsid w:val="00F879E8"/>
    <w:rsid w:val="00F978F8"/>
    <w:rsid w:val="00FA7B34"/>
    <w:rsid w:val="00FC2997"/>
    <w:rsid w:val="00FC4D12"/>
    <w:rsid w:val="00FC4F5A"/>
    <w:rsid w:val="00FD75B3"/>
    <w:rsid w:val="00FF54F1"/>
    <w:rsid w:val="00FF618D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968E5"/>
    <w:rPr>
      <w:sz w:val="24"/>
      <w:szCs w:val="24"/>
    </w:rPr>
  </w:style>
  <w:style w:type="paragraph" w:styleId="1">
    <w:name w:val="heading 1"/>
    <w:basedOn w:val="a"/>
    <w:link w:val="10"/>
    <w:qFormat/>
    <w:rsid w:val="00814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8E2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68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8E5"/>
  </w:style>
  <w:style w:type="character" w:customStyle="1" w:styleId="21">
    <w:name w:val="Сноска (2)_"/>
    <w:link w:val="22"/>
    <w:locked/>
    <w:rsid w:val="004968E5"/>
    <w:rPr>
      <w:shd w:val="clear" w:color="auto" w:fill="FFFFFF"/>
      <w:lang w:bidi="ar-SA"/>
    </w:rPr>
  </w:style>
  <w:style w:type="paragraph" w:customStyle="1" w:styleId="22">
    <w:name w:val="Сноска (2)"/>
    <w:basedOn w:val="a"/>
    <w:link w:val="21"/>
    <w:rsid w:val="004968E5"/>
    <w:pPr>
      <w:shd w:val="clear" w:color="auto" w:fill="FFFFFF"/>
      <w:spacing w:line="230" w:lineRule="exact"/>
    </w:pPr>
    <w:rPr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locked/>
    <w:rsid w:val="004968E5"/>
    <w:rPr>
      <w:b/>
      <w:i/>
      <w:sz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4968E5"/>
    <w:pPr>
      <w:shd w:val="clear" w:color="auto" w:fill="FFFFFF"/>
      <w:spacing w:line="274" w:lineRule="exact"/>
      <w:jc w:val="both"/>
    </w:pPr>
    <w:rPr>
      <w:b/>
      <w:i/>
      <w:sz w:val="23"/>
      <w:szCs w:val="20"/>
      <w:shd w:val="clear" w:color="auto" w:fill="FFFFFF"/>
    </w:rPr>
  </w:style>
  <w:style w:type="paragraph" w:styleId="a6">
    <w:name w:val="header"/>
    <w:basedOn w:val="a"/>
    <w:link w:val="a7"/>
    <w:rsid w:val="00F05399"/>
    <w:pPr>
      <w:tabs>
        <w:tab w:val="center" w:pos="4677"/>
        <w:tab w:val="right" w:pos="9355"/>
      </w:tabs>
    </w:pPr>
  </w:style>
  <w:style w:type="paragraph" w:customStyle="1" w:styleId="a8">
    <w:name w:val="Прижатый влево"/>
    <w:basedOn w:val="a"/>
    <w:next w:val="a"/>
    <w:rsid w:val="00785A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link w:val="aa"/>
    <w:uiPriority w:val="99"/>
    <w:rsid w:val="000B03D9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402C51"/>
    <w:pPr>
      <w:shd w:val="clear" w:color="auto" w:fill="FFFFFF"/>
      <w:spacing w:before="720" w:line="485" w:lineRule="exact"/>
      <w:ind w:firstLine="640"/>
      <w:jc w:val="both"/>
    </w:pPr>
    <w:rPr>
      <w:rFonts w:eastAsia="Arial Unicode MS"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rsid w:val="00402C51"/>
    <w:rPr>
      <w:rFonts w:eastAsia="Arial Unicode MS"/>
      <w:sz w:val="28"/>
      <w:szCs w:val="28"/>
      <w:lang w:val="x-none" w:eastAsia="x-none" w:bidi="ar-SA"/>
    </w:rPr>
  </w:style>
  <w:style w:type="character" w:styleId="ad">
    <w:name w:val="Hyperlink"/>
    <w:unhideWhenUsed/>
    <w:rsid w:val="00814F73"/>
    <w:rPr>
      <w:color w:val="0000FF"/>
      <w:u w:val="single"/>
    </w:rPr>
  </w:style>
  <w:style w:type="table" w:styleId="ae">
    <w:name w:val="Table Grid"/>
    <w:basedOn w:val="a1"/>
    <w:rsid w:val="0081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814F73"/>
    <w:rPr>
      <w:b/>
      <w:bCs/>
    </w:rPr>
  </w:style>
  <w:style w:type="character" w:customStyle="1" w:styleId="apple-converted-space">
    <w:name w:val="apple-converted-space"/>
    <w:basedOn w:val="a0"/>
    <w:rsid w:val="00814F73"/>
  </w:style>
  <w:style w:type="paragraph" w:styleId="af0">
    <w:name w:val="List Paragraph"/>
    <w:basedOn w:val="a"/>
    <w:uiPriority w:val="99"/>
    <w:qFormat/>
    <w:rsid w:val="00814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14F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link w:val="af2"/>
    <w:rsid w:val="00814F7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814F73"/>
    <w:rPr>
      <w:rFonts w:ascii="Tahoma" w:hAnsi="Tahoma"/>
      <w:sz w:val="16"/>
      <w:szCs w:val="16"/>
      <w:lang w:val="x-none" w:eastAsia="x-none" w:bidi="ar-SA"/>
    </w:rPr>
  </w:style>
  <w:style w:type="character" w:customStyle="1" w:styleId="a7">
    <w:name w:val="Верхний колонтитул Знак"/>
    <w:link w:val="a6"/>
    <w:rsid w:val="00814F73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rsid w:val="00814F73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14F73"/>
    <w:rPr>
      <w:b/>
      <w:bCs/>
      <w:kern w:val="36"/>
      <w:sz w:val="48"/>
      <w:szCs w:val="48"/>
      <w:lang w:val="x-none" w:eastAsia="x-none" w:bidi="ar-SA"/>
    </w:rPr>
  </w:style>
  <w:style w:type="paragraph" w:customStyle="1" w:styleId="71">
    <w:name w:val="Основной текст7"/>
    <w:basedOn w:val="a"/>
    <w:rsid w:val="00814F73"/>
    <w:pPr>
      <w:widowControl w:val="0"/>
      <w:shd w:val="clear" w:color="auto" w:fill="FFFFFF"/>
      <w:spacing w:after="1380" w:line="269" w:lineRule="exact"/>
      <w:ind w:hanging="380"/>
      <w:jc w:val="center"/>
    </w:pPr>
    <w:rPr>
      <w:spacing w:val="2"/>
      <w:sz w:val="21"/>
      <w:szCs w:val="21"/>
      <w:lang w:val="x-none" w:eastAsia="x-none"/>
    </w:rPr>
  </w:style>
  <w:style w:type="paragraph" w:styleId="af3">
    <w:name w:val="TOC Heading"/>
    <w:basedOn w:val="1"/>
    <w:next w:val="a"/>
    <w:qFormat/>
    <w:rsid w:val="00814F7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character" w:customStyle="1" w:styleId="aa">
    <w:name w:val="Обычный (веб) Знак"/>
    <w:link w:val="a9"/>
    <w:uiPriority w:val="99"/>
    <w:locked/>
    <w:rsid w:val="00675C15"/>
    <w:rPr>
      <w:sz w:val="24"/>
      <w:szCs w:val="24"/>
    </w:rPr>
  </w:style>
  <w:style w:type="character" w:styleId="af4">
    <w:name w:val="annotation reference"/>
    <w:rsid w:val="00900284"/>
    <w:rPr>
      <w:sz w:val="16"/>
      <w:szCs w:val="16"/>
    </w:rPr>
  </w:style>
  <w:style w:type="paragraph" w:styleId="af5">
    <w:name w:val="annotation text"/>
    <w:basedOn w:val="a"/>
    <w:link w:val="af6"/>
    <w:rsid w:val="0090028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00284"/>
  </w:style>
  <w:style w:type="paragraph" w:styleId="af7">
    <w:name w:val="annotation subject"/>
    <w:basedOn w:val="af5"/>
    <w:next w:val="af5"/>
    <w:link w:val="af8"/>
    <w:rsid w:val="00900284"/>
    <w:rPr>
      <w:b/>
      <w:bCs/>
    </w:rPr>
  </w:style>
  <w:style w:type="character" w:customStyle="1" w:styleId="af8">
    <w:name w:val="Тема примечания Знак"/>
    <w:link w:val="af7"/>
    <w:rsid w:val="00900284"/>
    <w:rPr>
      <w:b/>
      <w:bCs/>
    </w:rPr>
  </w:style>
  <w:style w:type="character" w:customStyle="1" w:styleId="20">
    <w:name w:val="Заголовок 2 Знак"/>
    <w:link w:val="2"/>
    <w:semiHidden/>
    <w:rsid w:val="008E22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footnote text"/>
    <w:basedOn w:val="a"/>
    <w:link w:val="afa"/>
    <w:rsid w:val="00C2746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2746F"/>
  </w:style>
  <w:style w:type="character" w:styleId="afb">
    <w:name w:val="footnote reference"/>
    <w:rsid w:val="00C2746F"/>
    <w:rPr>
      <w:vertAlign w:val="superscript"/>
    </w:rPr>
  </w:style>
  <w:style w:type="paragraph" w:customStyle="1" w:styleId="ListParagraph1">
    <w:name w:val="List Paragraph1"/>
    <w:basedOn w:val="a"/>
    <w:uiPriority w:val="99"/>
    <w:rsid w:val="00C81ACD"/>
    <w:pPr>
      <w:spacing w:after="60"/>
      <w:ind w:left="720"/>
      <w:jc w:val="both"/>
    </w:pPr>
  </w:style>
  <w:style w:type="paragraph" w:customStyle="1" w:styleId="paragraphscxw219613829bcx9">
    <w:name w:val="paragraph scxw219613829 bcx9"/>
    <w:basedOn w:val="a"/>
    <w:rsid w:val="00DF7F67"/>
    <w:pPr>
      <w:spacing w:before="100" w:beforeAutospacing="1" w:after="100" w:afterAutospacing="1"/>
    </w:pPr>
  </w:style>
  <w:style w:type="character" w:customStyle="1" w:styleId="normaltextrunscxw219613829bcx9">
    <w:name w:val="normaltextrun scxw219613829 bcx9"/>
    <w:basedOn w:val="a0"/>
    <w:rsid w:val="00DF7F67"/>
  </w:style>
  <w:style w:type="character" w:customStyle="1" w:styleId="eopscxw219613829bcx9">
    <w:name w:val="eop scxw219613829 bcx9"/>
    <w:basedOn w:val="a0"/>
    <w:rsid w:val="00DF7F67"/>
  </w:style>
  <w:style w:type="paragraph" w:customStyle="1" w:styleId="paragraphscxw211543547bcx9">
    <w:name w:val="paragraph scxw211543547 bcx9"/>
    <w:basedOn w:val="a"/>
    <w:rsid w:val="00DF7F67"/>
    <w:pPr>
      <w:spacing w:before="100" w:beforeAutospacing="1" w:after="100" w:afterAutospacing="1"/>
    </w:pPr>
  </w:style>
  <w:style w:type="character" w:customStyle="1" w:styleId="normaltextrunscxw211543547bcx9">
    <w:name w:val="normaltextrun scxw211543547 bcx9"/>
    <w:basedOn w:val="a0"/>
    <w:rsid w:val="00DF7F67"/>
  </w:style>
  <w:style w:type="character" w:customStyle="1" w:styleId="eopscxw211543547bcx9">
    <w:name w:val="eop scxw211543547 bcx9"/>
    <w:basedOn w:val="a0"/>
    <w:rsid w:val="00DF7F67"/>
  </w:style>
  <w:style w:type="paragraph" w:customStyle="1" w:styleId="paragraphscxw148413090bcx9">
    <w:name w:val="paragraph scxw148413090 bcx9"/>
    <w:basedOn w:val="a"/>
    <w:rsid w:val="005E21DD"/>
    <w:pPr>
      <w:spacing w:before="100" w:beforeAutospacing="1" w:after="100" w:afterAutospacing="1"/>
    </w:pPr>
  </w:style>
  <w:style w:type="character" w:customStyle="1" w:styleId="normaltextrunscxw148413090bcx9">
    <w:name w:val="normaltextrun scxw148413090 bcx9"/>
    <w:basedOn w:val="a0"/>
    <w:rsid w:val="005E21DD"/>
  </w:style>
  <w:style w:type="character" w:customStyle="1" w:styleId="eopscxw148413090bcx9">
    <w:name w:val="eop scxw148413090 bcx9"/>
    <w:basedOn w:val="a0"/>
    <w:rsid w:val="005E21DD"/>
  </w:style>
  <w:style w:type="paragraph" w:customStyle="1" w:styleId="paragraphscxw82888181bcx9">
    <w:name w:val="paragraph scxw82888181 bcx9"/>
    <w:basedOn w:val="a"/>
    <w:rsid w:val="005E21DD"/>
    <w:pPr>
      <w:spacing w:before="100" w:beforeAutospacing="1" w:after="100" w:afterAutospacing="1"/>
    </w:pPr>
  </w:style>
  <w:style w:type="character" w:customStyle="1" w:styleId="normaltextrunscxw82888181bcx9">
    <w:name w:val="normaltextrun scxw82888181 bcx9"/>
    <w:basedOn w:val="a0"/>
    <w:rsid w:val="005E21DD"/>
  </w:style>
  <w:style w:type="character" w:customStyle="1" w:styleId="eopscxw82888181bcx9">
    <w:name w:val="eop scxw82888181 bcx9"/>
    <w:basedOn w:val="a0"/>
    <w:rsid w:val="005E21DD"/>
  </w:style>
  <w:style w:type="paragraph" w:customStyle="1" w:styleId="Default">
    <w:name w:val="Default"/>
    <w:rsid w:val="00E51A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968E5"/>
    <w:rPr>
      <w:sz w:val="24"/>
      <w:szCs w:val="24"/>
    </w:rPr>
  </w:style>
  <w:style w:type="paragraph" w:styleId="1">
    <w:name w:val="heading 1"/>
    <w:basedOn w:val="a"/>
    <w:link w:val="10"/>
    <w:qFormat/>
    <w:rsid w:val="00814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8E2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68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8E5"/>
  </w:style>
  <w:style w:type="character" w:customStyle="1" w:styleId="21">
    <w:name w:val="Сноска (2)_"/>
    <w:link w:val="22"/>
    <w:locked/>
    <w:rsid w:val="004968E5"/>
    <w:rPr>
      <w:shd w:val="clear" w:color="auto" w:fill="FFFFFF"/>
      <w:lang w:bidi="ar-SA"/>
    </w:rPr>
  </w:style>
  <w:style w:type="paragraph" w:customStyle="1" w:styleId="22">
    <w:name w:val="Сноска (2)"/>
    <w:basedOn w:val="a"/>
    <w:link w:val="21"/>
    <w:rsid w:val="004968E5"/>
    <w:pPr>
      <w:shd w:val="clear" w:color="auto" w:fill="FFFFFF"/>
      <w:spacing w:line="230" w:lineRule="exact"/>
    </w:pPr>
    <w:rPr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locked/>
    <w:rsid w:val="004968E5"/>
    <w:rPr>
      <w:b/>
      <w:i/>
      <w:sz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4968E5"/>
    <w:pPr>
      <w:shd w:val="clear" w:color="auto" w:fill="FFFFFF"/>
      <w:spacing w:line="274" w:lineRule="exact"/>
      <w:jc w:val="both"/>
    </w:pPr>
    <w:rPr>
      <w:b/>
      <w:i/>
      <w:sz w:val="23"/>
      <w:szCs w:val="20"/>
      <w:shd w:val="clear" w:color="auto" w:fill="FFFFFF"/>
    </w:rPr>
  </w:style>
  <w:style w:type="paragraph" w:styleId="a6">
    <w:name w:val="header"/>
    <w:basedOn w:val="a"/>
    <w:link w:val="a7"/>
    <w:rsid w:val="00F05399"/>
    <w:pPr>
      <w:tabs>
        <w:tab w:val="center" w:pos="4677"/>
        <w:tab w:val="right" w:pos="9355"/>
      </w:tabs>
    </w:pPr>
  </w:style>
  <w:style w:type="paragraph" w:customStyle="1" w:styleId="a8">
    <w:name w:val="Прижатый влево"/>
    <w:basedOn w:val="a"/>
    <w:next w:val="a"/>
    <w:rsid w:val="00785A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link w:val="aa"/>
    <w:uiPriority w:val="99"/>
    <w:rsid w:val="000B03D9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402C51"/>
    <w:pPr>
      <w:shd w:val="clear" w:color="auto" w:fill="FFFFFF"/>
      <w:spacing w:before="720" w:line="485" w:lineRule="exact"/>
      <w:ind w:firstLine="640"/>
      <w:jc w:val="both"/>
    </w:pPr>
    <w:rPr>
      <w:rFonts w:eastAsia="Arial Unicode MS"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rsid w:val="00402C51"/>
    <w:rPr>
      <w:rFonts w:eastAsia="Arial Unicode MS"/>
      <w:sz w:val="28"/>
      <w:szCs w:val="28"/>
      <w:lang w:val="x-none" w:eastAsia="x-none" w:bidi="ar-SA"/>
    </w:rPr>
  </w:style>
  <w:style w:type="character" w:styleId="ad">
    <w:name w:val="Hyperlink"/>
    <w:unhideWhenUsed/>
    <w:rsid w:val="00814F73"/>
    <w:rPr>
      <w:color w:val="0000FF"/>
      <w:u w:val="single"/>
    </w:rPr>
  </w:style>
  <w:style w:type="table" w:styleId="ae">
    <w:name w:val="Table Grid"/>
    <w:basedOn w:val="a1"/>
    <w:rsid w:val="0081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814F73"/>
    <w:rPr>
      <w:b/>
      <w:bCs/>
    </w:rPr>
  </w:style>
  <w:style w:type="character" w:customStyle="1" w:styleId="apple-converted-space">
    <w:name w:val="apple-converted-space"/>
    <w:basedOn w:val="a0"/>
    <w:rsid w:val="00814F73"/>
  </w:style>
  <w:style w:type="paragraph" w:styleId="af0">
    <w:name w:val="List Paragraph"/>
    <w:basedOn w:val="a"/>
    <w:uiPriority w:val="99"/>
    <w:qFormat/>
    <w:rsid w:val="00814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14F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link w:val="af2"/>
    <w:rsid w:val="00814F7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814F73"/>
    <w:rPr>
      <w:rFonts w:ascii="Tahoma" w:hAnsi="Tahoma"/>
      <w:sz w:val="16"/>
      <w:szCs w:val="16"/>
      <w:lang w:val="x-none" w:eastAsia="x-none" w:bidi="ar-SA"/>
    </w:rPr>
  </w:style>
  <w:style w:type="character" w:customStyle="1" w:styleId="a7">
    <w:name w:val="Верхний колонтитул Знак"/>
    <w:link w:val="a6"/>
    <w:rsid w:val="00814F73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rsid w:val="00814F73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14F73"/>
    <w:rPr>
      <w:b/>
      <w:bCs/>
      <w:kern w:val="36"/>
      <w:sz w:val="48"/>
      <w:szCs w:val="48"/>
      <w:lang w:val="x-none" w:eastAsia="x-none" w:bidi="ar-SA"/>
    </w:rPr>
  </w:style>
  <w:style w:type="paragraph" w:customStyle="1" w:styleId="71">
    <w:name w:val="Основной текст7"/>
    <w:basedOn w:val="a"/>
    <w:rsid w:val="00814F73"/>
    <w:pPr>
      <w:widowControl w:val="0"/>
      <w:shd w:val="clear" w:color="auto" w:fill="FFFFFF"/>
      <w:spacing w:after="1380" w:line="269" w:lineRule="exact"/>
      <w:ind w:hanging="380"/>
      <w:jc w:val="center"/>
    </w:pPr>
    <w:rPr>
      <w:spacing w:val="2"/>
      <w:sz w:val="21"/>
      <w:szCs w:val="21"/>
      <w:lang w:val="x-none" w:eastAsia="x-none"/>
    </w:rPr>
  </w:style>
  <w:style w:type="paragraph" w:styleId="af3">
    <w:name w:val="TOC Heading"/>
    <w:basedOn w:val="1"/>
    <w:next w:val="a"/>
    <w:qFormat/>
    <w:rsid w:val="00814F7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character" w:customStyle="1" w:styleId="aa">
    <w:name w:val="Обычный (веб) Знак"/>
    <w:link w:val="a9"/>
    <w:uiPriority w:val="99"/>
    <w:locked/>
    <w:rsid w:val="00675C15"/>
    <w:rPr>
      <w:sz w:val="24"/>
      <w:szCs w:val="24"/>
    </w:rPr>
  </w:style>
  <w:style w:type="character" w:styleId="af4">
    <w:name w:val="annotation reference"/>
    <w:rsid w:val="00900284"/>
    <w:rPr>
      <w:sz w:val="16"/>
      <w:szCs w:val="16"/>
    </w:rPr>
  </w:style>
  <w:style w:type="paragraph" w:styleId="af5">
    <w:name w:val="annotation text"/>
    <w:basedOn w:val="a"/>
    <w:link w:val="af6"/>
    <w:rsid w:val="0090028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00284"/>
  </w:style>
  <w:style w:type="paragraph" w:styleId="af7">
    <w:name w:val="annotation subject"/>
    <w:basedOn w:val="af5"/>
    <w:next w:val="af5"/>
    <w:link w:val="af8"/>
    <w:rsid w:val="00900284"/>
    <w:rPr>
      <w:b/>
      <w:bCs/>
    </w:rPr>
  </w:style>
  <w:style w:type="character" w:customStyle="1" w:styleId="af8">
    <w:name w:val="Тема примечания Знак"/>
    <w:link w:val="af7"/>
    <w:rsid w:val="00900284"/>
    <w:rPr>
      <w:b/>
      <w:bCs/>
    </w:rPr>
  </w:style>
  <w:style w:type="character" w:customStyle="1" w:styleId="20">
    <w:name w:val="Заголовок 2 Знак"/>
    <w:link w:val="2"/>
    <w:semiHidden/>
    <w:rsid w:val="008E22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footnote text"/>
    <w:basedOn w:val="a"/>
    <w:link w:val="afa"/>
    <w:rsid w:val="00C2746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2746F"/>
  </w:style>
  <w:style w:type="character" w:styleId="afb">
    <w:name w:val="footnote reference"/>
    <w:rsid w:val="00C2746F"/>
    <w:rPr>
      <w:vertAlign w:val="superscript"/>
    </w:rPr>
  </w:style>
  <w:style w:type="paragraph" w:customStyle="1" w:styleId="ListParagraph1">
    <w:name w:val="List Paragraph1"/>
    <w:basedOn w:val="a"/>
    <w:uiPriority w:val="99"/>
    <w:rsid w:val="00C81ACD"/>
    <w:pPr>
      <w:spacing w:after="60"/>
      <w:ind w:left="720"/>
      <w:jc w:val="both"/>
    </w:pPr>
  </w:style>
  <w:style w:type="paragraph" w:customStyle="1" w:styleId="paragraphscxw219613829bcx9">
    <w:name w:val="paragraph scxw219613829 bcx9"/>
    <w:basedOn w:val="a"/>
    <w:rsid w:val="00DF7F67"/>
    <w:pPr>
      <w:spacing w:before="100" w:beforeAutospacing="1" w:after="100" w:afterAutospacing="1"/>
    </w:pPr>
  </w:style>
  <w:style w:type="character" w:customStyle="1" w:styleId="normaltextrunscxw219613829bcx9">
    <w:name w:val="normaltextrun scxw219613829 bcx9"/>
    <w:basedOn w:val="a0"/>
    <w:rsid w:val="00DF7F67"/>
  </w:style>
  <w:style w:type="character" w:customStyle="1" w:styleId="eopscxw219613829bcx9">
    <w:name w:val="eop scxw219613829 bcx9"/>
    <w:basedOn w:val="a0"/>
    <w:rsid w:val="00DF7F67"/>
  </w:style>
  <w:style w:type="paragraph" w:customStyle="1" w:styleId="paragraphscxw211543547bcx9">
    <w:name w:val="paragraph scxw211543547 bcx9"/>
    <w:basedOn w:val="a"/>
    <w:rsid w:val="00DF7F67"/>
    <w:pPr>
      <w:spacing w:before="100" w:beforeAutospacing="1" w:after="100" w:afterAutospacing="1"/>
    </w:pPr>
  </w:style>
  <w:style w:type="character" w:customStyle="1" w:styleId="normaltextrunscxw211543547bcx9">
    <w:name w:val="normaltextrun scxw211543547 bcx9"/>
    <w:basedOn w:val="a0"/>
    <w:rsid w:val="00DF7F67"/>
  </w:style>
  <w:style w:type="character" w:customStyle="1" w:styleId="eopscxw211543547bcx9">
    <w:name w:val="eop scxw211543547 bcx9"/>
    <w:basedOn w:val="a0"/>
    <w:rsid w:val="00DF7F67"/>
  </w:style>
  <w:style w:type="paragraph" w:customStyle="1" w:styleId="paragraphscxw148413090bcx9">
    <w:name w:val="paragraph scxw148413090 bcx9"/>
    <w:basedOn w:val="a"/>
    <w:rsid w:val="005E21DD"/>
    <w:pPr>
      <w:spacing w:before="100" w:beforeAutospacing="1" w:after="100" w:afterAutospacing="1"/>
    </w:pPr>
  </w:style>
  <w:style w:type="character" w:customStyle="1" w:styleId="normaltextrunscxw148413090bcx9">
    <w:name w:val="normaltextrun scxw148413090 bcx9"/>
    <w:basedOn w:val="a0"/>
    <w:rsid w:val="005E21DD"/>
  </w:style>
  <w:style w:type="character" w:customStyle="1" w:styleId="eopscxw148413090bcx9">
    <w:name w:val="eop scxw148413090 bcx9"/>
    <w:basedOn w:val="a0"/>
    <w:rsid w:val="005E21DD"/>
  </w:style>
  <w:style w:type="paragraph" w:customStyle="1" w:styleId="paragraphscxw82888181bcx9">
    <w:name w:val="paragraph scxw82888181 bcx9"/>
    <w:basedOn w:val="a"/>
    <w:rsid w:val="005E21DD"/>
    <w:pPr>
      <w:spacing w:before="100" w:beforeAutospacing="1" w:after="100" w:afterAutospacing="1"/>
    </w:pPr>
  </w:style>
  <w:style w:type="character" w:customStyle="1" w:styleId="normaltextrunscxw82888181bcx9">
    <w:name w:val="normaltextrun scxw82888181 bcx9"/>
    <w:basedOn w:val="a0"/>
    <w:rsid w:val="005E21DD"/>
  </w:style>
  <w:style w:type="character" w:customStyle="1" w:styleId="eopscxw82888181bcx9">
    <w:name w:val="eop scxw82888181 bcx9"/>
    <w:basedOn w:val="a0"/>
    <w:rsid w:val="005E21DD"/>
  </w:style>
  <w:style w:type="paragraph" w:customStyle="1" w:styleId="Default">
    <w:name w:val="Default"/>
    <w:rsid w:val="00E51A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97AE9B758E364B8F6E3CF6AB63C980" ma:contentTypeVersion="3" ma:contentTypeDescription="Создание документа." ma:contentTypeScope="" ma:versionID="a838b708969841a3938233196b82d37e">
  <xsd:schema xmlns:xsd="http://www.w3.org/2001/XMLSchema" xmlns:xs="http://www.w3.org/2001/XMLSchema" xmlns:p="http://schemas.microsoft.com/office/2006/metadata/properties" xmlns:ns2="878b3dcc-776c-47a3-b992-0205f05cb5d2" targetNamespace="http://schemas.microsoft.com/office/2006/metadata/properties" ma:root="true" ma:fieldsID="d619858bc9873acb7e06f39b7deaafdc" ns2:_="">
    <xsd:import namespace="878b3dcc-776c-47a3-b992-0205f05c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b3dcc-776c-47a3-b992-0205f05c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E2617-C460-4AD5-8CCE-69E8A590AE28}"/>
</file>

<file path=customXml/itemProps2.xml><?xml version="1.0" encoding="utf-8"?>
<ds:datastoreItem xmlns:ds="http://schemas.openxmlformats.org/officeDocument/2006/customXml" ds:itemID="{5625B35B-FB9D-4D48-847F-6C3DB0C53C8B}"/>
</file>

<file path=customXml/itemProps3.xml><?xml version="1.0" encoding="utf-8"?>
<ds:datastoreItem xmlns:ds="http://schemas.openxmlformats.org/officeDocument/2006/customXml" ds:itemID="{EED7D19B-9626-43F1-8D18-501601FDE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RePack by SPecialiST</Company>
  <LinksUpToDate>false</LinksUpToDate>
  <CharactersWithSpaces>45282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Elena</dc:creator>
  <cp:lastModifiedBy>Liudmila</cp:lastModifiedBy>
  <cp:revision>3</cp:revision>
  <dcterms:created xsi:type="dcterms:W3CDTF">2020-12-21T11:32:00Z</dcterms:created>
  <dcterms:modified xsi:type="dcterms:W3CDTF">2020-12-25T12:38:00Z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0x0101003B97AE9B758E364B8F6E3CF6AB63C980</vt:lpwstr>
  </property>
</Properties>
</file>