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EB" w:rsidRPr="00255BAC" w:rsidRDefault="004608EB" w:rsidP="00255BAC">
      <w:pPr>
        <w:jc w:val="center"/>
        <w:rPr>
          <w:b/>
          <w:sz w:val="28"/>
        </w:rPr>
      </w:pPr>
      <w:r w:rsidRPr="00255BAC">
        <w:rPr>
          <w:b/>
          <w:sz w:val="28"/>
        </w:rPr>
        <w:t>ДОКЛАД  к 4    октября 2019г. в РРО (Санкт-Петербург)</w:t>
      </w:r>
    </w:p>
    <w:p w:rsidR="004608EB" w:rsidRPr="00255BAC" w:rsidRDefault="004608EB" w:rsidP="00255BAC">
      <w:pPr>
        <w:jc w:val="center"/>
        <w:rPr>
          <w:b/>
          <w:sz w:val="28"/>
        </w:rPr>
      </w:pPr>
    </w:p>
    <w:p w:rsidR="004608EB" w:rsidRPr="00255BAC" w:rsidRDefault="004608EB" w:rsidP="00255BAC">
      <w:pPr>
        <w:jc w:val="center"/>
        <w:rPr>
          <w:b/>
          <w:sz w:val="28"/>
        </w:rPr>
      </w:pPr>
      <w:proofErr w:type="spellStart"/>
      <w:r w:rsidRPr="00255BAC">
        <w:rPr>
          <w:b/>
          <w:sz w:val="28"/>
        </w:rPr>
        <w:t>А.Н.Лещинский</w:t>
      </w:r>
      <w:proofErr w:type="spellEnd"/>
    </w:p>
    <w:p w:rsidR="004608EB" w:rsidRPr="00255BAC" w:rsidRDefault="004608EB" w:rsidP="00255BAC">
      <w:pPr>
        <w:jc w:val="center"/>
        <w:rPr>
          <w:b/>
          <w:sz w:val="28"/>
        </w:rPr>
      </w:pPr>
      <w:proofErr w:type="spellStart"/>
      <w:r w:rsidRPr="00255BAC">
        <w:rPr>
          <w:b/>
          <w:sz w:val="28"/>
        </w:rPr>
        <w:t>Автокефалистские</w:t>
      </w:r>
      <w:proofErr w:type="spellEnd"/>
      <w:r w:rsidRPr="00255BAC">
        <w:rPr>
          <w:b/>
          <w:sz w:val="28"/>
        </w:rPr>
        <w:t xml:space="preserve"> движения во Вселенском православии на рубеже ХХ-ХХ</w:t>
      </w:r>
      <w:proofErr w:type="gramStart"/>
      <w:r w:rsidRPr="00255BAC">
        <w:rPr>
          <w:b/>
          <w:sz w:val="28"/>
        </w:rPr>
        <w:t>I</w:t>
      </w:r>
      <w:proofErr w:type="gramEnd"/>
      <w:r w:rsidRPr="00255BAC">
        <w:rPr>
          <w:b/>
          <w:sz w:val="28"/>
        </w:rPr>
        <w:t xml:space="preserve"> веков.</w:t>
      </w:r>
    </w:p>
    <w:p w:rsidR="004608EB" w:rsidRPr="004608EB" w:rsidRDefault="004608EB" w:rsidP="004608EB">
      <w:pPr>
        <w:rPr>
          <w:sz w:val="28"/>
        </w:rPr>
      </w:pPr>
    </w:p>
    <w:p w:rsidR="004608EB" w:rsidRPr="004608EB" w:rsidRDefault="00255BAC" w:rsidP="004608EB">
      <w:pPr>
        <w:rPr>
          <w:sz w:val="28"/>
        </w:rPr>
      </w:pPr>
      <w:r>
        <w:rPr>
          <w:sz w:val="28"/>
        </w:rPr>
        <w:tab/>
      </w:r>
      <w:r w:rsidR="004608EB" w:rsidRPr="004608EB">
        <w:rPr>
          <w:sz w:val="28"/>
        </w:rPr>
        <w:t>Уважаемые участники Конгресса, прежде позвольте мне сказать несколько слов о выдающемся российском религиоведе, почетном профессоре Государственного педагогического университета  имени А.</w:t>
      </w:r>
      <w:r w:rsidR="00D42388">
        <w:rPr>
          <w:sz w:val="28"/>
        </w:rPr>
        <w:t xml:space="preserve"> </w:t>
      </w:r>
      <w:r w:rsidR="004608EB" w:rsidRPr="004608EB">
        <w:rPr>
          <w:sz w:val="28"/>
        </w:rPr>
        <w:t>И.</w:t>
      </w:r>
      <w:r w:rsidR="00D42388">
        <w:rPr>
          <w:sz w:val="28"/>
        </w:rPr>
        <w:t xml:space="preserve"> </w:t>
      </w:r>
      <w:r w:rsidR="004608EB" w:rsidRPr="004608EB">
        <w:rPr>
          <w:sz w:val="28"/>
        </w:rPr>
        <w:t>Герцена Николае Семеновиче Гордиенко. В этом году мы отмечаем 90-летие со дня его рождения. Скончавшийся 8 лет назад 10 ноября 2011 года, он оставил большое науч</w:t>
      </w:r>
      <w:r w:rsidR="00D42388">
        <w:rPr>
          <w:sz w:val="28"/>
        </w:rPr>
        <w:t>ное наследие, труды из которого</w:t>
      </w:r>
      <w:r w:rsidR="004608EB" w:rsidRPr="004608EB">
        <w:rPr>
          <w:sz w:val="28"/>
        </w:rPr>
        <w:t xml:space="preserve"> изучают не только в России, но и далеко за её пределами.  С большой радо</w:t>
      </w:r>
      <w:r w:rsidR="00D42388">
        <w:rPr>
          <w:sz w:val="28"/>
        </w:rPr>
        <w:t>стью вспоминаю наши встречи с Ни</w:t>
      </w:r>
      <w:r w:rsidR="004608EB" w:rsidRPr="004608EB">
        <w:rPr>
          <w:sz w:val="28"/>
        </w:rPr>
        <w:t>колаем Семеновичем - добр</w:t>
      </w:r>
      <w:r w:rsidR="00D42388">
        <w:rPr>
          <w:sz w:val="28"/>
        </w:rPr>
        <w:t>ы</w:t>
      </w:r>
      <w:r w:rsidR="004608EB" w:rsidRPr="004608EB">
        <w:rPr>
          <w:sz w:val="28"/>
        </w:rPr>
        <w:t>м и отзывчив</w:t>
      </w:r>
      <w:r w:rsidR="00D42388">
        <w:rPr>
          <w:sz w:val="28"/>
        </w:rPr>
        <w:t>ы</w:t>
      </w:r>
      <w:r w:rsidR="004608EB" w:rsidRPr="004608EB">
        <w:rPr>
          <w:sz w:val="28"/>
        </w:rPr>
        <w:t>м человек</w:t>
      </w:r>
      <w:r w:rsidR="00D42388">
        <w:rPr>
          <w:sz w:val="28"/>
        </w:rPr>
        <w:t>ом</w:t>
      </w:r>
      <w:r w:rsidR="004608EB" w:rsidRPr="004608EB">
        <w:rPr>
          <w:sz w:val="28"/>
        </w:rPr>
        <w:t>. А начались они в 70-х годах ушедшего века и продолжались до последних дней его жизни. С сентября 2011 года он стал научным консультантом по моей докторской диссертации. А з</w:t>
      </w:r>
      <w:r w:rsidR="00D42388">
        <w:rPr>
          <w:sz w:val="28"/>
        </w:rPr>
        <w:t>а 28 лет до этого мне довелось з</w:t>
      </w:r>
      <w:r w:rsidR="004608EB" w:rsidRPr="004608EB">
        <w:rPr>
          <w:sz w:val="28"/>
        </w:rPr>
        <w:t xml:space="preserve">десь, в стенах этого университета, защищать первую диссертацию. Кафедру, на которой она готовилась, возглавлял Николай Семёнович.  Время, в которое мы живём и трудимся - это время развития современного отечественного религиоведения.  Одним из его основоположников и был Николай Семёнович Гордиенко. </w:t>
      </w:r>
    </w:p>
    <w:p w:rsidR="004608EB" w:rsidRPr="004608EB" w:rsidRDefault="004608EB" w:rsidP="004608EB">
      <w:pPr>
        <w:rPr>
          <w:sz w:val="28"/>
        </w:rPr>
      </w:pPr>
      <w:r w:rsidRPr="004608EB">
        <w:rPr>
          <w:sz w:val="28"/>
        </w:rPr>
        <w:tab/>
        <w:t>В докладе "</w:t>
      </w:r>
      <w:proofErr w:type="spellStart"/>
      <w:r w:rsidRPr="004608EB">
        <w:rPr>
          <w:sz w:val="28"/>
        </w:rPr>
        <w:t>Автокефалистские</w:t>
      </w:r>
      <w:proofErr w:type="spellEnd"/>
      <w:r w:rsidRPr="004608EB">
        <w:rPr>
          <w:sz w:val="28"/>
        </w:rPr>
        <w:t xml:space="preserve"> движения во Вселенском православии на рубеже ХХ-ХХ</w:t>
      </w:r>
      <w:proofErr w:type="gramStart"/>
      <w:r w:rsidRPr="004608EB">
        <w:rPr>
          <w:sz w:val="28"/>
        </w:rPr>
        <w:t>I</w:t>
      </w:r>
      <w:proofErr w:type="gramEnd"/>
      <w:r w:rsidRPr="004608EB">
        <w:rPr>
          <w:sz w:val="28"/>
        </w:rPr>
        <w:t xml:space="preserve"> веков"  представлены результаты изучения вопросов, относящихся к процессам церковных разделений в православии. Изучаемые вопросы являются существенной частью общезначимой для православия  проблемы единства церкви. Могу свидетельствовать: проблема, возникшая ещё в раннем христианстве, существовала во всей его двухтысячелетней истории, существует и ныне. Ровно столько же лет её изучают представители различных отраслей знаний. Среди них история, догматическое богословие, каноническое право, </w:t>
      </w:r>
      <w:proofErr w:type="spellStart"/>
      <w:r w:rsidRPr="004608EB">
        <w:rPr>
          <w:sz w:val="28"/>
        </w:rPr>
        <w:t>сектоведение</w:t>
      </w:r>
      <w:proofErr w:type="spellEnd"/>
      <w:r w:rsidRPr="004608EB">
        <w:rPr>
          <w:sz w:val="28"/>
        </w:rPr>
        <w:t xml:space="preserve">, </w:t>
      </w:r>
      <w:proofErr w:type="spellStart"/>
      <w:r w:rsidRPr="004608EB">
        <w:rPr>
          <w:sz w:val="28"/>
        </w:rPr>
        <w:t>расколоведение</w:t>
      </w:r>
      <w:proofErr w:type="spellEnd"/>
      <w:r w:rsidRPr="004608EB">
        <w:rPr>
          <w:sz w:val="28"/>
        </w:rPr>
        <w:t xml:space="preserve">, философия, культурология и религиоведение.   </w:t>
      </w:r>
    </w:p>
    <w:p w:rsidR="00832F9D" w:rsidRDefault="00BA3512" w:rsidP="004608EB">
      <w:pPr>
        <w:rPr>
          <w:sz w:val="28"/>
        </w:rPr>
      </w:pPr>
      <w:r>
        <w:rPr>
          <w:sz w:val="28"/>
        </w:rPr>
        <w:lastRenderedPageBreak/>
        <w:tab/>
      </w:r>
      <w:r w:rsidR="004608EB" w:rsidRPr="004608EB">
        <w:rPr>
          <w:sz w:val="28"/>
        </w:rPr>
        <w:t xml:space="preserve">Считая проблему единства церкви чрезвычайно актуальной, представители религиоведения  изучают </w:t>
      </w:r>
      <w:r w:rsidR="00D42388" w:rsidRPr="004608EB">
        <w:rPr>
          <w:sz w:val="28"/>
        </w:rPr>
        <w:t xml:space="preserve">её </w:t>
      </w:r>
      <w:r w:rsidR="004608EB" w:rsidRPr="004608EB">
        <w:rPr>
          <w:sz w:val="28"/>
        </w:rPr>
        <w:t>в контексте таких разделов как история, философия, социология религии</w:t>
      </w:r>
      <w:r w:rsidR="00832F9D">
        <w:rPr>
          <w:sz w:val="28"/>
        </w:rPr>
        <w:t>, эволюция религии и церкви,</w:t>
      </w:r>
      <w:r w:rsidR="004608EB" w:rsidRPr="004608EB">
        <w:rPr>
          <w:sz w:val="28"/>
        </w:rPr>
        <w:t xml:space="preserve"> государственно-</w:t>
      </w:r>
      <w:r w:rsidR="00832F9D">
        <w:rPr>
          <w:sz w:val="28"/>
        </w:rPr>
        <w:t>церковные отношения,</w:t>
      </w:r>
      <w:r w:rsidR="004608EB" w:rsidRPr="004608EB">
        <w:rPr>
          <w:sz w:val="28"/>
        </w:rPr>
        <w:t xml:space="preserve"> межрелигиозный диалог. Актуальность изучения состоит</w:t>
      </w:r>
      <w:r w:rsidR="00832F9D">
        <w:rPr>
          <w:sz w:val="28"/>
        </w:rPr>
        <w:t>,</w:t>
      </w:r>
      <w:r w:rsidR="004608EB" w:rsidRPr="004608EB">
        <w:rPr>
          <w:sz w:val="28"/>
        </w:rPr>
        <w:t xml:space="preserve"> прежде всего</w:t>
      </w:r>
      <w:r w:rsidR="00832F9D">
        <w:rPr>
          <w:sz w:val="28"/>
        </w:rPr>
        <w:t>,</w:t>
      </w:r>
      <w:r w:rsidR="004608EB" w:rsidRPr="004608EB">
        <w:rPr>
          <w:sz w:val="28"/>
        </w:rPr>
        <w:t xml:space="preserve"> в том, что в созданной единой по вере церкви с её главой Иисусом Христом, стали утверждаться отдельные церкви, име</w:t>
      </w:r>
      <w:r w:rsidR="00832F9D">
        <w:rPr>
          <w:sz w:val="28"/>
        </w:rPr>
        <w:t>ю</w:t>
      </w:r>
      <w:r w:rsidR="004608EB" w:rsidRPr="004608EB">
        <w:rPr>
          <w:sz w:val="28"/>
        </w:rPr>
        <w:t>щие самостоятельное управление - автокефалию. История и наша современность изобилуют примерами долгой борьбы отдельных частей церкви за получение автокефалии.  Речь идет о многочисленных конфликтах, возникающих в этой борьбе. Хотя конфликты  происходят в сфере религиозной, их негативные  последствия находят в</w:t>
      </w:r>
      <w:r w:rsidR="00832F9D">
        <w:rPr>
          <w:sz w:val="28"/>
        </w:rPr>
        <w:t xml:space="preserve">ыражение и в социальных сферах </w:t>
      </w:r>
      <w:r w:rsidR="004608EB" w:rsidRPr="004608EB">
        <w:rPr>
          <w:sz w:val="28"/>
        </w:rPr>
        <w:t xml:space="preserve">общества и государства.  Усложняются религиозная ситуация и  государственно-церковные отношения. В истории можно обнаружить  несколько волн </w:t>
      </w:r>
      <w:proofErr w:type="spellStart"/>
      <w:r w:rsidR="004608EB" w:rsidRPr="004608EB">
        <w:rPr>
          <w:sz w:val="28"/>
        </w:rPr>
        <w:t>автокефалистских</w:t>
      </w:r>
      <w:proofErr w:type="spellEnd"/>
      <w:r w:rsidR="004608EB" w:rsidRPr="004608EB">
        <w:rPr>
          <w:sz w:val="28"/>
        </w:rPr>
        <w:t xml:space="preserve"> движений. Такая волна возникла и в ХХ веке.  Не стихает она и в наше время:  на Балканах - Македонии, Сербии, Черногории, Западной Европе  и на Американском континенте. Также на канонических территориях Русской православной церкви, особенно на Украине, отчасти в Молдавии, пока не столь </w:t>
      </w:r>
      <w:proofErr w:type="gramStart"/>
      <w:r w:rsidR="004608EB" w:rsidRPr="004608EB">
        <w:rPr>
          <w:sz w:val="28"/>
        </w:rPr>
        <w:t>заметна</w:t>
      </w:r>
      <w:proofErr w:type="gramEnd"/>
      <w:r w:rsidR="004608EB" w:rsidRPr="004608EB">
        <w:rPr>
          <w:sz w:val="28"/>
        </w:rPr>
        <w:t xml:space="preserve"> в Беларуси. Заметны </w:t>
      </w:r>
      <w:proofErr w:type="spellStart"/>
      <w:r w:rsidR="004608EB" w:rsidRPr="004608EB">
        <w:rPr>
          <w:sz w:val="28"/>
        </w:rPr>
        <w:t>автокефалистские</w:t>
      </w:r>
      <w:proofErr w:type="spellEnd"/>
      <w:r w:rsidR="004608EB" w:rsidRPr="004608EB">
        <w:rPr>
          <w:sz w:val="28"/>
        </w:rPr>
        <w:t xml:space="preserve"> </w:t>
      </w:r>
      <w:proofErr w:type="gramStart"/>
      <w:r w:rsidR="004608EB" w:rsidRPr="004608EB">
        <w:rPr>
          <w:sz w:val="28"/>
        </w:rPr>
        <w:t>тенденции</w:t>
      </w:r>
      <w:proofErr w:type="gramEnd"/>
      <w:r w:rsidR="004608EB" w:rsidRPr="004608EB">
        <w:rPr>
          <w:sz w:val="28"/>
        </w:rPr>
        <w:t xml:space="preserve"> а Абхазии и Южной Осетии.</w:t>
      </w:r>
      <w:r w:rsidR="004608EB" w:rsidRPr="004608EB">
        <w:rPr>
          <w:sz w:val="28"/>
        </w:rPr>
        <w:tab/>
        <w:t>Для исследования и понимания</w:t>
      </w:r>
      <w:r w:rsidR="00832F9D">
        <w:rPr>
          <w:sz w:val="28"/>
        </w:rPr>
        <w:t xml:space="preserve"> </w:t>
      </w:r>
      <w:r w:rsidR="004608EB" w:rsidRPr="004608EB">
        <w:rPr>
          <w:sz w:val="28"/>
        </w:rPr>
        <w:t>процессов</w:t>
      </w:r>
      <w:r w:rsidR="00832F9D">
        <w:rPr>
          <w:sz w:val="28"/>
        </w:rPr>
        <w:t>,</w:t>
      </w:r>
      <w:r w:rsidR="004608EB" w:rsidRPr="004608EB">
        <w:rPr>
          <w:sz w:val="28"/>
        </w:rPr>
        <w:t xml:space="preserve"> происходящих в разделении православия</w:t>
      </w:r>
      <w:r w:rsidR="00832F9D">
        <w:rPr>
          <w:sz w:val="28"/>
        </w:rPr>
        <w:t>,</w:t>
      </w:r>
      <w:r w:rsidR="004608EB" w:rsidRPr="004608EB">
        <w:rPr>
          <w:sz w:val="28"/>
        </w:rPr>
        <w:t xml:space="preserve"> современное религиоведение основывается на многих методах  и подходах. В частности, особенно важен историософский подход, то есть рассмотрение феномена единства и разделений православия в контекстах прошлого, нашей современности и будущего. </w:t>
      </w:r>
    </w:p>
    <w:p w:rsidR="004608EB" w:rsidRPr="004608EB" w:rsidRDefault="004608EB" w:rsidP="004608EB">
      <w:pPr>
        <w:rPr>
          <w:sz w:val="28"/>
        </w:rPr>
      </w:pPr>
      <w:r w:rsidRPr="004608EB">
        <w:rPr>
          <w:sz w:val="28"/>
        </w:rPr>
        <w:tab/>
        <w:t xml:space="preserve">География </w:t>
      </w:r>
      <w:proofErr w:type="spellStart"/>
      <w:r w:rsidRPr="004608EB">
        <w:rPr>
          <w:sz w:val="28"/>
        </w:rPr>
        <w:t>автокефалистских</w:t>
      </w:r>
      <w:proofErr w:type="spellEnd"/>
      <w:r w:rsidRPr="004608EB">
        <w:rPr>
          <w:sz w:val="28"/>
        </w:rPr>
        <w:t xml:space="preserve"> движений обширна. В кратком докладе  уделю внимание тем, которые начались на закате Российской империи и продолжаются на постсоветском пространстве.</w:t>
      </w:r>
    </w:p>
    <w:p w:rsidR="004608EB" w:rsidRPr="004608EB" w:rsidRDefault="004608EB" w:rsidP="004608EB">
      <w:pPr>
        <w:rPr>
          <w:sz w:val="28"/>
        </w:rPr>
      </w:pPr>
      <w:r w:rsidRPr="004608EB">
        <w:rPr>
          <w:sz w:val="28"/>
        </w:rPr>
        <w:tab/>
        <w:t>Итак, еще не окончилась Первая мировая война, как начался распад Российской империи, а затем произошли революционные события. В годы Гражданской войны Россия оказалась в кольце фронтов. По одну сторону устанавливалась советская власть большевиков, по другую - военных правительств белых. Начались и церковные разделения на епархии, расположенные по разные стороны линии соприкосновения войск.</w:t>
      </w:r>
      <w:r w:rsidRPr="004608EB">
        <w:rPr>
          <w:sz w:val="28"/>
        </w:rPr>
        <w:tab/>
        <w:t xml:space="preserve">Географические, социально-политические и национальные особенности перечисленных территорий повлияли на специфику </w:t>
      </w:r>
      <w:proofErr w:type="spellStart"/>
      <w:r w:rsidRPr="004608EB">
        <w:rPr>
          <w:sz w:val="28"/>
        </w:rPr>
        <w:lastRenderedPageBreak/>
        <w:t>автокефалистских</w:t>
      </w:r>
      <w:proofErr w:type="spellEnd"/>
      <w:r w:rsidRPr="004608EB">
        <w:rPr>
          <w:sz w:val="28"/>
        </w:rPr>
        <w:t xml:space="preserve"> движений. Можно выделить несколько типов объединений и дать им краткую характеристику.</w:t>
      </w:r>
    </w:p>
    <w:p w:rsidR="00832F9D" w:rsidRDefault="004608EB" w:rsidP="004608EB">
      <w:pPr>
        <w:rPr>
          <w:sz w:val="28"/>
        </w:rPr>
      </w:pPr>
      <w:r w:rsidRPr="004608EB">
        <w:rPr>
          <w:sz w:val="28"/>
        </w:rPr>
        <w:tab/>
        <w:t>К первому типу  движений надо отнести временные церковные структуры, разорвавшие отношения с центральной церковной властью, но впоследствии их восстановившие.</w:t>
      </w:r>
      <w:r w:rsidR="00832F9D">
        <w:rPr>
          <w:sz w:val="28"/>
        </w:rPr>
        <w:t xml:space="preserve"> </w:t>
      </w:r>
      <w:r w:rsidRPr="004608EB">
        <w:rPr>
          <w:sz w:val="28"/>
        </w:rPr>
        <w:t>Независимо от патриаршей власти были учреждены Временные высшие церковные управления (ВВЦУ)</w:t>
      </w:r>
      <w:r w:rsidR="00832F9D">
        <w:rPr>
          <w:sz w:val="28"/>
        </w:rPr>
        <w:t xml:space="preserve">. </w:t>
      </w:r>
      <w:r w:rsidRPr="004608EB">
        <w:rPr>
          <w:sz w:val="28"/>
        </w:rPr>
        <w:t xml:space="preserve"> Это произошло в Сибири в декабре 1918 года на первом в истории РПЦ провинциальном Соборном совещании  в Томске,  а на юге - в мае 1919 года на Ставропольском соборе, получивш</w:t>
      </w:r>
      <w:r w:rsidR="0014118D">
        <w:rPr>
          <w:sz w:val="28"/>
        </w:rPr>
        <w:t>е</w:t>
      </w:r>
      <w:r w:rsidRPr="004608EB">
        <w:rPr>
          <w:sz w:val="28"/>
        </w:rPr>
        <w:t>м название "Юго-восточный Русский Церковный Собор (</w:t>
      </w:r>
      <w:r w:rsidR="00832F9D">
        <w:rPr>
          <w:sz w:val="28"/>
        </w:rPr>
        <w:t>ЮВРЦС)". ВВЦУ просуществовали</w:t>
      </w:r>
      <w:r w:rsidRPr="004608EB">
        <w:rPr>
          <w:sz w:val="28"/>
        </w:rPr>
        <w:t xml:space="preserve">  недолго. </w:t>
      </w:r>
    </w:p>
    <w:p w:rsidR="004608EB" w:rsidRPr="004608EB" w:rsidRDefault="004608EB" w:rsidP="004608EB">
      <w:pPr>
        <w:rPr>
          <w:sz w:val="28"/>
        </w:rPr>
      </w:pPr>
      <w:r w:rsidRPr="004608EB">
        <w:rPr>
          <w:sz w:val="28"/>
        </w:rPr>
        <w:tab/>
        <w:t>После подавления большевиками Белого движения,  начинают восстанавливаться связи епархий с центральной церковной властью.</w:t>
      </w:r>
      <w:r w:rsidR="00832F9D">
        <w:rPr>
          <w:sz w:val="28"/>
        </w:rPr>
        <w:t xml:space="preserve"> </w:t>
      </w:r>
      <w:r w:rsidRPr="004608EB">
        <w:rPr>
          <w:sz w:val="28"/>
        </w:rPr>
        <w:t xml:space="preserve">Самоуправляемые церковные структуры на белогвардейских территориях создавались в нарушение установленных канонов. </w:t>
      </w:r>
      <w:proofErr w:type="gramStart"/>
      <w:r w:rsidRPr="004608EB">
        <w:rPr>
          <w:sz w:val="28"/>
        </w:rPr>
        <w:t>Чтобы придать каноничность таким временным местным управленческим образованиям</w:t>
      </w:r>
      <w:r w:rsidR="00832F9D">
        <w:rPr>
          <w:sz w:val="28"/>
        </w:rPr>
        <w:t>,</w:t>
      </w:r>
      <w:r w:rsidRPr="004608EB">
        <w:rPr>
          <w:sz w:val="28"/>
        </w:rPr>
        <w:t xml:space="preserve"> Постановлением № 362, принятым 7/20 ноября 1920 года соединенным присутствием Священного синода и Высшего церковного совета под председательством патриарха Тихона</w:t>
      </w:r>
      <w:r w:rsidR="00832F9D">
        <w:rPr>
          <w:sz w:val="28"/>
        </w:rPr>
        <w:t>,</w:t>
      </w:r>
      <w:r w:rsidRPr="004608EB">
        <w:rPr>
          <w:sz w:val="28"/>
        </w:rPr>
        <w:t xml:space="preserve"> разрешалось утверждать самоуправляемые структуры до восстановления канонических связей с центральной церковной властью.</w:t>
      </w:r>
      <w:proofErr w:type="gramEnd"/>
      <w:r w:rsidR="006010EE">
        <w:rPr>
          <w:sz w:val="28"/>
        </w:rPr>
        <w:t xml:space="preserve"> </w:t>
      </w:r>
      <w:r w:rsidRPr="004608EB">
        <w:rPr>
          <w:sz w:val="28"/>
        </w:rPr>
        <w:t>До эмиграции активную деятельность в ВВЦУ проявили</w:t>
      </w:r>
      <w:r w:rsidR="00832F9D">
        <w:rPr>
          <w:sz w:val="28"/>
        </w:rPr>
        <w:t xml:space="preserve"> </w:t>
      </w:r>
      <w:r w:rsidRPr="004608EB">
        <w:rPr>
          <w:sz w:val="28"/>
        </w:rPr>
        <w:t>епископ Севастопольский Вениамин (Федченков), возглавлявший  военных священников Белой армии</w:t>
      </w:r>
      <w:r w:rsidR="00832F9D">
        <w:rPr>
          <w:sz w:val="28"/>
        </w:rPr>
        <w:t>,</w:t>
      </w:r>
      <w:r w:rsidRPr="004608EB">
        <w:rPr>
          <w:sz w:val="28"/>
        </w:rPr>
        <w:t xml:space="preserve"> и   архиепископ</w:t>
      </w:r>
      <w:r w:rsidR="00832F9D">
        <w:rPr>
          <w:sz w:val="28"/>
        </w:rPr>
        <w:t xml:space="preserve"> Киевский Антоний (Храповицкий), в</w:t>
      </w:r>
      <w:r w:rsidRPr="004608EB">
        <w:rPr>
          <w:sz w:val="28"/>
        </w:rPr>
        <w:t xml:space="preserve">последствии создавшие </w:t>
      </w:r>
      <w:r w:rsidR="00832F9D" w:rsidRPr="004608EB">
        <w:rPr>
          <w:sz w:val="28"/>
        </w:rPr>
        <w:t xml:space="preserve">в   эмиграции </w:t>
      </w:r>
      <w:r w:rsidRPr="004608EB">
        <w:rPr>
          <w:sz w:val="28"/>
        </w:rPr>
        <w:t xml:space="preserve">Русскую зарубежную церковь. Она стала основой для образования второго типа </w:t>
      </w:r>
      <w:proofErr w:type="spellStart"/>
      <w:r w:rsidRPr="004608EB">
        <w:rPr>
          <w:sz w:val="28"/>
        </w:rPr>
        <w:t>автокефалистских</w:t>
      </w:r>
      <w:proofErr w:type="spellEnd"/>
      <w:r w:rsidRPr="004608EB">
        <w:rPr>
          <w:sz w:val="28"/>
        </w:rPr>
        <w:t xml:space="preserve"> движений.    </w:t>
      </w:r>
    </w:p>
    <w:p w:rsidR="004608EB" w:rsidRPr="004608EB" w:rsidRDefault="004608EB" w:rsidP="004608EB">
      <w:pPr>
        <w:rPr>
          <w:sz w:val="28"/>
        </w:rPr>
      </w:pPr>
      <w:r w:rsidRPr="004608EB">
        <w:rPr>
          <w:sz w:val="28"/>
        </w:rPr>
        <w:tab/>
        <w:t>Существовавшие на территории России части временных автокефалий</w:t>
      </w:r>
      <w:r w:rsidR="00832F9D">
        <w:rPr>
          <w:sz w:val="28"/>
        </w:rPr>
        <w:t>,</w:t>
      </w:r>
      <w:r w:rsidRPr="004608EB">
        <w:rPr>
          <w:sz w:val="28"/>
        </w:rPr>
        <w:t xml:space="preserve"> в эмиграции создали самостоятельные юрисдикции. К этому типу и необходимо </w:t>
      </w:r>
      <w:r w:rsidR="00CC4EA4" w:rsidRPr="004608EB">
        <w:rPr>
          <w:sz w:val="28"/>
        </w:rPr>
        <w:t>отнести,</w:t>
      </w:r>
      <w:r w:rsidRPr="004608EB">
        <w:rPr>
          <w:sz w:val="28"/>
        </w:rPr>
        <w:t xml:space="preserve"> преж</w:t>
      </w:r>
      <w:r w:rsidR="00832F9D">
        <w:rPr>
          <w:sz w:val="28"/>
        </w:rPr>
        <w:t>д</w:t>
      </w:r>
      <w:r w:rsidRPr="004608EB">
        <w:rPr>
          <w:sz w:val="28"/>
        </w:rPr>
        <w:t xml:space="preserve">е </w:t>
      </w:r>
      <w:r w:rsidR="00CC4EA4" w:rsidRPr="004608EB">
        <w:rPr>
          <w:sz w:val="28"/>
        </w:rPr>
        <w:t>всего,</w:t>
      </w:r>
      <w:r w:rsidRPr="004608EB">
        <w:rPr>
          <w:sz w:val="28"/>
        </w:rPr>
        <w:t xml:space="preserve"> только что упомянутую Русскую православную церковь за рубежом (РПЦЗ). В литературе она еще встречается под названиями "</w:t>
      </w:r>
      <w:proofErr w:type="spellStart"/>
      <w:r w:rsidRPr="004608EB">
        <w:rPr>
          <w:sz w:val="28"/>
        </w:rPr>
        <w:t>Карловацкая</w:t>
      </w:r>
      <w:proofErr w:type="spellEnd"/>
      <w:r w:rsidRPr="004608EB">
        <w:rPr>
          <w:sz w:val="28"/>
        </w:rPr>
        <w:t xml:space="preserve"> церковь" и </w:t>
      </w:r>
      <w:r w:rsidR="00832F9D">
        <w:rPr>
          <w:sz w:val="28"/>
        </w:rPr>
        <w:t>"</w:t>
      </w:r>
      <w:proofErr w:type="spellStart"/>
      <w:r w:rsidR="00832F9D">
        <w:rPr>
          <w:sz w:val="28"/>
        </w:rPr>
        <w:t>К</w:t>
      </w:r>
      <w:r w:rsidRPr="004608EB">
        <w:rPr>
          <w:sz w:val="28"/>
        </w:rPr>
        <w:t>арловацкий</w:t>
      </w:r>
      <w:proofErr w:type="spellEnd"/>
      <w:r w:rsidRPr="004608EB">
        <w:rPr>
          <w:sz w:val="28"/>
        </w:rPr>
        <w:t xml:space="preserve"> раскол". Среди ее организаторов были и некоторые руководители ВВЦУ Юга России. Созданная в 1921 году на Соборе в </w:t>
      </w:r>
      <w:proofErr w:type="spellStart"/>
      <w:r w:rsidRPr="004608EB">
        <w:rPr>
          <w:sz w:val="28"/>
        </w:rPr>
        <w:t>Сремских</w:t>
      </w:r>
      <w:proofErr w:type="spellEnd"/>
      <w:r w:rsidRPr="004608EB">
        <w:rPr>
          <w:sz w:val="28"/>
        </w:rPr>
        <w:t xml:space="preserve"> </w:t>
      </w:r>
      <w:proofErr w:type="spellStart"/>
      <w:r w:rsidRPr="004608EB">
        <w:rPr>
          <w:sz w:val="28"/>
        </w:rPr>
        <w:t>Карловцах</w:t>
      </w:r>
      <w:proofErr w:type="spellEnd"/>
      <w:r w:rsidRPr="004608EB">
        <w:rPr>
          <w:sz w:val="28"/>
        </w:rPr>
        <w:t xml:space="preserve"> (Сербия), эта самоуправляемая структура собрала под свое </w:t>
      </w:r>
      <w:proofErr w:type="spellStart"/>
      <w:r w:rsidRPr="004608EB">
        <w:rPr>
          <w:sz w:val="28"/>
        </w:rPr>
        <w:t>окормление</w:t>
      </w:r>
      <w:proofErr w:type="spellEnd"/>
      <w:r w:rsidRPr="004608EB">
        <w:rPr>
          <w:sz w:val="28"/>
        </w:rPr>
        <w:t xml:space="preserve"> многих православных верующих русского зарубежья от Европы до американского континента и Китая.</w:t>
      </w:r>
    </w:p>
    <w:p w:rsidR="004608EB" w:rsidRPr="004608EB" w:rsidRDefault="004608EB" w:rsidP="004608EB">
      <w:pPr>
        <w:rPr>
          <w:sz w:val="28"/>
        </w:rPr>
      </w:pPr>
      <w:r w:rsidRPr="004608EB">
        <w:rPr>
          <w:sz w:val="28"/>
        </w:rPr>
        <w:lastRenderedPageBreak/>
        <w:t xml:space="preserve">Московский патриархат объявил Зарубежную церковь неканонической, раскольничьей и на официальном уровне связей с ней не поддерживал. Да и советская власть препятствовала таким связям, объявив РПЦЗ антисоветской. Кстати, замечу, что изучению  церкви была посвящена монография 1975 года, подготовленная Гордиенко в соавторстве с отечественными религиоведами   Комаровым и Курочкиным, опубликованная в издательстве "Мысль". В самой церкви в начале 30-х годов произошел раскол. Управляющий Западноевропейскими приходами митрополит </w:t>
      </w:r>
      <w:proofErr w:type="spellStart"/>
      <w:r w:rsidRPr="004608EB">
        <w:rPr>
          <w:sz w:val="28"/>
        </w:rPr>
        <w:t>Евлогий</w:t>
      </w:r>
      <w:proofErr w:type="spellEnd"/>
      <w:r w:rsidRPr="004608EB">
        <w:rPr>
          <w:sz w:val="28"/>
        </w:rPr>
        <w:t xml:space="preserve"> (Георгиевский) из-за некоторых разногласий с заместителем местоблюстителя патриаршего престола Сергием и с митрополитом Антонием (Храповицким), председателем Архиерейского синода Зарубежной церкви, покинул РПЦЗ и перешел под омофор Константинопольского патриарха в качестве экзарха западноевропейских русских приходов.</w:t>
      </w:r>
      <w:r w:rsidR="00CC4EA4">
        <w:rPr>
          <w:sz w:val="28"/>
        </w:rPr>
        <w:t xml:space="preserve"> </w:t>
      </w:r>
      <w:r w:rsidRPr="004608EB">
        <w:rPr>
          <w:sz w:val="28"/>
        </w:rPr>
        <w:t>Только в 2007 году в Москве в восстановленном храме Христа Спасителя произошло воссоединение двух церквей РПЦ и РПЦЗ. Правда, некоторые еп</w:t>
      </w:r>
      <w:r w:rsidR="00CC4EA4">
        <w:rPr>
          <w:sz w:val="28"/>
        </w:rPr>
        <w:t>архии не вошли в состав Матери-</w:t>
      </w:r>
      <w:r w:rsidRPr="004608EB">
        <w:rPr>
          <w:sz w:val="28"/>
        </w:rPr>
        <w:t xml:space="preserve">Церкви, оставаясь самоуправляемыми. В среде альтернативного православия их именуют "осколками". </w:t>
      </w:r>
    </w:p>
    <w:p w:rsidR="004608EB" w:rsidRPr="004608EB" w:rsidRDefault="004608EB" w:rsidP="004608EB">
      <w:pPr>
        <w:rPr>
          <w:sz w:val="28"/>
        </w:rPr>
      </w:pPr>
      <w:r w:rsidRPr="004608EB">
        <w:rPr>
          <w:sz w:val="28"/>
        </w:rPr>
        <w:tab/>
        <w:t>А последствия так называемого "</w:t>
      </w:r>
      <w:proofErr w:type="spellStart"/>
      <w:r w:rsidRPr="004608EB">
        <w:rPr>
          <w:sz w:val="28"/>
        </w:rPr>
        <w:t>евлогианского</w:t>
      </w:r>
      <w:proofErr w:type="spellEnd"/>
      <w:r w:rsidRPr="004608EB">
        <w:rPr>
          <w:sz w:val="28"/>
        </w:rPr>
        <w:t xml:space="preserve"> раскола" постоянно выражались в </w:t>
      </w:r>
      <w:proofErr w:type="spellStart"/>
      <w:r w:rsidRPr="004608EB">
        <w:rPr>
          <w:sz w:val="28"/>
        </w:rPr>
        <w:t>юрисдикционных</w:t>
      </w:r>
      <w:proofErr w:type="spellEnd"/>
      <w:r w:rsidRPr="004608EB">
        <w:rPr>
          <w:sz w:val="28"/>
        </w:rPr>
        <w:t xml:space="preserve">  нестроениях в среде западноевропейского русского зарубежья. И вот, в  августе-сентябре текущего года в </w:t>
      </w:r>
      <w:proofErr w:type="spellStart"/>
      <w:r w:rsidRPr="004608EB">
        <w:rPr>
          <w:sz w:val="28"/>
        </w:rPr>
        <w:t>евлогианской</w:t>
      </w:r>
      <w:proofErr w:type="spellEnd"/>
      <w:r w:rsidRPr="004608EB">
        <w:rPr>
          <w:sz w:val="28"/>
        </w:rPr>
        <w:t xml:space="preserve"> </w:t>
      </w:r>
      <w:proofErr w:type="spellStart"/>
      <w:r w:rsidRPr="004608EB">
        <w:rPr>
          <w:sz w:val="28"/>
        </w:rPr>
        <w:t>Архиепископии</w:t>
      </w:r>
      <w:proofErr w:type="spellEnd"/>
      <w:r w:rsidRPr="004608EB">
        <w:rPr>
          <w:sz w:val="28"/>
        </w:rPr>
        <w:t xml:space="preserve"> (с центром в Париже) произошли драматические события, причиной которых стал вопрос о  </w:t>
      </w:r>
      <w:proofErr w:type="spellStart"/>
      <w:r w:rsidRPr="004608EB">
        <w:rPr>
          <w:sz w:val="28"/>
        </w:rPr>
        <w:t>юрисдикционном</w:t>
      </w:r>
      <w:proofErr w:type="spellEnd"/>
      <w:r w:rsidRPr="004608EB">
        <w:rPr>
          <w:sz w:val="28"/>
        </w:rPr>
        <w:t xml:space="preserve"> подчинении Константинопольской церкви. Не могу более подробно говорить по произошедшему событию</w:t>
      </w:r>
      <w:r w:rsidR="00CC4EA4">
        <w:rPr>
          <w:sz w:val="28"/>
        </w:rPr>
        <w:t>,</w:t>
      </w:r>
      <w:r w:rsidRPr="004608EB">
        <w:rPr>
          <w:sz w:val="28"/>
        </w:rPr>
        <w:t xml:space="preserve"> только замечу, что ещё при патриархе Алексии II была выдвинута идея о создании на основе приходов русской православной традиции Поместной автокефальной церкви за </w:t>
      </w:r>
      <w:proofErr w:type="spellStart"/>
      <w:r w:rsidRPr="004608EB">
        <w:rPr>
          <w:sz w:val="28"/>
        </w:rPr>
        <w:t>рубежём</w:t>
      </w:r>
      <w:proofErr w:type="spellEnd"/>
      <w:r w:rsidRPr="004608EB">
        <w:rPr>
          <w:sz w:val="28"/>
        </w:rPr>
        <w:t xml:space="preserve">. </w:t>
      </w:r>
    </w:p>
    <w:p w:rsidR="004608EB" w:rsidRPr="004608EB" w:rsidRDefault="004608EB" w:rsidP="004608EB">
      <w:pPr>
        <w:rPr>
          <w:sz w:val="28"/>
        </w:rPr>
      </w:pPr>
      <w:r w:rsidRPr="004608EB">
        <w:rPr>
          <w:sz w:val="28"/>
        </w:rPr>
        <w:tab/>
        <w:t xml:space="preserve">Третий тип -  это части Российской церкви, находившиеся на окраинных территориях бывшей империи. Они добились автокефалии или перешли в юрисдикцию других поместных церквей, преимущественно </w:t>
      </w:r>
      <w:proofErr w:type="gramStart"/>
      <w:r w:rsidRPr="004608EB">
        <w:rPr>
          <w:sz w:val="28"/>
        </w:rPr>
        <w:t>в</w:t>
      </w:r>
      <w:proofErr w:type="gramEnd"/>
      <w:r w:rsidRPr="004608EB">
        <w:rPr>
          <w:sz w:val="28"/>
        </w:rPr>
        <w:t xml:space="preserve"> Константинопольскую. На мировом конфессиональном ландшафте появились независимые поместные православные церкви - Грузинская и Польская. Каждая из этих церквей в своем обретении автокефалии имела долгую и трудную, а порой трагическую историю. Грузинская, после включения Грузии в состав Российской империи, на многие </w:t>
      </w:r>
      <w:proofErr w:type="gramStart"/>
      <w:r w:rsidRPr="004608EB">
        <w:rPr>
          <w:sz w:val="28"/>
        </w:rPr>
        <w:t>годы</w:t>
      </w:r>
      <w:proofErr w:type="gramEnd"/>
      <w:r w:rsidRPr="004608EB">
        <w:rPr>
          <w:sz w:val="28"/>
        </w:rPr>
        <w:t xml:space="preserve"> потеряв независимость, имела статус экзархата. Сразу же после Февральской </w:t>
      </w:r>
      <w:r w:rsidRPr="004608EB">
        <w:rPr>
          <w:sz w:val="28"/>
        </w:rPr>
        <w:lastRenderedPageBreak/>
        <w:t>революции Грузинская церковь объявила о своей независимости. Но только в 1943 году РПЦ признала ее автокефалию.</w:t>
      </w:r>
    </w:p>
    <w:p w:rsidR="004608EB" w:rsidRPr="004608EB" w:rsidRDefault="00CC4EA4" w:rsidP="004608EB">
      <w:pPr>
        <w:rPr>
          <w:sz w:val="28"/>
        </w:rPr>
      </w:pPr>
      <w:r>
        <w:rPr>
          <w:sz w:val="28"/>
        </w:rPr>
        <w:tab/>
      </w:r>
      <w:r w:rsidR="004608EB" w:rsidRPr="004608EB">
        <w:rPr>
          <w:sz w:val="28"/>
        </w:rPr>
        <w:t xml:space="preserve">Автокефалия Польской церкви в период между двумя мировыми войнами, </w:t>
      </w:r>
      <w:proofErr w:type="spellStart"/>
      <w:r w:rsidR="004608EB" w:rsidRPr="004608EB">
        <w:rPr>
          <w:sz w:val="28"/>
        </w:rPr>
        <w:t>по</w:t>
      </w:r>
      <w:r>
        <w:rPr>
          <w:sz w:val="28"/>
        </w:rPr>
        <w:t>-</w:t>
      </w:r>
      <w:r w:rsidR="004608EB" w:rsidRPr="004608EB">
        <w:rPr>
          <w:sz w:val="28"/>
        </w:rPr>
        <w:t>существу</w:t>
      </w:r>
      <w:proofErr w:type="spellEnd"/>
      <w:r w:rsidR="004608EB" w:rsidRPr="004608EB">
        <w:rPr>
          <w:sz w:val="28"/>
        </w:rPr>
        <w:t>, была объявлена под воздействием гражданской власти. Следуя за правительством Польши, предстоятель Польской церкви митрополит Дионисий (</w:t>
      </w:r>
      <w:proofErr w:type="spellStart"/>
      <w:r w:rsidR="004608EB" w:rsidRPr="004608EB">
        <w:rPr>
          <w:sz w:val="28"/>
        </w:rPr>
        <w:t>Валединский</w:t>
      </w:r>
      <w:proofErr w:type="spellEnd"/>
      <w:r w:rsidR="004608EB" w:rsidRPr="004608EB">
        <w:rPr>
          <w:sz w:val="28"/>
        </w:rPr>
        <w:t xml:space="preserve">) занял недружественную позицию по отношению к СССР и Московской патриархии. </w:t>
      </w:r>
      <w:proofErr w:type="gramStart"/>
      <w:r w:rsidR="004608EB" w:rsidRPr="004608EB">
        <w:rPr>
          <w:sz w:val="28"/>
        </w:rPr>
        <w:t>Последняя</w:t>
      </w:r>
      <w:proofErr w:type="gramEnd"/>
      <w:r w:rsidR="004608EB" w:rsidRPr="004608EB">
        <w:rPr>
          <w:sz w:val="28"/>
        </w:rPr>
        <w:t xml:space="preserve"> объявила автокефалию Польской церкви незаконной. Не признали ее и некоторые другие юрисдикции. Только в 1948 году РПЦ даровала автокефалию Польской церкви.</w:t>
      </w:r>
    </w:p>
    <w:p w:rsidR="004608EB" w:rsidRPr="004608EB" w:rsidRDefault="00CC4EA4" w:rsidP="004608EB">
      <w:pPr>
        <w:rPr>
          <w:sz w:val="28"/>
        </w:rPr>
      </w:pPr>
      <w:r>
        <w:rPr>
          <w:sz w:val="28"/>
        </w:rPr>
        <w:tab/>
      </w:r>
      <w:r w:rsidR="004608EB" w:rsidRPr="004608EB">
        <w:rPr>
          <w:sz w:val="28"/>
        </w:rPr>
        <w:t>В Финляндии и Эстонии были образованы церкви, вошедшие в юрисдикцию Константинопольского патриархата.</w:t>
      </w:r>
    </w:p>
    <w:p w:rsidR="004608EB" w:rsidRPr="004608EB" w:rsidRDefault="004608EB" w:rsidP="004608EB">
      <w:pPr>
        <w:rPr>
          <w:sz w:val="28"/>
        </w:rPr>
      </w:pPr>
      <w:r w:rsidRPr="004608EB">
        <w:rPr>
          <w:sz w:val="28"/>
        </w:rPr>
        <w:tab/>
        <w:t xml:space="preserve">Наконец, четвёртый тип. Те  объединения, которые пытались добиться автокефалии, остались на время советской власти в РПЦ, но во время кардинальных социально-политических изменений конца XX века активизировали </w:t>
      </w:r>
      <w:proofErr w:type="spellStart"/>
      <w:r w:rsidRPr="004608EB">
        <w:rPr>
          <w:sz w:val="28"/>
        </w:rPr>
        <w:t>автокефалистское</w:t>
      </w:r>
      <w:proofErr w:type="spellEnd"/>
      <w:r w:rsidRPr="004608EB">
        <w:rPr>
          <w:sz w:val="28"/>
        </w:rPr>
        <w:t xml:space="preserve"> движение. Прежде </w:t>
      </w:r>
      <w:r w:rsidR="00CC4EA4" w:rsidRPr="004608EB">
        <w:rPr>
          <w:sz w:val="28"/>
        </w:rPr>
        <w:t>всего,</w:t>
      </w:r>
      <w:r w:rsidRPr="004608EB">
        <w:rPr>
          <w:sz w:val="28"/>
        </w:rPr>
        <w:t xml:space="preserve"> речь идет об Украине.</w:t>
      </w:r>
    </w:p>
    <w:p w:rsidR="004608EB" w:rsidRPr="004608EB" w:rsidRDefault="00CC4EA4" w:rsidP="004608EB">
      <w:pPr>
        <w:rPr>
          <w:sz w:val="28"/>
        </w:rPr>
      </w:pPr>
      <w:r>
        <w:rPr>
          <w:sz w:val="28"/>
        </w:rPr>
        <w:tab/>
      </w:r>
      <w:r w:rsidR="004608EB" w:rsidRPr="004608EB">
        <w:rPr>
          <w:sz w:val="28"/>
        </w:rPr>
        <w:t xml:space="preserve">Уже в 1917 году начинается процесс </w:t>
      </w:r>
      <w:proofErr w:type="spellStart"/>
      <w:r w:rsidR="004608EB" w:rsidRPr="004608EB">
        <w:rPr>
          <w:sz w:val="28"/>
        </w:rPr>
        <w:t>автокефализации</w:t>
      </w:r>
      <w:proofErr w:type="spellEnd"/>
      <w:r w:rsidR="004608EB" w:rsidRPr="004608EB">
        <w:rPr>
          <w:sz w:val="28"/>
        </w:rPr>
        <w:t xml:space="preserve"> православия в Украине. Вслед за созданием Центральной рады учреждается Церковная рада, состоявшая из националистически настроенных представителей духовенства и мирян. Они и стали требовать для Украины независимую национальную церковь. Следует отметить, что в те тревожные месяцы (до своей эмиграции) в Киеве пребывал, занимая должность министра исповеданий, Василий Зеньковский - магистр философии, доктор богословских наук, профессор, впоследствии православный священник. В своих воспоминаниях он размышляет по поводу создавшейся ситуации. Ратуя за церковное единство, он выступал за автономию украинского православия, но не за автокефалию.</w:t>
      </w:r>
    </w:p>
    <w:p w:rsidR="004608EB" w:rsidRPr="004608EB" w:rsidRDefault="00CC4EA4" w:rsidP="004608EB">
      <w:pPr>
        <w:rPr>
          <w:sz w:val="28"/>
        </w:rPr>
      </w:pPr>
      <w:r>
        <w:rPr>
          <w:sz w:val="28"/>
        </w:rPr>
        <w:tab/>
      </w:r>
      <w:r w:rsidR="004608EB" w:rsidRPr="004608EB">
        <w:rPr>
          <w:sz w:val="28"/>
        </w:rPr>
        <w:t>После многих перипетий Украина осталась в составе Советского государства, а православные общины - в юрисдикции Русской православной церкви.</w:t>
      </w:r>
      <w:r w:rsidR="006010EE">
        <w:rPr>
          <w:sz w:val="28"/>
        </w:rPr>
        <w:t xml:space="preserve"> </w:t>
      </w:r>
      <w:proofErr w:type="gramStart"/>
      <w:r w:rsidR="004608EB" w:rsidRPr="004608EB">
        <w:rPr>
          <w:sz w:val="28"/>
        </w:rPr>
        <w:t xml:space="preserve">В наше время представителями некогда отколовшихся от РПЦ юрисдикций (УПЦ Киевского патриархата и Украинской автокефальной православной церкви) священноначалием Константинопольской церкви при непосредственном участии государственной власти поднялась новая волна </w:t>
      </w:r>
      <w:r w:rsidR="004608EB" w:rsidRPr="004608EB">
        <w:rPr>
          <w:sz w:val="28"/>
        </w:rPr>
        <w:lastRenderedPageBreak/>
        <w:t xml:space="preserve">требований создания независимой самостоятельной украинской церкви. 5 января текущего года </w:t>
      </w:r>
      <w:r w:rsidR="006010EE">
        <w:rPr>
          <w:sz w:val="28"/>
        </w:rPr>
        <w:t>в</w:t>
      </w:r>
      <w:r w:rsidR="004608EB" w:rsidRPr="004608EB">
        <w:rPr>
          <w:sz w:val="28"/>
        </w:rPr>
        <w:t xml:space="preserve"> Стамбуле Константинопольски</w:t>
      </w:r>
      <w:r w:rsidR="006010EE">
        <w:rPr>
          <w:sz w:val="28"/>
        </w:rPr>
        <w:t xml:space="preserve">й патриарх Варфоломей подписал </w:t>
      </w:r>
      <w:proofErr w:type="spellStart"/>
      <w:r w:rsidR="006010EE">
        <w:rPr>
          <w:sz w:val="28"/>
        </w:rPr>
        <w:t>Т</w:t>
      </w:r>
      <w:r w:rsidR="004608EB" w:rsidRPr="004608EB">
        <w:rPr>
          <w:sz w:val="28"/>
        </w:rPr>
        <w:t>омос</w:t>
      </w:r>
      <w:proofErr w:type="spellEnd"/>
      <w:r w:rsidR="004608EB" w:rsidRPr="004608EB">
        <w:rPr>
          <w:sz w:val="28"/>
        </w:rPr>
        <w:t xml:space="preserve"> о создании Православной церкви Украины (ПЦУ).</w:t>
      </w:r>
      <w:proofErr w:type="gramEnd"/>
      <w:r w:rsidR="004608EB" w:rsidRPr="004608EB">
        <w:rPr>
          <w:sz w:val="28"/>
        </w:rPr>
        <w:t xml:space="preserve"> Однако ее статус можно обозначить через такие теолого-</w:t>
      </w:r>
      <w:proofErr w:type="spellStart"/>
      <w:r w:rsidR="004608EB" w:rsidRPr="004608EB">
        <w:rPr>
          <w:sz w:val="28"/>
        </w:rPr>
        <w:t>эклессиологические</w:t>
      </w:r>
      <w:proofErr w:type="spellEnd"/>
      <w:r w:rsidR="004608EB" w:rsidRPr="004608EB">
        <w:rPr>
          <w:sz w:val="28"/>
        </w:rPr>
        <w:t xml:space="preserve">  определения, как митрополичий округ или экзархат, но отнюдь не автокефалия. В некоторых  СМИ из-за политизации украинской </w:t>
      </w:r>
      <w:proofErr w:type="spellStart"/>
      <w:r w:rsidR="004608EB" w:rsidRPr="004608EB">
        <w:rPr>
          <w:sz w:val="28"/>
        </w:rPr>
        <w:t>автокефализации</w:t>
      </w:r>
      <w:proofErr w:type="spellEnd"/>
      <w:r w:rsidR="004608EB" w:rsidRPr="004608EB">
        <w:rPr>
          <w:sz w:val="28"/>
        </w:rPr>
        <w:t xml:space="preserve"> аб</w:t>
      </w:r>
      <w:r w:rsidR="006010EE">
        <w:rPr>
          <w:sz w:val="28"/>
        </w:rPr>
        <w:t>б</w:t>
      </w:r>
      <w:r w:rsidR="004608EB" w:rsidRPr="004608EB">
        <w:rPr>
          <w:sz w:val="28"/>
        </w:rPr>
        <w:t>р</w:t>
      </w:r>
      <w:r w:rsidR="006010EE">
        <w:rPr>
          <w:sz w:val="28"/>
        </w:rPr>
        <w:t>е</w:t>
      </w:r>
      <w:r w:rsidR="004608EB" w:rsidRPr="004608EB">
        <w:rPr>
          <w:sz w:val="28"/>
        </w:rPr>
        <w:t>в</w:t>
      </w:r>
      <w:r w:rsidR="006010EE">
        <w:rPr>
          <w:sz w:val="28"/>
        </w:rPr>
        <w:t>и</w:t>
      </w:r>
      <w:r w:rsidR="004608EB" w:rsidRPr="004608EB">
        <w:rPr>
          <w:sz w:val="28"/>
        </w:rPr>
        <w:t xml:space="preserve">атуру "ПЦУ" расшифровывают как Политическая церковь Украины, </w:t>
      </w:r>
      <w:proofErr w:type="spellStart"/>
      <w:r w:rsidR="004608EB" w:rsidRPr="004608EB">
        <w:rPr>
          <w:sz w:val="28"/>
        </w:rPr>
        <w:t>варфоломеевско-порошенковский</w:t>
      </w:r>
      <w:proofErr w:type="spellEnd"/>
      <w:r w:rsidR="004608EB" w:rsidRPr="004608EB">
        <w:rPr>
          <w:sz w:val="28"/>
        </w:rPr>
        <w:t xml:space="preserve"> </w:t>
      </w:r>
      <w:proofErr w:type="spellStart"/>
      <w:r w:rsidR="004608EB" w:rsidRPr="004608EB">
        <w:rPr>
          <w:sz w:val="28"/>
        </w:rPr>
        <w:t>Томос</w:t>
      </w:r>
      <w:proofErr w:type="spellEnd"/>
      <w:r w:rsidR="004608EB" w:rsidRPr="004608EB">
        <w:rPr>
          <w:sz w:val="28"/>
        </w:rPr>
        <w:t xml:space="preserve"> - не иначе как религиозно-политический проект.</w:t>
      </w:r>
    </w:p>
    <w:p w:rsidR="004608EB" w:rsidRPr="004608EB" w:rsidRDefault="004608EB" w:rsidP="004608EB">
      <w:pPr>
        <w:rPr>
          <w:sz w:val="28"/>
        </w:rPr>
      </w:pPr>
      <w:r w:rsidRPr="004608EB">
        <w:rPr>
          <w:sz w:val="28"/>
        </w:rPr>
        <w:tab/>
        <w:t>УПЦ МП, оставаясь самой многочисленной по числу приверженцев, продолжает свою деятельность. Однако со стороны рас</w:t>
      </w:r>
      <w:r w:rsidR="006010EE">
        <w:rPr>
          <w:sz w:val="28"/>
        </w:rPr>
        <w:t>к</w:t>
      </w:r>
      <w:r w:rsidRPr="004608EB">
        <w:rPr>
          <w:sz w:val="28"/>
        </w:rPr>
        <w:t>ольничьих структур при поддержк</w:t>
      </w:r>
      <w:r w:rsidR="006010EE">
        <w:rPr>
          <w:sz w:val="28"/>
        </w:rPr>
        <w:t>е</w:t>
      </w:r>
      <w:r w:rsidRPr="004608EB">
        <w:rPr>
          <w:sz w:val="28"/>
        </w:rPr>
        <w:t xml:space="preserve"> государств</w:t>
      </w:r>
      <w:r w:rsidR="006010EE">
        <w:rPr>
          <w:sz w:val="28"/>
        </w:rPr>
        <w:t>а</w:t>
      </w:r>
      <w:r w:rsidRPr="004608EB">
        <w:rPr>
          <w:sz w:val="28"/>
        </w:rPr>
        <w:t xml:space="preserve"> она испытывает диск</w:t>
      </w:r>
      <w:r w:rsidR="006010EE">
        <w:rPr>
          <w:sz w:val="28"/>
        </w:rPr>
        <w:t>р</w:t>
      </w:r>
      <w:r w:rsidRPr="004608EB">
        <w:rPr>
          <w:sz w:val="28"/>
        </w:rPr>
        <w:t>иминационные давления. На нашей кафедре готовится к защите кандидатск</w:t>
      </w:r>
      <w:r w:rsidR="006010EE">
        <w:rPr>
          <w:sz w:val="28"/>
        </w:rPr>
        <w:t>ая</w:t>
      </w:r>
      <w:r w:rsidRPr="004608EB">
        <w:rPr>
          <w:sz w:val="28"/>
        </w:rPr>
        <w:t xml:space="preserve"> диссертаци</w:t>
      </w:r>
      <w:r w:rsidR="006010EE">
        <w:rPr>
          <w:sz w:val="28"/>
        </w:rPr>
        <w:t>я</w:t>
      </w:r>
      <w:r w:rsidRPr="004608EB">
        <w:rPr>
          <w:sz w:val="28"/>
        </w:rPr>
        <w:t xml:space="preserve"> Е.С. Рогатиной "Конфессиональный конфли</w:t>
      </w:r>
      <w:proofErr w:type="gramStart"/>
      <w:r w:rsidRPr="004608EB">
        <w:rPr>
          <w:sz w:val="28"/>
        </w:rPr>
        <w:t>кт в пр</w:t>
      </w:r>
      <w:proofErr w:type="gramEnd"/>
      <w:r w:rsidRPr="004608EB">
        <w:rPr>
          <w:sz w:val="28"/>
        </w:rPr>
        <w:t>авославии на территории современной Украины (1991-2018 гг.)". Автор исследовала периоды дискриминационных процессов с 2014 до 20</w:t>
      </w:r>
      <w:r w:rsidR="006010EE">
        <w:rPr>
          <w:sz w:val="28"/>
        </w:rPr>
        <w:t xml:space="preserve">18 годов. Выявлено 615 фактов, </w:t>
      </w:r>
      <w:r w:rsidRPr="004608EB">
        <w:rPr>
          <w:sz w:val="28"/>
        </w:rPr>
        <w:t xml:space="preserve"> в которых находят своё выражение дискриминационные действия: принятие неправомерных решений властей, запугивание и угрозы по отношению к религиозной организации УПЦ МП, клирикам и мирянам, захваты их культовых сооружений.  </w:t>
      </w:r>
    </w:p>
    <w:p w:rsidR="004608EB" w:rsidRPr="004608EB" w:rsidRDefault="004608EB" w:rsidP="004608EB">
      <w:pPr>
        <w:rPr>
          <w:sz w:val="28"/>
        </w:rPr>
      </w:pPr>
      <w:r w:rsidRPr="004608EB">
        <w:rPr>
          <w:sz w:val="28"/>
        </w:rPr>
        <w:tab/>
        <w:t xml:space="preserve">Ответом на подписание патриархом Константинопольским Варфоломеем </w:t>
      </w:r>
      <w:proofErr w:type="spellStart"/>
      <w:r w:rsidRPr="004608EB">
        <w:rPr>
          <w:sz w:val="28"/>
        </w:rPr>
        <w:t>Томоса</w:t>
      </w:r>
      <w:proofErr w:type="spellEnd"/>
      <w:r w:rsidRPr="004608EB">
        <w:rPr>
          <w:sz w:val="28"/>
        </w:rPr>
        <w:t xml:space="preserve"> стало приостановление упоминания его имени на литургических богослужениях Русской православной церковью. </w:t>
      </w:r>
      <w:r w:rsidRPr="004608EB">
        <w:rPr>
          <w:sz w:val="28"/>
        </w:rPr>
        <w:tab/>
        <w:t>Вспоминаются слова сказанные патриархом Алексием II ещё в 2002 году о том, что единство православи</w:t>
      </w:r>
      <w:r w:rsidR="006010EE">
        <w:rPr>
          <w:sz w:val="28"/>
        </w:rPr>
        <w:t>я</w:t>
      </w:r>
      <w:r w:rsidRPr="004608EB">
        <w:rPr>
          <w:sz w:val="28"/>
        </w:rPr>
        <w:t xml:space="preserve"> испытывается на прочность. </w:t>
      </w:r>
    </w:p>
    <w:p w:rsidR="004608EB" w:rsidRPr="004608EB" w:rsidRDefault="004608EB" w:rsidP="004608EB">
      <w:pPr>
        <w:rPr>
          <w:sz w:val="28"/>
        </w:rPr>
      </w:pPr>
      <w:r w:rsidRPr="004608EB">
        <w:rPr>
          <w:sz w:val="28"/>
        </w:rPr>
        <w:tab/>
        <w:t xml:space="preserve">Завершая, скажу несколько слов о будущем </w:t>
      </w:r>
      <w:proofErr w:type="spellStart"/>
      <w:r w:rsidRPr="004608EB">
        <w:rPr>
          <w:sz w:val="28"/>
        </w:rPr>
        <w:t>автокефалистских</w:t>
      </w:r>
      <w:proofErr w:type="spellEnd"/>
      <w:r w:rsidRPr="004608EB">
        <w:rPr>
          <w:sz w:val="28"/>
        </w:rPr>
        <w:t xml:space="preserve"> движений. Однако это один из очень трудных вопросов в решении проблемы единства церкви. Самое главное, чтобы </w:t>
      </w:r>
      <w:proofErr w:type="spellStart"/>
      <w:r w:rsidRPr="004608EB">
        <w:rPr>
          <w:sz w:val="28"/>
        </w:rPr>
        <w:t>автокефалистские</w:t>
      </w:r>
      <w:proofErr w:type="spellEnd"/>
      <w:r w:rsidRPr="004608EB">
        <w:rPr>
          <w:sz w:val="28"/>
        </w:rPr>
        <w:t xml:space="preserve"> движения не доходили до межцерковных  конфликтов. Здесь многое зависит от решений священноначалия церквей и представителей гражданской  власти, от их умения вести диалог.</w:t>
      </w:r>
    </w:p>
    <w:p w:rsidR="004608EB" w:rsidRPr="004608EB" w:rsidRDefault="004608EB" w:rsidP="004608EB">
      <w:pPr>
        <w:rPr>
          <w:sz w:val="28"/>
        </w:rPr>
      </w:pPr>
      <w:r w:rsidRPr="004608EB">
        <w:rPr>
          <w:sz w:val="28"/>
        </w:rPr>
        <w:tab/>
        <w:t xml:space="preserve">Таким образом, существовало и существует большое разнообразие </w:t>
      </w:r>
      <w:proofErr w:type="spellStart"/>
      <w:r w:rsidRPr="004608EB">
        <w:rPr>
          <w:sz w:val="28"/>
        </w:rPr>
        <w:t>автокефалистских</w:t>
      </w:r>
      <w:proofErr w:type="spellEnd"/>
      <w:r w:rsidRPr="004608EB">
        <w:rPr>
          <w:sz w:val="28"/>
        </w:rPr>
        <w:t xml:space="preserve"> движений, приводивших к временному или постоянному отделению православных общин от РПЦ. Разнообразие отходивших объединений становится основой </w:t>
      </w:r>
      <w:proofErr w:type="gramStart"/>
      <w:r w:rsidRPr="004608EB">
        <w:rPr>
          <w:sz w:val="28"/>
        </w:rPr>
        <w:t>для</w:t>
      </w:r>
      <w:proofErr w:type="gramEnd"/>
      <w:r w:rsidRPr="004608EB">
        <w:rPr>
          <w:sz w:val="28"/>
        </w:rPr>
        <w:t xml:space="preserve"> </w:t>
      </w:r>
      <w:proofErr w:type="gramStart"/>
      <w:r w:rsidRPr="004608EB">
        <w:rPr>
          <w:sz w:val="28"/>
        </w:rPr>
        <w:t>их</w:t>
      </w:r>
      <w:proofErr w:type="gramEnd"/>
      <w:r w:rsidRPr="004608EB">
        <w:rPr>
          <w:sz w:val="28"/>
        </w:rPr>
        <w:t xml:space="preserve"> </w:t>
      </w:r>
      <w:proofErr w:type="spellStart"/>
      <w:r w:rsidRPr="004608EB">
        <w:rPr>
          <w:sz w:val="28"/>
        </w:rPr>
        <w:t>типологизации</w:t>
      </w:r>
      <w:proofErr w:type="spellEnd"/>
      <w:r w:rsidRPr="004608EB">
        <w:rPr>
          <w:sz w:val="28"/>
        </w:rPr>
        <w:t xml:space="preserve">. Выявлено до </w:t>
      </w:r>
      <w:r w:rsidRPr="004608EB">
        <w:rPr>
          <w:sz w:val="28"/>
        </w:rPr>
        <w:lastRenderedPageBreak/>
        <w:t xml:space="preserve">четырех типов: временные  церковные управления, зарубежные юрисдикции русской традиции, зарубежные национальные юрисдикции и, наконец, постсоветские национальные церкви. </w:t>
      </w:r>
    </w:p>
    <w:p w:rsidR="004608EB" w:rsidRPr="004608EB" w:rsidRDefault="004608EB" w:rsidP="004608EB">
      <w:pPr>
        <w:rPr>
          <w:sz w:val="28"/>
        </w:rPr>
      </w:pPr>
      <w:r w:rsidRPr="004608EB">
        <w:rPr>
          <w:sz w:val="28"/>
        </w:rPr>
        <w:t xml:space="preserve">     Благодарю за внимание!</w:t>
      </w:r>
    </w:p>
    <w:p w:rsidR="004608EB" w:rsidRPr="004608EB" w:rsidRDefault="004608EB" w:rsidP="004608EB">
      <w:pPr>
        <w:rPr>
          <w:sz w:val="28"/>
        </w:rPr>
      </w:pPr>
    </w:p>
    <w:p w:rsidR="004608EB" w:rsidRDefault="004608EB" w:rsidP="004608EB">
      <w:pPr>
        <w:rPr>
          <w:sz w:val="28"/>
        </w:rPr>
      </w:pPr>
      <w:r w:rsidRPr="004608EB">
        <w:rPr>
          <w:sz w:val="28"/>
        </w:rPr>
        <w:t>2</w:t>
      </w:r>
      <w:r w:rsidR="003010F3">
        <w:rPr>
          <w:sz w:val="28"/>
        </w:rPr>
        <w:t>8</w:t>
      </w:r>
      <w:bookmarkStart w:id="0" w:name="_GoBack"/>
      <w:bookmarkEnd w:id="0"/>
      <w:r w:rsidRPr="004608EB">
        <w:rPr>
          <w:sz w:val="28"/>
        </w:rPr>
        <w:t>.09.2019 г.</w:t>
      </w:r>
    </w:p>
    <w:p w:rsidR="004608EB" w:rsidRDefault="004608EB" w:rsidP="00202EEB">
      <w:pPr>
        <w:rPr>
          <w:sz w:val="28"/>
        </w:rPr>
      </w:pPr>
    </w:p>
    <w:p w:rsidR="004608EB" w:rsidRDefault="004608EB" w:rsidP="00202EEB">
      <w:pPr>
        <w:rPr>
          <w:sz w:val="28"/>
        </w:rPr>
      </w:pPr>
    </w:p>
    <w:p w:rsidR="004608EB" w:rsidRDefault="004608EB" w:rsidP="00202EEB">
      <w:pPr>
        <w:rPr>
          <w:sz w:val="28"/>
        </w:rPr>
      </w:pPr>
    </w:p>
    <w:p w:rsidR="00202EEB" w:rsidRDefault="00202EEB" w:rsidP="004608EB">
      <w:pPr>
        <w:rPr>
          <w:sz w:val="28"/>
        </w:rPr>
      </w:pPr>
      <w:r w:rsidRPr="00202EEB">
        <w:rPr>
          <w:sz w:val="28"/>
        </w:rPr>
        <w:tab/>
      </w:r>
    </w:p>
    <w:sectPr w:rsidR="0020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CB"/>
    <w:rsid w:val="00003DCB"/>
    <w:rsid w:val="00066F03"/>
    <w:rsid w:val="00131B67"/>
    <w:rsid w:val="0014118D"/>
    <w:rsid w:val="00202EEB"/>
    <w:rsid w:val="00255BAC"/>
    <w:rsid w:val="003010F3"/>
    <w:rsid w:val="004608EB"/>
    <w:rsid w:val="006010EE"/>
    <w:rsid w:val="007801A1"/>
    <w:rsid w:val="00832F9D"/>
    <w:rsid w:val="008B7800"/>
    <w:rsid w:val="009F333C"/>
    <w:rsid w:val="00B350F6"/>
    <w:rsid w:val="00BA3512"/>
    <w:rsid w:val="00CC4EA4"/>
    <w:rsid w:val="00D42388"/>
    <w:rsid w:val="00F61499"/>
    <w:rsid w:val="00F86EB9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F8C65F-0F01-475B-9903-17B398D8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24</cp:revision>
  <dcterms:created xsi:type="dcterms:W3CDTF">2019-09-14T15:23:00Z</dcterms:created>
  <dcterms:modified xsi:type="dcterms:W3CDTF">2019-09-28T09:55:00Z</dcterms:modified>
</cp:coreProperties>
</file>