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7CE" w:rsidRDefault="003657CE" w:rsidP="003657CE">
      <w:pPr>
        <w:spacing w:line="240" w:lineRule="auto"/>
        <w:ind w:left="-709" w:firstLine="425"/>
        <w:jc w:val="center"/>
        <w:rPr>
          <w:b/>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2992120</wp:posOffset>
                </wp:positionH>
                <wp:positionV relativeFrom="paragraph">
                  <wp:posOffset>-335280</wp:posOffset>
                </wp:positionV>
                <wp:extent cx="170180" cy="154305"/>
                <wp:effectExtent l="5080" t="13335" r="5715" b="1333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5430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235.6pt;margin-top:-26.4pt;width:13.4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" strokecolor="white"/>
            </w:pict>
          </mc:Fallback>
        </mc:AlternateContent>
      </w:r>
      <w:r>
        <w:rPr>
          <w:b/>
          <w:szCs w:val="28"/>
        </w:rPr>
        <w:t>МИНИСТЕРСТВО ОБРАЗОВАНИЯ И НАУКИ РФ</w:t>
      </w:r>
    </w:p>
    <w:p w:rsidR="003657CE" w:rsidRDefault="003657CE" w:rsidP="003657CE">
      <w:pPr>
        <w:spacing w:line="240" w:lineRule="auto"/>
        <w:ind w:left="-709" w:firstLine="425"/>
        <w:jc w:val="center"/>
        <w:rPr>
          <w:b/>
          <w:szCs w:val="28"/>
        </w:rPr>
      </w:pPr>
      <w:r>
        <w:rPr>
          <w:b/>
          <w:szCs w:val="28"/>
        </w:rPr>
        <w:t xml:space="preserve">Федеральное государственное автономное образовательное учреждение </w:t>
      </w:r>
    </w:p>
    <w:p w:rsidR="003657CE" w:rsidRDefault="003657CE" w:rsidP="003657CE">
      <w:pPr>
        <w:spacing w:line="240" w:lineRule="auto"/>
        <w:ind w:left="-709" w:firstLine="425"/>
        <w:jc w:val="center"/>
        <w:rPr>
          <w:b/>
          <w:szCs w:val="28"/>
        </w:rPr>
      </w:pPr>
      <w:r>
        <w:rPr>
          <w:b/>
          <w:szCs w:val="28"/>
        </w:rPr>
        <w:t>высшего профессионального образования</w:t>
      </w:r>
    </w:p>
    <w:p w:rsidR="003657CE" w:rsidRDefault="003657CE" w:rsidP="003657CE">
      <w:pPr>
        <w:spacing w:line="240" w:lineRule="auto"/>
        <w:ind w:left="-709" w:firstLine="425"/>
        <w:jc w:val="center"/>
        <w:rPr>
          <w:b/>
          <w:szCs w:val="28"/>
        </w:rPr>
      </w:pPr>
      <w:r>
        <w:rPr>
          <w:b/>
          <w:szCs w:val="28"/>
        </w:rPr>
        <w:t>«Казанский (Приволжский) федеральный университет»</w:t>
      </w:r>
    </w:p>
    <w:p w:rsidR="003657CE" w:rsidRDefault="003657CE" w:rsidP="003657CE">
      <w:pPr>
        <w:ind w:left="-709" w:firstLine="425"/>
        <w:jc w:val="center"/>
        <w:rPr>
          <w:szCs w:val="28"/>
        </w:rPr>
      </w:pPr>
    </w:p>
    <w:p w:rsidR="003657CE" w:rsidRDefault="003657CE" w:rsidP="003657CE">
      <w:pPr>
        <w:spacing w:line="240" w:lineRule="auto"/>
        <w:ind w:left="-709" w:firstLine="425"/>
        <w:jc w:val="center"/>
        <w:rPr>
          <w:szCs w:val="28"/>
        </w:rPr>
      </w:pPr>
      <w:r>
        <w:rPr>
          <w:szCs w:val="28"/>
        </w:rPr>
        <w:t>ИНСТИТУТ МАТЕМАТИКИ И МЕХАНИКИ ИМ.Н.И. ЛОБАЧЕВСКОГО</w:t>
      </w:r>
    </w:p>
    <w:p w:rsidR="003657CE" w:rsidRDefault="003657CE" w:rsidP="003657CE">
      <w:pPr>
        <w:spacing w:line="240" w:lineRule="auto"/>
        <w:ind w:left="-709" w:firstLine="425"/>
        <w:jc w:val="center"/>
        <w:rPr>
          <w:szCs w:val="28"/>
        </w:rPr>
      </w:pPr>
      <w:r>
        <w:rPr>
          <w:szCs w:val="28"/>
        </w:rPr>
        <w:t>КАФЕДРА ТЕОРЕТИЧЕСКОЙ МЕХАНИКИ</w:t>
      </w:r>
    </w:p>
    <w:p w:rsidR="003657CE" w:rsidRDefault="003657CE" w:rsidP="003657CE">
      <w:pPr>
        <w:spacing w:line="240" w:lineRule="auto"/>
        <w:ind w:left="-709" w:firstLine="425"/>
        <w:jc w:val="center"/>
        <w:rPr>
          <w:szCs w:val="28"/>
        </w:rPr>
      </w:pPr>
      <w:r>
        <w:rPr>
          <w:szCs w:val="28"/>
        </w:rPr>
        <w:t xml:space="preserve">Направление: 010901.65 – механика </w:t>
      </w:r>
    </w:p>
    <w:p w:rsidR="003657CE" w:rsidRDefault="003657CE" w:rsidP="003657CE">
      <w:pPr>
        <w:spacing w:line="240" w:lineRule="auto"/>
        <w:ind w:left="-709" w:firstLine="425"/>
        <w:jc w:val="center"/>
        <w:rPr>
          <w:szCs w:val="28"/>
        </w:rPr>
      </w:pPr>
      <w:r>
        <w:rPr>
          <w:szCs w:val="28"/>
        </w:rPr>
        <w:t>Специализация: механика твердого деформируемого тела</w:t>
      </w:r>
    </w:p>
    <w:p w:rsidR="003657CE" w:rsidRDefault="003657CE" w:rsidP="003657CE">
      <w:pPr>
        <w:spacing w:line="240" w:lineRule="auto"/>
        <w:ind w:left="-709" w:firstLine="425"/>
        <w:jc w:val="center"/>
        <w:rPr>
          <w:szCs w:val="28"/>
        </w:rPr>
      </w:pPr>
    </w:p>
    <w:p w:rsidR="003657CE" w:rsidRDefault="003657CE" w:rsidP="003657CE">
      <w:pPr>
        <w:spacing w:line="240" w:lineRule="auto"/>
        <w:ind w:left="-709" w:firstLine="425"/>
        <w:jc w:val="center"/>
        <w:rPr>
          <w:szCs w:val="28"/>
        </w:rPr>
      </w:pPr>
      <w:r>
        <w:rPr>
          <w:szCs w:val="28"/>
        </w:rPr>
        <w:t>ВЫПУСКНАЯ КВАЛИФИКАЦИОННАЯ РАБОТА</w:t>
      </w:r>
    </w:p>
    <w:p w:rsidR="003657CE" w:rsidRDefault="003657CE" w:rsidP="003657CE">
      <w:pPr>
        <w:spacing w:line="240" w:lineRule="auto"/>
        <w:ind w:left="-709" w:firstLine="425"/>
        <w:jc w:val="center"/>
        <w:rPr>
          <w:szCs w:val="28"/>
        </w:rPr>
      </w:pPr>
      <w:r>
        <w:rPr>
          <w:szCs w:val="28"/>
        </w:rPr>
        <w:t>(дипломная работа)</w:t>
      </w:r>
    </w:p>
    <w:p w:rsidR="003657CE" w:rsidRPr="00AB641F" w:rsidRDefault="00850B07" w:rsidP="003657CE">
      <w:pPr>
        <w:spacing w:line="240" w:lineRule="auto"/>
        <w:ind w:left="-709" w:firstLine="425"/>
        <w:jc w:val="center"/>
        <w:rPr>
          <w:b/>
          <w:sz w:val="32"/>
          <w:szCs w:val="32"/>
        </w:rPr>
      </w:pPr>
      <w:r>
        <w:rPr>
          <w:b/>
          <w:sz w:val="32"/>
          <w:szCs w:val="32"/>
        </w:rPr>
        <w:t>Решение задачи о потери устойчивости упругих тел</w:t>
      </w:r>
    </w:p>
    <w:p w:rsidR="003657CE" w:rsidRDefault="003657CE" w:rsidP="003657CE">
      <w:pPr>
        <w:ind w:left="-709" w:firstLine="425"/>
        <w:rPr>
          <w:b/>
          <w:szCs w:val="28"/>
        </w:rPr>
      </w:pPr>
    </w:p>
    <w:p w:rsidR="003657CE" w:rsidRDefault="003657CE" w:rsidP="003657CE">
      <w:pPr>
        <w:spacing w:line="240" w:lineRule="auto"/>
        <w:ind w:left="-709" w:firstLine="425"/>
        <w:rPr>
          <w:b/>
          <w:szCs w:val="28"/>
        </w:rPr>
      </w:pPr>
      <w:r>
        <w:rPr>
          <w:b/>
          <w:szCs w:val="28"/>
        </w:rPr>
        <w:t>Работа завершена:</w:t>
      </w:r>
    </w:p>
    <w:p w:rsidR="003657CE" w:rsidRPr="0028444F" w:rsidRDefault="00720071" w:rsidP="003657CE">
      <w:pPr>
        <w:spacing w:line="240" w:lineRule="auto"/>
        <w:ind w:left="-709" w:firstLine="425"/>
        <w:rPr>
          <w:szCs w:val="28"/>
        </w:rPr>
      </w:pPr>
      <w:r>
        <w:rPr>
          <w:szCs w:val="28"/>
        </w:rPr>
        <w:t>Студент 05-002</w:t>
      </w:r>
      <w:r w:rsidR="003657CE" w:rsidRPr="0028444F">
        <w:rPr>
          <w:szCs w:val="28"/>
        </w:rPr>
        <w:t xml:space="preserve"> группы</w:t>
      </w:r>
    </w:p>
    <w:p w:rsidR="003657CE" w:rsidRDefault="003657CE" w:rsidP="003657CE">
      <w:pPr>
        <w:tabs>
          <w:tab w:val="left" w:pos="1418"/>
          <w:tab w:val="left" w:pos="1701"/>
        </w:tabs>
        <w:spacing w:line="240" w:lineRule="auto"/>
        <w:ind w:left="-709" w:firstLine="425"/>
        <w:rPr>
          <w:szCs w:val="28"/>
        </w:rPr>
      </w:pPr>
      <w:r>
        <w:rPr>
          <w:szCs w:val="28"/>
        </w:rPr>
        <w:t>«____»___________2015 г.</w:t>
      </w:r>
      <w:r>
        <w:rPr>
          <w:szCs w:val="28"/>
        </w:rPr>
        <w:tab/>
      </w:r>
      <w:r>
        <w:rPr>
          <w:szCs w:val="28"/>
        </w:rPr>
        <w:tab/>
      </w:r>
      <w:r>
        <w:rPr>
          <w:szCs w:val="28"/>
          <w:u w:val="single"/>
        </w:rPr>
        <w:tab/>
      </w:r>
      <w:r>
        <w:rPr>
          <w:szCs w:val="28"/>
          <w:u w:val="single"/>
        </w:rPr>
        <w:tab/>
      </w:r>
      <w:r>
        <w:rPr>
          <w:szCs w:val="28"/>
          <w:u w:val="single"/>
        </w:rPr>
        <w:tab/>
      </w:r>
      <w:r>
        <w:rPr>
          <w:szCs w:val="28"/>
        </w:rPr>
        <w:t xml:space="preserve">         (Ч.И. </w:t>
      </w:r>
      <w:proofErr w:type="spellStart"/>
      <w:r>
        <w:rPr>
          <w:szCs w:val="28"/>
        </w:rPr>
        <w:t>Хасанзянова</w:t>
      </w:r>
      <w:proofErr w:type="spellEnd"/>
      <w:r>
        <w:rPr>
          <w:szCs w:val="28"/>
        </w:rPr>
        <w:t>)</w:t>
      </w:r>
    </w:p>
    <w:p w:rsidR="003657CE" w:rsidRDefault="003657CE" w:rsidP="003657CE">
      <w:pPr>
        <w:pStyle w:val="3"/>
        <w:spacing w:line="240" w:lineRule="auto"/>
        <w:ind w:left="-709" w:firstLine="425"/>
        <w:rPr>
          <w:b/>
          <w:bCs/>
          <w:sz w:val="28"/>
          <w:szCs w:val="28"/>
        </w:rPr>
      </w:pPr>
      <w:r>
        <w:rPr>
          <w:b/>
          <w:bCs/>
          <w:sz w:val="28"/>
          <w:szCs w:val="28"/>
        </w:rPr>
        <w:t>Работа допущена к защите:</w:t>
      </w:r>
    </w:p>
    <w:p w:rsidR="003657CE" w:rsidRDefault="003657CE" w:rsidP="003657CE">
      <w:pPr>
        <w:pStyle w:val="3"/>
        <w:spacing w:after="0" w:line="240" w:lineRule="auto"/>
        <w:ind w:left="-709" w:firstLine="425"/>
        <w:rPr>
          <w:sz w:val="28"/>
          <w:szCs w:val="28"/>
        </w:rPr>
      </w:pPr>
      <w:r>
        <w:rPr>
          <w:sz w:val="28"/>
          <w:szCs w:val="28"/>
        </w:rPr>
        <w:t>Научный руководитель</w:t>
      </w:r>
    </w:p>
    <w:p w:rsidR="003657CE" w:rsidRDefault="003657CE" w:rsidP="003657CE">
      <w:pPr>
        <w:pStyle w:val="3"/>
        <w:spacing w:line="240" w:lineRule="auto"/>
        <w:ind w:left="-709" w:firstLine="425"/>
        <w:jc w:val="left"/>
        <w:rPr>
          <w:sz w:val="28"/>
          <w:szCs w:val="28"/>
        </w:rPr>
      </w:pPr>
      <w:r>
        <w:rPr>
          <w:sz w:val="28"/>
          <w:szCs w:val="28"/>
        </w:rPr>
        <w:t>Кандидат физико-математических наук, доцент</w:t>
      </w:r>
    </w:p>
    <w:p w:rsidR="003657CE" w:rsidRDefault="003657CE" w:rsidP="003657CE">
      <w:pPr>
        <w:pStyle w:val="af0"/>
        <w:spacing w:line="240" w:lineRule="auto"/>
        <w:ind w:left="-709" w:firstLine="425"/>
        <w:rPr>
          <w:sz w:val="28"/>
          <w:szCs w:val="28"/>
        </w:rPr>
      </w:pPr>
      <w:r>
        <w:rPr>
          <w:sz w:val="28"/>
          <w:szCs w:val="28"/>
        </w:rPr>
        <w:t xml:space="preserve">"___"_________ </w:t>
      </w:r>
      <w:r w:rsidRPr="00ED1CE9">
        <w:rPr>
          <w:rFonts w:ascii="Times New Roman" w:hAnsi="Times New Roman" w:cs="Times New Roman"/>
          <w:sz w:val="28"/>
          <w:szCs w:val="28"/>
        </w:rPr>
        <w:t>2015 г</w:t>
      </w:r>
      <w:r>
        <w:rPr>
          <w:sz w:val="28"/>
          <w:szCs w:val="28"/>
        </w:rPr>
        <w:t>.</w:t>
      </w:r>
      <w:r>
        <w:rPr>
          <w:sz w:val="28"/>
          <w:szCs w:val="28"/>
        </w:rPr>
        <w:tab/>
      </w:r>
      <w:r>
        <w:rPr>
          <w:sz w:val="28"/>
          <w:szCs w:val="28"/>
        </w:rPr>
        <w:tab/>
        <w:t xml:space="preserve">      ________________ </w:t>
      </w:r>
      <w:r>
        <w:rPr>
          <w:sz w:val="28"/>
          <w:szCs w:val="28"/>
        </w:rPr>
        <w:tab/>
        <w:t>(</w:t>
      </w:r>
      <w:proofErr w:type="spellStart"/>
      <w:r w:rsidRPr="00ED1CE9">
        <w:rPr>
          <w:rFonts w:ascii="Times New Roman" w:hAnsi="Times New Roman" w:cs="Times New Roman"/>
          <w:sz w:val="28"/>
          <w:szCs w:val="28"/>
        </w:rPr>
        <w:t>Л.У.Султанов</w:t>
      </w:r>
      <w:proofErr w:type="spellEnd"/>
      <w:r>
        <w:rPr>
          <w:sz w:val="28"/>
          <w:szCs w:val="28"/>
        </w:rPr>
        <w:t xml:space="preserve">)     </w:t>
      </w:r>
    </w:p>
    <w:p w:rsidR="003657CE" w:rsidRDefault="003657CE" w:rsidP="003657CE">
      <w:pPr>
        <w:pStyle w:val="3"/>
        <w:spacing w:after="0" w:line="240" w:lineRule="auto"/>
        <w:ind w:left="-709" w:firstLine="425"/>
        <w:rPr>
          <w:sz w:val="28"/>
          <w:szCs w:val="28"/>
        </w:rPr>
      </w:pPr>
    </w:p>
    <w:p w:rsidR="003657CE" w:rsidRDefault="003657CE" w:rsidP="003657CE">
      <w:pPr>
        <w:pStyle w:val="3"/>
        <w:spacing w:after="0" w:line="240" w:lineRule="auto"/>
        <w:ind w:left="-709" w:firstLine="425"/>
        <w:rPr>
          <w:sz w:val="28"/>
          <w:szCs w:val="28"/>
        </w:rPr>
      </w:pPr>
      <w:r>
        <w:rPr>
          <w:sz w:val="28"/>
          <w:szCs w:val="28"/>
        </w:rPr>
        <w:t>Заведующий кафедрой</w:t>
      </w:r>
    </w:p>
    <w:p w:rsidR="003657CE" w:rsidRDefault="003657CE" w:rsidP="003657CE">
      <w:pPr>
        <w:pStyle w:val="3"/>
        <w:spacing w:line="240" w:lineRule="auto"/>
        <w:ind w:left="-709" w:firstLine="425"/>
        <w:jc w:val="left"/>
        <w:rPr>
          <w:sz w:val="28"/>
          <w:szCs w:val="28"/>
        </w:rPr>
      </w:pPr>
      <w:r>
        <w:rPr>
          <w:sz w:val="28"/>
          <w:szCs w:val="28"/>
        </w:rPr>
        <w:t>доктор физико-математических наук, профессор</w:t>
      </w:r>
    </w:p>
    <w:p w:rsidR="003657CE" w:rsidRDefault="003657CE" w:rsidP="003657CE">
      <w:pPr>
        <w:pStyle w:val="af0"/>
        <w:spacing w:line="240" w:lineRule="auto"/>
        <w:ind w:left="-709" w:firstLine="425"/>
        <w:rPr>
          <w:sz w:val="28"/>
          <w:szCs w:val="28"/>
        </w:rPr>
      </w:pPr>
      <w:r>
        <w:rPr>
          <w:sz w:val="28"/>
          <w:szCs w:val="28"/>
        </w:rPr>
        <w:t xml:space="preserve">"___"_________ </w:t>
      </w:r>
      <w:smartTag w:uri="urn:schemas-microsoft-com:office:smarttags" w:element="metricconverter">
        <w:smartTagPr>
          <w:attr w:name="ProductID" w:val="2015 г"/>
        </w:smartTagPr>
        <w:r w:rsidRPr="00ED1CE9">
          <w:rPr>
            <w:rFonts w:ascii="Times New Roman" w:hAnsi="Times New Roman" w:cs="Times New Roman"/>
            <w:sz w:val="28"/>
            <w:szCs w:val="28"/>
          </w:rPr>
          <w:t>2015 г</w:t>
        </w:r>
      </w:smartTag>
      <w:r>
        <w:rPr>
          <w:sz w:val="28"/>
          <w:szCs w:val="28"/>
        </w:rPr>
        <w:t>.</w:t>
      </w:r>
      <w:r>
        <w:rPr>
          <w:sz w:val="28"/>
          <w:szCs w:val="28"/>
        </w:rPr>
        <w:tab/>
      </w:r>
      <w:r>
        <w:rPr>
          <w:sz w:val="28"/>
          <w:szCs w:val="28"/>
        </w:rPr>
        <w:tab/>
        <w:t xml:space="preserve">     _________________ </w:t>
      </w:r>
      <w:r>
        <w:rPr>
          <w:sz w:val="28"/>
          <w:szCs w:val="28"/>
        </w:rPr>
        <w:tab/>
        <w:t>(</w:t>
      </w:r>
      <w:proofErr w:type="spellStart"/>
      <w:r w:rsidRPr="00ED1CE9">
        <w:rPr>
          <w:rFonts w:ascii="Times New Roman" w:hAnsi="Times New Roman" w:cs="Times New Roman"/>
          <w:sz w:val="28"/>
          <w:szCs w:val="28"/>
        </w:rPr>
        <w:t>Ю.Г.Коноплев</w:t>
      </w:r>
      <w:proofErr w:type="spellEnd"/>
      <w:r>
        <w:rPr>
          <w:sz w:val="28"/>
          <w:szCs w:val="28"/>
        </w:rPr>
        <w:t xml:space="preserve">)        </w:t>
      </w:r>
    </w:p>
    <w:p w:rsidR="003657CE" w:rsidRDefault="003657CE" w:rsidP="003657CE">
      <w:pPr>
        <w:tabs>
          <w:tab w:val="left" w:pos="4253"/>
        </w:tabs>
        <w:spacing w:line="240" w:lineRule="auto"/>
        <w:jc w:val="center"/>
        <w:rPr>
          <w:b/>
          <w:szCs w:val="28"/>
        </w:rPr>
      </w:pPr>
    </w:p>
    <w:p w:rsidR="003657CE" w:rsidRDefault="003657CE" w:rsidP="003657CE">
      <w:pPr>
        <w:spacing w:line="240" w:lineRule="auto"/>
        <w:jc w:val="center"/>
        <w:rPr>
          <w:b/>
          <w:szCs w:val="28"/>
        </w:rPr>
      </w:pPr>
    </w:p>
    <w:p w:rsidR="003657CE" w:rsidRDefault="003657CE" w:rsidP="003657CE">
      <w:pPr>
        <w:spacing w:line="240" w:lineRule="auto"/>
        <w:jc w:val="center"/>
        <w:rPr>
          <w:b/>
          <w:szCs w:val="28"/>
        </w:rPr>
      </w:pPr>
      <w:r>
        <w:rPr>
          <w:b/>
          <w:szCs w:val="28"/>
        </w:rPr>
        <w:t>Казань- 2015</w:t>
      </w:r>
    </w:p>
    <w:p w:rsidR="00626C22" w:rsidRPr="00626C22" w:rsidRDefault="00626C22">
      <w:pPr>
        <w:spacing w:line="276" w:lineRule="auto"/>
        <w:jc w:val="left"/>
      </w:pPr>
    </w:p>
    <w:sdt>
      <w:sdtPr>
        <w:rPr>
          <w:rFonts w:ascii="Times New Roman" w:eastAsiaTheme="minorEastAsia" w:hAnsi="Times New Roman" w:cstheme="minorBidi"/>
          <w:b w:val="0"/>
          <w:bCs w:val="0"/>
          <w:color w:val="auto"/>
          <w:szCs w:val="22"/>
          <w:lang w:eastAsia="en-US"/>
        </w:rPr>
        <w:id w:val="1562679222"/>
        <w:docPartObj>
          <w:docPartGallery w:val="Table of Contents"/>
        </w:docPartObj>
      </w:sdtPr>
      <w:sdtEndPr/>
      <w:sdtContent>
        <w:p w:rsidR="003551B7" w:rsidRPr="003657CE" w:rsidRDefault="003551B7">
          <w:pPr>
            <w:pStyle w:val="ab"/>
            <w:rPr>
              <w:rStyle w:val="20"/>
              <w:color w:val="auto"/>
            </w:rPr>
          </w:pPr>
          <w:r w:rsidRPr="003657CE">
            <w:rPr>
              <w:rStyle w:val="20"/>
              <w:color w:val="auto"/>
            </w:rPr>
            <w:t>Оглавление</w:t>
          </w:r>
        </w:p>
        <w:p w:rsidR="003551B7" w:rsidRPr="003551B7" w:rsidRDefault="003551B7" w:rsidP="003551B7">
          <w:pPr>
            <w:rPr>
              <w:lang w:eastAsia="ru-RU"/>
            </w:rPr>
          </w:pPr>
        </w:p>
        <w:p w:rsidR="00700413" w:rsidRDefault="003551B7">
          <w:pPr>
            <w:pStyle w:val="24"/>
            <w:tabs>
              <w:tab w:val="right" w:leader="dot" w:pos="9344"/>
            </w:tabs>
            <w:rPr>
              <w:rFonts w:asciiTheme="minorHAnsi" w:hAnsiTheme="minorHAnsi"/>
              <w:noProof/>
              <w:sz w:val="22"/>
              <w:lang w:eastAsia="ru-RU"/>
            </w:rPr>
          </w:pPr>
          <w:r>
            <w:fldChar w:fldCharType="begin"/>
          </w:r>
          <w:r>
            <w:instrText xml:space="preserve"> TOC \o "1-3" \h \z \u </w:instrText>
          </w:r>
          <w:r>
            <w:fldChar w:fldCharType="separate"/>
          </w:r>
          <w:hyperlink w:anchor="_Toc421013702" w:history="1">
            <w:r w:rsidR="00700413" w:rsidRPr="00922E01">
              <w:rPr>
                <w:rStyle w:val="ac"/>
                <w:noProof/>
              </w:rPr>
              <w:t>Введение.</w:t>
            </w:r>
            <w:r w:rsidR="00700413">
              <w:rPr>
                <w:noProof/>
                <w:webHidden/>
              </w:rPr>
              <w:tab/>
            </w:r>
            <w:r w:rsidR="00700413">
              <w:rPr>
                <w:noProof/>
                <w:webHidden/>
              </w:rPr>
              <w:fldChar w:fldCharType="begin"/>
            </w:r>
            <w:r w:rsidR="00700413">
              <w:rPr>
                <w:noProof/>
                <w:webHidden/>
              </w:rPr>
              <w:instrText xml:space="preserve"> PAGEREF _Toc421013702 \h </w:instrText>
            </w:r>
            <w:r w:rsidR="00700413">
              <w:rPr>
                <w:noProof/>
                <w:webHidden/>
              </w:rPr>
            </w:r>
            <w:r w:rsidR="00700413">
              <w:rPr>
                <w:noProof/>
                <w:webHidden/>
              </w:rPr>
              <w:fldChar w:fldCharType="separate"/>
            </w:r>
            <w:r w:rsidR="00700413">
              <w:rPr>
                <w:noProof/>
                <w:webHidden/>
              </w:rPr>
              <w:t>2</w:t>
            </w:r>
            <w:r w:rsidR="00700413">
              <w:rPr>
                <w:noProof/>
                <w:webHidden/>
              </w:rPr>
              <w:fldChar w:fldCharType="end"/>
            </w:r>
          </w:hyperlink>
        </w:p>
        <w:p w:rsidR="00700413" w:rsidRDefault="00C928EC">
          <w:pPr>
            <w:pStyle w:val="24"/>
            <w:tabs>
              <w:tab w:val="right" w:leader="dot" w:pos="9344"/>
            </w:tabs>
            <w:rPr>
              <w:rFonts w:asciiTheme="minorHAnsi" w:hAnsiTheme="minorHAnsi"/>
              <w:noProof/>
              <w:sz w:val="22"/>
              <w:lang w:eastAsia="ru-RU"/>
            </w:rPr>
          </w:pPr>
          <w:hyperlink w:anchor="_Toc421013703" w:history="1">
            <w:r w:rsidR="00700413" w:rsidRPr="00922E01">
              <w:rPr>
                <w:rStyle w:val="ac"/>
                <w:noProof/>
                <w:lang w:eastAsia="ru-RU" w:bidi="ru-RU"/>
              </w:rPr>
              <w:t>Общие сведения об оболочках.</w:t>
            </w:r>
            <w:r w:rsidR="00700413">
              <w:rPr>
                <w:noProof/>
                <w:webHidden/>
              </w:rPr>
              <w:tab/>
            </w:r>
            <w:r w:rsidR="00700413">
              <w:rPr>
                <w:noProof/>
                <w:webHidden/>
              </w:rPr>
              <w:fldChar w:fldCharType="begin"/>
            </w:r>
            <w:r w:rsidR="00700413">
              <w:rPr>
                <w:noProof/>
                <w:webHidden/>
              </w:rPr>
              <w:instrText xml:space="preserve"> PAGEREF _Toc421013703 \h </w:instrText>
            </w:r>
            <w:r w:rsidR="00700413">
              <w:rPr>
                <w:noProof/>
                <w:webHidden/>
              </w:rPr>
            </w:r>
            <w:r w:rsidR="00700413">
              <w:rPr>
                <w:noProof/>
                <w:webHidden/>
              </w:rPr>
              <w:fldChar w:fldCharType="separate"/>
            </w:r>
            <w:r w:rsidR="00700413">
              <w:rPr>
                <w:noProof/>
                <w:webHidden/>
              </w:rPr>
              <w:t>4</w:t>
            </w:r>
            <w:r w:rsidR="00700413">
              <w:rPr>
                <w:noProof/>
                <w:webHidden/>
              </w:rPr>
              <w:fldChar w:fldCharType="end"/>
            </w:r>
          </w:hyperlink>
        </w:p>
        <w:p w:rsidR="00700413" w:rsidRDefault="00C928EC">
          <w:pPr>
            <w:pStyle w:val="24"/>
            <w:tabs>
              <w:tab w:val="right" w:leader="dot" w:pos="9344"/>
            </w:tabs>
            <w:rPr>
              <w:rFonts w:asciiTheme="minorHAnsi" w:hAnsiTheme="minorHAnsi"/>
              <w:noProof/>
              <w:sz w:val="22"/>
              <w:lang w:eastAsia="ru-RU"/>
            </w:rPr>
          </w:pPr>
          <w:hyperlink w:anchor="_Toc421013704" w:history="1">
            <w:r w:rsidR="00700413" w:rsidRPr="00922E01">
              <w:rPr>
                <w:rStyle w:val="ac"/>
                <w:noProof/>
              </w:rPr>
              <w:t>Отличительные черты задач об устойчивости оболочек.</w:t>
            </w:r>
            <w:r w:rsidR="00700413">
              <w:rPr>
                <w:noProof/>
                <w:webHidden/>
              </w:rPr>
              <w:tab/>
            </w:r>
            <w:r w:rsidR="00700413">
              <w:rPr>
                <w:noProof/>
                <w:webHidden/>
              </w:rPr>
              <w:fldChar w:fldCharType="begin"/>
            </w:r>
            <w:r w:rsidR="00700413">
              <w:rPr>
                <w:noProof/>
                <w:webHidden/>
              </w:rPr>
              <w:instrText xml:space="preserve"> PAGEREF _Toc421013704 \h </w:instrText>
            </w:r>
            <w:r w:rsidR="00700413">
              <w:rPr>
                <w:noProof/>
                <w:webHidden/>
              </w:rPr>
            </w:r>
            <w:r w:rsidR="00700413">
              <w:rPr>
                <w:noProof/>
                <w:webHidden/>
              </w:rPr>
              <w:fldChar w:fldCharType="separate"/>
            </w:r>
            <w:r w:rsidR="00700413">
              <w:rPr>
                <w:noProof/>
                <w:webHidden/>
              </w:rPr>
              <w:t>8</w:t>
            </w:r>
            <w:r w:rsidR="00700413">
              <w:rPr>
                <w:noProof/>
                <w:webHidden/>
              </w:rPr>
              <w:fldChar w:fldCharType="end"/>
            </w:r>
          </w:hyperlink>
        </w:p>
        <w:p w:rsidR="00700413" w:rsidRDefault="00C928EC">
          <w:pPr>
            <w:pStyle w:val="24"/>
            <w:tabs>
              <w:tab w:val="right" w:leader="dot" w:pos="9344"/>
            </w:tabs>
            <w:rPr>
              <w:rFonts w:asciiTheme="minorHAnsi" w:hAnsiTheme="minorHAnsi"/>
              <w:noProof/>
              <w:sz w:val="22"/>
              <w:lang w:eastAsia="ru-RU"/>
            </w:rPr>
          </w:pPr>
          <w:hyperlink w:anchor="_Toc421013705" w:history="1">
            <w:r w:rsidR="00700413" w:rsidRPr="00922E01">
              <w:rPr>
                <w:rStyle w:val="ac"/>
                <w:noProof/>
              </w:rPr>
              <w:t>Некоторые сведения из теории поверхностей.</w:t>
            </w:r>
            <w:r w:rsidR="00700413">
              <w:rPr>
                <w:noProof/>
                <w:webHidden/>
              </w:rPr>
              <w:tab/>
            </w:r>
            <w:r w:rsidR="00700413">
              <w:rPr>
                <w:noProof/>
                <w:webHidden/>
              </w:rPr>
              <w:fldChar w:fldCharType="begin"/>
            </w:r>
            <w:r w:rsidR="00700413">
              <w:rPr>
                <w:noProof/>
                <w:webHidden/>
              </w:rPr>
              <w:instrText xml:space="preserve"> PAGEREF _Toc421013705 \h </w:instrText>
            </w:r>
            <w:r w:rsidR="00700413">
              <w:rPr>
                <w:noProof/>
                <w:webHidden/>
              </w:rPr>
            </w:r>
            <w:r w:rsidR="00700413">
              <w:rPr>
                <w:noProof/>
                <w:webHidden/>
              </w:rPr>
              <w:fldChar w:fldCharType="separate"/>
            </w:r>
            <w:r w:rsidR="00700413">
              <w:rPr>
                <w:noProof/>
                <w:webHidden/>
              </w:rPr>
              <w:t>11</w:t>
            </w:r>
            <w:r w:rsidR="00700413">
              <w:rPr>
                <w:noProof/>
                <w:webHidden/>
              </w:rPr>
              <w:fldChar w:fldCharType="end"/>
            </w:r>
          </w:hyperlink>
        </w:p>
        <w:p w:rsidR="00700413" w:rsidRDefault="00C928EC">
          <w:pPr>
            <w:pStyle w:val="24"/>
            <w:tabs>
              <w:tab w:val="right" w:leader="dot" w:pos="9344"/>
            </w:tabs>
            <w:rPr>
              <w:rFonts w:asciiTheme="minorHAnsi" w:hAnsiTheme="minorHAnsi"/>
              <w:noProof/>
              <w:sz w:val="22"/>
              <w:lang w:eastAsia="ru-RU"/>
            </w:rPr>
          </w:pPr>
          <w:hyperlink w:anchor="_Toc421013706" w:history="1">
            <w:r w:rsidR="00700413" w:rsidRPr="00922E01">
              <w:rPr>
                <w:rStyle w:val="ac"/>
                <w:noProof/>
              </w:rPr>
              <w:t>Оболочка большого прогиба. Уравнения равновесия.</w:t>
            </w:r>
            <w:r w:rsidR="00700413">
              <w:rPr>
                <w:noProof/>
                <w:webHidden/>
              </w:rPr>
              <w:tab/>
            </w:r>
            <w:r w:rsidR="00700413">
              <w:rPr>
                <w:noProof/>
                <w:webHidden/>
              </w:rPr>
              <w:fldChar w:fldCharType="begin"/>
            </w:r>
            <w:r w:rsidR="00700413">
              <w:rPr>
                <w:noProof/>
                <w:webHidden/>
              </w:rPr>
              <w:instrText xml:space="preserve"> PAGEREF _Toc421013706 \h </w:instrText>
            </w:r>
            <w:r w:rsidR="00700413">
              <w:rPr>
                <w:noProof/>
                <w:webHidden/>
              </w:rPr>
            </w:r>
            <w:r w:rsidR="00700413">
              <w:rPr>
                <w:noProof/>
                <w:webHidden/>
              </w:rPr>
              <w:fldChar w:fldCharType="separate"/>
            </w:r>
            <w:r w:rsidR="00700413">
              <w:rPr>
                <w:noProof/>
                <w:webHidden/>
              </w:rPr>
              <w:t>17</w:t>
            </w:r>
            <w:r w:rsidR="00700413">
              <w:rPr>
                <w:noProof/>
                <w:webHidden/>
              </w:rPr>
              <w:fldChar w:fldCharType="end"/>
            </w:r>
          </w:hyperlink>
        </w:p>
        <w:p w:rsidR="00700413" w:rsidRDefault="00C928EC">
          <w:pPr>
            <w:pStyle w:val="24"/>
            <w:tabs>
              <w:tab w:val="right" w:leader="dot" w:pos="9344"/>
            </w:tabs>
            <w:rPr>
              <w:rFonts w:asciiTheme="minorHAnsi" w:hAnsiTheme="minorHAnsi"/>
              <w:noProof/>
              <w:sz w:val="22"/>
              <w:lang w:eastAsia="ru-RU"/>
            </w:rPr>
          </w:pPr>
          <w:hyperlink w:anchor="_Toc421013707" w:history="1">
            <w:r w:rsidR="00700413" w:rsidRPr="00922E01">
              <w:rPr>
                <w:rStyle w:val="ac"/>
                <w:noProof/>
              </w:rPr>
              <w:t>Различные подходы к решению задачи.</w:t>
            </w:r>
            <w:r w:rsidR="00700413">
              <w:rPr>
                <w:noProof/>
                <w:webHidden/>
              </w:rPr>
              <w:tab/>
            </w:r>
            <w:r w:rsidR="00700413">
              <w:rPr>
                <w:noProof/>
                <w:webHidden/>
              </w:rPr>
              <w:fldChar w:fldCharType="begin"/>
            </w:r>
            <w:r w:rsidR="00700413">
              <w:rPr>
                <w:noProof/>
                <w:webHidden/>
              </w:rPr>
              <w:instrText xml:space="preserve"> PAGEREF _Toc421013707 \h </w:instrText>
            </w:r>
            <w:r w:rsidR="00700413">
              <w:rPr>
                <w:noProof/>
                <w:webHidden/>
              </w:rPr>
            </w:r>
            <w:r w:rsidR="00700413">
              <w:rPr>
                <w:noProof/>
                <w:webHidden/>
              </w:rPr>
              <w:fldChar w:fldCharType="separate"/>
            </w:r>
            <w:r w:rsidR="00700413">
              <w:rPr>
                <w:noProof/>
                <w:webHidden/>
              </w:rPr>
              <w:t>17</w:t>
            </w:r>
            <w:r w:rsidR="00700413">
              <w:rPr>
                <w:noProof/>
                <w:webHidden/>
              </w:rPr>
              <w:fldChar w:fldCharType="end"/>
            </w:r>
          </w:hyperlink>
        </w:p>
        <w:p w:rsidR="00700413" w:rsidRDefault="00C928EC">
          <w:pPr>
            <w:pStyle w:val="24"/>
            <w:tabs>
              <w:tab w:val="right" w:leader="dot" w:pos="9344"/>
            </w:tabs>
            <w:rPr>
              <w:rFonts w:asciiTheme="minorHAnsi" w:hAnsiTheme="minorHAnsi"/>
              <w:noProof/>
              <w:sz w:val="22"/>
              <w:lang w:eastAsia="ru-RU"/>
            </w:rPr>
          </w:pPr>
          <w:hyperlink w:anchor="_Toc421013708" w:history="1">
            <w:r w:rsidR="00700413" w:rsidRPr="00922E01">
              <w:rPr>
                <w:rStyle w:val="ac"/>
                <w:noProof/>
              </w:rPr>
              <w:t>Условия устойчивости</w:t>
            </w:r>
            <w:r w:rsidR="00700413">
              <w:rPr>
                <w:noProof/>
                <w:webHidden/>
              </w:rPr>
              <w:tab/>
            </w:r>
            <w:r w:rsidR="00700413">
              <w:rPr>
                <w:noProof/>
                <w:webHidden/>
              </w:rPr>
              <w:fldChar w:fldCharType="begin"/>
            </w:r>
            <w:r w:rsidR="00700413">
              <w:rPr>
                <w:noProof/>
                <w:webHidden/>
              </w:rPr>
              <w:instrText xml:space="preserve"> PAGEREF _Toc421013708 \h </w:instrText>
            </w:r>
            <w:r w:rsidR="00700413">
              <w:rPr>
                <w:noProof/>
                <w:webHidden/>
              </w:rPr>
            </w:r>
            <w:r w:rsidR="00700413">
              <w:rPr>
                <w:noProof/>
                <w:webHidden/>
              </w:rPr>
              <w:fldChar w:fldCharType="separate"/>
            </w:r>
            <w:r w:rsidR="00700413">
              <w:rPr>
                <w:noProof/>
                <w:webHidden/>
              </w:rPr>
              <w:t>20</w:t>
            </w:r>
            <w:r w:rsidR="00700413">
              <w:rPr>
                <w:noProof/>
                <w:webHidden/>
              </w:rPr>
              <w:fldChar w:fldCharType="end"/>
            </w:r>
          </w:hyperlink>
        </w:p>
        <w:p w:rsidR="00700413" w:rsidRDefault="00C928EC">
          <w:pPr>
            <w:pStyle w:val="24"/>
            <w:tabs>
              <w:tab w:val="right" w:leader="dot" w:pos="9344"/>
            </w:tabs>
            <w:rPr>
              <w:rFonts w:asciiTheme="minorHAnsi" w:hAnsiTheme="minorHAnsi"/>
              <w:noProof/>
              <w:sz w:val="22"/>
              <w:lang w:eastAsia="ru-RU"/>
            </w:rPr>
          </w:pPr>
          <w:hyperlink w:anchor="_Toc421013709" w:history="1">
            <w:r w:rsidR="00700413" w:rsidRPr="00922E01">
              <w:rPr>
                <w:rStyle w:val="ac"/>
                <w:noProof/>
              </w:rPr>
              <w:t xml:space="preserve">Элемент </w:t>
            </w:r>
            <w:r w:rsidR="00700413" w:rsidRPr="00922E01">
              <w:rPr>
                <w:rStyle w:val="ac"/>
                <w:noProof/>
                <w:lang w:val="en-US"/>
              </w:rPr>
              <w:t>SOLID</w:t>
            </w:r>
            <w:r w:rsidR="00700413" w:rsidRPr="00922E01">
              <w:rPr>
                <w:rStyle w:val="ac"/>
                <w:noProof/>
              </w:rPr>
              <w:t>185.</w:t>
            </w:r>
            <w:r w:rsidR="00700413">
              <w:rPr>
                <w:noProof/>
                <w:webHidden/>
              </w:rPr>
              <w:tab/>
            </w:r>
            <w:r w:rsidR="00700413">
              <w:rPr>
                <w:noProof/>
                <w:webHidden/>
              </w:rPr>
              <w:fldChar w:fldCharType="begin"/>
            </w:r>
            <w:r w:rsidR="00700413">
              <w:rPr>
                <w:noProof/>
                <w:webHidden/>
              </w:rPr>
              <w:instrText xml:space="preserve"> PAGEREF _Toc421013709 \h </w:instrText>
            </w:r>
            <w:r w:rsidR="00700413">
              <w:rPr>
                <w:noProof/>
                <w:webHidden/>
              </w:rPr>
            </w:r>
            <w:r w:rsidR="00700413">
              <w:rPr>
                <w:noProof/>
                <w:webHidden/>
              </w:rPr>
              <w:fldChar w:fldCharType="separate"/>
            </w:r>
            <w:r w:rsidR="00700413">
              <w:rPr>
                <w:noProof/>
                <w:webHidden/>
              </w:rPr>
              <w:t>24</w:t>
            </w:r>
            <w:r w:rsidR="00700413">
              <w:rPr>
                <w:noProof/>
                <w:webHidden/>
              </w:rPr>
              <w:fldChar w:fldCharType="end"/>
            </w:r>
          </w:hyperlink>
        </w:p>
        <w:p w:rsidR="00700413" w:rsidRDefault="00C928EC">
          <w:pPr>
            <w:pStyle w:val="24"/>
            <w:tabs>
              <w:tab w:val="right" w:leader="dot" w:pos="9344"/>
            </w:tabs>
            <w:rPr>
              <w:rFonts w:asciiTheme="minorHAnsi" w:hAnsiTheme="minorHAnsi"/>
              <w:noProof/>
              <w:sz w:val="22"/>
              <w:lang w:eastAsia="ru-RU"/>
            </w:rPr>
          </w:pPr>
          <w:hyperlink w:anchor="_Toc421013710" w:history="1">
            <w:r w:rsidR="00700413" w:rsidRPr="00922E01">
              <w:rPr>
                <w:rStyle w:val="ac"/>
                <w:noProof/>
              </w:rPr>
              <w:t>Проведение нелинейного статического анализа.</w:t>
            </w:r>
            <w:r w:rsidR="00700413">
              <w:rPr>
                <w:noProof/>
                <w:webHidden/>
              </w:rPr>
              <w:tab/>
            </w:r>
            <w:r w:rsidR="00700413">
              <w:rPr>
                <w:noProof/>
                <w:webHidden/>
              </w:rPr>
              <w:fldChar w:fldCharType="begin"/>
            </w:r>
            <w:r w:rsidR="00700413">
              <w:rPr>
                <w:noProof/>
                <w:webHidden/>
              </w:rPr>
              <w:instrText xml:space="preserve"> PAGEREF _Toc421013710 \h </w:instrText>
            </w:r>
            <w:r w:rsidR="00700413">
              <w:rPr>
                <w:noProof/>
                <w:webHidden/>
              </w:rPr>
            </w:r>
            <w:r w:rsidR="00700413">
              <w:rPr>
                <w:noProof/>
                <w:webHidden/>
              </w:rPr>
              <w:fldChar w:fldCharType="separate"/>
            </w:r>
            <w:r w:rsidR="00700413">
              <w:rPr>
                <w:noProof/>
                <w:webHidden/>
              </w:rPr>
              <w:t>26</w:t>
            </w:r>
            <w:r w:rsidR="00700413">
              <w:rPr>
                <w:noProof/>
                <w:webHidden/>
              </w:rPr>
              <w:fldChar w:fldCharType="end"/>
            </w:r>
          </w:hyperlink>
        </w:p>
        <w:p w:rsidR="00700413" w:rsidRDefault="00C928EC">
          <w:pPr>
            <w:pStyle w:val="24"/>
            <w:tabs>
              <w:tab w:val="right" w:leader="dot" w:pos="9344"/>
            </w:tabs>
            <w:rPr>
              <w:rFonts w:asciiTheme="minorHAnsi" w:hAnsiTheme="minorHAnsi"/>
              <w:noProof/>
              <w:sz w:val="22"/>
              <w:lang w:eastAsia="ru-RU"/>
            </w:rPr>
          </w:pPr>
          <w:hyperlink w:anchor="_Toc421013711" w:history="1">
            <w:r w:rsidR="00700413" w:rsidRPr="00922E01">
              <w:rPr>
                <w:rStyle w:val="ac"/>
                <w:noProof/>
              </w:rPr>
              <w:t>Постановка задачи.</w:t>
            </w:r>
            <w:r w:rsidR="00700413">
              <w:rPr>
                <w:noProof/>
                <w:webHidden/>
              </w:rPr>
              <w:tab/>
            </w:r>
            <w:r w:rsidR="00700413">
              <w:rPr>
                <w:noProof/>
                <w:webHidden/>
              </w:rPr>
              <w:fldChar w:fldCharType="begin"/>
            </w:r>
            <w:r w:rsidR="00700413">
              <w:rPr>
                <w:noProof/>
                <w:webHidden/>
              </w:rPr>
              <w:instrText xml:space="preserve"> PAGEREF _Toc421013711 \h </w:instrText>
            </w:r>
            <w:r w:rsidR="00700413">
              <w:rPr>
                <w:noProof/>
                <w:webHidden/>
              </w:rPr>
            </w:r>
            <w:r w:rsidR="00700413">
              <w:rPr>
                <w:noProof/>
                <w:webHidden/>
              </w:rPr>
              <w:fldChar w:fldCharType="separate"/>
            </w:r>
            <w:r w:rsidR="00700413">
              <w:rPr>
                <w:noProof/>
                <w:webHidden/>
              </w:rPr>
              <w:t>27</w:t>
            </w:r>
            <w:r w:rsidR="00700413">
              <w:rPr>
                <w:noProof/>
                <w:webHidden/>
              </w:rPr>
              <w:fldChar w:fldCharType="end"/>
            </w:r>
          </w:hyperlink>
        </w:p>
        <w:p w:rsidR="00700413" w:rsidRDefault="00C928EC">
          <w:pPr>
            <w:pStyle w:val="24"/>
            <w:tabs>
              <w:tab w:val="right" w:leader="dot" w:pos="9344"/>
            </w:tabs>
            <w:rPr>
              <w:rFonts w:asciiTheme="minorHAnsi" w:hAnsiTheme="minorHAnsi"/>
              <w:noProof/>
              <w:sz w:val="22"/>
              <w:lang w:eastAsia="ru-RU"/>
            </w:rPr>
          </w:pPr>
          <w:hyperlink w:anchor="_Toc421013712" w:history="1">
            <w:r w:rsidR="00700413" w:rsidRPr="00922E01">
              <w:rPr>
                <w:rStyle w:val="ac"/>
                <w:noProof/>
              </w:rPr>
              <w:t>Заключение .</w:t>
            </w:r>
            <w:r w:rsidR="00700413">
              <w:rPr>
                <w:noProof/>
                <w:webHidden/>
              </w:rPr>
              <w:tab/>
            </w:r>
            <w:r w:rsidR="00700413">
              <w:rPr>
                <w:noProof/>
                <w:webHidden/>
              </w:rPr>
              <w:fldChar w:fldCharType="begin"/>
            </w:r>
            <w:r w:rsidR="00700413">
              <w:rPr>
                <w:noProof/>
                <w:webHidden/>
              </w:rPr>
              <w:instrText xml:space="preserve"> PAGEREF _Toc421013712 \h </w:instrText>
            </w:r>
            <w:r w:rsidR="00700413">
              <w:rPr>
                <w:noProof/>
                <w:webHidden/>
              </w:rPr>
            </w:r>
            <w:r w:rsidR="00700413">
              <w:rPr>
                <w:noProof/>
                <w:webHidden/>
              </w:rPr>
              <w:fldChar w:fldCharType="separate"/>
            </w:r>
            <w:r w:rsidR="00700413">
              <w:rPr>
                <w:noProof/>
                <w:webHidden/>
              </w:rPr>
              <w:t>32</w:t>
            </w:r>
            <w:r w:rsidR="00700413">
              <w:rPr>
                <w:noProof/>
                <w:webHidden/>
              </w:rPr>
              <w:fldChar w:fldCharType="end"/>
            </w:r>
          </w:hyperlink>
        </w:p>
        <w:p w:rsidR="00700413" w:rsidRDefault="00C928EC">
          <w:pPr>
            <w:pStyle w:val="24"/>
            <w:tabs>
              <w:tab w:val="right" w:leader="dot" w:pos="9344"/>
            </w:tabs>
            <w:rPr>
              <w:rFonts w:asciiTheme="minorHAnsi" w:hAnsiTheme="minorHAnsi"/>
              <w:noProof/>
              <w:sz w:val="22"/>
              <w:lang w:eastAsia="ru-RU"/>
            </w:rPr>
          </w:pPr>
          <w:hyperlink w:anchor="_Toc421013713" w:history="1">
            <w:r w:rsidR="00700413" w:rsidRPr="00922E01">
              <w:rPr>
                <w:rStyle w:val="ac"/>
                <w:noProof/>
              </w:rPr>
              <w:t>Литература.</w:t>
            </w:r>
            <w:r w:rsidR="00700413">
              <w:rPr>
                <w:noProof/>
                <w:webHidden/>
              </w:rPr>
              <w:tab/>
            </w:r>
            <w:r w:rsidR="00700413">
              <w:rPr>
                <w:noProof/>
                <w:webHidden/>
              </w:rPr>
              <w:fldChar w:fldCharType="begin"/>
            </w:r>
            <w:r w:rsidR="00700413">
              <w:rPr>
                <w:noProof/>
                <w:webHidden/>
              </w:rPr>
              <w:instrText xml:space="preserve"> PAGEREF _Toc421013713 \h </w:instrText>
            </w:r>
            <w:r w:rsidR="00700413">
              <w:rPr>
                <w:noProof/>
                <w:webHidden/>
              </w:rPr>
            </w:r>
            <w:r w:rsidR="00700413">
              <w:rPr>
                <w:noProof/>
                <w:webHidden/>
              </w:rPr>
              <w:fldChar w:fldCharType="separate"/>
            </w:r>
            <w:r w:rsidR="00700413">
              <w:rPr>
                <w:noProof/>
                <w:webHidden/>
              </w:rPr>
              <w:t>33</w:t>
            </w:r>
            <w:r w:rsidR="00700413">
              <w:rPr>
                <w:noProof/>
                <w:webHidden/>
              </w:rPr>
              <w:fldChar w:fldCharType="end"/>
            </w:r>
          </w:hyperlink>
        </w:p>
        <w:p w:rsidR="003551B7" w:rsidRDefault="003551B7">
          <w:r>
            <w:rPr>
              <w:b/>
              <w:bCs/>
            </w:rPr>
            <w:fldChar w:fldCharType="end"/>
          </w:r>
        </w:p>
      </w:sdtContent>
    </w:sdt>
    <w:p w:rsidR="00626C22" w:rsidRDefault="00626C22" w:rsidP="00940494">
      <w:pPr>
        <w:rPr>
          <w:b/>
          <w:lang w:eastAsia="ru-RU" w:bidi="ru-RU"/>
        </w:rPr>
        <w:sectPr w:rsidR="00626C22" w:rsidSect="001C3A45">
          <w:pgSz w:w="11906" w:h="16838"/>
          <w:pgMar w:top="1134" w:right="851" w:bottom="1134" w:left="1701" w:header="709" w:footer="709" w:gutter="0"/>
          <w:pgNumType w:start="2"/>
          <w:cols w:space="708"/>
          <w:docGrid w:linePitch="360"/>
        </w:sectPr>
      </w:pPr>
    </w:p>
    <w:p w:rsidR="00D077AC" w:rsidRDefault="00D077AC">
      <w:pPr>
        <w:spacing w:line="276" w:lineRule="auto"/>
        <w:ind w:firstLine="0"/>
        <w:jc w:val="left"/>
        <w:rPr>
          <w:rFonts w:eastAsiaTheme="majorEastAsia" w:cstheme="majorBidi"/>
          <w:b/>
          <w:bCs/>
          <w:szCs w:val="26"/>
          <w:lang w:eastAsia="ru-RU" w:bidi="ru-RU"/>
        </w:rPr>
      </w:pPr>
      <w:bookmarkStart w:id="0" w:name="_Toc419462339"/>
      <w:bookmarkStart w:id="1" w:name="_Toc419463180"/>
      <w:r>
        <w:rPr>
          <w:lang w:eastAsia="ru-RU" w:bidi="ru-RU"/>
        </w:rPr>
        <w:lastRenderedPageBreak/>
        <w:br w:type="page"/>
      </w:r>
    </w:p>
    <w:p w:rsidR="00940494" w:rsidRPr="00D077AC" w:rsidRDefault="00940494" w:rsidP="00D077AC">
      <w:pPr>
        <w:pStyle w:val="2"/>
      </w:pPr>
      <w:bookmarkStart w:id="2" w:name="_Toc421013702"/>
      <w:r w:rsidRPr="00D077AC">
        <w:lastRenderedPageBreak/>
        <w:t>Введение.</w:t>
      </w:r>
      <w:bookmarkEnd w:id="0"/>
      <w:bookmarkEnd w:id="1"/>
      <w:bookmarkEnd w:id="2"/>
    </w:p>
    <w:p w:rsidR="001F422E" w:rsidRDefault="001F422E" w:rsidP="001F422E">
      <w:pPr>
        <w:rPr>
          <w:lang w:eastAsia="ru-RU" w:bidi="ru-RU"/>
        </w:rPr>
      </w:pPr>
    </w:p>
    <w:p w:rsidR="001F422E" w:rsidRPr="001F422E" w:rsidRDefault="001F422E" w:rsidP="001F422E">
      <w:pPr>
        <w:rPr>
          <w:lang w:eastAsia="ru-RU" w:bidi="ru-RU"/>
        </w:rPr>
      </w:pPr>
    </w:p>
    <w:p w:rsidR="00700413" w:rsidRDefault="00940494" w:rsidP="00B75EE6">
      <w:pPr>
        <w:rPr>
          <w:shd w:val="clear" w:color="auto" w:fill="FFFFFF"/>
        </w:rPr>
      </w:pPr>
      <w:r>
        <w:t>Работа посвящена моделированию и исследовани</w:t>
      </w:r>
      <w:r w:rsidR="00D52E00">
        <w:t>ю потери устойчивости оболочечных конструкции</w:t>
      </w:r>
      <w:r>
        <w:t xml:space="preserve">. </w:t>
      </w:r>
      <w:r w:rsidR="00D52E00">
        <w:rPr>
          <w:shd w:val="clear" w:color="auto" w:fill="FFFFFF"/>
        </w:rPr>
        <w:t>Оболочки</w:t>
      </w:r>
      <w:r w:rsidRPr="00E65D81">
        <w:rPr>
          <w:shd w:val="clear" w:color="auto" w:fill="FFFFFF"/>
        </w:rPr>
        <w:t xml:space="preserve"> сочетают в себе легкость с высокой прочностью </w:t>
      </w:r>
      <w:r>
        <w:rPr>
          <w:shd w:val="clear" w:color="auto" w:fill="FFFFFF"/>
        </w:rPr>
        <w:t xml:space="preserve"> и </w:t>
      </w:r>
      <w:r w:rsidR="00700413">
        <w:rPr>
          <w:shd w:val="clear" w:color="auto" w:fill="FFFFFF"/>
        </w:rPr>
        <w:t xml:space="preserve">очень широко применяются в различных отраслях </w:t>
      </w:r>
      <w:r w:rsidRPr="00082704">
        <w:rPr>
          <w:shd w:val="clear" w:color="auto" w:fill="FFFFFF"/>
        </w:rPr>
        <w:t>- нефтяная и химическая промышленность, ядерная энергетика, приборостроение, авиастроение, судостроение</w:t>
      </w:r>
      <w:r>
        <w:rPr>
          <w:shd w:val="clear" w:color="auto" w:fill="FFFFFF"/>
        </w:rPr>
        <w:t xml:space="preserve">, </w:t>
      </w:r>
      <w:r w:rsidRPr="00082704">
        <w:rPr>
          <w:lang w:eastAsia="ru-RU" w:bidi="ru-RU"/>
        </w:rPr>
        <w:t xml:space="preserve">проектировании надводных и подводных </w:t>
      </w:r>
      <w:r w:rsidRPr="00082704">
        <w:rPr>
          <w:rStyle w:val="Bodytext13ptItalic"/>
          <w:rFonts w:eastAsiaTheme="minorEastAsia"/>
          <w:i w:val="0"/>
          <w:sz w:val="28"/>
          <w:szCs w:val="28"/>
        </w:rPr>
        <w:t>кораблей</w:t>
      </w:r>
      <w:r w:rsidRPr="00082704">
        <w:rPr>
          <w:i/>
          <w:lang w:eastAsia="ru-RU" w:bidi="ru-RU"/>
        </w:rPr>
        <w:t xml:space="preserve">, </w:t>
      </w:r>
      <w:r w:rsidRPr="00082704">
        <w:rPr>
          <w:rStyle w:val="Bodytext13ptItalic"/>
          <w:rFonts w:eastAsiaTheme="minorEastAsia"/>
          <w:i w:val="0"/>
          <w:sz w:val="28"/>
          <w:szCs w:val="28"/>
        </w:rPr>
        <w:t>тепловозов</w:t>
      </w:r>
      <w:r w:rsidRPr="00082704">
        <w:rPr>
          <w:i/>
          <w:lang w:eastAsia="ru-RU" w:bidi="ru-RU"/>
        </w:rPr>
        <w:t xml:space="preserve"> </w:t>
      </w:r>
      <w:r w:rsidRPr="00E65D81">
        <w:rPr>
          <w:lang w:eastAsia="ru-RU" w:bidi="ru-RU"/>
        </w:rPr>
        <w:t>и</w:t>
      </w:r>
      <w:r w:rsidRPr="00082704">
        <w:rPr>
          <w:i/>
          <w:lang w:eastAsia="ru-RU" w:bidi="ru-RU"/>
        </w:rPr>
        <w:t xml:space="preserve"> </w:t>
      </w:r>
      <w:r w:rsidRPr="00082704">
        <w:rPr>
          <w:rStyle w:val="Bodytext13ptItalic"/>
          <w:rFonts w:eastAsiaTheme="minorEastAsia"/>
          <w:i w:val="0"/>
          <w:sz w:val="28"/>
          <w:szCs w:val="28"/>
        </w:rPr>
        <w:t>вагонов, трубопроводов</w:t>
      </w:r>
      <w:r w:rsidRPr="00082704">
        <w:rPr>
          <w:i/>
          <w:lang w:eastAsia="ru-RU" w:bidi="ru-RU"/>
        </w:rPr>
        <w:t xml:space="preserve">, </w:t>
      </w:r>
      <w:r w:rsidRPr="00082704">
        <w:rPr>
          <w:rStyle w:val="Bodytext13ptItalic"/>
          <w:rFonts w:eastAsiaTheme="minorEastAsia"/>
          <w:i w:val="0"/>
          <w:sz w:val="28"/>
          <w:szCs w:val="28"/>
        </w:rPr>
        <w:t>резервуаров</w:t>
      </w:r>
      <w:r w:rsidRPr="00082704">
        <w:rPr>
          <w:i/>
          <w:lang w:eastAsia="ru-RU" w:bidi="ru-RU"/>
        </w:rPr>
        <w:t xml:space="preserve">, </w:t>
      </w:r>
      <w:r w:rsidRPr="00082704">
        <w:rPr>
          <w:rStyle w:val="Bodytext13ptItalic"/>
          <w:rFonts w:eastAsiaTheme="minorEastAsia"/>
          <w:i w:val="0"/>
          <w:sz w:val="28"/>
          <w:szCs w:val="28"/>
        </w:rPr>
        <w:t>куполов</w:t>
      </w:r>
      <w:r w:rsidRPr="00082704">
        <w:rPr>
          <w:i/>
          <w:lang w:eastAsia="ru-RU" w:bidi="ru-RU"/>
        </w:rPr>
        <w:t xml:space="preserve"> </w:t>
      </w:r>
      <w:r w:rsidRPr="00082704">
        <w:rPr>
          <w:lang w:eastAsia="ru-RU" w:bidi="ru-RU"/>
        </w:rPr>
        <w:t>и</w:t>
      </w:r>
      <w:r w:rsidRPr="00082704">
        <w:rPr>
          <w:i/>
          <w:lang w:eastAsia="ru-RU" w:bidi="ru-RU"/>
        </w:rPr>
        <w:t xml:space="preserve"> </w:t>
      </w:r>
      <w:r w:rsidRPr="00082704">
        <w:rPr>
          <w:rStyle w:val="Bodytext13ptItalic"/>
          <w:rFonts w:eastAsiaTheme="minorEastAsia"/>
          <w:i w:val="0"/>
          <w:sz w:val="28"/>
          <w:szCs w:val="28"/>
        </w:rPr>
        <w:t>покрытий</w:t>
      </w:r>
      <w:r w:rsidRPr="00082704">
        <w:rPr>
          <w:lang w:eastAsia="ru-RU" w:bidi="ru-RU"/>
        </w:rPr>
        <w:t xml:space="preserve"> в инженерных сооружениях</w:t>
      </w:r>
      <w:r w:rsidRPr="00082704">
        <w:rPr>
          <w:shd w:val="clear" w:color="auto" w:fill="FFFFFF"/>
        </w:rPr>
        <w:t xml:space="preserve"> и т.д.</w:t>
      </w:r>
      <w:r w:rsidR="00B75EE6">
        <w:rPr>
          <w:shd w:val="clear" w:color="auto" w:fill="FFFFFF"/>
        </w:rPr>
        <w:t xml:space="preserve"> </w:t>
      </w:r>
      <w:proofErr w:type="gramStart"/>
      <w:r w:rsidR="00700413">
        <w:rPr>
          <w:shd w:val="clear" w:color="auto" w:fill="FFFFFF"/>
        </w:rPr>
        <w:t>Из</w:t>
      </w:r>
      <w:proofErr w:type="gramEnd"/>
      <w:r w:rsidR="00700413">
        <w:rPr>
          <w:shd w:val="clear" w:color="auto" w:fill="FFFFFF"/>
        </w:rPr>
        <w:t xml:space="preserve"> </w:t>
      </w:r>
      <w:proofErr w:type="gramStart"/>
      <w:r w:rsidR="00700413">
        <w:rPr>
          <w:shd w:val="clear" w:color="auto" w:fill="FFFFFF"/>
        </w:rPr>
        <w:t>за</w:t>
      </w:r>
      <w:proofErr w:type="gramEnd"/>
      <w:r w:rsidR="00700413">
        <w:rPr>
          <w:shd w:val="clear" w:color="auto" w:fill="FFFFFF"/>
        </w:rPr>
        <w:t xml:space="preserve"> того, что возрастают требования к уменьшению материалоемкости,</w:t>
      </w:r>
      <w:r w:rsidRPr="00082704">
        <w:rPr>
          <w:shd w:val="clear" w:color="auto" w:fill="FFFFFF"/>
        </w:rPr>
        <w:t xml:space="preserve"> увеличение степени надежности, более полному использованию прочностных характеристик материала ставят перед теорией все новые и новые задачи. </w:t>
      </w:r>
      <w:r w:rsidR="00700413">
        <w:rPr>
          <w:shd w:val="clear" w:color="auto" w:fill="FFFFFF"/>
        </w:rPr>
        <w:t xml:space="preserve">По этой причине </w:t>
      </w:r>
      <w:r w:rsidR="00B75EE6">
        <w:rPr>
          <w:shd w:val="clear" w:color="auto" w:fill="FFFFFF"/>
        </w:rPr>
        <w:t>силы исследователей направляются на глубокое уточнение существующих на сегодняшний день методов расчета конструкций, на основании новых приближенных методов, которые достаточно просты и обоснованы.</w:t>
      </w:r>
    </w:p>
    <w:p w:rsidR="00700413" w:rsidRDefault="00940494" w:rsidP="005E3265">
      <w:pPr>
        <w:rPr>
          <w:shd w:val="clear" w:color="auto" w:fill="FFFFFF"/>
        </w:rPr>
      </w:pPr>
      <w:r w:rsidRPr="00082704">
        <w:rPr>
          <w:shd w:val="clear" w:color="auto" w:fill="FFFFFF"/>
        </w:rPr>
        <w:t>При проектировании тонкостенных оболочечных конструкций одним из основных шагов является расчет на устойчивость. Однако в большинстве случаев теоретические оценки на устойчивость значительно завышают величины критических нагрузок, которые способны вынести конструкции на самом деле.</w:t>
      </w:r>
    </w:p>
    <w:p w:rsidR="005E3265" w:rsidRDefault="00940494" w:rsidP="005E3265">
      <w:pPr>
        <w:rPr>
          <w:color w:val="FFFFFF" w:themeColor="background1"/>
          <w:lang w:eastAsia="ru-RU" w:bidi="ru-RU"/>
        </w:rPr>
      </w:pPr>
      <w:r w:rsidRPr="00082704">
        <w:rPr>
          <w:shd w:val="clear" w:color="auto" w:fill="FFFFFF"/>
        </w:rPr>
        <w:t xml:space="preserve"> Причины данного явления кроются в несовершенствах формы, материала, закрепления оболочки или самой нагрузки. Решение задачи усложняют конструктивные неоднородности (ребра жесткости, отверстия, и т.д.).</w:t>
      </w:r>
      <w:r>
        <w:rPr>
          <w:shd w:val="clear" w:color="auto" w:fill="FFFFFF"/>
        </w:rPr>
        <w:t xml:space="preserve"> </w:t>
      </w:r>
      <w:r w:rsidRPr="00082704">
        <w:rPr>
          <w:shd w:val="clear" w:color="auto" w:fill="FFFFFF"/>
        </w:rPr>
        <w:t xml:space="preserve">При потере устойчивости элементы конструкций работают, как правило, в условиях сложного напряженного состояния. Методики решения таких начально-краевых задач мало изучены, что и обуславливает </w:t>
      </w:r>
      <w:r w:rsidRPr="00082704">
        <w:rPr>
          <w:shd w:val="clear" w:color="auto" w:fill="FFFFFF"/>
        </w:rPr>
        <w:lastRenderedPageBreak/>
        <w:t>актуальность темы д</w:t>
      </w:r>
      <w:r>
        <w:rPr>
          <w:shd w:val="clear" w:color="auto" w:fill="FFFFFF"/>
        </w:rPr>
        <w:t>ипломной</w:t>
      </w:r>
      <w:r w:rsidRPr="00082704">
        <w:rPr>
          <w:shd w:val="clear" w:color="auto" w:fill="FFFFFF"/>
        </w:rPr>
        <w:t xml:space="preserve"> работы</w:t>
      </w:r>
      <w:r w:rsidRPr="000F55B3">
        <w:t xml:space="preserve">. В настоящее время насчитывается большое количество книг, посвященных этой проблеме. Среди них можно назвать фундаментальные исследования </w:t>
      </w:r>
      <w:proofErr w:type="spellStart"/>
      <w:r w:rsidRPr="000F55B3">
        <w:t>А.С.Вольмира</w:t>
      </w:r>
      <w:proofErr w:type="spellEnd"/>
      <w:proofErr w:type="gramStart"/>
      <w:r>
        <w:t xml:space="preserve"> </w:t>
      </w:r>
      <w:r w:rsidRPr="000F55B3">
        <w:t>,</w:t>
      </w:r>
      <w:proofErr w:type="gramEnd"/>
      <w:r w:rsidRPr="000F55B3">
        <w:t xml:space="preserve"> </w:t>
      </w:r>
      <w:proofErr w:type="spellStart"/>
      <w:r w:rsidRPr="000F55B3">
        <w:t>Х.М.Муштари</w:t>
      </w:r>
      <w:proofErr w:type="spellEnd"/>
      <w:r w:rsidRPr="000F55B3">
        <w:t xml:space="preserve"> и </w:t>
      </w:r>
      <w:proofErr w:type="spellStart"/>
      <w:r w:rsidRPr="000F55B3">
        <w:t>К.З.Галимова</w:t>
      </w:r>
      <w:proofErr w:type="spellEnd"/>
      <w:r w:rsidRPr="000F55B3">
        <w:t xml:space="preserve">  , </w:t>
      </w:r>
      <w:proofErr w:type="spellStart"/>
      <w:r w:rsidRPr="000F55B3">
        <w:t>Н.А.Алфутова</w:t>
      </w:r>
      <w:proofErr w:type="spellEnd"/>
      <w:r w:rsidRPr="000F55B3">
        <w:t xml:space="preserve"> ,</w:t>
      </w:r>
      <w:r>
        <w:t xml:space="preserve"> </w:t>
      </w:r>
      <w:proofErr w:type="spellStart"/>
      <w:r>
        <w:t>А.В.Погорелова</w:t>
      </w:r>
      <w:proofErr w:type="spellEnd"/>
      <w:r>
        <w:t xml:space="preserve"> , </w:t>
      </w:r>
      <w:proofErr w:type="spellStart"/>
      <w:r>
        <w:t>Э.И.Григолюка</w:t>
      </w:r>
      <w:proofErr w:type="spellEnd"/>
      <w:r>
        <w:t xml:space="preserve"> </w:t>
      </w:r>
      <w:r w:rsidRPr="000F55B3">
        <w:t xml:space="preserve">и </w:t>
      </w:r>
      <w:proofErr w:type="spellStart"/>
      <w:r w:rsidRPr="000F55B3">
        <w:t>В.В.Кабанова</w:t>
      </w:r>
      <w:bookmarkStart w:id="3" w:name="_Toc419462340"/>
      <w:bookmarkStart w:id="4" w:name="_Toc419463181"/>
      <w:proofErr w:type="spellEnd"/>
    </w:p>
    <w:p w:rsidR="005E3265" w:rsidRPr="00172F1D" w:rsidRDefault="005E3265" w:rsidP="005E3265">
      <w:pPr>
        <w:rPr>
          <w:lang w:eastAsia="ru-RU" w:bidi="ru-RU"/>
        </w:rPr>
      </w:pPr>
      <w:r>
        <w:rPr>
          <w:color w:val="FFFFFF" w:themeColor="background1"/>
          <w:lang w:eastAsia="ru-RU" w:bidi="ru-RU"/>
        </w:rPr>
        <w:br w:type="column"/>
      </w:r>
    </w:p>
    <w:p w:rsidR="00940494" w:rsidRDefault="00940494" w:rsidP="009D7F28">
      <w:pPr>
        <w:pStyle w:val="2"/>
        <w:rPr>
          <w:lang w:eastAsia="ru-RU" w:bidi="ru-RU"/>
        </w:rPr>
      </w:pPr>
      <w:bookmarkStart w:id="5" w:name="_Toc421013703"/>
      <w:r w:rsidRPr="00172F1D">
        <w:rPr>
          <w:lang w:eastAsia="ru-RU" w:bidi="ru-RU"/>
        </w:rPr>
        <w:t>Общие сведения об оболочках</w:t>
      </w:r>
      <w:r>
        <w:rPr>
          <w:lang w:eastAsia="ru-RU" w:bidi="ru-RU"/>
        </w:rPr>
        <w:t>.</w:t>
      </w:r>
      <w:bookmarkEnd w:id="3"/>
      <w:bookmarkEnd w:id="4"/>
      <w:bookmarkEnd w:id="5"/>
    </w:p>
    <w:p w:rsidR="009D7F28" w:rsidRDefault="009D7F28" w:rsidP="009D7F28">
      <w:pPr>
        <w:rPr>
          <w:lang w:eastAsia="ru-RU" w:bidi="ru-RU"/>
        </w:rPr>
      </w:pPr>
    </w:p>
    <w:p w:rsidR="009D7F28" w:rsidRPr="009D7F28" w:rsidRDefault="009D7F28" w:rsidP="009D7F28">
      <w:pPr>
        <w:rPr>
          <w:lang w:eastAsia="ru-RU" w:bidi="ru-RU"/>
        </w:rPr>
      </w:pPr>
    </w:p>
    <w:p w:rsidR="00940494" w:rsidRDefault="00940494" w:rsidP="001F422E">
      <w:r w:rsidRPr="000E1C2B">
        <w:t>Поведение оболочек при потер</w:t>
      </w:r>
      <w:r>
        <w:t>е устойчивости существенно отли</w:t>
      </w:r>
      <w:r w:rsidRPr="000E1C2B">
        <w:t>чается от поведения стержней и пластинок. Выпучивание оболочек, как правило, сопровождается появлением не только напряжений изгиба, но и дополнительных напряжений в срединной поверхности (цепных напряжений), в то время как для стержней и пластинок мы могли учитывать только напряжения изгиба. Некоторая часть потенциала внешней нагрузки «расходуется» в случае оболочки на увеличение энергии изгиба, а другая часть — на изменение энергии срединной поверхности</w:t>
      </w:r>
      <w:r>
        <w:t xml:space="preserve"> </w:t>
      </w:r>
      <w:r w:rsidRPr="000E1C2B">
        <w:t>. Соотношение между этими величинами зависит от того, какую конфигурацию принимает оболочка при выпучивании</w:t>
      </w:r>
      <w:r>
        <w:t>.</w:t>
      </w:r>
    </w:p>
    <w:p w:rsidR="00940494" w:rsidRPr="00C5002F" w:rsidRDefault="00940494" w:rsidP="001F422E">
      <w:pPr>
        <w:rPr>
          <w:lang w:eastAsia="ru-RU" w:bidi="ru-RU"/>
        </w:rPr>
      </w:pPr>
      <w:r w:rsidRPr="00C5002F">
        <w:t xml:space="preserve">Представим стержень, пластинку и оболочку как системы с одной степенью свободы и рассмотрим характерные для них диаграммы зависимости между нагрузкой </w:t>
      </w:r>
      <w:r w:rsidRPr="00C5002F">
        <w:rPr>
          <w:i/>
          <w:lang w:val="en-US"/>
        </w:rPr>
        <w:t>P</w:t>
      </w:r>
      <w:r w:rsidRPr="00C5002F">
        <w:t xml:space="preserve"> и параметром прогиба </w:t>
      </w:r>
      <w:r w:rsidRPr="00C5002F">
        <w:rPr>
          <w:i/>
        </w:rPr>
        <w:t>f</w:t>
      </w:r>
      <w:r w:rsidRPr="00C5002F">
        <w:t xml:space="preserve"> в задачах устойчивости (рис.1). Будем считать, что прогибы остаются малыми по сравнению с габаритными размерами конструкции, но могут быть сравнимы с высотой сечения стержня или толщиной пластинки и оболочки. Участок </w:t>
      </w:r>
      <w:r w:rsidRPr="00676964">
        <w:rPr>
          <w:rStyle w:val="BodytextItalicSpacing0pt"/>
          <w:rFonts w:eastAsia="Courier New"/>
          <w:szCs w:val="28"/>
        </w:rPr>
        <w:t>ОА</w:t>
      </w:r>
      <w:r w:rsidRPr="00C5002F">
        <w:t xml:space="preserve"> относится во всех случаях к исходным равновесным состояниям, которые здесь считаются без-моментными, а участк</w:t>
      </w:r>
      <w:proofErr w:type="gramStart"/>
      <w:r w:rsidRPr="00C5002F">
        <w:t xml:space="preserve">и </w:t>
      </w:r>
      <w:r w:rsidRPr="00676964">
        <w:rPr>
          <w:rStyle w:val="BodytextItalicSpacing0pt"/>
          <w:rFonts w:eastAsia="Courier New"/>
          <w:szCs w:val="28"/>
        </w:rPr>
        <w:t>АО</w:t>
      </w:r>
      <w:r w:rsidRPr="00C5002F">
        <w:t xml:space="preserve"> и</w:t>
      </w:r>
      <w:proofErr w:type="gramEnd"/>
      <w:r w:rsidRPr="00C5002F">
        <w:t xml:space="preserve"> </w:t>
      </w:r>
      <w:r w:rsidRPr="00676964">
        <w:rPr>
          <w:rStyle w:val="BodytextItalicSpacing0pt"/>
          <w:rFonts w:eastAsia="Courier New"/>
          <w:szCs w:val="28"/>
        </w:rPr>
        <w:t>АС</w:t>
      </w:r>
      <w:r w:rsidRPr="00676964">
        <w:t xml:space="preserve"> </w:t>
      </w:r>
      <w:r w:rsidRPr="00C5002F">
        <w:t>— к изогнутым, моментным равновесным состояниям</w:t>
      </w:r>
      <w:r w:rsidR="005E3265">
        <w:t>.</w:t>
      </w:r>
    </w:p>
    <w:p w:rsidR="00940494" w:rsidRPr="001F422E" w:rsidRDefault="00940494" w:rsidP="001F422E">
      <w:pPr>
        <w:keepNext/>
        <w:jc w:val="center"/>
      </w:pPr>
      <w:r>
        <w:rPr>
          <w:noProof/>
          <w:lang w:eastAsia="ru-RU"/>
        </w:rPr>
        <w:lastRenderedPageBreak/>
        <w:drawing>
          <wp:inline distT="0" distB="0" distL="0" distR="0" wp14:anchorId="4A721554" wp14:editId="15A90DB0">
            <wp:extent cx="4676775" cy="1828800"/>
            <wp:effectExtent l="0" t="0" r="9525" b="0"/>
            <wp:docPr id="2" name="Рисунок 2" descr="C:\Users\1\Desktop\Диплом\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Диплом\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1828800"/>
                    </a:xfrm>
                    <a:prstGeom prst="rect">
                      <a:avLst/>
                    </a:prstGeom>
                    <a:noFill/>
                    <a:ln>
                      <a:noFill/>
                    </a:ln>
                  </pic:spPr>
                </pic:pic>
              </a:graphicData>
            </a:graphic>
          </wp:inline>
        </w:drawing>
      </w:r>
    </w:p>
    <w:p w:rsidR="00940494" w:rsidRDefault="00940494" w:rsidP="001F422E">
      <w:pPr>
        <w:pStyle w:val="a3"/>
        <w:jc w:val="center"/>
      </w:pPr>
      <w:r>
        <w:t>Р</w:t>
      </w:r>
      <w:r w:rsidRPr="00A20550">
        <w:t>ис.1</w:t>
      </w:r>
      <w:r>
        <w:t>. Диаграмма «нагрузка - прогиб для стержня и пластинки.</w:t>
      </w:r>
    </w:p>
    <w:p w:rsidR="00940494" w:rsidRDefault="00940494" w:rsidP="00940494">
      <w:pPr>
        <w:pStyle w:val="a3"/>
      </w:pPr>
    </w:p>
    <w:p w:rsidR="00940494" w:rsidRPr="00A20550" w:rsidRDefault="00940494" w:rsidP="00940494">
      <w:pPr>
        <w:pStyle w:val="a3"/>
      </w:pPr>
    </w:p>
    <w:p w:rsidR="00940494" w:rsidRDefault="00940494" w:rsidP="001F422E">
      <w:pPr>
        <w:rPr>
          <w:lang w:eastAsia="ru-RU" w:bidi="ru-RU"/>
        </w:rPr>
      </w:pPr>
      <w:r w:rsidRPr="00393E02">
        <w:rPr>
          <w:lang w:eastAsia="ru-RU" w:bidi="ru-RU"/>
        </w:rPr>
        <w:t xml:space="preserve">В случае стержня диаграмма </w:t>
      </w:r>
      <w:r w:rsidRPr="00265E91">
        <w:rPr>
          <w:rStyle w:val="BodytextItalicSpacing2pt"/>
          <w:rFonts w:eastAsiaTheme="majorEastAsia"/>
          <w:szCs w:val="28"/>
          <w:lang w:val="en-US"/>
        </w:rPr>
        <w:t>P</w:t>
      </w:r>
      <w:r w:rsidRPr="00265E91">
        <w:rPr>
          <w:rStyle w:val="BodytextItalicSpacing2pt"/>
          <w:rFonts w:eastAsiaTheme="majorEastAsia"/>
          <w:szCs w:val="28"/>
        </w:rPr>
        <w:t>(</w:t>
      </w:r>
      <w:r w:rsidRPr="00265E91">
        <w:rPr>
          <w:rStyle w:val="BodytextItalicSpacing2pt"/>
          <w:rFonts w:eastAsiaTheme="majorEastAsia"/>
          <w:szCs w:val="28"/>
          <w:lang w:val="en-US"/>
        </w:rPr>
        <w:t>f</w:t>
      </w:r>
      <w:r w:rsidRPr="00265E91">
        <w:rPr>
          <w:rStyle w:val="BodytextItalicSpacing2pt"/>
          <w:rFonts w:eastAsiaTheme="majorEastAsia"/>
          <w:szCs w:val="28"/>
        </w:rPr>
        <w:t>)</w:t>
      </w:r>
      <w:r w:rsidRPr="00393E02">
        <w:rPr>
          <w:lang w:eastAsia="ru-RU" w:bidi="ru-RU"/>
        </w:rPr>
        <w:t xml:space="preserve"> имеет ви</w:t>
      </w:r>
      <w:r>
        <w:rPr>
          <w:lang w:eastAsia="ru-RU" w:bidi="ru-RU"/>
        </w:rPr>
        <w:t>д горизонтальной линии (рис.</w:t>
      </w:r>
      <w:r w:rsidRPr="00393E02">
        <w:rPr>
          <w:lang w:eastAsia="ru-RU" w:bidi="ru-RU"/>
        </w:rPr>
        <w:t xml:space="preserve"> </w:t>
      </w:r>
      <w:r>
        <w:rPr>
          <w:lang w:eastAsia="ru-RU" w:bidi="ru-RU"/>
        </w:rPr>
        <w:t>1,</w:t>
      </w:r>
      <w:r w:rsidRPr="00393E02">
        <w:rPr>
          <w:lang w:eastAsia="ru-RU" w:bidi="ru-RU"/>
        </w:rPr>
        <w:t xml:space="preserve"> </w:t>
      </w:r>
      <w:r w:rsidRPr="00A20550">
        <w:rPr>
          <w:rStyle w:val="BodytextItalicSpacing2pt"/>
          <w:rFonts w:eastAsiaTheme="majorEastAsia"/>
          <w:i w:val="0"/>
          <w:szCs w:val="28"/>
        </w:rPr>
        <w:t>а),</w:t>
      </w:r>
      <w:r w:rsidRPr="00393E02">
        <w:rPr>
          <w:lang w:eastAsia="ru-RU" w:bidi="ru-RU"/>
        </w:rPr>
        <w:t xml:space="preserve"> что соответствует «безразличному» равновесию. Для пластинки мы получаем кривую закритических устойчивых со</w:t>
      </w:r>
      <w:r w:rsidRPr="00393E02">
        <w:rPr>
          <w:lang w:eastAsia="ru-RU" w:bidi="ru-RU"/>
        </w:rPr>
        <w:softHyphen/>
        <w:t>стояний, симметричную от</w:t>
      </w:r>
      <w:r>
        <w:rPr>
          <w:lang w:eastAsia="ru-RU" w:bidi="ru-RU"/>
        </w:rPr>
        <w:t xml:space="preserve">носительно оси ординат (рис. </w:t>
      </w:r>
      <w:r w:rsidRPr="00393E02">
        <w:rPr>
          <w:lang w:eastAsia="ru-RU" w:bidi="ru-RU"/>
        </w:rPr>
        <w:t>1</w:t>
      </w:r>
      <w:r w:rsidRPr="009926EC">
        <w:rPr>
          <w:lang w:eastAsia="ru-RU" w:bidi="ru-RU"/>
        </w:rPr>
        <w:t>.1</w:t>
      </w:r>
      <w:r w:rsidRPr="00393E02">
        <w:rPr>
          <w:lang w:eastAsia="ru-RU" w:bidi="ru-RU"/>
        </w:rPr>
        <w:t xml:space="preserve">, </w:t>
      </w:r>
      <w:r w:rsidRPr="00A20550">
        <w:rPr>
          <w:rStyle w:val="BodytextItalicSpacing0pt"/>
          <w:rFonts w:eastAsiaTheme="majorEastAsia"/>
          <w:i w:val="0"/>
          <w:szCs w:val="28"/>
        </w:rPr>
        <w:t>б):</w:t>
      </w:r>
      <w:r w:rsidRPr="00393E02">
        <w:rPr>
          <w:rStyle w:val="BodytextItalicSpacing0pt"/>
          <w:rFonts w:eastAsiaTheme="majorEastAsia"/>
          <w:szCs w:val="28"/>
        </w:rPr>
        <w:t xml:space="preserve"> </w:t>
      </w:r>
      <w:r w:rsidRPr="00393E02">
        <w:rPr>
          <w:lang w:eastAsia="ru-RU" w:bidi="ru-RU"/>
        </w:rPr>
        <w:t>очевидно, что для идеально плоской пластинки, как и для идеально прямого стерж</w:t>
      </w:r>
      <w:r>
        <w:rPr>
          <w:lang w:eastAsia="ru-RU" w:bidi="ru-RU"/>
        </w:rPr>
        <w:t xml:space="preserve">ня, оба направления прогиба </w:t>
      </w:r>
      <w:r w:rsidRPr="00265E91">
        <w:rPr>
          <w:i/>
          <w:lang w:eastAsia="ru-RU" w:bidi="ru-RU"/>
        </w:rPr>
        <w:t xml:space="preserve">(+ </w:t>
      </w:r>
      <w:r w:rsidRPr="00265E91">
        <w:rPr>
          <w:i/>
          <w:lang w:val="en-US" w:eastAsia="ru-RU" w:bidi="ru-RU"/>
        </w:rPr>
        <w:t>f</w:t>
      </w:r>
      <w:r w:rsidRPr="00265E91">
        <w:rPr>
          <w:i/>
          <w:lang w:eastAsia="ru-RU" w:bidi="ru-RU"/>
        </w:rPr>
        <w:t>)</w:t>
      </w:r>
      <w:r>
        <w:rPr>
          <w:lang w:eastAsia="ru-RU" w:bidi="ru-RU"/>
        </w:rPr>
        <w:t xml:space="preserve"> </w:t>
      </w:r>
      <w:r w:rsidRPr="00265E91">
        <w:rPr>
          <w:i/>
          <w:lang w:eastAsia="ru-RU" w:bidi="ru-RU"/>
        </w:rPr>
        <w:t>и  (-</w:t>
      </w:r>
      <w:r w:rsidRPr="00265E91">
        <w:rPr>
          <w:i/>
          <w:lang w:val="en-US" w:eastAsia="ru-RU" w:bidi="ru-RU"/>
        </w:rPr>
        <w:t>f</w:t>
      </w:r>
      <w:r w:rsidRPr="00265E91">
        <w:rPr>
          <w:i/>
          <w:lang w:eastAsia="ru-RU" w:bidi="ru-RU"/>
        </w:rPr>
        <w:t>)</w:t>
      </w:r>
      <w:r w:rsidRPr="00393E02">
        <w:rPr>
          <w:lang w:eastAsia="ru-RU" w:bidi="ru-RU"/>
        </w:rPr>
        <w:t xml:space="preserve"> являются равноправными. Между тем, в случае оболочки ветвь изогнутых равновесных форм </w:t>
      </w:r>
      <w:r w:rsidRPr="00393E02">
        <w:rPr>
          <w:rStyle w:val="BodytextItalicSpacing2pt"/>
          <w:rFonts w:eastAsiaTheme="majorEastAsia"/>
          <w:szCs w:val="28"/>
        </w:rPr>
        <w:t>САВВ</w:t>
      </w:r>
      <w:r w:rsidRPr="00393E02">
        <w:rPr>
          <w:lang w:eastAsia="ru-RU" w:bidi="ru-RU"/>
        </w:rPr>
        <w:t xml:space="preserve"> оказывается несиммет</w:t>
      </w:r>
      <w:r>
        <w:rPr>
          <w:lang w:eastAsia="ru-RU" w:bidi="ru-RU"/>
        </w:rPr>
        <w:t xml:space="preserve">ричной, как показано на рисунке 1.2  </w:t>
      </w:r>
    </w:p>
    <w:p w:rsidR="00940494" w:rsidRDefault="00940494" w:rsidP="001F422E">
      <w:pPr>
        <w:jc w:val="center"/>
        <w:rPr>
          <w:color w:val="000000"/>
          <w:szCs w:val="28"/>
          <w:lang w:eastAsia="ru-RU" w:bidi="ru-RU"/>
        </w:rPr>
      </w:pPr>
      <w:r>
        <w:rPr>
          <w:noProof/>
          <w:color w:val="000000"/>
          <w:szCs w:val="28"/>
          <w:lang w:eastAsia="ru-RU"/>
        </w:rPr>
        <w:drawing>
          <wp:inline distT="0" distB="0" distL="0" distR="0" wp14:anchorId="0989EBE3" wp14:editId="0B2B251B">
            <wp:extent cx="4143983" cy="2538753"/>
            <wp:effectExtent l="0" t="0" r="9525" b="0"/>
            <wp:docPr id="1" name="Рисунок 1" descr="C:\Users\1\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Безымянный.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4010" cy="2538770"/>
                    </a:xfrm>
                    <a:prstGeom prst="rect">
                      <a:avLst/>
                    </a:prstGeom>
                    <a:noFill/>
                    <a:ln>
                      <a:noFill/>
                    </a:ln>
                  </pic:spPr>
                </pic:pic>
              </a:graphicData>
            </a:graphic>
          </wp:inline>
        </w:drawing>
      </w:r>
    </w:p>
    <w:p w:rsidR="003551B7" w:rsidRDefault="00940494" w:rsidP="001F422E">
      <w:pPr>
        <w:pStyle w:val="a3"/>
        <w:jc w:val="center"/>
        <w:rPr>
          <w:lang w:eastAsia="ru-RU" w:bidi="ru-RU"/>
        </w:rPr>
      </w:pPr>
      <w:r>
        <w:rPr>
          <w:lang w:eastAsia="ru-RU" w:bidi="ru-RU"/>
        </w:rPr>
        <w:t>Рис.2. Характерные диаграмм «нагрузка - прогиб» для оболочки идеальной  формы и с начальной погибью.</w:t>
      </w:r>
    </w:p>
    <w:p w:rsidR="00D06CF0" w:rsidRDefault="00D06CF0" w:rsidP="001F422E">
      <w:pPr>
        <w:jc w:val="center"/>
        <w:rPr>
          <w:sz w:val="20"/>
          <w:lang w:eastAsia="ru-RU" w:bidi="ru-RU"/>
        </w:rPr>
      </w:pPr>
    </w:p>
    <w:p w:rsidR="00940494" w:rsidRDefault="00940494" w:rsidP="001F422E">
      <w:r w:rsidRPr="001F422E">
        <w:t>Такое своеобразие в поведении обол</w:t>
      </w:r>
      <w:r w:rsidR="00D06CF0" w:rsidRPr="001F422E">
        <w:t>очки можно пояснить на при</w:t>
      </w:r>
      <w:r w:rsidR="00D06CF0" w:rsidRPr="001F422E">
        <w:softHyphen/>
        <w:t xml:space="preserve">мере </w:t>
      </w:r>
      <w:r w:rsidRPr="001F422E">
        <w:t xml:space="preserve">арки-полоски АСВ, показанной па рис. 1.3 и закрепленной по краям A, В. </w:t>
      </w:r>
      <w:r w:rsidRPr="001F422E">
        <w:lastRenderedPageBreak/>
        <w:t>Если придать арке дополнительный прогиб (-f) от центра кривизны, как показано пунктиром, волокна срединного слоя должны удлиниться. Напротив, при прогибе (+f) к центру кривизны (сплошная тонкая линия) срединные волокна укорачиваются. Когда арка получает очертание АС'В , зеркальное по отношению к исходному, напряжения в срединном слое станут равными нулю. Лишь при дальнейшем изгибе (по штрих- пунктирной линии) средин</w:t>
      </w:r>
      <w:r w:rsidRPr="001F422E">
        <w:softHyphen/>
        <w:t>ные волокна будут удлиняться. Для оболочки связь между усилиями растяжения - сжатия в срединной поверхности более сложная, чем в случае</w:t>
      </w:r>
      <w:r w:rsidRPr="00393E02">
        <w:rPr>
          <w:lang w:eastAsia="ru-RU" w:bidi="ru-RU"/>
        </w:rPr>
        <w:t xml:space="preserve"> арки, так как задача является двумерной. Но общая</w:t>
      </w:r>
      <w:r w:rsidRPr="001926ED">
        <w:rPr>
          <w:lang w:eastAsia="ru-RU" w:bidi="ru-RU"/>
        </w:rPr>
        <w:t xml:space="preserve"> </w:t>
      </w:r>
      <w:r w:rsidRPr="001926ED">
        <w:t>тенденция остается той же: оболочка «предпочитает» выпучиваться внутрь, к центру кривизны. Эт</w:t>
      </w:r>
      <w:r>
        <w:t>о показано па рис. 1</w:t>
      </w:r>
      <w:r w:rsidRPr="001926ED">
        <w:t>.4 на примере цилиндрической панели, сжатой вдоль образующей</w:t>
      </w:r>
      <w:r>
        <w:t>.</w:t>
      </w:r>
    </w:p>
    <w:p w:rsidR="00940494" w:rsidRDefault="00940494" w:rsidP="00940494">
      <w:pPr>
        <w:rPr>
          <w:noProof/>
          <w:lang w:eastAsia="ru-RU"/>
        </w:rPr>
      </w:pPr>
      <w:r>
        <w:rPr>
          <w:noProof/>
          <w:lang w:eastAsia="ru-RU"/>
        </w:rPr>
        <w:drawing>
          <wp:inline distT="0" distB="0" distL="0" distR="0" wp14:anchorId="113B34C9" wp14:editId="2764AA6F">
            <wp:extent cx="2675255" cy="1362075"/>
            <wp:effectExtent l="0" t="0" r="0" b="9525"/>
            <wp:docPr id="4" name="Рисунок 4" descr="C:\Users\1\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Безымянный.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5255" cy="1362075"/>
                    </a:xfrm>
                    <a:prstGeom prst="rect">
                      <a:avLst/>
                    </a:prstGeom>
                    <a:noFill/>
                    <a:ln>
                      <a:noFill/>
                    </a:ln>
                  </pic:spPr>
                </pic:pic>
              </a:graphicData>
            </a:graphic>
          </wp:inline>
        </w:drawing>
      </w:r>
      <w:r>
        <w:rPr>
          <w:noProof/>
          <w:lang w:eastAsia="ru-RU"/>
        </w:rPr>
        <w:t xml:space="preserve">           </w:t>
      </w:r>
      <w:r>
        <w:rPr>
          <w:noProof/>
          <w:lang w:eastAsia="ru-RU"/>
        </w:rPr>
        <w:drawing>
          <wp:inline distT="0" distB="0" distL="0" distR="0" wp14:anchorId="5BEB2CA1" wp14:editId="681C0131">
            <wp:extent cx="2139950" cy="1750695"/>
            <wp:effectExtent l="0" t="0" r="0" b="1905"/>
            <wp:docPr id="5" name="Рисунок 5" descr="C:\Users\1\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Безымянный.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9950" cy="1750695"/>
                    </a:xfrm>
                    <a:prstGeom prst="rect">
                      <a:avLst/>
                    </a:prstGeom>
                    <a:noFill/>
                    <a:ln>
                      <a:noFill/>
                    </a:ln>
                  </pic:spPr>
                </pic:pic>
              </a:graphicData>
            </a:graphic>
          </wp:inline>
        </w:drawing>
      </w:r>
    </w:p>
    <w:p w:rsidR="00940494" w:rsidRDefault="00940494" w:rsidP="00940494">
      <w:pPr>
        <w:pStyle w:val="a3"/>
        <w:rPr>
          <w:noProof/>
          <w:lang w:eastAsia="ru-RU"/>
        </w:rPr>
      </w:pPr>
      <w:r w:rsidRPr="00A20550">
        <w:rPr>
          <w:noProof/>
          <w:lang w:eastAsia="ru-RU"/>
        </w:rPr>
        <w:t xml:space="preserve">                             </w:t>
      </w:r>
      <w:r>
        <w:rPr>
          <w:noProof/>
          <w:lang w:eastAsia="ru-RU"/>
        </w:rPr>
        <w:t>Рис.3. Прощелкивание арки</w:t>
      </w:r>
      <w:r w:rsidRPr="00A20550">
        <w:rPr>
          <w:noProof/>
          <w:lang w:eastAsia="ru-RU"/>
        </w:rPr>
        <w:t xml:space="preserve">                        </w:t>
      </w:r>
      <w:r w:rsidR="001F422E">
        <w:rPr>
          <w:noProof/>
          <w:lang w:eastAsia="ru-RU"/>
        </w:rPr>
        <w:t xml:space="preserve">             </w:t>
      </w:r>
      <w:r w:rsidRPr="00A20550">
        <w:rPr>
          <w:noProof/>
          <w:lang w:eastAsia="ru-RU"/>
        </w:rPr>
        <w:t xml:space="preserve"> </w:t>
      </w:r>
      <w:r>
        <w:rPr>
          <w:noProof/>
          <w:lang w:eastAsia="ru-RU"/>
        </w:rPr>
        <w:t>Рис.4. Цилиндрическая панель</w:t>
      </w:r>
    </w:p>
    <w:p w:rsidR="00940494" w:rsidRDefault="00940494" w:rsidP="00940494">
      <w:pPr>
        <w:pStyle w:val="a3"/>
        <w:rPr>
          <w:noProof/>
          <w:lang w:eastAsia="ru-RU"/>
        </w:rPr>
      </w:pPr>
    </w:p>
    <w:p w:rsidR="00940494" w:rsidRDefault="00940494" w:rsidP="00940494">
      <w:pPr>
        <w:pStyle w:val="a3"/>
        <w:rPr>
          <w:noProof/>
          <w:lang w:eastAsia="ru-RU"/>
        </w:rPr>
      </w:pPr>
    </w:p>
    <w:p w:rsidR="00940494" w:rsidRPr="00A20550" w:rsidRDefault="00940494" w:rsidP="00940494">
      <w:pPr>
        <w:pStyle w:val="a3"/>
        <w:rPr>
          <w:noProof/>
          <w:lang w:eastAsia="ru-RU"/>
        </w:rPr>
      </w:pPr>
    </w:p>
    <w:p w:rsidR="00940494" w:rsidRPr="00265E91" w:rsidRDefault="00940494" w:rsidP="001F422E">
      <w:r>
        <w:t>Вернемся к рис. 1.</w:t>
      </w:r>
      <w:r w:rsidRPr="00265E91">
        <w:t>2; здесь прогиб к центру кривизн</w:t>
      </w:r>
      <w:r>
        <w:t>ы откла</w:t>
      </w:r>
      <w:r>
        <w:softHyphen/>
        <w:t>дывается по оси абсцисс вправо, а от центра -</w:t>
      </w:r>
      <w:r w:rsidRPr="00265E91">
        <w:t xml:space="preserve"> влево. Несимметрич</w:t>
      </w:r>
      <w:r w:rsidRPr="00265E91">
        <w:softHyphen/>
        <w:t xml:space="preserve">ность диаграммы равновесных состояний связана с тем, что ветвь диаграммы </w:t>
      </w:r>
      <w:r w:rsidRPr="00265E91">
        <w:rPr>
          <w:rStyle w:val="BodytextItalicSpacing1pt"/>
          <w:rFonts w:eastAsiaTheme="minorEastAsia"/>
          <w:szCs w:val="28"/>
        </w:rPr>
        <w:t>АВ</w:t>
      </w:r>
      <w:r w:rsidRPr="00265E91">
        <w:rPr>
          <w:i/>
          <w:lang w:val="en-US"/>
        </w:rPr>
        <w:t>F</w:t>
      </w:r>
      <w:r w:rsidRPr="000A4E85">
        <w:rPr>
          <w:i/>
        </w:rPr>
        <w:t xml:space="preserve"> </w:t>
      </w:r>
      <w:r w:rsidRPr="00265E91">
        <w:rPr>
          <w:i/>
        </w:rPr>
        <w:t xml:space="preserve"> </w:t>
      </w:r>
      <w:r w:rsidRPr="00265E91">
        <w:t xml:space="preserve">лежит ниже </w:t>
      </w:r>
      <w:r w:rsidRPr="00EB1815">
        <w:rPr>
          <w:rStyle w:val="BodytextItalicSpacing1pt"/>
          <w:rFonts w:eastAsiaTheme="minorEastAsia"/>
          <w:i w:val="0"/>
          <w:szCs w:val="28"/>
        </w:rPr>
        <w:t>точ</w:t>
      </w:r>
      <w:r w:rsidRPr="00EB1815">
        <w:rPr>
          <w:rStyle w:val="BodytextItalicSpacing1pt"/>
          <w:rFonts w:eastAsiaTheme="minorEastAsia"/>
          <w:i w:val="0"/>
          <w:szCs w:val="28"/>
        </w:rPr>
        <w:softHyphen/>
        <w:t>ки разветвления (бифуркации</w:t>
      </w:r>
      <w:r w:rsidRPr="00265E91">
        <w:rPr>
          <w:rStyle w:val="BodytextItalicSpacing1pt"/>
          <w:rFonts w:eastAsiaTheme="minorEastAsia"/>
          <w:szCs w:val="28"/>
        </w:rPr>
        <w:t>) А.</w:t>
      </w:r>
    </w:p>
    <w:p w:rsidR="00940494" w:rsidRPr="0052755D" w:rsidRDefault="00940494" w:rsidP="001F422E">
      <w:r w:rsidRPr="00265E91">
        <w:t xml:space="preserve">На участке </w:t>
      </w:r>
      <w:r w:rsidRPr="00265E91">
        <w:rPr>
          <w:rStyle w:val="BodytextItalicSpacing1pt"/>
          <w:rFonts w:eastAsiaTheme="minorEastAsia"/>
          <w:szCs w:val="28"/>
        </w:rPr>
        <w:t>АВ</w:t>
      </w:r>
      <w:r>
        <w:t xml:space="preserve"> равновесные фор</w:t>
      </w:r>
      <w:r>
        <w:softHyphen/>
        <w:t>мы являются</w:t>
      </w:r>
      <w:r w:rsidRPr="00265E91">
        <w:t xml:space="preserve"> неустойчивыми, а на участке </w:t>
      </w:r>
      <w:r>
        <w:rPr>
          <w:rStyle w:val="BodytextItalicSpacing1pt"/>
          <w:rFonts w:eastAsiaTheme="minorEastAsia"/>
          <w:szCs w:val="28"/>
        </w:rPr>
        <w:t>В</w:t>
      </w:r>
      <w:r>
        <w:rPr>
          <w:rStyle w:val="BodytextItalicSpacing1pt"/>
          <w:rFonts w:eastAsiaTheme="minorEastAsia"/>
          <w:szCs w:val="28"/>
          <w:lang w:val="en-US"/>
        </w:rPr>
        <w:t>F</w:t>
      </w:r>
      <w:r w:rsidRPr="00265E91">
        <w:t xml:space="preserve"> — устойчивыми. Участки </w:t>
      </w:r>
      <w:r w:rsidRPr="00265E91">
        <w:rPr>
          <w:rStyle w:val="BodytextItalicSpacing1pt"/>
          <w:rFonts w:eastAsiaTheme="minorEastAsia"/>
          <w:szCs w:val="28"/>
        </w:rPr>
        <w:t>АС</w:t>
      </w:r>
      <w:r w:rsidRPr="00265E91">
        <w:t xml:space="preserve"> и </w:t>
      </w:r>
      <w:r>
        <w:rPr>
          <w:rStyle w:val="BodytextItalicSpacing1pt"/>
          <w:rFonts w:eastAsiaTheme="minorEastAsia"/>
          <w:szCs w:val="28"/>
          <w:lang w:val="en-US"/>
        </w:rPr>
        <w:t>FD</w:t>
      </w:r>
      <w:r w:rsidRPr="00265E91">
        <w:t xml:space="preserve"> соответствуют устой</w:t>
      </w:r>
      <w:r w:rsidRPr="00265E91">
        <w:softHyphen/>
        <w:t xml:space="preserve">чивым состояниям. </w:t>
      </w:r>
      <w:r>
        <w:t xml:space="preserve">В теории </w:t>
      </w:r>
      <w:r w:rsidRPr="0052755D">
        <w:rPr>
          <w:lang w:eastAsia="ru-RU" w:bidi="ru-RU"/>
        </w:rPr>
        <w:t xml:space="preserve">оболочек применяются понятия </w:t>
      </w:r>
      <w:r>
        <w:rPr>
          <w:lang w:eastAsia="ru-RU" w:bidi="ru-RU"/>
        </w:rPr>
        <w:t>верхней и нижней критических на</w:t>
      </w:r>
      <w:r w:rsidRPr="0052755D">
        <w:rPr>
          <w:lang w:eastAsia="ru-RU" w:bidi="ru-RU"/>
        </w:rPr>
        <w:t>грузок</w:t>
      </w:r>
      <w:r>
        <w:rPr>
          <w:lang w:eastAsia="ru-RU" w:bidi="ru-RU"/>
        </w:rPr>
        <w:t>.</w:t>
      </w:r>
      <w:r w:rsidRPr="0052755D">
        <w:t xml:space="preserve"> </w:t>
      </w:r>
      <w:r w:rsidRPr="0052755D">
        <w:rPr>
          <w:lang w:eastAsia="ru-RU" w:bidi="ru-RU"/>
        </w:rPr>
        <w:t xml:space="preserve">Под </w:t>
      </w:r>
      <w:r w:rsidRPr="00EB1815">
        <w:rPr>
          <w:rStyle w:val="BodytextItalicSpacing1pt"/>
          <w:rFonts w:eastAsiaTheme="minorEastAsia"/>
          <w:i w:val="0"/>
          <w:szCs w:val="28"/>
        </w:rPr>
        <w:t>верхней критической нагрузкой</w:t>
      </w:r>
      <w:r w:rsidRPr="0052755D">
        <w:rPr>
          <w:rStyle w:val="BodytextItalicSpacing1pt"/>
          <w:rFonts w:eastAsiaTheme="minorEastAsia"/>
          <w:szCs w:val="28"/>
        </w:rPr>
        <w:t xml:space="preserve"> </w:t>
      </w:r>
      <w:proofErr w:type="spellStart"/>
      <w:r w:rsidRPr="0052755D">
        <w:rPr>
          <w:rStyle w:val="BodytextItalicSpacing1pt"/>
          <w:rFonts w:eastAsiaTheme="minorEastAsia"/>
          <w:szCs w:val="28"/>
        </w:rPr>
        <w:t>Р</w:t>
      </w:r>
      <w:r w:rsidRPr="0052755D">
        <w:rPr>
          <w:rStyle w:val="BodytextItalicSpacing1pt"/>
          <w:rFonts w:eastAsiaTheme="minorEastAsia"/>
          <w:szCs w:val="28"/>
          <w:vertAlign w:val="subscript"/>
        </w:rPr>
        <w:t>в</w:t>
      </w:r>
      <w:proofErr w:type="spellEnd"/>
      <w:r w:rsidRPr="0052755D">
        <w:rPr>
          <w:lang w:eastAsia="ru-RU" w:bidi="ru-RU"/>
        </w:rPr>
        <w:t xml:space="preserve"> будем по-</w:t>
      </w:r>
      <w:r w:rsidRPr="0052755D">
        <w:rPr>
          <w:lang w:eastAsia="ru-RU" w:bidi="ru-RU"/>
        </w:rPr>
        <w:lastRenderedPageBreak/>
        <w:t>прежнему понимать наибольшую нагрузку, до которой начальное равновесное состояние является устойчивым в малом, т. е. по отношению к со</w:t>
      </w:r>
      <w:r w:rsidRPr="0052755D">
        <w:rPr>
          <w:lang w:eastAsia="ru-RU" w:bidi="ru-RU"/>
        </w:rPr>
        <w:softHyphen/>
        <w:t xml:space="preserve">седним равновесным состояниям, Применительно к модели, которая описывается диаграммой </w:t>
      </w:r>
      <w:r w:rsidRPr="0052755D">
        <w:rPr>
          <w:rStyle w:val="BodytextItalicSpacing1pt"/>
          <w:rFonts w:eastAsiaTheme="minorEastAsia"/>
          <w:szCs w:val="28"/>
        </w:rPr>
        <w:t>ОАВО</w:t>
      </w:r>
      <w:r w:rsidRPr="0052755D">
        <w:rPr>
          <w:lang w:eastAsia="ru-RU" w:bidi="ru-RU"/>
        </w:rPr>
        <w:t>, верхняя критическая</w:t>
      </w:r>
      <w:r>
        <w:rPr>
          <w:lang w:eastAsia="ru-RU" w:bidi="ru-RU"/>
        </w:rPr>
        <w:t xml:space="preserve"> сила соответ</w:t>
      </w:r>
      <w:r w:rsidRPr="0052755D">
        <w:rPr>
          <w:lang w:eastAsia="ru-RU" w:bidi="ru-RU"/>
        </w:rPr>
        <w:t xml:space="preserve">ствует точке бифуркации равновесных состояний. Под </w:t>
      </w:r>
      <w:r w:rsidRPr="00EB1815">
        <w:rPr>
          <w:rStyle w:val="BodytextItalicSpacing1pt"/>
          <w:rFonts w:eastAsiaTheme="minorEastAsia"/>
          <w:i w:val="0"/>
          <w:szCs w:val="28"/>
        </w:rPr>
        <w:t>нижней критической нагрузкой</w:t>
      </w:r>
      <w:r w:rsidRPr="0052755D">
        <w:rPr>
          <w:rStyle w:val="BodytextItalicSpacing1pt"/>
          <w:rFonts w:eastAsiaTheme="minorEastAsia"/>
          <w:szCs w:val="28"/>
        </w:rPr>
        <w:t xml:space="preserve"> </w:t>
      </w:r>
      <w:proofErr w:type="spellStart"/>
      <w:r w:rsidRPr="0052755D">
        <w:rPr>
          <w:rStyle w:val="BodytextItalicSpacing1pt"/>
          <w:rFonts w:eastAsiaTheme="minorEastAsia"/>
          <w:szCs w:val="28"/>
        </w:rPr>
        <w:t>Р</w:t>
      </w:r>
      <w:r w:rsidRPr="0052755D">
        <w:rPr>
          <w:rStyle w:val="BodytextItalicSpacing1pt"/>
          <w:rFonts w:eastAsiaTheme="minorEastAsia"/>
          <w:szCs w:val="28"/>
          <w:vertAlign w:val="subscript"/>
        </w:rPr>
        <w:t>н</w:t>
      </w:r>
      <w:proofErr w:type="spellEnd"/>
      <w:r w:rsidRPr="0052755D">
        <w:rPr>
          <w:lang w:eastAsia="ru-RU" w:bidi="ru-RU"/>
        </w:rPr>
        <w:t xml:space="preserve"> будем подразумевать нагрузку, до которой начальное состояние является единственным устойчивым состоянием; при нагрузках, лежащих ниже </w:t>
      </w:r>
      <w:proofErr w:type="spellStart"/>
      <w:r w:rsidRPr="0052755D">
        <w:rPr>
          <w:lang w:eastAsia="ru-RU" w:bidi="ru-RU"/>
        </w:rPr>
        <w:t>Р</w:t>
      </w:r>
      <w:r>
        <w:rPr>
          <w:i/>
          <w:vertAlign w:val="subscript"/>
          <w:lang w:eastAsia="ru-RU" w:bidi="ru-RU"/>
        </w:rPr>
        <w:t>н</w:t>
      </w:r>
      <w:proofErr w:type="spellEnd"/>
      <w:r w:rsidRPr="0052755D">
        <w:rPr>
          <w:lang w:eastAsia="ru-RU" w:bidi="ru-RU"/>
        </w:rPr>
        <w:t>, обеспечивается устой</w:t>
      </w:r>
      <w:r>
        <w:rPr>
          <w:lang w:eastAsia="ru-RU" w:bidi="ru-RU"/>
        </w:rPr>
        <w:t>чивость обо</w:t>
      </w:r>
      <w:r w:rsidRPr="0052755D">
        <w:rPr>
          <w:lang w:eastAsia="ru-RU" w:bidi="ru-RU"/>
        </w:rPr>
        <w:t>лочки не только в малом, но и в большом.</w:t>
      </w:r>
    </w:p>
    <w:p w:rsidR="005E3265" w:rsidRDefault="00940494" w:rsidP="005E3265">
      <w:pPr>
        <w:rPr>
          <w:color w:val="FFFFFF" w:themeColor="background1"/>
          <w:lang w:eastAsia="ru-RU" w:bidi="ru-RU"/>
        </w:rPr>
      </w:pPr>
      <w:r w:rsidRPr="0052755D">
        <w:rPr>
          <w:lang w:eastAsia="ru-RU" w:bidi="ru-RU"/>
        </w:rPr>
        <w:t>Допустим, что исходная форма об</w:t>
      </w:r>
      <w:r>
        <w:rPr>
          <w:lang w:eastAsia="ru-RU" w:bidi="ru-RU"/>
        </w:rPr>
        <w:t>олочки — идеальная (отсут</w:t>
      </w:r>
      <w:r>
        <w:rPr>
          <w:lang w:eastAsia="ru-RU" w:bidi="ru-RU"/>
        </w:rPr>
        <w:softHyphen/>
        <w:t>ствуют</w:t>
      </w:r>
      <w:r w:rsidRPr="0052755D">
        <w:rPr>
          <w:lang w:eastAsia="ru-RU" w:bidi="ru-RU"/>
        </w:rPr>
        <w:t xml:space="preserve"> какие-либо начальные прогибы), а </w:t>
      </w:r>
      <w:proofErr w:type="spellStart"/>
      <w:r w:rsidRPr="0052755D">
        <w:rPr>
          <w:lang w:eastAsia="ru-RU" w:bidi="ru-RU"/>
        </w:rPr>
        <w:t>нагружение</w:t>
      </w:r>
      <w:proofErr w:type="spellEnd"/>
      <w:r w:rsidRPr="0052755D">
        <w:rPr>
          <w:lang w:eastAsia="ru-RU" w:bidi="ru-RU"/>
        </w:rPr>
        <w:t xml:space="preserve"> является ста</w:t>
      </w:r>
      <w:r w:rsidRPr="0052755D">
        <w:rPr>
          <w:lang w:eastAsia="ru-RU" w:bidi="ru-RU"/>
        </w:rPr>
        <w:softHyphen/>
        <w:t xml:space="preserve">тическим и происходит таким образом, что напряженное состояние является строго </w:t>
      </w:r>
      <w:proofErr w:type="spellStart"/>
      <w:r w:rsidRPr="0052755D">
        <w:rPr>
          <w:lang w:eastAsia="ru-RU" w:bidi="ru-RU"/>
        </w:rPr>
        <w:t>безмоментным</w:t>
      </w:r>
      <w:proofErr w:type="spellEnd"/>
      <w:r w:rsidRPr="0052755D">
        <w:rPr>
          <w:lang w:eastAsia="ru-RU" w:bidi="ru-RU"/>
        </w:rPr>
        <w:t xml:space="preserve">; тогда прикладываемая к оболочке нагрузка должна возрасти до верхнего критического значения </w:t>
      </w:r>
      <w:proofErr w:type="spellStart"/>
      <w:r w:rsidRPr="0052755D">
        <w:rPr>
          <w:rStyle w:val="BodytextItalicSpacing1pt"/>
          <w:rFonts w:eastAsiaTheme="minorEastAsia"/>
          <w:szCs w:val="28"/>
        </w:rPr>
        <w:t>Р</w:t>
      </w:r>
      <w:r w:rsidRPr="0052755D">
        <w:rPr>
          <w:rStyle w:val="BodytextItalicSpacing1pt"/>
          <w:rFonts w:eastAsiaTheme="minorEastAsia"/>
          <w:szCs w:val="28"/>
          <w:vertAlign w:val="subscript"/>
        </w:rPr>
        <w:t>в</w:t>
      </w:r>
      <w:proofErr w:type="spellEnd"/>
      <w:r w:rsidRPr="0052755D">
        <w:rPr>
          <w:rStyle w:val="BodytextItalicSpacing1pt"/>
          <w:rFonts w:eastAsiaTheme="minorEastAsia"/>
          <w:szCs w:val="28"/>
        </w:rPr>
        <w:t xml:space="preserve">, </w:t>
      </w:r>
      <w:r w:rsidRPr="0052755D">
        <w:rPr>
          <w:lang w:eastAsia="ru-RU" w:bidi="ru-RU"/>
        </w:rPr>
        <w:t xml:space="preserve">после чего оболочка совершит скачок (хлопок) от равновесного положения </w:t>
      </w:r>
      <w:r w:rsidRPr="0052755D">
        <w:rPr>
          <w:rStyle w:val="BodytextItalicSpacing1pt"/>
          <w:rFonts w:eastAsiaTheme="minorEastAsia"/>
          <w:szCs w:val="28"/>
        </w:rPr>
        <w:t>А</w:t>
      </w:r>
      <w:r w:rsidRPr="0052755D">
        <w:rPr>
          <w:lang w:eastAsia="ru-RU" w:bidi="ru-RU"/>
        </w:rPr>
        <w:t xml:space="preserve"> к положению </w:t>
      </w:r>
      <w:r w:rsidRPr="0052755D">
        <w:rPr>
          <w:rStyle w:val="BodytextItalicSpacing1pt"/>
          <w:rFonts w:eastAsiaTheme="minorEastAsia"/>
          <w:szCs w:val="28"/>
        </w:rPr>
        <w:t>Р,</w:t>
      </w:r>
      <w:r w:rsidRPr="0052755D">
        <w:rPr>
          <w:lang w:eastAsia="ru-RU" w:bidi="ru-RU"/>
        </w:rPr>
        <w:t xml:space="preserve"> после чего нагрузка вновь начнет увеличиваться), но уже но ветви </w:t>
      </w:r>
      <w:r w:rsidRPr="0052755D">
        <w:rPr>
          <w:rStyle w:val="BodytextItalicSpacing1pt"/>
          <w:rFonts w:eastAsiaTheme="minorEastAsia"/>
          <w:szCs w:val="28"/>
        </w:rPr>
        <w:t>РО.</w:t>
      </w:r>
      <w:r w:rsidRPr="0052755D">
        <w:rPr>
          <w:lang w:eastAsia="ru-RU" w:bidi="ru-RU"/>
        </w:rPr>
        <w:t xml:space="preserve"> Обратный процесс состоит в падении нагрузки по линии </w:t>
      </w:r>
      <w:r w:rsidRPr="0052755D">
        <w:rPr>
          <w:rStyle w:val="BodytextItalicSpacing1pt"/>
          <w:rFonts w:eastAsiaTheme="minorEastAsia"/>
          <w:szCs w:val="28"/>
        </w:rPr>
        <w:t>ОВ,</w:t>
      </w:r>
      <w:r w:rsidRPr="0052755D">
        <w:rPr>
          <w:lang w:eastAsia="ru-RU" w:bidi="ru-RU"/>
        </w:rPr>
        <w:t xml:space="preserve"> «выхлопу» оболочки по линии </w:t>
      </w:r>
      <w:r w:rsidRPr="0052755D">
        <w:rPr>
          <w:rStyle w:val="BodytextItalicSpacing1pt"/>
          <w:rFonts w:eastAsiaTheme="minorEastAsia"/>
          <w:szCs w:val="28"/>
        </w:rPr>
        <w:t>ВО</w:t>
      </w:r>
      <w:r w:rsidRPr="0052755D">
        <w:rPr>
          <w:lang w:eastAsia="ru-RU" w:bidi="ru-RU"/>
        </w:rPr>
        <w:t xml:space="preserve">, а затем в новом снижении нагрузки от </w:t>
      </w:r>
      <w:r w:rsidRPr="0052755D">
        <w:rPr>
          <w:rStyle w:val="BodytextItalicSpacing1pt"/>
          <w:rFonts w:eastAsiaTheme="minorEastAsia"/>
          <w:szCs w:val="28"/>
        </w:rPr>
        <w:t>О</w:t>
      </w:r>
      <w:r w:rsidRPr="0052755D">
        <w:rPr>
          <w:lang w:eastAsia="ru-RU" w:bidi="ru-RU"/>
        </w:rPr>
        <w:t xml:space="preserve"> до О. Следовательно, скачок при разгрузке происходит на уровне нижней критической силы </w:t>
      </w:r>
      <w:proofErr w:type="spellStart"/>
      <w:r w:rsidRPr="0052755D">
        <w:rPr>
          <w:rStyle w:val="BodytextItalicSpacing1pt"/>
          <w:rFonts w:eastAsiaTheme="minorEastAsia"/>
          <w:szCs w:val="28"/>
        </w:rPr>
        <w:t>Р</w:t>
      </w:r>
      <w:r w:rsidRPr="0052755D">
        <w:rPr>
          <w:rStyle w:val="BodytextItalicSpacing1pt"/>
          <w:rFonts w:eastAsiaTheme="minorEastAsia"/>
          <w:szCs w:val="28"/>
          <w:vertAlign w:val="subscript"/>
        </w:rPr>
        <w:t>п</w:t>
      </w:r>
      <w:proofErr w:type="spellEnd"/>
      <w:r w:rsidRPr="0052755D">
        <w:rPr>
          <w:rStyle w:val="BodytextItalicSpacing1pt"/>
          <w:rFonts w:eastAsiaTheme="minorEastAsia"/>
          <w:szCs w:val="28"/>
        </w:rPr>
        <w:t>.</w:t>
      </w:r>
      <w:r w:rsidRPr="0052755D">
        <w:rPr>
          <w:lang w:eastAsia="ru-RU" w:bidi="ru-RU"/>
        </w:rPr>
        <w:t xml:space="preserve"> Что касается равновесных состояний, соответствующих линии </w:t>
      </w:r>
      <w:r w:rsidRPr="0052755D">
        <w:rPr>
          <w:rStyle w:val="BodytextItalicSpacing1pt"/>
          <w:rFonts w:eastAsiaTheme="minorEastAsia"/>
          <w:szCs w:val="28"/>
        </w:rPr>
        <w:t>АС,</w:t>
      </w:r>
      <w:r w:rsidRPr="0052755D">
        <w:rPr>
          <w:lang w:eastAsia="ru-RU" w:bidi="ru-RU"/>
        </w:rPr>
        <w:t xml:space="preserve"> то они обычно не реализуются, так как им отвечает более высокий уровень энергии</w:t>
      </w:r>
      <w:r>
        <w:rPr>
          <w:lang w:eastAsia="ru-RU" w:bidi="ru-RU"/>
        </w:rPr>
        <w:t>.</w:t>
      </w:r>
      <w:r w:rsidR="00EE1AD2">
        <w:rPr>
          <w:color w:val="000000"/>
          <w:lang w:eastAsia="ru-RU" w:bidi="ru-RU"/>
        </w:rPr>
        <w:t xml:space="preserve"> </w:t>
      </w:r>
    </w:p>
    <w:p w:rsidR="009D7F28" w:rsidRDefault="005E3265" w:rsidP="005E3265">
      <w:pPr>
        <w:rPr>
          <w:color w:val="FFFFFF" w:themeColor="background1"/>
          <w:lang w:eastAsia="ru-RU" w:bidi="ru-RU"/>
        </w:rPr>
      </w:pPr>
      <w:r>
        <w:rPr>
          <w:color w:val="FFFFFF" w:themeColor="background1"/>
          <w:lang w:eastAsia="ru-RU" w:bidi="ru-RU"/>
        </w:rPr>
        <w:br w:type="column"/>
      </w:r>
    </w:p>
    <w:p w:rsidR="009D7F28" w:rsidRPr="009D7F28" w:rsidRDefault="009D7F28" w:rsidP="009D7F28">
      <w:pPr>
        <w:rPr>
          <w:rStyle w:val="20"/>
          <w:rFonts w:eastAsiaTheme="minorEastAsia" w:cstheme="minorBidi"/>
          <w:b w:val="0"/>
          <w:bCs w:val="0"/>
          <w:color w:val="FFFFFF" w:themeColor="background1"/>
          <w:szCs w:val="22"/>
          <w:lang w:eastAsia="ru-RU" w:bidi="ru-RU"/>
        </w:rPr>
      </w:pPr>
      <w:bookmarkStart w:id="6" w:name="_Toc421013704"/>
      <w:r w:rsidRPr="009D7F28">
        <w:rPr>
          <w:rStyle w:val="20"/>
        </w:rPr>
        <w:t>Отличительные черты задач об устойчивости оболочек.</w:t>
      </w:r>
      <w:bookmarkEnd w:id="6"/>
    </w:p>
    <w:p w:rsidR="009D7F28" w:rsidRDefault="009D7F28" w:rsidP="009D7F28"/>
    <w:p w:rsidR="009D7F28" w:rsidRPr="009D7F28" w:rsidRDefault="009D7F28" w:rsidP="009D7F28"/>
    <w:p w:rsidR="00940494" w:rsidRDefault="00940494" w:rsidP="001F422E">
      <w:r w:rsidRPr="001F422E">
        <w:t xml:space="preserve"> Реальные оболочки всегда имеют, однако, те или иные начальные неправильности формы. Для таких оболочек исходное состоя</w:t>
      </w:r>
      <w:r w:rsidRPr="001F422E">
        <w:softHyphen/>
        <w:t>ние, как правило, уже нельзя считать без-моментным, так что ветвь равновесных состояний при нарастающей нагрузке уже не</w:t>
      </w:r>
      <w:r w:rsidRPr="00952FAA">
        <w:t xml:space="preserve"> будет совпадать с осью ординат. Во многих с</w:t>
      </w:r>
      <w:r>
        <w:t xml:space="preserve">лучаях диаграмма </w:t>
      </w:r>
      <w:r w:rsidRPr="00A20550">
        <w:rPr>
          <w:i/>
        </w:rPr>
        <w:t>P(f)</w:t>
      </w:r>
      <w:r>
        <w:t xml:space="preserve"> по рис. </w:t>
      </w:r>
      <w:r w:rsidRPr="00952FAA">
        <w:t xml:space="preserve">2 и здесь состоит из устойчивых ветвей </w:t>
      </w:r>
      <w:r w:rsidRPr="00A20550">
        <w:rPr>
          <w:i/>
        </w:rPr>
        <w:t>ОА'</w:t>
      </w:r>
      <w:r w:rsidRPr="00952FAA">
        <w:t xml:space="preserve"> и </w:t>
      </w:r>
      <w:r w:rsidRPr="00A20550">
        <w:rPr>
          <w:i/>
        </w:rPr>
        <w:t>ВD’</w:t>
      </w:r>
      <w:r w:rsidRPr="00952FAA">
        <w:t xml:space="preserve"> и неустойчивой </w:t>
      </w:r>
      <w:r w:rsidRPr="00A20550">
        <w:rPr>
          <w:i/>
        </w:rPr>
        <w:t>А'В'</w:t>
      </w:r>
      <w:r w:rsidRPr="00952FAA">
        <w:t xml:space="preserve">. Переход от одного устойчивого </w:t>
      </w:r>
      <w:r w:rsidRPr="00172F1D">
        <w:rPr>
          <w:rStyle w:val="21"/>
        </w:rPr>
        <w:t>состояния</w:t>
      </w:r>
      <w:r w:rsidRPr="00952FAA">
        <w:t xml:space="preserve"> к другому также должен происходить скачком — на уровне </w:t>
      </w:r>
      <w:r w:rsidRPr="00A20550">
        <w:rPr>
          <w:i/>
        </w:rPr>
        <w:t>А'</w:t>
      </w:r>
      <w:r w:rsidRPr="00952FAA">
        <w:t xml:space="preserve">. Нагрузки, соответствующие точкам </w:t>
      </w:r>
      <w:r w:rsidRPr="00A20550">
        <w:rPr>
          <w:i/>
        </w:rPr>
        <w:t>А'</w:t>
      </w:r>
      <w:r w:rsidRPr="00952FAA">
        <w:t xml:space="preserve"> и </w:t>
      </w:r>
      <w:r w:rsidRPr="00A20550">
        <w:rPr>
          <w:i/>
        </w:rPr>
        <w:t>В’</w:t>
      </w:r>
      <w:r w:rsidRPr="00952FAA">
        <w:t xml:space="preserve"> будем, по аналогии с предыдущим случаем, называть верхней и нижней критическими нагрузками </w:t>
      </w:r>
      <w:proofErr w:type="spellStart"/>
      <w:r w:rsidRPr="00A20550">
        <w:rPr>
          <w:i/>
        </w:rPr>
        <w:t>Р</w:t>
      </w:r>
      <w:r w:rsidRPr="00A20550">
        <w:rPr>
          <w:i/>
          <w:vertAlign w:val="subscript"/>
        </w:rPr>
        <w:t>в</w:t>
      </w:r>
      <w:proofErr w:type="spellEnd"/>
      <w:r w:rsidRPr="00952FAA">
        <w:t xml:space="preserve"> и </w:t>
      </w:r>
      <w:r w:rsidRPr="00A20550">
        <w:rPr>
          <w:i/>
        </w:rPr>
        <w:t>Р</w:t>
      </w:r>
      <w:r w:rsidRPr="00952FAA">
        <w:t>„. Мы предполагали, что начальный прогиб направлен в ту же сторону, что и дополнительный, — преимущественно</w:t>
      </w:r>
      <w:r w:rsidRPr="00071573">
        <w:rPr>
          <w:rStyle w:val="21"/>
          <w:color w:val="000000"/>
          <w:szCs w:val="28"/>
        </w:rPr>
        <w:t xml:space="preserve"> к центру </w:t>
      </w:r>
      <w:r>
        <w:rPr>
          <w:rStyle w:val="21pt"/>
        </w:rPr>
        <w:t xml:space="preserve">кривизны. Если исходный прогиб направлен от центра кривизны, то начальная ветвь </w:t>
      </w:r>
      <w:r w:rsidRPr="00940494">
        <w:rPr>
          <w:rStyle w:val="210"/>
          <w:color w:val="000000"/>
          <w:lang w:val="ru-RU"/>
        </w:rPr>
        <w:t>ОМ</w:t>
      </w:r>
      <w:r>
        <w:rPr>
          <w:rStyle w:val="21pt"/>
        </w:rPr>
        <w:t xml:space="preserve"> будет идти влево от оси ординат. Другие возможные равновесные </w:t>
      </w:r>
      <w:r w:rsidRPr="00172F1D">
        <w:t xml:space="preserve">формы характеризуются участками </w:t>
      </w:r>
      <w:r w:rsidRPr="00A20550">
        <w:rPr>
          <w:i/>
        </w:rPr>
        <w:t xml:space="preserve">N В" </w:t>
      </w:r>
      <w:r w:rsidRPr="00172F1D">
        <w:t xml:space="preserve">и </w:t>
      </w:r>
      <w:r w:rsidRPr="00A20550">
        <w:rPr>
          <w:i/>
        </w:rPr>
        <w:t>В''N"</w:t>
      </w:r>
      <w:r w:rsidRPr="00172F1D">
        <w:t xml:space="preserve">. Здесь также имеет место (хотя и не во всех случаях) перескок от ветви </w:t>
      </w:r>
      <w:r w:rsidRPr="00A20550">
        <w:rPr>
          <w:i/>
        </w:rPr>
        <w:t>ОМ</w:t>
      </w:r>
      <w:r w:rsidRPr="00172F1D">
        <w:t xml:space="preserve"> к ветви </w:t>
      </w:r>
      <w:r w:rsidRPr="00A20550">
        <w:rPr>
          <w:i/>
        </w:rPr>
        <w:t>B"D"</w:t>
      </w:r>
      <w:r w:rsidRPr="00172F1D">
        <w:t>: уровень энергии для точек второй из этих ветвей</w:t>
      </w:r>
      <w:r>
        <w:rPr>
          <w:rStyle w:val="21pt"/>
        </w:rPr>
        <w:t xml:space="preserve"> может оказаться значительно </w:t>
      </w:r>
      <w:r w:rsidRPr="00172F1D">
        <w:t>ниже, чем для соответствующих</w:t>
      </w:r>
      <w:r>
        <w:rPr>
          <w:rStyle w:val="21pt"/>
        </w:rPr>
        <w:t xml:space="preserve"> точек первой ветви.</w:t>
      </w:r>
    </w:p>
    <w:p w:rsidR="00940494" w:rsidRDefault="00940494" w:rsidP="001F422E">
      <w:pPr>
        <w:rPr>
          <w:rStyle w:val="21pt"/>
        </w:rPr>
      </w:pPr>
      <w:r w:rsidRPr="00172F1D">
        <w:t>Как видим, начальные неправильности формы и другие возмущения</w:t>
      </w:r>
      <w:r>
        <w:rPr>
          <w:rStyle w:val="21pt"/>
        </w:rPr>
        <w:t xml:space="preserve"> проявляются в случае оболочки совсем иначе, чем для пластинки; они приводят к сильному снижению верхней критической нагрузки. Поэтому </w:t>
      </w:r>
      <w:r w:rsidRPr="00940494">
        <w:rPr>
          <w:rStyle w:val="210"/>
          <w:i w:val="0"/>
          <w:color w:val="000000"/>
          <w:lang w:val="ru-RU"/>
        </w:rPr>
        <w:t>экспериментальные данные</w:t>
      </w:r>
      <w:r>
        <w:rPr>
          <w:rStyle w:val="21pt"/>
        </w:rPr>
        <w:t xml:space="preserve">, относящиеся к критическим нагрузкам для оболочек, обычно характеризуются значительным </w:t>
      </w:r>
      <w:r w:rsidRPr="00940494">
        <w:rPr>
          <w:rStyle w:val="210"/>
          <w:i w:val="0"/>
          <w:color w:val="000000"/>
          <w:lang w:val="ru-RU"/>
        </w:rPr>
        <w:t>разбросом</w:t>
      </w:r>
      <w:r w:rsidRPr="00676964">
        <w:rPr>
          <w:rStyle w:val="21pt"/>
          <w:i/>
        </w:rPr>
        <w:t>.</w:t>
      </w:r>
      <w:r>
        <w:rPr>
          <w:rStyle w:val="21pt"/>
        </w:rPr>
        <w:t xml:space="preserve"> Само выпучивание оболочек на практике </w:t>
      </w:r>
      <w:r>
        <w:rPr>
          <w:rStyle w:val="21pt"/>
        </w:rPr>
        <w:lastRenderedPageBreak/>
        <w:t xml:space="preserve">во многих случаях сопровождается резким </w:t>
      </w:r>
      <w:r w:rsidRPr="00940494">
        <w:rPr>
          <w:rStyle w:val="210"/>
          <w:i w:val="0"/>
          <w:color w:val="000000"/>
          <w:lang w:val="ru-RU"/>
        </w:rPr>
        <w:t>хлопком</w:t>
      </w:r>
      <w:r w:rsidRPr="00940494">
        <w:rPr>
          <w:rStyle w:val="210"/>
          <w:color w:val="000000"/>
          <w:lang w:val="ru-RU"/>
        </w:rPr>
        <w:t>.</w:t>
      </w:r>
      <w:r>
        <w:rPr>
          <w:rStyle w:val="21pt"/>
        </w:rPr>
        <w:t xml:space="preserve"> </w:t>
      </w:r>
      <w:r w:rsidRPr="009E2663">
        <w:t>Отсюда вытекает вывод, что эксплуатационная нагрузка должна выбираться с известным запасом по отношению к верхней критической величине; коэффициент запаса зависит от характера нагрузки, технологии изготовления конструкции и т. д. Если в рассматриваемом случае нижняя критическая</w:t>
      </w:r>
      <w:r>
        <w:rPr>
          <w:rStyle w:val="21pt"/>
        </w:rPr>
        <w:t xml:space="preserve"> нагрузка резко отличается от верхней, </w:t>
      </w:r>
      <w:r w:rsidRPr="009E2663">
        <w:t>то это</w:t>
      </w:r>
      <w:r>
        <w:rPr>
          <w:rStyle w:val="21pt"/>
        </w:rPr>
        <w:t xml:space="preserve"> является </w:t>
      </w:r>
      <w:r w:rsidRPr="009E2663">
        <w:t>своего рода зна</w:t>
      </w:r>
      <w:r w:rsidR="00B009C3">
        <w:t>ком опас</w:t>
      </w:r>
      <w:r w:rsidRPr="009E2663">
        <w:t>ности: здесь надо ожидать большой</w:t>
      </w:r>
      <w:r>
        <w:rPr>
          <w:rStyle w:val="21pt"/>
        </w:rPr>
        <w:t xml:space="preserve"> </w:t>
      </w:r>
      <w:r w:rsidRPr="009E2663">
        <w:t>разброс реальных критических усилий, значительную реакцию конструкции на разного рода возмущения и т. д</w:t>
      </w:r>
      <w:proofErr w:type="gramStart"/>
      <w:r w:rsidRPr="009E2663">
        <w:t xml:space="preserve"> .</w:t>
      </w:r>
      <w:proofErr w:type="gramEnd"/>
      <w:r>
        <w:rPr>
          <w:rStyle w:val="21pt"/>
        </w:rPr>
        <w:t xml:space="preserve"> На </w:t>
      </w:r>
      <w:r w:rsidRPr="009E2663">
        <w:t>первый взгляд было бы желательным исходить в практических расчетах из того</w:t>
      </w:r>
      <w:r>
        <w:rPr>
          <w:rStyle w:val="21pt"/>
        </w:rPr>
        <w:t>, чтобы эксплуатационная нагрузка не превышала нижней критической величины: последняя сравнительно слабо зависит от различных случайных факторов и является более стабильной, чем верхняя критическая нагрузка.</w:t>
      </w:r>
    </w:p>
    <w:p w:rsidR="00940494" w:rsidRPr="00561055" w:rsidRDefault="00940494" w:rsidP="001F422E">
      <w:r w:rsidRPr="009E2663">
        <w:t>Но уточненные вычисления, выполненные в самое последнее</w:t>
      </w:r>
      <w:r>
        <w:rPr>
          <w:rStyle w:val="21pt"/>
        </w:rPr>
        <w:t xml:space="preserve"> </w:t>
      </w:r>
      <w:r w:rsidRPr="009E2663">
        <w:t xml:space="preserve">время, привели к новым значениям нижней критической нагрузки, лежащим в наиболее характерных задачах </w:t>
      </w:r>
      <w:r w:rsidR="00B75EE6">
        <w:t>значительно ниже</w:t>
      </w:r>
      <w:r w:rsidRPr="009E2663">
        <w:t>: вновь найденные величины оказываются примерно в десять раз меньше верхних критических значений. Правда, есть основания полагать, что эти новые величины</w:t>
      </w:r>
      <w:r>
        <w:rPr>
          <w:rStyle w:val="21pt"/>
        </w:rPr>
        <w:t xml:space="preserve"> нижних критических нагрузок отвечают таким ветвям равновесных состояний, переход к которым требует преодоления значительного энергетического </w:t>
      </w:r>
      <w:r w:rsidRPr="009E2663">
        <w:t>барьера и является поэтому</w:t>
      </w:r>
      <w:r>
        <w:rPr>
          <w:rStyle w:val="21pt"/>
        </w:rPr>
        <w:t xml:space="preserve"> маловероятным. </w:t>
      </w:r>
      <w:r w:rsidRPr="009E2663">
        <w:t>Но не надо забывать, что в отдельных случаях нижняя критическая нагрузка</w:t>
      </w:r>
      <w:r>
        <w:rPr>
          <w:rStyle w:val="21pt"/>
        </w:rPr>
        <w:t xml:space="preserve"> </w:t>
      </w:r>
      <w:r w:rsidR="00B75EE6">
        <w:t>является даже отрицательной</w:t>
      </w:r>
      <w:r w:rsidRPr="00952FAA">
        <w:t>. Следовательно</w:t>
      </w:r>
      <w:r w:rsidRPr="009E2663">
        <w:t>, трудно выполнить, да оно и является излишним. Наиболее обоснованным всегда будет расчет, непосредственно учитывающий влияние начальных неправильностей формы и иных возмущающих факторов. Если речь идет о большом числе одинаковых элементов конструкций, изготовляемых в идентичных условиях, то самый естественный подход при этом — статистический</w:t>
      </w:r>
      <w:r w:rsidRPr="00561055">
        <w:rPr>
          <w:rStyle w:val="21"/>
          <w:bCs/>
          <w:szCs w:val="28"/>
        </w:rPr>
        <w:t xml:space="preserve"> </w:t>
      </w:r>
      <w:r>
        <w:rPr>
          <w:rStyle w:val="21"/>
          <w:bCs/>
          <w:szCs w:val="28"/>
        </w:rPr>
        <w:t>.</w:t>
      </w:r>
    </w:p>
    <w:p w:rsidR="00940494" w:rsidRPr="00B71826" w:rsidRDefault="00940494" w:rsidP="001F422E">
      <w:pPr>
        <w:rPr>
          <w:rStyle w:val="21"/>
          <w:bCs/>
          <w:sz w:val="28"/>
          <w:szCs w:val="28"/>
        </w:rPr>
      </w:pPr>
      <w:r w:rsidRPr="00B71826">
        <w:rPr>
          <w:rStyle w:val="21"/>
          <w:bCs/>
          <w:sz w:val="28"/>
          <w:szCs w:val="28"/>
        </w:rPr>
        <w:lastRenderedPageBreak/>
        <w:t>Так или  иначе практические расчеты на устойчивость целесообразно вести с учетом поведения оболочек при больших прогибах. Поэтому в дальнейшем будем, как правило, параллельно рассматривать одну и ту же задачу, подходя к ней с точки зрения устойчивости в малом и в большом. В первом случае надо исходить из линейной теории жестких оболочек, во втором—из нелинейной теории гибких оболочек.</w:t>
      </w:r>
    </w:p>
    <w:p w:rsidR="003D00A0" w:rsidRDefault="005E3265" w:rsidP="001F422E">
      <w:pPr>
        <w:pStyle w:val="2"/>
      </w:pPr>
      <w:r>
        <w:br w:type="column"/>
      </w:r>
      <w:bookmarkStart w:id="7" w:name="_Toc421013705"/>
      <w:r w:rsidR="003D00A0" w:rsidRPr="001F422E">
        <w:lastRenderedPageBreak/>
        <w:t>Некоторые сведения из теории поверхностей</w:t>
      </w:r>
      <w:r w:rsidR="001F422E">
        <w:t>.</w:t>
      </w:r>
      <w:bookmarkEnd w:id="7"/>
    </w:p>
    <w:p w:rsidR="001F422E" w:rsidRDefault="001F422E" w:rsidP="001F422E"/>
    <w:p w:rsidR="001F422E" w:rsidRPr="001F422E" w:rsidRDefault="001F422E" w:rsidP="001F422E"/>
    <w:p w:rsidR="00940494" w:rsidRDefault="00940494" w:rsidP="001F422E">
      <w:pPr>
        <w:rPr>
          <w:noProof/>
          <w:lang w:eastAsia="ru-RU"/>
        </w:rPr>
      </w:pPr>
      <w:r>
        <w:rPr>
          <w:lang w:eastAsia="ru-RU" w:bidi="ru-RU"/>
        </w:rPr>
        <w:t>Если подходить к оболочкам с геометрической точки зрения, то они характеризуются, прежде всего, формой срединной поверхности. Поэтому при выводе основных зависимостей, относящихся к обо</w:t>
      </w:r>
      <w:r>
        <w:rPr>
          <w:lang w:eastAsia="ru-RU" w:bidi="ru-RU"/>
        </w:rPr>
        <w:softHyphen/>
        <w:t>лочкам, приходится пользоваться многими понятиями общей теории поверхностей.</w:t>
      </w:r>
      <w:r w:rsidRPr="00891E14">
        <w:rPr>
          <w:rFonts w:eastAsia="Times New Roman" w:cs="Times New Roman"/>
          <w:snapToGrid w:val="0"/>
          <w:w w:val="0"/>
          <w:sz w:val="0"/>
          <w:szCs w:val="0"/>
          <w:u w:color="000000"/>
          <w:bdr w:val="none" w:sz="0" w:space="0" w:color="000000"/>
          <w:shd w:val="clear" w:color="000000" w:fill="000000"/>
          <w:lang w:val="x-none"/>
        </w:rPr>
        <w:t xml:space="preserve"> </w:t>
      </w:r>
      <w:r>
        <w:rPr>
          <w:noProof/>
          <w:lang w:eastAsia="ru-RU"/>
        </w:rPr>
        <w:t xml:space="preserve">                      </w:t>
      </w:r>
    </w:p>
    <w:p w:rsidR="00940494" w:rsidRDefault="007B256F" w:rsidP="001F422E">
      <w:pPr>
        <w:rPr>
          <w:noProof/>
          <w:lang w:eastAsia="ru-RU"/>
        </w:rPr>
      </w:pPr>
      <w:r>
        <w:t xml:space="preserve"> </w:t>
      </w:r>
      <w:r w:rsidR="00940494" w:rsidRPr="00BB3A06">
        <w:t>Рассмотрим участок поверх</w:t>
      </w:r>
      <w:r w:rsidR="00940494" w:rsidRPr="00BB3A06">
        <w:softHyphen/>
        <w:t>ности, показанный на рис. , и выберем на нем систему (семейство) линий U таким образом, чтобы каждая из них соответствовала определенному значению некото</w:t>
      </w:r>
      <w:r w:rsidR="00940494" w:rsidRPr="00BB3A06">
        <w:softHyphen/>
        <w:t>рого  параметра ξ: ξ=ξ0, ξ=ξ1, ξ=ξ2 и т. д. Далее, выберем но</w:t>
      </w:r>
      <w:r w:rsidR="00940494" w:rsidRPr="00BB3A06">
        <w:softHyphen/>
        <w:t>вую систему линий V,</w:t>
      </w:r>
      <w:r w:rsidR="00940494">
        <w:rPr>
          <w:noProof/>
          <w:lang w:eastAsia="ru-RU"/>
        </w:rPr>
        <w:t xml:space="preserve">                                                          </w:t>
      </w:r>
    </w:p>
    <w:p w:rsidR="00940494" w:rsidRDefault="00940494" w:rsidP="00940494">
      <w:pPr>
        <w:pStyle w:val="a3"/>
        <w:rPr>
          <w:noProof/>
          <w:lang w:eastAsia="ru-RU"/>
        </w:rPr>
      </w:pPr>
    </w:p>
    <w:p w:rsidR="00940494" w:rsidRDefault="00940494" w:rsidP="001F422E">
      <w:pPr>
        <w:pStyle w:val="a3"/>
        <w:jc w:val="center"/>
        <w:rPr>
          <w:noProof/>
          <w:lang w:eastAsia="ru-RU"/>
        </w:rPr>
      </w:pPr>
      <w:r>
        <w:rPr>
          <w:noProof/>
          <w:lang w:eastAsia="ru-RU"/>
        </w:rPr>
        <w:drawing>
          <wp:inline distT="0" distB="0" distL="0" distR="0" wp14:anchorId="15669370" wp14:editId="1B32F2FA">
            <wp:extent cx="2657475" cy="1743075"/>
            <wp:effectExtent l="0" t="0" r="9525" b="9525"/>
            <wp:docPr id="3" name="Рисунок 3" descr="C:\Users\1\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7475" cy="1743075"/>
                    </a:xfrm>
                    <a:prstGeom prst="rect">
                      <a:avLst/>
                    </a:prstGeom>
                    <a:noFill/>
                    <a:ln>
                      <a:noFill/>
                    </a:ln>
                  </pic:spPr>
                </pic:pic>
              </a:graphicData>
            </a:graphic>
          </wp:inline>
        </w:drawing>
      </w:r>
    </w:p>
    <w:p w:rsidR="00940494" w:rsidRPr="002561BF" w:rsidRDefault="00940494" w:rsidP="001F422E">
      <w:pPr>
        <w:pStyle w:val="a3"/>
        <w:jc w:val="center"/>
        <w:rPr>
          <w:rStyle w:val="Exact"/>
          <w:rFonts w:eastAsiaTheme="minorEastAsia"/>
        </w:rPr>
      </w:pPr>
      <w:r w:rsidRPr="002561BF">
        <w:t>Рис. 5</w:t>
      </w:r>
      <w:r w:rsidRPr="002561BF">
        <w:rPr>
          <w:rStyle w:val="Exact"/>
          <w:rFonts w:eastAsiaTheme="minorEastAsia"/>
        </w:rPr>
        <w:t>. Сеть координатных  линий на по</w:t>
      </w:r>
      <w:r w:rsidRPr="002561BF">
        <w:rPr>
          <w:rStyle w:val="Exact"/>
          <w:rFonts w:eastAsiaTheme="minorEastAsia"/>
        </w:rPr>
        <w:softHyphen/>
        <w:t>верхности</w:t>
      </w:r>
    </w:p>
    <w:p w:rsidR="00940494" w:rsidRDefault="00940494" w:rsidP="00940494">
      <w:pPr>
        <w:pStyle w:val="a3"/>
        <w:rPr>
          <w:rStyle w:val="Exact"/>
          <w:rFonts w:eastAsiaTheme="minorEastAsia"/>
          <w:sz w:val="22"/>
        </w:rPr>
      </w:pPr>
    </w:p>
    <w:p w:rsidR="00940494" w:rsidRPr="00891E14" w:rsidRDefault="00940494" w:rsidP="00940494">
      <w:pPr>
        <w:pStyle w:val="a3"/>
        <w:rPr>
          <w:noProof/>
          <w:color w:val="000000"/>
          <w:lang w:eastAsia="ru-RU"/>
        </w:rPr>
      </w:pPr>
    </w:p>
    <w:p w:rsidR="00940494" w:rsidRDefault="00940494" w:rsidP="00940494">
      <w:pPr>
        <w:rPr>
          <w:rStyle w:val="23"/>
          <w:i w:val="0"/>
        </w:rPr>
      </w:pPr>
      <w:r>
        <w:rPr>
          <w:lang w:eastAsia="ru-RU" w:bidi="ru-RU"/>
        </w:rPr>
        <w:t>каждая из которых отвечала бы некоторому</w:t>
      </w:r>
      <w:r>
        <w:t xml:space="preserve">  </w:t>
      </w:r>
      <w:r>
        <w:rPr>
          <w:lang w:eastAsia="ru-RU" w:bidi="ru-RU"/>
        </w:rPr>
        <w:t xml:space="preserve">значению второго параметра </w:t>
      </w:r>
      <w:r w:rsidRPr="00891E14">
        <w:rPr>
          <w:rStyle w:val="23"/>
          <w:i w:val="0"/>
        </w:rPr>
        <w:t>η</w:t>
      </w:r>
      <w:r>
        <w:rPr>
          <w:rStyle w:val="23"/>
          <w:i w:val="0"/>
        </w:rPr>
        <w:t>: η=η</w:t>
      </w:r>
      <w:r>
        <w:rPr>
          <w:rStyle w:val="23"/>
          <w:i w:val="0"/>
          <w:vertAlign w:val="subscript"/>
        </w:rPr>
        <w:t>0</w:t>
      </w:r>
      <w:r>
        <w:rPr>
          <w:rStyle w:val="23"/>
          <w:i w:val="0"/>
        </w:rPr>
        <w:t>,</w:t>
      </w:r>
      <w:r w:rsidRPr="00891E14">
        <w:rPr>
          <w:rStyle w:val="23"/>
          <w:i w:val="0"/>
        </w:rPr>
        <w:t xml:space="preserve"> </w:t>
      </w:r>
      <w:r>
        <w:rPr>
          <w:rStyle w:val="23"/>
          <w:i w:val="0"/>
        </w:rPr>
        <w:t>η=η</w:t>
      </w:r>
      <w:r>
        <w:rPr>
          <w:rStyle w:val="23"/>
          <w:i w:val="0"/>
          <w:vertAlign w:val="subscript"/>
        </w:rPr>
        <w:t>1</w:t>
      </w:r>
      <w:r>
        <w:rPr>
          <w:rStyle w:val="23"/>
          <w:i w:val="0"/>
        </w:rPr>
        <w:t>,η=η</w:t>
      </w:r>
      <w:r>
        <w:rPr>
          <w:rStyle w:val="23"/>
          <w:i w:val="0"/>
          <w:vertAlign w:val="subscript"/>
        </w:rPr>
        <w:t>2</w:t>
      </w:r>
      <w:r>
        <w:rPr>
          <w:rStyle w:val="23"/>
          <w:i w:val="0"/>
        </w:rPr>
        <w:t xml:space="preserve">, и т.д., </w:t>
      </w:r>
      <w:r w:rsidRPr="00891E14">
        <w:rPr>
          <w:lang w:eastAsia="ru-RU" w:bidi="ru-RU"/>
        </w:rPr>
        <w:t>при</w:t>
      </w:r>
      <w:r>
        <w:rPr>
          <w:lang w:eastAsia="ru-RU" w:bidi="ru-RU"/>
        </w:rPr>
        <w:t xml:space="preserve"> этом так, чтобы линии </w:t>
      </w:r>
      <w:r>
        <w:rPr>
          <w:rStyle w:val="23"/>
        </w:rPr>
        <w:t>V</w:t>
      </w:r>
      <w:r>
        <w:rPr>
          <w:lang w:eastAsia="ru-RU" w:bidi="ru-RU"/>
        </w:rPr>
        <w:t xml:space="preserve"> пересекали все линии </w:t>
      </w:r>
      <w:r>
        <w:rPr>
          <w:rStyle w:val="23"/>
          <w:lang w:val="en-US" w:bidi="en-US"/>
        </w:rPr>
        <w:t>U</w:t>
      </w:r>
      <w:r>
        <w:rPr>
          <w:lang w:eastAsia="ru-RU" w:bidi="ru-RU"/>
        </w:rPr>
        <w:t>. Выполним тре</w:t>
      </w:r>
      <w:r>
        <w:rPr>
          <w:lang w:eastAsia="ru-RU" w:bidi="ru-RU"/>
        </w:rPr>
        <w:softHyphen/>
        <w:t xml:space="preserve">бование, чтобы через любую точку поверхности проходила одна и только одна линия каждого семейства; выбранная таким образом </w:t>
      </w:r>
      <w:r w:rsidRPr="00891E14">
        <w:rPr>
          <w:rStyle w:val="23"/>
          <w:i w:val="0"/>
        </w:rPr>
        <w:t>сеть линий</w:t>
      </w:r>
      <w:r>
        <w:rPr>
          <w:lang w:eastAsia="ru-RU" w:bidi="ru-RU"/>
        </w:rPr>
        <w:t xml:space="preserve"> называется </w:t>
      </w:r>
      <w:r w:rsidRPr="00891E14">
        <w:rPr>
          <w:rStyle w:val="23"/>
          <w:i w:val="0"/>
        </w:rPr>
        <w:t>правильной</w:t>
      </w:r>
      <w:r>
        <w:rPr>
          <w:lang w:eastAsia="ru-RU" w:bidi="ru-RU"/>
        </w:rPr>
        <w:t xml:space="preserve">. Если линии систем </w:t>
      </w:r>
      <w:r>
        <w:rPr>
          <w:rStyle w:val="23"/>
          <w:lang w:val="en-US" w:bidi="en-US"/>
        </w:rPr>
        <w:t>U</w:t>
      </w:r>
      <w:r w:rsidRPr="00CB1FCD">
        <w:rPr>
          <w:lang w:bidi="en-US"/>
        </w:rPr>
        <w:t xml:space="preserve"> </w:t>
      </w:r>
      <w:r>
        <w:rPr>
          <w:lang w:eastAsia="ru-RU" w:bidi="ru-RU"/>
        </w:rPr>
        <w:t xml:space="preserve">и </w:t>
      </w:r>
      <w:r>
        <w:rPr>
          <w:rStyle w:val="23"/>
        </w:rPr>
        <w:t xml:space="preserve">V </w:t>
      </w:r>
      <w:r>
        <w:rPr>
          <w:lang w:eastAsia="ru-RU" w:bidi="ru-RU"/>
        </w:rPr>
        <w:t xml:space="preserve">пересекаются под прямым углом (т. е. угол между касательными к этим линиям равен прямому), то сеть называют </w:t>
      </w:r>
      <w:r w:rsidRPr="00891E14">
        <w:rPr>
          <w:rStyle w:val="23"/>
          <w:i w:val="0"/>
        </w:rPr>
        <w:t>ортогональной</w:t>
      </w:r>
      <w:r>
        <w:rPr>
          <w:rStyle w:val="23"/>
          <w:i w:val="0"/>
        </w:rPr>
        <w:t>.</w:t>
      </w:r>
    </w:p>
    <w:p w:rsidR="00940494" w:rsidRDefault="00940494" w:rsidP="00B71826">
      <w:pPr>
        <w:rPr>
          <w:lang w:eastAsia="ru-RU" w:bidi="ru-RU"/>
        </w:rPr>
      </w:pPr>
      <w:r>
        <w:rPr>
          <w:lang w:eastAsia="ru-RU" w:bidi="ru-RU"/>
        </w:rPr>
        <w:t xml:space="preserve">Конкретный смысл параметров </w:t>
      </w:r>
      <w:r>
        <w:rPr>
          <w:rFonts w:cs="Times New Roman"/>
          <w:lang w:eastAsia="ru-RU" w:bidi="ru-RU"/>
        </w:rPr>
        <w:t>ξ</w:t>
      </w:r>
      <w:r>
        <w:rPr>
          <w:lang w:eastAsia="ru-RU" w:bidi="ru-RU"/>
        </w:rPr>
        <w:t xml:space="preserve">, </w:t>
      </w:r>
      <w:r>
        <w:rPr>
          <w:rFonts w:cs="Times New Roman"/>
          <w:lang w:eastAsia="ru-RU" w:bidi="ru-RU"/>
        </w:rPr>
        <w:t>η</w:t>
      </w:r>
      <w:r>
        <w:rPr>
          <w:lang w:eastAsia="ru-RU" w:bidi="ru-RU"/>
        </w:rPr>
        <w:t xml:space="preserve"> может быть различным. Для примера на рис.  изображены координатные линии на участке </w:t>
      </w:r>
      <w:r w:rsidRPr="00891E14">
        <w:rPr>
          <w:rStyle w:val="23"/>
          <w:i w:val="0"/>
        </w:rPr>
        <w:t>цилиндрической</w:t>
      </w:r>
      <w:r w:rsidRPr="00891E14">
        <w:rPr>
          <w:i/>
          <w:lang w:eastAsia="ru-RU" w:bidi="ru-RU"/>
        </w:rPr>
        <w:t xml:space="preserve"> </w:t>
      </w:r>
      <w:r>
        <w:rPr>
          <w:lang w:eastAsia="ru-RU" w:bidi="ru-RU"/>
        </w:rPr>
        <w:lastRenderedPageBreak/>
        <w:t xml:space="preserve">поверхности, причем линии </w:t>
      </w:r>
      <w:r>
        <w:rPr>
          <w:rStyle w:val="23"/>
          <w:lang w:val="en-US" w:bidi="en-US"/>
        </w:rPr>
        <w:t>U</w:t>
      </w:r>
      <w:r w:rsidRPr="00CB1FCD">
        <w:rPr>
          <w:lang w:bidi="en-US"/>
        </w:rPr>
        <w:t xml:space="preserve"> </w:t>
      </w:r>
      <w:r w:rsidR="009D7F28">
        <w:rPr>
          <w:lang w:eastAsia="ru-RU" w:bidi="ru-RU"/>
        </w:rPr>
        <w:t>совпадают с обра</w:t>
      </w:r>
      <w:r>
        <w:rPr>
          <w:lang w:eastAsia="ru-RU" w:bidi="ru-RU"/>
        </w:rPr>
        <w:t xml:space="preserve">зующими, а линии </w:t>
      </w:r>
      <w:r>
        <w:rPr>
          <w:rStyle w:val="23"/>
        </w:rPr>
        <w:t>V</w:t>
      </w:r>
      <w:r>
        <w:rPr>
          <w:lang w:eastAsia="ru-RU" w:bidi="ru-RU"/>
        </w:rPr>
        <w:t xml:space="preserve"> лежат в поперечных сечениях цилиндра. В качестве параметров </w:t>
      </w:r>
      <w:r>
        <w:rPr>
          <w:rFonts w:cs="Times New Roman"/>
          <w:lang w:eastAsia="ru-RU" w:bidi="ru-RU"/>
        </w:rPr>
        <w:t>ξ</w:t>
      </w:r>
      <w:r>
        <w:rPr>
          <w:lang w:eastAsia="ru-RU" w:bidi="ru-RU"/>
        </w:rPr>
        <w:t xml:space="preserve">, </w:t>
      </w:r>
      <w:r>
        <w:rPr>
          <w:rFonts w:cs="Times New Roman"/>
          <w:lang w:eastAsia="ru-RU" w:bidi="ru-RU"/>
        </w:rPr>
        <w:t>η</w:t>
      </w:r>
      <w:r>
        <w:rPr>
          <w:lang w:eastAsia="ru-RU" w:bidi="ru-RU"/>
        </w:rPr>
        <w:t xml:space="preserve"> здесь можно избрать непосредственно длины отрезков, отложенных вдоль линий. На рис. показан </w:t>
      </w:r>
      <w:r>
        <w:rPr>
          <w:color w:val="000000"/>
          <w:lang w:eastAsia="ru-RU" w:bidi="ru-RU"/>
        </w:rPr>
        <w:t xml:space="preserve">участок </w:t>
      </w:r>
      <w:r w:rsidRPr="00891E14">
        <w:rPr>
          <w:rStyle w:val="23"/>
          <w:i w:val="0"/>
        </w:rPr>
        <w:t>сферической</w:t>
      </w:r>
      <w:r>
        <w:rPr>
          <w:color w:val="000000"/>
          <w:lang w:eastAsia="ru-RU" w:bidi="ru-RU"/>
        </w:rPr>
        <w:t xml:space="preserve"> поверхности. Здесь удобно пользоваться </w:t>
      </w:r>
      <w:r w:rsidRPr="00891E14">
        <w:rPr>
          <w:rStyle w:val="23"/>
          <w:i w:val="0"/>
        </w:rPr>
        <w:t>гео</w:t>
      </w:r>
      <w:r w:rsidRPr="00891E14">
        <w:rPr>
          <w:rStyle w:val="23"/>
          <w:i w:val="0"/>
        </w:rPr>
        <w:softHyphen/>
        <w:t>графическими</w:t>
      </w:r>
      <w:r>
        <w:rPr>
          <w:color w:val="000000"/>
          <w:lang w:eastAsia="ru-RU" w:bidi="ru-RU"/>
        </w:rPr>
        <w:t xml:space="preserve"> координатами и в качестве параметров </w:t>
      </w:r>
      <w:r>
        <w:rPr>
          <w:rFonts w:cs="Times New Roman"/>
          <w:lang w:eastAsia="ru-RU" w:bidi="ru-RU"/>
        </w:rPr>
        <w:t>ξ</w:t>
      </w:r>
      <w:r>
        <w:rPr>
          <w:lang w:eastAsia="ru-RU" w:bidi="ru-RU"/>
        </w:rPr>
        <w:t xml:space="preserve">, </w:t>
      </w:r>
      <w:r>
        <w:rPr>
          <w:rFonts w:cs="Times New Roman"/>
          <w:lang w:eastAsia="ru-RU" w:bidi="ru-RU"/>
        </w:rPr>
        <w:t>η</w:t>
      </w:r>
      <w:r>
        <w:rPr>
          <w:color w:val="000000"/>
          <w:lang w:eastAsia="ru-RU" w:bidi="ru-RU"/>
        </w:rPr>
        <w:t xml:space="preserve"> выбирать угол широты </w:t>
      </w:r>
      <w:r>
        <w:rPr>
          <w:rFonts w:cs="Times New Roman"/>
          <w:color w:val="000000"/>
          <w:lang w:eastAsia="ru-RU" w:bidi="ru-RU"/>
        </w:rPr>
        <w:t>α</w:t>
      </w:r>
      <w:r>
        <w:rPr>
          <w:color w:val="000000"/>
          <w:lang w:eastAsia="ru-RU" w:bidi="ru-RU"/>
        </w:rPr>
        <w:t xml:space="preserve"> и угол долготы </w:t>
      </w:r>
      <w:r>
        <w:rPr>
          <w:rFonts w:cs="Times New Roman"/>
          <w:color w:val="000000"/>
          <w:lang w:eastAsia="ru-RU" w:bidi="ru-RU"/>
        </w:rPr>
        <w:t>β</w:t>
      </w:r>
      <w:r>
        <w:rPr>
          <w:color w:val="000000"/>
          <w:lang w:eastAsia="ru-RU" w:bidi="ru-RU"/>
        </w:rPr>
        <w:t>.</w:t>
      </w:r>
    </w:p>
    <w:p w:rsidR="00940494" w:rsidRDefault="00940494" w:rsidP="00940494">
      <w:pPr>
        <w:rPr>
          <w:rFonts w:eastAsia="Times New Roman" w:cs="Times New Roman"/>
          <w:snapToGrid w:val="0"/>
          <w:color w:val="000000"/>
          <w:w w:val="0"/>
          <w:sz w:val="0"/>
          <w:szCs w:val="0"/>
          <w:u w:color="000000"/>
          <w:bdr w:val="none" w:sz="0" w:space="0" w:color="000000"/>
          <w:shd w:val="clear" w:color="000000" w:fill="000000"/>
          <w:lang w:eastAsia="x-none" w:bidi="x-none"/>
        </w:rPr>
      </w:pPr>
      <w:r>
        <w:rPr>
          <w:noProof/>
          <w:lang w:eastAsia="ru-RU"/>
        </w:rPr>
        <w:drawing>
          <wp:inline distT="0" distB="0" distL="0" distR="0" wp14:anchorId="0CA018A5" wp14:editId="74DE31C7">
            <wp:extent cx="2571750" cy="933450"/>
            <wp:effectExtent l="0" t="0" r="0" b="0"/>
            <wp:docPr id="6" name="Рисунок 6" descr="C:\Users\1\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1\Desktop\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0" cy="933450"/>
                    </a:xfrm>
                    <a:prstGeom prst="rect">
                      <a:avLst/>
                    </a:prstGeom>
                    <a:noFill/>
                    <a:ln>
                      <a:noFill/>
                    </a:ln>
                  </pic:spPr>
                </pic:pic>
              </a:graphicData>
            </a:graphic>
          </wp:inline>
        </w:drawing>
      </w:r>
      <w:r w:rsidRPr="00891E14">
        <w:rPr>
          <w:noProof/>
          <w:lang w:eastAsia="ru-RU"/>
        </w:rPr>
        <w:t xml:space="preserve"> </w:t>
      </w:r>
      <w:r w:rsidRPr="00891E14">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ru-RU"/>
        </w:rPr>
        <w:drawing>
          <wp:inline distT="0" distB="0" distL="0" distR="0" wp14:anchorId="0B289635" wp14:editId="2F172CEC">
            <wp:extent cx="2533650" cy="2343150"/>
            <wp:effectExtent l="0" t="0" r="0" b="0"/>
            <wp:docPr id="7" name="Рисунок 7" descr="C:\Users\1\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1\Desktop\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3650" cy="2343150"/>
                    </a:xfrm>
                    <a:prstGeom prst="rect">
                      <a:avLst/>
                    </a:prstGeom>
                    <a:noFill/>
                    <a:ln>
                      <a:noFill/>
                    </a:ln>
                  </pic:spPr>
                </pic:pic>
              </a:graphicData>
            </a:graphic>
          </wp:inline>
        </w:drawing>
      </w:r>
    </w:p>
    <w:p w:rsidR="00940494" w:rsidRPr="00891E14" w:rsidRDefault="00940494" w:rsidP="00940494">
      <w:pPr>
        <w:rPr>
          <w:lang w:eastAsia="ru-RU" w:bidi="ru-RU"/>
        </w:rPr>
      </w:pPr>
      <w:r>
        <w:rPr>
          <w:rFonts w:eastAsia="Times New Roman" w:cs="Times New Roman"/>
          <w:snapToGrid w:val="0"/>
          <w:color w:val="000000"/>
          <w:w w:val="0"/>
          <w:sz w:val="0"/>
          <w:szCs w:val="0"/>
          <w:u w:color="000000"/>
          <w:bdr w:val="none" w:sz="0" w:space="0" w:color="000000"/>
          <w:shd w:val="clear" w:color="000000" w:fill="000000"/>
          <w:lang w:eastAsia="x-none" w:bidi="x-none"/>
        </w:rPr>
        <w:t>рис</w:t>
      </w:r>
    </w:p>
    <w:p w:rsidR="00940494" w:rsidRPr="002561BF" w:rsidRDefault="00940494" w:rsidP="00940494">
      <w:pPr>
        <w:pStyle w:val="a3"/>
      </w:pPr>
      <w:r>
        <w:t xml:space="preserve">               </w:t>
      </w:r>
      <w:r w:rsidRPr="002561BF">
        <w:t xml:space="preserve">рис. 6. Координатные линии         </w:t>
      </w:r>
      <w:r>
        <w:t xml:space="preserve">                         </w:t>
      </w:r>
      <w:r w:rsidRPr="002561BF">
        <w:t xml:space="preserve">  рис.7. Географические координаты на сфере</w:t>
      </w:r>
    </w:p>
    <w:p w:rsidR="00940494" w:rsidRPr="002561BF" w:rsidRDefault="00940494" w:rsidP="00940494">
      <w:pPr>
        <w:pStyle w:val="a3"/>
      </w:pPr>
      <w:r w:rsidRPr="002561BF">
        <w:t xml:space="preserve">               на цилиндрической поверхности                                                           </w:t>
      </w:r>
    </w:p>
    <w:p w:rsidR="00940494" w:rsidRPr="00891E14" w:rsidRDefault="00940494" w:rsidP="00940494">
      <w:pPr>
        <w:pStyle w:val="a3"/>
        <w:rPr>
          <w:sz w:val="22"/>
        </w:rPr>
      </w:pPr>
    </w:p>
    <w:p w:rsidR="00940494" w:rsidRDefault="00940494" w:rsidP="00940494">
      <w:pPr>
        <w:rPr>
          <w:lang w:eastAsia="ru-RU" w:bidi="ru-RU"/>
        </w:rPr>
      </w:pPr>
    </w:p>
    <w:p w:rsidR="00940494" w:rsidRDefault="00940494" w:rsidP="00B71826">
      <w:r>
        <w:rPr>
          <w:lang w:eastAsia="ru-RU" w:bidi="ru-RU"/>
        </w:rPr>
        <w:t xml:space="preserve">Заметим, что в этом примере полюс </w:t>
      </w:r>
      <w:r w:rsidRPr="00645613">
        <w:rPr>
          <w:i/>
          <w:lang w:eastAsia="ru-RU" w:bidi="ru-RU"/>
        </w:rPr>
        <w:t>А</w:t>
      </w:r>
      <w:r>
        <w:rPr>
          <w:lang w:eastAsia="ru-RU" w:bidi="ru-RU"/>
        </w:rPr>
        <w:t xml:space="preserve">  является </w:t>
      </w:r>
      <w:r w:rsidRPr="00891E14">
        <w:rPr>
          <w:rStyle w:val="23"/>
          <w:i w:val="0"/>
        </w:rPr>
        <w:t>особой точкой</w:t>
      </w:r>
      <w:r>
        <w:rPr>
          <w:lang w:eastAsia="ru-RU" w:bidi="ru-RU"/>
        </w:rPr>
        <w:t>, так как для него не выполняется требование правильности координатной сети.</w:t>
      </w:r>
    </w:p>
    <w:p w:rsidR="00940494" w:rsidRDefault="00940494" w:rsidP="00B71826">
      <w:r>
        <w:rPr>
          <w:lang w:eastAsia="ru-RU" w:bidi="ru-RU"/>
        </w:rPr>
        <w:t xml:space="preserve">В случае </w:t>
      </w:r>
      <w:r w:rsidRPr="00891E14">
        <w:rPr>
          <w:rStyle w:val="23"/>
          <w:i w:val="0"/>
        </w:rPr>
        <w:t>пологой поверхности</w:t>
      </w:r>
      <w:r>
        <w:rPr>
          <w:rStyle w:val="23"/>
        </w:rPr>
        <w:t xml:space="preserve"> М,</w:t>
      </w:r>
      <w:r>
        <w:rPr>
          <w:lang w:eastAsia="ru-RU" w:bidi="ru-RU"/>
        </w:rPr>
        <w:t xml:space="preserve"> близкой к </w:t>
      </w:r>
      <w:r w:rsidRPr="00891E14">
        <w:rPr>
          <w:rStyle w:val="23"/>
          <w:i w:val="0"/>
        </w:rPr>
        <w:t xml:space="preserve">плоскости </w:t>
      </w:r>
      <w:r w:rsidRPr="00645613">
        <w:rPr>
          <w:rStyle w:val="23"/>
          <w:lang w:val="en-US" w:bidi="en-US"/>
        </w:rPr>
        <w:t>N</w:t>
      </w:r>
      <w:r>
        <w:rPr>
          <w:lang w:eastAsia="ru-RU" w:bidi="ru-RU"/>
        </w:rPr>
        <w:t xml:space="preserve">, параметрами могут служить </w:t>
      </w:r>
      <w:r w:rsidRPr="00891E14">
        <w:rPr>
          <w:rStyle w:val="23"/>
          <w:i w:val="0"/>
        </w:rPr>
        <w:t>декартовы координаты</w:t>
      </w:r>
      <w:r>
        <w:rPr>
          <w:lang w:eastAsia="ru-RU" w:bidi="ru-RU"/>
        </w:rPr>
        <w:t xml:space="preserve"> соответствую</w:t>
      </w:r>
      <w:r>
        <w:rPr>
          <w:lang w:eastAsia="ru-RU" w:bidi="ru-RU"/>
        </w:rPr>
        <w:softHyphen/>
        <w:t xml:space="preserve">щих </w:t>
      </w:r>
      <w:r>
        <w:rPr>
          <w:color w:val="000000"/>
          <w:lang w:eastAsia="ru-RU" w:bidi="ru-RU"/>
        </w:rPr>
        <w:t xml:space="preserve"> точек плоскости (рис. 8) либо </w:t>
      </w:r>
      <w:r w:rsidRPr="00891E14">
        <w:rPr>
          <w:rStyle w:val="23"/>
          <w:i w:val="0"/>
        </w:rPr>
        <w:t>полярные координаты</w:t>
      </w:r>
      <w:r w:rsidRPr="00891E14">
        <w:rPr>
          <w:i/>
          <w:color w:val="000000"/>
          <w:lang w:eastAsia="ru-RU" w:bidi="ru-RU"/>
        </w:rPr>
        <w:t xml:space="preserve"> </w:t>
      </w:r>
      <w:r>
        <w:rPr>
          <w:color w:val="000000"/>
          <w:lang w:eastAsia="ru-RU" w:bidi="ru-RU"/>
        </w:rPr>
        <w:t>этих точек.</w:t>
      </w:r>
    </w:p>
    <w:p w:rsidR="00940494" w:rsidRDefault="00940494" w:rsidP="00B71826">
      <w:pPr>
        <w:rPr>
          <w:color w:val="000000"/>
          <w:lang w:eastAsia="ru-RU" w:bidi="ru-RU"/>
        </w:rPr>
      </w:pPr>
      <w:r>
        <w:rPr>
          <w:color w:val="000000"/>
          <w:lang w:eastAsia="ru-RU" w:bidi="ru-RU"/>
        </w:rPr>
        <w:t xml:space="preserve">Как бы ни были выбраны параметры </w:t>
      </w:r>
      <w:r>
        <w:rPr>
          <w:rFonts w:cs="Times New Roman"/>
          <w:lang w:eastAsia="ru-RU" w:bidi="ru-RU"/>
        </w:rPr>
        <w:t>ξ</w:t>
      </w:r>
      <w:r>
        <w:rPr>
          <w:lang w:eastAsia="ru-RU" w:bidi="ru-RU"/>
        </w:rPr>
        <w:t xml:space="preserve">, </w:t>
      </w:r>
      <w:r>
        <w:rPr>
          <w:rFonts w:cs="Times New Roman"/>
          <w:lang w:eastAsia="ru-RU" w:bidi="ru-RU"/>
        </w:rPr>
        <w:t>η</w:t>
      </w:r>
      <w:r>
        <w:rPr>
          <w:color w:val="000000"/>
          <w:lang w:eastAsia="ru-RU" w:bidi="ru-RU"/>
        </w:rPr>
        <w:t>,  положение каждой точки поверх</w:t>
      </w:r>
      <w:r>
        <w:rPr>
          <w:color w:val="000000"/>
          <w:lang w:eastAsia="ru-RU" w:bidi="ru-RU"/>
        </w:rPr>
        <w:softHyphen/>
        <w:t xml:space="preserve">ности определяется их значениями; они являются </w:t>
      </w:r>
      <w:r w:rsidRPr="00891E14">
        <w:rPr>
          <w:rStyle w:val="23"/>
          <w:i w:val="0"/>
        </w:rPr>
        <w:t>криволинейными координа</w:t>
      </w:r>
      <w:r>
        <w:rPr>
          <w:rStyle w:val="23"/>
          <w:i w:val="0"/>
        </w:rPr>
        <w:t xml:space="preserve">тами </w:t>
      </w:r>
      <w:r>
        <w:rPr>
          <w:color w:val="000000"/>
          <w:lang w:eastAsia="ru-RU" w:bidi="ru-RU"/>
        </w:rPr>
        <w:t>точек поверхности</w:t>
      </w:r>
      <w:r w:rsidRPr="001B5359">
        <w:rPr>
          <w:color w:val="000000"/>
          <w:lang w:eastAsia="ru-RU" w:bidi="ru-RU"/>
        </w:rPr>
        <w:t>;</w:t>
      </w:r>
      <w:r>
        <w:rPr>
          <w:color w:val="000000"/>
          <w:lang w:eastAsia="ru-RU" w:bidi="ru-RU"/>
        </w:rPr>
        <w:t xml:space="preserve"> координата  </w:t>
      </w:r>
      <w:r>
        <w:rPr>
          <w:rFonts w:cs="Times New Roman"/>
          <w:lang w:eastAsia="ru-RU" w:bidi="ru-RU"/>
        </w:rPr>
        <w:t>ξ</w:t>
      </w:r>
      <w:r>
        <w:rPr>
          <w:color w:val="000000"/>
          <w:lang w:eastAsia="ru-RU" w:bidi="ru-RU"/>
        </w:rPr>
        <w:t xml:space="preserve"> отсчитывается вдоль линий </w:t>
      </w:r>
      <w:r>
        <w:rPr>
          <w:rFonts w:cs="Times New Roman"/>
          <w:lang w:eastAsia="ru-RU" w:bidi="ru-RU"/>
        </w:rPr>
        <w:t>η</w:t>
      </w:r>
      <w:r>
        <w:rPr>
          <w:color w:val="000000"/>
          <w:lang w:eastAsia="ru-RU" w:bidi="ru-RU"/>
        </w:rPr>
        <w:t xml:space="preserve"> </w:t>
      </w:r>
      <w:r w:rsidRPr="001B5359">
        <w:rPr>
          <w:color w:val="000000"/>
          <w:lang w:eastAsia="ru-RU" w:bidi="ru-RU"/>
        </w:rPr>
        <w:t>=</w:t>
      </w:r>
      <w:r w:rsidRPr="001B5359">
        <w:rPr>
          <w:rFonts w:cs="Times New Roman"/>
          <w:lang w:eastAsia="ru-RU" w:bidi="ru-RU"/>
        </w:rPr>
        <w:t xml:space="preserve"> </w:t>
      </w:r>
      <w:r>
        <w:rPr>
          <w:rFonts w:cs="Times New Roman"/>
          <w:lang w:eastAsia="ru-RU" w:bidi="ru-RU"/>
        </w:rPr>
        <w:t>η</w:t>
      </w:r>
      <w:r>
        <w:rPr>
          <w:color w:val="000000"/>
          <w:lang w:eastAsia="ru-RU" w:bidi="ru-RU"/>
        </w:rPr>
        <w:t xml:space="preserve"> </w:t>
      </w:r>
      <w:r w:rsidRPr="001B5359">
        <w:rPr>
          <w:color w:val="000000"/>
          <w:vertAlign w:val="subscript"/>
          <w:lang w:eastAsia="ru-RU" w:bidi="ru-RU"/>
        </w:rPr>
        <w:t>0</w:t>
      </w:r>
      <w:r w:rsidRPr="001B5359">
        <w:rPr>
          <w:color w:val="000000"/>
          <w:lang w:eastAsia="ru-RU" w:bidi="ru-RU"/>
        </w:rPr>
        <w:t xml:space="preserve">, </w:t>
      </w:r>
      <w:r>
        <w:rPr>
          <w:rFonts w:cs="Times New Roman"/>
          <w:lang w:eastAsia="ru-RU" w:bidi="ru-RU"/>
        </w:rPr>
        <w:t>η</w:t>
      </w:r>
      <w:r>
        <w:rPr>
          <w:color w:val="000000"/>
          <w:lang w:eastAsia="ru-RU" w:bidi="ru-RU"/>
        </w:rPr>
        <w:t xml:space="preserve"> </w:t>
      </w:r>
      <w:r w:rsidRPr="001B5359">
        <w:rPr>
          <w:color w:val="000000"/>
          <w:lang w:eastAsia="ru-RU" w:bidi="ru-RU"/>
        </w:rPr>
        <w:t>=</w:t>
      </w:r>
      <w:r w:rsidRPr="001B5359">
        <w:rPr>
          <w:rFonts w:cs="Times New Roman"/>
          <w:lang w:eastAsia="ru-RU" w:bidi="ru-RU"/>
        </w:rPr>
        <w:t xml:space="preserve"> </w:t>
      </w:r>
      <w:r>
        <w:rPr>
          <w:rFonts w:cs="Times New Roman"/>
          <w:lang w:eastAsia="ru-RU" w:bidi="ru-RU"/>
        </w:rPr>
        <w:t>η</w:t>
      </w:r>
      <w:r>
        <w:rPr>
          <w:color w:val="000000"/>
          <w:lang w:eastAsia="ru-RU" w:bidi="ru-RU"/>
        </w:rPr>
        <w:t xml:space="preserve"> </w:t>
      </w:r>
      <w:r w:rsidRPr="001B5359">
        <w:rPr>
          <w:color w:val="000000"/>
          <w:vertAlign w:val="subscript"/>
          <w:lang w:eastAsia="ru-RU" w:bidi="ru-RU"/>
        </w:rPr>
        <w:t xml:space="preserve">1 </w:t>
      </w:r>
      <w:r>
        <w:rPr>
          <w:color w:val="000000"/>
          <w:lang w:eastAsia="ru-RU" w:bidi="ru-RU"/>
        </w:rPr>
        <w:t>,</w:t>
      </w:r>
      <w:r w:rsidRPr="001B5359">
        <w:rPr>
          <w:color w:val="000000"/>
          <w:lang w:eastAsia="ru-RU" w:bidi="ru-RU"/>
        </w:rPr>
        <w:t xml:space="preserve"> . . координата </w:t>
      </w:r>
      <w:r>
        <w:rPr>
          <w:rFonts w:cs="Times New Roman"/>
          <w:lang w:eastAsia="ru-RU" w:bidi="ru-RU"/>
        </w:rPr>
        <w:t>η</w:t>
      </w:r>
      <w:r>
        <w:rPr>
          <w:color w:val="000000"/>
          <w:lang w:eastAsia="ru-RU" w:bidi="ru-RU"/>
        </w:rPr>
        <w:t xml:space="preserve"> — вдоль</w:t>
      </w:r>
      <w:r w:rsidRPr="001B5359">
        <w:rPr>
          <w:color w:val="000000"/>
          <w:lang w:eastAsia="ru-RU" w:bidi="ru-RU"/>
        </w:rPr>
        <w:t xml:space="preserve"> </w:t>
      </w:r>
      <w:r>
        <w:rPr>
          <w:color w:val="000000"/>
          <w:lang w:eastAsia="ru-RU" w:bidi="ru-RU"/>
        </w:rPr>
        <w:t xml:space="preserve">линий </w:t>
      </w:r>
    </w:p>
    <w:p w:rsidR="00940494" w:rsidRDefault="00940494" w:rsidP="00B71826">
      <w:pPr>
        <w:rPr>
          <w:rFonts w:cs="Times New Roman"/>
          <w:lang w:eastAsia="ru-RU" w:bidi="ru-RU"/>
        </w:rPr>
      </w:pPr>
      <w:r>
        <w:rPr>
          <w:rFonts w:cs="Times New Roman"/>
          <w:lang w:eastAsia="ru-RU" w:bidi="ru-RU"/>
        </w:rPr>
        <w:t>ξ =</w:t>
      </w:r>
      <w:r w:rsidRPr="001B5359">
        <w:rPr>
          <w:rFonts w:cs="Times New Roman"/>
          <w:lang w:eastAsia="ru-RU" w:bidi="ru-RU"/>
        </w:rPr>
        <w:t xml:space="preserve"> </w:t>
      </w:r>
      <w:r>
        <w:rPr>
          <w:rFonts w:cs="Times New Roman"/>
          <w:lang w:eastAsia="ru-RU" w:bidi="ru-RU"/>
        </w:rPr>
        <w:t>ξ</w:t>
      </w:r>
      <w:r>
        <w:rPr>
          <w:rFonts w:cs="Times New Roman"/>
          <w:vertAlign w:val="subscript"/>
          <w:lang w:eastAsia="ru-RU" w:bidi="ru-RU"/>
        </w:rPr>
        <w:t xml:space="preserve">0 </w:t>
      </w:r>
      <w:r w:rsidRPr="001B5359">
        <w:rPr>
          <w:rFonts w:cs="Times New Roman"/>
          <w:lang w:eastAsia="ru-RU" w:bidi="ru-RU"/>
        </w:rPr>
        <w:t xml:space="preserve">, </w:t>
      </w:r>
      <w:r>
        <w:rPr>
          <w:rFonts w:cs="Times New Roman"/>
          <w:lang w:eastAsia="ru-RU" w:bidi="ru-RU"/>
        </w:rPr>
        <w:t>ξ</w:t>
      </w:r>
      <w:r w:rsidRPr="001B5359">
        <w:rPr>
          <w:rFonts w:cs="Times New Roman"/>
          <w:lang w:eastAsia="ru-RU" w:bidi="ru-RU"/>
        </w:rPr>
        <w:t xml:space="preserve">= </w:t>
      </w:r>
      <w:r>
        <w:rPr>
          <w:rFonts w:cs="Times New Roman"/>
          <w:lang w:eastAsia="ru-RU" w:bidi="ru-RU"/>
        </w:rPr>
        <w:t>ξ</w:t>
      </w:r>
      <w:r w:rsidRPr="001B5359">
        <w:rPr>
          <w:rFonts w:cs="Times New Roman"/>
          <w:vertAlign w:val="subscript"/>
          <w:lang w:eastAsia="ru-RU" w:bidi="ru-RU"/>
        </w:rPr>
        <w:t xml:space="preserve">1 </w:t>
      </w:r>
      <w:r w:rsidRPr="001B5359">
        <w:rPr>
          <w:rFonts w:cs="Times New Roman"/>
          <w:lang w:eastAsia="ru-RU" w:bidi="ru-RU"/>
        </w:rPr>
        <w:t>, . .</w:t>
      </w:r>
      <w:r w:rsidRPr="001B5359">
        <w:rPr>
          <w:color w:val="000000"/>
          <w:lang w:eastAsia="ru-RU" w:bidi="ru-RU"/>
        </w:rPr>
        <w:t xml:space="preserve"> </w:t>
      </w:r>
      <w:r>
        <w:rPr>
          <w:color w:val="000000"/>
          <w:lang w:eastAsia="ru-RU" w:bidi="ru-RU"/>
        </w:rPr>
        <w:t xml:space="preserve">Сами линии семейств </w:t>
      </w:r>
      <w:r w:rsidRPr="00645613">
        <w:rPr>
          <w:rStyle w:val="23"/>
          <w:lang w:val="en-US" w:bidi="en-US"/>
        </w:rPr>
        <w:t>U</w:t>
      </w:r>
      <w:r>
        <w:rPr>
          <w:rStyle w:val="23"/>
          <w:i w:val="0"/>
          <w:lang w:bidi="en-US"/>
        </w:rPr>
        <w:t xml:space="preserve"> и</w:t>
      </w:r>
      <w:r w:rsidRPr="001B5359">
        <w:rPr>
          <w:rStyle w:val="23"/>
          <w:i w:val="0"/>
          <w:lang w:bidi="en-US"/>
        </w:rPr>
        <w:t xml:space="preserve"> </w:t>
      </w:r>
      <w:r w:rsidRPr="00645613">
        <w:rPr>
          <w:rStyle w:val="23"/>
        </w:rPr>
        <w:t xml:space="preserve"> V</w:t>
      </w:r>
      <w:r>
        <w:rPr>
          <w:color w:val="000000"/>
          <w:lang w:eastAsia="ru-RU" w:bidi="ru-RU"/>
        </w:rPr>
        <w:t xml:space="preserve"> носят название </w:t>
      </w:r>
      <w:r>
        <w:rPr>
          <w:rStyle w:val="23"/>
          <w:i w:val="0"/>
        </w:rPr>
        <w:t>координатных линий.</w:t>
      </w:r>
      <w:r>
        <w:rPr>
          <w:rFonts w:cs="Times New Roman"/>
          <w:lang w:eastAsia="ru-RU" w:bidi="ru-RU"/>
        </w:rPr>
        <w:t xml:space="preserve">                                          </w:t>
      </w:r>
    </w:p>
    <w:p w:rsidR="00940494" w:rsidRDefault="00940494" w:rsidP="00940494">
      <w:pPr>
        <w:rPr>
          <w:noProof/>
          <w:lang w:eastAsia="ru-RU"/>
        </w:rPr>
      </w:pPr>
      <w:r>
        <w:rPr>
          <w:noProof/>
          <w:lang w:eastAsia="ru-RU"/>
        </w:rPr>
        <w:lastRenderedPageBreak/>
        <w:t xml:space="preserve">      </w:t>
      </w:r>
      <w:r>
        <w:rPr>
          <w:noProof/>
          <w:lang w:eastAsia="ru-RU"/>
        </w:rPr>
        <w:drawing>
          <wp:inline distT="0" distB="0" distL="0" distR="0" wp14:anchorId="27232005" wp14:editId="099021D5">
            <wp:extent cx="2924175" cy="1722755"/>
            <wp:effectExtent l="0" t="0" r="9525" b="0"/>
            <wp:docPr id="8" name="Рисунок 8" descr="C:\Users\1\Deskt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4175" cy="1722755"/>
                    </a:xfrm>
                    <a:prstGeom prst="rect">
                      <a:avLst/>
                    </a:prstGeom>
                    <a:noFill/>
                    <a:ln>
                      <a:noFill/>
                    </a:ln>
                  </pic:spPr>
                </pic:pic>
              </a:graphicData>
            </a:graphic>
          </wp:inline>
        </w:drawing>
      </w:r>
      <w:r>
        <w:rPr>
          <w:noProof/>
          <w:lang w:eastAsia="ru-RU"/>
        </w:rPr>
        <w:t xml:space="preserve">  </w:t>
      </w:r>
      <w:r>
        <w:rPr>
          <w:noProof/>
          <w:lang w:eastAsia="ru-RU"/>
        </w:rPr>
        <w:drawing>
          <wp:inline distT="0" distB="0" distL="0" distR="0" wp14:anchorId="796E9CD3" wp14:editId="2383508D">
            <wp:extent cx="1998980" cy="2881630"/>
            <wp:effectExtent l="0" t="0" r="1270" b="0"/>
            <wp:docPr id="10" name="Рисунок 10" descr="C:\Users\1\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8980" cy="2881630"/>
                    </a:xfrm>
                    <a:prstGeom prst="rect">
                      <a:avLst/>
                    </a:prstGeom>
                    <a:noFill/>
                    <a:ln>
                      <a:noFill/>
                    </a:ln>
                  </pic:spPr>
                </pic:pic>
              </a:graphicData>
            </a:graphic>
          </wp:inline>
        </w:drawing>
      </w:r>
      <w:r>
        <w:rPr>
          <w:noProof/>
          <w:lang w:eastAsia="ru-RU"/>
        </w:rPr>
        <w:t xml:space="preserve">       </w:t>
      </w:r>
    </w:p>
    <w:p w:rsidR="00940494" w:rsidRDefault="00940494" w:rsidP="00940494">
      <w:pPr>
        <w:pStyle w:val="a3"/>
        <w:rPr>
          <w:noProof/>
          <w:lang w:eastAsia="ru-RU"/>
        </w:rPr>
      </w:pPr>
      <w:r>
        <w:rPr>
          <w:noProof/>
          <w:lang w:eastAsia="ru-RU"/>
        </w:rPr>
        <w:t xml:space="preserve">        </w:t>
      </w:r>
      <w:r w:rsidRPr="00645613">
        <w:rPr>
          <w:noProof/>
          <w:lang w:eastAsia="ru-RU"/>
        </w:rPr>
        <w:t>Рис.8</w:t>
      </w:r>
      <w:r>
        <w:rPr>
          <w:noProof/>
          <w:lang w:eastAsia="ru-RU"/>
        </w:rPr>
        <w:t>. Координатные линии,                                  Рис.9. Радиус – вектор точки поверхности  как функции</w:t>
      </w:r>
    </w:p>
    <w:p w:rsidR="00940494" w:rsidRPr="00645613" w:rsidRDefault="00940494" w:rsidP="00940494">
      <w:pPr>
        <w:pStyle w:val="a3"/>
        <w:rPr>
          <w:rFonts w:cs="Times New Roman"/>
          <w:lang w:eastAsia="ru-RU" w:bidi="ru-RU"/>
        </w:rPr>
      </w:pPr>
      <w:r>
        <w:rPr>
          <w:noProof/>
          <w:lang w:eastAsia="ru-RU"/>
        </w:rPr>
        <w:t xml:space="preserve">       характеризующие пологую поверхность                 </w:t>
      </w:r>
      <w:r w:rsidRPr="00645613">
        <w:rPr>
          <w:noProof/>
          <w:lang w:eastAsia="ru-RU"/>
        </w:rPr>
        <w:t xml:space="preserve">  </w:t>
      </w:r>
      <w:r>
        <w:rPr>
          <w:noProof/>
          <w:lang w:eastAsia="ru-RU"/>
        </w:rPr>
        <w:t>криволинейных координат</w:t>
      </w:r>
      <w:r w:rsidRPr="00645613">
        <w:rPr>
          <w:noProof/>
          <w:lang w:eastAsia="ru-RU"/>
        </w:rPr>
        <w:t xml:space="preserve">                                               </w:t>
      </w:r>
    </w:p>
    <w:p w:rsidR="00940494" w:rsidRDefault="00940494" w:rsidP="00940494">
      <w:pPr>
        <w:rPr>
          <w:rStyle w:val="21"/>
          <w:b/>
          <w:bCs/>
          <w:szCs w:val="28"/>
        </w:rPr>
      </w:pPr>
      <w:r>
        <w:rPr>
          <w:rStyle w:val="21"/>
          <w:b/>
          <w:bCs/>
          <w:szCs w:val="28"/>
        </w:rPr>
        <w:t xml:space="preserve"> </w:t>
      </w:r>
    </w:p>
    <w:p w:rsidR="00940494" w:rsidRPr="007B256F" w:rsidRDefault="00940494" w:rsidP="00940494">
      <w:pPr>
        <w:rPr>
          <w:color w:val="000000"/>
          <w:szCs w:val="28"/>
          <w:lang w:eastAsia="ru-RU" w:bidi="ru-RU"/>
        </w:rPr>
      </w:pPr>
      <w:r w:rsidRPr="007B256F">
        <w:rPr>
          <w:rStyle w:val="21"/>
          <w:bCs/>
          <w:sz w:val="28"/>
          <w:szCs w:val="28"/>
        </w:rPr>
        <w:t xml:space="preserve">Если обозначить через </w:t>
      </w:r>
      <w:r w:rsidRPr="007B256F">
        <w:rPr>
          <w:rStyle w:val="21"/>
          <w:bCs/>
          <w:i/>
          <w:sz w:val="28"/>
          <w:szCs w:val="28"/>
          <w:lang w:val="en-US"/>
        </w:rPr>
        <w:t>r</w:t>
      </w:r>
      <w:r w:rsidRPr="007B256F">
        <w:rPr>
          <w:rStyle w:val="21"/>
          <w:bCs/>
          <w:i/>
          <w:sz w:val="28"/>
          <w:szCs w:val="28"/>
        </w:rPr>
        <w:t xml:space="preserve"> </w:t>
      </w:r>
      <w:r w:rsidRPr="007B256F">
        <w:rPr>
          <w:rStyle w:val="21"/>
          <w:bCs/>
          <w:sz w:val="28"/>
          <w:szCs w:val="28"/>
        </w:rPr>
        <w:t xml:space="preserve">радиус- вектор точки поверхности относительно произвольного начала </w:t>
      </w:r>
      <w:r w:rsidRPr="007B256F">
        <w:rPr>
          <w:rStyle w:val="21"/>
          <w:bCs/>
          <w:i/>
          <w:sz w:val="28"/>
          <w:szCs w:val="28"/>
          <w:lang w:val="en-US"/>
        </w:rPr>
        <w:t>O</w:t>
      </w:r>
      <w:r w:rsidRPr="007B256F">
        <w:rPr>
          <w:rStyle w:val="21"/>
          <w:bCs/>
          <w:sz w:val="28"/>
          <w:szCs w:val="28"/>
        </w:rPr>
        <w:t xml:space="preserve"> (рис.9), то </w:t>
      </w:r>
      <w:r w:rsidRPr="007B256F">
        <w:rPr>
          <w:rStyle w:val="21"/>
          <w:bCs/>
          <w:i/>
          <w:sz w:val="28"/>
          <w:szCs w:val="28"/>
          <w:lang w:val="en-US"/>
        </w:rPr>
        <w:t>r</w:t>
      </w:r>
      <w:r w:rsidRPr="007B256F">
        <w:rPr>
          <w:rStyle w:val="21"/>
          <w:bCs/>
          <w:sz w:val="28"/>
          <w:szCs w:val="28"/>
        </w:rPr>
        <w:t xml:space="preserve"> будет однозначной векторной функцией криволинейных координат </w:t>
      </w:r>
      <w:r w:rsidRPr="007B256F">
        <w:rPr>
          <w:rFonts w:cs="Times New Roman"/>
          <w:szCs w:val="28"/>
          <w:lang w:eastAsia="ru-RU" w:bidi="ru-RU"/>
        </w:rPr>
        <w:t>ξ</w:t>
      </w:r>
      <w:r w:rsidRPr="007B256F">
        <w:rPr>
          <w:szCs w:val="28"/>
          <w:lang w:eastAsia="ru-RU" w:bidi="ru-RU"/>
        </w:rPr>
        <w:t xml:space="preserve"> и </w:t>
      </w:r>
      <w:r w:rsidRPr="007B256F">
        <w:rPr>
          <w:rFonts w:cs="Times New Roman"/>
          <w:szCs w:val="28"/>
          <w:lang w:eastAsia="ru-RU" w:bidi="ru-RU"/>
        </w:rPr>
        <w:t>η</w:t>
      </w:r>
      <w:r w:rsidRPr="007B256F">
        <w:rPr>
          <w:color w:val="000000"/>
          <w:szCs w:val="28"/>
          <w:lang w:eastAsia="ru-RU" w:bidi="ru-RU"/>
        </w:rPr>
        <w:t>:</w:t>
      </w:r>
    </w:p>
    <w:p w:rsidR="00940494" w:rsidRDefault="00940494" w:rsidP="00940494">
      <w:pPr>
        <w:rPr>
          <w:color w:val="000000"/>
          <w:lang w:eastAsia="ru-RU" w:bidi="ru-RU"/>
        </w:rPr>
      </w:pPr>
      <w:r>
        <w:rPr>
          <w:i/>
          <w:color w:val="000000"/>
          <w:lang w:val="en-US" w:eastAsia="ru-RU" w:bidi="ru-RU"/>
        </w:rPr>
        <w:t>r</w:t>
      </w:r>
      <w:r w:rsidRPr="0019750D">
        <w:rPr>
          <w:i/>
          <w:color w:val="000000"/>
          <w:lang w:eastAsia="ru-RU" w:bidi="ru-RU"/>
        </w:rPr>
        <w:t xml:space="preserve"> =</w:t>
      </w:r>
      <w:proofErr w:type="gramStart"/>
      <w:r>
        <w:rPr>
          <w:i/>
          <w:color w:val="000000"/>
          <w:lang w:val="en-US" w:eastAsia="ru-RU" w:bidi="ru-RU"/>
        </w:rPr>
        <w:t>r</w:t>
      </w:r>
      <w:r w:rsidRPr="0019750D">
        <w:rPr>
          <w:i/>
          <w:color w:val="000000"/>
          <w:lang w:eastAsia="ru-RU" w:bidi="ru-RU"/>
        </w:rPr>
        <w:t>(</w:t>
      </w:r>
      <w:proofErr w:type="gramEnd"/>
      <w:r>
        <w:rPr>
          <w:rFonts w:cs="Times New Roman"/>
          <w:lang w:eastAsia="ru-RU" w:bidi="ru-RU"/>
        </w:rPr>
        <w:t>ξ</w:t>
      </w:r>
      <w:r>
        <w:rPr>
          <w:lang w:eastAsia="ru-RU" w:bidi="ru-RU"/>
        </w:rPr>
        <w:t xml:space="preserve">, </w:t>
      </w:r>
      <w:r>
        <w:rPr>
          <w:rFonts w:cs="Times New Roman"/>
          <w:lang w:eastAsia="ru-RU" w:bidi="ru-RU"/>
        </w:rPr>
        <w:t>η</w:t>
      </w:r>
      <w:r w:rsidRPr="0019750D">
        <w:rPr>
          <w:i/>
          <w:color w:val="000000"/>
          <w:lang w:eastAsia="ru-RU" w:bidi="ru-RU"/>
        </w:rPr>
        <w:t>)</w:t>
      </w:r>
      <w:r>
        <w:rPr>
          <w:color w:val="000000"/>
          <w:lang w:eastAsia="ru-RU" w:bidi="ru-RU"/>
        </w:rPr>
        <w:t xml:space="preserve">.                                                                             </w:t>
      </w:r>
      <w:r w:rsidR="00E81344">
        <w:rPr>
          <w:color w:val="000000"/>
          <w:lang w:eastAsia="ru-RU" w:bidi="ru-RU"/>
        </w:rPr>
        <w:t xml:space="preserve">        </w:t>
      </w:r>
      <w:r>
        <w:rPr>
          <w:color w:val="000000"/>
          <w:lang w:eastAsia="ru-RU" w:bidi="ru-RU"/>
        </w:rPr>
        <w:t xml:space="preserve">           (1)</w:t>
      </w:r>
    </w:p>
    <w:p w:rsidR="00940494" w:rsidRDefault="00940494" w:rsidP="00940494">
      <w:pPr>
        <w:rPr>
          <w:rFonts w:cs="Times New Roman"/>
          <w:lang w:eastAsia="ru-RU" w:bidi="ru-RU"/>
        </w:rPr>
      </w:pPr>
      <w:r>
        <w:rPr>
          <w:color w:val="000000"/>
          <w:lang w:eastAsia="ru-RU" w:bidi="ru-RU"/>
        </w:rPr>
        <w:t xml:space="preserve">проведем векторы  </w:t>
      </w:r>
      <w:r>
        <w:rPr>
          <w:i/>
          <w:color w:val="000000"/>
          <w:lang w:val="en-US" w:eastAsia="ru-RU" w:bidi="ru-RU"/>
        </w:rPr>
        <w:t>r</w:t>
      </w:r>
      <w:r>
        <w:rPr>
          <w:i/>
          <w:color w:val="000000"/>
          <w:lang w:eastAsia="ru-RU" w:bidi="ru-RU"/>
        </w:rPr>
        <w:t xml:space="preserve"> </w:t>
      </w:r>
      <w:r>
        <w:rPr>
          <w:color w:val="000000"/>
          <w:lang w:eastAsia="ru-RU" w:bidi="ru-RU"/>
        </w:rPr>
        <w:t xml:space="preserve">и </w:t>
      </w:r>
      <w:r>
        <w:rPr>
          <w:i/>
          <w:color w:val="000000"/>
          <w:lang w:val="en-US" w:eastAsia="ru-RU" w:bidi="ru-RU"/>
        </w:rPr>
        <w:t>r</w:t>
      </w:r>
      <w:r w:rsidRPr="0019750D">
        <w:rPr>
          <w:i/>
          <w:color w:val="000000"/>
          <w:lang w:eastAsia="ru-RU" w:bidi="ru-RU"/>
        </w:rPr>
        <w:t>+</w:t>
      </w:r>
      <w:r>
        <w:rPr>
          <w:rFonts w:ascii="Cambria Math" w:hAnsi="Cambria Math"/>
          <w:i/>
          <w:color w:val="000000"/>
          <w:lang w:eastAsia="ru-RU" w:bidi="ru-RU"/>
        </w:rPr>
        <w:t>∆</w:t>
      </w:r>
      <w:r>
        <w:rPr>
          <w:i/>
          <w:color w:val="000000"/>
          <w:lang w:val="en-US" w:eastAsia="ru-RU" w:bidi="ru-RU"/>
        </w:rPr>
        <w:t>r</w:t>
      </w:r>
      <w:r>
        <w:rPr>
          <w:color w:val="000000"/>
          <w:lang w:eastAsia="ru-RU" w:bidi="ru-RU"/>
        </w:rPr>
        <w:t xml:space="preserve">, соответствующие двум соседним точкам </w:t>
      </w:r>
      <w:r>
        <w:rPr>
          <w:i/>
          <w:color w:val="000000"/>
          <w:lang w:val="en-US" w:eastAsia="ru-RU" w:bidi="ru-RU"/>
        </w:rPr>
        <w:t>M</w:t>
      </w:r>
      <w:r>
        <w:rPr>
          <w:color w:val="000000"/>
          <w:lang w:eastAsia="ru-RU" w:bidi="ru-RU"/>
        </w:rPr>
        <w:t xml:space="preserve"> и </w:t>
      </w:r>
      <w:r w:rsidRPr="0019750D">
        <w:rPr>
          <w:i/>
          <w:color w:val="000000"/>
          <w:lang w:eastAsia="ru-RU" w:bidi="ru-RU"/>
        </w:rPr>
        <w:t xml:space="preserve"> </w:t>
      </w:r>
      <w:r>
        <w:rPr>
          <w:i/>
          <w:color w:val="000000"/>
          <w:lang w:val="en-US" w:eastAsia="ru-RU" w:bidi="ru-RU"/>
        </w:rPr>
        <w:t>M</w:t>
      </w:r>
      <w:r w:rsidRPr="0019750D">
        <w:rPr>
          <w:i/>
          <w:color w:val="000000"/>
          <w:vertAlign w:val="superscript"/>
          <w:lang w:eastAsia="ru-RU" w:bidi="ru-RU"/>
        </w:rPr>
        <w:t>’</w:t>
      </w:r>
      <w:r>
        <w:rPr>
          <w:color w:val="000000"/>
          <w:lang w:eastAsia="ru-RU" w:bidi="ru-RU"/>
        </w:rPr>
        <w:t xml:space="preserve"> линии </w:t>
      </w:r>
      <w:r>
        <w:rPr>
          <w:rFonts w:cs="Times New Roman"/>
          <w:lang w:eastAsia="ru-RU" w:bidi="ru-RU"/>
        </w:rPr>
        <w:t>η</w:t>
      </w:r>
      <w:r>
        <w:rPr>
          <w:color w:val="000000"/>
          <w:lang w:eastAsia="ru-RU" w:bidi="ru-RU"/>
        </w:rPr>
        <w:t>=</w:t>
      </w:r>
      <w:proofErr w:type="spellStart"/>
      <w:r>
        <w:rPr>
          <w:color w:val="000000"/>
          <w:lang w:val="en-US" w:eastAsia="ru-RU" w:bidi="ru-RU"/>
        </w:rPr>
        <w:t>const</w:t>
      </w:r>
      <w:proofErr w:type="spellEnd"/>
      <w:r w:rsidRPr="0019750D">
        <w:rPr>
          <w:color w:val="000000"/>
          <w:lang w:eastAsia="ru-RU" w:bidi="ru-RU"/>
        </w:rPr>
        <w:t>.</w:t>
      </w:r>
      <w:r>
        <w:rPr>
          <w:color w:val="000000"/>
          <w:lang w:eastAsia="ru-RU" w:bidi="ru-RU"/>
        </w:rPr>
        <w:t xml:space="preserve">  Относя приращение функции </w:t>
      </w:r>
      <w:r>
        <w:rPr>
          <w:rFonts w:ascii="Cambria Math" w:hAnsi="Cambria Math"/>
          <w:i/>
          <w:color w:val="000000"/>
          <w:lang w:eastAsia="ru-RU" w:bidi="ru-RU"/>
        </w:rPr>
        <w:t>∆</w:t>
      </w:r>
      <w:r>
        <w:rPr>
          <w:i/>
          <w:color w:val="000000"/>
          <w:lang w:val="en-US" w:eastAsia="ru-RU" w:bidi="ru-RU"/>
        </w:rPr>
        <w:t>r</w:t>
      </w:r>
      <w:r>
        <w:rPr>
          <w:i/>
          <w:color w:val="000000"/>
          <w:lang w:eastAsia="ru-RU" w:bidi="ru-RU"/>
        </w:rPr>
        <w:t xml:space="preserve"> </w:t>
      </w:r>
      <w:r>
        <w:rPr>
          <w:color w:val="000000"/>
          <w:lang w:eastAsia="ru-RU" w:bidi="ru-RU"/>
        </w:rPr>
        <w:t xml:space="preserve">к приращению параметра    </w:t>
      </w:r>
      <w:r>
        <w:rPr>
          <w:rFonts w:ascii="Cambria Math" w:hAnsi="Cambria Math"/>
          <w:i/>
          <w:color w:val="000000"/>
          <w:lang w:eastAsia="ru-RU" w:bidi="ru-RU"/>
        </w:rPr>
        <w:t>∆</w:t>
      </w:r>
      <w:r>
        <w:rPr>
          <w:rFonts w:cs="Times New Roman"/>
          <w:lang w:eastAsia="ru-RU" w:bidi="ru-RU"/>
        </w:rPr>
        <w:t>ξ  и считая ξ</w:t>
      </w:r>
      <w:r>
        <w:rPr>
          <w:rFonts w:ascii="Cambria Math" w:hAnsi="Cambria Math" w:cs="Times New Roman"/>
          <w:lang w:eastAsia="ru-RU" w:bidi="ru-RU"/>
        </w:rPr>
        <w:t xml:space="preserve"> →</w:t>
      </w:r>
      <w:r>
        <w:rPr>
          <w:rFonts w:cs="Times New Roman"/>
          <w:lang w:eastAsia="ru-RU" w:bidi="ru-RU"/>
        </w:rPr>
        <w:t xml:space="preserve">0, получаем в пределе частную производную от </w:t>
      </w:r>
      <w:r>
        <w:rPr>
          <w:rFonts w:cs="Times New Roman"/>
          <w:i/>
          <w:lang w:val="en-US" w:eastAsia="ru-RU" w:bidi="ru-RU"/>
        </w:rPr>
        <w:t>r</w:t>
      </w:r>
      <w:r w:rsidRPr="007F7285">
        <w:rPr>
          <w:rFonts w:cs="Times New Roman"/>
          <w:lang w:eastAsia="ru-RU" w:bidi="ru-RU"/>
        </w:rPr>
        <w:t xml:space="preserve"> </w:t>
      </w:r>
      <w:r>
        <w:rPr>
          <w:rFonts w:cs="Times New Roman"/>
          <w:lang w:eastAsia="ru-RU" w:bidi="ru-RU"/>
        </w:rPr>
        <w:t>по ξ:</w:t>
      </w:r>
    </w:p>
    <w:p w:rsidR="00940494" w:rsidRDefault="00940494" w:rsidP="00940494">
      <w:pPr>
        <w:rPr>
          <w:rFonts w:ascii="Cambria Math" w:hAnsi="Cambria Math" w:cs="Times New Roman"/>
          <w:color w:val="000000"/>
          <w:lang w:eastAsia="ru-RU" w:bidi="ru-RU"/>
        </w:rPr>
      </w:pPr>
      <w:proofErr w:type="spellStart"/>
      <w:proofErr w:type="gramStart"/>
      <w:r>
        <w:rPr>
          <w:rFonts w:cs="Times New Roman"/>
          <w:lang w:val="en-US" w:eastAsia="ru-RU" w:bidi="ru-RU"/>
        </w:rPr>
        <w:t>lim</w:t>
      </w:r>
      <w:proofErr w:type="spellEnd"/>
      <w:r w:rsidRPr="00767525">
        <w:rPr>
          <w:rFonts w:cs="Times New Roman"/>
          <w:lang w:eastAsia="ru-RU" w:bidi="ru-RU"/>
        </w:rPr>
        <w:t>(</w:t>
      </w:r>
      <w:proofErr w:type="gramEnd"/>
      <w:r w:rsidRPr="007F7285">
        <w:rPr>
          <w:rFonts w:cs="Times New Roman"/>
          <w:position w:val="-28"/>
          <w:lang w:val="en-US" w:eastAsia="ru-RU" w:bidi="ru-RU"/>
        </w:rPr>
        <w:object w:dxaOrig="4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32.65pt" o:ole="">
            <v:imagedata r:id="rId18" o:title=""/>
          </v:shape>
          <o:OLEObject Type="Embed" ProgID="Equation.DSMT4" ShapeID="_x0000_i1025" DrawAspect="Content" ObjectID="_1494757906" r:id="rId19"/>
        </w:object>
      </w:r>
      <w:r w:rsidRPr="00767525">
        <w:rPr>
          <w:rFonts w:cs="Times New Roman"/>
          <w:lang w:eastAsia="ru-RU" w:bidi="ru-RU"/>
        </w:rPr>
        <w:t>)</w:t>
      </w:r>
      <w:r>
        <w:rPr>
          <w:rFonts w:ascii="Cambria Math" w:hAnsi="Cambria Math"/>
          <w:color w:val="000000"/>
          <w:vertAlign w:val="subscript"/>
          <w:lang w:eastAsia="ru-RU" w:bidi="ru-RU"/>
        </w:rPr>
        <w:t>∆</w:t>
      </w:r>
      <w:r>
        <w:rPr>
          <w:rFonts w:cs="Times New Roman"/>
          <w:color w:val="000000"/>
          <w:vertAlign w:val="subscript"/>
          <w:lang w:eastAsia="ru-RU" w:bidi="ru-RU"/>
        </w:rPr>
        <w:t>ξ</w:t>
      </w:r>
      <w:r>
        <w:rPr>
          <w:rFonts w:ascii="Cambria Math" w:hAnsi="Cambria Math" w:cs="Times New Roman"/>
          <w:color w:val="000000"/>
          <w:vertAlign w:val="subscript"/>
          <w:lang w:eastAsia="ru-RU" w:bidi="ru-RU"/>
        </w:rPr>
        <w:t>→</w:t>
      </w:r>
      <w:r w:rsidRPr="00767525">
        <w:rPr>
          <w:rFonts w:ascii="Cambria Math" w:hAnsi="Cambria Math" w:cs="Times New Roman"/>
          <w:color w:val="000000"/>
          <w:vertAlign w:val="subscript"/>
          <w:lang w:eastAsia="ru-RU" w:bidi="ru-RU"/>
        </w:rPr>
        <w:t>0</w:t>
      </w:r>
      <w:r w:rsidRPr="00767525">
        <w:rPr>
          <w:rFonts w:ascii="Cambria Math" w:hAnsi="Cambria Math" w:cs="Times New Roman"/>
          <w:color w:val="000000"/>
          <w:lang w:eastAsia="ru-RU" w:bidi="ru-RU"/>
        </w:rPr>
        <w:t>=</w:t>
      </w:r>
      <w:r w:rsidRPr="007F7285">
        <w:rPr>
          <w:rFonts w:ascii="Cambria Math" w:hAnsi="Cambria Math" w:cs="Times New Roman"/>
          <w:color w:val="000000"/>
          <w:position w:val="-28"/>
          <w:lang w:val="en-US" w:eastAsia="ru-RU" w:bidi="ru-RU"/>
        </w:rPr>
        <w:object w:dxaOrig="380" w:dyaOrig="660">
          <v:shape id="_x0000_i1026" type="#_x0000_t75" style="width:18.4pt;height:32.65pt" o:ole="">
            <v:imagedata r:id="rId20" o:title=""/>
          </v:shape>
          <o:OLEObject Type="Embed" ProgID="Equation.DSMT4" ShapeID="_x0000_i1026" DrawAspect="Content" ObjectID="_1494757907" r:id="rId21"/>
        </w:object>
      </w:r>
      <w:r>
        <w:rPr>
          <w:rFonts w:ascii="Cambria Math" w:hAnsi="Cambria Math" w:cs="Times New Roman"/>
          <w:color w:val="000000"/>
          <w:lang w:eastAsia="ru-RU" w:bidi="ru-RU"/>
        </w:rPr>
        <w:t xml:space="preserve">.                     </w:t>
      </w:r>
    </w:p>
    <w:p w:rsidR="00940494" w:rsidRDefault="00940494" w:rsidP="00940494">
      <w:pPr>
        <w:rPr>
          <w:rFonts w:eastAsia="Times New Roman" w:cs="Times New Roman"/>
          <w:snapToGrid w:val="0"/>
          <w:color w:val="000000"/>
          <w:w w:val="0"/>
          <w:sz w:val="0"/>
          <w:szCs w:val="0"/>
          <w:u w:color="000000"/>
          <w:bdr w:val="none" w:sz="0" w:space="0" w:color="000000"/>
          <w:shd w:val="clear" w:color="000000" w:fill="000000"/>
          <w:lang w:eastAsia="x-none" w:bidi="x-none"/>
        </w:rPr>
      </w:pPr>
      <w:r>
        <w:rPr>
          <w:rFonts w:ascii="Cambria Math" w:hAnsi="Cambria Math" w:cs="Times New Roman"/>
          <w:color w:val="000000"/>
          <w:lang w:eastAsia="ru-RU" w:bidi="ru-RU"/>
        </w:rPr>
        <w:t xml:space="preserve">Направление вектора </w:t>
      </w:r>
      <w:r w:rsidRPr="007F7285">
        <w:rPr>
          <w:rFonts w:ascii="Cambria Math" w:hAnsi="Cambria Math" w:cs="Times New Roman"/>
          <w:color w:val="000000"/>
          <w:position w:val="-28"/>
          <w:lang w:val="en-US" w:eastAsia="ru-RU" w:bidi="ru-RU"/>
        </w:rPr>
        <w:object w:dxaOrig="380" w:dyaOrig="660">
          <v:shape id="_x0000_i1027" type="#_x0000_t75" style="width:18.4pt;height:32.65pt" o:ole="">
            <v:imagedata r:id="rId20" o:title=""/>
          </v:shape>
          <o:OLEObject Type="Embed" ProgID="Equation.DSMT4" ShapeID="_x0000_i1027" DrawAspect="Content" ObjectID="_1494757908" r:id="rId22"/>
        </w:object>
      </w:r>
      <w:r>
        <w:rPr>
          <w:rFonts w:ascii="Cambria Math" w:hAnsi="Cambria Math" w:cs="Times New Roman"/>
          <w:color w:val="000000"/>
          <w:lang w:eastAsia="ru-RU" w:bidi="ru-RU"/>
        </w:rPr>
        <w:t xml:space="preserve"> совпадает с направлением касательной к линии </w:t>
      </w:r>
      <w:r>
        <w:rPr>
          <w:rFonts w:cs="Times New Roman"/>
          <w:lang w:eastAsia="ru-RU" w:bidi="ru-RU"/>
        </w:rPr>
        <w:t>ξ в данной точке</w:t>
      </w:r>
      <w:r w:rsidRPr="007F7285">
        <w:rPr>
          <w:rFonts w:cs="Times New Roman"/>
          <w:lang w:eastAsia="ru-RU" w:bidi="ru-RU"/>
        </w:rPr>
        <w:t>;</w:t>
      </w:r>
      <w:r>
        <w:rPr>
          <w:rFonts w:cs="Times New Roman"/>
          <w:lang w:eastAsia="ru-RU" w:bidi="ru-RU"/>
        </w:rPr>
        <w:t xml:space="preserve"> поэтому он носит название координатного вектора. Второй координатный вектор направлен вдоль касательной к линии η (рис.10).</w:t>
      </w:r>
      <w:r w:rsidRPr="00807E06">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940494" w:rsidRDefault="00940494" w:rsidP="001F422E">
      <w:pPr>
        <w:jc w:val="center"/>
        <w:rPr>
          <w:rFonts w:cs="Times New Roman"/>
          <w:b/>
          <w:color w:val="000000"/>
          <w:lang w:eastAsia="ru-RU" w:bidi="ru-RU"/>
        </w:rPr>
      </w:pPr>
      <w:r>
        <w:rPr>
          <w:rFonts w:cs="Times New Roman"/>
          <w:noProof/>
          <w:lang w:eastAsia="ru-RU"/>
        </w:rPr>
        <w:lastRenderedPageBreak/>
        <w:drawing>
          <wp:inline distT="0" distB="0" distL="0" distR="0" wp14:anchorId="7FB5FB79" wp14:editId="037D5163">
            <wp:extent cx="2438400" cy="2114550"/>
            <wp:effectExtent l="0" t="0" r="0" b="0"/>
            <wp:docPr id="11" name="Рисунок 11" descr="C:\Users\1\Desktop\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1\Desktop\6.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38400" cy="2114550"/>
                    </a:xfrm>
                    <a:prstGeom prst="rect">
                      <a:avLst/>
                    </a:prstGeom>
                    <a:noFill/>
                    <a:ln>
                      <a:noFill/>
                    </a:ln>
                  </pic:spPr>
                </pic:pic>
              </a:graphicData>
            </a:graphic>
          </wp:inline>
        </w:drawing>
      </w:r>
    </w:p>
    <w:p w:rsidR="00940494" w:rsidRDefault="00940494" w:rsidP="001F422E">
      <w:pPr>
        <w:pStyle w:val="a3"/>
        <w:jc w:val="center"/>
        <w:rPr>
          <w:lang w:eastAsia="ru-RU" w:bidi="ru-RU"/>
        </w:rPr>
      </w:pPr>
      <w:r w:rsidRPr="00807E06">
        <w:rPr>
          <w:lang w:eastAsia="ru-RU" w:bidi="ru-RU"/>
        </w:rPr>
        <w:t>Рис.10</w:t>
      </w:r>
      <w:r>
        <w:rPr>
          <w:lang w:eastAsia="ru-RU" w:bidi="ru-RU"/>
        </w:rPr>
        <w:t xml:space="preserve">. Координатные векторы в точке </w:t>
      </w:r>
      <w:r w:rsidRPr="00842AA5">
        <w:rPr>
          <w:i/>
          <w:lang w:eastAsia="ru-RU" w:bidi="ru-RU"/>
        </w:rPr>
        <w:t>М</w:t>
      </w:r>
      <w:r>
        <w:rPr>
          <w:lang w:eastAsia="ru-RU" w:bidi="ru-RU"/>
        </w:rPr>
        <w:t xml:space="preserve"> поверхности</w:t>
      </w:r>
    </w:p>
    <w:p w:rsidR="00940494" w:rsidRDefault="00940494" w:rsidP="00940494">
      <w:pPr>
        <w:pStyle w:val="a3"/>
        <w:rPr>
          <w:lang w:eastAsia="ru-RU" w:bidi="ru-RU"/>
        </w:rPr>
      </w:pPr>
    </w:p>
    <w:p w:rsidR="00940494" w:rsidRPr="00842AA5" w:rsidRDefault="00940494" w:rsidP="00940494">
      <w:pPr>
        <w:pStyle w:val="a3"/>
        <w:rPr>
          <w:lang w:eastAsia="ru-RU" w:bidi="ru-RU"/>
        </w:rPr>
      </w:pPr>
    </w:p>
    <w:p w:rsidR="00940494" w:rsidRDefault="00940494" w:rsidP="00B71826">
      <w:pPr>
        <w:rPr>
          <w:lang w:eastAsia="ru-RU" w:bidi="ru-RU"/>
        </w:rPr>
      </w:pPr>
      <w:r>
        <w:rPr>
          <w:lang w:eastAsia="ru-RU" w:bidi="ru-RU"/>
        </w:rPr>
        <w:t xml:space="preserve">Единичный вектор нормали равен </w:t>
      </w:r>
    </w:p>
    <w:p w:rsidR="00940494" w:rsidRPr="00767525" w:rsidRDefault="00940494" w:rsidP="00940494">
      <w:pPr>
        <w:rPr>
          <w:lang w:eastAsia="ru-RU" w:bidi="ru-RU"/>
        </w:rPr>
      </w:pPr>
      <w:r>
        <w:rPr>
          <w:lang w:val="en-US" w:eastAsia="ru-RU" w:bidi="ru-RU"/>
        </w:rPr>
        <w:t>n</w:t>
      </w:r>
      <w:r w:rsidRPr="00767525">
        <w:rPr>
          <w:lang w:eastAsia="ru-RU" w:bidi="ru-RU"/>
        </w:rPr>
        <w:t xml:space="preserve"> =</w:t>
      </w:r>
      <w:r w:rsidRPr="00807E06">
        <w:rPr>
          <w:position w:val="-64"/>
          <w:lang w:val="en-US" w:eastAsia="ru-RU" w:bidi="ru-RU"/>
        </w:rPr>
        <w:object w:dxaOrig="999" w:dyaOrig="1340">
          <v:shape id="_x0000_i1028" type="#_x0000_t75" style="width:50.25pt;height:67pt" o:ole="">
            <v:imagedata r:id="rId24" o:title=""/>
          </v:shape>
          <o:OLEObject Type="Embed" ProgID="Equation.DSMT4" ShapeID="_x0000_i1028" DrawAspect="Content" ObjectID="_1494757909" r:id="rId25"/>
        </w:object>
      </w:r>
      <w:r w:rsidRPr="00767525">
        <w:rPr>
          <w:lang w:eastAsia="ru-RU" w:bidi="ru-RU"/>
        </w:rPr>
        <w:t>;                                                                                          (2)</w:t>
      </w:r>
    </w:p>
    <w:p w:rsidR="00940494" w:rsidRDefault="00940494" w:rsidP="00B71826">
      <w:pPr>
        <w:rPr>
          <w:lang w:eastAsia="ru-RU" w:bidi="ru-RU"/>
        </w:rPr>
      </w:pPr>
      <w:r>
        <w:rPr>
          <w:lang w:eastAsia="ru-RU" w:bidi="ru-RU"/>
        </w:rPr>
        <w:t xml:space="preserve">Если координатные линии составляют угол </w:t>
      </w:r>
      <w:r>
        <w:rPr>
          <w:rFonts w:cs="Times New Roman"/>
          <w:lang w:eastAsia="ru-RU" w:bidi="ru-RU"/>
        </w:rPr>
        <w:t>α</w:t>
      </w:r>
      <w:r>
        <w:rPr>
          <w:lang w:eastAsia="ru-RU" w:bidi="ru-RU"/>
        </w:rPr>
        <w:t xml:space="preserve">, то, пользуясь определением скалярного произведения получим </w:t>
      </w:r>
    </w:p>
    <w:p w:rsidR="00940494" w:rsidRDefault="00940494" w:rsidP="00B71826">
      <w:pPr>
        <w:ind w:firstLine="284"/>
        <w:rPr>
          <w:lang w:eastAsia="ru-RU" w:bidi="ru-RU"/>
        </w:rPr>
      </w:pPr>
      <w:proofErr w:type="spellStart"/>
      <w:proofErr w:type="gramStart"/>
      <w:r>
        <w:rPr>
          <w:lang w:val="en-US" w:eastAsia="ru-RU" w:bidi="ru-RU"/>
        </w:rPr>
        <w:t>cos</w:t>
      </w:r>
      <w:proofErr w:type="spellEnd"/>
      <w:r>
        <w:rPr>
          <w:rFonts w:cs="Times New Roman"/>
          <w:lang w:val="en-US" w:eastAsia="ru-RU" w:bidi="ru-RU"/>
        </w:rPr>
        <w:t>α</w:t>
      </w:r>
      <w:proofErr w:type="gramEnd"/>
      <w:r w:rsidRPr="00B747A7">
        <w:rPr>
          <w:rFonts w:cs="Times New Roman"/>
          <w:lang w:eastAsia="ru-RU" w:bidi="ru-RU"/>
        </w:rPr>
        <w:t xml:space="preserve"> =</w:t>
      </w:r>
      <w:r w:rsidRPr="00807E06">
        <w:rPr>
          <w:rFonts w:cs="Times New Roman"/>
          <w:position w:val="-64"/>
          <w:lang w:val="en-US" w:eastAsia="ru-RU" w:bidi="ru-RU"/>
        </w:rPr>
        <w:object w:dxaOrig="920" w:dyaOrig="1340">
          <v:shape id="_x0000_i1029" type="#_x0000_t75" style="width:46.05pt;height:67pt" o:ole="">
            <v:imagedata r:id="rId26" o:title=""/>
          </v:shape>
          <o:OLEObject Type="Embed" ProgID="Equation.DSMT4" ShapeID="_x0000_i1029" DrawAspect="Content" ObjectID="_1494757910" r:id="rId27"/>
        </w:object>
      </w:r>
      <w:r w:rsidRPr="00B747A7">
        <w:rPr>
          <w:rFonts w:cs="Times New Roman"/>
          <w:lang w:eastAsia="ru-RU" w:bidi="ru-RU"/>
        </w:rPr>
        <w:t>=</w:t>
      </w:r>
      <w:r w:rsidRPr="00151FE7">
        <w:rPr>
          <w:position w:val="-34"/>
          <w:lang w:val="en-US" w:eastAsia="ru-RU" w:bidi="ru-RU"/>
        </w:rPr>
        <w:object w:dxaOrig="820" w:dyaOrig="720">
          <v:shape id="_x0000_i1030" type="#_x0000_t75" style="width:41pt;height:36pt" o:ole="">
            <v:imagedata r:id="rId28" o:title=""/>
          </v:shape>
          <o:OLEObject Type="Embed" ProgID="Equation.DSMT4" ShapeID="_x0000_i1030" DrawAspect="Content" ObjectID="_1494757911" r:id="rId29"/>
        </w:object>
      </w:r>
      <w:r w:rsidRPr="00B747A7">
        <w:rPr>
          <w:lang w:eastAsia="ru-RU" w:bidi="ru-RU"/>
        </w:rPr>
        <w:t xml:space="preserve">;                                                                     </w:t>
      </w:r>
      <w:r w:rsidR="001F422E">
        <w:rPr>
          <w:lang w:eastAsia="ru-RU" w:bidi="ru-RU"/>
        </w:rPr>
        <w:t xml:space="preserve">     </w:t>
      </w:r>
      <w:r w:rsidRPr="00B747A7">
        <w:rPr>
          <w:lang w:eastAsia="ru-RU" w:bidi="ru-RU"/>
        </w:rPr>
        <w:t xml:space="preserve">     (3)</w:t>
      </w:r>
    </w:p>
    <w:p w:rsidR="00940494" w:rsidRDefault="00940494" w:rsidP="00B71826">
      <w:pPr>
        <w:tabs>
          <w:tab w:val="left" w:pos="0"/>
        </w:tabs>
        <w:rPr>
          <w:lang w:eastAsia="ru-RU" w:bidi="ru-RU"/>
        </w:rPr>
      </w:pPr>
      <w:r>
        <w:rPr>
          <w:lang w:eastAsia="ru-RU" w:bidi="ru-RU"/>
        </w:rPr>
        <w:t xml:space="preserve">Пользуясь (3), находим </w:t>
      </w:r>
    </w:p>
    <w:p w:rsidR="00940494" w:rsidRPr="00767525" w:rsidRDefault="00940494" w:rsidP="00940494">
      <w:pPr>
        <w:rPr>
          <w:rFonts w:cs="Times New Roman"/>
          <w:lang w:eastAsia="ru-RU" w:bidi="ru-RU"/>
        </w:rPr>
      </w:pPr>
      <w:proofErr w:type="gramStart"/>
      <w:r>
        <w:rPr>
          <w:lang w:val="en-US" w:eastAsia="ru-RU" w:bidi="ru-RU"/>
        </w:rPr>
        <w:t>sin</w:t>
      </w:r>
      <w:r>
        <w:rPr>
          <w:rFonts w:cs="Times New Roman"/>
          <w:lang w:val="en-US" w:eastAsia="ru-RU" w:bidi="ru-RU"/>
        </w:rPr>
        <w:t>α</w:t>
      </w:r>
      <w:r w:rsidRPr="00767525">
        <w:rPr>
          <w:rFonts w:cs="Times New Roman"/>
          <w:lang w:eastAsia="ru-RU" w:bidi="ru-RU"/>
        </w:rPr>
        <w:t xml:space="preserve">  =</w:t>
      </w:r>
      <w:proofErr w:type="gramEnd"/>
      <w:r w:rsidRPr="00151FE7">
        <w:rPr>
          <w:rFonts w:cs="Times New Roman"/>
          <w:position w:val="-34"/>
          <w:lang w:val="en-US" w:eastAsia="ru-RU" w:bidi="ru-RU"/>
        </w:rPr>
        <w:object w:dxaOrig="820" w:dyaOrig="720">
          <v:shape id="_x0000_i1031" type="#_x0000_t75" style="width:41pt;height:36pt" o:ole="">
            <v:imagedata r:id="rId30" o:title=""/>
          </v:shape>
          <o:OLEObject Type="Embed" ProgID="Equation.DSMT4" ShapeID="_x0000_i1031" DrawAspect="Content" ObjectID="_1494757912" r:id="rId31"/>
        </w:object>
      </w:r>
      <w:r w:rsidRPr="00767525">
        <w:rPr>
          <w:rFonts w:cs="Times New Roman"/>
          <w:lang w:eastAsia="ru-RU" w:bidi="ru-RU"/>
        </w:rPr>
        <w:t xml:space="preserve">                                                     </w:t>
      </w:r>
      <w:r w:rsidR="001F422E">
        <w:rPr>
          <w:rFonts w:cs="Times New Roman"/>
          <w:lang w:eastAsia="ru-RU" w:bidi="ru-RU"/>
        </w:rPr>
        <w:t xml:space="preserve">                               </w:t>
      </w:r>
      <w:r w:rsidRPr="00767525">
        <w:rPr>
          <w:rFonts w:cs="Times New Roman"/>
          <w:lang w:eastAsia="ru-RU" w:bidi="ru-RU"/>
        </w:rPr>
        <w:t xml:space="preserve">     (4)</w:t>
      </w:r>
    </w:p>
    <w:p w:rsidR="00940494" w:rsidRDefault="00940494" w:rsidP="00B71826">
      <w:pPr>
        <w:tabs>
          <w:tab w:val="left" w:pos="8460"/>
        </w:tabs>
        <w:rPr>
          <w:rFonts w:cs="Times New Roman"/>
          <w:lang w:eastAsia="ru-RU" w:bidi="ru-RU"/>
        </w:rPr>
      </w:pPr>
      <w:r>
        <w:rPr>
          <w:rFonts w:cs="Times New Roman"/>
          <w:lang w:eastAsia="ru-RU" w:bidi="ru-RU"/>
        </w:rPr>
        <w:t xml:space="preserve">где </w:t>
      </w:r>
      <w:r w:rsidRPr="00E8136D">
        <w:rPr>
          <w:rFonts w:cs="Times New Roman"/>
          <w:position w:val="-14"/>
          <w:lang w:eastAsia="ru-RU" w:bidi="ru-RU"/>
        </w:rPr>
        <w:object w:dxaOrig="1680" w:dyaOrig="460">
          <v:shape id="_x0000_i1032" type="#_x0000_t75" style="width:89.6pt;height:25.1pt" o:ole="">
            <v:imagedata r:id="rId32" o:title=""/>
          </v:shape>
          <o:OLEObject Type="Embed" ProgID="Equation.DSMT4" ShapeID="_x0000_i1032" DrawAspect="Content" ObjectID="_1494757913" r:id="rId33"/>
        </w:object>
      </w:r>
      <w:r>
        <w:rPr>
          <w:rFonts w:cs="Times New Roman"/>
          <w:lang w:eastAsia="ru-RU" w:bidi="ru-RU"/>
        </w:rPr>
        <w:t xml:space="preserve">                                                                            </w:t>
      </w:r>
      <w:r w:rsidR="001F422E">
        <w:rPr>
          <w:rFonts w:cs="Times New Roman"/>
          <w:lang w:eastAsia="ru-RU" w:bidi="ru-RU"/>
        </w:rPr>
        <w:t xml:space="preserve">  </w:t>
      </w:r>
      <w:r>
        <w:rPr>
          <w:rFonts w:cs="Times New Roman"/>
          <w:lang w:eastAsia="ru-RU" w:bidi="ru-RU"/>
        </w:rPr>
        <w:t xml:space="preserve">  (5)</w:t>
      </w:r>
    </w:p>
    <w:p w:rsidR="00940494" w:rsidRPr="00767525" w:rsidRDefault="00940494" w:rsidP="00B71826">
      <w:pPr>
        <w:rPr>
          <w:rStyle w:val="23"/>
          <w:i w:val="0"/>
          <w:lang w:bidi="en-US"/>
        </w:rPr>
      </w:pPr>
      <w:r>
        <w:rPr>
          <w:lang w:eastAsia="ru-RU" w:bidi="ru-RU"/>
        </w:rPr>
        <w:t>Поставим перед собой цель исследовать поверхность вблизи не</w:t>
      </w:r>
      <w:r>
        <w:rPr>
          <w:lang w:eastAsia="ru-RU" w:bidi="ru-RU"/>
        </w:rPr>
        <w:softHyphen/>
        <w:t xml:space="preserve">которой точки </w:t>
      </w:r>
      <w:r>
        <w:rPr>
          <w:rStyle w:val="23"/>
        </w:rPr>
        <w:t>М</w:t>
      </w:r>
      <w:r>
        <w:rPr>
          <w:lang w:eastAsia="ru-RU" w:bidi="ru-RU"/>
        </w:rPr>
        <w:t xml:space="preserve"> (рис.11). В </w:t>
      </w:r>
      <w:r w:rsidRPr="00151FE7">
        <w:rPr>
          <w:rStyle w:val="23"/>
          <w:i w:val="0"/>
        </w:rPr>
        <w:t>первом приближении</w:t>
      </w:r>
      <w:r>
        <w:rPr>
          <w:lang w:eastAsia="ru-RU" w:bidi="ru-RU"/>
        </w:rPr>
        <w:t xml:space="preserve"> бесконечно малый участок поверхности можно заменить бесконечно малым участком касательной плоскости. Воспользуемся этим, чтобы опре</w:t>
      </w:r>
      <w:r>
        <w:rPr>
          <w:lang w:eastAsia="ru-RU" w:bidi="ru-RU"/>
        </w:rPr>
        <w:softHyphen/>
        <w:t xml:space="preserve">делить дифференциал </w:t>
      </w:r>
      <w:r>
        <w:rPr>
          <w:rStyle w:val="23"/>
          <w:lang w:val="en-US" w:bidi="en-US"/>
        </w:rPr>
        <w:t>ds</w:t>
      </w:r>
      <w:r w:rsidRPr="00914590">
        <w:rPr>
          <w:lang w:bidi="en-US"/>
        </w:rPr>
        <w:t xml:space="preserve"> </w:t>
      </w:r>
      <w:r>
        <w:rPr>
          <w:lang w:eastAsia="ru-RU" w:bidi="ru-RU"/>
        </w:rPr>
        <w:t xml:space="preserve">дуги, </w:t>
      </w:r>
      <w:r>
        <w:rPr>
          <w:lang w:eastAsia="ru-RU" w:bidi="ru-RU"/>
        </w:rPr>
        <w:lastRenderedPageBreak/>
        <w:t xml:space="preserve">проходящей через точку </w:t>
      </w:r>
      <w:r>
        <w:rPr>
          <w:rStyle w:val="23"/>
        </w:rPr>
        <w:t>М.</w:t>
      </w:r>
      <w:r w:rsidR="00C673CA">
        <w:rPr>
          <w:lang w:eastAsia="ru-RU" w:bidi="ru-RU"/>
        </w:rPr>
        <w:t xml:space="preserve"> Напра</w:t>
      </w:r>
      <w:r>
        <w:rPr>
          <w:lang w:eastAsia="ru-RU" w:bidi="ru-RU"/>
        </w:rPr>
        <w:t>вление дуги будет фиксировано, если задано отношение соответствую</w:t>
      </w:r>
      <w:r>
        <w:rPr>
          <w:lang w:eastAsia="ru-RU" w:bidi="ru-RU"/>
        </w:rPr>
        <w:softHyphen/>
        <w:t xml:space="preserve">щих дифференциалов криволинейных координат </w:t>
      </w:r>
      <w:proofErr w:type="spellStart"/>
      <w:r>
        <w:rPr>
          <w:i/>
          <w:lang w:val="en-US" w:eastAsia="ru-RU" w:bidi="ru-RU"/>
        </w:rPr>
        <w:t>d</w:t>
      </w:r>
      <w:r>
        <w:rPr>
          <w:rFonts w:cs="Times New Roman"/>
          <w:i/>
          <w:lang w:val="en-US" w:eastAsia="ru-RU" w:bidi="ru-RU"/>
        </w:rPr>
        <w:t>η</w:t>
      </w:r>
      <w:proofErr w:type="spellEnd"/>
      <w:r w:rsidRPr="00151FE7">
        <w:rPr>
          <w:rFonts w:cs="Times New Roman"/>
          <w:i/>
          <w:lang w:eastAsia="ru-RU" w:bidi="ru-RU"/>
        </w:rPr>
        <w:t xml:space="preserve"> </w:t>
      </w:r>
      <w:r w:rsidRPr="00151FE7">
        <w:rPr>
          <w:rFonts w:cs="Times New Roman"/>
          <w:lang w:eastAsia="ru-RU" w:bidi="ru-RU"/>
        </w:rPr>
        <w:t xml:space="preserve">: </w:t>
      </w:r>
      <w:proofErr w:type="spellStart"/>
      <w:r>
        <w:rPr>
          <w:rFonts w:cs="Times New Roman"/>
          <w:i/>
          <w:lang w:val="en-US" w:eastAsia="ru-RU" w:bidi="ru-RU"/>
        </w:rPr>
        <w:t>dξ</w:t>
      </w:r>
      <w:proofErr w:type="spellEnd"/>
      <w:r>
        <w:rPr>
          <w:lang w:eastAsia="ru-RU" w:bidi="ru-RU"/>
        </w:rPr>
        <w:t xml:space="preserve"> . Будем под </w:t>
      </w:r>
      <w:proofErr w:type="spellStart"/>
      <w:r>
        <w:rPr>
          <w:rStyle w:val="23"/>
          <w:lang w:val="en-US" w:bidi="en-US"/>
        </w:rPr>
        <w:t>dr</w:t>
      </w:r>
      <w:proofErr w:type="spellEnd"/>
      <w:r w:rsidRPr="00914590">
        <w:rPr>
          <w:lang w:bidi="en-US"/>
        </w:rPr>
        <w:t xml:space="preserve"> </w:t>
      </w:r>
      <w:r>
        <w:rPr>
          <w:lang w:eastAsia="ru-RU" w:bidi="ru-RU"/>
        </w:rPr>
        <w:t xml:space="preserve">понимать дифференциал радиуса-вектора </w:t>
      </w:r>
      <w:r>
        <w:rPr>
          <w:rStyle w:val="23"/>
          <w:lang w:val="en-US"/>
        </w:rPr>
        <w:t>r</w:t>
      </w:r>
      <w:r>
        <w:rPr>
          <w:lang w:eastAsia="ru-RU" w:bidi="ru-RU"/>
        </w:rPr>
        <w:t xml:space="preserve"> при пере</w:t>
      </w:r>
      <w:r>
        <w:rPr>
          <w:lang w:eastAsia="ru-RU" w:bidi="ru-RU"/>
        </w:rPr>
        <w:softHyphen/>
        <w:t xml:space="preserve">мещении из точки </w:t>
      </w:r>
      <w:r>
        <w:rPr>
          <w:rStyle w:val="23"/>
        </w:rPr>
        <w:t>М</w:t>
      </w:r>
      <w:r>
        <w:rPr>
          <w:lang w:eastAsia="ru-RU" w:bidi="ru-RU"/>
        </w:rPr>
        <w:t xml:space="preserve"> по касательной к данной дуге. Квадрат </w:t>
      </w:r>
      <w:r>
        <w:rPr>
          <w:rStyle w:val="23"/>
          <w:lang w:val="en-US" w:bidi="en-US"/>
        </w:rPr>
        <w:t>ds</w:t>
      </w:r>
      <w:r w:rsidRPr="00767525">
        <w:rPr>
          <w:rStyle w:val="23"/>
          <w:lang w:bidi="en-US"/>
        </w:rPr>
        <w:t xml:space="preserve"> </w:t>
      </w:r>
      <w:r w:rsidRPr="00151FE7">
        <w:t>можно вычислить, составив скалярное произведение</w:t>
      </w:r>
      <w:r>
        <w:rPr>
          <w:rStyle w:val="23"/>
          <w:i w:val="0"/>
          <w:lang w:bidi="en-US"/>
        </w:rPr>
        <w:t xml:space="preserve"> </w:t>
      </w:r>
      <w:r w:rsidRPr="00767525">
        <w:rPr>
          <w:rStyle w:val="23"/>
          <w:i w:val="0"/>
          <w:lang w:bidi="en-US"/>
        </w:rPr>
        <w:t xml:space="preserve">  </w:t>
      </w:r>
      <w:r>
        <w:rPr>
          <w:rStyle w:val="23"/>
          <w:i w:val="0"/>
          <w:lang w:bidi="en-US"/>
        </w:rPr>
        <w:br w:type="textWrapping" w:clear="all"/>
      </w:r>
      <w:r w:rsidRPr="00151FE7">
        <w:rPr>
          <w:rStyle w:val="23"/>
          <w:i w:val="0"/>
          <w:position w:val="-6"/>
          <w:lang w:bidi="en-US"/>
        </w:rPr>
        <w:object w:dxaOrig="1760" w:dyaOrig="320">
          <v:shape id="_x0000_i1033" type="#_x0000_t75" style="width:92.1pt;height:16.75pt" o:ole="">
            <v:imagedata r:id="rId34" o:title=""/>
          </v:shape>
          <o:OLEObject Type="Embed" ProgID="Equation.DSMT4" ShapeID="_x0000_i1033" DrawAspect="Content" ObjectID="_1494757914" r:id="rId35"/>
        </w:object>
      </w:r>
    </w:p>
    <w:p w:rsidR="00940494" w:rsidRPr="00767525" w:rsidRDefault="00940494" w:rsidP="00B71826">
      <w:pPr>
        <w:rPr>
          <w:color w:val="000000"/>
          <w:lang w:eastAsia="ru-RU" w:bidi="ru-RU"/>
        </w:rPr>
      </w:pPr>
      <w:r>
        <w:rPr>
          <w:color w:val="000000"/>
          <w:lang w:eastAsia="ru-RU" w:bidi="ru-RU"/>
        </w:rPr>
        <w:t xml:space="preserve">Полный дифференциал </w:t>
      </w:r>
      <w:proofErr w:type="spellStart"/>
      <w:r>
        <w:rPr>
          <w:rStyle w:val="23"/>
          <w:lang w:val="en-US" w:bidi="en-US"/>
        </w:rPr>
        <w:t>dr</w:t>
      </w:r>
      <w:proofErr w:type="spellEnd"/>
      <w:r w:rsidRPr="00914590">
        <w:rPr>
          <w:color w:val="000000"/>
          <w:lang w:bidi="en-US"/>
        </w:rPr>
        <w:t xml:space="preserve"> </w:t>
      </w:r>
      <w:r>
        <w:rPr>
          <w:color w:val="000000"/>
          <w:lang w:eastAsia="ru-RU" w:bidi="ru-RU"/>
        </w:rPr>
        <w:t>равен</w:t>
      </w:r>
    </w:p>
    <w:p w:rsidR="00940494" w:rsidRPr="00151FE7" w:rsidRDefault="00940494" w:rsidP="00940494">
      <w:pPr>
        <w:rPr>
          <w:rStyle w:val="23"/>
          <w:i w:val="0"/>
          <w:szCs w:val="28"/>
          <w:lang w:val="en-US" w:bidi="en-US"/>
        </w:rPr>
      </w:pPr>
      <w:r w:rsidRPr="00151FE7">
        <w:rPr>
          <w:rStyle w:val="23"/>
          <w:i w:val="0"/>
          <w:position w:val="-28"/>
          <w:szCs w:val="28"/>
          <w:lang w:val="en-US" w:bidi="en-US"/>
        </w:rPr>
        <w:object w:dxaOrig="1980" w:dyaOrig="660">
          <v:shape id="_x0000_i1034" type="#_x0000_t75" style="width:103pt;height:34.35pt" o:ole="">
            <v:imagedata r:id="rId36" o:title=""/>
          </v:shape>
          <o:OLEObject Type="Embed" ProgID="Equation.DSMT4" ShapeID="_x0000_i1034" DrawAspect="Content" ObjectID="_1494757915" r:id="rId37"/>
        </w:object>
      </w:r>
      <w:r w:rsidRPr="00151FE7">
        <w:rPr>
          <w:rStyle w:val="23"/>
          <w:i w:val="0"/>
          <w:szCs w:val="28"/>
          <w:lang w:val="en-US" w:bidi="en-US"/>
        </w:rPr>
        <w:t xml:space="preserve">                                                                                        (6)</w:t>
      </w:r>
    </w:p>
    <w:p w:rsidR="00940494" w:rsidRPr="00151FE7" w:rsidRDefault="00940494" w:rsidP="001F422E">
      <w:pPr>
        <w:jc w:val="center"/>
        <w:rPr>
          <w:rStyle w:val="23"/>
          <w:i w:val="0"/>
          <w:lang w:bidi="en-US"/>
        </w:rPr>
      </w:pPr>
      <w:r>
        <w:rPr>
          <w:rFonts w:cs="Times New Roman"/>
          <w:iCs/>
          <w:noProof/>
          <w:sz w:val="26"/>
          <w:szCs w:val="26"/>
          <w:shd w:val="clear" w:color="auto" w:fill="FFFFFF"/>
          <w:lang w:eastAsia="ru-RU"/>
        </w:rPr>
        <w:drawing>
          <wp:inline distT="0" distB="0" distL="0" distR="0" wp14:anchorId="79A8032D" wp14:editId="3D8EC8BD">
            <wp:extent cx="2390775" cy="1514475"/>
            <wp:effectExtent l="0" t="0" r="9525" b="9525"/>
            <wp:docPr id="14" name="Рисунок 14" descr="C:\Users\1\Deskto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1\Desktop\7.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90775" cy="1514475"/>
                    </a:xfrm>
                    <a:prstGeom prst="rect">
                      <a:avLst/>
                    </a:prstGeom>
                    <a:noFill/>
                    <a:ln>
                      <a:noFill/>
                    </a:ln>
                  </pic:spPr>
                </pic:pic>
              </a:graphicData>
            </a:graphic>
          </wp:inline>
        </w:drawing>
      </w:r>
    </w:p>
    <w:p w:rsidR="00940494" w:rsidRDefault="00940494" w:rsidP="001F422E">
      <w:pPr>
        <w:pStyle w:val="a3"/>
        <w:jc w:val="center"/>
      </w:pPr>
      <w:r w:rsidRPr="00151FE7">
        <w:t>Рис. 11</w:t>
      </w:r>
      <w:r>
        <w:t>.</w:t>
      </w:r>
    </w:p>
    <w:p w:rsidR="00940494" w:rsidRPr="00B747A7" w:rsidRDefault="00940494" w:rsidP="00940494">
      <w:pPr>
        <w:pStyle w:val="a3"/>
      </w:pPr>
    </w:p>
    <w:p w:rsidR="00940494" w:rsidRDefault="00940494" w:rsidP="00940494">
      <w:r>
        <w:t xml:space="preserve">Отсюда, </w:t>
      </w:r>
    </w:p>
    <w:p w:rsidR="00940494" w:rsidRDefault="00940494" w:rsidP="00940494">
      <w:r>
        <w:rPr>
          <w:bCs/>
        </w:rPr>
        <w:t xml:space="preserve">     </w:t>
      </w:r>
      <w:r w:rsidRPr="0048039F">
        <w:rPr>
          <w:position w:val="-12"/>
        </w:rPr>
        <w:object w:dxaOrig="3240" w:dyaOrig="380">
          <v:shape id="_x0000_i1035" type="#_x0000_t75" style="width:175pt;height:20.1pt" o:ole="">
            <v:imagedata r:id="rId39" o:title=""/>
          </v:shape>
          <o:OLEObject Type="Embed" ProgID="Equation.DSMT4" ShapeID="_x0000_i1035" DrawAspect="Content" ObjectID="_1494757916" r:id="rId40"/>
        </w:object>
      </w:r>
      <w:r>
        <w:t xml:space="preserve">                                                                (7)</w:t>
      </w:r>
    </w:p>
    <w:p w:rsidR="00940494" w:rsidRDefault="00940494" w:rsidP="00B71826">
      <w:r>
        <w:t xml:space="preserve">Выражение (7) носит название первой квадратичной формы поверхности, а величины  </w:t>
      </w:r>
      <w:r w:rsidRPr="00D65BF0">
        <w:rPr>
          <w:position w:val="-30"/>
        </w:rPr>
        <w:object w:dxaOrig="3739" w:dyaOrig="780">
          <v:shape id="_x0000_i1036" type="#_x0000_t75" style="width:197.6pt;height:41pt" o:ole="">
            <v:imagedata r:id="rId41" o:title=""/>
          </v:shape>
          <o:OLEObject Type="Embed" ProgID="Equation.DSMT4" ShapeID="_x0000_i1036" DrawAspect="Content" ObjectID="_1494757917" r:id="rId42"/>
        </w:object>
      </w:r>
    </w:p>
    <w:p w:rsidR="00940494" w:rsidRDefault="00940494" w:rsidP="00940494">
      <w:pPr>
        <w:pStyle w:val="MTDisplayEquation"/>
      </w:pPr>
      <w:r>
        <w:tab/>
      </w:r>
      <w:r w:rsidRPr="00D1415E">
        <w:rPr>
          <w:position w:val="-28"/>
        </w:rPr>
        <w:object w:dxaOrig="3660" w:dyaOrig="700">
          <v:shape id="_x0000_i1037" type="#_x0000_t75" style="width:190.9pt;height:36.85pt" o:ole="">
            <v:imagedata r:id="rId43" o:title=""/>
          </v:shape>
          <o:OLEObject Type="Embed" ProgID="Equation.DSMT4" ShapeID="_x0000_i1037" DrawAspect="Content" ObjectID="_1494757918" r:id="rId44"/>
        </w:object>
      </w:r>
      <w:r>
        <w:t xml:space="preserve"> </w:t>
      </w:r>
    </w:p>
    <w:p w:rsidR="00940494" w:rsidRDefault="00940494" w:rsidP="00B71826">
      <w:pPr>
        <w:tabs>
          <w:tab w:val="left" w:pos="0"/>
        </w:tabs>
      </w:pPr>
      <w:r>
        <w:t xml:space="preserve"> - коэффициенты первой </w:t>
      </w:r>
      <w:r w:rsidRPr="00E8136D">
        <w:rPr>
          <w:rStyle w:val="23"/>
          <w:i w:val="0"/>
        </w:rPr>
        <w:t>квадратичной формы.</w:t>
      </w:r>
      <w:r>
        <w:rPr>
          <w:lang w:eastAsia="ru-RU" w:bidi="ru-RU"/>
        </w:rPr>
        <w:t xml:space="preserve"> Эти коэффициенты зависят от криволинейных координат для точки </w:t>
      </w:r>
      <w:r>
        <w:rPr>
          <w:rStyle w:val="23"/>
        </w:rPr>
        <w:t>М</w:t>
      </w:r>
      <w:r>
        <w:rPr>
          <w:lang w:eastAsia="ru-RU" w:bidi="ru-RU"/>
        </w:rPr>
        <w:t>, но не зависят от их дифференциалов; сле</w:t>
      </w:r>
      <w:r>
        <w:rPr>
          <w:lang w:eastAsia="ru-RU" w:bidi="ru-RU"/>
        </w:rPr>
        <w:softHyphen/>
        <w:t xml:space="preserve">довательно, для данной точки поверхности величины </w:t>
      </w:r>
      <w:r w:rsidRPr="00E8136D">
        <w:rPr>
          <w:position w:val="-12"/>
        </w:rPr>
        <w:object w:dxaOrig="1040" w:dyaOrig="360">
          <v:shape id="_x0000_i1038" type="#_x0000_t75" style="width:58.6pt;height:20.1pt" o:ole="">
            <v:imagedata r:id="rId45" o:title=""/>
          </v:shape>
          <o:OLEObject Type="Embed" ProgID="Equation.DSMT4" ShapeID="_x0000_i1038" DrawAspect="Content" ObjectID="_1494757919" r:id="rId46"/>
        </w:object>
      </w:r>
      <w:r>
        <w:rPr>
          <w:rStyle w:val="23"/>
        </w:rPr>
        <w:t xml:space="preserve"> </w:t>
      </w:r>
      <w:r>
        <w:rPr>
          <w:lang w:eastAsia="ru-RU" w:bidi="ru-RU"/>
        </w:rPr>
        <w:t>определяются однозначно. Зная первую квадратичную форму поверх</w:t>
      </w:r>
      <w:r>
        <w:rPr>
          <w:lang w:eastAsia="ru-RU" w:bidi="ru-RU"/>
        </w:rPr>
        <w:softHyphen/>
        <w:t>ности, можно найти угол между любыми линиями, проходящими через эту точку (т. е. угол между касательными к этим линиям); примером может служить формула (3), позволяющая найти угол между коор</w:t>
      </w:r>
      <w:r>
        <w:rPr>
          <w:lang w:eastAsia="ru-RU" w:bidi="ru-RU"/>
        </w:rPr>
        <w:softHyphen/>
        <w:t xml:space="preserve">динатными линиями. Интегрируя выражение для </w:t>
      </w:r>
      <w:r>
        <w:rPr>
          <w:rStyle w:val="23"/>
          <w:lang w:val="en-US" w:bidi="en-US"/>
        </w:rPr>
        <w:t>ds</w:t>
      </w:r>
      <w:r w:rsidRPr="00914590">
        <w:rPr>
          <w:lang w:bidi="en-US"/>
        </w:rPr>
        <w:t xml:space="preserve"> </w:t>
      </w:r>
      <w:r>
        <w:rPr>
          <w:lang w:eastAsia="ru-RU" w:bidi="ru-RU"/>
        </w:rPr>
        <w:t>вдоль некоторой кривой, можно вычислить полную длину дуги кривой.</w:t>
      </w:r>
    </w:p>
    <w:p w:rsidR="00940494" w:rsidRDefault="00940494" w:rsidP="001F422E">
      <w:pPr>
        <w:rPr>
          <w:color w:val="000000"/>
          <w:lang w:eastAsia="ru-RU" w:bidi="ru-RU"/>
        </w:rPr>
      </w:pPr>
      <w:r>
        <w:rPr>
          <w:lang w:eastAsia="ru-RU" w:bidi="ru-RU"/>
        </w:rPr>
        <w:t>Так как при исследовании выпучивания оболочек важно опре</w:t>
      </w:r>
      <w:r>
        <w:rPr>
          <w:lang w:eastAsia="ru-RU" w:bidi="ru-RU"/>
        </w:rPr>
        <w:softHyphen/>
        <w:t>делить удлинения и сдвиги в срединной поверхности, т. е. изменения длин дуг и углов между дугами, то, очевидно, первая квадратичная форма срединной поверхности оболочки должна играть в таком ис</w:t>
      </w:r>
      <w:r>
        <w:rPr>
          <w:lang w:eastAsia="ru-RU" w:bidi="ru-RU"/>
        </w:rPr>
        <w:softHyphen/>
        <w:t>следовании существенную роль. Отметим, кроме того, что с</w:t>
      </w:r>
      <w:r w:rsidRPr="00E8136D">
        <w:rPr>
          <w:lang w:eastAsia="ru-RU" w:bidi="ru-RU"/>
        </w:rPr>
        <w:t xml:space="preserve"> </w:t>
      </w:r>
      <w:r>
        <w:rPr>
          <w:color w:val="000000"/>
          <w:lang w:eastAsia="ru-RU" w:bidi="ru-RU"/>
        </w:rPr>
        <w:t>помощью первой квадратичной формы можно вычислить площади тех или иных участков поверхности.</w:t>
      </w:r>
    </w:p>
    <w:p w:rsidR="00940494" w:rsidRDefault="00940494" w:rsidP="001F422E">
      <w:pPr>
        <w:rPr>
          <w:rStyle w:val="2Exact"/>
          <w:rFonts w:eastAsiaTheme="majorEastAsia"/>
        </w:rPr>
      </w:pPr>
      <w:r w:rsidRPr="00420AD9">
        <w:t>Далее исследуем поверхность</w:t>
      </w:r>
      <w:r>
        <w:rPr>
          <w:rStyle w:val="2Exact"/>
          <w:rFonts w:eastAsiaTheme="majorEastAsia"/>
        </w:rPr>
        <w:t xml:space="preserve"> </w:t>
      </w:r>
      <w:r w:rsidRPr="00003940">
        <w:rPr>
          <w:rStyle w:val="2Exact0"/>
          <w:rFonts w:eastAsiaTheme="majorEastAsia"/>
          <w:i w:val="0"/>
        </w:rPr>
        <w:t>во втором приближении</w:t>
      </w:r>
      <w:r>
        <w:rPr>
          <w:rStyle w:val="2Exact"/>
          <w:rFonts w:eastAsiaTheme="majorEastAsia"/>
        </w:rPr>
        <w:t xml:space="preserve"> и выяс</w:t>
      </w:r>
      <w:r>
        <w:rPr>
          <w:rStyle w:val="2Exact"/>
          <w:rFonts w:eastAsiaTheme="majorEastAsia"/>
        </w:rPr>
        <w:softHyphen/>
        <w:t xml:space="preserve">ним, </w:t>
      </w:r>
      <w:r w:rsidRPr="00420AD9">
        <w:t>как</w:t>
      </w:r>
      <w:r>
        <w:rPr>
          <w:rStyle w:val="2Exact"/>
          <w:rFonts w:eastAsiaTheme="majorEastAsia"/>
        </w:rPr>
        <w:t xml:space="preserve"> </w:t>
      </w:r>
      <w:r w:rsidRPr="00420AD9">
        <w:t>отклоняется поверхность от касательной плоскости</w:t>
      </w:r>
      <w:r>
        <w:rPr>
          <w:rStyle w:val="2Exact"/>
          <w:rFonts w:eastAsiaTheme="majorEastAsia"/>
        </w:rPr>
        <w:t xml:space="preserve"> в </w:t>
      </w:r>
      <w:r w:rsidRPr="00420AD9">
        <w:t>окрест</w:t>
      </w:r>
      <w:r w:rsidRPr="00420AD9">
        <w:softHyphen/>
        <w:t xml:space="preserve">ности </w:t>
      </w:r>
      <w:r>
        <w:rPr>
          <w:rStyle w:val="2Exact"/>
          <w:rFonts w:eastAsiaTheme="majorEastAsia"/>
        </w:rPr>
        <w:t xml:space="preserve">точки касания. По аналогии с (7) получим вторую квадратичную форму </w:t>
      </w:r>
    </w:p>
    <w:p w:rsidR="00940494" w:rsidRDefault="00940494" w:rsidP="00940494">
      <w:pPr>
        <w:rPr>
          <w:rStyle w:val="2Exact"/>
          <w:rFonts w:eastAsiaTheme="majorEastAsia"/>
        </w:rPr>
      </w:pPr>
      <w:r w:rsidRPr="0048039F">
        <w:rPr>
          <w:rStyle w:val="2Exact"/>
          <w:rFonts w:eastAsiaTheme="majorEastAsia"/>
          <w:position w:val="-12"/>
        </w:rPr>
        <w:object w:dxaOrig="3060" w:dyaOrig="380">
          <v:shape id="_x0000_i1039" type="#_x0000_t75" style="width:177.5pt;height:21.75pt" o:ole="">
            <v:imagedata r:id="rId47" o:title=""/>
          </v:shape>
          <o:OLEObject Type="Embed" ProgID="Equation.DSMT4" ShapeID="_x0000_i1039" DrawAspect="Content" ObjectID="_1494757920" r:id="rId48"/>
        </w:object>
      </w:r>
    </w:p>
    <w:p w:rsidR="00940494" w:rsidRDefault="00940494" w:rsidP="00B71826">
      <w:r>
        <w:rPr>
          <w:color w:val="000000"/>
          <w:lang w:eastAsia="ru-RU" w:bidi="ru-RU"/>
        </w:rPr>
        <w:t xml:space="preserve">Величины </w:t>
      </w:r>
      <w:r w:rsidRPr="00D1415E">
        <w:rPr>
          <w:rStyle w:val="2Exact"/>
          <w:rFonts w:eastAsiaTheme="majorEastAsia"/>
          <w:position w:val="-28"/>
        </w:rPr>
        <w:object w:dxaOrig="3660" w:dyaOrig="700">
          <v:shape id="_x0000_i1040" type="#_x0000_t75" style="width:201.75pt;height:38.5pt" o:ole="">
            <v:imagedata r:id="rId49" o:title=""/>
          </v:shape>
          <o:OLEObject Type="Embed" ProgID="Equation.DSMT4" ShapeID="_x0000_i1040" DrawAspect="Content" ObjectID="_1494757921" r:id="rId50"/>
        </w:object>
      </w:r>
      <w:r>
        <w:rPr>
          <w:color w:val="000000"/>
          <w:lang w:eastAsia="ru-RU" w:bidi="ru-RU"/>
        </w:rPr>
        <w:t xml:space="preserve">носят название </w:t>
      </w:r>
      <w:r w:rsidRPr="00D65BF0">
        <w:t>коэффициентов второй квад</w:t>
      </w:r>
      <w:r w:rsidRPr="00D65BF0">
        <w:softHyphen/>
        <w:t>ратичной</w:t>
      </w:r>
      <w:r w:rsidRPr="00D65BF0">
        <w:rPr>
          <w:rStyle w:val="23"/>
          <w:i w:val="0"/>
        </w:rPr>
        <w:t xml:space="preserve"> </w:t>
      </w:r>
      <w:r w:rsidRPr="00D65BF0">
        <w:t>формы.</w:t>
      </w:r>
    </w:p>
    <w:p w:rsidR="00940494" w:rsidRDefault="00940494" w:rsidP="001F422E">
      <w:r>
        <w:rPr>
          <w:lang w:eastAsia="ru-RU" w:bidi="ru-RU"/>
        </w:rPr>
        <w:t>Сопоставляя сведения, относящиеся к первой и второй квадра</w:t>
      </w:r>
      <w:r>
        <w:rPr>
          <w:lang w:eastAsia="ru-RU" w:bidi="ru-RU"/>
        </w:rPr>
        <w:softHyphen/>
        <w:t>тичным формам поверхности, можно сказать, что форма I характе</w:t>
      </w:r>
      <w:r>
        <w:rPr>
          <w:lang w:eastAsia="ru-RU" w:bidi="ru-RU"/>
        </w:rPr>
        <w:softHyphen/>
        <w:t>ризует длины дуг, углы между кривыми и площади областей на по</w:t>
      </w:r>
      <w:r>
        <w:rPr>
          <w:lang w:eastAsia="ru-RU" w:bidi="ru-RU"/>
        </w:rPr>
        <w:softHyphen/>
        <w:t xml:space="preserve">верхности, в то время как форма II позволяет определить нормальные кривизны поверхности. Можно показать, что формы I и </w:t>
      </w:r>
      <w:r>
        <w:rPr>
          <w:lang w:val="en-US" w:eastAsia="ru-RU" w:bidi="ru-RU"/>
        </w:rPr>
        <w:t>II</w:t>
      </w:r>
      <w:r>
        <w:rPr>
          <w:lang w:eastAsia="ru-RU" w:bidi="ru-RU"/>
        </w:rPr>
        <w:t>, взятые</w:t>
      </w:r>
      <w:r w:rsidRPr="00D65BF0">
        <w:rPr>
          <w:lang w:eastAsia="ru-RU" w:bidi="ru-RU"/>
        </w:rPr>
        <w:t xml:space="preserve"> </w:t>
      </w:r>
      <w:r>
        <w:rPr>
          <w:lang w:eastAsia="ru-RU" w:bidi="ru-RU"/>
        </w:rPr>
        <w:t>вместе, полностью определяют очертание поверхности с точностью до ее положения в пространстве.</w:t>
      </w:r>
    </w:p>
    <w:p w:rsidR="003D00A0" w:rsidRPr="001F422E" w:rsidRDefault="003D00A0" w:rsidP="001F422E">
      <w:pPr>
        <w:pStyle w:val="2"/>
        <w:rPr>
          <w:rStyle w:val="21"/>
          <w:rFonts w:cstheme="majorBidi"/>
          <w:sz w:val="28"/>
          <w:shd w:val="clear" w:color="auto" w:fill="auto"/>
        </w:rPr>
      </w:pPr>
      <w:bookmarkStart w:id="8" w:name="_Toc421013706"/>
      <w:r w:rsidRPr="001F422E">
        <w:rPr>
          <w:rStyle w:val="21"/>
          <w:rFonts w:cstheme="majorBidi"/>
          <w:sz w:val="28"/>
          <w:shd w:val="clear" w:color="auto" w:fill="auto"/>
        </w:rPr>
        <w:lastRenderedPageBreak/>
        <w:t>Оболочка большого прогиба. Уравнения равновесия.</w:t>
      </w:r>
      <w:bookmarkEnd w:id="8"/>
    </w:p>
    <w:p w:rsidR="003D00A0" w:rsidRDefault="003D00A0" w:rsidP="001F422E">
      <w:pPr>
        <w:pStyle w:val="2"/>
        <w:rPr>
          <w:rStyle w:val="21"/>
          <w:rFonts w:cstheme="majorBidi"/>
          <w:sz w:val="28"/>
          <w:shd w:val="clear" w:color="auto" w:fill="auto"/>
        </w:rPr>
      </w:pPr>
      <w:bookmarkStart w:id="9" w:name="_Toc419462344"/>
      <w:bookmarkStart w:id="10" w:name="_Toc419463185"/>
      <w:bookmarkStart w:id="11" w:name="_Toc421013707"/>
      <w:r w:rsidRPr="001F422E">
        <w:rPr>
          <w:rStyle w:val="21"/>
          <w:rFonts w:cstheme="majorBidi"/>
          <w:sz w:val="28"/>
          <w:shd w:val="clear" w:color="auto" w:fill="auto"/>
        </w:rPr>
        <w:t>Различные подходы к решению задачи.</w:t>
      </w:r>
      <w:bookmarkEnd w:id="9"/>
      <w:bookmarkEnd w:id="10"/>
      <w:bookmarkEnd w:id="11"/>
    </w:p>
    <w:p w:rsidR="001F422E" w:rsidRDefault="001F422E" w:rsidP="001F422E"/>
    <w:p w:rsidR="001F422E" w:rsidRPr="001F422E" w:rsidRDefault="001F422E" w:rsidP="001F422E"/>
    <w:p w:rsidR="00940494" w:rsidRPr="007B256F" w:rsidRDefault="00940494" w:rsidP="001F422E">
      <w:pPr>
        <w:rPr>
          <w:color w:val="000000"/>
          <w:lang w:eastAsia="ru-RU" w:bidi="ru-RU"/>
        </w:rPr>
      </w:pPr>
      <w:r w:rsidRPr="007B256F">
        <w:rPr>
          <w:rStyle w:val="21"/>
          <w:bCs/>
          <w:sz w:val="28"/>
          <w:szCs w:val="28"/>
        </w:rPr>
        <w:t>Линейная теория оболочек позволяет ис</w:t>
      </w:r>
      <w:r w:rsidR="007B256F">
        <w:rPr>
          <w:rStyle w:val="21"/>
          <w:bCs/>
          <w:sz w:val="28"/>
          <w:szCs w:val="28"/>
        </w:rPr>
        <w:t xml:space="preserve">следовать устойчивость в малом. </w:t>
      </w:r>
      <w:r w:rsidRPr="007B256F">
        <w:rPr>
          <w:rStyle w:val="21"/>
          <w:bCs/>
          <w:sz w:val="28"/>
          <w:szCs w:val="28"/>
        </w:rPr>
        <w:t>Но полное решение задачи об устойчивости и закритической деформации оболочек может быть дано лишь с позиций нелинейной теории.</w:t>
      </w:r>
      <w:r w:rsidRPr="007B256F">
        <w:rPr>
          <w:color w:val="000000"/>
          <w:lang w:eastAsia="ru-RU" w:bidi="ru-RU"/>
        </w:rPr>
        <w:t xml:space="preserve"> </w:t>
      </w:r>
    </w:p>
    <w:p w:rsidR="00940494" w:rsidRDefault="00940494" w:rsidP="001F422E">
      <w:pPr>
        <w:rPr>
          <w:rStyle w:val="23"/>
        </w:rPr>
      </w:pPr>
      <w:r>
        <w:rPr>
          <w:lang w:eastAsia="ru-RU" w:bidi="ru-RU"/>
        </w:rPr>
        <w:t xml:space="preserve">Составим уравнения равновесия. Для оболочки большого прогиба надо выполнить требование, чтобы геометрические параметры соответствовали срединной поверхности оболочки после деформации. Мы должны, следовательно, ввести вместо коэффициентов формы </w:t>
      </w:r>
      <w:r>
        <w:rPr>
          <w:lang w:val="en-US" w:eastAsia="ru-RU" w:bidi="ru-RU"/>
        </w:rPr>
        <w:t>I</w:t>
      </w:r>
      <w:r>
        <w:rPr>
          <w:lang w:eastAsia="ru-RU" w:bidi="ru-RU"/>
        </w:rPr>
        <w:t xml:space="preserve"> новые значения </w:t>
      </w:r>
      <w:r w:rsidRPr="007244CE">
        <w:rPr>
          <w:position w:val="-12"/>
          <w:lang w:eastAsia="ru-RU" w:bidi="ru-RU"/>
        </w:rPr>
        <w:object w:dxaOrig="760" w:dyaOrig="380">
          <v:shape id="_x0000_i1041" type="#_x0000_t75" style="width:43.55pt;height:20.95pt" o:ole="">
            <v:imagedata r:id="rId51" o:title=""/>
          </v:shape>
          <o:OLEObject Type="Embed" ProgID="Equation.DSMT4" ShapeID="_x0000_i1041" DrawAspect="Content" ObjectID="_1494757922" r:id="rId52"/>
        </w:object>
      </w:r>
      <w:r w:rsidRPr="007244CE">
        <w:rPr>
          <w:lang w:eastAsia="ru-RU" w:bidi="ru-RU"/>
        </w:rPr>
        <w:t xml:space="preserve"> </w:t>
      </w:r>
      <w:r>
        <w:rPr>
          <w:lang w:eastAsia="ru-RU" w:bidi="ru-RU"/>
        </w:rPr>
        <w:t xml:space="preserve">и учесть, кроме того, коэффициент </w:t>
      </w:r>
      <w:r w:rsidRPr="007244CE">
        <w:rPr>
          <w:position w:val="-12"/>
          <w:lang w:eastAsia="ru-RU" w:bidi="ru-RU"/>
        </w:rPr>
        <w:object w:dxaOrig="320" w:dyaOrig="380">
          <v:shape id="_x0000_i1042" type="#_x0000_t75" style="width:24.3pt;height:22.6pt" o:ole="">
            <v:imagedata r:id="rId53" o:title=""/>
          </v:shape>
          <o:OLEObject Type="Embed" ProgID="Equation.DSMT4" ShapeID="_x0000_i1042" DrawAspect="Content" ObjectID="_1494757923" r:id="rId54"/>
        </w:object>
      </w:r>
      <w:r>
        <w:rPr>
          <w:lang w:eastAsia="ru-RU" w:bidi="ru-RU"/>
        </w:rPr>
        <w:t xml:space="preserve">. Далее надо заменить кривизны </w:t>
      </w:r>
      <w:r w:rsidRPr="007244CE">
        <w:rPr>
          <w:position w:val="-24"/>
          <w:lang w:eastAsia="ru-RU" w:bidi="ru-RU"/>
        </w:rPr>
        <w:object w:dxaOrig="499" w:dyaOrig="540">
          <v:shape id="_x0000_i1043" type="#_x0000_t75" style="width:25.1pt;height:26.8pt" o:ole="">
            <v:imagedata r:id="rId55" o:title=""/>
          </v:shape>
          <o:OLEObject Type="Embed" ProgID="Equation.DSMT4" ShapeID="_x0000_i1043" DrawAspect="Content" ObjectID="_1494757924" r:id="rId56"/>
        </w:object>
      </w:r>
      <w:r>
        <w:rPr>
          <w:lang w:eastAsia="ru-RU" w:bidi="ru-RU"/>
        </w:rPr>
        <w:t xml:space="preserve">и </w:t>
      </w:r>
      <w:r w:rsidRPr="007244CE">
        <w:rPr>
          <w:position w:val="-24"/>
          <w:lang w:eastAsia="ru-RU" w:bidi="ru-RU"/>
        </w:rPr>
        <w:object w:dxaOrig="520" w:dyaOrig="540">
          <v:shape id="_x0000_i1044" type="#_x0000_t75" style="width:25.95pt;height:26.8pt" o:ole="">
            <v:imagedata r:id="rId57" o:title=""/>
          </v:shape>
          <o:OLEObject Type="Embed" ProgID="Equation.DSMT4" ShapeID="_x0000_i1044" DrawAspect="Content" ObjectID="_1494757925" r:id="rId58"/>
        </w:object>
      </w:r>
      <w:r>
        <w:rPr>
          <w:lang w:eastAsia="ru-RU" w:bidi="ru-RU"/>
        </w:rPr>
        <w:t>вели</w:t>
      </w:r>
      <w:r>
        <w:rPr>
          <w:lang w:eastAsia="ru-RU" w:bidi="ru-RU"/>
        </w:rPr>
        <w:softHyphen/>
        <w:t xml:space="preserve">чинами </w:t>
      </w:r>
      <w:r w:rsidRPr="007244CE">
        <w:rPr>
          <w:rStyle w:val="23"/>
          <w:position w:val="-26"/>
          <w:lang w:val="en-US" w:bidi="en-US"/>
        </w:rPr>
        <w:object w:dxaOrig="680" w:dyaOrig="639">
          <v:shape id="_x0000_i1045" type="#_x0000_t75" style="width:34.35pt;height:31.8pt" o:ole="">
            <v:imagedata r:id="rId59" o:title=""/>
          </v:shape>
          <o:OLEObject Type="Embed" ProgID="Equation.DSMT4" ShapeID="_x0000_i1045" DrawAspect="Content" ObjectID="_1494757926" r:id="rId60"/>
        </w:object>
      </w:r>
      <w:r w:rsidRPr="00194400">
        <w:rPr>
          <w:lang w:bidi="en-US"/>
        </w:rPr>
        <w:t xml:space="preserve"> </w:t>
      </w:r>
      <w:r>
        <w:rPr>
          <w:lang w:eastAsia="ru-RU" w:bidi="ru-RU"/>
        </w:rPr>
        <w:t xml:space="preserve">и </w:t>
      </w:r>
      <w:r w:rsidRPr="007244CE">
        <w:rPr>
          <w:rStyle w:val="23"/>
          <w:position w:val="-26"/>
          <w:lang w:val="en-US" w:bidi="en-US"/>
        </w:rPr>
        <w:object w:dxaOrig="740" w:dyaOrig="639">
          <v:shape id="_x0000_i1046" type="#_x0000_t75" style="width:36.85pt;height:31.8pt" o:ole="">
            <v:imagedata r:id="rId61" o:title=""/>
          </v:shape>
          <o:OLEObject Type="Embed" ProgID="Equation.DSMT4" ShapeID="_x0000_i1046" DrawAspect="Content" ObjectID="_1494757927" r:id="rId62"/>
        </w:object>
      </w:r>
      <w:r w:rsidRPr="00194400">
        <w:rPr>
          <w:rStyle w:val="23"/>
          <w:vertAlign w:val="subscript"/>
          <w:lang w:bidi="en-US"/>
        </w:rPr>
        <w:t xml:space="preserve"> </w:t>
      </w:r>
      <w:r>
        <w:rPr>
          <w:lang w:eastAsia="ru-RU" w:bidi="ru-RU"/>
        </w:rPr>
        <w:t xml:space="preserve"> </w:t>
      </w:r>
      <w:proofErr w:type="spellStart"/>
      <w:proofErr w:type="gramStart"/>
      <w:r>
        <w:rPr>
          <w:lang w:eastAsia="ru-RU" w:bidi="ru-RU"/>
        </w:rPr>
        <w:t>и</w:t>
      </w:r>
      <w:proofErr w:type="spellEnd"/>
      <w:proofErr w:type="gramEnd"/>
      <w:r>
        <w:rPr>
          <w:lang w:eastAsia="ru-RU" w:bidi="ru-RU"/>
        </w:rPr>
        <w:t xml:space="preserve"> заново ввести параметр кручения, связан</w:t>
      </w:r>
      <w:r>
        <w:rPr>
          <w:lang w:eastAsia="ru-RU" w:bidi="ru-RU"/>
        </w:rPr>
        <w:softHyphen/>
        <w:t xml:space="preserve">ный с </w:t>
      </w:r>
      <w:r w:rsidRPr="007244CE">
        <w:rPr>
          <w:rStyle w:val="23"/>
          <w:position w:val="-12"/>
        </w:rPr>
        <w:object w:dxaOrig="300" w:dyaOrig="380">
          <v:shape id="_x0000_i1047" type="#_x0000_t75" style="width:15.05pt;height:19.25pt" o:ole="">
            <v:imagedata r:id="rId63" o:title=""/>
          </v:shape>
          <o:OLEObject Type="Embed" ProgID="Equation.DSMT4" ShapeID="_x0000_i1047" DrawAspect="Content" ObjectID="_1494757928" r:id="rId64"/>
        </w:object>
      </w:r>
      <w:r>
        <w:rPr>
          <w:rStyle w:val="23"/>
        </w:rPr>
        <w:t>.</w:t>
      </w:r>
    </w:p>
    <w:p w:rsidR="00940494" w:rsidRDefault="00940494" w:rsidP="001F422E">
      <w:r>
        <w:rPr>
          <w:lang w:eastAsia="ru-RU" w:bidi="ru-RU"/>
        </w:rPr>
        <w:t>От выполнения первого из этих требований мы здесь откажемся.</w:t>
      </w:r>
      <w:r w:rsidRPr="00EB36AD">
        <w:rPr>
          <w:lang w:eastAsia="ru-RU" w:bidi="ru-RU"/>
        </w:rPr>
        <w:t xml:space="preserve"> </w:t>
      </w:r>
      <w:r>
        <w:rPr>
          <w:lang w:eastAsia="ru-RU" w:bidi="ru-RU"/>
        </w:rPr>
        <w:t>Иными словами, мы выпишем условие равновесия в предположении, что внутренняя геометрия срединной поверхности остается в процессе деформации неизменной.</w:t>
      </w:r>
    </w:p>
    <w:p w:rsidR="00940494" w:rsidRDefault="00940494" w:rsidP="001F422E">
      <w:pPr>
        <w:rPr>
          <w:lang w:eastAsia="ru-RU" w:bidi="ru-RU"/>
        </w:rPr>
      </w:pPr>
      <w:r>
        <w:rPr>
          <w:lang w:eastAsia="ru-RU" w:bidi="ru-RU"/>
        </w:rPr>
        <w:t xml:space="preserve">Что же касается второго требования, касающегося формы II, то оно является существенным; оно связано с учетом поворотов нормали к срединной поверхности, которыми пренебрегать нельзя. </w:t>
      </w:r>
    </w:p>
    <w:p w:rsidR="00940494" w:rsidRDefault="00940494" w:rsidP="00B71826">
      <w:pPr>
        <w:rPr>
          <w:color w:val="000000"/>
          <w:lang w:eastAsia="ru-RU" w:bidi="ru-RU"/>
        </w:rPr>
      </w:pPr>
      <w:r>
        <w:rPr>
          <w:lang w:eastAsia="ru-RU" w:bidi="ru-RU"/>
        </w:rPr>
        <w:t xml:space="preserve">Приведем  уравнения равновесия на касательные к линиям </w:t>
      </w:r>
      <w:r>
        <w:rPr>
          <w:rFonts w:cs="Times New Roman"/>
          <w:lang w:eastAsia="ru-RU" w:bidi="ru-RU"/>
        </w:rPr>
        <w:t>ξ</w:t>
      </w:r>
      <w:r>
        <w:rPr>
          <w:lang w:eastAsia="ru-RU" w:bidi="ru-RU"/>
        </w:rPr>
        <w:t xml:space="preserve">, </w:t>
      </w:r>
      <w:r>
        <w:rPr>
          <w:rFonts w:cs="Times New Roman"/>
          <w:lang w:eastAsia="ru-RU" w:bidi="ru-RU"/>
        </w:rPr>
        <w:t>η</w:t>
      </w:r>
      <w:r>
        <w:rPr>
          <w:color w:val="000000"/>
          <w:lang w:eastAsia="ru-RU" w:bidi="ru-RU"/>
        </w:rPr>
        <w:t xml:space="preserve">: </w:t>
      </w:r>
    </w:p>
    <w:p w:rsidR="00940494" w:rsidRPr="00FB5E64" w:rsidRDefault="00940494" w:rsidP="00940494">
      <w:pPr>
        <w:pStyle w:val="MTDisplayEquation"/>
        <w:rPr>
          <w:rStyle w:val="21"/>
          <w:lang w:eastAsia="ru-RU" w:bidi="ru-RU"/>
        </w:rPr>
      </w:pPr>
      <w:r>
        <w:rPr>
          <w:lang w:eastAsia="ru-RU" w:bidi="ru-RU"/>
        </w:rPr>
        <w:t xml:space="preserve">  </w:t>
      </w:r>
      <w:r w:rsidRPr="00FB5E64">
        <w:rPr>
          <w:rStyle w:val="21"/>
          <w:bCs w:val="0"/>
          <w:position w:val="-30"/>
        </w:rPr>
        <w:object w:dxaOrig="6360" w:dyaOrig="680">
          <v:shape id="_x0000_i1048" type="#_x0000_t75" style="width:353.3pt;height:37.65pt" o:ole="">
            <v:imagedata r:id="rId65" o:title=""/>
          </v:shape>
          <o:OLEObject Type="Embed" ProgID="Equation.DSMT4" ShapeID="_x0000_i1048" DrawAspect="Content" ObjectID="_1494757929" r:id="rId66"/>
        </w:object>
      </w:r>
      <w:r>
        <w:rPr>
          <w:rStyle w:val="21"/>
          <w:bCs w:val="0"/>
        </w:rPr>
        <w:t xml:space="preserve">            (8)</w:t>
      </w:r>
    </w:p>
    <w:p w:rsidR="00940494" w:rsidRDefault="00940494" w:rsidP="00940494">
      <w:pPr>
        <w:pStyle w:val="MTDisplayEquation"/>
        <w:rPr>
          <w:rStyle w:val="21"/>
          <w:bCs w:val="0"/>
        </w:rPr>
      </w:pPr>
      <w:r>
        <w:rPr>
          <w:rStyle w:val="21"/>
          <w:bCs w:val="0"/>
        </w:rPr>
        <w:lastRenderedPageBreak/>
        <w:t xml:space="preserve"> </w:t>
      </w:r>
      <w:r w:rsidRPr="00FB5E64">
        <w:rPr>
          <w:rStyle w:val="21"/>
          <w:bCs w:val="0"/>
          <w:position w:val="-30"/>
        </w:rPr>
        <w:object w:dxaOrig="6420" w:dyaOrig="680">
          <v:shape id="_x0000_i1049" type="#_x0000_t75" style="width:356.65pt;height:37.65pt" o:ole="">
            <v:imagedata r:id="rId67" o:title=""/>
          </v:shape>
          <o:OLEObject Type="Embed" ProgID="Equation.DSMT4" ShapeID="_x0000_i1049" DrawAspect="Content" ObjectID="_1494757930" r:id="rId68"/>
        </w:object>
      </w:r>
    </w:p>
    <w:p w:rsidR="00940494" w:rsidRDefault="00940494" w:rsidP="001F422E">
      <w:pPr>
        <w:rPr>
          <w:lang w:eastAsia="ru-RU" w:bidi="ru-RU"/>
        </w:rPr>
      </w:pPr>
      <w:r>
        <w:rPr>
          <w:lang w:eastAsia="ru-RU" w:bidi="ru-RU"/>
        </w:rPr>
        <w:t>Эти уравнения могут быть сильно упрощены, если пренебречь в них эффектом</w:t>
      </w:r>
      <w:r w:rsidRPr="00FB5E64">
        <w:rPr>
          <w:lang w:eastAsia="ru-RU" w:bidi="ru-RU"/>
        </w:rPr>
        <w:t xml:space="preserve"> </w:t>
      </w:r>
      <w:r>
        <w:rPr>
          <w:lang w:eastAsia="ru-RU" w:bidi="ru-RU"/>
        </w:rPr>
        <w:t>поперечных сил; тогда они получат форму</w:t>
      </w:r>
    </w:p>
    <w:p w:rsidR="00940494" w:rsidRDefault="00940494" w:rsidP="00940494">
      <w:pPr>
        <w:pStyle w:val="MTDisplayEquation"/>
        <w:rPr>
          <w:rStyle w:val="21"/>
          <w:bCs w:val="0"/>
        </w:rPr>
      </w:pPr>
      <w:r w:rsidRPr="00FB5E64">
        <w:rPr>
          <w:rStyle w:val="21"/>
          <w:bCs w:val="0"/>
          <w:position w:val="-18"/>
        </w:rPr>
        <w:object w:dxaOrig="3879" w:dyaOrig="440">
          <v:shape id="_x0000_i1050" type="#_x0000_t75" style="width:227.7pt;height:25.1pt" o:ole="">
            <v:imagedata r:id="rId69" o:title=""/>
          </v:shape>
          <o:OLEObject Type="Embed" ProgID="Equation.DSMT4" ShapeID="_x0000_i1050" DrawAspect="Content" ObjectID="_1494757931" r:id="rId70"/>
        </w:object>
      </w:r>
      <w:r>
        <w:rPr>
          <w:rStyle w:val="21"/>
          <w:bCs w:val="0"/>
        </w:rPr>
        <w:tab/>
        <w:t xml:space="preserve">                                                         (9)</w:t>
      </w:r>
    </w:p>
    <w:p w:rsidR="00940494" w:rsidRDefault="00940494" w:rsidP="00940494">
      <w:pPr>
        <w:pStyle w:val="MTDisplayEquation"/>
        <w:rPr>
          <w:rStyle w:val="21"/>
          <w:bCs w:val="0"/>
        </w:rPr>
      </w:pPr>
      <w:r w:rsidRPr="00FB5E64">
        <w:rPr>
          <w:rStyle w:val="21"/>
          <w:bCs w:val="0"/>
          <w:position w:val="-18"/>
        </w:rPr>
        <w:object w:dxaOrig="3900" w:dyaOrig="440">
          <v:shape id="_x0000_i1051" type="#_x0000_t75" style="width:227.7pt;height:25.1pt" o:ole="">
            <v:imagedata r:id="rId71" o:title=""/>
          </v:shape>
          <o:OLEObject Type="Embed" ProgID="Equation.DSMT4" ShapeID="_x0000_i1051" DrawAspect="Content" ObjectID="_1494757932" r:id="rId72"/>
        </w:object>
      </w:r>
      <w:r>
        <w:rPr>
          <w:rStyle w:val="21"/>
          <w:bCs w:val="0"/>
        </w:rPr>
        <w:tab/>
        <w:t xml:space="preserve"> </w:t>
      </w:r>
    </w:p>
    <w:p w:rsidR="00940494" w:rsidRDefault="00940494" w:rsidP="001F422E">
      <w:pPr>
        <w:rPr>
          <w:lang w:eastAsia="ru-RU" w:bidi="ru-RU"/>
        </w:rPr>
      </w:pPr>
      <w:r>
        <w:rPr>
          <w:lang w:eastAsia="ru-RU" w:bidi="ru-RU"/>
        </w:rPr>
        <w:t>Если принять систему (9) вместо (8), то, по существу, на этих уравнениях равновесия никак не скажется изменение очертания срединной поверхности в процессе деформации. Однако это измене</w:t>
      </w:r>
      <w:r>
        <w:rPr>
          <w:lang w:eastAsia="ru-RU" w:bidi="ru-RU"/>
        </w:rPr>
        <w:softHyphen/>
        <w:t>ние необходимо учесть при составлении третьего уравнения в проек</w:t>
      </w:r>
      <w:r>
        <w:rPr>
          <w:lang w:eastAsia="ru-RU" w:bidi="ru-RU"/>
        </w:rPr>
        <w:softHyphen/>
        <w:t>циях на нормаль:</w:t>
      </w:r>
    </w:p>
    <w:p w:rsidR="00940494" w:rsidRDefault="00940494" w:rsidP="00940494">
      <w:r w:rsidRPr="00E048B1">
        <w:rPr>
          <w:rStyle w:val="21"/>
          <w:bCs/>
          <w:position w:val="-30"/>
          <w:szCs w:val="28"/>
        </w:rPr>
        <w:object w:dxaOrig="6420" w:dyaOrig="680">
          <v:shape id="_x0000_i1052" type="#_x0000_t75" style="width:350.8pt;height:36.85pt" o:ole="">
            <v:imagedata r:id="rId73" o:title=""/>
          </v:shape>
          <o:OLEObject Type="Embed" ProgID="Equation.DSMT4" ShapeID="_x0000_i1052" DrawAspect="Content" ObjectID="_1494757933" r:id="rId74"/>
        </w:object>
      </w:r>
      <w:r w:rsidRPr="00FB5E64">
        <w:t xml:space="preserve"> </w:t>
      </w:r>
      <w:r>
        <w:t xml:space="preserve">              (10)</w:t>
      </w:r>
    </w:p>
    <w:p w:rsidR="00940494" w:rsidRDefault="00940494" w:rsidP="001F422E">
      <w:pPr>
        <w:rPr>
          <w:lang w:eastAsia="ru-RU" w:bidi="ru-RU"/>
        </w:rPr>
      </w:pPr>
      <w:r>
        <w:rPr>
          <w:lang w:eastAsia="ru-RU" w:bidi="ru-RU"/>
        </w:rPr>
        <w:t>Нам остается составить уравнения, связывающие усилия и деформации. В пределах упругости для изотропных оболочек бу</w:t>
      </w:r>
      <w:r>
        <w:rPr>
          <w:lang w:eastAsia="ru-RU" w:bidi="ru-RU"/>
        </w:rPr>
        <w:softHyphen/>
        <w:t>дет:</w:t>
      </w:r>
    </w:p>
    <w:p w:rsidR="00940494" w:rsidRDefault="00940494" w:rsidP="00940494">
      <w:pPr>
        <w:pStyle w:val="MTDisplayEquation"/>
      </w:pPr>
      <w:r w:rsidRPr="00FA750B">
        <w:rPr>
          <w:position w:val="-28"/>
        </w:rPr>
        <w:object w:dxaOrig="2120" w:dyaOrig="660">
          <v:shape id="_x0000_i1053" type="#_x0000_t75" style="width:129.75pt;height:40.2pt" o:ole="">
            <v:imagedata r:id="rId75" o:title=""/>
          </v:shape>
          <o:OLEObject Type="Embed" ProgID="Equation.DSMT4" ShapeID="_x0000_i1053" DrawAspect="Content" ObjectID="_1494757934" r:id="rId76"/>
        </w:object>
      </w:r>
    </w:p>
    <w:p w:rsidR="00940494" w:rsidRDefault="00940494" w:rsidP="00940494">
      <w:pPr>
        <w:pStyle w:val="MTDisplayEquation"/>
      </w:pPr>
      <w:r w:rsidRPr="00FA750B">
        <w:rPr>
          <w:position w:val="-28"/>
        </w:rPr>
        <w:object w:dxaOrig="2160" w:dyaOrig="660">
          <v:shape id="_x0000_i1054" type="#_x0000_t75" style="width:129.75pt;height:39.35pt" o:ole="">
            <v:imagedata r:id="rId77" o:title=""/>
          </v:shape>
          <o:OLEObject Type="Embed" ProgID="Equation.DSMT4" ShapeID="_x0000_i1054" DrawAspect="Content" ObjectID="_1494757935" r:id="rId78"/>
        </w:object>
      </w:r>
      <w:r>
        <w:t xml:space="preserve">                               </w:t>
      </w:r>
      <w:r w:rsidR="00625961">
        <w:t xml:space="preserve">                         </w:t>
      </w:r>
      <w:r>
        <w:t xml:space="preserve">                (11)</w:t>
      </w:r>
    </w:p>
    <w:p w:rsidR="00940494" w:rsidRPr="00FB5E64" w:rsidRDefault="00940494" w:rsidP="00940494">
      <w:pPr>
        <w:pStyle w:val="MTDisplayEquation"/>
      </w:pPr>
      <w:r w:rsidRPr="00FA750B">
        <w:rPr>
          <w:position w:val="-12"/>
        </w:rPr>
        <w:object w:dxaOrig="1880" w:dyaOrig="360">
          <v:shape id="_x0000_i1055" type="#_x0000_t75" style="width:106.35pt;height:20.1pt" o:ole="">
            <v:imagedata r:id="rId79" o:title=""/>
          </v:shape>
          <o:OLEObject Type="Embed" ProgID="Equation.DSMT4" ShapeID="_x0000_i1055" DrawAspect="Content" ObjectID="_1494757936" r:id="rId80"/>
        </w:object>
      </w:r>
      <w:r>
        <w:tab/>
      </w:r>
      <w:r w:rsidRPr="00FA750B">
        <w:rPr>
          <w:position w:val="-14"/>
        </w:rPr>
        <w:object w:dxaOrig="2760" w:dyaOrig="400">
          <v:shape id="_x0000_i1056" type="#_x0000_t75" style="width:138.15pt;height:20.1pt" o:ole="">
            <v:imagedata r:id="rId81" o:title=""/>
          </v:shape>
          <o:OLEObject Type="Embed" ProgID="Equation.DSMT4" ShapeID="_x0000_i1056" DrawAspect="Content" ObjectID="_1494757937" r:id="rId82"/>
        </w:object>
      </w:r>
      <w:r>
        <w:t xml:space="preserve"> </w:t>
      </w:r>
    </w:p>
    <w:p w:rsidR="00940494" w:rsidRDefault="00940494" w:rsidP="001F422E">
      <w:pPr>
        <w:rPr>
          <w:rStyle w:val="21"/>
          <w:bCs/>
          <w:szCs w:val="28"/>
        </w:rPr>
      </w:pPr>
      <w:r>
        <w:rPr>
          <w:rStyle w:val="21"/>
          <w:bCs/>
          <w:szCs w:val="28"/>
        </w:rPr>
        <w:t>Выражения для моментов будут:</w:t>
      </w:r>
    </w:p>
    <w:p w:rsidR="00940494" w:rsidRDefault="00940494" w:rsidP="00940494">
      <w:pPr>
        <w:rPr>
          <w:rStyle w:val="21"/>
          <w:bCs/>
          <w:szCs w:val="28"/>
        </w:rPr>
      </w:pPr>
      <w:r w:rsidRPr="00FA750B">
        <w:rPr>
          <w:rStyle w:val="21"/>
          <w:bCs/>
          <w:position w:val="-14"/>
          <w:szCs w:val="28"/>
        </w:rPr>
        <w:object w:dxaOrig="1840" w:dyaOrig="400">
          <v:shape id="_x0000_i1057" type="#_x0000_t75" style="width:109.65pt;height:24.3pt" o:ole="">
            <v:imagedata r:id="rId83" o:title=""/>
          </v:shape>
          <o:OLEObject Type="Embed" ProgID="Equation.DSMT4" ShapeID="_x0000_i1057" DrawAspect="Content" ObjectID="_1494757938" r:id="rId84"/>
        </w:object>
      </w:r>
    </w:p>
    <w:p w:rsidR="00940494" w:rsidRDefault="00940494" w:rsidP="00940494">
      <w:pPr>
        <w:rPr>
          <w:rStyle w:val="21"/>
          <w:bCs/>
          <w:szCs w:val="28"/>
        </w:rPr>
      </w:pPr>
      <w:r w:rsidRPr="00FA750B">
        <w:rPr>
          <w:rStyle w:val="21"/>
          <w:bCs/>
          <w:position w:val="-14"/>
          <w:szCs w:val="28"/>
        </w:rPr>
        <w:object w:dxaOrig="1860" w:dyaOrig="400">
          <v:shape id="_x0000_i1058" type="#_x0000_t75" style="width:109.65pt;height:24.3pt" o:ole="">
            <v:imagedata r:id="rId85" o:title=""/>
          </v:shape>
          <o:OLEObject Type="Embed" ProgID="Equation.DSMT4" ShapeID="_x0000_i1058" DrawAspect="Content" ObjectID="_1494757939" r:id="rId86"/>
        </w:object>
      </w:r>
      <w:r>
        <w:rPr>
          <w:rStyle w:val="21"/>
          <w:bCs/>
          <w:szCs w:val="28"/>
        </w:rPr>
        <w:t xml:space="preserve">                                                                                       (12)</w:t>
      </w:r>
    </w:p>
    <w:p w:rsidR="00940494" w:rsidRDefault="00940494" w:rsidP="00940494">
      <w:pPr>
        <w:rPr>
          <w:rStyle w:val="21"/>
          <w:bCs/>
          <w:szCs w:val="28"/>
        </w:rPr>
      </w:pPr>
      <w:r w:rsidRPr="00FA750B">
        <w:rPr>
          <w:rStyle w:val="21"/>
          <w:bCs/>
          <w:position w:val="-14"/>
          <w:szCs w:val="28"/>
        </w:rPr>
        <w:object w:dxaOrig="2760" w:dyaOrig="400">
          <v:shape id="_x0000_i1059" type="#_x0000_t75" style="width:153.2pt;height:22.6pt" o:ole="">
            <v:imagedata r:id="rId87" o:title=""/>
          </v:shape>
          <o:OLEObject Type="Embed" ProgID="Equation.DSMT4" ShapeID="_x0000_i1059" DrawAspect="Content" ObjectID="_1494757940" r:id="rId88"/>
        </w:object>
      </w:r>
    </w:p>
    <w:p w:rsidR="00940494" w:rsidRDefault="00940494" w:rsidP="001F422E">
      <w:r>
        <w:rPr>
          <w:lang w:eastAsia="ru-RU" w:bidi="ru-RU"/>
        </w:rPr>
        <w:lastRenderedPageBreak/>
        <w:t>Мы получили полную систему уравнений, связывающую переме</w:t>
      </w:r>
      <w:r>
        <w:rPr>
          <w:lang w:eastAsia="ru-RU" w:bidi="ru-RU"/>
        </w:rPr>
        <w:softHyphen/>
        <w:t>щения, деформации и усилия для гибкой оболочки. Задача сводится к интегрированию этих уравнений с учетом граничных условий.</w:t>
      </w:r>
    </w:p>
    <w:p w:rsidR="00AD0269" w:rsidRDefault="00940494" w:rsidP="005E3265">
      <w:r>
        <w:rPr>
          <w:lang w:eastAsia="ru-RU" w:bidi="ru-RU"/>
        </w:rPr>
        <w:t>При этом целесообразно рассмотреть соотношения между деформациями и перемещениями, условия равновесия и зависи</w:t>
      </w:r>
      <w:r>
        <w:rPr>
          <w:lang w:eastAsia="ru-RU" w:bidi="ru-RU"/>
        </w:rPr>
        <w:softHyphen/>
        <w:t>мости Гука в их естественном виде, не повышая порядка уравнений. Решение может быть проведено с помощью самых различных при</w:t>
      </w:r>
      <w:r>
        <w:rPr>
          <w:lang w:eastAsia="ru-RU" w:bidi="ru-RU"/>
        </w:rPr>
        <w:softHyphen/>
        <w:t>ближенных методов, например с помощью метода конечных элементов.</w:t>
      </w:r>
      <w:r w:rsidR="002C21C8" w:rsidRPr="002C21C8">
        <w:t xml:space="preserve"> </w:t>
      </w:r>
    </w:p>
    <w:p w:rsidR="00AD0269" w:rsidRDefault="00AD0269" w:rsidP="00AD0269">
      <w:pPr>
        <w:pStyle w:val="2"/>
      </w:pPr>
      <w:r>
        <w:br w:type="column"/>
      </w:r>
      <w:bookmarkStart w:id="12" w:name="_Toc421013708"/>
      <w:r>
        <w:lastRenderedPageBreak/>
        <w:t>Условия устойчивости</w:t>
      </w:r>
      <w:bookmarkEnd w:id="12"/>
    </w:p>
    <w:p w:rsidR="00AD0269" w:rsidRDefault="00AD0269" w:rsidP="00AD0269"/>
    <w:p w:rsidR="00AD0269" w:rsidRPr="00AD0269" w:rsidRDefault="00AD0269" w:rsidP="00AD0269"/>
    <w:p w:rsidR="00AD0269" w:rsidRDefault="00AD0269" w:rsidP="00AD0269">
      <w:r>
        <w:t xml:space="preserve">Помимо точности разностной схемы большое значение имеет еще одно свойство, называемое устойчивостью решения </w:t>
      </w:r>
      <w:proofErr w:type="gramStart"/>
      <w:r>
        <w:t>к</w:t>
      </w:r>
      <w:proofErr w:type="gramEnd"/>
      <w:r>
        <w:t xml:space="preserve"> различным возмущения. Здесь следует различать два вида устойчивости</w:t>
      </w:r>
      <w:r w:rsidRPr="007E1450">
        <w:t>:</w:t>
      </w:r>
      <w:r>
        <w:t xml:space="preserve"> устойчивость решения непосредственно системы дифференциальных уравнений и, так называемую, устойчивость разностной схемы. В первом случае речь идет о том, как изменяется поведение решения во времени при малых изменениях начальных условий. Если бесконечно малое возмущение начальных условий приводит к аналогичным (бесконечно малым) изменениям решения на исследуемом интервале времени, то решение соответствующей задачи Коши называется устойчивым, </w:t>
      </w:r>
      <w:proofErr w:type="gramStart"/>
      <w:r>
        <w:t>в</w:t>
      </w:r>
      <w:proofErr w:type="gramEnd"/>
      <w:r>
        <w:t xml:space="preserve"> противном - неустойчивым. К рассматриваемым в настоящем разделе линейным уравнениям движения конструкций из </w:t>
      </w:r>
      <w:r w:rsidRPr="007E1450">
        <w:t>"</w:t>
      </w:r>
      <w:r>
        <w:t>классических</w:t>
      </w:r>
      <w:r w:rsidRPr="007E1450">
        <w:t>"</w:t>
      </w:r>
      <w:r>
        <w:t xml:space="preserve"> материалов такого рода исследований проводить нет необходимости. Известно, что линейные задачи динамики деформируемых тел имеют устойчивое во времени решение. Хотя следует отметить, что учет нелинейных эффектов (больших перемещений, физической нелинейности и т. д.) может приводить к соответствующим задачам, решения которых при малых изменениях исходных данных существенно отличаются (</w:t>
      </w:r>
      <w:proofErr w:type="gramStart"/>
      <w:r>
        <w:t>например</w:t>
      </w:r>
      <w:proofErr w:type="gramEnd"/>
      <w:r>
        <w:t xml:space="preserve"> задачи о динамической устойчивости, при потере несущей способности, при пластическом течении).</w:t>
      </w:r>
    </w:p>
    <w:p w:rsidR="00AD0269" w:rsidRDefault="00AD0269" w:rsidP="00AD0269">
      <w:r>
        <w:tab/>
        <w:t xml:space="preserve">Вопрос об устойчивости разностных схем связан с иной причиной. Т. к. на каждом шаге  по времени происходит замена истинной дифференциальной задачи приближенной разностной, то получаемое решение является приближенным, т. е. вносится некоторая погрешность. Сюда же следует отнести погрешности решения систем алгебраических уравнений из-за округления вычислений и других причин, обусловленных </w:t>
      </w:r>
      <w:r>
        <w:lastRenderedPageBreak/>
        <w:t>машинной арифметикой. Эти погрешности в зависимости от свойств разностной схемы могут накапливаться или уничтожаются. Если ошибки по мере движения по временным слоям не нарастают, то разностная схема называется устойчивой, в противном случае - неустойчивой.</w:t>
      </w:r>
    </w:p>
    <w:p w:rsidR="00C322E2" w:rsidRDefault="00C322E2" w:rsidP="00AD0269"/>
    <w:p w:rsidR="00C322E2" w:rsidRDefault="00C322E2" w:rsidP="00AD0269"/>
    <w:p w:rsidR="00C322E2" w:rsidRDefault="00C322E2" w:rsidP="00C322E2">
      <w:pPr>
        <w:pStyle w:val="2"/>
        <w:rPr>
          <w:rStyle w:val="Bodytext13ptItalic"/>
          <w:rFonts w:eastAsiaTheme="majorEastAsia" w:cstheme="majorBidi"/>
          <w:i w:val="0"/>
          <w:iCs w:val="0"/>
          <w:color w:val="auto"/>
          <w:spacing w:val="0"/>
          <w:sz w:val="28"/>
          <w:shd w:val="clear" w:color="auto" w:fill="auto"/>
          <w:lang w:eastAsia="en-US" w:bidi="ar-SA"/>
        </w:rPr>
      </w:pPr>
      <w:bookmarkStart w:id="13" w:name="_Toc420501675"/>
      <w:r w:rsidRPr="00554595">
        <w:rPr>
          <w:rStyle w:val="Bodytext13ptItalic"/>
          <w:rFonts w:eastAsiaTheme="majorEastAsia" w:cstheme="majorBidi"/>
          <w:i w:val="0"/>
          <w:iCs w:val="0"/>
          <w:color w:val="auto"/>
          <w:spacing w:val="0"/>
          <w:sz w:val="28"/>
          <w:shd w:val="clear" w:color="auto" w:fill="auto"/>
          <w:lang w:eastAsia="en-US" w:bidi="ar-SA"/>
        </w:rPr>
        <w:t xml:space="preserve">Учет нелинейности в процедурах </w:t>
      </w:r>
      <w:r>
        <w:rPr>
          <w:rStyle w:val="Bodytext13ptItalic"/>
          <w:rFonts w:eastAsiaTheme="majorEastAsia" w:cstheme="majorBidi"/>
          <w:i w:val="0"/>
          <w:iCs w:val="0"/>
          <w:color w:val="auto"/>
          <w:spacing w:val="0"/>
          <w:sz w:val="28"/>
          <w:shd w:val="clear" w:color="auto" w:fill="auto"/>
          <w:lang w:eastAsia="en-US" w:bidi="ar-SA"/>
        </w:rPr>
        <w:t>метода конечного элемента</w:t>
      </w:r>
      <w:r w:rsidRPr="00554595">
        <w:rPr>
          <w:rStyle w:val="Bodytext13ptItalic"/>
          <w:rFonts w:eastAsiaTheme="majorEastAsia" w:cstheme="majorBidi"/>
          <w:i w:val="0"/>
          <w:iCs w:val="0"/>
          <w:color w:val="auto"/>
          <w:spacing w:val="0"/>
          <w:sz w:val="28"/>
          <w:shd w:val="clear" w:color="auto" w:fill="auto"/>
          <w:lang w:eastAsia="en-US" w:bidi="ar-SA"/>
        </w:rPr>
        <w:t>.</w:t>
      </w:r>
      <w:bookmarkEnd w:id="13"/>
    </w:p>
    <w:p w:rsidR="00C322E2" w:rsidRDefault="00C322E2" w:rsidP="005E3265">
      <w:pPr>
        <w:rPr>
          <w:lang w:eastAsia="ru-RU" w:bidi="ru-RU"/>
        </w:rPr>
      </w:pPr>
    </w:p>
    <w:p w:rsidR="005E3265" w:rsidRPr="00C322E2" w:rsidRDefault="00C322E2" w:rsidP="005E3265">
      <w:pPr>
        <w:rPr>
          <w:lang w:eastAsia="ru-RU" w:bidi="ru-RU"/>
        </w:rPr>
      </w:pPr>
      <w:r w:rsidRPr="00C322E2">
        <w:rPr>
          <w:lang w:eastAsia="ru-RU" w:bidi="ru-RU"/>
        </w:rPr>
        <w:t xml:space="preserve">Практически </w:t>
      </w:r>
      <w:r>
        <w:rPr>
          <w:lang w:eastAsia="ru-RU" w:bidi="ru-RU"/>
        </w:rPr>
        <w:t>во всех прикладных программах используются три метода, применяющиеся для различных задач:</w:t>
      </w:r>
    </w:p>
    <w:p w:rsidR="003F1AE5" w:rsidRDefault="00C322E2" w:rsidP="003F1AE5">
      <w:r>
        <w:t>1.</w:t>
      </w:r>
      <w:r w:rsidRPr="00B27A34">
        <w:t>Метод сил (</w:t>
      </w:r>
      <w:r>
        <w:t>Рис 12.)</w:t>
      </w:r>
    </w:p>
    <w:p w:rsidR="00C322E2" w:rsidRDefault="00C322E2" w:rsidP="003F1AE5">
      <w:r>
        <w:t>2.</w:t>
      </w:r>
      <w:r w:rsidRPr="00A14264">
        <w:t xml:space="preserve"> </w:t>
      </w:r>
      <w:r>
        <w:t>Метод перемещений (Рис. 13)</w:t>
      </w:r>
    </w:p>
    <w:p w:rsidR="00C322E2" w:rsidRDefault="00C322E2" w:rsidP="003F1AE5">
      <w:pPr>
        <w:rPr>
          <w:lang w:eastAsia="ru-RU" w:bidi="ru-RU"/>
        </w:rPr>
      </w:pPr>
      <w:r>
        <w:t>3.</w:t>
      </w:r>
      <w:r w:rsidRPr="00E41D5D">
        <w:t xml:space="preserve"> Метод длины</w:t>
      </w:r>
      <w:r>
        <w:t xml:space="preserve"> дуги</w:t>
      </w:r>
      <w:r>
        <w:t xml:space="preserve"> </w:t>
      </w:r>
    </w:p>
    <w:p w:rsidR="003741BB" w:rsidRDefault="00E41D5D" w:rsidP="00BF44EF">
      <w:pPr>
        <w:ind w:firstLine="0"/>
      </w:pPr>
      <w:r>
        <w:rPr>
          <w:noProof/>
          <w:lang w:eastAsia="ru-RU"/>
        </w:rPr>
        <w:drawing>
          <wp:inline distT="0" distB="0" distL="0" distR="0">
            <wp:extent cx="1562735" cy="194564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562735" cy="1945640"/>
                    </a:xfrm>
                    <a:prstGeom prst="rect">
                      <a:avLst/>
                    </a:prstGeom>
                    <a:noFill/>
                    <a:ln>
                      <a:noFill/>
                    </a:ln>
                  </pic:spPr>
                </pic:pic>
              </a:graphicData>
            </a:graphic>
          </wp:inline>
        </w:drawing>
      </w:r>
      <w:r>
        <w:t xml:space="preserve">                                         </w:t>
      </w:r>
      <w:r>
        <w:rPr>
          <w:noProof/>
          <w:lang w:eastAsia="ru-RU"/>
        </w:rPr>
        <w:drawing>
          <wp:inline distT="0" distB="0" distL="0" distR="0">
            <wp:extent cx="1711960" cy="1722755"/>
            <wp:effectExtent l="0" t="0" r="254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711960" cy="1722755"/>
                    </a:xfrm>
                    <a:prstGeom prst="rect">
                      <a:avLst/>
                    </a:prstGeom>
                    <a:noFill/>
                    <a:ln>
                      <a:noFill/>
                    </a:ln>
                  </pic:spPr>
                </pic:pic>
              </a:graphicData>
            </a:graphic>
          </wp:inline>
        </w:drawing>
      </w:r>
    </w:p>
    <w:p w:rsidR="003741BB" w:rsidRDefault="00C322E2" w:rsidP="003741BB">
      <w:pPr>
        <w:pStyle w:val="a3"/>
      </w:pPr>
      <w:r>
        <w:t xml:space="preserve">     </w:t>
      </w:r>
      <w:r w:rsidR="00323B9A">
        <w:t xml:space="preserve">  </w:t>
      </w:r>
      <w:r w:rsidR="003741BB">
        <w:t xml:space="preserve">Рис 12.  </w:t>
      </w:r>
      <w:r>
        <w:t>Метод сил</w:t>
      </w:r>
      <w:r w:rsidR="003741BB">
        <w:t xml:space="preserve">               </w:t>
      </w:r>
      <w:r>
        <w:t xml:space="preserve">                                                           </w:t>
      </w:r>
      <w:r w:rsidR="003741BB">
        <w:t xml:space="preserve"> Рис.13</w:t>
      </w:r>
      <w:r>
        <w:t>. метод перемещений</w:t>
      </w:r>
    </w:p>
    <w:p w:rsidR="003741BB" w:rsidRDefault="003741BB" w:rsidP="003741BB">
      <w:pPr>
        <w:pStyle w:val="a3"/>
      </w:pPr>
    </w:p>
    <w:p w:rsidR="00E41D5D" w:rsidRPr="00E41D5D" w:rsidRDefault="00E41D5D" w:rsidP="00E41D5D"/>
    <w:p w:rsidR="00C322E2" w:rsidRDefault="003741BB" w:rsidP="00C322E2">
      <w:pPr>
        <w:pStyle w:val="a3"/>
        <w:jc w:val="center"/>
      </w:pPr>
      <w:r>
        <w:rPr>
          <w:noProof/>
          <w:lang w:eastAsia="ru-RU"/>
        </w:rPr>
        <w:lastRenderedPageBreak/>
        <w:drawing>
          <wp:inline distT="0" distB="0" distL="0" distR="0" wp14:anchorId="40A3F573" wp14:editId="6D0C1E42">
            <wp:extent cx="5940425" cy="3935918"/>
            <wp:effectExtent l="0" t="0" r="3175" b="7620"/>
            <wp:docPr id="19" name="Рисунок 19" descr="C:\Users\1\Desktop\метод\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1\Desktop\метод\7.pn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940425" cy="3935918"/>
                    </a:xfrm>
                    <a:prstGeom prst="rect">
                      <a:avLst/>
                    </a:prstGeom>
                    <a:noFill/>
                    <a:ln>
                      <a:noFill/>
                    </a:ln>
                  </pic:spPr>
                </pic:pic>
              </a:graphicData>
            </a:graphic>
          </wp:inline>
        </w:drawing>
      </w:r>
      <w:r>
        <w:t>Рис.14. Схема итерационного метода Ньютон</w:t>
      </w:r>
      <w:proofErr w:type="gramStart"/>
      <w:r>
        <w:t>а-</w:t>
      </w:r>
      <w:proofErr w:type="gramEnd"/>
      <w:r>
        <w:t xml:space="preserve"> </w:t>
      </w:r>
      <w:proofErr w:type="spellStart"/>
      <w:r>
        <w:t>Рафсона</w:t>
      </w:r>
      <w:proofErr w:type="spellEnd"/>
      <w:r>
        <w:t xml:space="preserve"> в сочетании с методом сил</w:t>
      </w:r>
    </w:p>
    <w:p w:rsidR="00C322E2" w:rsidRDefault="00C322E2" w:rsidP="00C322E2">
      <w:pPr>
        <w:pStyle w:val="a3"/>
        <w:jc w:val="center"/>
      </w:pPr>
    </w:p>
    <w:p w:rsidR="00C322E2" w:rsidRDefault="00C322E2" w:rsidP="00C322E2">
      <w:pPr>
        <w:pStyle w:val="a3"/>
        <w:jc w:val="center"/>
      </w:pPr>
    </w:p>
    <w:p w:rsidR="00C322E2" w:rsidRDefault="00C322E2" w:rsidP="00C322E2">
      <w:pPr>
        <w:pStyle w:val="a3"/>
        <w:jc w:val="center"/>
      </w:pPr>
    </w:p>
    <w:p w:rsidR="00C322E2" w:rsidRPr="00E41D5D" w:rsidRDefault="00C322E2" w:rsidP="00C322E2">
      <w:pPr>
        <w:pStyle w:val="a3"/>
        <w:jc w:val="center"/>
      </w:pPr>
      <w:r>
        <w:rPr>
          <w:noProof/>
          <w:lang w:eastAsia="ru-RU"/>
        </w:rPr>
        <w:drawing>
          <wp:inline distT="0" distB="0" distL="0" distR="0" wp14:anchorId="04F1AFE2" wp14:editId="46F525C7">
            <wp:extent cx="5911850" cy="3881120"/>
            <wp:effectExtent l="0" t="0" r="0" b="5080"/>
            <wp:docPr id="24" name="Рисунок 24" descr="C:\Users\1\Desktop\метод\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1\Desktop\метод\8.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911850" cy="3881120"/>
                    </a:xfrm>
                    <a:prstGeom prst="rect">
                      <a:avLst/>
                    </a:prstGeom>
                    <a:noFill/>
                    <a:ln>
                      <a:noFill/>
                    </a:ln>
                  </pic:spPr>
                </pic:pic>
              </a:graphicData>
            </a:graphic>
          </wp:inline>
        </w:drawing>
      </w:r>
      <w:r w:rsidRPr="00C322E2">
        <w:t xml:space="preserve"> </w:t>
      </w:r>
      <w:r>
        <w:t>Рис. 15. Схема модифицированного итерационного метода Ньютон</w:t>
      </w:r>
      <w:proofErr w:type="gramStart"/>
      <w:r>
        <w:t>а-</w:t>
      </w:r>
      <w:proofErr w:type="gramEnd"/>
      <w:r>
        <w:t xml:space="preserve"> </w:t>
      </w:r>
      <w:proofErr w:type="spellStart"/>
      <w:r>
        <w:t>Рафсона</w:t>
      </w:r>
      <w:proofErr w:type="spellEnd"/>
      <w:r>
        <w:t xml:space="preserve"> в сочетании с методом сил</w:t>
      </w:r>
    </w:p>
    <w:p w:rsidR="003741BB" w:rsidRDefault="003741BB" w:rsidP="00323B9A">
      <w:pPr>
        <w:pStyle w:val="a3"/>
        <w:jc w:val="center"/>
      </w:pPr>
    </w:p>
    <w:p w:rsidR="00096518" w:rsidRDefault="00096518" w:rsidP="0008575A">
      <w:pPr>
        <w:pStyle w:val="2"/>
        <w:ind w:firstLine="0"/>
      </w:pPr>
      <w:bookmarkStart w:id="14" w:name="_Toc421013709"/>
      <w:r w:rsidRPr="007B31B6">
        <w:lastRenderedPageBreak/>
        <w:t xml:space="preserve">Элемент </w:t>
      </w:r>
      <w:r w:rsidRPr="007B31B6">
        <w:rPr>
          <w:lang w:val="en-US"/>
        </w:rPr>
        <w:t>SOLID</w:t>
      </w:r>
      <w:r w:rsidRPr="007B31B6">
        <w:t>185</w:t>
      </w:r>
      <w:r w:rsidR="00323B9A">
        <w:t>.</w:t>
      </w:r>
      <w:bookmarkEnd w:id="14"/>
    </w:p>
    <w:p w:rsidR="00323B9A" w:rsidRDefault="00323B9A" w:rsidP="00323B9A"/>
    <w:p w:rsidR="002A0094" w:rsidRDefault="007B31B6" w:rsidP="008A3626">
      <w:pPr>
        <w:ind w:firstLine="709"/>
        <w:rPr>
          <w:sz w:val="24"/>
          <w:szCs w:val="24"/>
          <w:lang w:eastAsia="ru-RU"/>
        </w:rPr>
      </w:pPr>
      <w:proofErr w:type="gramStart"/>
      <w:r>
        <w:rPr>
          <w:lang w:val="en-US"/>
        </w:rPr>
        <w:t>SOLID</w:t>
      </w:r>
      <w:r>
        <w:t xml:space="preserve">185 </w:t>
      </w:r>
      <w:r>
        <w:rPr>
          <w:lang w:eastAsia="ru-RU"/>
        </w:rPr>
        <w:t>- объемный (3D) элемент задач МДТТ</w:t>
      </w:r>
      <w:r>
        <w:rPr>
          <w:sz w:val="24"/>
          <w:szCs w:val="24"/>
          <w:lang w:eastAsia="ru-RU"/>
        </w:rPr>
        <w:t xml:space="preserve">, </w:t>
      </w:r>
      <w:r>
        <w:t>используется для трехмерного моделирования твердых структур</w:t>
      </w:r>
      <w:r w:rsidR="008C021B">
        <w:t>.</w:t>
      </w:r>
      <w:proofErr w:type="gramEnd"/>
      <w:r w:rsidR="008C021B">
        <w:t xml:space="preserve"> </w:t>
      </w:r>
      <w:r>
        <w:t xml:space="preserve">Элемент определяется восьмью  узлами, </w:t>
      </w:r>
      <w:r w:rsidR="008C021B">
        <w:rPr>
          <w:lang w:eastAsia="ru-RU"/>
        </w:rPr>
        <w:t xml:space="preserve">имеющими три степени свободы в каждом узле: перемещения в направлении осей X, </w:t>
      </w:r>
      <w:r w:rsidR="008C021B">
        <w:rPr>
          <w:lang w:val="en-US"/>
        </w:rPr>
        <w:t>Y</w:t>
      </w:r>
      <w:r w:rsidR="008C021B" w:rsidRPr="008C021B">
        <w:t xml:space="preserve"> </w:t>
      </w:r>
      <w:r w:rsidR="008C021B">
        <w:rPr>
          <w:lang w:eastAsia="ru-RU"/>
        </w:rPr>
        <w:t xml:space="preserve">и </w:t>
      </w:r>
      <w:r w:rsidR="008C021B">
        <w:rPr>
          <w:lang w:val="en-US"/>
        </w:rPr>
        <w:t>Z</w:t>
      </w:r>
      <w:r w:rsidR="008C021B" w:rsidRPr="008C021B">
        <w:t xml:space="preserve"> </w:t>
      </w:r>
      <w:r w:rsidR="008C021B">
        <w:rPr>
          <w:lang w:eastAsia="ru-RU"/>
        </w:rPr>
        <w:t>узловой системы координат.</w:t>
      </w:r>
    </w:p>
    <w:p w:rsidR="008C021B" w:rsidRPr="002A0094" w:rsidRDefault="008C021B" w:rsidP="002A0094">
      <w:pPr>
        <w:rPr>
          <w:sz w:val="24"/>
          <w:szCs w:val="24"/>
          <w:lang w:eastAsia="ru-RU"/>
        </w:rPr>
      </w:pPr>
      <w:r>
        <w:rPr>
          <w:lang w:eastAsia="ru-RU"/>
        </w:rPr>
        <w:t xml:space="preserve">Аналогичным элементом с анизотропными свойствами является элемент </w:t>
      </w:r>
      <w:r>
        <w:rPr>
          <w:lang w:val="en-US"/>
        </w:rPr>
        <w:t>SOLID</w:t>
      </w:r>
      <w:r>
        <w:t>64. SOLID45 может быть использован для ползучести и набухания, так как эти функции не доступны с SOLID185.</w:t>
      </w:r>
      <w:r w:rsidRPr="008C021B">
        <w:rPr>
          <w:rFonts w:eastAsia="Times New Roman" w:cs="Times New Roman"/>
          <w:snapToGrid w:val="0"/>
          <w:color w:val="000000"/>
          <w:w w:val="0"/>
          <w:sz w:val="0"/>
          <w:szCs w:val="0"/>
          <w:u w:color="000000"/>
          <w:bdr w:val="none" w:sz="0" w:space="0" w:color="000000"/>
          <w:shd w:val="clear" w:color="000000" w:fill="000000"/>
          <w:lang w:val="x-none" w:bidi="x-none"/>
        </w:rPr>
        <w:t xml:space="preserve"> </w:t>
      </w:r>
    </w:p>
    <w:p w:rsidR="008C021B" w:rsidRDefault="008C021B" w:rsidP="008C021B">
      <w:pPr>
        <w:rPr>
          <w:rFonts w:eastAsia="Times New Roman" w:cs="Times New Roman"/>
          <w:snapToGrid w:val="0"/>
          <w:color w:val="000000"/>
          <w:w w:val="0"/>
          <w:sz w:val="0"/>
          <w:szCs w:val="0"/>
          <w:u w:color="000000"/>
          <w:bdr w:val="none" w:sz="0" w:space="0" w:color="000000"/>
          <w:shd w:val="clear" w:color="000000" w:fill="000000"/>
          <w:lang w:eastAsia="x-none" w:bidi="x-none"/>
        </w:rPr>
      </w:pPr>
    </w:p>
    <w:p w:rsidR="008C021B" w:rsidRDefault="008C021B" w:rsidP="00323B9A">
      <w:pPr>
        <w:rPr>
          <w:lang w:eastAsia="ru-RU"/>
        </w:rPr>
      </w:pPr>
      <w:r>
        <w:rPr>
          <w:lang w:eastAsia="ru-RU"/>
        </w:rPr>
        <w:t>Геометрия элемента, расположение узлов и система координат элемента показаны на р</w:t>
      </w:r>
      <w:r w:rsidR="00CB5861">
        <w:rPr>
          <w:lang w:eastAsia="ru-RU"/>
        </w:rPr>
        <w:t>ис. 12</w:t>
      </w:r>
      <w:r>
        <w:rPr>
          <w:lang w:eastAsia="ru-RU"/>
        </w:rPr>
        <w:t xml:space="preserve">. </w:t>
      </w:r>
      <w:r w:rsidR="00CB5861">
        <w:rPr>
          <w:lang w:eastAsia="ru-RU"/>
        </w:rPr>
        <w:t xml:space="preserve"> </w:t>
      </w:r>
      <w:r>
        <w:rPr>
          <w:lang w:eastAsia="ru-RU"/>
        </w:rPr>
        <w:t>Элемент определяется восемью узлами и свойствами ортотропного материала. Направления осей ортотропного материала соответствуют направлениям системы координат элемента.</w:t>
      </w:r>
    </w:p>
    <w:p w:rsidR="00CB5861" w:rsidRDefault="00CB5861" w:rsidP="00323B9A">
      <w:r>
        <w:t xml:space="preserve">SOLID185 использует стандартный метод, где объемные термины деформации в точках интеграции Гаусса заменяются средней объемной деформацией элементов. Этот метод также известен как метод селективного снижения интеграции. </w:t>
      </w:r>
    </w:p>
    <w:p w:rsidR="00CB5861" w:rsidRDefault="00CB5861" w:rsidP="008C021B"/>
    <w:p w:rsidR="008C021B" w:rsidRPr="008C021B" w:rsidRDefault="008C021B" w:rsidP="00323B9A">
      <w:pPr>
        <w:jc w:val="center"/>
        <w:rPr>
          <w:sz w:val="24"/>
          <w:szCs w:val="24"/>
          <w:lang w:eastAsia="ru-RU"/>
        </w:rPr>
      </w:pPr>
      <w:r>
        <w:rPr>
          <w:noProof/>
          <w:lang w:eastAsia="ru-RU"/>
        </w:rPr>
        <w:drawing>
          <wp:inline distT="0" distB="0" distL="0" distR="0" wp14:anchorId="29B7CA03" wp14:editId="0ACD9648">
            <wp:extent cx="4897755" cy="2219325"/>
            <wp:effectExtent l="0" t="0" r="0" b="9525"/>
            <wp:docPr id="12" name="Рисунок 12"/>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897755" cy="2219325"/>
                    </a:xfrm>
                    <a:prstGeom prst="rect">
                      <a:avLst/>
                    </a:prstGeom>
                    <a:noFill/>
                    <a:ln>
                      <a:noFill/>
                    </a:ln>
                  </pic:spPr>
                </pic:pic>
              </a:graphicData>
            </a:graphic>
          </wp:inline>
        </w:drawing>
      </w:r>
    </w:p>
    <w:p w:rsidR="007B31B6" w:rsidRDefault="00433EF9" w:rsidP="00323B9A">
      <w:pPr>
        <w:pStyle w:val="a3"/>
        <w:jc w:val="center"/>
      </w:pPr>
      <w:r>
        <w:rPr>
          <w:sz w:val="24"/>
          <w:szCs w:val="24"/>
          <w:lang w:eastAsia="ru-RU"/>
        </w:rPr>
        <w:t>Рис.16</w:t>
      </w:r>
      <w:r w:rsidR="008C021B">
        <w:rPr>
          <w:sz w:val="24"/>
          <w:szCs w:val="24"/>
          <w:lang w:eastAsia="ru-RU"/>
        </w:rPr>
        <w:t>.</w:t>
      </w:r>
      <w:r w:rsidR="008C021B" w:rsidRPr="008C021B">
        <w:t xml:space="preserve"> </w:t>
      </w:r>
      <w:r w:rsidR="008C021B">
        <w:t xml:space="preserve">Геометрия элемента </w:t>
      </w:r>
      <w:r w:rsidR="008C021B">
        <w:rPr>
          <w:lang w:val="en-US"/>
        </w:rPr>
        <w:t>SOLID</w:t>
      </w:r>
      <w:r>
        <w:t>185</w:t>
      </w:r>
    </w:p>
    <w:p w:rsidR="009313CE" w:rsidRDefault="009313CE" w:rsidP="008A3626">
      <w:r w:rsidRPr="009313CE">
        <w:rPr>
          <w:rStyle w:val="20"/>
        </w:rPr>
        <w:lastRenderedPageBreak/>
        <w:t>Проведение нелинейного статического анализа</w:t>
      </w:r>
      <w:r>
        <w:t>.</w:t>
      </w:r>
    </w:p>
    <w:p w:rsidR="00323B9A" w:rsidRPr="00323B9A" w:rsidRDefault="009313CE" w:rsidP="008A3626">
      <w:r>
        <w:rPr>
          <w:lang w:eastAsia="ru-RU" w:bidi="ru-RU"/>
        </w:rPr>
        <w:t>П</w:t>
      </w:r>
      <w:bookmarkStart w:id="15" w:name="_GoBack"/>
      <w:bookmarkEnd w:id="15"/>
      <w:r w:rsidRPr="009313CE">
        <w:rPr>
          <w:lang w:eastAsia="ru-RU" w:bidi="ru-RU"/>
        </w:rPr>
        <w:t>орядок</w:t>
      </w:r>
      <w:r>
        <w:rPr>
          <w:lang w:eastAsia="ru-RU" w:bidi="ru-RU"/>
        </w:rPr>
        <w:t xml:space="preserve"> </w:t>
      </w:r>
      <w:r w:rsidR="00625CFA" w:rsidRPr="009313CE">
        <w:t>проведения</w:t>
      </w:r>
      <w:r w:rsidR="00625CFA">
        <w:t xml:space="preserve"> статического нелинейного расчета:</w:t>
      </w:r>
    </w:p>
    <w:p w:rsidR="00CB5861" w:rsidRDefault="00CB5861" w:rsidP="00625CFA">
      <w:pPr>
        <w:ind w:firstLine="0"/>
        <w:rPr>
          <w:lang w:eastAsia="ru-RU"/>
        </w:rPr>
      </w:pPr>
    </w:p>
    <w:p w:rsidR="00CB5861" w:rsidRPr="00CB5861" w:rsidRDefault="00625CFA" w:rsidP="00625CFA">
      <w:pPr>
        <w:ind w:left="709" w:firstLine="0"/>
      </w:pPr>
      <w:r>
        <w:rPr>
          <w:sz w:val="24"/>
          <w:szCs w:val="24"/>
          <w:lang w:eastAsia="ru-RU"/>
        </w:rPr>
        <w:t xml:space="preserve"> </w:t>
      </w:r>
      <w:r w:rsidR="00B71826">
        <w:t>1.</w:t>
      </w:r>
      <w:r w:rsidR="00CB5861" w:rsidRPr="00CB5861">
        <w:t>Построение модели</w:t>
      </w:r>
    </w:p>
    <w:p w:rsidR="00CB5861" w:rsidRPr="00CB5861" w:rsidRDefault="00CB5861" w:rsidP="00B71826">
      <w:pPr>
        <w:rPr>
          <w:shd w:val="clear" w:color="auto" w:fill="FFFFFF"/>
        </w:rPr>
      </w:pPr>
      <w:r>
        <w:rPr>
          <w:shd w:val="clear" w:color="auto" w:fill="FFFFFF"/>
        </w:rPr>
        <w:t>2. Н</w:t>
      </w:r>
      <w:r w:rsidRPr="00CB5861">
        <w:rPr>
          <w:shd w:val="clear" w:color="auto" w:fill="FFFFFF"/>
        </w:rPr>
        <w:t>азначение опций контроля решения</w:t>
      </w:r>
    </w:p>
    <w:p w:rsidR="00CB5861" w:rsidRDefault="00CB5861" w:rsidP="00323B9A">
      <w:pPr>
        <w:rPr>
          <w:shd w:val="clear" w:color="auto" w:fill="FDFDFD"/>
        </w:rPr>
      </w:pPr>
      <w:r>
        <w:rPr>
          <w:shd w:val="clear" w:color="auto" w:fill="FDFDFD"/>
        </w:rPr>
        <w:t xml:space="preserve">3. Назначение дополнительных опций </w:t>
      </w:r>
    </w:p>
    <w:p w:rsidR="00CB5861" w:rsidRDefault="00CB5861" w:rsidP="00323B9A">
      <w:pPr>
        <w:rPr>
          <w:shd w:val="clear" w:color="auto" w:fill="FDFDFD"/>
        </w:rPr>
      </w:pPr>
      <w:r>
        <w:rPr>
          <w:shd w:val="clear" w:color="auto" w:fill="FDFDFD"/>
        </w:rPr>
        <w:t>4. Выполнение вычислений</w:t>
      </w:r>
    </w:p>
    <w:p w:rsidR="00CB5861" w:rsidRDefault="00CB5861" w:rsidP="00323B9A">
      <w:r>
        <w:t>5. Просмотр результатов</w:t>
      </w:r>
    </w:p>
    <w:p w:rsidR="00CB5861" w:rsidRPr="00323B9A" w:rsidRDefault="00CB5861" w:rsidP="00323B9A">
      <w:pPr>
        <w:pStyle w:val="2"/>
      </w:pPr>
      <w:r>
        <w:rPr>
          <w:shd w:val="clear" w:color="auto" w:fill="FFFFFF"/>
        </w:rPr>
        <w:br w:type="column"/>
      </w:r>
      <w:bookmarkStart w:id="16" w:name="_Toc419462351"/>
      <w:bookmarkStart w:id="17" w:name="_Toc419463192"/>
      <w:bookmarkStart w:id="18" w:name="_Toc421013711"/>
      <w:r w:rsidR="00D52E00" w:rsidRPr="00323B9A">
        <w:lastRenderedPageBreak/>
        <w:t>Постановка задачи</w:t>
      </w:r>
      <w:bookmarkEnd w:id="16"/>
      <w:bookmarkEnd w:id="17"/>
      <w:r w:rsidR="00323B9A" w:rsidRPr="00323B9A">
        <w:t>.</w:t>
      </w:r>
      <w:bookmarkEnd w:id="18"/>
    </w:p>
    <w:p w:rsidR="00323B9A" w:rsidRDefault="00323B9A" w:rsidP="00323B9A"/>
    <w:p w:rsidR="00323B9A" w:rsidRPr="00323B9A" w:rsidRDefault="00323B9A" w:rsidP="00323B9A"/>
    <w:p w:rsidR="0035616D" w:rsidRPr="0035616D" w:rsidRDefault="00D52E00" w:rsidP="00B71826">
      <w:pPr>
        <w:rPr>
          <w:shd w:val="clear" w:color="auto" w:fill="FFFFFF"/>
        </w:rPr>
      </w:pPr>
      <w:r w:rsidRPr="00D52E00">
        <w:rPr>
          <w:shd w:val="clear" w:color="auto" w:fill="FFFFFF"/>
        </w:rPr>
        <w:t xml:space="preserve">Рассмотрим задачу о потери устойчивости </w:t>
      </w:r>
      <w:r>
        <w:rPr>
          <w:shd w:val="clear" w:color="auto" w:fill="FFFFFF"/>
        </w:rPr>
        <w:t>трехмерной конической оболочки под действием распределенной нагрузки.</w:t>
      </w:r>
      <w:r w:rsidR="0035616D">
        <w:rPr>
          <w:shd w:val="clear" w:color="auto" w:fill="FFFFFF"/>
        </w:rPr>
        <w:t xml:space="preserve"> Высота оболочки </w:t>
      </w:r>
      <w:r w:rsidR="0035616D" w:rsidRPr="0035616D">
        <w:rPr>
          <w:position w:val="-10"/>
          <w:shd w:val="clear" w:color="auto" w:fill="FFFFFF"/>
        </w:rPr>
        <w:object w:dxaOrig="780" w:dyaOrig="320">
          <v:shape id="_x0000_i1060" type="#_x0000_t75" style="width:39.35pt;height:15.9pt" o:ole="">
            <v:imagedata r:id="rId94" o:title=""/>
          </v:shape>
          <o:OLEObject Type="Embed" ProgID="Equation.DSMT4" ShapeID="_x0000_i1060" DrawAspect="Content" ObjectID="_1494757941" r:id="rId95"/>
        </w:object>
      </w:r>
      <w:r w:rsidR="0035616D">
        <w:rPr>
          <w:shd w:val="clear" w:color="auto" w:fill="FFFFFF"/>
        </w:rPr>
        <w:t xml:space="preserve"> радиус </w:t>
      </w:r>
      <w:r w:rsidR="0035616D" w:rsidRPr="0035616D">
        <w:rPr>
          <w:position w:val="-10"/>
          <w:shd w:val="clear" w:color="auto" w:fill="FFFFFF"/>
        </w:rPr>
        <w:object w:dxaOrig="1620" w:dyaOrig="320">
          <v:shape id="_x0000_i1061" type="#_x0000_t75" style="width:81.2pt;height:15.9pt" o:ole="">
            <v:imagedata r:id="rId96" o:title=""/>
          </v:shape>
          <o:OLEObject Type="Embed" ProgID="Equation.DSMT4" ShapeID="_x0000_i1061" DrawAspect="Content" ObjectID="_1494757942" r:id="rId97"/>
        </w:object>
      </w:r>
      <w:r w:rsidR="0035616D">
        <w:rPr>
          <w:shd w:val="clear" w:color="auto" w:fill="FFFFFF"/>
        </w:rPr>
        <w:t>,</w:t>
      </w:r>
      <w:r w:rsidR="00B24815">
        <w:rPr>
          <w:shd w:val="clear" w:color="auto" w:fill="FFFFFF"/>
        </w:rPr>
        <w:t xml:space="preserve"> </w:t>
      </w:r>
      <w:r w:rsidR="0035616D">
        <w:t xml:space="preserve">модуль упругости </w:t>
      </w:r>
      <w:r w:rsidR="0035616D">
        <w:rPr>
          <w:rFonts w:eastAsia="Calibri" w:cs="Times New Roman"/>
          <w:position w:val="-20"/>
        </w:rPr>
        <w:object w:dxaOrig="2079" w:dyaOrig="499">
          <v:shape id="_x0000_i1062" type="#_x0000_t75" style="width:103.8pt;height:25.1pt" o:ole="">
            <v:imagedata r:id="rId98" o:title=""/>
          </v:shape>
          <o:OLEObject Type="Embed" ProgID="Equation.DSMT4" ShapeID="_x0000_i1062" DrawAspect="Content" ObjectID="_1494757943" r:id="rId99"/>
        </w:object>
      </w:r>
      <w:r w:rsidR="0035616D">
        <w:t>,</w:t>
      </w:r>
      <w:r w:rsidR="0035616D">
        <w:rPr>
          <w:shd w:val="clear" w:color="auto" w:fill="FFFFFF"/>
        </w:rPr>
        <w:t xml:space="preserve"> </w:t>
      </w:r>
      <w:r w:rsidR="0035616D">
        <w:t xml:space="preserve">коэффициент </w:t>
      </w:r>
      <w:proofErr w:type="spellStart"/>
      <w:r w:rsidR="0035616D">
        <w:t>Пуасонна</w:t>
      </w:r>
      <w:proofErr w:type="spellEnd"/>
      <w:r w:rsidR="0035616D">
        <w:t xml:space="preserve"> </w:t>
      </w:r>
      <w:r w:rsidR="0035616D">
        <w:rPr>
          <w:rFonts w:eastAsia="Calibri" w:cs="Times New Roman"/>
          <w:position w:val="-10"/>
        </w:rPr>
        <w:object w:dxaOrig="960" w:dyaOrig="320">
          <v:shape id="_x0000_i1063" type="#_x0000_t75" style="width:47.7pt;height:15.9pt" o:ole="">
            <v:imagedata r:id="rId100" o:title=""/>
          </v:shape>
          <o:OLEObject Type="Embed" ProgID="Equation.DSMT4" ShapeID="_x0000_i1063" DrawAspect="Content" ObjectID="_1494757944" r:id="rId101"/>
        </w:object>
      </w:r>
      <w:r w:rsidR="0035616D">
        <w:rPr>
          <w:rFonts w:eastAsia="Calibri" w:cs="Times New Roman"/>
          <w:position w:val="-10"/>
        </w:rPr>
        <w:t xml:space="preserve"> </w:t>
      </w:r>
      <w:r w:rsidR="0035616D">
        <w:t xml:space="preserve">Материал идеально пластический, подчиняющийся критерию пластичности </w:t>
      </w:r>
      <w:proofErr w:type="spellStart"/>
      <w:r w:rsidR="0035616D">
        <w:t>Губера-Мизеса</w:t>
      </w:r>
      <w:proofErr w:type="spellEnd"/>
      <w:r w:rsidR="00140513">
        <w:t>.</w:t>
      </w:r>
    </w:p>
    <w:p w:rsidR="00D52E00" w:rsidRDefault="00D52E00" w:rsidP="00CB5861">
      <w:pPr>
        <w:rPr>
          <w:rFonts w:eastAsia="Times New Roman" w:cs="Times New Roman"/>
          <w:snapToGrid w:val="0"/>
          <w:color w:val="000000"/>
          <w:w w:val="0"/>
          <w:sz w:val="0"/>
          <w:szCs w:val="0"/>
          <w:u w:color="000000"/>
          <w:bdr w:val="none" w:sz="0" w:space="0" w:color="000000"/>
          <w:shd w:val="clear" w:color="000000" w:fill="000000"/>
          <w:lang w:eastAsia="x-none" w:bidi="x-none"/>
        </w:rPr>
      </w:pPr>
    </w:p>
    <w:p w:rsidR="00626C22" w:rsidRDefault="00D52E00" w:rsidP="00433EF9">
      <w:pPr>
        <w:jc w:val="center"/>
      </w:pPr>
      <w:r>
        <w:rPr>
          <w:noProof/>
          <w:lang w:eastAsia="ru-RU"/>
        </w:rPr>
        <w:drawing>
          <wp:inline distT="0" distB="0" distL="0" distR="0" wp14:anchorId="0C0AFCAF" wp14:editId="1C8C85B7">
            <wp:extent cx="3408829" cy="3721395"/>
            <wp:effectExtent l="0" t="0" r="1270" b="0"/>
            <wp:docPr id="15" name="Рисунок 15" descr="C:\Users\1\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C:\Users\1\Desktop\Безымянный.pn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409028" cy="3721612"/>
                    </a:xfrm>
                    <a:prstGeom prst="rect">
                      <a:avLst/>
                    </a:prstGeom>
                    <a:noFill/>
                    <a:ln>
                      <a:noFill/>
                    </a:ln>
                  </pic:spPr>
                </pic:pic>
              </a:graphicData>
            </a:graphic>
          </wp:inline>
        </w:drawing>
      </w:r>
    </w:p>
    <w:p w:rsidR="00433EF9" w:rsidRPr="00433EF9" w:rsidRDefault="00433EF9" w:rsidP="00433EF9">
      <w:pPr>
        <w:jc w:val="center"/>
        <w:rPr>
          <w:sz w:val="22"/>
        </w:rPr>
      </w:pPr>
      <w:r w:rsidRPr="00433EF9">
        <w:rPr>
          <w:sz w:val="22"/>
        </w:rPr>
        <w:t>Рис.17</w:t>
      </w:r>
      <w:r w:rsidR="004C781B">
        <w:rPr>
          <w:sz w:val="22"/>
        </w:rPr>
        <w:t>. постановка задачи</w:t>
      </w:r>
    </w:p>
    <w:p w:rsidR="00973FEC" w:rsidRDefault="008E5816" w:rsidP="00973FEC">
      <w:pPr>
        <w:jc w:val="center"/>
        <w:rPr>
          <w:rStyle w:val="a"/>
          <w:rFonts w:eastAsia="Times New Roman" w:cs="Times New Roman"/>
          <w:snapToGrid w:val="0"/>
          <w:color w:val="000000"/>
          <w:w w:val="0"/>
          <w:sz w:val="0"/>
          <w:szCs w:val="0"/>
          <w:u w:color="000000"/>
          <w:bdr w:val="none" w:sz="0" w:space="0" w:color="000000"/>
          <w:shd w:val="clear" w:color="000000" w:fill="000000"/>
          <w:lang w:eastAsia="x-none" w:bidi="x-none"/>
        </w:rPr>
      </w:pPr>
      <w:r>
        <w:rPr>
          <w:noProof/>
          <w:lang w:eastAsia="ru-RU"/>
        </w:rPr>
        <w:lastRenderedPageBreak/>
        <w:drawing>
          <wp:inline distT="0" distB="0" distL="0" distR="0">
            <wp:extent cx="5940425" cy="3613148"/>
            <wp:effectExtent l="0" t="0" r="3175" b="6985"/>
            <wp:docPr id="18" name="Рисунок 18" descr="C:\Users\1\Desktop\анс\file000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Users\1\Desktop\анс\file0004.emf"/>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940425" cy="3613148"/>
                    </a:xfrm>
                    <a:prstGeom prst="rect">
                      <a:avLst/>
                    </a:prstGeom>
                    <a:noFill/>
                    <a:ln>
                      <a:noFill/>
                    </a:ln>
                  </pic:spPr>
                </pic:pic>
              </a:graphicData>
            </a:graphic>
          </wp:inline>
        </w:drawing>
      </w:r>
      <w:r w:rsidR="00E54E84">
        <w:rPr>
          <w:sz w:val="22"/>
        </w:rPr>
        <w:t>Р</w:t>
      </w:r>
      <w:r w:rsidR="004C781B" w:rsidRPr="004C781B">
        <w:rPr>
          <w:sz w:val="22"/>
        </w:rPr>
        <w:t>и</w:t>
      </w:r>
      <w:r w:rsidR="004C781B">
        <w:rPr>
          <w:sz w:val="22"/>
        </w:rPr>
        <w:t>с.18</w:t>
      </w:r>
      <w:r w:rsidR="00E54E84">
        <w:rPr>
          <w:sz w:val="22"/>
        </w:rPr>
        <w:t>.</w:t>
      </w:r>
    </w:p>
    <w:p w:rsidR="00E54E84" w:rsidRDefault="00973FEC" w:rsidP="00973FEC">
      <w:pPr>
        <w:rPr>
          <w:sz w:val="22"/>
        </w:rPr>
      </w:pPr>
      <w:r>
        <w:rPr>
          <w:noProof/>
          <w:sz w:val="22"/>
          <w:lang w:eastAsia="ru-RU"/>
        </w:rPr>
        <w:drawing>
          <wp:inline distT="0" distB="0" distL="0" distR="0">
            <wp:extent cx="5940425" cy="3613148"/>
            <wp:effectExtent l="0" t="0" r="3175" b="6985"/>
            <wp:docPr id="16" name="Рисунок 16" descr="C:\Users\1\Desktop\анс\file000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1\Desktop\анс\file0000.em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940425" cy="3613148"/>
                    </a:xfrm>
                    <a:prstGeom prst="rect">
                      <a:avLst/>
                    </a:prstGeom>
                    <a:noFill/>
                    <a:ln>
                      <a:noFill/>
                    </a:ln>
                  </pic:spPr>
                </pic:pic>
              </a:graphicData>
            </a:graphic>
          </wp:inline>
        </w:drawing>
      </w:r>
    </w:p>
    <w:p w:rsidR="00E54E84" w:rsidRDefault="00E54E84" w:rsidP="00E54E84">
      <w:pPr>
        <w:jc w:val="center"/>
        <w:rPr>
          <w:sz w:val="22"/>
        </w:rPr>
      </w:pPr>
      <w:r>
        <w:rPr>
          <w:noProof/>
          <w:sz w:val="22"/>
          <w:lang w:eastAsia="ru-RU"/>
        </w:rPr>
        <w:lastRenderedPageBreak/>
        <w:drawing>
          <wp:inline distT="0" distB="0" distL="0" distR="0">
            <wp:extent cx="5940425" cy="3613148"/>
            <wp:effectExtent l="0" t="0" r="3175" b="6985"/>
            <wp:docPr id="21" name="Рисунок 21" descr="C:\Users\1\Desktop\анс\file00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C:\Users\1\Desktop\анс\file002.emf"/>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940425" cy="3613148"/>
                    </a:xfrm>
                    <a:prstGeom prst="rect">
                      <a:avLst/>
                    </a:prstGeom>
                    <a:noFill/>
                    <a:ln>
                      <a:noFill/>
                    </a:ln>
                  </pic:spPr>
                </pic:pic>
              </a:graphicData>
            </a:graphic>
          </wp:inline>
        </w:drawing>
      </w:r>
    </w:p>
    <w:p w:rsidR="00E54E84" w:rsidRDefault="00E54E84" w:rsidP="00E54E84">
      <w:pPr>
        <w:jc w:val="center"/>
        <w:rPr>
          <w:sz w:val="22"/>
        </w:rPr>
      </w:pPr>
      <w:r>
        <w:rPr>
          <w:sz w:val="22"/>
        </w:rPr>
        <w:t>Рис.19.</w:t>
      </w:r>
      <w:r w:rsidR="00B009C3" w:rsidRPr="00B009C3">
        <w:rPr>
          <w:sz w:val="22"/>
        </w:rPr>
        <w:t xml:space="preserve"> </w:t>
      </w:r>
      <w:r w:rsidR="00B009C3">
        <w:rPr>
          <w:sz w:val="22"/>
        </w:rPr>
        <w:t>деформированное состояние оболочки</w:t>
      </w:r>
    </w:p>
    <w:p w:rsidR="00B24815" w:rsidRPr="004C781B" w:rsidRDefault="00480AE4" w:rsidP="00E54E84">
      <w:pPr>
        <w:jc w:val="center"/>
        <w:rPr>
          <w:sz w:val="22"/>
        </w:rPr>
      </w:pPr>
      <w:r>
        <w:rPr>
          <w:noProof/>
          <w:lang w:eastAsia="ru-RU"/>
        </w:rPr>
        <w:drawing>
          <wp:inline distT="0" distB="0" distL="0" distR="0" wp14:anchorId="636D99E2" wp14:editId="7EB5601E">
            <wp:extent cx="5940425" cy="3613148"/>
            <wp:effectExtent l="0" t="0" r="3175" b="6985"/>
            <wp:docPr id="17" name="Рисунок 17" descr="C:\Users\1\Desktop\анс\file00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1\Desktop\анс\file004.emf"/>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940425" cy="3613148"/>
                    </a:xfrm>
                    <a:prstGeom prst="rect">
                      <a:avLst/>
                    </a:prstGeom>
                    <a:noFill/>
                    <a:ln>
                      <a:noFill/>
                    </a:ln>
                  </pic:spPr>
                </pic:pic>
              </a:graphicData>
            </a:graphic>
          </wp:inline>
        </w:drawing>
      </w:r>
      <w:r w:rsidR="00E54E84">
        <w:rPr>
          <w:sz w:val="22"/>
        </w:rPr>
        <w:t>рис.20</w:t>
      </w:r>
      <w:r w:rsidR="004C781B">
        <w:rPr>
          <w:sz w:val="22"/>
        </w:rPr>
        <w:t>. деформированное состояние оболочки</w:t>
      </w:r>
    </w:p>
    <w:p w:rsidR="00420AD9" w:rsidRDefault="00B24815" w:rsidP="00B24815">
      <w:pPr>
        <w:tabs>
          <w:tab w:val="left" w:pos="5978"/>
        </w:tabs>
      </w:pPr>
      <w:r>
        <w:tab/>
      </w:r>
    </w:p>
    <w:p w:rsidR="00E54E84" w:rsidRDefault="00E54E84" w:rsidP="00B24815">
      <w:pPr>
        <w:tabs>
          <w:tab w:val="left" w:pos="5978"/>
        </w:tabs>
      </w:pPr>
    </w:p>
    <w:p w:rsidR="00E54E84" w:rsidRDefault="00E54E84" w:rsidP="00B24815">
      <w:pPr>
        <w:tabs>
          <w:tab w:val="left" w:pos="5978"/>
        </w:tabs>
        <w:rPr>
          <w:noProof/>
          <w:lang w:eastAsia="ru-RU"/>
        </w:rPr>
      </w:pPr>
      <w:r>
        <w:rPr>
          <w:noProof/>
          <w:lang w:eastAsia="ru-RU"/>
        </w:rPr>
        <w:lastRenderedPageBreak/>
        <w:drawing>
          <wp:inline distT="0" distB="0" distL="0" distR="0">
            <wp:extent cx="5940425" cy="3613148"/>
            <wp:effectExtent l="0" t="0" r="3175" b="6985"/>
            <wp:docPr id="22" name="Рисунок 22" descr="C:\Users\1\Desktop\анс\file008.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C:\Users\1\Desktop\анс\file008.emf"/>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940425" cy="3613148"/>
                    </a:xfrm>
                    <a:prstGeom prst="rect">
                      <a:avLst/>
                    </a:prstGeom>
                    <a:noFill/>
                    <a:ln>
                      <a:noFill/>
                    </a:ln>
                  </pic:spPr>
                </pic:pic>
              </a:graphicData>
            </a:graphic>
          </wp:inline>
        </w:drawing>
      </w:r>
    </w:p>
    <w:p w:rsidR="00D52E00" w:rsidRDefault="00E54E84" w:rsidP="00E54E84">
      <w:pPr>
        <w:tabs>
          <w:tab w:val="left" w:pos="5978"/>
        </w:tabs>
        <w:jc w:val="center"/>
        <w:rPr>
          <w:sz w:val="22"/>
        </w:rPr>
      </w:pPr>
      <w:r>
        <w:rPr>
          <w:sz w:val="22"/>
        </w:rPr>
        <w:t>рис.21. деформированное состояние оболочки</w:t>
      </w:r>
    </w:p>
    <w:p w:rsidR="00AB4EB3" w:rsidRDefault="00AB4EB3" w:rsidP="00E54E84">
      <w:pPr>
        <w:tabs>
          <w:tab w:val="left" w:pos="5978"/>
        </w:tabs>
        <w:jc w:val="center"/>
        <w:rPr>
          <w:noProof/>
          <w:lang w:eastAsia="ru-RU"/>
        </w:rPr>
      </w:pPr>
    </w:p>
    <w:p w:rsidR="00AB4EB3" w:rsidRDefault="00AB4EB3" w:rsidP="00E54E84">
      <w:pPr>
        <w:tabs>
          <w:tab w:val="left" w:pos="5978"/>
        </w:tabs>
        <w:jc w:val="center"/>
        <w:rPr>
          <w:rFonts w:eastAsia="Times New Roman" w:cs="Times New Roman"/>
          <w:snapToGrid w:val="0"/>
          <w:color w:val="000000"/>
          <w:w w:val="0"/>
          <w:sz w:val="0"/>
          <w:szCs w:val="0"/>
          <w:u w:color="000000"/>
          <w:bdr w:val="none" w:sz="0" w:space="0" w:color="000000"/>
          <w:shd w:val="clear" w:color="000000" w:fill="000000"/>
          <w:lang w:eastAsia="x-none" w:bidi="x-none"/>
        </w:rPr>
      </w:pPr>
      <w:r>
        <w:rPr>
          <w:noProof/>
          <w:lang w:eastAsia="ru-RU"/>
        </w:rPr>
        <w:t>22</w:t>
      </w:r>
      <w:r>
        <w:rPr>
          <w:rFonts w:eastAsia="Times New Roman" w:cs="Times New Roman"/>
          <w:snapToGrid w:val="0"/>
          <w:color w:val="000000"/>
          <w:w w:val="0"/>
          <w:sz w:val="0"/>
          <w:szCs w:val="0"/>
          <w:u w:color="000000"/>
          <w:bdr w:val="none" w:sz="0" w:space="0" w:color="000000"/>
          <w:shd w:val="clear" w:color="000000" w:fill="000000"/>
          <w:lang w:eastAsia="x-none" w:bidi="x-none"/>
        </w:rPr>
        <w:t>Р</w:t>
      </w:r>
    </w:p>
    <w:p w:rsidR="00AB4EB3" w:rsidRDefault="00AB4EB3" w:rsidP="00E54E84">
      <w:pPr>
        <w:tabs>
          <w:tab w:val="left" w:pos="5978"/>
        </w:tabs>
        <w:jc w:val="center"/>
        <w:rPr>
          <w:rFonts w:eastAsia="Times New Roman" w:cs="Times New Roman"/>
          <w:snapToGrid w:val="0"/>
          <w:color w:val="000000"/>
          <w:w w:val="0"/>
          <w:sz w:val="0"/>
          <w:szCs w:val="0"/>
          <w:u w:color="000000"/>
          <w:bdr w:val="none" w:sz="0" w:space="0" w:color="000000"/>
          <w:shd w:val="clear" w:color="000000" w:fill="000000"/>
          <w:lang w:eastAsia="x-none" w:bidi="x-none"/>
        </w:rPr>
      </w:pPr>
    </w:p>
    <w:p w:rsidR="00AB4EB3" w:rsidRDefault="00AB4EB3" w:rsidP="00E54E84">
      <w:pPr>
        <w:tabs>
          <w:tab w:val="left" w:pos="5978"/>
        </w:tabs>
        <w:jc w:val="center"/>
        <w:rPr>
          <w:rFonts w:eastAsia="Times New Roman" w:cs="Times New Roman"/>
          <w:snapToGrid w:val="0"/>
          <w:color w:val="000000"/>
          <w:w w:val="0"/>
          <w:sz w:val="0"/>
          <w:szCs w:val="0"/>
          <w:u w:color="000000"/>
          <w:bdr w:val="none" w:sz="0" w:space="0" w:color="000000"/>
          <w:shd w:val="clear" w:color="000000" w:fill="000000"/>
          <w:lang w:eastAsia="x-none" w:bidi="x-none"/>
        </w:rPr>
      </w:pPr>
    </w:p>
    <w:p w:rsidR="00AB4EB3" w:rsidRDefault="00AB4EB3" w:rsidP="00E54E84">
      <w:pPr>
        <w:tabs>
          <w:tab w:val="left" w:pos="5978"/>
        </w:tabs>
        <w:jc w:val="center"/>
        <w:rPr>
          <w:rFonts w:eastAsia="Times New Roman" w:cs="Times New Roman"/>
          <w:snapToGrid w:val="0"/>
          <w:color w:val="000000"/>
          <w:w w:val="0"/>
          <w:sz w:val="0"/>
          <w:szCs w:val="0"/>
          <w:u w:color="000000"/>
          <w:bdr w:val="none" w:sz="0" w:space="0" w:color="000000"/>
          <w:shd w:val="clear" w:color="000000" w:fill="000000"/>
          <w:lang w:eastAsia="x-none" w:bidi="x-none"/>
        </w:rPr>
      </w:pPr>
    </w:p>
    <w:p w:rsidR="00AB4EB3" w:rsidRDefault="00AB4EB3" w:rsidP="00E54E84">
      <w:pPr>
        <w:tabs>
          <w:tab w:val="left" w:pos="5978"/>
        </w:tabs>
        <w:jc w:val="center"/>
        <w:rPr>
          <w:rFonts w:eastAsia="Times New Roman" w:cs="Times New Roman"/>
          <w:snapToGrid w:val="0"/>
          <w:color w:val="000000"/>
          <w:w w:val="0"/>
          <w:sz w:val="0"/>
          <w:szCs w:val="0"/>
          <w:u w:color="000000"/>
          <w:bdr w:val="none" w:sz="0" w:space="0" w:color="000000"/>
          <w:shd w:val="clear" w:color="000000" w:fill="000000"/>
          <w:lang w:eastAsia="x-none" w:bidi="x-none"/>
        </w:rPr>
      </w:pPr>
    </w:p>
    <w:p w:rsidR="00AB4EB3" w:rsidRDefault="00AB4EB3" w:rsidP="00E54E84">
      <w:pPr>
        <w:tabs>
          <w:tab w:val="left" w:pos="5978"/>
        </w:tabs>
        <w:jc w:val="center"/>
        <w:rPr>
          <w:rFonts w:eastAsia="Times New Roman" w:cs="Times New Roman"/>
          <w:snapToGrid w:val="0"/>
          <w:color w:val="000000"/>
          <w:w w:val="0"/>
          <w:sz w:val="0"/>
          <w:szCs w:val="0"/>
          <w:u w:color="000000"/>
          <w:bdr w:val="none" w:sz="0" w:space="0" w:color="000000"/>
          <w:shd w:val="clear" w:color="000000" w:fill="000000"/>
          <w:lang w:eastAsia="x-none" w:bidi="x-none"/>
        </w:rPr>
      </w:pPr>
    </w:p>
    <w:p w:rsidR="00E54E84" w:rsidRDefault="00AB4EB3" w:rsidP="00E54E84">
      <w:pPr>
        <w:tabs>
          <w:tab w:val="left" w:pos="5978"/>
        </w:tabs>
        <w:jc w:val="center"/>
        <w:rPr>
          <w:rFonts w:eastAsia="Times New Roman" w:cs="Times New Roman"/>
          <w:snapToGrid w:val="0"/>
          <w:color w:val="000000"/>
          <w:w w:val="0"/>
          <w:sz w:val="0"/>
          <w:szCs w:val="0"/>
          <w:u w:color="000000"/>
          <w:bdr w:val="none" w:sz="0" w:space="0" w:color="000000"/>
          <w:shd w:val="clear" w:color="000000" w:fill="000000"/>
          <w:lang w:eastAsia="x-none" w:bidi="x-none"/>
        </w:rPr>
      </w:pPr>
      <w:proofErr w:type="gramStart"/>
      <w:r>
        <w:rPr>
          <w:rFonts w:eastAsia="Times New Roman" w:cs="Times New Roman"/>
          <w:snapToGrid w:val="0"/>
          <w:color w:val="000000"/>
          <w:w w:val="0"/>
          <w:sz w:val="0"/>
          <w:szCs w:val="0"/>
          <w:u w:color="000000"/>
          <w:bdr w:val="none" w:sz="0" w:space="0" w:color="000000"/>
          <w:shd w:val="clear" w:color="000000" w:fill="000000"/>
          <w:lang w:eastAsia="x-none" w:bidi="x-none"/>
        </w:rPr>
        <w:t>Р</w:t>
      </w:r>
      <w:proofErr w:type="gramEnd"/>
      <w:r w:rsidR="00E54E84" w:rsidRPr="00E54E84">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eastAsia="Times New Roman" w:cs="Times New Roman"/>
          <w:snapToGrid w:val="0"/>
          <w:color w:val="000000"/>
          <w:w w:val="0"/>
          <w:sz w:val="0"/>
          <w:szCs w:val="0"/>
          <w:u w:color="000000"/>
          <w:bdr w:val="none" w:sz="0" w:space="0" w:color="000000"/>
          <w:shd w:val="clear" w:color="000000" w:fill="000000"/>
          <w:lang w:eastAsia="x-none" w:bidi="x-none"/>
        </w:rPr>
        <w:t>Рис</w:t>
      </w:r>
    </w:p>
    <w:p w:rsidR="00E54E84" w:rsidRDefault="00E54E84" w:rsidP="00AB4EB3">
      <w:pPr>
        <w:tabs>
          <w:tab w:val="left" w:pos="5978"/>
        </w:tabs>
      </w:pPr>
      <w:r>
        <w:rPr>
          <w:noProof/>
          <w:lang w:eastAsia="ru-RU"/>
        </w:rPr>
        <w:lastRenderedPageBreak/>
        <w:drawing>
          <wp:inline distT="0" distB="0" distL="0" distR="0">
            <wp:extent cx="5940425" cy="3613148"/>
            <wp:effectExtent l="0" t="0" r="3175" b="6985"/>
            <wp:docPr id="25" name="Рисунок 25" descr="C:\Users\1\Desktop\анс\file000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C:\Users\1\Desktop\анс\file0002.emf"/>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940425" cy="3613148"/>
                    </a:xfrm>
                    <a:prstGeom prst="rect">
                      <a:avLst/>
                    </a:prstGeom>
                    <a:noFill/>
                    <a:ln>
                      <a:noFill/>
                    </a:ln>
                  </pic:spPr>
                </pic:pic>
              </a:graphicData>
            </a:graphic>
          </wp:inline>
        </w:drawing>
      </w:r>
    </w:p>
    <w:p w:rsidR="00420AD9" w:rsidRPr="00AB4EB3" w:rsidRDefault="00AB4EB3" w:rsidP="00AB4EB3">
      <w:pPr>
        <w:tabs>
          <w:tab w:val="left" w:pos="5978"/>
        </w:tabs>
        <w:jc w:val="center"/>
        <w:rPr>
          <w:sz w:val="22"/>
        </w:rPr>
      </w:pPr>
      <w:r w:rsidRPr="00AB4EB3">
        <w:rPr>
          <w:sz w:val="22"/>
        </w:rPr>
        <w:t>Рис.22. напряженное состояние оболочки</w:t>
      </w:r>
    </w:p>
    <w:p w:rsidR="00420AD9" w:rsidRDefault="00420AD9" w:rsidP="00B24815">
      <w:pPr>
        <w:tabs>
          <w:tab w:val="left" w:pos="5978"/>
        </w:tabs>
      </w:pPr>
    </w:p>
    <w:p w:rsidR="00420AD9" w:rsidRDefault="00420AD9" w:rsidP="00B24815">
      <w:pPr>
        <w:tabs>
          <w:tab w:val="left" w:pos="5978"/>
        </w:tabs>
      </w:pPr>
    </w:p>
    <w:p w:rsidR="00944D39" w:rsidRDefault="00944D39" w:rsidP="00B24815">
      <w:pPr>
        <w:tabs>
          <w:tab w:val="left" w:pos="5978"/>
        </w:tabs>
        <w:rPr>
          <w:noProof/>
          <w:lang w:eastAsia="ru-RU"/>
        </w:rPr>
      </w:pPr>
    </w:p>
    <w:p w:rsidR="00420AD9" w:rsidRDefault="00944D39" w:rsidP="00B24815">
      <w:pPr>
        <w:tabs>
          <w:tab w:val="left" w:pos="5978"/>
        </w:tabs>
      </w:pPr>
      <w:r w:rsidRPr="00944D39">
        <w:rPr>
          <w:noProof/>
          <w:lang w:eastAsia="ru-RU"/>
        </w:rPr>
        <w:t xml:space="preserve"> </w:t>
      </w:r>
    </w:p>
    <w:p w:rsidR="00420AD9" w:rsidRDefault="00944D39" w:rsidP="00AB4EB3">
      <w:pPr>
        <w:tabs>
          <w:tab w:val="left" w:pos="5978"/>
        </w:tabs>
        <w:jc w:val="center"/>
      </w:pPr>
      <w:r>
        <w:rPr>
          <w:noProof/>
          <w:lang w:eastAsia="ru-RU"/>
        </w:rPr>
        <w:lastRenderedPageBreak/>
        <w:drawing>
          <wp:inline distT="0" distB="0" distL="0" distR="0" wp14:anchorId="6B549FE2" wp14:editId="28869B63">
            <wp:extent cx="5940425" cy="3613148"/>
            <wp:effectExtent l="0" t="0" r="3175" b="6985"/>
            <wp:docPr id="29" name="Рисунок 29" descr="C:\Users\1\Desktop\анс\file000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C:\Users\1\Desktop\анс\file0005.emf"/>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940425" cy="3613148"/>
                    </a:xfrm>
                    <a:prstGeom prst="rect">
                      <a:avLst/>
                    </a:prstGeom>
                    <a:noFill/>
                    <a:ln>
                      <a:noFill/>
                    </a:ln>
                  </pic:spPr>
                </pic:pic>
              </a:graphicData>
            </a:graphic>
          </wp:inline>
        </w:drawing>
      </w:r>
    </w:p>
    <w:p w:rsidR="004F0B5A" w:rsidRPr="00AB4EB3" w:rsidRDefault="00AB4EB3" w:rsidP="00AB4EB3">
      <w:pPr>
        <w:tabs>
          <w:tab w:val="left" w:pos="5978"/>
        </w:tabs>
        <w:jc w:val="center"/>
        <w:rPr>
          <w:sz w:val="22"/>
        </w:rPr>
      </w:pPr>
      <w:r w:rsidRPr="00AB4EB3">
        <w:rPr>
          <w:sz w:val="22"/>
        </w:rPr>
        <w:t>Рис.22. график зависимости перемещения от времени</w:t>
      </w:r>
    </w:p>
    <w:p w:rsidR="004F0B5A" w:rsidRDefault="004F0B5A" w:rsidP="00B24815">
      <w:pPr>
        <w:tabs>
          <w:tab w:val="left" w:pos="5978"/>
        </w:tabs>
      </w:pPr>
    </w:p>
    <w:p w:rsidR="004F0B5A" w:rsidRDefault="004F0B5A" w:rsidP="00B24815">
      <w:pPr>
        <w:tabs>
          <w:tab w:val="left" w:pos="5978"/>
        </w:tabs>
      </w:pPr>
    </w:p>
    <w:p w:rsidR="004F0B5A" w:rsidRDefault="004F0B5A" w:rsidP="00B24815">
      <w:pPr>
        <w:tabs>
          <w:tab w:val="left" w:pos="5978"/>
        </w:tabs>
      </w:pPr>
    </w:p>
    <w:p w:rsidR="004F0B5A" w:rsidRDefault="004F0B5A" w:rsidP="00B24815">
      <w:pPr>
        <w:tabs>
          <w:tab w:val="left" w:pos="5978"/>
        </w:tabs>
      </w:pPr>
    </w:p>
    <w:p w:rsidR="004F0B5A" w:rsidRDefault="004F0B5A" w:rsidP="00B24815">
      <w:pPr>
        <w:tabs>
          <w:tab w:val="left" w:pos="5978"/>
        </w:tabs>
      </w:pPr>
    </w:p>
    <w:p w:rsidR="004F0B5A" w:rsidRDefault="004F0B5A" w:rsidP="00B24815">
      <w:pPr>
        <w:tabs>
          <w:tab w:val="left" w:pos="5978"/>
        </w:tabs>
      </w:pPr>
    </w:p>
    <w:p w:rsidR="004F0B5A" w:rsidRDefault="004F0B5A" w:rsidP="00B24815">
      <w:pPr>
        <w:tabs>
          <w:tab w:val="left" w:pos="5978"/>
        </w:tabs>
      </w:pPr>
    </w:p>
    <w:p w:rsidR="00420AD9" w:rsidRDefault="00323B9A" w:rsidP="00420AD9">
      <w:pPr>
        <w:pStyle w:val="2"/>
      </w:pPr>
      <w:r>
        <w:br w:type="column"/>
      </w:r>
      <w:bookmarkStart w:id="19" w:name="_Toc421013712"/>
      <w:r w:rsidR="00420AD9">
        <w:lastRenderedPageBreak/>
        <w:t xml:space="preserve">Заключение </w:t>
      </w:r>
      <w:r>
        <w:t>.</w:t>
      </w:r>
      <w:bookmarkEnd w:id="19"/>
    </w:p>
    <w:p w:rsidR="00323B9A" w:rsidRDefault="00323B9A" w:rsidP="00323B9A"/>
    <w:p w:rsidR="00323B9A" w:rsidRPr="00323B9A" w:rsidRDefault="00323B9A" w:rsidP="00323B9A"/>
    <w:p w:rsidR="00420AD9" w:rsidRDefault="00420AD9" w:rsidP="00420AD9">
      <w:r>
        <w:t>В данной дипломной работе даны основные сведения об оболочках, рассмотрены отличительные свойства задач потери устойчивости конических оболочек</w:t>
      </w:r>
      <w:r w:rsidR="005B6112">
        <w:t xml:space="preserve">. Также приведены основные уравнения равновесия </w:t>
      </w:r>
      <w:r w:rsidR="0040662A">
        <w:t xml:space="preserve">и система уравнений, связывающая </w:t>
      </w:r>
      <w:r w:rsidR="005B6112">
        <w:t xml:space="preserve"> </w:t>
      </w:r>
      <w:r w:rsidR="0040662A">
        <w:t xml:space="preserve">перемещения, деформации и усилия для гибкой оболочки. Представлен </w:t>
      </w:r>
      <w:r w:rsidR="0095240D">
        <w:t>самый популярный способ решения задач  механики деформируемого твердого тела - метод конечных элементов.</w:t>
      </w:r>
    </w:p>
    <w:p w:rsidR="005B6112" w:rsidRDefault="0040662A" w:rsidP="00420AD9">
      <w:r>
        <w:t>Проведено исследование потери устойчивости и закритической деформации  с позиции нелинейной теории.</w:t>
      </w:r>
    </w:p>
    <w:p w:rsidR="0095240D" w:rsidRDefault="0095240D" w:rsidP="00420AD9"/>
    <w:p w:rsidR="00C32939" w:rsidRDefault="00C32939" w:rsidP="00420AD9"/>
    <w:p w:rsidR="00C32939" w:rsidRDefault="00C32939" w:rsidP="00420AD9"/>
    <w:p w:rsidR="00C32939" w:rsidRDefault="00C32939" w:rsidP="00420AD9"/>
    <w:p w:rsidR="00C32939" w:rsidRDefault="00C32939" w:rsidP="00420AD9"/>
    <w:p w:rsidR="00C32939" w:rsidRDefault="00C32939" w:rsidP="00420AD9"/>
    <w:p w:rsidR="00C32939" w:rsidRDefault="00C32939" w:rsidP="00420AD9"/>
    <w:p w:rsidR="00C32939" w:rsidRDefault="00C32939" w:rsidP="00420AD9"/>
    <w:p w:rsidR="00C32939" w:rsidRDefault="00C32939" w:rsidP="00420AD9"/>
    <w:p w:rsidR="00C32939" w:rsidRDefault="00C32939" w:rsidP="00420AD9"/>
    <w:p w:rsidR="00C32939" w:rsidRDefault="00323B9A" w:rsidP="00323B9A">
      <w:pPr>
        <w:pStyle w:val="2"/>
      </w:pPr>
      <w:r>
        <w:br w:type="column"/>
      </w:r>
      <w:bookmarkStart w:id="20" w:name="_Toc421013713"/>
      <w:r w:rsidR="00C32939">
        <w:lastRenderedPageBreak/>
        <w:t>Литература</w:t>
      </w:r>
      <w:r>
        <w:t>.</w:t>
      </w:r>
      <w:bookmarkEnd w:id="20"/>
    </w:p>
    <w:p w:rsidR="00323B9A" w:rsidRDefault="00323B9A" w:rsidP="00323B9A"/>
    <w:p w:rsidR="00323B9A" w:rsidRPr="00323B9A" w:rsidRDefault="00323B9A" w:rsidP="00323B9A"/>
    <w:p w:rsidR="00C32939" w:rsidRPr="00C32939" w:rsidRDefault="00C32939" w:rsidP="00C32939">
      <w:pPr>
        <w:tabs>
          <w:tab w:val="left" w:pos="1815"/>
        </w:tabs>
        <w:rPr>
          <w:szCs w:val="28"/>
          <w:lang w:val="en-US"/>
        </w:rPr>
      </w:pPr>
      <w:r w:rsidRPr="001E2B68">
        <w:rPr>
          <w:szCs w:val="28"/>
        </w:rPr>
        <w:t xml:space="preserve">1.  </w:t>
      </w:r>
      <w:proofErr w:type="spellStart"/>
      <w:r>
        <w:rPr>
          <w:szCs w:val="28"/>
        </w:rPr>
        <w:t>Вольмир</w:t>
      </w:r>
      <w:proofErr w:type="spellEnd"/>
      <w:r w:rsidRPr="00C32939">
        <w:rPr>
          <w:szCs w:val="28"/>
        </w:rPr>
        <w:t xml:space="preserve"> </w:t>
      </w:r>
      <w:r>
        <w:rPr>
          <w:szCs w:val="28"/>
        </w:rPr>
        <w:t>А</w:t>
      </w:r>
      <w:r w:rsidRPr="00C32939">
        <w:rPr>
          <w:szCs w:val="28"/>
        </w:rPr>
        <w:t>.</w:t>
      </w:r>
      <w:r>
        <w:rPr>
          <w:szCs w:val="28"/>
        </w:rPr>
        <w:t>С</w:t>
      </w:r>
      <w:r w:rsidRPr="00C32939">
        <w:rPr>
          <w:szCs w:val="28"/>
        </w:rPr>
        <w:t xml:space="preserve">. </w:t>
      </w:r>
      <w:r>
        <w:rPr>
          <w:szCs w:val="28"/>
        </w:rPr>
        <w:t>Устойчивость</w:t>
      </w:r>
      <w:r w:rsidRPr="00C32939">
        <w:rPr>
          <w:szCs w:val="28"/>
        </w:rPr>
        <w:t xml:space="preserve"> </w:t>
      </w:r>
      <w:r>
        <w:rPr>
          <w:szCs w:val="28"/>
        </w:rPr>
        <w:t>деформируемых</w:t>
      </w:r>
      <w:r w:rsidRPr="00C32939">
        <w:rPr>
          <w:szCs w:val="28"/>
        </w:rPr>
        <w:t xml:space="preserve"> </w:t>
      </w:r>
      <w:r>
        <w:rPr>
          <w:szCs w:val="28"/>
        </w:rPr>
        <w:t>систем</w:t>
      </w:r>
      <w:r w:rsidRPr="00C32939">
        <w:rPr>
          <w:szCs w:val="28"/>
        </w:rPr>
        <w:t>.-</w:t>
      </w:r>
      <w:r>
        <w:rPr>
          <w:szCs w:val="28"/>
        </w:rPr>
        <w:t xml:space="preserve"> М</w:t>
      </w:r>
      <w:r w:rsidRPr="00C32939">
        <w:rPr>
          <w:szCs w:val="28"/>
          <w:lang w:val="en-US"/>
        </w:rPr>
        <w:t>.</w:t>
      </w:r>
      <w:proofErr w:type="gramStart"/>
      <w:r w:rsidRPr="00C32939">
        <w:rPr>
          <w:szCs w:val="28"/>
          <w:lang w:val="en-US"/>
        </w:rPr>
        <w:t xml:space="preserve"> :</w:t>
      </w:r>
      <w:proofErr w:type="gramEnd"/>
      <w:r w:rsidRPr="00C32939">
        <w:rPr>
          <w:szCs w:val="28"/>
          <w:lang w:val="en-US"/>
        </w:rPr>
        <w:t>«</w:t>
      </w:r>
      <w:r>
        <w:rPr>
          <w:szCs w:val="28"/>
        </w:rPr>
        <w:t>Наука</w:t>
      </w:r>
      <w:r w:rsidRPr="00C32939">
        <w:rPr>
          <w:szCs w:val="28"/>
          <w:lang w:val="en-US"/>
        </w:rPr>
        <w:t xml:space="preserve">», 1967,-464 </w:t>
      </w:r>
      <w:proofErr w:type="spellStart"/>
      <w:r>
        <w:rPr>
          <w:szCs w:val="28"/>
        </w:rPr>
        <w:t>стр</w:t>
      </w:r>
      <w:proofErr w:type="spellEnd"/>
      <w:r w:rsidRPr="00C32939">
        <w:rPr>
          <w:szCs w:val="28"/>
          <w:lang w:val="en-US"/>
        </w:rPr>
        <w:t>.</w:t>
      </w:r>
    </w:p>
    <w:p w:rsidR="00C32939" w:rsidRDefault="00C32939" w:rsidP="00C32939">
      <w:pPr>
        <w:tabs>
          <w:tab w:val="left" w:pos="1815"/>
        </w:tabs>
        <w:rPr>
          <w:szCs w:val="28"/>
          <w:lang w:val="en-US"/>
        </w:rPr>
      </w:pPr>
      <w:r>
        <w:rPr>
          <w:szCs w:val="28"/>
          <w:lang w:val="en-US"/>
        </w:rPr>
        <w:t xml:space="preserve">2. </w:t>
      </w:r>
      <w:proofErr w:type="spellStart"/>
      <w:r>
        <w:rPr>
          <w:szCs w:val="28"/>
          <w:lang w:val="en-US"/>
        </w:rPr>
        <w:t>Bonet</w:t>
      </w:r>
      <w:proofErr w:type="spellEnd"/>
      <w:r>
        <w:rPr>
          <w:szCs w:val="28"/>
          <w:lang w:val="en-US"/>
        </w:rPr>
        <w:t xml:space="preserve"> </w:t>
      </w:r>
      <w:proofErr w:type="spellStart"/>
      <w:r>
        <w:rPr>
          <w:szCs w:val="28"/>
          <w:lang w:val="en-US"/>
        </w:rPr>
        <w:t>J.</w:t>
      </w:r>
      <w:proofErr w:type="gramStart"/>
      <w:r>
        <w:rPr>
          <w:szCs w:val="28"/>
          <w:lang w:val="en-US"/>
        </w:rPr>
        <w:t>,Wood</w:t>
      </w:r>
      <w:proofErr w:type="spellEnd"/>
      <w:proofErr w:type="gramEnd"/>
      <w:r>
        <w:rPr>
          <w:szCs w:val="28"/>
          <w:lang w:val="en-US"/>
        </w:rPr>
        <w:t xml:space="preserve"> R. Nonlinear continuum mechanics for finite element </w:t>
      </w:r>
      <w:proofErr w:type="spellStart"/>
      <w:r>
        <w:rPr>
          <w:szCs w:val="28"/>
          <w:lang w:val="en-US"/>
        </w:rPr>
        <w:t>anaysis</w:t>
      </w:r>
      <w:proofErr w:type="spellEnd"/>
      <w:r>
        <w:rPr>
          <w:szCs w:val="28"/>
          <w:lang w:val="en-US"/>
        </w:rPr>
        <w:t>.-</w:t>
      </w:r>
      <w:smartTag w:uri="urn:schemas-microsoft-com:office:smarttags" w:element="State">
        <w:r>
          <w:rPr>
            <w:szCs w:val="28"/>
            <w:lang w:val="en-US"/>
          </w:rPr>
          <w:t xml:space="preserve">New </w:t>
        </w:r>
        <w:proofErr w:type="spellStart"/>
        <w:r>
          <w:rPr>
            <w:szCs w:val="28"/>
            <w:lang w:val="en-US"/>
          </w:rPr>
          <w:t>York</w:t>
        </w:r>
      </w:smartTag>
      <w:r>
        <w:rPr>
          <w:szCs w:val="28"/>
          <w:lang w:val="en-US"/>
        </w:rPr>
        <w:t>:</w:t>
      </w:r>
      <w:smartTag w:uri="urn:schemas-microsoft-com:office:smarttags" w:element="place">
        <w:smartTag w:uri="urn:schemas-microsoft-com:office:smarttags" w:element="City">
          <w:r>
            <w:rPr>
              <w:szCs w:val="28"/>
              <w:lang w:val="en-US"/>
            </w:rPr>
            <w:t>Cambridge</w:t>
          </w:r>
        </w:smartTag>
      </w:smartTag>
      <w:proofErr w:type="spellEnd"/>
      <w:r>
        <w:rPr>
          <w:szCs w:val="28"/>
          <w:lang w:val="en-US"/>
        </w:rPr>
        <w:t xml:space="preserve"> university press, 1997. –2</w:t>
      </w:r>
      <w:r w:rsidRPr="00C32939">
        <w:rPr>
          <w:szCs w:val="28"/>
          <w:lang w:val="en-US"/>
        </w:rPr>
        <w:t>20</w:t>
      </w:r>
      <w:r>
        <w:rPr>
          <w:szCs w:val="28"/>
          <w:lang w:val="en-US"/>
        </w:rPr>
        <w:t xml:space="preserve"> </w:t>
      </w:r>
      <w:proofErr w:type="spellStart"/>
      <w:r>
        <w:rPr>
          <w:szCs w:val="28"/>
        </w:rPr>
        <w:t>стр</w:t>
      </w:r>
      <w:proofErr w:type="spellEnd"/>
      <w:r>
        <w:rPr>
          <w:szCs w:val="28"/>
          <w:lang w:val="en-US"/>
        </w:rPr>
        <w:t>.</w:t>
      </w:r>
    </w:p>
    <w:p w:rsidR="00C32939" w:rsidRDefault="00C32939" w:rsidP="00C32939">
      <w:pPr>
        <w:rPr>
          <w:szCs w:val="28"/>
        </w:rPr>
      </w:pPr>
      <w:r>
        <w:rPr>
          <w:szCs w:val="28"/>
        </w:rPr>
        <w:t>3. Голованов А.И., Бережной Д.В. Метод конечных элементов в механике деформируемых твердых тел -Казань: Изд-во «ДАС»,2001.-5с</w:t>
      </w:r>
      <w:r w:rsidR="000B4422">
        <w:rPr>
          <w:szCs w:val="28"/>
        </w:rPr>
        <w:t>тр</w:t>
      </w:r>
      <w:r>
        <w:rPr>
          <w:szCs w:val="28"/>
        </w:rPr>
        <w:t>.</w:t>
      </w:r>
    </w:p>
    <w:p w:rsidR="00C32939" w:rsidRPr="000B4422" w:rsidRDefault="000B4422" w:rsidP="000B4422">
      <w:pPr>
        <w:rPr>
          <w:szCs w:val="28"/>
          <w:lang w:val="en-US"/>
        </w:rPr>
      </w:pPr>
      <w:r w:rsidRPr="000B4422">
        <w:rPr>
          <w:szCs w:val="28"/>
          <w:lang w:val="en-US"/>
        </w:rPr>
        <w:t xml:space="preserve">4. Bernhard </w:t>
      </w:r>
      <w:proofErr w:type="spellStart"/>
      <w:r w:rsidRPr="000B4422">
        <w:rPr>
          <w:szCs w:val="28"/>
          <w:lang w:val="en-US"/>
        </w:rPr>
        <w:t>Eidel</w:t>
      </w:r>
      <w:proofErr w:type="spellEnd"/>
      <w:r w:rsidRPr="000B4422">
        <w:rPr>
          <w:szCs w:val="28"/>
          <w:lang w:val="en-US"/>
        </w:rPr>
        <w:t xml:space="preserve">, Friedrich </w:t>
      </w:r>
      <w:proofErr w:type="spellStart"/>
      <w:r w:rsidRPr="000B4422">
        <w:rPr>
          <w:szCs w:val="28"/>
          <w:lang w:val="en-US"/>
        </w:rPr>
        <w:t>Gruttmann</w:t>
      </w:r>
      <w:proofErr w:type="spellEnd"/>
      <w:r w:rsidRPr="000B4422">
        <w:rPr>
          <w:szCs w:val="28"/>
          <w:lang w:val="en-US"/>
        </w:rPr>
        <w:t xml:space="preserve">. </w:t>
      </w:r>
      <w:proofErr w:type="gramStart"/>
      <w:r w:rsidRPr="000B4422">
        <w:rPr>
          <w:szCs w:val="28"/>
          <w:lang w:val="en-US"/>
        </w:rPr>
        <w:t>Finite Element Ana</w:t>
      </w:r>
      <w:r>
        <w:rPr>
          <w:szCs w:val="28"/>
          <w:lang w:val="en-US"/>
        </w:rPr>
        <w:t>lysis of Anisotropic Structures</w:t>
      </w:r>
      <w:r w:rsidRPr="000B4422">
        <w:rPr>
          <w:szCs w:val="28"/>
          <w:lang w:val="en-US"/>
        </w:rPr>
        <w:t xml:space="preserve"> </w:t>
      </w:r>
      <w:r>
        <w:rPr>
          <w:szCs w:val="28"/>
          <w:lang w:val="en-US"/>
        </w:rPr>
        <w:t xml:space="preserve">at Large Inelastic Deformations, </w:t>
      </w:r>
      <w:r w:rsidRPr="000B4422">
        <w:rPr>
          <w:szCs w:val="28"/>
          <w:lang w:val="en-US"/>
        </w:rPr>
        <w:t>Darmstadt, Germany</w:t>
      </w:r>
      <w:r>
        <w:rPr>
          <w:szCs w:val="28"/>
          <w:lang w:val="en-US"/>
        </w:rPr>
        <w:t xml:space="preserve">, </w:t>
      </w:r>
      <w:r w:rsidRPr="000B4422">
        <w:rPr>
          <w:szCs w:val="28"/>
          <w:lang w:val="en-US"/>
        </w:rPr>
        <w:t>2002</w:t>
      </w:r>
      <w:r>
        <w:rPr>
          <w:szCs w:val="28"/>
          <w:lang w:val="en-US"/>
        </w:rPr>
        <w:t>.</w:t>
      </w:r>
      <w:proofErr w:type="gramEnd"/>
      <w:r>
        <w:rPr>
          <w:szCs w:val="28"/>
          <w:lang w:val="en-US"/>
        </w:rPr>
        <w:t xml:space="preserve"> -23 </w:t>
      </w:r>
      <w:proofErr w:type="spellStart"/>
      <w:r>
        <w:rPr>
          <w:szCs w:val="28"/>
        </w:rPr>
        <w:t>стр</w:t>
      </w:r>
      <w:proofErr w:type="spellEnd"/>
      <w:r w:rsidRPr="000B4422">
        <w:rPr>
          <w:szCs w:val="28"/>
          <w:lang w:val="en-US"/>
        </w:rPr>
        <w:t>.</w:t>
      </w:r>
    </w:p>
    <w:p w:rsidR="00C32939" w:rsidRDefault="00720071" w:rsidP="00C32939">
      <w:pPr>
        <w:rPr>
          <w:szCs w:val="28"/>
        </w:rPr>
      </w:pPr>
      <w:r>
        <w:rPr>
          <w:szCs w:val="28"/>
        </w:rPr>
        <w:t>5.</w:t>
      </w:r>
      <w:r w:rsidRPr="00720071">
        <w:rPr>
          <w:szCs w:val="28"/>
        </w:rPr>
        <w:t xml:space="preserve"> </w:t>
      </w:r>
      <w:r>
        <w:rPr>
          <w:szCs w:val="28"/>
        </w:rPr>
        <w:t xml:space="preserve">Коробейников С.Н. Нелинейное деформирование твердых тел. </w:t>
      </w:r>
      <w:proofErr w:type="gramStart"/>
      <w:r>
        <w:rPr>
          <w:szCs w:val="28"/>
        </w:rPr>
        <w:t>-Н</w:t>
      </w:r>
      <w:proofErr w:type="gramEnd"/>
      <w:r>
        <w:rPr>
          <w:szCs w:val="28"/>
        </w:rPr>
        <w:t>овосибирск: Изд-во СО РАН,2000.</w:t>
      </w:r>
    </w:p>
    <w:p w:rsidR="00720071" w:rsidRDefault="00720071" w:rsidP="00C32939">
      <w:pPr>
        <w:rPr>
          <w:szCs w:val="28"/>
        </w:rPr>
      </w:pPr>
      <w:r>
        <w:rPr>
          <w:szCs w:val="28"/>
        </w:rPr>
        <w:t>6.</w:t>
      </w:r>
      <w:r w:rsidR="00724963">
        <w:rPr>
          <w:szCs w:val="28"/>
        </w:rPr>
        <w:t xml:space="preserve"> </w:t>
      </w:r>
      <w:proofErr w:type="spellStart"/>
      <w:r>
        <w:rPr>
          <w:szCs w:val="28"/>
        </w:rPr>
        <w:t>Григолюк</w:t>
      </w:r>
      <w:proofErr w:type="spellEnd"/>
      <w:r>
        <w:rPr>
          <w:szCs w:val="28"/>
        </w:rPr>
        <w:t xml:space="preserve"> Э.И., Кабанов В.В., Устойчивость оболочек</w:t>
      </w:r>
      <w:proofErr w:type="gramStart"/>
      <w:r>
        <w:rPr>
          <w:szCs w:val="28"/>
        </w:rPr>
        <w:t>.-</w:t>
      </w:r>
      <w:proofErr w:type="gramEnd"/>
      <w:r>
        <w:rPr>
          <w:szCs w:val="28"/>
        </w:rPr>
        <w:t>М. «Наука»,1978</w:t>
      </w:r>
      <w:r w:rsidR="00724963">
        <w:rPr>
          <w:szCs w:val="28"/>
        </w:rPr>
        <w:t>.-272.</w:t>
      </w:r>
    </w:p>
    <w:p w:rsidR="00324BE1" w:rsidRDefault="00324BE1" w:rsidP="00324BE1">
      <w:pPr>
        <w:tabs>
          <w:tab w:val="left" w:pos="1815"/>
        </w:tabs>
        <w:rPr>
          <w:szCs w:val="28"/>
        </w:rPr>
      </w:pPr>
      <w:r>
        <w:rPr>
          <w:szCs w:val="28"/>
        </w:rPr>
        <w:t xml:space="preserve">7. </w:t>
      </w:r>
      <w:r w:rsidRPr="002625A4">
        <w:rPr>
          <w:szCs w:val="28"/>
        </w:rPr>
        <w:t xml:space="preserve">Голованов А.И., Султанов Л.У. Теоретические основы вычислительной нелинейной механики деформируемых сред. </w:t>
      </w:r>
      <w:proofErr w:type="gramStart"/>
      <w:r>
        <w:rPr>
          <w:szCs w:val="28"/>
        </w:rPr>
        <w:t>-</w:t>
      </w:r>
      <w:r w:rsidRPr="002625A4">
        <w:rPr>
          <w:szCs w:val="28"/>
        </w:rPr>
        <w:t>К</w:t>
      </w:r>
      <w:proofErr w:type="gramEnd"/>
      <w:r w:rsidRPr="002625A4">
        <w:rPr>
          <w:szCs w:val="28"/>
        </w:rPr>
        <w:t xml:space="preserve">азань: Изд-во </w:t>
      </w:r>
      <w:proofErr w:type="spellStart"/>
      <w:r w:rsidRPr="002625A4">
        <w:rPr>
          <w:szCs w:val="28"/>
        </w:rPr>
        <w:t>Казанск</w:t>
      </w:r>
      <w:proofErr w:type="spellEnd"/>
      <w:r w:rsidRPr="002625A4">
        <w:rPr>
          <w:szCs w:val="28"/>
        </w:rPr>
        <w:t>. гос. ун-та</w:t>
      </w:r>
      <w:r>
        <w:rPr>
          <w:szCs w:val="28"/>
        </w:rPr>
        <w:t>, 2008.-164</w:t>
      </w:r>
      <w:r w:rsidRPr="002625A4">
        <w:rPr>
          <w:szCs w:val="28"/>
        </w:rPr>
        <w:t xml:space="preserve"> </w:t>
      </w:r>
      <w:proofErr w:type="spellStart"/>
      <w:proofErr w:type="gramStart"/>
      <w:r w:rsidRPr="002625A4">
        <w:rPr>
          <w:szCs w:val="28"/>
        </w:rPr>
        <w:t>стр</w:t>
      </w:r>
      <w:proofErr w:type="spellEnd"/>
      <w:proofErr w:type="gramEnd"/>
      <w:r w:rsidRPr="003828AE">
        <w:rPr>
          <w:szCs w:val="28"/>
        </w:rPr>
        <w:t xml:space="preserve"> </w:t>
      </w:r>
    </w:p>
    <w:p w:rsidR="00324BE1" w:rsidRDefault="00324BE1" w:rsidP="00324BE1">
      <w:pPr>
        <w:rPr>
          <w:szCs w:val="28"/>
        </w:rPr>
      </w:pPr>
      <w:r>
        <w:rPr>
          <w:szCs w:val="28"/>
        </w:rPr>
        <w:t>8.</w:t>
      </w:r>
      <w:r w:rsidRPr="00DA51F0">
        <w:rPr>
          <w:szCs w:val="28"/>
        </w:rPr>
        <w:t xml:space="preserve"> Грин А.,</w:t>
      </w:r>
      <w:proofErr w:type="spellStart"/>
      <w:r w:rsidRPr="00DA51F0">
        <w:rPr>
          <w:szCs w:val="28"/>
        </w:rPr>
        <w:t>Адкинс</w:t>
      </w:r>
      <w:proofErr w:type="spellEnd"/>
      <w:r w:rsidRPr="00DA51F0">
        <w:rPr>
          <w:szCs w:val="28"/>
        </w:rPr>
        <w:t xml:space="preserve"> Д. Большие упругие деформации и нелинейная механика сплошной среды</w:t>
      </w:r>
      <w:proofErr w:type="gramStart"/>
      <w:r w:rsidRPr="00DA51F0">
        <w:rPr>
          <w:szCs w:val="28"/>
        </w:rPr>
        <w:t>.-</w:t>
      </w:r>
      <w:proofErr w:type="gramEnd"/>
      <w:r w:rsidRPr="00DA51F0">
        <w:rPr>
          <w:szCs w:val="28"/>
        </w:rPr>
        <w:t>М.:Мир,1965.-455</w:t>
      </w:r>
      <w:r>
        <w:rPr>
          <w:szCs w:val="28"/>
        </w:rPr>
        <w:t xml:space="preserve"> </w:t>
      </w:r>
      <w:r w:rsidRPr="00DA51F0">
        <w:rPr>
          <w:szCs w:val="28"/>
        </w:rPr>
        <w:t>с</w:t>
      </w:r>
      <w:r>
        <w:rPr>
          <w:szCs w:val="28"/>
        </w:rPr>
        <w:t>тр</w:t>
      </w:r>
      <w:r w:rsidRPr="00DA51F0">
        <w:rPr>
          <w:szCs w:val="28"/>
        </w:rPr>
        <w:t>.</w:t>
      </w:r>
    </w:p>
    <w:p w:rsidR="00AB4EB3" w:rsidRDefault="00AB4EB3" w:rsidP="00324BE1">
      <w:pPr>
        <w:tabs>
          <w:tab w:val="left" w:pos="1815"/>
        </w:tabs>
        <w:rPr>
          <w:szCs w:val="28"/>
        </w:rPr>
      </w:pPr>
      <w:r>
        <w:rPr>
          <w:szCs w:val="28"/>
        </w:rPr>
        <w:t>9.</w:t>
      </w:r>
      <w:r w:rsidRPr="00AB4EB3">
        <w:rPr>
          <w:rFonts w:ascii="Tahoma" w:eastAsia="Times New Roman" w:hAnsi="Tahoma" w:cs="Tahoma"/>
          <w:color w:val="000000"/>
          <w:sz w:val="17"/>
          <w:szCs w:val="17"/>
          <w:lang w:eastAsia="ru-RU"/>
        </w:rPr>
        <w:t xml:space="preserve"> </w:t>
      </w:r>
      <w:r w:rsidRPr="00AB4EB3">
        <w:rPr>
          <w:lang w:eastAsia="ru-RU"/>
        </w:rPr>
        <w:t xml:space="preserve">Султанов Л.У., Давыдов Р.Л. Численный алгоритм решения задачи о больших упругопластических деформациях МКЭ. Вестник ПНИПУ. Механика. </w:t>
      </w:r>
      <w:proofErr w:type="gramStart"/>
      <w:r w:rsidRPr="00AB4EB3">
        <w:rPr>
          <w:lang w:eastAsia="ru-RU"/>
        </w:rPr>
        <w:t>-П</w:t>
      </w:r>
      <w:proofErr w:type="gramEnd"/>
      <w:r w:rsidRPr="00AB4EB3">
        <w:rPr>
          <w:lang w:eastAsia="ru-RU"/>
        </w:rPr>
        <w:t>ермь: Изд-во ПНИПУ 2013</w:t>
      </w:r>
    </w:p>
    <w:p w:rsidR="00D36908" w:rsidRPr="00403997" w:rsidRDefault="00AB4EB3" w:rsidP="00403997">
      <w:pPr>
        <w:rPr>
          <w:rFonts w:asciiTheme="majorHAnsi" w:eastAsiaTheme="majorEastAsia" w:hAnsiTheme="majorHAnsi" w:cstheme="majorBidi"/>
          <w:color w:val="000000" w:themeColor="text1"/>
          <w:spacing w:val="5"/>
          <w:kern w:val="28"/>
          <w:sz w:val="52"/>
          <w:szCs w:val="52"/>
        </w:rPr>
      </w:pPr>
      <w:r>
        <w:rPr>
          <w:szCs w:val="28"/>
        </w:rPr>
        <w:lastRenderedPageBreak/>
        <w:t>10.</w:t>
      </w:r>
      <w:r w:rsidRPr="00AB4EB3">
        <w:rPr>
          <w:rFonts w:eastAsia="Times New Roman"/>
          <w:lang w:eastAsia="ru-RU"/>
        </w:rPr>
        <w:t xml:space="preserve"> Султанов Л.У., Давыдов Р.Л. Численное исследование больших деформаций методом конечных элементов. Инженерно-строительный журнал</w:t>
      </w:r>
      <w:proofErr w:type="gramStart"/>
      <w:r w:rsidRPr="00AB4EB3">
        <w:rPr>
          <w:rFonts w:eastAsia="Times New Roman"/>
          <w:lang w:eastAsia="ru-RU"/>
        </w:rPr>
        <w:t>.-</w:t>
      </w:r>
      <w:proofErr w:type="gramEnd"/>
      <w:r w:rsidRPr="00AB4EB3">
        <w:rPr>
          <w:rFonts w:eastAsia="Times New Roman"/>
          <w:lang w:eastAsia="ru-RU"/>
        </w:rPr>
        <w:t>Санкт-Петербург: СПбГУ, 2013. №9 (44). -С. 64–68</w:t>
      </w:r>
    </w:p>
    <w:p w:rsidR="00403997" w:rsidRPr="00403997" w:rsidRDefault="00403997" w:rsidP="00403997">
      <w:pPr>
        <w:rPr>
          <w:color w:val="000000" w:themeColor="text1"/>
        </w:rPr>
      </w:pPr>
    </w:p>
    <w:sectPr w:rsidR="00403997" w:rsidRPr="00403997" w:rsidSect="00D077AC">
      <w:footerReference w:type="default" r:id="rId110"/>
      <w:type w:val="continuous"/>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8EC" w:rsidRDefault="00C928EC" w:rsidP="003551B7">
      <w:pPr>
        <w:spacing w:after="0" w:line="240" w:lineRule="auto"/>
      </w:pPr>
      <w:r>
        <w:separator/>
      </w:r>
    </w:p>
  </w:endnote>
  <w:endnote w:type="continuationSeparator" w:id="0">
    <w:p w:rsidR="00C928EC" w:rsidRDefault="00C928EC" w:rsidP="00355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616959"/>
      <w:docPartObj>
        <w:docPartGallery w:val="Page Numbers (Bottom of Page)"/>
        <w:docPartUnique/>
      </w:docPartObj>
    </w:sdtPr>
    <w:sdtEndPr/>
    <w:sdtContent>
      <w:p w:rsidR="00625CFA" w:rsidRDefault="00625CFA">
        <w:pPr>
          <w:pStyle w:val="a9"/>
          <w:jc w:val="center"/>
        </w:pPr>
        <w:r>
          <w:fldChar w:fldCharType="begin"/>
        </w:r>
        <w:r>
          <w:instrText>PAGE   \* MERGEFORMAT</w:instrText>
        </w:r>
        <w:r>
          <w:fldChar w:fldCharType="separate"/>
        </w:r>
        <w:r w:rsidR="009313CE">
          <w:rPr>
            <w:noProof/>
          </w:rPr>
          <w:t>32</w:t>
        </w:r>
        <w:r>
          <w:fldChar w:fldCharType="end"/>
        </w:r>
      </w:p>
    </w:sdtContent>
  </w:sdt>
  <w:p w:rsidR="00625CFA" w:rsidRDefault="00625CFA" w:rsidP="001C3A45">
    <w:pPr>
      <w:pStyle w:val="a9"/>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8EC" w:rsidRDefault="00C928EC" w:rsidP="003551B7">
      <w:pPr>
        <w:spacing w:after="0" w:line="240" w:lineRule="auto"/>
      </w:pPr>
      <w:r>
        <w:separator/>
      </w:r>
    </w:p>
  </w:footnote>
  <w:footnote w:type="continuationSeparator" w:id="0">
    <w:p w:rsidR="00C928EC" w:rsidRDefault="00C928EC" w:rsidP="003551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C8913A5"/>
    <w:multiLevelType w:val="hybridMultilevel"/>
    <w:tmpl w:val="78164FEE"/>
    <w:lvl w:ilvl="0" w:tplc="109ECAC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F180DE7"/>
    <w:multiLevelType w:val="hybridMultilevel"/>
    <w:tmpl w:val="41BE6678"/>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77D2D90"/>
    <w:multiLevelType w:val="hybridMultilevel"/>
    <w:tmpl w:val="052E33B8"/>
    <w:lvl w:ilvl="0" w:tplc="109ECAC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CC76AF8"/>
    <w:multiLevelType w:val="hybridMultilevel"/>
    <w:tmpl w:val="01FED8A4"/>
    <w:lvl w:ilvl="0" w:tplc="63C0167C">
      <w:start w:val="1"/>
      <w:numFmt w:val="decimal"/>
      <w:lvlText w:val="%1."/>
      <w:lvlJc w:val="left"/>
      <w:pPr>
        <w:ind w:left="644" w:hanging="360"/>
      </w:pPr>
      <w:rPr>
        <w:rFonts w:cs="Times New Roman" w:hint="default"/>
        <w:sz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494"/>
    <w:rsid w:val="00082618"/>
    <w:rsid w:val="0008575A"/>
    <w:rsid w:val="00093FB0"/>
    <w:rsid w:val="00096518"/>
    <w:rsid w:val="000B4422"/>
    <w:rsid w:val="00140513"/>
    <w:rsid w:val="001867C6"/>
    <w:rsid w:val="001C2820"/>
    <w:rsid w:val="001C3A45"/>
    <w:rsid w:val="001D375E"/>
    <w:rsid w:val="001D41A2"/>
    <w:rsid w:val="001E2B68"/>
    <w:rsid w:val="001F422E"/>
    <w:rsid w:val="00247A16"/>
    <w:rsid w:val="002A0094"/>
    <w:rsid w:val="002A249F"/>
    <w:rsid w:val="002C21C8"/>
    <w:rsid w:val="002D01E9"/>
    <w:rsid w:val="002D665C"/>
    <w:rsid w:val="00323B9A"/>
    <w:rsid w:val="00323DAA"/>
    <w:rsid w:val="00324BE1"/>
    <w:rsid w:val="00340561"/>
    <w:rsid w:val="003551B7"/>
    <w:rsid w:val="0035616D"/>
    <w:rsid w:val="003657CE"/>
    <w:rsid w:val="00371B08"/>
    <w:rsid w:val="003741BB"/>
    <w:rsid w:val="00375059"/>
    <w:rsid w:val="003D00A0"/>
    <w:rsid w:val="003D3135"/>
    <w:rsid w:val="003F1AE5"/>
    <w:rsid w:val="00403997"/>
    <w:rsid w:val="0040662A"/>
    <w:rsid w:val="00420AD9"/>
    <w:rsid w:val="00433EF9"/>
    <w:rsid w:val="00437E89"/>
    <w:rsid w:val="00477A25"/>
    <w:rsid w:val="00480AE4"/>
    <w:rsid w:val="004B7A98"/>
    <w:rsid w:val="004C19A5"/>
    <w:rsid w:val="004C781B"/>
    <w:rsid w:val="004F0B5A"/>
    <w:rsid w:val="00546E68"/>
    <w:rsid w:val="00551BC1"/>
    <w:rsid w:val="00554595"/>
    <w:rsid w:val="005A3C58"/>
    <w:rsid w:val="005B6112"/>
    <w:rsid w:val="005E3265"/>
    <w:rsid w:val="0060740D"/>
    <w:rsid w:val="00625961"/>
    <w:rsid w:val="00625CFA"/>
    <w:rsid w:val="00626C22"/>
    <w:rsid w:val="00670C5A"/>
    <w:rsid w:val="00677F66"/>
    <w:rsid w:val="00700413"/>
    <w:rsid w:val="0071005E"/>
    <w:rsid w:val="00716199"/>
    <w:rsid w:val="00720071"/>
    <w:rsid w:val="00724963"/>
    <w:rsid w:val="00770E55"/>
    <w:rsid w:val="007B256F"/>
    <w:rsid w:val="007B31B6"/>
    <w:rsid w:val="00850B07"/>
    <w:rsid w:val="008A3626"/>
    <w:rsid w:val="008C021B"/>
    <w:rsid w:val="008E5816"/>
    <w:rsid w:val="009313CE"/>
    <w:rsid w:val="00935F46"/>
    <w:rsid w:val="00940494"/>
    <w:rsid w:val="00944D39"/>
    <w:rsid w:val="0095240D"/>
    <w:rsid w:val="00973FEC"/>
    <w:rsid w:val="00980A5F"/>
    <w:rsid w:val="00993C0D"/>
    <w:rsid w:val="0099517F"/>
    <w:rsid w:val="009D3418"/>
    <w:rsid w:val="009D7F28"/>
    <w:rsid w:val="00A14264"/>
    <w:rsid w:val="00A16C17"/>
    <w:rsid w:val="00A47EA9"/>
    <w:rsid w:val="00AB4EB3"/>
    <w:rsid w:val="00AD0269"/>
    <w:rsid w:val="00AE1E82"/>
    <w:rsid w:val="00B009C3"/>
    <w:rsid w:val="00B13709"/>
    <w:rsid w:val="00B24815"/>
    <w:rsid w:val="00B46FF3"/>
    <w:rsid w:val="00B67050"/>
    <w:rsid w:val="00B71826"/>
    <w:rsid w:val="00B75EE6"/>
    <w:rsid w:val="00BD2B93"/>
    <w:rsid w:val="00BF44EF"/>
    <w:rsid w:val="00C32202"/>
    <w:rsid w:val="00C322E2"/>
    <w:rsid w:val="00C32939"/>
    <w:rsid w:val="00C404BB"/>
    <w:rsid w:val="00C43271"/>
    <w:rsid w:val="00C673CA"/>
    <w:rsid w:val="00C928EC"/>
    <w:rsid w:val="00CB5861"/>
    <w:rsid w:val="00D06CF0"/>
    <w:rsid w:val="00D077AC"/>
    <w:rsid w:val="00D124FC"/>
    <w:rsid w:val="00D36908"/>
    <w:rsid w:val="00D52E00"/>
    <w:rsid w:val="00D718AA"/>
    <w:rsid w:val="00DB6F2E"/>
    <w:rsid w:val="00E41D5D"/>
    <w:rsid w:val="00E54E84"/>
    <w:rsid w:val="00E81344"/>
    <w:rsid w:val="00E94970"/>
    <w:rsid w:val="00EA0FE2"/>
    <w:rsid w:val="00ED1CE9"/>
    <w:rsid w:val="00EE1AD2"/>
    <w:rsid w:val="00EE2C14"/>
    <w:rsid w:val="00EF434C"/>
    <w:rsid w:val="00F113B2"/>
    <w:rsid w:val="00F41FFE"/>
    <w:rsid w:val="00F61E31"/>
    <w:rsid w:val="00FB34C3"/>
    <w:rsid w:val="00FE347E"/>
    <w:rsid w:val="00FF4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22E"/>
    <w:pPr>
      <w:spacing w:line="360" w:lineRule="auto"/>
      <w:ind w:firstLine="720"/>
      <w:jc w:val="both"/>
    </w:pPr>
    <w:rPr>
      <w:rFonts w:ascii="Times New Roman" w:eastAsiaTheme="minorEastAsia" w:hAnsi="Times New Roman"/>
      <w:sz w:val="28"/>
    </w:rPr>
  </w:style>
  <w:style w:type="paragraph" w:styleId="1">
    <w:name w:val="heading 1"/>
    <w:basedOn w:val="a"/>
    <w:next w:val="a"/>
    <w:link w:val="10"/>
    <w:qFormat/>
    <w:rsid w:val="007B31B6"/>
    <w:pPr>
      <w:keepNext/>
      <w:spacing w:before="600" w:after="240" w:line="264" w:lineRule="auto"/>
      <w:ind w:firstLine="567"/>
      <w:jc w:val="center"/>
      <w:outlineLvl w:val="0"/>
    </w:pPr>
    <w:rPr>
      <w:rFonts w:eastAsia="Calibri" w:cs="Times New Roman"/>
      <w:b/>
      <w:bCs/>
      <w:iCs/>
      <w:caps/>
      <w:spacing w:val="20"/>
      <w:sz w:val="32"/>
      <w:szCs w:val="24"/>
    </w:rPr>
  </w:style>
  <w:style w:type="paragraph" w:styleId="2">
    <w:name w:val="heading 2"/>
    <w:basedOn w:val="a"/>
    <w:next w:val="a"/>
    <w:link w:val="20"/>
    <w:uiPriority w:val="9"/>
    <w:unhideWhenUsed/>
    <w:qFormat/>
    <w:rsid w:val="003551B7"/>
    <w:pPr>
      <w:keepNext/>
      <w:keepLines/>
      <w:spacing w:before="200" w:after="0"/>
      <w:jc w:val="left"/>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подпись"/>
    <w:uiPriority w:val="1"/>
    <w:qFormat/>
    <w:rsid w:val="001F422E"/>
    <w:pPr>
      <w:spacing w:after="0" w:line="240" w:lineRule="auto"/>
    </w:pPr>
    <w:rPr>
      <w:rFonts w:ascii="Times New Roman" w:eastAsiaTheme="minorEastAsia" w:hAnsi="Times New Roman"/>
      <w:color w:val="000000" w:themeColor="text1"/>
      <w:sz w:val="20"/>
    </w:rPr>
  </w:style>
  <w:style w:type="character" w:customStyle="1" w:styleId="Bodytext13ptItalic">
    <w:name w:val="Body text + 13 pt;Italic"/>
    <w:basedOn w:val="a0"/>
    <w:rsid w:val="00940494"/>
    <w:rPr>
      <w:rFonts w:ascii="Times New Roman" w:eastAsia="Times New Roman" w:hAnsi="Times New Roman" w:cs="Times New Roman"/>
      <w:i/>
      <w:iCs/>
      <w:color w:val="000000"/>
      <w:spacing w:val="20"/>
      <w:w w:val="100"/>
      <w:position w:val="0"/>
      <w:sz w:val="26"/>
      <w:szCs w:val="26"/>
      <w:shd w:val="clear" w:color="auto" w:fill="FFFFFF"/>
      <w:lang w:val="ru-RU" w:eastAsia="ru-RU" w:bidi="ru-RU"/>
    </w:rPr>
  </w:style>
  <w:style w:type="character" w:customStyle="1" w:styleId="BodytextItalicSpacing0pt">
    <w:name w:val="Body text + Italic;Spacing 0 pt"/>
    <w:basedOn w:val="a0"/>
    <w:rsid w:val="00940494"/>
    <w:rPr>
      <w:rFonts w:ascii="Times New Roman" w:eastAsia="Times New Roman" w:hAnsi="Times New Roman" w:cs="Times New Roman"/>
      <w:b w:val="0"/>
      <w:bCs w:val="0"/>
      <w:i/>
      <w:iCs/>
      <w:smallCaps w:val="0"/>
      <w:strike w:val="0"/>
      <w:color w:val="000000"/>
      <w:spacing w:val="10"/>
      <w:w w:val="100"/>
      <w:position w:val="0"/>
      <w:sz w:val="26"/>
      <w:szCs w:val="26"/>
      <w:u w:val="none"/>
      <w:shd w:val="clear" w:color="auto" w:fill="FFFFFF"/>
      <w:lang w:val="ru-RU" w:eastAsia="ru-RU" w:bidi="ru-RU"/>
    </w:rPr>
  </w:style>
  <w:style w:type="character" w:customStyle="1" w:styleId="BodytextItalicSpacing2pt">
    <w:name w:val="Body text + Italic;Spacing 2 pt"/>
    <w:basedOn w:val="a0"/>
    <w:rsid w:val="00940494"/>
    <w:rPr>
      <w:rFonts w:ascii="Times New Roman" w:eastAsia="Times New Roman" w:hAnsi="Times New Roman" w:cs="Times New Roman"/>
      <w:b w:val="0"/>
      <w:bCs w:val="0"/>
      <w:i/>
      <w:iCs/>
      <w:smallCaps w:val="0"/>
      <w:strike w:val="0"/>
      <w:color w:val="000000"/>
      <w:spacing w:val="50"/>
      <w:w w:val="100"/>
      <w:position w:val="0"/>
      <w:sz w:val="26"/>
      <w:szCs w:val="26"/>
      <w:u w:val="none"/>
      <w:shd w:val="clear" w:color="auto" w:fill="FFFFFF"/>
      <w:lang w:val="ru-RU" w:eastAsia="ru-RU" w:bidi="ru-RU"/>
    </w:rPr>
  </w:style>
  <w:style w:type="character" w:customStyle="1" w:styleId="BodytextSpacing1pt">
    <w:name w:val="Body text + Spacing 1 pt"/>
    <w:basedOn w:val="a0"/>
    <w:rsid w:val="00940494"/>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BodytextSpacing0pt">
    <w:name w:val="Body text + Spacing 0 pt"/>
    <w:basedOn w:val="a0"/>
    <w:rsid w:val="0094049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Bodytext15ptBoldSpacing0ptScale70">
    <w:name w:val="Body text + 15 pt;Bold;Spacing 0 pt;Scale 70%"/>
    <w:basedOn w:val="a0"/>
    <w:rsid w:val="00940494"/>
    <w:rPr>
      <w:rFonts w:ascii="Times New Roman" w:eastAsia="Times New Roman" w:hAnsi="Times New Roman" w:cs="Times New Roman"/>
      <w:b/>
      <w:bCs/>
      <w:i w:val="0"/>
      <w:iCs w:val="0"/>
      <w:smallCaps w:val="0"/>
      <w:strike w:val="0"/>
      <w:color w:val="000000"/>
      <w:spacing w:val="0"/>
      <w:w w:val="70"/>
      <w:position w:val="0"/>
      <w:sz w:val="30"/>
      <w:szCs w:val="30"/>
      <w:u w:val="none"/>
      <w:shd w:val="clear" w:color="auto" w:fill="FFFFFF"/>
      <w:lang w:val="ru-RU" w:eastAsia="ru-RU" w:bidi="ru-RU"/>
    </w:rPr>
  </w:style>
  <w:style w:type="character" w:customStyle="1" w:styleId="BodytextItalicSpacing1pt">
    <w:name w:val="Body text + Italic;Spacing 1 pt"/>
    <w:basedOn w:val="a0"/>
    <w:rsid w:val="00940494"/>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character" w:customStyle="1" w:styleId="21">
    <w:name w:val="Основной текст (2)_"/>
    <w:basedOn w:val="a0"/>
    <w:link w:val="22"/>
    <w:rsid w:val="00940494"/>
    <w:rPr>
      <w:rFonts w:ascii="Times New Roman" w:hAnsi="Times New Roman" w:cs="Times New Roman"/>
      <w:sz w:val="26"/>
      <w:szCs w:val="26"/>
      <w:shd w:val="clear" w:color="auto" w:fill="FFFFFF"/>
    </w:rPr>
  </w:style>
  <w:style w:type="character" w:customStyle="1" w:styleId="210">
    <w:name w:val="Основной текст (2) + Курсив1"/>
    <w:aliases w:val="Интервал 1 pt,Основной текст (2) + Курсив4,Интервал 4 pt"/>
    <w:basedOn w:val="21"/>
    <w:uiPriority w:val="99"/>
    <w:rsid w:val="00940494"/>
    <w:rPr>
      <w:rFonts w:ascii="Times New Roman" w:hAnsi="Times New Roman" w:cs="Times New Roman"/>
      <w:i/>
      <w:iCs/>
      <w:spacing w:val="20"/>
      <w:sz w:val="26"/>
      <w:szCs w:val="26"/>
      <w:shd w:val="clear" w:color="auto" w:fill="FFFFFF"/>
      <w:lang w:val="en-US" w:eastAsia="en-US"/>
    </w:rPr>
  </w:style>
  <w:style w:type="paragraph" w:customStyle="1" w:styleId="22">
    <w:name w:val="Основной текст (2)"/>
    <w:basedOn w:val="a"/>
    <w:link w:val="21"/>
    <w:rsid w:val="00940494"/>
    <w:pPr>
      <w:widowControl w:val="0"/>
      <w:shd w:val="clear" w:color="auto" w:fill="FFFFFF"/>
      <w:spacing w:before="300" w:after="0" w:line="316" w:lineRule="exact"/>
      <w:ind w:hanging="1800"/>
    </w:pPr>
    <w:rPr>
      <w:rFonts w:eastAsiaTheme="minorHAnsi" w:cs="Times New Roman"/>
      <w:sz w:val="26"/>
      <w:szCs w:val="26"/>
    </w:rPr>
  </w:style>
  <w:style w:type="character" w:customStyle="1" w:styleId="23">
    <w:name w:val="Основной текст (2) + Курсив"/>
    <w:basedOn w:val="21"/>
    <w:rsid w:val="00940494"/>
    <w:rPr>
      <w:rFonts w:ascii="Times New Roman" w:hAnsi="Times New Roman" w:cs="Times New Roman"/>
      <w:i/>
      <w:iCs/>
      <w:spacing w:val="0"/>
      <w:sz w:val="26"/>
      <w:szCs w:val="26"/>
      <w:u w:val="none"/>
      <w:shd w:val="clear" w:color="auto" w:fill="FFFFFF"/>
    </w:rPr>
  </w:style>
  <w:style w:type="character" w:customStyle="1" w:styleId="21pt">
    <w:name w:val="Основной текст (2) + Интервал 1 pt"/>
    <w:basedOn w:val="21"/>
    <w:uiPriority w:val="99"/>
    <w:rsid w:val="00940494"/>
    <w:rPr>
      <w:rFonts w:ascii="Times New Roman" w:hAnsi="Times New Roman" w:cs="Times New Roman"/>
      <w:spacing w:val="20"/>
      <w:sz w:val="28"/>
      <w:szCs w:val="28"/>
      <w:u w:val="none"/>
      <w:shd w:val="clear" w:color="auto" w:fill="FFFFFF"/>
    </w:rPr>
  </w:style>
  <w:style w:type="character" w:customStyle="1" w:styleId="Exact">
    <w:name w:val="Подпись к картинке Exact"/>
    <w:basedOn w:val="a0"/>
    <w:rsid w:val="00940494"/>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2Exact">
    <w:name w:val="Основной текст (2) Exact"/>
    <w:basedOn w:val="a0"/>
    <w:rsid w:val="00940494"/>
    <w:rPr>
      <w:rFonts w:ascii="Times New Roman" w:eastAsia="Times New Roman" w:hAnsi="Times New Roman" w:cs="Times New Roman"/>
      <w:b w:val="0"/>
      <w:bCs w:val="0"/>
      <w:i w:val="0"/>
      <w:iCs w:val="0"/>
      <w:smallCaps w:val="0"/>
      <w:strike w:val="0"/>
      <w:spacing w:val="20"/>
      <w:sz w:val="28"/>
      <w:szCs w:val="28"/>
      <w:u w:val="none"/>
    </w:rPr>
  </w:style>
  <w:style w:type="character" w:customStyle="1" w:styleId="2Exact0">
    <w:name w:val="Основной текст (2) + Курсив Exact"/>
    <w:basedOn w:val="21"/>
    <w:rsid w:val="00940494"/>
    <w:rPr>
      <w:rFonts w:ascii="Times New Roman" w:eastAsia="Times New Roman" w:hAnsi="Times New Roman" w:cs="Times New Roman"/>
      <w:b w:val="0"/>
      <w:bCs w:val="0"/>
      <w:i/>
      <w:iCs/>
      <w:smallCaps w:val="0"/>
      <w:strike w:val="0"/>
      <w:spacing w:val="20"/>
      <w:sz w:val="28"/>
      <w:szCs w:val="28"/>
      <w:u w:val="none"/>
      <w:shd w:val="clear" w:color="auto" w:fill="FFFFFF"/>
    </w:rPr>
  </w:style>
  <w:style w:type="paragraph" w:customStyle="1" w:styleId="MTDisplayEquation">
    <w:name w:val="MTDisplayEquation"/>
    <w:basedOn w:val="a"/>
    <w:next w:val="a"/>
    <w:link w:val="MTDisplayEquation0"/>
    <w:rsid w:val="00940494"/>
    <w:pPr>
      <w:tabs>
        <w:tab w:val="center" w:pos="4680"/>
        <w:tab w:val="right" w:pos="9360"/>
      </w:tabs>
    </w:pPr>
    <w:rPr>
      <w:bCs/>
      <w:szCs w:val="28"/>
    </w:rPr>
  </w:style>
  <w:style w:type="character" w:customStyle="1" w:styleId="MTDisplayEquation0">
    <w:name w:val="MTDisplayEquation Знак"/>
    <w:basedOn w:val="a0"/>
    <w:link w:val="MTDisplayEquation"/>
    <w:rsid w:val="00940494"/>
    <w:rPr>
      <w:rFonts w:ascii="Times New Roman" w:eastAsiaTheme="minorEastAsia" w:hAnsi="Times New Roman"/>
      <w:bCs/>
      <w:sz w:val="28"/>
      <w:szCs w:val="28"/>
    </w:rPr>
  </w:style>
  <w:style w:type="character" w:customStyle="1" w:styleId="10">
    <w:name w:val="Заголовок 1 Знак"/>
    <w:basedOn w:val="a0"/>
    <w:link w:val="1"/>
    <w:rsid w:val="007B31B6"/>
    <w:rPr>
      <w:rFonts w:ascii="Times New Roman" w:eastAsia="Calibri" w:hAnsi="Times New Roman" w:cs="Times New Roman"/>
      <w:b/>
      <w:bCs/>
      <w:iCs/>
      <w:caps/>
      <w:spacing w:val="20"/>
      <w:sz w:val="32"/>
      <w:szCs w:val="24"/>
    </w:rPr>
  </w:style>
  <w:style w:type="character" w:customStyle="1" w:styleId="20">
    <w:name w:val="Заголовок 2 Знак"/>
    <w:basedOn w:val="a0"/>
    <w:link w:val="2"/>
    <w:uiPriority w:val="9"/>
    <w:rsid w:val="003551B7"/>
    <w:rPr>
      <w:rFonts w:ascii="Times New Roman" w:eastAsiaTheme="majorEastAsia" w:hAnsi="Times New Roman" w:cstheme="majorBidi"/>
      <w:b/>
      <w:bCs/>
      <w:sz w:val="28"/>
      <w:szCs w:val="26"/>
    </w:rPr>
  </w:style>
  <w:style w:type="paragraph" w:styleId="a4">
    <w:name w:val="Balloon Text"/>
    <w:basedOn w:val="a"/>
    <w:link w:val="a5"/>
    <w:uiPriority w:val="99"/>
    <w:semiHidden/>
    <w:unhideWhenUsed/>
    <w:rsid w:val="008C02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021B"/>
    <w:rPr>
      <w:rFonts w:ascii="Tahoma" w:eastAsiaTheme="minorEastAsia" w:hAnsi="Tahoma" w:cs="Tahoma"/>
      <w:sz w:val="16"/>
      <w:szCs w:val="16"/>
    </w:rPr>
  </w:style>
  <w:style w:type="paragraph" w:styleId="a6">
    <w:name w:val="List Paragraph"/>
    <w:basedOn w:val="a"/>
    <w:uiPriority w:val="34"/>
    <w:qFormat/>
    <w:rsid w:val="00CB5861"/>
    <w:pPr>
      <w:ind w:left="720"/>
      <w:contextualSpacing/>
    </w:pPr>
  </w:style>
  <w:style w:type="paragraph" w:styleId="a7">
    <w:name w:val="header"/>
    <w:basedOn w:val="a"/>
    <w:link w:val="a8"/>
    <w:uiPriority w:val="99"/>
    <w:unhideWhenUsed/>
    <w:rsid w:val="003551B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551B7"/>
    <w:rPr>
      <w:rFonts w:ascii="Times New Roman" w:eastAsiaTheme="minorEastAsia" w:hAnsi="Times New Roman"/>
      <w:sz w:val="28"/>
    </w:rPr>
  </w:style>
  <w:style w:type="paragraph" w:styleId="a9">
    <w:name w:val="footer"/>
    <w:basedOn w:val="a"/>
    <w:link w:val="aa"/>
    <w:uiPriority w:val="99"/>
    <w:unhideWhenUsed/>
    <w:rsid w:val="003551B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551B7"/>
    <w:rPr>
      <w:rFonts w:ascii="Times New Roman" w:eastAsiaTheme="minorEastAsia" w:hAnsi="Times New Roman"/>
      <w:sz w:val="28"/>
    </w:rPr>
  </w:style>
  <w:style w:type="paragraph" w:styleId="ab">
    <w:name w:val="TOC Heading"/>
    <w:basedOn w:val="1"/>
    <w:next w:val="a"/>
    <w:uiPriority w:val="39"/>
    <w:unhideWhenUsed/>
    <w:qFormat/>
    <w:rsid w:val="003551B7"/>
    <w:pPr>
      <w:keepLines/>
      <w:spacing w:before="480" w:after="0" w:line="276" w:lineRule="auto"/>
      <w:ind w:firstLine="0"/>
      <w:jc w:val="left"/>
      <w:outlineLvl w:val="9"/>
    </w:pPr>
    <w:rPr>
      <w:rFonts w:asciiTheme="majorHAnsi" w:eastAsiaTheme="majorEastAsia" w:hAnsiTheme="majorHAnsi" w:cstheme="majorBidi"/>
      <w:iCs w:val="0"/>
      <w:caps w:val="0"/>
      <w:color w:val="365F91" w:themeColor="accent1" w:themeShade="BF"/>
      <w:spacing w:val="0"/>
      <w:sz w:val="28"/>
      <w:szCs w:val="28"/>
      <w:lang w:eastAsia="ru-RU"/>
    </w:rPr>
  </w:style>
  <w:style w:type="paragraph" w:styleId="24">
    <w:name w:val="toc 2"/>
    <w:basedOn w:val="a"/>
    <w:next w:val="a"/>
    <w:autoRedefine/>
    <w:uiPriority w:val="39"/>
    <w:unhideWhenUsed/>
    <w:rsid w:val="003551B7"/>
    <w:pPr>
      <w:spacing w:after="100"/>
      <w:ind w:left="280"/>
    </w:pPr>
  </w:style>
  <w:style w:type="character" w:styleId="ac">
    <w:name w:val="Hyperlink"/>
    <w:basedOn w:val="a0"/>
    <w:uiPriority w:val="99"/>
    <w:unhideWhenUsed/>
    <w:rsid w:val="003551B7"/>
    <w:rPr>
      <w:color w:val="0000FF" w:themeColor="hyperlink"/>
      <w:u w:val="single"/>
    </w:rPr>
  </w:style>
  <w:style w:type="paragraph" w:styleId="ad">
    <w:name w:val="footnote text"/>
    <w:basedOn w:val="a"/>
    <w:link w:val="ae"/>
    <w:uiPriority w:val="99"/>
    <w:semiHidden/>
    <w:unhideWhenUsed/>
    <w:rsid w:val="00B24815"/>
    <w:pPr>
      <w:spacing w:after="0" w:line="240" w:lineRule="auto"/>
    </w:pPr>
    <w:rPr>
      <w:sz w:val="20"/>
      <w:szCs w:val="20"/>
    </w:rPr>
  </w:style>
  <w:style w:type="character" w:customStyle="1" w:styleId="ae">
    <w:name w:val="Текст сноски Знак"/>
    <w:basedOn w:val="a0"/>
    <w:link w:val="ad"/>
    <w:uiPriority w:val="99"/>
    <w:semiHidden/>
    <w:rsid w:val="00B24815"/>
    <w:rPr>
      <w:rFonts w:ascii="Times New Roman" w:eastAsiaTheme="minorEastAsia" w:hAnsi="Times New Roman"/>
      <w:sz w:val="20"/>
      <w:szCs w:val="20"/>
    </w:rPr>
  </w:style>
  <w:style w:type="character" w:styleId="af">
    <w:name w:val="footnote reference"/>
    <w:basedOn w:val="a0"/>
    <w:uiPriority w:val="99"/>
    <w:semiHidden/>
    <w:unhideWhenUsed/>
    <w:rsid w:val="00B24815"/>
    <w:rPr>
      <w:vertAlign w:val="superscript"/>
    </w:rPr>
  </w:style>
  <w:style w:type="character" w:customStyle="1" w:styleId="Heading1">
    <w:name w:val="Heading #1_"/>
    <w:basedOn w:val="a0"/>
    <w:link w:val="Heading10"/>
    <w:uiPriority w:val="99"/>
    <w:rsid w:val="00DB6F2E"/>
    <w:rPr>
      <w:rFonts w:ascii="Microsoft Sans Serif" w:hAnsi="Microsoft Sans Serif" w:cs="Microsoft Sans Serif"/>
      <w:sz w:val="34"/>
      <w:szCs w:val="34"/>
      <w:shd w:val="clear" w:color="auto" w:fill="FFFFFF"/>
    </w:rPr>
  </w:style>
  <w:style w:type="paragraph" w:customStyle="1" w:styleId="Heading10">
    <w:name w:val="Heading #1"/>
    <w:basedOn w:val="a"/>
    <w:link w:val="Heading1"/>
    <w:uiPriority w:val="99"/>
    <w:rsid w:val="00DB6F2E"/>
    <w:pPr>
      <w:widowControl w:val="0"/>
      <w:shd w:val="clear" w:color="auto" w:fill="FFFFFF"/>
      <w:spacing w:after="240" w:line="240" w:lineRule="atLeast"/>
      <w:outlineLvl w:val="0"/>
    </w:pPr>
    <w:rPr>
      <w:rFonts w:ascii="Microsoft Sans Serif" w:eastAsiaTheme="minorHAnsi" w:hAnsi="Microsoft Sans Serif" w:cs="Microsoft Sans Serif"/>
      <w:sz w:val="34"/>
      <w:szCs w:val="34"/>
    </w:rPr>
  </w:style>
  <w:style w:type="character" w:customStyle="1" w:styleId="11">
    <w:name w:val="Основной текст Знак1"/>
    <w:basedOn w:val="a0"/>
    <w:link w:val="af0"/>
    <w:uiPriority w:val="99"/>
    <w:rsid w:val="00DB6F2E"/>
    <w:rPr>
      <w:rFonts w:ascii="Microsoft Sans Serif" w:hAnsi="Microsoft Sans Serif" w:cs="Microsoft Sans Serif"/>
      <w:shd w:val="clear" w:color="auto" w:fill="FFFFFF"/>
    </w:rPr>
  </w:style>
  <w:style w:type="character" w:customStyle="1" w:styleId="BodytextTimesNewRoman">
    <w:name w:val="Body text + Times New Roman"/>
    <w:aliases w:val="13 pt,Italic"/>
    <w:basedOn w:val="11"/>
    <w:uiPriority w:val="99"/>
    <w:rsid w:val="00DB6F2E"/>
    <w:rPr>
      <w:rFonts w:ascii="Times New Roman" w:hAnsi="Times New Roman" w:cs="Times New Roman"/>
      <w:i/>
      <w:iCs/>
      <w:sz w:val="26"/>
      <w:szCs w:val="26"/>
      <w:shd w:val="clear" w:color="auto" w:fill="FFFFFF"/>
    </w:rPr>
  </w:style>
  <w:style w:type="paragraph" w:styleId="af0">
    <w:name w:val="Body Text"/>
    <w:basedOn w:val="a"/>
    <w:link w:val="11"/>
    <w:uiPriority w:val="99"/>
    <w:rsid w:val="00DB6F2E"/>
    <w:pPr>
      <w:widowControl w:val="0"/>
      <w:shd w:val="clear" w:color="auto" w:fill="FFFFFF"/>
      <w:spacing w:before="240" w:after="60" w:line="315" w:lineRule="exact"/>
    </w:pPr>
    <w:rPr>
      <w:rFonts w:ascii="Microsoft Sans Serif" w:eastAsiaTheme="minorHAnsi" w:hAnsi="Microsoft Sans Serif" w:cs="Microsoft Sans Serif"/>
      <w:sz w:val="22"/>
    </w:rPr>
  </w:style>
  <w:style w:type="character" w:customStyle="1" w:styleId="af1">
    <w:name w:val="Основной текст Знак"/>
    <w:basedOn w:val="a0"/>
    <w:uiPriority w:val="99"/>
    <w:semiHidden/>
    <w:rsid w:val="00DB6F2E"/>
    <w:rPr>
      <w:rFonts w:ascii="Times New Roman" w:eastAsiaTheme="minorEastAsia" w:hAnsi="Times New Roman"/>
      <w:sz w:val="28"/>
    </w:rPr>
  </w:style>
  <w:style w:type="character" w:customStyle="1" w:styleId="BodytextItalic">
    <w:name w:val="Body text + Italic"/>
    <w:basedOn w:val="11"/>
    <w:uiPriority w:val="99"/>
    <w:rsid w:val="00A14264"/>
    <w:rPr>
      <w:rFonts w:ascii="Times New Roman" w:hAnsi="Times New Roman" w:cs="Times New Roman"/>
      <w:i/>
      <w:iCs/>
      <w:sz w:val="26"/>
      <w:szCs w:val="26"/>
      <w:u w:val="none"/>
      <w:shd w:val="clear" w:color="auto" w:fill="FFFFFF"/>
    </w:rPr>
  </w:style>
  <w:style w:type="character" w:customStyle="1" w:styleId="BodytextItalic1">
    <w:name w:val="Body text + Italic1"/>
    <w:basedOn w:val="11"/>
    <w:uiPriority w:val="99"/>
    <w:rsid w:val="00A14264"/>
    <w:rPr>
      <w:rFonts w:ascii="Times New Roman" w:hAnsi="Times New Roman" w:cs="Times New Roman"/>
      <w:i/>
      <w:iCs/>
      <w:sz w:val="26"/>
      <w:szCs w:val="26"/>
      <w:u w:val="none"/>
      <w:shd w:val="clear" w:color="auto" w:fill="FFFFFF"/>
    </w:rPr>
  </w:style>
  <w:style w:type="paragraph" w:styleId="af2">
    <w:name w:val="Title"/>
    <w:basedOn w:val="a"/>
    <w:next w:val="a"/>
    <w:link w:val="af3"/>
    <w:uiPriority w:val="10"/>
    <w:qFormat/>
    <w:rsid w:val="00D36908"/>
    <w:pPr>
      <w:pBdr>
        <w:bottom w:val="single" w:sz="8" w:space="4" w:color="4F81BD" w:themeColor="accent1"/>
      </w:pBdr>
      <w:spacing w:after="300" w:line="240" w:lineRule="auto"/>
      <w:contextualSpacing/>
    </w:pPr>
    <w:rPr>
      <w:rFonts w:asciiTheme="majorHAnsi" w:eastAsiaTheme="majorEastAsia" w:hAnsiTheme="majorHAnsi" w:cstheme="majorBidi"/>
      <w:color w:val="FFFFFF" w:themeColor="background1"/>
      <w:spacing w:val="5"/>
      <w:kern w:val="28"/>
      <w:sz w:val="52"/>
      <w:szCs w:val="52"/>
    </w:rPr>
  </w:style>
  <w:style w:type="character" w:customStyle="1" w:styleId="af3">
    <w:name w:val="Название Знак"/>
    <w:basedOn w:val="a0"/>
    <w:link w:val="af2"/>
    <w:uiPriority w:val="10"/>
    <w:rsid w:val="00D36908"/>
    <w:rPr>
      <w:rFonts w:asciiTheme="majorHAnsi" w:eastAsiaTheme="majorEastAsia" w:hAnsiTheme="majorHAnsi" w:cstheme="majorBidi"/>
      <w:color w:val="FFFFFF" w:themeColor="background1"/>
      <w:spacing w:val="5"/>
      <w:kern w:val="28"/>
      <w:sz w:val="52"/>
      <w:szCs w:val="52"/>
    </w:rPr>
  </w:style>
  <w:style w:type="paragraph" w:styleId="3">
    <w:name w:val="Body Text 3"/>
    <w:basedOn w:val="a"/>
    <w:link w:val="30"/>
    <w:uiPriority w:val="99"/>
    <w:semiHidden/>
    <w:unhideWhenUsed/>
    <w:rsid w:val="003657CE"/>
    <w:pPr>
      <w:spacing w:after="120"/>
    </w:pPr>
    <w:rPr>
      <w:sz w:val="16"/>
      <w:szCs w:val="16"/>
    </w:rPr>
  </w:style>
  <w:style w:type="character" w:customStyle="1" w:styleId="30">
    <w:name w:val="Основной текст 3 Знак"/>
    <w:basedOn w:val="a0"/>
    <w:link w:val="3"/>
    <w:uiPriority w:val="99"/>
    <w:semiHidden/>
    <w:rsid w:val="003657CE"/>
    <w:rPr>
      <w:rFonts w:ascii="Times New Roman" w:eastAsiaTheme="minorEastAsia" w:hAnsi="Times New Roman"/>
      <w:sz w:val="16"/>
      <w:szCs w:val="16"/>
    </w:rPr>
  </w:style>
  <w:style w:type="character" w:styleId="af4">
    <w:name w:val="Emphasis"/>
    <w:aliases w:val="тит"/>
    <w:basedOn w:val="a0"/>
    <w:uiPriority w:val="20"/>
    <w:qFormat/>
    <w:rsid w:val="003657CE"/>
    <w:rPr>
      <w:i/>
      <w:iCs/>
    </w:rPr>
  </w:style>
  <w:style w:type="paragraph" w:styleId="af5">
    <w:name w:val="caption"/>
    <w:basedOn w:val="a"/>
    <w:next w:val="a"/>
    <w:uiPriority w:val="35"/>
    <w:unhideWhenUsed/>
    <w:qFormat/>
    <w:rsid w:val="001F422E"/>
    <w:pPr>
      <w:spacing w:line="240" w:lineRule="auto"/>
      <w:jc w:val="center"/>
    </w:pPr>
    <w:rPr>
      <w:b/>
      <w:bCs/>
      <w:color w:val="000000" w:themeColor="text1"/>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22E"/>
    <w:pPr>
      <w:spacing w:line="360" w:lineRule="auto"/>
      <w:ind w:firstLine="720"/>
      <w:jc w:val="both"/>
    </w:pPr>
    <w:rPr>
      <w:rFonts w:ascii="Times New Roman" w:eastAsiaTheme="minorEastAsia" w:hAnsi="Times New Roman"/>
      <w:sz w:val="28"/>
    </w:rPr>
  </w:style>
  <w:style w:type="paragraph" w:styleId="1">
    <w:name w:val="heading 1"/>
    <w:basedOn w:val="a"/>
    <w:next w:val="a"/>
    <w:link w:val="10"/>
    <w:qFormat/>
    <w:rsid w:val="007B31B6"/>
    <w:pPr>
      <w:keepNext/>
      <w:spacing w:before="600" w:after="240" w:line="264" w:lineRule="auto"/>
      <w:ind w:firstLine="567"/>
      <w:jc w:val="center"/>
      <w:outlineLvl w:val="0"/>
    </w:pPr>
    <w:rPr>
      <w:rFonts w:eastAsia="Calibri" w:cs="Times New Roman"/>
      <w:b/>
      <w:bCs/>
      <w:iCs/>
      <w:caps/>
      <w:spacing w:val="20"/>
      <w:sz w:val="32"/>
      <w:szCs w:val="24"/>
    </w:rPr>
  </w:style>
  <w:style w:type="paragraph" w:styleId="2">
    <w:name w:val="heading 2"/>
    <w:basedOn w:val="a"/>
    <w:next w:val="a"/>
    <w:link w:val="20"/>
    <w:uiPriority w:val="9"/>
    <w:unhideWhenUsed/>
    <w:qFormat/>
    <w:rsid w:val="003551B7"/>
    <w:pPr>
      <w:keepNext/>
      <w:keepLines/>
      <w:spacing w:before="200" w:after="0"/>
      <w:jc w:val="left"/>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подпись"/>
    <w:uiPriority w:val="1"/>
    <w:qFormat/>
    <w:rsid w:val="001F422E"/>
    <w:pPr>
      <w:spacing w:after="0" w:line="240" w:lineRule="auto"/>
    </w:pPr>
    <w:rPr>
      <w:rFonts w:ascii="Times New Roman" w:eastAsiaTheme="minorEastAsia" w:hAnsi="Times New Roman"/>
      <w:color w:val="000000" w:themeColor="text1"/>
      <w:sz w:val="20"/>
    </w:rPr>
  </w:style>
  <w:style w:type="character" w:customStyle="1" w:styleId="Bodytext13ptItalic">
    <w:name w:val="Body text + 13 pt;Italic"/>
    <w:basedOn w:val="a0"/>
    <w:rsid w:val="00940494"/>
    <w:rPr>
      <w:rFonts w:ascii="Times New Roman" w:eastAsia="Times New Roman" w:hAnsi="Times New Roman" w:cs="Times New Roman"/>
      <w:i/>
      <w:iCs/>
      <w:color w:val="000000"/>
      <w:spacing w:val="20"/>
      <w:w w:val="100"/>
      <w:position w:val="0"/>
      <w:sz w:val="26"/>
      <w:szCs w:val="26"/>
      <w:shd w:val="clear" w:color="auto" w:fill="FFFFFF"/>
      <w:lang w:val="ru-RU" w:eastAsia="ru-RU" w:bidi="ru-RU"/>
    </w:rPr>
  </w:style>
  <w:style w:type="character" w:customStyle="1" w:styleId="BodytextItalicSpacing0pt">
    <w:name w:val="Body text + Italic;Spacing 0 pt"/>
    <w:basedOn w:val="a0"/>
    <w:rsid w:val="00940494"/>
    <w:rPr>
      <w:rFonts w:ascii="Times New Roman" w:eastAsia="Times New Roman" w:hAnsi="Times New Roman" w:cs="Times New Roman"/>
      <w:b w:val="0"/>
      <w:bCs w:val="0"/>
      <w:i/>
      <w:iCs/>
      <w:smallCaps w:val="0"/>
      <w:strike w:val="0"/>
      <w:color w:val="000000"/>
      <w:spacing w:val="10"/>
      <w:w w:val="100"/>
      <w:position w:val="0"/>
      <w:sz w:val="26"/>
      <w:szCs w:val="26"/>
      <w:u w:val="none"/>
      <w:shd w:val="clear" w:color="auto" w:fill="FFFFFF"/>
      <w:lang w:val="ru-RU" w:eastAsia="ru-RU" w:bidi="ru-RU"/>
    </w:rPr>
  </w:style>
  <w:style w:type="character" w:customStyle="1" w:styleId="BodytextItalicSpacing2pt">
    <w:name w:val="Body text + Italic;Spacing 2 pt"/>
    <w:basedOn w:val="a0"/>
    <w:rsid w:val="00940494"/>
    <w:rPr>
      <w:rFonts w:ascii="Times New Roman" w:eastAsia="Times New Roman" w:hAnsi="Times New Roman" w:cs="Times New Roman"/>
      <w:b w:val="0"/>
      <w:bCs w:val="0"/>
      <w:i/>
      <w:iCs/>
      <w:smallCaps w:val="0"/>
      <w:strike w:val="0"/>
      <w:color w:val="000000"/>
      <w:spacing w:val="50"/>
      <w:w w:val="100"/>
      <w:position w:val="0"/>
      <w:sz w:val="26"/>
      <w:szCs w:val="26"/>
      <w:u w:val="none"/>
      <w:shd w:val="clear" w:color="auto" w:fill="FFFFFF"/>
      <w:lang w:val="ru-RU" w:eastAsia="ru-RU" w:bidi="ru-RU"/>
    </w:rPr>
  </w:style>
  <w:style w:type="character" w:customStyle="1" w:styleId="BodytextSpacing1pt">
    <w:name w:val="Body text + Spacing 1 pt"/>
    <w:basedOn w:val="a0"/>
    <w:rsid w:val="00940494"/>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BodytextSpacing0pt">
    <w:name w:val="Body text + Spacing 0 pt"/>
    <w:basedOn w:val="a0"/>
    <w:rsid w:val="0094049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Bodytext15ptBoldSpacing0ptScale70">
    <w:name w:val="Body text + 15 pt;Bold;Spacing 0 pt;Scale 70%"/>
    <w:basedOn w:val="a0"/>
    <w:rsid w:val="00940494"/>
    <w:rPr>
      <w:rFonts w:ascii="Times New Roman" w:eastAsia="Times New Roman" w:hAnsi="Times New Roman" w:cs="Times New Roman"/>
      <w:b/>
      <w:bCs/>
      <w:i w:val="0"/>
      <w:iCs w:val="0"/>
      <w:smallCaps w:val="0"/>
      <w:strike w:val="0"/>
      <w:color w:val="000000"/>
      <w:spacing w:val="0"/>
      <w:w w:val="70"/>
      <w:position w:val="0"/>
      <w:sz w:val="30"/>
      <w:szCs w:val="30"/>
      <w:u w:val="none"/>
      <w:shd w:val="clear" w:color="auto" w:fill="FFFFFF"/>
      <w:lang w:val="ru-RU" w:eastAsia="ru-RU" w:bidi="ru-RU"/>
    </w:rPr>
  </w:style>
  <w:style w:type="character" w:customStyle="1" w:styleId="BodytextItalicSpacing1pt">
    <w:name w:val="Body text + Italic;Spacing 1 pt"/>
    <w:basedOn w:val="a0"/>
    <w:rsid w:val="00940494"/>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character" w:customStyle="1" w:styleId="21">
    <w:name w:val="Основной текст (2)_"/>
    <w:basedOn w:val="a0"/>
    <w:link w:val="22"/>
    <w:rsid w:val="00940494"/>
    <w:rPr>
      <w:rFonts w:ascii="Times New Roman" w:hAnsi="Times New Roman" w:cs="Times New Roman"/>
      <w:sz w:val="26"/>
      <w:szCs w:val="26"/>
      <w:shd w:val="clear" w:color="auto" w:fill="FFFFFF"/>
    </w:rPr>
  </w:style>
  <w:style w:type="character" w:customStyle="1" w:styleId="210">
    <w:name w:val="Основной текст (2) + Курсив1"/>
    <w:aliases w:val="Интервал 1 pt,Основной текст (2) + Курсив4,Интервал 4 pt"/>
    <w:basedOn w:val="21"/>
    <w:uiPriority w:val="99"/>
    <w:rsid w:val="00940494"/>
    <w:rPr>
      <w:rFonts w:ascii="Times New Roman" w:hAnsi="Times New Roman" w:cs="Times New Roman"/>
      <w:i/>
      <w:iCs/>
      <w:spacing w:val="20"/>
      <w:sz w:val="26"/>
      <w:szCs w:val="26"/>
      <w:shd w:val="clear" w:color="auto" w:fill="FFFFFF"/>
      <w:lang w:val="en-US" w:eastAsia="en-US"/>
    </w:rPr>
  </w:style>
  <w:style w:type="paragraph" w:customStyle="1" w:styleId="22">
    <w:name w:val="Основной текст (2)"/>
    <w:basedOn w:val="a"/>
    <w:link w:val="21"/>
    <w:rsid w:val="00940494"/>
    <w:pPr>
      <w:widowControl w:val="0"/>
      <w:shd w:val="clear" w:color="auto" w:fill="FFFFFF"/>
      <w:spacing w:before="300" w:after="0" w:line="316" w:lineRule="exact"/>
      <w:ind w:hanging="1800"/>
    </w:pPr>
    <w:rPr>
      <w:rFonts w:eastAsiaTheme="minorHAnsi" w:cs="Times New Roman"/>
      <w:sz w:val="26"/>
      <w:szCs w:val="26"/>
    </w:rPr>
  </w:style>
  <w:style w:type="character" w:customStyle="1" w:styleId="23">
    <w:name w:val="Основной текст (2) + Курсив"/>
    <w:basedOn w:val="21"/>
    <w:rsid w:val="00940494"/>
    <w:rPr>
      <w:rFonts w:ascii="Times New Roman" w:hAnsi="Times New Roman" w:cs="Times New Roman"/>
      <w:i/>
      <w:iCs/>
      <w:spacing w:val="0"/>
      <w:sz w:val="26"/>
      <w:szCs w:val="26"/>
      <w:u w:val="none"/>
      <w:shd w:val="clear" w:color="auto" w:fill="FFFFFF"/>
    </w:rPr>
  </w:style>
  <w:style w:type="character" w:customStyle="1" w:styleId="21pt">
    <w:name w:val="Основной текст (2) + Интервал 1 pt"/>
    <w:basedOn w:val="21"/>
    <w:uiPriority w:val="99"/>
    <w:rsid w:val="00940494"/>
    <w:rPr>
      <w:rFonts w:ascii="Times New Roman" w:hAnsi="Times New Roman" w:cs="Times New Roman"/>
      <w:spacing w:val="20"/>
      <w:sz w:val="28"/>
      <w:szCs w:val="28"/>
      <w:u w:val="none"/>
      <w:shd w:val="clear" w:color="auto" w:fill="FFFFFF"/>
    </w:rPr>
  </w:style>
  <w:style w:type="character" w:customStyle="1" w:styleId="Exact">
    <w:name w:val="Подпись к картинке Exact"/>
    <w:basedOn w:val="a0"/>
    <w:rsid w:val="00940494"/>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2Exact">
    <w:name w:val="Основной текст (2) Exact"/>
    <w:basedOn w:val="a0"/>
    <w:rsid w:val="00940494"/>
    <w:rPr>
      <w:rFonts w:ascii="Times New Roman" w:eastAsia="Times New Roman" w:hAnsi="Times New Roman" w:cs="Times New Roman"/>
      <w:b w:val="0"/>
      <w:bCs w:val="0"/>
      <w:i w:val="0"/>
      <w:iCs w:val="0"/>
      <w:smallCaps w:val="0"/>
      <w:strike w:val="0"/>
      <w:spacing w:val="20"/>
      <w:sz w:val="28"/>
      <w:szCs w:val="28"/>
      <w:u w:val="none"/>
    </w:rPr>
  </w:style>
  <w:style w:type="character" w:customStyle="1" w:styleId="2Exact0">
    <w:name w:val="Основной текст (2) + Курсив Exact"/>
    <w:basedOn w:val="21"/>
    <w:rsid w:val="00940494"/>
    <w:rPr>
      <w:rFonts w:ascii="Times New Roman" w:eastAsia="Times New Roman" w:hAnsi="Times New Roman" w:cs="Times New Roman"/>
      <w:b w:val="0"/>
      <w:bCs w:val="0"/>
      <w:i/>
      <w:iCs/>
      <w:smallCaps w:val="0"/>
      <w:strike w:val="0"/>
      <w:spacing w:val="20"/>
      <w:sz w:val="28"/>
      <w:szCs w:val="28"/>
      <w:u w:val="none"/>
      <w:shd w:val="clear" w:color="auto" w:fill="FFFFFF"/>
    </w:rPr>
  </w:style>
  <w:style w:type="paragraph" w:customStyle="1" w:styleId="MTDisplayEquation">
    <w:name w:val="MTDisplayEquation"/>
    <w:basedOn w:val="a"/>
    <w:next w:val="a"/>
    <w:link w:val="MTDisplayEquation0"/>
    <w:rsid w:val="00940494"/>
    <w:pPr>
      <w:tabs>
        <w:tab w:val="center" w:pos="4680"/>
        <w:tab w:val="right" w:pos="9360"/>
      </w:tabs>
    </w:pPr>
    <w:rPr>
      <w:bCs/>
      <w:szCs w:val="28"/>
    </w:rPr>
  </w:style>
  <w:style w:type="character" w:customStyle="1" w:styleId="MTDisplayEquation0">
    <w:name w:val="MTDisplayEquation Знак"/>
    <w:basedOn w:val="a0"/>
    <w:link w:val="MTDisplayEquation"/>
    <w:rsid w:val="00940494"/>
    <w:rPr>
      <w:rFonts w:ascii="Times New Roman" w:eastAsiaTheme="minorEastAsia" w:hAnsi="Times New Roman"/>
      <w:bCs/>
      <w:sz w:val="28"/>
      <w:szCs w:val="28"/>
    </w:rPr>
  </w:style>
  <w:style w:type="character" w:customStyle="1" w:styleId="10">
    <w:name w:val="Заголовок 1 Знак"/>
    <w:basedOn w:val="a0"/>
    <w:link w:val="1"/>
    <w:rsid w:val="007B31B6"/>
    <w:rPr>
      <w:rFonts w:ascii="Times New Roman" w:eastAsia="Calibri" w:hAnsi="Times New Roman" w:cs="Times New Roman"/>
      <w:b/>
      <w:bCs/>
      <w:iCs/>
      <w:caps/>
      <w:spacing w:val="20"/>
      <w:sz w:val="32"/>
      <w:szCs w:val="24"/>
    </w:rPr>
  </w:style>
  <w:style w:type="character" w:customStyle="1" w:styleId="20">
    <w:name w:val="Заголовок 2 Знак"/>
    <w:basedOn w:val="a0"/>
    <w:link w:val="2"/>
    <w:uiPriority w:val="9"/>
    <w:rsid w:val="003551B7"/>
    <w:rPr>
      <w:rFonts w:ascii="Times New Roman" w:eastAsiaTheme="majorEastAsia" w:hAnsi="Times New Roman" w:cstheme="majorBidi"/>
      <w:b/>
      <w:bCs/>
      <w:sz w:val="28"/>
      <w:szCs w:val="26"/>
    </w:rPr>
  </w:style>
  <w:style w:type="paragraph" w:styleId="a4">
    <w:name w:val="Balloon Text"/>
    <w:basedOn w:val="a"/>
    <w:link w:val="a5"/>
    <w:uiPriority w:val="99"/>
    <w:semiHidden/>
    <w:unhideWhenUsed/>
    <w:rsid w:val="008C02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021B"/>
    <w:rPr>
      <w:rFonts w:ascii="Tahoma" w:eastAsiaTheme="minorEastAsia" w:hAnsi="Tahoma" w:cs="Tahoma"/>
      <w:sz w:val="16"/>
      <w:szCs w:val="16"/>
    </w:rPr>
  </w:style>
  <w:style w:type="paragraph" w:styleId="a6">
    <w:name w:val="List Paragraph"/>
    <w:basedOn w:val="a"/>
    <w:uiPriority w:val="34"/>
    <w:qFormat/>
    <w:rsid w:val="00CB5861"/>
    <w:pPr>
      <w:ind w:left="720"/>
      <w:contextualSpacing/>
    </w:pPr>
  </w:style>
  <w:style w:type="paragraph" w:styleId="a7">
    <w:name w:val="header"/>
    <w:basedOn w:val="a"/>
    <w:link w:val="a8"/>
    <w:uiPriority w:val="99"/>
    <w:unhideWhenUsed/>
    <w:rsid w:val="003551B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551B7"/>
    <w:rPr>
      <w:rFonts w:ascii="Times New Roman" w:eastAsiaTheme="minorEastAsia" w:hAnsi="Times New Roman"/>
      <w:sz w:val="28"/>
    </w:rPr>
  </w:style>
  <w:style w:type="paragraph" w:styleId="a9">
    <w:name w:val="footer"/>
    <w:basedOn w:val="a"/>
    <w:link w:val="aa"/>
    <w:uiPriority w:val="99"/>
    <w:unhideWhenUsed/>
    <w:rsid w:val="003551B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551B7"/>
    <w:rPr>
      <w:rFonts w:ascii="Times New Roman" w:eastAsiaTheme="minorEastAsia" w:hAnsi="Times New Roman"/>
      <w:sz w:val="28"/>
    </w:rPr>
  </w:style>
  <w:style w:type="paragraph" w:styleId="ab">
    <w:name w:val="TOC Heading"/>
    <w:basedOn w:val="1"/>
    <w:next w:val="a"/>
    <w:uiPriority w:val="39"/>
    <w:unhideWhenUsed/>
    <w:qFormat/>
    <w:rsid w:val="003551B7"/>
    <w:pPr>
      <w:keepLines/>
      <w:spacing w:before="480" w:after="0" w:line="276" w:lineRule="auto"/>
      <w:ind w:firstLine="0"/>
      <w:jc w:val="left"/>
      <w:outlineLvl w:val="9"/>
    </w:pPr>
    <w:rPr>
      <w:rFonts w:asciiTheme="majorHAnsi" w:eastAsiaTheme="majorEastAsia" w:hAnsiTheme="majorHAnsi" w:cstheme="majorBidi"/>
      <w:iCs w:val="0"/>
      <w:caps w:val="0"/>
      <w:color w:val="365F91" w:themeColor="accent1" w:themeShade="BF"/>
      <w:spacing w:val="0"/>
      <w:sz w:val="28"/>
      <w:szCs w:val="28"/>
      <w:lang w:eastAsia="ru-RU"/>
    </w:rPr>
  </w:style>
  <w:style w:type="paragraph" w:styleId="24">
    <w:name w:val="toc 2"/>
    <w:basedOn w:val="a"/>
    <w:next w:val="a"/>
    <w:autoRedefine/>
    <w:uiPriority w:val="39"/>
    <w:unhideWhenUsed/>
    <w:rsid w:val="003551B7"/>
    <w:pPr>
      <w:spacing w:after="100"/>
      <w:ind w:left="280"/>
    </w:pPr>
  </w:style>
  <w:style w:type="character" w:styleId="ac">
    <w:name w:val="Hyperlink"/>
    <w:basedOn w:val="a0"/>
    <w:uiPriority w:val="99"/>
    <w:unhideWhenUsed/>
    <w:rsid w:val="003551B7"/>
    <w:rPr>
      <w:color w:val="0000FF" w:themeColor="hyperlink"/>
      <w:u w:val="single"/>
    </w:rPr>
  </w:style>
  <w:style w:type="paragraph" w:styleId="ad">
    <w:name w:val="footnote text"/>
    <w:basedOn w:val="a"/>
    <w:link w:val="ae"/>
    <w:uiPriority w:val="99"/>
    <w:semiHidden/>
    <w:unhideWhenUsed/>
    <w:rsid w:val="00B24815"/>
    <w:pPr>
      <w:spacing w:after="0" w:line="240" w:lineRule="auto"/>
    </w:pPr>
    <w:rPr>
      <w:sz w:val="20"/>
      <w:szCs w:val="20"/>
    </w:rPr>
  </w:style>
  <w:style w:type="character" w:customStyle="1" w:styleId="ae">
    <w:name w:val="Текст сноски Знак"/>
    <w:basedOn w:val="a0"/>
    <w:link w:val="ad"/>
    <w:uiPriority w:val="99"/>
    <w:semiHidden/>
    <w:rsid w:val="00B24815"/>
    <w:rPr>
      <w:rFonts w:ascii="Times New Roman" w:eastAsiaTheme="minorEastAsia" w:hAnsi="Times New Roman"/>
      <w:sz w:val="20"/>
      <w:szCs w:val="20"/>
    </w:rPr>
  </w:style>
  <w:style w:type="character" w:styleId="af">
    <w:name w:val="footnote reference"/>
    <w:basedOn w:val="a0"/>
    <w:uiPriority w:val="99"/>
    <w:semiHidden/>
    <w:unhideWhenUsed/>
    <w:rsid w:val="00B24815"/>
    <w:rPr>
      <w:vertAlign w:val="superscript"/>
    </w:rPr>
  </w:style>
  <w:style w:type="character" w:customStyle="1" w:styleId="Heading1">
    <w:name w:val="Heading #1_"/>
    <w:basedOn w:val="a0"/>
    <w:link w:val="Heading10"/>
    <w:uiPriority w:val="99"/>
    <w:rsid w:val="00DB6F2E"/>
    <w:rPr>
      <w:rFonts w:ascii="Microsoft Sans Serif" w:hAnsi="Microsoft Sans Serif" w:cs="Microsoft Sans Serif"/>
      <w:sz w:val="34"/>
      <w:szCs w:val="34"/>
      <w:shd w:val="clear" w:color="auto" w:fill="FFFFFF"/>
    </w:rPr>
  </w:style>
  <w:style w:type="paragraph" w:customStyle="1" w:styleId="Heading10">
    <w:name w:val="Heading #1"/>
    <w:basedOn w:val="a"/>
    <w:link w:val="Heading1"/>
    <w:uiPriority w:val="99"/>
    <w:rsid w:val="00DB6F2E"/>
    <w:pPr>
      <w:widowControl w:val="0"/>
      <w:shd w:val="clear" w:color="auto" w:fill="FFFFFF"/>
      <w:spacing w:after="240" w:line="240" w:lineRule="atLeast"/>
      <w:outlineLvl w:val="0"/>
    </w:pPr>
    <w:rPr>
      <w:rFonts w:ascii="Microsoft Sans Serif" w:eastAsiaTheme="minorHAnsi" w:hAnsi="Microsoft Sans Serif" w:cs="Microsoft Sans Serif"/>
      <w:sz w:val="34"/>
      <w:szCs w:val="34"/>
    </w:rPr>
  </w:style>
  <w:style w:type="character" w:customStyle="1" w:styleId="11">
    <w:name w:val="Основной текст Знак1"/>
    <w:basedOn w:val="a0"/>
    <w:link w:val="af0"/>
    <w:uiPriority w:val="99"/>
    <w:rsid w:val="00DB6F2E"/>
    <w:rPr>
      <w:rFonts w:ascii="Microsoft Sans Serif" w:hAnsi="Microsoft Sans Serif" w:cs="Microsoft Sans Serif"/>
      <w:shd w:val="clear" w:color="auto" w:fill="FFFFFF"/>
    </w:rPr>
  </w:style>
  <w:style w:type="character" w:customStyle="1" w:styleId="BodytextTimesNewRoman">
    <w:name w:val="Body text + Times New Roman"/>
    <w:aliases w:val="13 pt,Italic"/>
    <w:basedOn w:val="11"/>
    <w:uiPriority w:val="99"/>
    <w:rsid w:val="00DB6F2E"/>
    <w:rPr>
      <w:rFonts w:ascii="Times New Roman" w:hAnsi="Times New Roman" w:cs="Times New Roman"/>
      <w:i/>
      <w:iCs/>
      <w:sz w:val="26"/>
      <w:szCs w:val="26"/>
      <w:shd w:val="clear" w:color="auto" w:fill="FFFFFF"/>
    </w:rPr>
  </w:style>
  <w:style w:type="paragraph" w:styleId="af0">
    <w:name w:val="Body Text"/>
    <w:basedOn w:val="a"/>
    <w:link w:val="11"/>
    <w:uiPriority w:val="99"/>
    <w:rsid w:val="00DB6F2E"/>
    <w:pPr>
      <w:widowControl w:val="0"/>
      <w:shd w:val="clear" w:color="auto" w:fill="FFFFFF"/>
      <w:spacing w:before="240" w:after="60" w:line="315" w:lineRule="exact"/>
    </w:pPr>
    <w:rPr>
      <w:rFonts w:ascii="Microsoft Sans Serif" w:eastAsiaTheme="minorHAnsi" w:hAnsi="Microsoft Sans Serif" w:cs="Microsoft Sans Serif"/>
      <w:sz w:val="22"/>
    </w:rPr>
  </w:style>
  <w:style w:type="character" w:customStyle="1" w:styleId="af1">
    <w:name w:val="Основной текст Знак"/>
    <w:basedOn w:val="a0"/>
    <w:uiPriority w:val="99"/>
    <w:semiHidden/>
    <w:rsid w:val="00DB6F2E"/>
    <w:rPr>
      <w:rFonts w:ascii="Times New Roman" w:eastAsiaTheme="minorEastAsia" w:hAnsi="Times New Roman"/>
      <w:sz w:val="28"/>
    </w:rPr>
  </w:style>
  <w:style w:type="character" w:customStyle="1" w:styleId="BodytextItalic">
    <w:name w:val="Body text + Italic"/>
    <w:basedOn w:val="11"/>
    <w:uiPriority w:val="99"/>
    <w:rsid w:val="00A14264"/>
    <w:rPr>
      <w:rFonts w:ascii="Times New Roman" w:hAnsi="Times New Roman" w:cs="Times New Roman"/>
      <w:i/>
      <w:iCs/>
      <w:sz w:val="26"/>
      <w:szCs w:val="26"/>
      <w:u w:val="none"/>
      <w:shd w:val="clear" w:color="auto" w:fill="FFFFFF"/>
    </w:rPr>
  </w:style>
  <w:style w:type="character" w:customStyle="1" w:styleId="BodytextItalic1">
    <w:name w:val="Body text + Italic1"/>
    <w:basedOn w:val="11"/>
    <w:uiPriority w:val="99"/>
    <w:rsid w:val="00A14264"/>
    <w:rPr>
      <w:rFonts w:ascii="Times New Roman" w:hAnsi="Times New Roman" w:cs="Times New Roman"/>
      <w:i/>
      <w:iCs/>
      <w:sz w:val="26"/>
      <w:szCs w:val="26"/>
      <w:u w:val="none"/>
      <w:shd w:val="clear" w:color="auto" w:fill="FFFFFF"/>
    </w:rPr>
  </w:style>
  <w:style w:type="paragraph" w:styleId="af2">
    <w:name w:val="Title"/>
    <w:basedOn w:val="a"/>
    <w:next w:val="a"/>
    <w:link w:val="af3"/>
    <w:uiPriority w:val="10"/>
    <w:qFormat/>
    <w:rsid w:val="00D36908"/>
    <w:pPr>
      <w:pBdr>
        <w:bottom w:val="single" w:sz="8" w:space="4" w:color="4F81BD" w:themeColor="accent1"/>
      </w:pBdr>
      <w:spacing w:after="300" w:line="240" w:lineRule="auto"/>
      <w:contextualSpacing/>
    </w:pPr>
    <w:rPr>
      <w:rFonts w:asciiTheme="majorHAnsi" w:eastAsiaTheme="majorEastAsia" w:hAnsiTheme="majorHAnsi" w:cstheme="majorBidi"/>
      <w:color w:val="FFFFFF" w:themeColor="background1"/>
      <w:spacing w:val="5"/>
      <w:kern w:val="28"/>
      <w:sz w:val="52"/>
      <w:szCs w:val="52"/>
    </w:rPr>
  </w:style>
  <w:style w:type="character" w:customStyle="1" w:styleId="af3">
    <w:name w:val="Название Знак"/>
    <w:basedOn w:val="a0"/>
    <w:link w:val="af2"/>
    <w:uiPriority w:val="10"/>
    <w:rsid w:val="00D36908"/>
    <w:rPr>
      <w:rFonts w:asciiTheme="majorHAnsi" w:eastAsiaTheme="majorEastAsia" w:hAnsiTheme="majorHAnsi" w:cstheme="majorBidi"/>
      <w:color w:val="FFFFFF" w:themeColor="background1"/>
      <w:spacing w:val="5"/>
      <w:kern w:val="28"/>
      <w:sz w:val="52"/>
      <w:szCs w:val="52"/>
    </w:rPr>
  </w:style>
  <w:style w:type="paragraph" w:styleId="3">
    <w:name w:val="Body Text 3"/>
    <w:basedOn w:val="a"/>
    <w:link w:val="30"/>
    <w:uiPriority w:val="99"/>
    <w:semiHidden/>
    <w:unhideWhenUsed/>
    <w:rsid w:val="003657CE"/>
    <w:pPr>
      <w:spacing w:after="120"/>
    </w:pPr>
    <w:rPr>
      <w:sz w:val="16"/>
      <w:szCs w:val="16"/>
    </w:rPr>
  </w:style>
  <w:style w:type="character" w:customStyle="1" w:styleId="30">
    <w:name w:val="Основной текст 3 Знак"/>
    <w:basedOn w:val="a0"/>
    <w:link w:val="3"/>
    <w:uiPriority w:val="99"/>
    <w:semiHidden/>
    <w:rsid w:val="003657CE"/>
    <w:rPr>
      <w:rFonts w:ascii="Times New Roman" w:eastAsiaTheme="minorEastAsia" w:hAnsi="Times New Roman"/>
      <w:sz w:val="16"/>
      <w:szCs w:val="16"/>
    </w:rPr>
  </w:style>
  <w:style w:type="character" w:styleId="af4">
    <w:name w:val="Emphasis"/>
    <w:aliases w:val="тит"/>
    <w:basedOn w:val="a0"/>
    <w:uiPriority w:val="20"/>
    <w:qFormat/>
    <w:rsid w:val="003657CE"/>
    <w:rPr>
      <w:i/>
      <w:iCs/>
    </w:rPr>
  </w:style>
  <w:style w:type="paragraph" w:styleId="af5">
    <w:name w:val="caption"/>
    <w:basedOn w:val="a"/>
    <w:next w:val="a"/>
    <w:uiPriority w:val="35"/>
    <w:unhideWhenUsed/>
    <w:qFormat/>
    <w:rsid w:val="001F422E"/>
    <w:pPr>
      <w:spacing w:line="240" w:lineRule="auto"/>
      <w:jc w:val="center"/>
    </w:pPr>
    <w:rPr>
      <w:b/>
      <w:bCs/>
      <w:color w:val="000000" w:themeColor="text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6379">
      <w:bodyDiv w:val="1"/>
      <w:marLeft w:val="0"/>
      <w:marRight w:val="0"/>
      <w:marTop w:val="0"/>
      <w:marBottom w:val="0"/>
      <w:divBdr>
        <w:top w:val="none" w:sz="0" w:space="0" w:color="auto"/>
        <w:left w:val="none" w:sz="0" w:space="0" w:color="auto"/>
        <w:bottom w:val="none" w:sz="0" w:space="0" w:color="auto"/>
        <w:right w:val="none" w:sz="0" w:space="0" w:color="auto"/>
      </w:divBdr>
    </w:div>
    <w:div w:id="618537527">
      <w:bodyDiv w:val="1"/>
      <w:marLeft w:val="0"/>
      <w:marRight w:val="0"/>
      <w:marTop w:val="0"/>
      <w:marBottom w:val="0"/>
      <w:divBdr>
        <w:top w:val="none" w:sz="0" w:space="0" w:color="auto"/>
        <w:left w:val="none" w:sz="0" w:space="0" w:color="auto"/>
        <w:bottom w:val="none" w:sz="0" w:space="0" w:color="auto"/>
        <w:right w:val="none" w:sz="0" w:space="0" w:color="auto"/>
      </w:divBdr>
    </w:div>
    <w:div w:id="817696950">
      <w:bodyDiv w:val="1"/>
      <w:marLeft w:val="0"/>
      <w:marRight w:val="0"/>
      <w:marTop w:val="0"/>
      <w:marBottom w:val="0"/>
      <w:divBdr>
        <w:top w:val="none" w:sz="0" w:space="0" w:color="auto"/>
        <w:left w:val="none" w:sz="0" w:space="0" w:color="auto"/>
        <w:bottom w:val="none" w:sz="0" w:space="0" w:color="auto"/>
        <w:right w:val="none" w:sz="0" w:space="0" w:color="auto"/>
      </w:divBdr>
    </w:div>
    <w:div w:id="936401584">
      <w:bodyDiv w:val="1"/>
      <w:marLeft w:val="0"/>
      <w:marRight w:val="0"/>
      <w:marTop w:val="0"/>
      <w:marBottom w:val="0"/>
      <w:divBdr>
        <w:top w:val="none" w:sz="0" w:space="0" w:color="auto"/>
        <w:left w:val="none" w:sz="0" w:space="0" w:color="auto"/>
        <w:bottom w:val="none" w:sz="0" w:space="0" w:color="auto"/>
        <w:right w:val="none" w:sz="0" w:space="0" w:color="auto"/>
      </w:divBdr>
    </w:div>
    <w:div w:id="1003243515">
      <w:bodyDiv w:val="1"/>
      <w:marLeft w:val="0"/>
      <w:marRight w:val="0"/>
      <w:marTop w:val="0"/>
      <w:marBottom w:val="0"/>
      <w:divBdr>
        <w:top w:val="none" w:sz="0" w:space="0" w:color="auto"/>
        <w:left w:val="none" w:sz="0" w:space="0" w:color="auto"/>
        <w:bottom w:val="none" w:sz="0" w:space="0" w:color="auto"/>
        <w:right w:val="none" w:sz="0" w:space="0" w:color="auto"/>
      </w:divBdr>
    </w:div>
    <w:div w:id="1620181799">
      <w:bodyDiv w:val="1"/>
      <w:marLeft w:val="0"/>
      <w:marRight w:val="0"/>
      <w:marTop w:val="0"/>
      <w:marBottom w:val="0"/>
      <w:divBdr>
        <w:top w:val="none" w:sz="0" w:space="0" w:color="auto"/>
        <w:left w:val="none" w:sz="0" w:space="0" w:color="auto"/>
        <w:bottom w:val="none" w:sz="0" w:space="0" w:color="auto"/>
        <w:right w:val="none" w:sz="0" w:space="0" w:color="auto"/>
      </w:divBdr>
    </w:div>
    <w:div w:id="1794862181">
      <w:bodyDiv w:val="1"/>
      <w:marLeft w:val="0"/>
      <w:marRight w:val="0"/>
      <w:marTop w:val="0"/>
      <w:marBottom w:val="0"/>
      <w:divBdr>
        <w:top w:val="none" w:sz="0" w:space="0" w:color="auto"/>
        <w:left w:val="none" w:sz="0" w:space="0" w:color="auto"/>
        <w:bottom w:val="none" w:sz="0" w:space="0" w:color="auto"/>
        <w:right w:val="none" w:sz="0" w:space="0" w:color="auto"/>
      </w:divBdr>
      <w:divsChild>
        <w:div w:id="1259681816">
          <w:marLeft w:val="-60"/>
          <w:marRight w:val="0"/>
          <w:marTop w:val="0"/>
          <w:marBottom w:val="0"/>
          <w:divBdr>
            <w:top w:val="none" w:sz="0" w:space="0" w:color="auto"/>
            <w:left w:val="none" w:sz="0" w:space="0" w:color="auto"/>
            <w:bottom w:val="none" w:sz="0" w:space="0" w:color="auto"/>
            <w:right w:val="none" w:sz="0" w:space="0" w:color="auto"/>
          </w:divBdr>
          <w:divsChild>
            <w:div w:id="552811793">
              <w:marLeft w:val="0"/>
              <w:marRight w:val="0"/>
              <w:marTop w:val="0"/>
              <w:marBottom w:val="0"/>
              <w:divBdr>
                <w:top w:val="none" w:sz="0" w:space="0" w:color="auto"/>
                <w:left w:val="none" w:sz="0" w:space="0" w:color="auto"/>
                <w:bottom w:val="none" w:sz="0" w:space="0" w:color="auto"/>
                <w:right w:val="none" w:sz="0" w:space="0" w:color="auto"/>
              </w:divBdr>
            </w:div>
          </w:divsChild>
        </w:div>
        <w:div w:id="1594322021">
          <w:marLeft w:val="-60"/>
          <w:marRight w:val="0"/>
          <w:marTop w:val="0"/>
          <w:marBottom w:val="0"/>
          <w:divBdr>
            <w:top w:val="none" w:sz="0" w:space="0" w:color="auto"/>
            <w:left w:val="none" w:sz="0" w:space="0" w:color="auto"/>
            <w:bottom w:val="none" w:sz="0" w:space="0" w:color="auto"/>
            <w:right w:val="none" w:sz="0" w:space="0" w:color="auto"/>
          </w:divBdr>
          <w:divsChild>
            <w:div w:id="41343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wmf"/><Relationship Id="rId21" Type="http://schemas.openxmlformats.org/officeDocument/2006/relationships/oleObject" Target="embeddings/oleObject2.bin"/><Relationship Id="rId42" Type="http://schemas.openxmlformats.org/officeDocument/2006/relationships/oleObject" Target="embeddings/oleObject12.bin"/><Relationship Id="rId47" Type="http://schemas.openxmlformats.org/officeDocument/2006/relationships/image" Target="media/image25.wmf"/><Relationship Id="rId63" Type="http://schemas.openxmlformats.org/officeDocument/2006/relationships/image" Target="media/image33.wmf"/><Relationship Id="rId68" Type="http://schemas.openxmlformats.org/officeDocument/2006/relationships/oleObject" Target="embeddings/oleObject25.bin"/><Relationship Id="rId84" Type="http://schemas.openxmlformats.org/officeDocument/2006/relationships/oleObject" Target="embeddings/oleObject33.bin"/><Relationship Id="rId89" Type="http://schemas.openxmlformats.org/officeDocument/2006/relationships/image" Target="media/image46.jpeg"/><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oleObject" Target="embeddings/oleObject6.bin"/><Relationship Id="rId107" Type="http://schemas.openxmlformats.org/officeDocument/2006/relationships/image" Target="media/image60.emf"/><Relationship Id="rId11" Type="http://schemas.openxmlformats.org/officeDocument/2006/relationships/image" Target="media/image3.png"/><Relationship Id="rId24" Type="http://schemas.openxmlformats.org/officeDocument/2006/relationships/image" Target="media/image13.wmf"/><Relationship Id="rId32" Type="http://schemas.openxmlformats.org/officeDocument/2006/relationships/image" Target="media/image17.wmf"/><Relationship Id="rId37" Type="http://schemas.openxmlformats.org/officeDocument/2006/relationships/oleObject" Target="embeddings/oleObject10.bin"/><Relationship Id="rId40" Type="http://schemas.openxmlformats.org/officeDocument/2006/relationships/oleObject" Target="embeddings/oleObject11.bin"/><Relationship Id="rId45" Type="http://schemas.openxmlformats.org/officeDocument/2006/relationships/image" Target="media/image24.wmf"/><Relationship Id="rId53" Type="http://schemas.openxmlformats.org/officeDocument/2006/relationships/image" Target="media/image28.wmf"/><Relationship Id="rId58" Type="http://schemas.openxmlformats.org/officeDocument/2006/relationships/oleObject" Target="embeddings/oleObject20.bin"/><Relationship Id="rId66" Type="http://schemas.openxmlformats.org/officeDocument/2006/relationships/oleObject" Target="embeddings/oleObject24.bin"/><Relationship Id="rId74" Type="http://schemas.openxmlformats.org/officeDocument/2006/relationships/oleObject" Target="embeddings/oleObject28.bin"/><Relationship Id="rId79" Type="http://schemas.openxmlformats.org/officeDocument/2006/relationships/image" Target="media/image41.wmf"/><Relationship Id="rId87" Type="http://schemas.openxmlformats.org/officeDocument/2006/relationships/image" Target="media/image45.wmf"/><Relationship Id="rId102" Type="http://schemas.openxmlformats.org/officeDocument/2006/relationships/image" Target="media/image55.png"/><Relationship Id="rId110"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image" Target="media/image32.wmf"/><Relationship Id="rId82" Type="http://schemas.openxmlformats.org/officeDocument/2006/relationships/oleObject" Target="embeddings/oleObject32.bin"/><Relationship Id="rId90" Type="http://schemas.openxmlformats.org/officeDocument/2006/relationships/image" Target="media/image47.jpeg"/><Relationship Id="rId95" Type="http://schemas.openxmlformats.org/officeDocument/2006/relationships/oleObject" Target="embeddings/oleObject36.bin"/><Relationship Id="rId1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oleObject" Target="embeddings/oleObject3.bin"/><Relationship Id="rId27" Type="http://schemas.openxmlformats.org/officeDocument/2006/relationships/oleObject" Target="embeddings/oleObject5.bin"/><Relationship Id="rId30" Type="http://schemas.openxmlformats.org/officeDocument/2006/relationships/image" Target="media/image16.wmf"/><Relationship Id="rId35" Type="http://schemas.openxmlformats.org/officeDocument/2006/relationships/oleObject" Target="embeddings/oleObject9.bin"/><Relationship Id="rId43" Type="http://schemas.openxmlformats.org/officeDocument/2006/relationships/image" Target="media/image23.wmf"/><Relationship Id="rId48" Type="http://schemas.openxmlformats.org/officeDocument/2006/relationships/oleObject" Target="embeddings/oleObject15.bin"/><Relationship Id="rId56" Type="http://schemas.openxmlformats.org/officeDocument/2006/relationships/oleObject" Target="embeddings/oleObject19.bin"/><Relationship Id="rId64" Type="http://schemas.openxmlformats.org/officeDocument/2006/relationships/oleObject" Target="embeddings/oleObject23.bin"/><Relationship Id="rId69" Type="http://schemas.openxmlformats.org/officeDocument/2006/relationships/image" Target="media/image36.wmf"/><Relationship Id="rId77" Type="http://schemas.openxmlformats.org/officeDocument/2006/relationships/image" Target="media/image40.wmf"/><Relationship Id="rId100" Type="http://schemas.openxmlformats.org/officeDocument/2006/relationships/image" Target="media/image54.wmf"/><Relationship Id="rId105" Type="http://schemas.openxmlformats.org/officeDocument/2006/relationships/image" Target="media/image58.emf"/><Relationship Id="rId8" Type="http://schemas.openxmlformats.org/officeDocument/2006/relationships/endnotes" Target="endnotes.xml"/><Relationship Id="rId51" Type="http://schemas.openxmlformats.org/officeDocument/2006/relationships/image" Target="media/image27.wmf"/><Relationship Id="rId72" Type="http://schemas.openxmlformats.org/officeDocument/2006/relationships/oleObject" Target="embeddings/oleObject27.bin"/><Relationship Id="rId80" Type="http://schemas.openxmlformats.org/officeDocument/2006/relationships/oleObject" Target="embeddings/oleObject31.bin"/><Relationship Id="rId85" Type="http://schemas.openxmlformats.org/officeDocument/2006/relationships/image" Target="media/image44.wmf"/><Relationship Id="rId93" Type="http://schemas.openxmlformats.org/officeDocument/2006/relationships/image" Target="media/image50.jpeg"/><Relationship Id="rId98" Type="http://schemas.openxmlformats.org/officeDocument/2006/relationships/image" Target="media/image53.wmf"/><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20.png"/><Relationship Id="rId46" Type="http://schemas.openxmlformats.org/officeDocument/2006/relationships/oleObject" Target="embeddings/oleObject14.bin"/><Relationship Id="rId59" Type="http://schemas.openxmlformats.org/officeDocument/2006/relationships/image" Target="media/image31.wmf"/><Relationship Id="rId67" Type="http://schemas.openxmlformats.org/officeDocument/2006/relationships/image" Target="media/image35.wmf"/><Relationship Id="rId103" Type="http://schemas.openxmlformats.org/officeDocument/2006/relationships/image" Target="media/image56.emf"/><Relationship Id="rId108" Type="http://schemas.openxmlformats.org/officeDocument/2006/relationships/image" Target="media/image61.emf"/><Relationship Id="rId20" Type="http://schemas.openxmlformats.org/officeDocument/2006/relationships/image" Target="media/image11.wmf"/><Relationship Id="rId41" Type="http://schemas.openxmlformats.org/officeDocument/2006/relationships/image" Target="media/image22.wmf"/><Relationship Id="rId54" Type="http://schemas.openxmlformats.org/officeDocument/2006/relationships/oleObject" Target="embeddings/oleObject18.bin"/><Relationship Id="rId62" Type="http://schemas.openxmlformats.org/officeDocument/2006/relationships/oleObject" Target="embeddings/oleObject22.bin"/><Relationship Id="rId70" Type="http://schemas.openxmlformats.org/officeDocument/2006/relationships/oleObject" Target="embeddings/oleObject26.bin"/><Relationship Id="rId75" Type="http://schemas.openxmlformats.org/officeDocument/2006/relationships/image" Target="media/image39.wmf"/><Relationship Id="rId83" Type="http://schemas.openxmlformats.org/officeDocument/2006/relationships/image" Target="media/image43.wmf"/><Relationship Id="rId88" Type="http://schemas.openxmlformats.org/officeDocument/2006/relationships/oleObject" Target="embeddings/oleObject35.bin"/><Relationship Id="rId91" Type="http://schemas.openxmlformats.org/officeDocument/2006/relationships/image" Target="media/image48.png"/><Relationship Id="rId96" Type="http://schemas.openxmlformats.org/officeDocument/2006/relationships/image" Target="media/image52.wmf"/><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image" Target="media/image15.wmf"/><Relationship Id="rId36" Type="http://schemas.openxmlformats.org/officeDocument/2006/relationships/image" Target="media/image19.wmf"/><Relationship Id="rId49" Type="http://schemas.openxmlformats.org/officeDocument/2006/relationships/image" Target="media/image26.wmf"/><Relationship Id="rId57" Type="http://schemas.openxmlformats.org/officeDocument/2006/relationships/image" Target="media/image30.wmf"/><Relationship Id="rId106" Type="http://schemas.openxmlformats.org/officeDocument/2006/relationships/image" Target="media/image59.emf"/><Relationship Id="rId10" Type="http://schemas.openxmlformats.org/officeDocument/2006/relationships/image" Target="media/image2.png"/><Relationship Id="rId31" Type="http://schemas.openxmlformats.org/officeDocument/2006/relationships/oleObject" Target="embeddings/oleObject7.bin"/><Relationship Id="rId44" Type="http://schemas.openxmlformats.org/officeDocument/2006/relationships/oleObject" Target="embeddings/oleObject13.bin"/><Relationship Id="rId52" Type="http://schemas.openxmlformats.org/officeDocument/2006/relationships/oleObject" Target="embeddings/oleObject17.bin"/><Relationship Id="rId60" Type="http://schemas.openxmlformats.org/officeDocument/2006/relationships/oleObject" Target="embeddings/oleObject21.bin"/><Relationship Id="rId65" Type="http://schemas.openxmlformats.org/officeDocument/2006/relationships/image" Target="media/image34.wmf"/><Relationship Id="rId73" Type="http://schemas.openxmlformats.org/officeDocument/2006/relationships/image" Target="media/image38.wmf"/><Relationship Id="rId78" Type="http://schemas.openxmlformats.org/officeDocument/2006/relationships/oleObject" Target="embeddings/oleObject30.bin"/><Relationship Id="rId81" Type="http://schemas.openxmlformats.org/officeDocument/2006/relationships/image" Target="media/image42.wmf"/><Relationship Id="rId86" Type="http://schemas.openxmlformats.org/officeDocument/2006/relationships/oleObject" Target="embeddings/oleObject34.bin"/><Relationship Id="rId94" Type="http://schemas.openxmlformats.org/officeDocument/2006/relationships/image" Target="media/image51.wmf"/><Relationship Id="rId99" Type="http://schemas.openxmlformats.org/officeDocument/2006/relationships/oleObject" Target="embeddings/oleObject38.bin"/><Relationship Id="rId101" Type="http://schemas.openxmlformats.org/officeDocument/2006/relationships/oleObject" Target="embeddings/oleObject39.bin"/><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wmf"/><Relationship Id="rId39" Type="http://schemas.openxmlformats.org/officeDocument/2006/relationships/image" Target="media/image21.wmf"/><Relationship Id="rId109" Type="http://schemas.openxmlformats.org/officeDocument/2006/relationships/image" Target="media/image62.emf"/><Relationship Id="rId34" Type="http://schemas.openxmlformats.org/officeDocument/2006/relationships/image" Target="media/image18.wmf"/><Relationship Id="rId50" Type="http://schemas.openxmlformats.org/officeDocument/2006/relationships/oleObject" Target="embeddings/oleObject16.bin"/><Relationship Id="rId55" Type="http://schemas.openxmlformats.org/officeDocument/2006/relationships/image" Target="media/image29.wmf"/><Relationship Id="rId76" Type="http://schemas.openxmlformats.org/officeDocument/2006/relationships/oleObject" Target="embeddings/oleObject29.bin"/><Relationship Id="rId97" Type="http://schemas.openxmlformats.org/officeDocument/2006/relationships/oleObject" Target="embeddings/oleObject37.bin"/><Relationship Id="rId104" Type="http://schemas.openxmlformats.org/officeDocument/2006/relationships/image" Target="media/image57.emf"/><Relationship Id="rId7" Type="http://schemas.openxmlformats.org/officeDocument/2006/relationships/footnotes" Target="footnotes.xml"/><Relationship Id="rId71" Type="http://schemas.openxmlformats.org/officeDocument/2006/relationships/image" Target="media/image37.wmf"/><Relationship Id="rId92" Type="http://schemas.openxmlformats.org/officeDocument/2006/relationships/image" Target="media/image4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5116B-8075-443A-B77E-412E8EA0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TotalTime>
  <Pages>34</Pages>
  <Words>4301</Words>
  <Characters>24516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70</cp:revision>
  <cp:lastPrinted>2015-05-27T12:36:00Z</cp:lastPrinted>
  <dcterms:created xsi:type="dcterms:W3CDTF">2015-05-14T17:54:00Z</dcterms:created>
  <dcterms:modified xsi:type="dcterms:W3CDTF">2015-06-02T10:42:00Z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