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DC" w:rsidRDefault="00EF78DC" w:rsidP="00CD17E6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 xml:space="preserve">УДК </w:t>
      </w:r>
      <w:r w:rsidRPr="0061318E">
        <w:rPr>
          <w:rFonts w:ascii="Times New Roman" w:eastAsia="Times New Roman" w:hAnsi="Times New Roman"/>
          <w:color w:val="000000"/>
          <w:lang w:eastAsia="ru-RU"/>
        </w:rPr>
        <w:t>378. 14</w:t>
      </w:r>
      <w:r>
        <w:rPr>
          <w:rFonts w:ascii="Times New Roman" w:eastAsia="Times New Roman" w:hAnsi="Times New Roman"/>
          <w:color w:val="000000"/>
          <w:lang w:eastAsia="ru-RU"/>
        </w:rPr>
        <w:t>7</w:t>
      </w:r>
    </w:p>
    <w:p w:rsidR="00A81A1A" w:rsidRPr="00A81A1A" w:rsidRDefault="00CE0BE9" w:rsidP="00CD17E6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CE0BE9">
        <w:rPr>
          <w:rFonts w:ascii="Times New Roman" w:eastAsia="Times New Roman" w:hAnsi="Times New Roman"/>
          <w:b/>
          <w:lang w:eastAsia="ru-RU"/>
        </w:rPr>
        <w:t xml:space="preserve">КОМПЬЮТЕРНЫЕ ТЕХНОЛОГИИ </w:t>
      </w:r>
      <w:r w:rsidR="008267DB">
        <w:rPr>
          <w:rFonts w:ascii="Times New Roman" w:eastAsia="Times New Roman" w:hAnsi="Times New Roman"/>
          <w:b/>
          <w:lang w:eastAsia="ru-RU"/>
        </w:rPr>
        <w:t>КАК ИНСТРУМЕНТ</w:t>
      </w:r>
    </w:p>
    <w:p w:rsidR="00CD17E6" w:rsidRPr="00CD17E6" w:rsidRDefault="00CE0BE9" w:rsidP="00CD17E6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CE0BE9">
        <w:rPr>
          <w:rFonts w:ascii="Times New Roman" w:eastAsia="Times New Roman" w:hAnsi="Times New Roman"/>
          <w:b/>
          <w:lang w:eastAsia="ru-RU"/>
        </w:rPr>
        <w:t>ОРГАНИЗАЦИ</w:t>
      </w:r>
      <w:r w:rsidR="00B24ACC">
        <w:rPr>
          <w:rFonts w:ascii="Times New Roman" w:eastAsia="Times New Roman" w:hAnsi="Times New Roman"/>
          <w:b/>
          <w:lang w:eastAsia="ru-RU"/>
        </w:rPr>
        <w:t>И</w:t>
      </w:r>
      <w:r w:rsidRPr="00CE0BE9">
        <w:rPr>
          <w:rFonts w:ascii="Times New Roman" w:eastAsia="Times New Roman" w:hAnsi="Times New Roman"/>
          <w:b/>
          <w:lang w:eastAsia="ru-RU"/>
        </w:rPr>
        <w:t xml:space="preserve"> </w:t>
      </w:r>
      <w:r w:rsidR="00B24ACC">
        <w:rPr>
          <w:rFonts w:ascii="Times New Roman" w:eastAsia="Times New Roman" w:hAnsi="Times New Roman"/>
          <w:b/>
          <w:lang w:eastAsia="ru-RU"/>
        </w:rPr>
        <w:t>ПРОЦЕССА ОБУЧЕНИЯ</w:t>
      </w:r>
      <w:r w:rsidR="00B24ACC" w:rsidRPr="00CE0BE9">
        <w:rPr>
          <w:rFonts w:ascii="Times New Roman" w:eastAsia="Times New Roman" w:hAnsi="Times New Roman"/>
          <w:b/>
          <w:lang w:eastAsia="ru-RU"/>
        </w:rPr>
        <w:t xml:space="preserve"> </w:t>
      </w:r>
      <w:r w:rsidRPr="00CE0BE9">
        <w:rPr>
          <w:rFonts w:ascii="Times New Roman" w:eastAsia="Times New Roman" w:hAnsi="Times New Roman"/>
          <w:b/>
          <w:lang w:eastAsia="ru-RU"/>
        </w:rPr>
        <w:t>МАТЕМАТИК</w:t>
      </w:r>
      <w:r w:rsidR="00DD0027">
        <w:rPr>
          <w:rFonts w:ascii="Times New Roman" w:eastAsia="Times New Roman" w:hAnsi="Times New Roman"/>
          <w:b/>
          <w:lang w:eastAsia="ru-RU"/>
        </w:rPr>
        <w:t>Е</w:t>
      </w:r>
      <w:r w:rsidRPr="00CE0BE9">
        <w:rPr>
          <w:rFonts w:ascii="Times New Roman" w:eastAsia="Times New Roman" w:hAnsi="Times New Roman"/>
          <w:b/>
          <w:lang w:eastAsia="ru-RU"/>
        </w:rPr>
        <w:t xml:space="preserve"> В ВУ</w:t>
      </w:r>
    </w:p>
    <w:p w:rsidR="00CD17E6" w:rsidRDefault="00CD17E6" w:rsidP="00CD17E6">
      <w:pPr>
        <w:pStyle w:val="a8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2"/>
          <w:szCs w:val="22"/>
        </w:rPr>
      </w:pPr>
      <w:r w:rsidRPr="00D85217">
        <w:rPr>
          <w:b/>
          <w:color w:val="000000"/>
          <w:sz w:val="22"/>
          <w:szCs w:val="22"/>
        </w:rPr>
        <w:t>Коноплева И.В.,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 w:rsidRPr="00D85217">
        <w:rPr>
          <w:b/>
          <w:color w:val="000000"/>
          <w:sz w:val="22"/>
          <w:szCs w:val="22"/>
        </w:rPr>
        <w:t>к.ф.-м.н</w:t>
      </w:r>
      <w:proofErr w:type="spellEnd"/>
      <w:r w:rsidRPr="00D85217">
        <w:rPr>
          <w:b/>
          <w:color w:val="000000"/>
          <w:sz w:val="22"/>
          <w:szCs w:val="22"/>
        </w:rPr>
        <w:t>., доцент,</w:t>
      </w:r>
      <w:r>
        <w:rPr>
          <w:b/>
          <w:color w:val="000000"/>
          <w:sz w:val="22"/>
          <w:szCs w:val="22"/>
        </w:rPr>
        <w:t xml:space="preserve"> </w:t>
      </w:r>
      <w:r w:rsidRPr="00D85217">
        <w:rPr>
          <w:b/>
          <w:color w:val="000000"/>
          <w:sz w:val="22"/>
          <w:szCs w:val="22"/>
        </w:rPr>
        <w:t>Ульяновский институт гражданской авиации</w:t>
      </w:r>
    </w:p>
    <w:p w:rsidR="00CD17E6" w:rsidRPr="00D85217" w:rsidRDefault="00CD17E6" w:rsidP="00CD17E6">
      <w:pPr>
        <w:pStyle w:val="a8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2"/>
          <w:szCs w:val="22"/>
          <w:vertAlign w:val="superscript"/>
        </w:rPr>
      </w:pPr>
      <w:r w:rsidRPr="00D85217">
        <w:rPr>
          <w:b/>
          <w:color w:val="000000"/>
          <w:sz w:val="22"/>
          <w:szCs w:val="22"/>
        </w:rPr>
        <w:t>им. Гл. маршала авиации Б.П. Бугаева</w:t>
      </w:r>
      <w:r>
        <w:rPr>
          <w:b/>
          <w:color w:val="000000"/>
          <w:sz w:val="22"/>
          <w:szCs w:val="22"/>
        </w:rPr>
        <w:t xml:space="preserve">, </w:t>
      </w:r>
      <w:r w:rsidRPr="00D85217">
        <w:rPr>
          <w:b/>
          <w:color w:val="000000"/>
          <w:sz w:val="22"/>
          <w:szCs w:val="22"/>
        </w:rPr>
        <w:t>Ульяновск</w:t>
      </w:r>
      <w:r>
        <w:rPr>
          <w:b/>
          <w:color w:val="000000"/>
          <w:sz w:val="22"/>
          <w:szCs w:val="22"/>
        </w:rPr>
        <w:t xml:space="preserve">, </w:t>
      </w:r>
      <w:r w:rsidRPr="00D85217">
        <w:rPr>
          <w:b/>
          <w:color w:val="000000"/>
          <w:sz w:val="22"/>
          <w:szCs w:val="22"/>
        </w:rPr>
        <w:t>irinakonopleva2014@yandex.ru</w:t>
      </w:r>
    </w:p>
    <w:p w:rsidR="00CD17E6" w:rsidRPr="00CD17E6" w:rsidRDefault="00CD17E6" w:rsidP="00CD17E6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proofErr w:type="spellStart"/>
      <w:r w:rsidRPr="00D85217">
        <w:rPr>
          <w:rFonts w:ascii="Times New Roman" w:hAnsi="Times New Roman" w:cs="Times New Roman"/>
          <w:b/>
          <w:color w:val="000000"/>
        </w:rPr>
        <w:t>Знаенко</w:t>
      </w:r>
      <w:proofErr w:type="spellEnd"/>
      <w:r w:rsidRPr="00D85217">
        <w:rPr>
          <w:rFonts w:ascii="Times New Roman" w:hAnsi="Times New Roman" w:cs="Times New Roman"/>
          <w:b/>
          <w:color w:val="000000"/>
        </w:rPr>
        <w:t xml:space="preserve"> Н.С., </w:t>
      </w:r>
      <w:r>
        <w:rPr>
          <w:b/>
          <w:color w:val="000000"/>
        </w:rPr>
        <w:t xml:space="preserve"> </w:t>
      </w:r>
      <w:r w:rsidRPr="00D85217">
        <w:rPr>
          <w:rFonts w:ascii="Times New Roman" w:hAnsi="Times New Roman" w:cs="Times New Roman"/>
          <w:b/>
          <w:color w:val="000000"/>
        </w:rPr>
        <w:t>доцент,</w:t>
      </w:r>
      <w:r w:rsidRPr="00D85217">
        <w:rPr>
          <w:b/>
          <w:color w:val="000000"/>
        </w:rPr>
        <w:t xml:space="preserve"> </w:t>
      </w:r>
      <w:r w:rsidRPr="00D85217">
        <w:rPr>
          <w:rFonts w:ascii="Times New Roman" w:hAnsi="Times New Roman" w:cs="Times New Roman"/>
          <w:b/>
          <w:color w:val="000000"/>
        </w:rPr>
        <w:t>Ульяновский институт гражданской ави</w:t>
      </w:r>
      <w:r w:rsidRPr="00D85217">
        <w:rPr>
          <w:rFonts w:ascii="Times New Roman" w:hAnsi="Times New Roman" w:cs="Times New Roman"/>
          <w:b/>
          <w:color w:val="000000"/>
        </w:rPr>
        <w:t>а</w:t>
      </w:r>
      <w:r w:rsidRPr="00D85217">
        <w:rPr>
          <w:rFonts w:ascii="Times New Roman" w:hAnsi="Times New Roman" w:cs="Times New Roman"/>
          <w:b/>
          <w:color w:val="000000"/>
        </w:rPr>
        <w:t>ции</w:t>
      </w:r>
    </w:p>
    <w:p w:rsidR="00CD17E6" w:rsidRDefault="00CD17E6" w:rsidP="00CD17E6">
      <w:pPr>
        <w:pStyle w:val="a8"/>
        <w:spacing w:before="0" w:beforeAutospacing="0" w:after="0" w:afterAutospacing="0" w:line="276" w:lineRule="auto"/>
        <w:ind w:firstLine="709"/>
        <w:jc w:val="center"/>
        <w:rPr>
          <w:b/>
          <w:sz w:val="22"/>
          <w:szCs w:val="22"/>
        </w:rPr>
      </w:pPr>
      <w:r w:rsidRPr="00D85217">
        <w:rPr>
          <w:b/>
          <w:color w:val="000000"/>
          <w:sz w:val="22"/>
          <w:szCs w:val="22"/>
        </w:rPr>
        <w:t>им. Гл. маршала ави</w:t>
      </w:r>
      <w:r w:rsidRPr="00D85217">
        <w:rPr>
          <w:b/>
          <w:color w:val="000000"/>
          <w:sz w:val="22"/>
          <w:szCs w:val="22"/>
        </w:rPr>
        <w:t>а</w:t>
      </w:r>
      <w:r w:rsidRPr="00D85217">
        <w:rPr>
          <w:b/>
          <w:color w:val="000000"/>
          <w:sz w:val="22"/>
          <w:szCs w:val="22"/>
        </w:rPr>
        <w:t>ции Б.П. Бугаева</w:t>
      </w:r>
      <w:r>
        <w:rPr>
          <w:b/>
          <w:color w:val="000000"/>
          <w:sz w:val="22"/>
          <w:szCs w:val="22"/>
        </w:rPr>
        <w:t xml:space="preserve">, </w:t>
      </w:r>
      <w:r w:rsidRPr="00D85217">
        <w:rPr>
          <w:b/>
          <w:sz w:val="22"/>
          <w:szCs w:val="22"/>
        </w:rPr>
        <w:t>Ульяновск</w:t>
      </w:r>
      <w:r>
        <w:rPr>
          <w:b/>
          <w:sz w:val="22"/>
          <w:szCs w:val="22"/>
        </w:rPr>
        <w:t xml:space="preserve">, </w:t>
      </w:r>
      <w:hyperlink r:id="rId5" w:history="1">
        <w:r w:rsidRPr="00CD17E6">
          <w:rPr>
            <w:rStyle w:val="a6"/>
            <w:b/>
            <w:color w:val="auto"/>
            <w:sz w:val="22"/>
            <w:szCs w:val="22"/>
            <w:u w:val="none"/>
          </w:rPr>
          <w:t>znaenns@mail.ru</w:t>
        </w:r>
      </w:hyperlink>
    </w:p>
    <w:p w:rsidR="00CD17E6" w:rsidRPr="00B3412D" w:rsidRDefault="00CD17E6" w:rsidP="00CD17E6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F78DC" w:rsidRPr="006E5A2F" w:rsidRDefault="00EF73CA" w:rsidP="00CD17E6">
      <w:pPr>
        <w:spacing w:line="276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Аннотация: </w:t>
      </w:r>
      <w:r w:rsidR="00EF78DC">
        <w:rPr>
          <w:rFonts w:ascii="Times New Roman" w:hAnsi="Times New Roman"/>
          <w:i/>
        </w:rPr>
        <w:t>Ц</w:t>
      </w:r>
      <w:r w:rsidR="00EF78DC" w:rsidRPr="002462CE">
        <w:rPr>
          <w:rFonts w:ascii="Times New Roman" w:hAnsi="Times New Roman"/>
          <w:i/>
        </w:rPr>
        <w:t>еленаправленно</w:t>
      </w:r>
      <w:r w:rsidR="00EF78DC">
        <w:rPr>
          <w:rFonts w:ascii="Times New Roman" w:hAnsi="Times New Roman"/>
          <w:i/>
        </w:rPr>
        <w:t>е</w:t>
      </w:r>
      <w:r w:rsidR="00EF78DC" w:rsidRPr="002462CE">
        <w:rPr>
          <w:rFonts w:ascii="Times New Roman" w:hAnsi="Times New Roman"/>
          <w:i/>
        </w:rPr>
        <w:t xml:space="preserve"> и</w:t>
      </w:r>
      <w:r w:rsidR="00EF78DC">
        <w:rPr>
          <w:rFonts w:ascii="Times New Roman" w:hAnsi="Times New Roman"/>
          <w:i/>
        </w:rPr>
        <w:t>спользование и</w:t>
      </w:r>
      <w:r w:rsidR="00EF78DC" w:rsidRPr="002462CE">
        <w:rPr>
          <w:rFonts w:ascii="Times New Roman" w:hAnsi="Times New Roman"/>
          <w:i/>
        </w:rPr>
        <w:t>нформационны</w:t>
      </w:r>
      <w:r w:rsidR="00EF78DC">
        <w:rPr>
          <w:rFonts w:ascii="Times New Roman" w:hAnsi="Times New Roman"/>
          <w:i/>
        </w:rPr>
        <w:t>х и компьютерных</w:t>
      </w:r>
      <w:r w:rsidR="00EF78DC" w:rsidRPr="002462CE">
        <w:rPr>
          <w:rFonts w:ascii="Times New Roman" w:hAnsi="Times New Roman"/>
          <w:i/>
        </w:rPr>
        <w:t xml:space="preserve"> технологи</w:t>
      </w:r>
      <w:r w:rsidR="00EF78DC">
        <w:rPr>
          <w:rFonts w:ascii="Times New Roman" w:hAnsi="Times New Roman"/>
          <w:i/>
        </w:rPr>
        <w:t>й</w:t>
      </w:r>
      <w:r w:rsidR="00EF78DC" w:rsidRPr="002462CE">
        <w:rPr>
          <w:rFonts w:ascii="Times New Roman" w:hAnsi="Times New Roman"/>
          <w:i/>
        </w:rPr>
        <w:t xml:space="preserve"> п</w:t>
      </w:r>
      <w:r w:rsidR="00EF78DC" w:rsidRPr="002462CE">
        <w:rPr>
          <w:rFonts w:ascii="Times New Roman" w:hAnsi="Times New Roman"/>
          <w:i/>
        </w:rPr>
        <w:t>о</w:t>
      </w:r>
      <w:r w:rsidR="00EF78DC" w:rsidRPr="002462CE">
        <w:rPr>
          <w:rFonts w:ascii="Times New Roman" w:hAnsi="Times New Roman"/>
          <w:i/>
        </w:rPr>
        <w:t xml:space="preserve">зволяют интенсифицировать учебный процесс, организовать самостоятельную работу </w:t>
      </w:r>
      <w:r w:rsidR="00EF78DC">
        <w:rPr>
          <w:rFonts w:ascii="Times New Roman" w:hAnsi="Times New Roman"/>
          <w:i/>
        </w:rPr>
        <w:t xml:space="preserve">студентов </w:t>
      </w:r>
      <w:r w:rsidR="00EF78DC" w:rsidRPr="002462CE">
        <w:rPr>
          <w:rFonts w:ascii="Times New Roman" w:hAnsi="Times New Roman"/>
          <w:i/>
        </w:rPr>
        <w:t xml:space="preserve">и осуществлять ее своевременный контроль. </w:t>
      </w:r>
      <w:r w:rsidR="00D83ECA" w:rsidRPr="006E5A2F">
        <w:rPr>
          <w:rFonts w:ascii="Times New Roman" w:hAnsi="Times New Roman"/>
          <w:i/>
        </w:rPr>
        <w:t xml:space="preserve">В </w:t>
      </w:r>
      <w:r w:rsidR="006E5A2F">
        <w:rPr>
          <w:rFonts w:ascii="Times New Roman" w:hAnsi="Times New Roman"/>
          <w:i/>
        </w:rPr>
        <w:t>работе</w:t>
      </w:r>
      <w:r w:rsidR="00D83ECA" w:rsidRPr="006E5A2F">
        <w:rPr>
          <w:rFonts w:ascii="Times New Roman" w:hAnsi="Times New Roman"/>
          <w:i/>
        </w:rPr>
        <w:t xml:space="preserve"> представлен обзор компьютерных технологий и</w:t>
      </w:r>
      <w:r w:rsidR="00D83ECA" w:rsidRPr="006E5A2F">
        <w:rPr>
          <w:rFonts w:ascii="Times New Roman" w:hAnsi="Times New Roman"/>
          <w:i/>
        </w:rPr>
        <w:t>с</w:t>
      </w:r>
      <w:r w:rsidR="00D83ECA" w:rsidRPr="006E5A2F">
        <w:rPr>
          <w:rFonts w:ascii="Times New Roman" w:hAnsi="Times New Roman"/>
          <w:i/>
        </w:rPr>
        <w:t>пользуемых при обучении математике в вузе</w:t>
      </w:r>
      <w:r w:rsidR="004E40CF" w:rsidRPr="006E5A2F">
        <w:rPr>
          <w:rFonts w:ascii="Times New Roman" w:hAnsi="Times New Roman"/>
          <w:i/>
        </w:rPr>
        <w:t>.</w:t>
      </w:r>
    </w:p>
    <w:p w:rsidR="00C13BDD" w:rsidRDefault="00C13BDD" w:rsidP="00CD17E6">
      <w:pPr>
        <w:spacing w:line="276" w:lineRule="auto"/>
        <w:ind w:firstLine="709"/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EF78DC" w:rsidRDefault="00EF78DC" w:rsidP="00CD17E6">
      <w:pPr>
        <w:spacing w:line="276" w:lineRule="auto"/>
        <w:ind w:firstLine="709"/>
        <w:jc w:val="both"/>
        <w:rPr>
          <w:rFonts w:ascii="Times New Roman" w:hAnsi="Times New Roman"/>
          <w:i/>
        </w:rPr>
      </w:pPr>
      <w:r w:rsidRPr="00EF73CA">
        <w:rPr>
          <w:rFonts w:ascii="Times New Roman" w:eastAsia="Times New Roman" w:hAnsi="Times New Roman"/>
          <w:i/>
          <w:iCs/>
          <w:lang w:eastAsia="ru-RU"/>
        </w:rPr>
        <w:t>Ключевые слова:</w:t>
      </w:r>
      <w:r w:rsidRPr="002462CE">
        <w:rPr>
          <w:rFonts w:ascii="Times New Roman" w:hAnsi="Times New Roman"/>
          <w:i/>
        </w:rPr>
        <w:t xml:space="preserve"> электронный учебник, электронная рабочая тетрадь, обучающие</w:t>
      </w:r>
      <w:r>
        <w:rPr>
          <w:rFonts w:ascii="Times New Roman" w:hAnsi="Times New Roman"/>
          <w:i/>
        </w:rPr>
        <w:t xml:space="preserve"> и контрол</w:t>
      </w:r>
      <w:r>
        <w:rPr>
          <w:rFonts w:ascii="Times New Roman" w:hAnsi="Times New Roman"/>
          <w:i/>
        </w:rPr>
        <w:t>и</w:t>
      </w:r>
      <w:r>
        <w:rPr>
          <w:rFonts w:ascii="Times New Roman" w:hAnsi="Times New Roman"/>
          <w:i/>
        </w:rPr>
        <w:t xml:space="preserve">рующие </w:t>
      </w:r>
      <w:r w:rsidRPr="002462CE">
        <w:rPr>
          <w:rFonts w:ascii="Times New Roman" w:hAnsi="Times New Roman"/>
          <w:i/>
        </w:rPr>
        <w:t xml:space="preserve"> компьютерные программы.</w:t>
      </w:r>
    </w:p>
    <w:p w:rsidR="00CD17E6" w:rsidRDefault="00CD17E6" w:rsidP="00CD17E6">
      <w:pPr>
        <w:spacing w:line="276" w:lineRule="auto"/>
        <w:ind w:firstLine="709"/>
        <w:jc w:val="both"/>
        <w:rPr>
          <w:rFonts w:ascii="Times New Roman" w:hAnsi="Times New Roman"/>
          <w:i/>
        </w:rPr>
      </w:pPr>
    </w:p>
    <w:p w:rsidR="001648D1" w:rsidRPr="00DD0027" w:rsidRDefault="008267DB" w:rsidP="00CD17E6">
      <w:pPr>
        <w:pStyle w:val="Default"/>
        <w:spacing w:line="276" w:lineRule="auto"/>
        <w:ind w:firstLine="709"/>
        <w:jc w:val="center"/>
        <w:rPr>
          <w:b/>
          <w:color w:val="auto"/>
          <w:sz w:val="22"/>
          <w:szCs w:val="22"/>
          <w:lang w:val="en-US"/>
        </w:rPr>
      </w:pPr>
      <w:r w:rsidRPr="00B808A4">
        <w:rPr>
          <w:b/>
          <w:color w:val="auto"/>
          <w:sz w:val="22"/>
          <w:szCs w:val="22"/>
          <w:lang w:val="en-US"/>
        </w:rPr>
        <w:t xml:space="preserve">COMPUTER TECHNOLOGY AS </w:t>
      </w:r>
      <w:proofErr w:type="gramStart"/>
      <w:r w:rsidR="00DD0027" w:rsidRPr="00B808A4">
        <w:rPr>
          <w:b/>
          <w:color w:val="auto"/>
          <w:sz w:val="22"/>
          <w:szCs w:val="22"/>
          <w:lang w:val="en-US"/>
        </w:rPr>
        <w:t>A</w:t>
      </w:r>
      <w:proofErr w:type="gramEnd"/>
      <w:r w:rsidRPr="00B808A4">
        <w:rPr>
          <w:b/>
          <w:color w:val="auto"/>
          <w:sz w:val="22"/>
          <w:szCs w:val="22"/>
          <w:lang w:val="en-US"/>
        </w:rPr>
        <w:t xml:space="preserve"> TOOL TO ORGANIZE THE PROCESS</w:t>
      </w:r>
    </w:p>
    <w:p w:rsidR="00B24ACC" w:rsidRPr="00B808A4" w:rsidRDefault="008267DB" w:rsidP="00CD17E6">
      <w:pPr>
        <w:pStyle w:val="Default"/>
        <w:spacing w:line="276" w:lineRule="auto"/>
        <w:ind w:firstLine="709"/>
        <w:jc w:val="center"/>
        <w:rPr>
          <w:b/>
          <w:color w:val="auto"/>
          <w:sz w:val="22"/>
          <w:szCs w:val="22"/>
          <w:lang w:val="en-US"/>
        </w:rPr>
      </w:pPr>
      <w:r w:rsidRPr="00B808A4">
        <w:rPr>
          <w:b/>
          <w:color w:val="auto"/>
          <w:sz w:val="22"/>
          <w:szCs w:val="22"/>
          <w:lang w:val="en-US"/>
        </w:rPr>
        <w:t xml:space="preserve">OF </w:t>
      </w:r>
      <w:r w:rsidR="00B24ACC" w:rsidRPr="00B808A4">
        <w:rPr>
          <w:b/>
          <w:color w:val="auto"/>
          <w:sz w:val="22"/>
          <w:szCs w:val="22"/>
          <w:lang w:val="en-US"/>
        </w:rPr>
        <w:t xml:space="preserve">MATHEMATICS </w:t>
      </w:r>
      <w:r w:rsidRPr="00B808A4">
        <w:rPr>
          <w:b/>
          <w:color w:val="auto"/>
          <w:sz w:val="22"/>
          <w:szCs w:val="22"/>
          <w:lang w:val="en-US"/>
        </w:rPr>
        <w:t xml:space="preserve">LEARNING AT </w:t>
      </w:r>
      <w:r w:rsidR="00DD0027">
        <w:rPr>
          <w:b/>
          <w:color w:val="auto"/>
          <w:sz w:val="22"/>
          <w:szCs w:val="22"/>
          <w:lang w:val="en-US"/>
        </w:rPr>
        <w:t>A HIGH SCOOL</w:t>
      </w:r>
    </w:p>
    <w:p w:rsidR="00CD17E6" w:rsidRDefault="00B808A4" w:rsidP="00CD17E6">
      <w:pPr>
        <w:pStyle w:val="a8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2"/>
          <w:szCs w:val="22"/>
          <w:lang w:val="en-US"/>
        </w:rPr>
      </w:pPr>
      <w:r>
        <w:rPr>
          <w:b/>
          <w:i/>
          <w:lang w:val="en-US"/>
        </w:rPr>
        <w:t xml:space="preserve">          </w:t>
      </w:r>
      <w:proofErr w:type="spellStart"/>
      <w:r w:rsidR="00CD17E6" w:rsidRPr="00CB5650">
        <w:rPr>
          <w:b/>
          <w:color w:val="000000"/>
          <w:sz w:val="22"/>
          <w:szCs w:val="22"/>
          <w:lang w:val="en-US"/>
        </w:rPr>
        <w:t>Konopleva</w:t>
      </w:r>
      <w:proofErr w:type="spellEnd"/>
      <w:r w:rsidR="00CD17E6" w:rsidRPr="00CB5650">
        <w:rPr>
          <w:b/>
          <w:color w:val="000000"/>
          <w:sz w:val="22"/>
          <w:szCs w:val="22"/>
          <w:lang w:val="en-US"/>
        </w:rPr>
        <w:t xml:space="preserve"> I.V, PhD in Mathematics, docent, Ulyanovsk Institute of Civil Aviation </w:t>
      </w:r>
    </w:p>
    <w:p w:rsidR="00CD17E6" w:rsidRPr="00CD17E6" w:rsidRDefault="00CD17E6" w:rsidP="00CD17E6">
      <w:pPr>
        <w:pStyle w:val="a8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2"/>
          <w:szCs w:val="22"/>
          <w:lang w:val="en-US"/>
        </w:rPr>
      </w:pPr>
      <w:proofErr w:type="gramStart"/>
      <w:r w:rsidRPr="00CB5650">
        <w:rPr>
          <w:b/>
          <w:color w:val="000000"/>
          <w:sz w:val="22"/>
          <w:szCs w:val="22"/>
          <w:lang w:val="en-US"/>
        </w:rPr>
        <w:t>after</w:t>
      </w:r>
      <w:proofErr w:type="gramEnd"/>
      <w:r w:rsidRPr="00CB5650">
        <w:rPr>
          <w:b/>
          <w:color w:val="000000"/>
          <w:sz w:val="22"/>
          <w:szCs w:val="22"/>
          <w:lang w:val="en-US"/>
        </w:rPr>
        <w:t xml:space="preserve"> Chief Marshal of Aviation B.P. </w:t>
      </w:r>
      <w:proofErr w:type="spellStart"/>
      <w:r w:rsidRPr="00CB5650">
        <w:rPr>
          <w:b/>
          <w:color w:val="000000"/>
          <w:sz w:val="22"/>
          <w:szCs w:val="22"/>
          <w:lang w:val="en-US"/>
        </w:rPr>
        <w:t>Bugaev</w:t>
      </w:r>
      <w:proofErr w:type="spellEnd"/>
      <w:r w:rsidRPr="00CB5650">
        <w:rPr>
          <w:b/>
          <w:color w:val="000000"/>
          <w:sz w:val="22"/>
          <w:szCs w:val="22"/>
          <w:lang w:val="en-US"/>
        </w:rPr>
        <w:t xml:space="preserve">, </w:t>
      </w:r>
      <w:r w:rsidRPr="00CB5650">
        <w:rPr>
          <w:b/>
          <w:sz w:val="22"/>
          <w:szCs w:val="22"/>
          <w:lang w:val="en-US"/>
        </w:rPr>
        <w:t xml:space="preserve">Ulyanovsk,  </w:t>
      </w:r>
      <w:hyperlink r:id="rId6" w:history="1">
        <w:r w:rsidRPr="00CD17E6">
          <w:rPr>
            <w:rStyle w:val="a6"/>
            <w:b/>
            <w:color w:val="auto"/>
            <w:sz w:val="22"/>
            <w:szCs w:val="22"/>
            <w:u w:val="none"/>
            <w:lang w:val="en-US"/>
          </w:rPr>
          <w:t>irinakonopleva2014@yandex.ru</w:t>
        </w:r>
      </w:hyperlink>
    </w:p>
    <w:p w:rsidR="00CD17E6" w:rsidRDefault="00CD17E6" w:rsidP="00CD17E6">
      <w:pPr>
        <w:pStyle w:val="a8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2"/>
          <w:szCs w:val="22"/>
          <w:lang w:val="en-US"/>
        </w:rPr>
      </w:pPr>
      <w:proofErr w:type="spellStart"/>
      <w:r w:rsidRPr="00CB5650">
        <w:rPr>
          <w:b/>
          <w:color w:val="000000"/>
          <w:sz w:val="22"/>
          <w:szCs w:val="22"/>
          <w:lang w:val="en-US"/>
        </w:rPr>
        <w:t>Znaenko</w:t>
      </w:r>
      <w:proofErr w:type="spellEnd"/>
      <w:r w:rsidRPr="00CB5650">
        <w:rPr>
          <w:b/>
          <w:color w:val="000000"/>
          <w:sz w:val="22"/>
          <w:szCs w:val="22"/>
          <w:lang w:val="en-US"/>
        </w:rPr>
        <w:t xml:space="preserve"> N. S, docent, Ulyanovsk Institute of Civil Aviation </w:t>
      </w:r>
    </w:p>
    <w:p w:rsidR="00CD17E6" w:rsidRPr="00CD17E6" w:rsidRDefault="00CD17E6" w:rsidP="00CD17E6">
      <w:pPr>
        <w:pStyle w:val="a8"/>
        <w:spacing w:before="0" w:beforeAutospacing="0" w:after="0" w:afterAutospacing="0" w:line="276" w:lineRule="auto"/>
        <w:ind w:firstLine="709"/>
        <w:jc w:val="center"/>
        <w:rPr>
          <w:b/>
          <w:sz w:val="22"/>
          <w:szCs w:val="22"/>
          <w:lang w:val="en-US"/>
        </w:rPr>
      </w:pPr>
      <w:proofErr w:type="gramStart"/>
      <w:r w:rsidRPr="00CB5650">
        <w:rPr>
          <w:b/>
          <w:color w:val="000000"/>
          <w:sz w:val="22"/>
          <w:szCs w:val="22"/>
          <w:lang w:val="en-US"/>
        </w:rPr>
        <w:t>after</w:t>
      </w:r>
      <w:proofErr w:type="gramEnd"/>
      <w:r w:rsidRPr="00CB5650">
        <w:rPr>
          <w:b/>
          <w:color w:val="000000"/>
          <w:sz w:val="22"/>
          <w:szCs w:val="22"/>
          <w:lang w:val="en-US"/>
        </w:rPr>
        <w:t xml:space="preserve"> Chief Marshal of Aviation B.P. </w:t>
      </w:r>
      <w:proofErr w:type="spellStart"/>
      <w:r w:rsidRPr="00CB5650">
        <w:rPr>
          <w:b/>
          <w:color w:val="000000"/>
          <w:sz w:val="22"/>
          <w:szCs w:val="22"/>
          <w:lang w:val="en-US"/>
        </w:rPr>
        <w:t>Bugaev</w:t>
      </w:r>
      <w:proofErr w:type="spellEnd"/>
      <w:r w:rsidRPr="00CB5650">
        <w:rPr>
          <w:b/>
          <w:color w:val="000000"/>
          <w:sz w:val="22"/>
          <w:szCs w:val="22"/>
          <w:lang w:val="en-US"/>
        </w:rPr>
        <w:t xml:space="preserve">, </w:t>
      </w:r>
      <w:r w:rsidRPr="00CB5650">
        <w:rPr>
          <w:b/>
          <w:sz w:val="22"/>
          <w:szCs w:val="22"/>
          <w:lang w:val="en-US"/>
        </w:rPr>
        <w:t xml:space="preserve">Ulyanovsk,  </w:t>
      </w:r>
      <w:hyperlink r:id="rId7" w:history="1">
        <w:r w:rsidRPr="00CD17E6">
          <w:rPr>
            <w:rStyle w:val="a6"/>
            <w:b/>
            <w:color w:val="auto"/>
            <w:sz w:val="22"/>
            <w:szCs w:val="22"/>
            <w:u w:val="none"/>
            <w:lang w:val="en-US"/>
          </w:rPr>
          <w:t>znaenns@mail.ru</w:t>
        </w:r>
      </w:hyperlink>
    </w:p>
    <w:p w:rsidR="00CD17E6" w:rsidRDefault="00B808A4" w:rsidP="00CD17E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i/>
          <w:lang w:val="en-US"/>
        </w:rPr>
        <w:t xml:space="preserve">                                                                               </w:t>
      </w:r>
    </w:p>
    <w:p w:rsidR="00EF78DC" w:rsidRPr="006E5A2F" w:rsidRDefault="00B808A4" w:rsidP="00CD17E6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lang w:val="en-US"/>
        </w:rPr>
      </w:pPr>
      <w:r>
        <w:rPr>
          <w:rFonts w:ascii="Times New Roman" w:eastAsia="Times New Roman" w:hAnsi="Times New Roman"/>
          <w:i/>
          <w:iCs/>
          <w:lang w:val="en-US" w:eastAsia="ru-RU"/>
        </w:rPr>
        <w:t xml:space="preserve">Abstract: </w:t>
      </w:r>
      <w:r w:rsidR="00EF78DC" w:rsidRPr="00267662">
        <w:rPr>
          <w:rFonts w:ascii="Times New Roman" w:eastAsia="Times New Roman" w:hAnsi="Times New Roman"/>
          <w:i/>
          <w:iCs/>
          <w:lang w:val="en-US" w:eastAsia="ru-RU"/>
        </w:rPr>
        <w:t>The purposeful use of information</w:t>
      </w:r>
      <w:r w:rsidR="00EF78DC" w:rsidRPr="005B1E7E">
        <w:rPr>
          <w:rFonts w:ascii="Times New Roman" w:eastAsia="Times New Roman" w:hAnsi="Times New Roman"/>
          <w:i/>
          <w:iCs/>
          <w:lang w:val="en-US" w:eastAsia="ru-RU"/>
        </w:rPr>
        <w:t xml:space="preserve"> </w:t>
      </w:r>
      <w:r w:rsidR="00EF78DC" w:rsidRPr="00E97E9E">
        <w:rPr>
          <w:rFonts w:ascii="Times New Roman" w:eastAsia="Times New Roman" w:hAnsi="Times New Roman"/>
          <w:i/>
          <w:iCs/>
          <w:lang w:val="en-US" w:eastAsia="ru-RU"/>
        </w:rPr>
        <w:t>and</w:t>
      </w:r>
      <w:r w:rsidR="00EF78DC" w:rsidRPr="00267662">
        <w:rPr>
          <w:rFonts w:ascii="Times New Roman" w:eastAsia="Times New Roman" w:hAnsi="Times New Roman"/>
          <w:i/>
          <w:iCs/>
          <w:lang w:val="en-US" w:eastAsia="ru-RU"/>
        </w:rPr>
        <w:t xml:space="preserve"> </w:t>
      </w:r>
      <w:r w:rsidR="00EF78DC" w:rsidRPr="005B1E7E">
        <w:rPr>
          <w:rFonts w:ascii="Times New Roman" w:eastAsia="Times New Roman" w:hAnsi="Times New Roman"/>
          <w:i/>
          <w:iCs/>
          <w:lang w:val="en-US" w:eastAsia="ru-RU"/>
        </w:rPr>
        <w:t xml:space="preserve">computer technologies allows </w:t>
      </w:r>
      <w:proofErr w:type="gramStart"/>
      <w:r w:rsidR="00EF78DC" w:rsidRPr="00B24ACC">
        <w:rPr>
          <w:rFonts w:ascii="Times New Roman" w:eastAsia="Times New Roman" w:hAnsi="Times New Roman"/>
          <w:i/>
          <w:iCs/>
          <w:lang w:val="en-US" w:eastAsia="ru-RU"/>
        </w:rPr>
        <w:t>to intensify</w:t>
      </w:r>
      <w:r w:rsidR="00B24ACC" w:rsidRPr="00B24ACC">
        <w:rPr>
          <w:rFonts w:ascii="Times New Roman" w:eastAsia="Times New Roman" w:hAnsi="Times New Roman"/>
          <w:i/>
          <w:iCs/>
          <w:lang w:val="en-US" w:eastAsia="ru-RU"/>
        </w:rPr>
        <w:t xml:space="preserve"> and</w:t>
      </w:r>
      <w:r w:rsidR="00B24ACC" w:rsidRPr="00B24ACC">
        <w:rPr>
          <w:rFonts w:ascii="Times New Roman" w:eastAsia="Times New Roman" w:hAnsi="Times New Roman"/>
          <w:i/>
          <w:iCs/>
          <w:color w:val="C00000"/>
          <w:lang w:val="en-US" w:eastAsia="ru-RU"/>
        </w:rPr>
        <w:t xml:space="preserve"> </w:t>
      </w:r>
      <w:r w:rsidR="00B24ACC">
        <w:rPr>
          <w:rFonts w:ascii="Times New Roman" w:eastAsia="Times New Roman" w:hAnsi="Times New Roman"/>
          <w:i/>
          <w:iCs/>
          <w:lang w:val="en-US" w:eastAsia="ru-RU"/>
        </w:rPr>
        <w:t>organize</w:t>
      </w:r>
      <w:proofErr w:type="gramEnd"/>
      <w:r w:rsidR="00EF78DC" w:rsidRPr="00267662">
        <w:rPr>
          <w:rFonts w:ascii="Times New Roman" w:eastAsia="Times New Roman" w:hAnsi="Times New Roman"/>
          <w:i/>
          <w:iCs/>
          <w:lang w:val="en-US" w:eastAsia="ru-RU"/>
        </w:rPr>
        <w:t xml:space="preserve"> </w:t>
      </w:r>
      <w:r w:rsidR="00C94C80">
        <w:rPr>
          <w:rFonts w:ascii="Times New Roman" w:eastAsia="Times New Roman" w:hAnsi="Times New Roman"/>
          <w:i/>
          <w:iCs/>
          <w:lang w:val="en-US" w:eastAsia="ru-RU"/>
        </w:rPr>
        <w:t>the p</w:t>
      </w:r>
      <w:r w:rsidR="00C94C80" w:rsidRPr="00C94C80">
        <w:rPr>
          <w:rFonts w:ascii="Times New Roman" w:eastAsia="Times New Roman" w:hAnsi="Times New Roman"/>
          <w:i/>
          <w:iCs/>
          <w:lang w:val="en-US" w:eastAsia="ru-RU"/>
        </w:rPr>
        <w:t>rocess of</w:t>
      </w:r>
      <w:r w:rsidR="00C94C80" w:rsidRPr="00C94C80">
        <w:rPr>
          <w:lang w:val="en-US"/>
        </w:rPr>
        <w:t xml:space="preserve"> </w:t>
      </w:r>
      <w:r w:rsidR="00C94C80" w:rsidRPr="00C94C80">
        <w:rPr>
          <w:rFonts w:ascii="Times New Roman" w:eastAsia="Times New Roman" w:hAnsi="Times New Roman"/>
          <w:i/>
          <w:iCs/>
          <w:lang w:val="en-US" w:eastAsia="ru-RU"/>
        </w:rPr>
        <w:t>training and timely monitoring of students' independent work</w:t>
      </w:r>
      <w:r w:rsidR="00EF78DC">
        <w:rPr>
          <w:rFonts w:ascii="Times New Roman" w:eastAsia="Times New Roman" w:hAnsi="Times New Roman"/>
          <w:i/>
          <w:iCs/>
          <w:lang w:val="en-US" w:eastAsia="ru-RU"/>
        </w:rPr>
        <w:t>.</w:t>
      </w:r>
      <w:r w:rsidR="00EF78DC" w:rsidRPr="0059039C">
        <w:rPr>
          <w:lang w:val="en-US"/>
        </w:rPr>
        <w:t xml:space="preserve"> </w:t>
      </w:r>
      <w:r w:rsidR="00C94C80" w:rsidRPr="00C94C80">
        <w:rPr>
          <w:rFonts w:ascii="Times New Roman" w:hAnsi="Times New Roman" w:cs="Times New Roman"/>
          <w:i/>
          <w:lang w:val="en-US"/>
        </w:rPr>
        <w:t>In this paper th</w:t>
      </w:r>
      <w:r w:rsidR="00230A66" w:rsidRPr="00C94C80">
        <w:rPr>
          <w:rFonts w:ascii="Times New Roman" w:hAnsi="Times New Roman" w:cs="Times New Roman"/>
          <w:i/>
          <w:lang w:val="en-US"/>
        </w:rPr>
        <w:t>e</w:t>
      </w:r>
      <w:r w:rsidR="00230A66" w:rsidRPr="00230A66">
        <w:rPr>
          <w:rFonts w:ascii="Times New Roman" w:hAnsi="Times New Roman" w:cs="Times New Roman"/>
          <w:i/>
          <w:lang w:val="en-US"/>
        </w:rPr>
        <w:t xml:space="preserve"> review of computer technologies </w:t>
      </w:r>
      <w:r w:rsidR="00C94C80">
        <w:rPr>
          <w:rFonts w:ascii="Times New Roman" w:hAnsi="Times New Roman" w:cs="Times New Roman"/>
          <w:i/>
          <w:lang w:val="en-US"/>
        </w:rPr>
        <w:t xml:space="preserve">being </w:t>
      </w:r>
      <w:r w:rsidR="00230A66" w:rsidRPr="00230A66">
        <w:rPr>
          <w:rFonts w:ascii="Times New Roman" w:hAnsi="Times New Roman" w:cs="Times New Roman"/>
          <w:i/>
          <w:lang w:val="en-US"/>
        </w:rPr>
        <w:t xml:space="preserve">used </w:t>
      </w:r>
      <w:r w:rsidR="00C94C80">
        <w:rPr>
          <w:rFonts w:ascii="Times New Roman" w:hAnsi="Times New Roman" w:cs="Times New Roman"/>
          <w:i/>
          <w:lang w:val="en-US"/>
        </w:rPr>
        <w:t>for</w:t>
      </w:r>
      <w:r w:rsidR="00230A66" w:rsidRPr="00230A66">
        <w:rPr>
          <w:rFonts w:ascii="Times New Roman" w:hAnsi="Times New Roman" w:cs="Times New Roman"/>
          <w:i/>
          <w:lang w:val="en-US"/>
        </w:rPr>
        <w:t xml:space="preserve"> mathematics </w:t>
      </w:r>
      <w:r w:rsidR="00C94C80">
        <w:rPr>
          <w:rFonts w:ascii="Times New Roman" w:hAnsi="Times New Roman" w:cs="Times New Roman"/>
          <w:i/>
          <w:lang w:val="en-US"/>
        </w:rPr>
        <w:t>lea</w:t>
      </w:r>
      <w:r w:rsidR="0052430E">
        <w:rPr>
          <w:rFonts w:ascii="Times New Roman" w:hAnsi="Times New Roman" w:cs="Times New Roman"/>
          <w:i/>
          <w:lang w:val="en-US"/>
        </w:rPr>
        <w:t>r</w:t>
      </w:r>
      <w:r w:rsidR="00C94C80">
        <w:rPr>
          <w:rFonts w:ascii="Times New Roman" w:hAnsi="Times New Roman" w:cs="Times New Roman"/>
          <w:i/>
          <w:lang w:val="en-US"/>
        </w:rPr>
        <w:t xml:space="preserve">ning </w:t>
      </w:r>
      <w:r w:rsidR="00DD0027">
        <w:rPr>
          <w:rFonts w:ascii="Times New Roman" w:hAnsi="Times New Roman" w:cs="Times New Roman"/>
          <w:i/>
          <w:lang w:val="en-US"/>
        </w:rPr>
        <w:t xml:space="preserve">at a high school </w:t>
      </w:r>
      <w:r w:rsidR="00230A66" w:rsidRPr="00230A66">
        <w:rPr>
          <w:rFonts w:ascii="Times New Roman" w:hAnsi="Times New Roman" w:cs="Times New Roman"/>
          <w:i/>
          <w:lang w:val="en-US"/>
        </w:rPr>
        <w:t>is presented</w:t>
      </w:r>
      <w:r w:rsidR="00230A66">
        <w:rPr>
          <w:rFonts w:ascii="Times New Roman" w:hAnsi="Times New Roman" w:cs="Times New Roman"/>
          <w:i/>
          <w:lang w:val="en-US"/>
        </w:rPr>
        <w:t xml:space="preserve">. </w:t>
      </w:r>
    </w:p>
    <w:p w:rsidR="00C13BDD" w:rsidRPr="00CD17E6" w:rsidRDefault="00C13BDD" w:rsidP="00CD17E6">
      <w:pPr>
        <w:spacing w:line="276" w:lineRule="auto"/>
        <w:ind w:firstLine="709"/>
        <w:jc w:val="both"/>
        <w:rPr>
          <w:rFonts w:ascii="Times New Roman" w:eastAsia="Times New Roman" w:hAnsi="Times New Roman"/>
          <w:i/>
          <w:iCs/>
          <w:lang w:val="en-US" w:eastAsia="ru-RU"/>
        </w:rPr>
      </w:pPr>
    </w:p>
    <w:p w:rsidR="00EF78DC" w:rsidRPr="0059039C" w:rsidRDefault="00EF78DC" w:rsidP="00CD17E6">
      <w:pPr>
        <w:spacing w:line="276" w:lineRule="auto"/>
        <w:ind w:firstLine="709"/>
        <w:jc w:val="both"/>
        <w:rPr>
          <w:rFonts w:ascii="Times New Roman" w:eastAsia="Times New Roman" w:hAnsi="Times New Roman"/>
          <w:i/>
          <w:iCs/>
          <w:lang w:val="en-US" w:eastAsia="ru-RU"/>
        </w:rPr>
      </w:pPr>
      <w:r w:rsidRPr="00B808A4">
        <w:rPr>
          <w:rFonts w:ascii="Times New Roman" w:eastAsia="Times New Roman" w:hAnsi="Times New Roman"/>
          <w:i/>
          <w:iCs/>
          <w:lang w:val="en-US" w:eastAsia="ru-RU"/>
        </w:rPr>
        <w:t>Keywords:</w:t>
      </w:r>
      <w:r w:rsidRPr="00E97E9E">
        <w:rPr>
          <w:rFonts w:ascii="Times New Roman" w:eastAsia="Times New Roman" w:hAnsi="Times New Roman"/>
          <w:i/>
          <w:iCs/>
          <w:lang w:val="en-US" w:eastAsia="ru-RU"/>
        </w:rPr>
        <w:t xml:space="preserve"> electronic textbook, </w:t>
      </w:r>
      <w:r w:rsidRPr="00B85B03">
        <w:rPr>
          <w:rFonts w:ascii="Times New Roman" w:eastAsia="Times New Roman" w:hAnsi="Times New Roman"/>
          <w:i/>
          <w:iCs/>
          <w:lang w:val="en-US" w:eastAsia="ru-RU"/>
        </w:rPr>
        <w:t>e</w:t>
      </w:r>
      <w:r w:rsidR="000D3F12" w:rsidRPr="000D3F12">
        <w:rPr>
          <w:rFonts w:ascii="Times New Roman" w:eastAsia="Times New Roman" w:hAnsi="Times New Roman"/>
          <w:i/>
          <w:iCs/>
          <w:lang w:val="en-US" w:eastAsia="ru-RU"/>
        </w:rPr>
        <w:t>-</w:t>
      </w:r>
      <w:r w:rsidRPr="00E97E9E">
        <w:rPr>
          <w:rFonts w:ascii="Times New Roman" w:eastAsia="Times New Roman" w:hAnsi="Times New Roman"/>
          <w:i/>
          <w:iCs/>
          <w:lang w:val="en-US" w:eastAsia="ru-RU"/>
        </w:rPr>
        <w:t xml:space="preserve">workbook, training and </w:t>
      </w:r>
      <w:r w:rsidR="0052430E" w:rsidRPr="00C94C80">
        <w:rPr>
          <w:rFonts w:ascii="Times New Roman" w:eastAsia="Times New Roman" w:hAnsi="Times New Roman"/>
          <w:i/>
          <w:iCs/>
          <w:lang w:val="en-US" w:eastAsia="ru-RU"/>
        </w:rPr>
        <w:t>monitoring</w:t>
      </w:r>
      <w:r w:rsidR="0052430E" w:rsidRPr="00E97E9E">
        <w:rPr>
          <w:rFonts w:ascii="Times New Roman" w:eastAsia="Times New Roman" w:hAnsi="Times New Roman"/>
          <w:i/>
          <w:iCs/>
          <w:lang w:val="en-US" w:eastAsia="ru-RU"/>
        </w:rPr>
        <w:t xml:space="preserve"> </w:t>
      </w:r>
      <w:r w:rsidR="0052430E">
        <w:rPr>
          <w:rFonts w:ascii="Times New Roman" w:eastAsia="Times New Roman" w:hAnsi="Times New Roman"/>
          <w:i/>
          <w:iCs/>
          <w:lang w:val="en-US" w:eastAsia="ru-RU"/>
        </w:rPr>
        <w:t>(</w:t>
      </w:r>
      <w:r w:rsidRPr="00E97E9E">
        <w:rPr>
          <w:rFonts w:ascii="Times New Roman" w:eastAsia="Times New Roman" w:hAnsi="Times New Roman"/>
          <w:i/>
          <w:iCs/>
          <w:lang w:val="en-US" w:eastAsia="ru-RU"/>
        </w:rPr>
        <w:t>controlling</w:t>
      </w:r>
      <w:r w:rsidR="0052430E">
        <w:rPr>
          <w:rFonts w:ascii="Times New Roman" w:eastAsia="Times New Roman" w:hAnsi="Times New Roman"/>
          <w:i/>
          <w:iCs/>
          <w:lang w:val="en-US" w:eastAsia="ru-RU"/>
        </w:rPr>
        <w:t>)</w:t>
      </w:r>
      <w:r w:rsidRPr="00E97E9E">
        <w:rPr>
          <w:rFonts w:ascii="Times New Roman" w:eastAsia="Times New Roman" w:hAnsi="Times New Roman"/>
          <w:i/>
          <w:iCs/>
          <w:lang w:val="en-US" w:eastAsia="ru-RU"/>
        </w:rPr>
        <w:t xml:space="preserve"> computer program</w:t>
      </w:r>
      <w:r w:rsidR="00DD0027">
        <w:rPr>
          <w:rFonts w:ascii="Times New Roman" w:eastAsia="Times New Roman" w:hAnsi="Times New Roman"/>
          <w:i/>
          <w:iCs/>
          <w:lang w:val="en-US" w:eastAsia="ru-RU"/>
        </w:rPr>
        <w:t>s</w:t>
      </w:r>
      <w:r w:rsidRPr="00E97E9E">
        <w:rPr>
          <w:rFonts w:ascii="Times New Roman" w:eastAsia="Times New Roman" w:hAnsi="Times New Roman"/>
          <w:i/>
          <w:iCs/>
          <w:lang w:val="en-US" w:eastAsia="ru-RU"/>
        </w:rPr>
        <w:t>.</w:t>
      </w:r>
    </w:p>
    <w:p w:rsidR="000D3F12" w:rsidRPr="00DD0027" w:rsidRDefault="000D3F12" w:rsidP="00CD17E6">
      <w:pPr>
        <w:spacing w:line="276" w:lineRule="auto"/>
        <w:ind w:firstLine="709"/>
        <w:jc w:val="both"/>
        <w:rPr>
          <w:rFonts w:ascii="Times New Roman" w:hAnsi="Times New Roman"/>
          <w:lang w:val="en-US"/>
        </w:rPr>
      </w:pPr>
    </w:p>
    <w:p w:rsidR="00EF78DC" w:rsidRPr="00465591" w:rsidRDefault="00EF78DC" w:rsidP="00CD17E6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В связи с </w:t>
      </w:r>
      <w:r w:rsidR="0052430E">
        <w:rPr>
          <w:rFonts w:ascii="Times New Roman" w:hAnsi="Times New Roman"/>
        </w:rPr>
        <w:t>регулярным переходом на новые федеральные государственные образовательные ста</w:t>
      </w:r>
      <w:r w:rsidR="0052430E">
        <w:rPr>
          <w:rFonts w:ascii="Times New Roman" w:hAnsi="Times New Roman"/>
        </w:rPr>
        <w:t>н</w:t>
      </w:r>
      <w:r w:rsidR="0052430E">
        <w:rPr>
          <w:rFonts w:ascii="Times New Roman" w:hAnsi="Times New Roman"/>
        </w:rPr>
        <w:t xml:space="preserve">дарты </w:t>
      </w:r>
      <w:r>
        <w:rPr>
          <w:rFonts w:ascii="Times New Roman" w:hAnsi="Times New Roman"/>
        </w:rPr>
        <w:t xml:space="preserve">перед преподавателями математики (как и всех других общеобразовательных дисциплин) </w:t>
      </w:r>
      <w:r w:rsidR="0052430E">
        <w:rPr>
          <w:rFonts w:ascii="Times New Roman" w:hAnsi="Times New Roman"/>
        </w:rPr>
        <w:t>рег</w:t>
      </w:r>
      <w:r w:rsidR="0052430E">
        <w:rPr>
          <w:rFonts w:ascii="Times New Roman" w:hAnsi="Times New Roman"/>
        </w:rPr>
        <w:t>у</w:t>
      </w:r>
      <w:r w:rsidR="0052430E">
        <w:rPr>
          <w:rFonts w:ascii="Times New Roman" w:hAnsi="Times New Roman"/>
        </w:rPr>
        <w:t>лярно возникают</w:t>
      </w:r>
      <w:r>
        <w:rPr>
          <w:rFonts w:ascii="Times New Roman" w:hAnsi="Times New Roman"/>
        </w:rPr>
        <w:t xml:space="preserve"> новые «старые» проблемы организации учебного процесса связанные </w:t>
      </w:r>
      <w:r w:rsidR="0052430E">
        <w:rPr>
          <w:rFonts w:ascii="Times New Roman" w:hAnsi="Times New Roman"/>
        </w:rPr>
        <w:t xml:space="preserve">с </w:t>
      </w:r>
      <w:r w:rsidR="00F06377">
        <w:rPr>
          <w:rFonts w:ascii="Times New Roman" w:hAnsi="Times New Roman"/>
        </w:rPr>
        <w:t xml:space="preserve">очередным </w:t>
      </w:r>
      <w:r>
        <w:rPr>
          <w:rFonts w:ascii="Times New Roman" w:hAnsi="Times New Roman"/>
        </w:rPr>
        <w:t>уменьшением часов на изучение дисциплины</w:t>
      </w:r>
      <w:r w:rsidRPr="0042588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Но у</w:t>
      </w:r>
      <w:r w:rsidRPr="00425888">
        <w:rPr>
          <w:rFonts w:ascii="Times New Roman" w:hAnsi="Times New Roman"/>
        </w:rPr>
        <w:t>ровень профессиональной подготовки выпускника технического вуза во многом зависит от его математической подготовки</w:t>
      </w:r>
      <w:r>
        <w:rPr>
          <w:rFonts w:ascii="Times New Roman" w:hAnsi="Times New Roman"/>
        </w:rPr>
        <w:t>, что о</w:t>
      </w:r>
      <w:r w:rsidRPr="00425888">
        <w:rPr>
          <w:rFonts w:ascii="Times New Roman" w:hAnsi="Times New Roman"/>
        </w:rPr>
        <w:t>бъясняется большой ме</w:t>
      </w:r>
      <w:r w:rsidRPr="00425888">
        <w:rPr>
          <w:rFonts w:ascii="Times New Roman" w:hAnsi="Times New Roman"/>
        </w:rPr>
        <w:t>ж</w:t>
      </w:r>
      <w:r w:rsidRPr="00425888">
        <w:rPr>
          <w:rFonts w:ascii="Times New Roman" w:hAnsi="Times New Roman"/>
        </w:rPr>
        <w:t xml:space="preserve">дисциплинарной функцией математики. </w:t>
      </w:r>
      <w:r>
        <w:rPr>
          <w:rFonts w:ascii="Times New Roman" w:eastAsia="Times New Roman" w:hAnsi="Times New Roman"/>
          <w:color w:val="000000"/>
          <w:lang w:eastAsia="ru-RU"/>
        </w:rPr>
        <w:t>Р</w:t>
      </w:r>
      <w:r w:rsidRPr="004E361C">
        <w:rPr>
          <w:rFonts w:ascii="Times New Roman" w:eastAsia="Times New Roman" w:hAnsi="Times New Roman"/>
          <w:color w:val="000000"/>
          <w:lang w:eastAsia="ru-RU"/>
        </w:rPr>
        <w:t xml:space="preserve">еализация </w:t>
      </w:r>
      <w:r>
        <w:rPr>
          <w:rFonts w:ascii="Times New Roman" w:eastAsia="Times New Roman" w:hAnsi="Times New Roman"/>
          <w:color w:val="000000"/>
          <w:lang w:eastAsia="ru-RU"/>
        </w:rPr>
        <w:t>задачи</w:t>
      </w:r>
      <w:r w:rsidRPr="004E361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</w:rPr>
        <w:t>формирования математических</w:t>
      </w:r>
      <w:r w:rsidRPr="00465591">
        <w:rPr>
          <w:rFonts w:ascii="Times New Roman" w:hAnsi="Times New Roman"/>
        </w:rPr>
        <w:t xml:space="preserve"> компетенци</w:t>
      </w:r>
      <w:r>
        <w:rPr>
          <w:rFonts w:ascii="Times New Roman" w:hAnsi="Times New Roman"/>
        </w:rPr>
        <w:t xml:space="preserve">й при постоянном сокращении часов на изучение дисциплины </w:t>
      </w:r>
      <w:r w:rsidRPr="004E361C">
        <w:rPr>
          <w:rFonts w:ascii="Times New Roman" w:eastAsia="Times New Roman" w:hAnsi="Times New Roman"/>
          <w:color w:val="000000"/>
          <w:lang w:eastAsia="ru-RU"/>
        </w:rPr>
        <w:t xml:space="preserve">затрагивает </w:t>
      </w:r>
      <w:r>
        <w:rPr>
          <w:rFonts w:ascii="Times New Roman" w:eastAsia="Times New Roman" w:hAnsi="Times New Roman"/>
          <w:color w:val="000000"/>
          <w:lang w:eastAsia="ru-RU"/>
        </w:rPr>
        <w:t>много</w:t>
      </w:r>
      <w:r w:rsidRPr="004E361C">
        <w:rPr>
          <w:rFonts w:ascii="Times New Roman" w:eastAsia="Times New Roman" w:hAnsi="Times New Roman"/>
          <w:color w:val="000000"/>
          <w:lang w:eastAsia="ru-RU"/>
        </w:rPr>
        <w:t xml:space="preserve"> «больн</w:t>
      </w:r>
      <w:r>
        <w:rPr>
          <w:rFonts w:ascii="Times New Roman" w:eastAsia="Times New Roman" w:hAnsi="Times New Roman"/>
          <w:color w:val="000000"/>
          <w:lang w:eastAsia="ru-RU"/>
        </w:rPr>
        <w:t>ых</w:t>
      </w:r>
      <w:r w:rsidRPr="004E361C">
        <w:rPr>
          <w:rFonts w:ascii="Times New Roman" w:eastAsia="Times New Roman" w:hAnsi="Times New Roman"/>
          <w:color w:val="000000"/>
          <w:lang w:eastAsia="ru-RU"/>
        </w:rPr>
        <w:t>» проблем – проблему отбора материала</w:t>
      </w:r>
      <w:r>
        <w:rPr>
          <w:rFonts w:ascii="Times New Roman" w:eastAsia="Times New Roman" w:hAnsi="Times New Roman"/>
          <w:color w:val="000000"/>
          <w:lang w:eastAsia="ru-RU"/>
        </w:rPr>
        <w:t>, выработки необходимых знаний, умений</w:t>
      </w:r>
      <w:r w:rsidR="00F06377">
        <w:rPr>
          <w:rFonts w:ascii="Times New Roman" w:eastAsia="Times New Roman" w:hAnsi="Times New Roman"/>
          <w:color w:val="000000"/>
          <w:lang w:eastAsia="ru-RU"/>
        </w:rPr>
        <w:t>,</w:t>
      </w:r>
      <w:r>
        <w:rPr>
          <w:rFonts w:ascii="Times New Roman" w:eastAsia="Times New Roman" w:hAnsi="Times New Roman"/>
          <w:color w:val="000000"/>
          <w:lang w:eastAsia="ru-RU"/>
        </w:rPr>
        <w:t xml:space="preserve"> навыков и способности использ</w:t>
      </w:r>
      <w:r>
        <w:rPr>
          <w:rFonts w:ascii="Times New Roman" w:eastAsia="Times New Roman" w:hAnsi="Times New Roman"/>
          <w:color w:val="000000"/>
          <w:lang w:eastAsia="ru-RU"/>
        </w:rPr>
        <w:t>о</w:t>
      </w:r>
      <w:r>
        <w:rPr>
          <w:rFonts w:ascii="Times New Roman" w:eastAsia="Times New Roman" w:hAnsi="Times New Roman"/>
          <w:color w:val="000000"/>
          <w:lang w:eastAsia="ru-RU"/>
        </w:rPr>
        <w:t>вать язык и методы математики в профессиональной деятельности</w:t>
      </w:r>
      <w:r w:rsidRPr="004E361C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lang w:eastAsia="ru-RU"/>
        </w:rPr>
        <w:t>Хронический н</w:t>
      </w:r>
      <w:r>
        <w:rPr>
          <w:rFonts w:ascii="Times New Roman" w:hAnsi="Times New Roman"/>
        </w:rPr>
        <w:t>едостаток</w:t>
      </w:r>
      <w:r w:rsidRPr="00425888">
        <w:rPr>
          <w:rFonts w:ascii="Times New Roman" w:hAnsi="Times New Roman"/>
        </w:rPr>
        <w:t xml:space="preserve"> аудиторн</w:t>
      </w:r>
      <w:r w:rsidRPr="00425888">
        <w:rPr>
          <w:rFonts w:ascii="Times New Roman" w:hAnsi="Times New Roman"/>
        </w:rPr>
        <w:t>о</w:t>
      </w:r>
      <w:r w:rsidRPr="00425888">
        <w:rPr>
          <w:rFonts w:ascii="Times New Roman" w:hAnsi="Times New Roman"/>
        </w:rPr>
        <w:t>го учебного времени</w:t>
      </w:r>
      <w:r>
        <w:rPr>
          <w:rFonts w:ascii="Times New Roman" w:hAnsi="Times New Roman"/>
        </w:rPr>
        <w:t xml:space="preserve"> </w:t>
      </w:r>
      <w:r w:rsidRPr="004E361C">
        <w:rPr>
          <w:rFonts w:ascii="Times New Roman" w:eastAsia="Times New Roman" w:hAnsi="Times New Roman"/>
          <w:color w:val="000000"/>
          <w:lang w:eastAsia="ru-RU"/>
        </w:rPr>
        <w:t xml:space="preserve">приводит к </w:t>
      </w:r>
      <w:r w:rsidR="00F06377">
        <w:rPr>
          <w:rFonts w:ascii="Times New Roman" w:eastAsia="Times New Roman" w:hAnsi="Times New Roman"/>
          <w:color w:val="000000"/>
          <w:lang w:eastAsia="ru-RU"/>
        </w:rPr>
        <w:t xml:space="preserve">постоянному </w:t>
      </w:r>
      <w:r w:rsidRPr="004E361C">
        <w:rPr>
          <w:rFonts w:ascii="Times New Roman" w:eastAsia="Times New Roman" w:hAnsi="Times New Roman"/>
          <w:color w:val="000000"/>
          <w:lang w:eastAsia="ru-RU"/>
        </w:rPr>
        <w:t>сокращению и без того слишком «конспективных» курсов</w:t>
      </w:r>
      <w:r w:rsidRPr="00425888">
        <w:rPr>
          <w:rFonts w:ascii="Times New Roman" w:hAnsi="Times New Roman"/>
        </w:rPr>
        <w:t>, изучение многих вопросов переносит</w:t>
      </w:r>
      <w:r>
        <w:rPr>
          <w:rFonts w:ascii="Times New Roman" w:hAnsi="Times New Roman"/>
        </w:rPr>
        <w:t>ся</w:t>
      </w:r>
      <w:r w:rsidRPr="00425888">
        <w:rPr>
          <w:rFonts w:ascii="Times New Roman" w:hAnsi="Times New Roman"/>
        </w:rPr>
        <w:t xml:space="preserve"> на самостоятельную работу</w:t>
      </w:r>
      <w:r w:rsidR="00F06377">
        <w:rPr>
          <w:rFonts w:ascii="Times New Roman" w:hAnsi="Times New Roman"/>
        </w:rPr>
        <w:t>. Как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правило, </w:t>
      </w:r>
      <w:r w:rsidR="00F06377">
        <w:rPr>
          <w:rFonts w:ascii="Times New Roman" w:eastAsia="Times New Roman" w:hAnsi="Times New Roman"/>
          <w:color w:val="000000"/>
          <w:lang w:eastAsia="ru-RU"/>
        </w:rPr>
        <w:t xml:space="preserve">это </w:t>
      </w:r>
      <w:r w:rsidRPr="004E361C">
        <w:rPr>
          <w:rFonts w:ascii="Times New Roman" w:eastAsia="Times New Roman" w:hAnsi="Times New Roman"/>
          <w:color w:val="000000"/>
          <w:lang w:eastAsia="ru-RU"/>
        </w:rPr>
        <w:t>вопросы, связа</w:t>
      </w:r>
      <w:r w:rsidRPr="004E361C">
        <w:rPr>
          <w:rFonts w:ascii="Times New Roman" w:eastAsia="Times New Roman" w:hAnsi="Times New Roman"/>
          <w:color w:val="000000"/>
          <w:lang w:eastAsia="ru-RU"/>
        </w:rPr>
        <w:t>н</w:t>
      </w:r>
      <w:r w:rsidRPr="004E361C">
        <w:rPr>
          <w:rFonts w:ascii="Times New Roman" w:eastAsia="Times New Roman" w:hAnsi="Times New Roman"/>
          <w:color w:val="000000"/>
          <w:lang w:eastAsia="ru-RU"/>
        </w:rPr>
        <w:t>ные с приложениями математики, что с</w:t>
      </w:r>
      <w:r>
        <w:rPr>
          <w:rFonts w:ascii="Times New Roman" w:eastAsia="Times New Roman" w:hAnsi="Times New Roman"/>
          <w:color w:val="000000"/>
          <w:lang w:eastAsia="ru-RU"/>
        </w:rPr>
        <w:t>ерьезно</w:t>
      </w:r>
      <w:r w:rsidRPr="004E361C">
        <w:rPr>
          <w:rFonts w:ascii="Times New Roman" w:eastAsia="Times New Roman" w:hAnsi="Times New Roman"/>
          <w:color w:val="000000"/>
          <w:lang w:eastAsia="ru-RU"/>
        </w:rPr>
        <w:t xml:space="preserve"> ухудшает общеинженерную подготовку специалистов. </w:t>
      </w:r>
    </w:p>
    <w:p w:rsidR="00EF78DC" w:rsidRPr="00425888" w:rsidRDefault="007553F3" w:rsidP="00CD17E6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EF78DC" w:rsidRPr="00425888">
        <w:rPr>
          <w:rFonts w:ascii="Times New Roman" w:hAnsi="Times New Roman"/>
        </w:rPr>
        <w:t xml:space="preserve"> </w:t>
      </w:r>
      <w:r w:rsidR="00EF78DC">
        <w:rPr>
          <w:rFonts w:ascii="Times New Roman" w:hAnsi="Times New Roman"/>
        </w:rPr>
        <w:t>сохранения качес</w:t>
      </w:r>
      <w:r>
        <w:rPr>
          <w:rFonts w:ascii="Times New Roman" w:hAnsi="Times New Roman"/>
        </w:rPr>
        <w:t xml:space="preserve">тва подготовки студентов вузов </w:t>
      </w:r>
      <w:r w:rsidR="00EF78DC" w:rsidRPr="00425888">
        <w:rPr>
          <w:rFonts w:ascii="Times New Roman" w:hAnsi="Times New Roman"/>
        </w:rPr>
        <w:t xml:space="preserve">необходимо </w:t>
      </w:r>
      <w:r>
        <w:rPr>
          <w:rFonts w:ascii="Times New Roman" w:hAnsi="Times New Roman"/>
        </w:rPr>
        <w:t>использовать различные по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ходы:</w:t>
      </w:r>
      <w:r w:rsidR="00EF78DC" w:rsidRPr="00425888">
        <w:rPr>
          <w:rFonts w:ascii="Times New Roman" w:hAnsi="Times New Roman"/>
        </w:rPr>
        <w:t xml:space="preserve"> создание </w:t>
      </w:r>
      <w:r w:rsidR="00EF78DC">
        <w:rPr>
          <w:rFonts w:ascii="Times New Roman" w:hAnsi="Times New Roman"/>
        </w:rPr>
        <w:t xml:space="preserve">единой </w:t>
      </w:r>
      <w:r w:rsidR="00EF78DC" w:rsidRPr="00425888">
        <w:rPr>
          <w:rFonts w:ascii="Times New Roman" w:hAnsi="Times New Roman"/>
        </w:rPr>
        <w:t>современной образовательной среды, обновление содержания, внедрение новых методов</w:t>
      </w:r>
      <w:r w:rsidR="00ED19F4">
        <w:rPr>
          <w:rFonts w:ascii="Times New Roman" w:hAnsi="Times New Roman"/>
        </w:rPr>
        <w:t xml:space="preserve"> и</w:t>
      </w:r>
      <w:r w:rsidR="00EF78DC" w:rsidRPr="00425888">
        <w:rPr>
          <w:rFonts w:ascii="Times New Roman" w:hAnsi="Times New Roman"/>
        </w:rPr>
        <w:t xml:space="preserve"> технологий обучения, стимулирующих творческие</w:t>
      </w:r>
      <w:r w:rsidR="00EF78DC">
        <w:rPr>
          <w:rFonts w:ascii="Times New Roman" w:hAnsi="Times New Roman"/>
        </w:rPr>
        <w:t xml:space="preserve"> и интеллектуальные</w:t>
      </w:r>
      <w:r w:rsidR="00EF78DC" w:rsidRPr="00425888">
        <w:rPr>
          <w:rFonts w:ascii="Times New Roman" w:hAnsi="Times New Roman"/>
        </w:rPr>
        <w:t xml:space="preserve"> способности студе</w:t>
      </w:r>
      <w:r w:rsidR="00EF78DC" w:rsidRPr="00425888">
        <w:rPr>
          <w:rFonts w:ascii="Times New Roman" w:hAnsi="Times New Roman"/>
        </w:rPr>
        <w:t>н</w:t>
      </w:r>
      <w:r w:rsidR="00EF78DC" w:rsidRPr="00425888">
        <w:rPr>
          <w:rFonts w:ascii="Times New Roman" w:hAnsi="Times New Roman"/>
        </w:rPr>
        <w:t xml:space="preserve">тов. </w:t>
      </w:r>
      <w:r w:rsidR="00F06377">
        <w:rPr>
          <w:rFonts w:ascii="Times New Roman" w:hAnsi="Times New Roman"/>
        </w:rPr>
        <w:t>В</w:t>
      </w:r>
      <w:r w:rsidR="00EF78DC" w:rsidRPr="00425888">
        <w:rPr>
          <w:rFonts w:ascii="Times New Roman" w:hAnsi="Times New Roman"/>
        </w:rPr>
        <w:t xml:space="preserve">озрастает роль создания </w:t>
      </w:r>
      <w:r w:rsidR="00EF78DC">
        <w:rPr>
          <w:rFonts w:ascii="Times New Roman" w:hAnsi="Times New Roman"/>
        </w:rPr>
        <w:t>современного</w:t>
      </w:r>
      <w:r w:rsidR="00EF78DC" w:rsidRPr="00425888">
        <w:rPr>
          <w:rFonts w:ascii="Times New Roman" w:hAnsi="Times New Roman"/>
        </w:rPr>
        <w:t xml:space="preserve"> методического обеспечения, разработки интерактивных форм организации учебного процесса и самостоятельной работы</w:t>
      </w:r>
      <w:r w:rsidR="00EF78DC">
        <w:rPr>
          <w:rFonts w:ascii="Times New Roman" w:hAnsi="Times New Roman"/>
        </w:rPr>
        <w:t xml:space="preserve"> студентов, информационных компь</w:t>
      </w:r>
      <w:r w:rsidR="00EF78DC">
        <w:rPr>
          <w:rFonts w:ascii="Times New Roman" w:hAnsi="Times New Roman"/>
        </w:rPr>
        <w:t>ю</w:t>
      </w:r>
      <w:r w:rsidR="00EF78DC">
        <w:rPr>
          <w:rFonts w:ascii="Times New Roman" w:hAnsi="Times New Roman"/>
        </w:rPr>
        <w:t xml:space="preserve">терных технологий обучения (электронные учебники, </w:t>
      </w:r>
      <w:r w:rsidR="00EF78DC" w:rsidRPr="00425888">
        <w:rPr>
          <w:rFonts w:ascii="Times New Roman" w:hAnsi="Times New Roman"/>
        </w:rPr>
        <w:t>компьютерны</w:t>
      </w:r>
      <w:r w:rsidR="00EF78DC">
        <w:rPr>
          <w:rFonts w:ascii="Times New Roman" w:hAnsi="Times New Roman"/>
        </w:rPr>
        <w:t>е</w:t>
      </w:r>
      <w:r w:rsidR="00EF78DC" w:rsidRPr="00425888">
        <w:rPr>
          <w:rFonts w:ascii="Times New Roman" w:hAnsi="Times New Roman"/>
        </w:rPr>
        <w:t xml:space="preserve"> программ</w:t>
      </w:r>
      <w:r w:rsidR="00EF78DC">
        <w:rPr>
          <w:rFonts w:ascii="Times New Roman" w:hAnsi="Times New Roman"/>
        </w:rPr>
        <w:t>ы, обучающие и осущес</w:t>
      </w:r>
      <w:r w:rsidR="00EF78DC">
        <w:rPr>
          <w:rFonts w:ascii="Times New Roman" w:hAnsi="Times New Roman"/>
        </w:rPr>
        <w:t>т</w:t>
      </w:r>
      <w:r w:rsidR="00EF78DC">
        <w:rPr>
          <w:rFonts w:ascii="Times New Roman" w:hAnsi="Times New Roman"/>
        </w:rPr>
        <w:t>вляющие</w:t>
      </w:r>
      <w:r w:rsidR="00EF78DC" w:rsidRPr="00425888">
        <w:rPr>
          <w:rFonts w:ascii="Times New Roman" w:hAnsi="Times New Roman"/>
        </w:rPr>
        <w:t xml:space="preserve"> проверк</w:t>
      </w:r>
      <w:r w:rsidR="00EF78DC">
        <w:rPr>
          <w:rFonts w:ascii="Times New Roman" w:hAnsi="Times New Roman"/>
        </w:rPr>
        <w:t>у</w:t>
      </w:r>
      <w:r w:rsidR="00EF78DC" w:rsidRPr="00425888">
        <w:rPr>
          <w:rFonts w:ascii="Times New Roman" w:hAnsi="Times New Roman"/>
        </w:rPr>
        <w:t xml:space="preserve"> полученных знаний</w:t>
      </w:r>
      <w:r w:rsidR="00EF78DC">
        <w:rPr>
          <w:rFonts w:ascii="Times New Roman" w:hAnsi="Times New Roman"/>
        </w:rPr>
        <w:t>)</w:t>
      </w:r>
      <w:r w:rsidR="00EF78DC" w:rsidRPr="00425888">
        <w:rPr>
          <w:rFonts w:ascii="Times New Roman" w:hAnsi="Times New Roman"/>
        </w:rPr>
        <w:t xml:space="preserve"> </w:t>
      </w:r>
      <w:r w:rsidR="00EF78DC" w:rsidRPr="003F44F7">
        <w:rPr>
          <w:rFonts w:ascii="Times New Roman" w:hAnsi="Times New Roman"/>
        </w:rPr>
        <w:t>[1,2]</w:t>
      </w:r>
      <w:r w:rsidR="00EF78DC" w:rsidRPr="00425888">
        <w:rPr>
          <w:rFonts w:ascii="Times New Roman" w:hAnsi="Times New Roman"/>
        </w:rPr>
        <w:t>.</w:t>
      </w:r>
    </w:p>
    <w:p w:rsidR="00EF78DC" w:rsidRPr="009E1CED" w:rsidRDefault="00EF78DC" w:rsidP="00CD17E6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672B4">
        <w:rPr>
          <w:rFonts w:ascii="Times New Roman" w:hAnsi="Times New Roman"/>
          <w:b/>
        </w:rPr>
        <w:t>Электронные учебники</w:t>
      </w:r>
      <w:r w:rsidRPr="008672B4">
        <w:rPr>
          <w:rFonts w:ascii="Times New Roman" w:eastAsia="Times New Roman" w:hAnsi="Times New Roman"/>
          <w:color w:val="000000"/>
          <w:lang w:eastAsia="ru-RU"/>
        </w:rPr>
        <w:t>. Большинство современных учебников по математике составлены под сильным влиянием научной системы, абстрактной логической формы. Их характерной особенностью является дедуктивная организация содержания («от общего к частному»), формальная строгость излож</w:t>
      </w:r>
      <w:r w:rsidRPr="008672B4">
        <w:rPr>
          <w:rFonts w:ascii="Times New Roman" w:eastAsia="Times New Roman" w:hAnsi="Times New Roman"/>
          <w:color w:val="000000"/>
          <w:lang w:eastAsia="ru-RU"/>
        </w:rPr>
        <w:t>е</w:t>
      </w:r>
      <w:r w:rsidRPr="008672B4">
        <w:rPr>
          <w:rFonts w:ascii="Times New Roman" w:eastAsia="Times New Roman" w:hAnsi="Times New Roman"/>
          <w:color w:val="000000"/>
          <w:lang w:eastAsia="ru-RU"/>
        </w:rPr>
        <w:lastRenderedPageBreak/>
        <w:t>ния. Но эт</w:t>
      </w:r>
      <w:r>
        <w:rPr>
          <w:rFonts w:ascii="Times New Roman" w:eastAsia="Times New Roman" w:hAnsi="Times New Roman"/>
          <w:color w:val="000000"/>
          <w:lang w:eastAsia="ru-RU"/>
        </w:rPr>
        <w:t>о</w:t>
      </w:r>
      <w:r w:rsidRPr="008672B4">
        <w:rPr>
          <w:rFonts w:ascii="Times New Roman" w:eastAsia="Times New Roman" w:hAnsi="Times New Roman"/>
          <w:color w:val="000000"/>
          <w:lang w:eastAsia="ru-RU"/>
        </w:rPr>
        <w:t xml:space="preserve"> затрудня</w:t>
      </w:r>
      <w:r>
        <w:rPr>
          <w:rFonts w:ascii="Times New Roman" w:eastAsia="Times New Roman" w:hAnsi="Times New Roman"/>
          <w:color w:val="000000"/>
          <w:lang w:eastAsia="ru-RU"/>
        </w:rPr>
        <w:t>е</w:t>
      </w:r>
      <w:r w:rsidRPr="008672B4">
        <w:rPr>
          <w:rFonts w:ascii="Times New Roman" w:eastAsia="Times New Roman" w:hAnsi="Times New Roman"/>
          <w:color w:val="000000"/>
          <w:lang w:eastAsia="ru-RU"/>
        </w:rPr>
        <w:t xml:space="preserve">т понимание предмета для студентов со слабой школьной подготовкой. </w:t>
      </w:r>
      <w:r>
        <w:rPr>
          <w:rFonts w:ascii="Times New Roman" w:eastAsia="Times New Roman" w:hAnsi="Times New Roman"/>
          <w:color w:val="000000"/>
          <w:lang w:eastAsia="ru-RU"/>
        </w:rPr>
        <w:t>Очень ча</w:t>
      </w:r>
      <w:r>
        <w:rPr>
          <w:rFonts w:ascii="Times New Roman" w:eastAsia="Times New Roman" w:hAnsi="Times New Roman"/>
          <w:color w:val="000000"/>
          <w:lang w:eastAsia="ru-RU"/>
        </w:rPr>
        <w:t>с</w:t>
      </w:r>
      <w:r>
        <w:rPr>
          <w:rFonts w:ascii="Times New Roman" w:eastAsia="Times New Roman" w:hAnsi="Times New Roman"/>
          <w:color w:val="000000"/>
          <w:lang w:eastAsia="ru-RU"/>
        </w:rPr>
        <w:t>то</w:t>
      </w:r>
      <w:r w:rsidRPr="00A91A0F">
        <w:rPr>
          <w:rFonts w:ascii="Times New Roman" w:eastAsia="Times New Roman" w:hAnsi="Times New Roman"/>
          <w:color w:val="000000"/>
          <w:lang w:eastAsia="ru-RU"/>
        </w:rPr>
        <w:t xml:space="preserve"> за рамками стандартного курса высшей математики остаются примеры взаимодействия различных ветвей математики и естественных наук, межпредметные связи внутри самой математики, современное состояние математических наук.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2B4">
        <w:rPr>
          <w:rFonts w:ascii="Times New Roman" w:eastAsia="Times New Roman" w:hAnsi="Times New Roman"/>
          <w:color w:val="000000"/>
          <w:lang w:eastAsia="ru-RU"/>
        </w:rPr>
        <w:t>Основной фундаментальный принцип (принцип взаимодействия теории и практики) – изложение каждой темы, раздела должно содержать достаточное количество примеров и развиваться во взаимодействии конкретного и абстрактного</w:t>
      </w:r>
      <w:r w:rsidRPr="009E1CED">
        <w:rPr>
          <w:rFonts w:ascii="Times New Roman" w:eastAsia="Times New Roman" w:hAnsi="Times New Roman"/>
          <w:lang w:eastAsia="ru-RU"/>
        </w:rPr>
        <w:t>, от анализа частного к постепенным обо</w:t>
      </w:r>
      <w:r w:rsidRPr="009E1CED">
        <w:rPr>
          <w:rFonts w:ascii="Times New Roman" w:eastAsia="Times New Roman" w:hAnsi="Times New Roman"/>
          <w:lang w:eastAsia="ru-RU"/>
        </w:rPr>
        <w:t>б</w:t>
      </w:r>
      <w:r w:rsidRPr="009E1CED">
        <w:rPr>
          <w:rFonts w:ascii="Times New Roman" w:eastAsia="Times New Roman" w:hAnsi="Times New Roman"/>
          <w:lang w:eastAsia="ru-RU"/>
        </w:rPr>
        <w:t xml:space="preserve">щениям и точным формальным определениям. </w:t>
      </w:r>
    </w:p>
    <w:p w:rsidR="00EF78DC" w:rsidRDefault="00EF78DC" w:rsidP="00CD17E6">
      <w:pPr>
        <w:spacing w:line="276" w:lineRule="auto"/>
        <w:ind w:firstLine="709"/>
        <w:jc w:val="both"/>
        <w:rPr>
          <w:rFonts w:ascii="Times New Roman" w:hAnsi="Times New Roman"/>
        </w:rPr>
      </w:pPr>
      <w:r w:rsidRPr="00855271">
        <w:rPr>
          <w:rFonts w:ascii="Times New Roman" w:hAnsi="Times New Roman"/>
        </w:rPr>
        <w:t>Очевидно, что отбор, структурирование и объем учебного материала должен производиться, и</w:t>
      </w:r>
      <w:r w:rsidRPr="00855271">
        <w:rPr>
          <w:rFonts w:ascii="Times New Roman" w:hAnsi="Times New Roman"/>
        </w:rPr>
        <w:t>с</w:t>
      </w:r>
      <w:r w:rsidRPr="00855271">
        <w:rPr>
          <w:rFonts w:ascii="Times New Roman" w:hAnsi="Times New Roman"/>
        </w:rPr>
        <w:t xml:space="preserve">ходя из анализа </w:t>
      </w:r>
      <w:r w:rsidR="00F06377">
        <w:rPr>
          <w:rFonts w:ascii="Times New Roman" w:hAnsi="Times New Roman"/>
        </w:rPr>
        <w:t>последующей</w:t>
      </w:r>
      <w:r w:rsidRPr="00855271">
        <w:rPr>
          <w:rFonts w:ascii="Times New Roman" w:hAnsi="Times New Roman"/>
        </w:rPr>
        <w:t xml:space="preserve"> профессиональной деятельности,  и находить свое отражение в учебных программах и содержании учебников. Содержание должно конструироваться таким образом, чтобы ос</w:t>
      </w:r>
      <w:r w:rsidRPr="00855271">
        <w:rPr>
          <w:rFonts w:ascii="Times New Roman" w:hAnsi="Times New Roman"/>
        </w:rPr>
        <w:t>у</w:t>
      </w:r>
      <w:r w:rsidRPr="00855271">
        <w:rPr>
          <w:rFonts w:ascii="Times New Roman" w:hAnsi="Times New Roman"/>
        </w:rPr>
        <w:t xml:space="preserve">ществлялось движение от накопления знаний </w:t>
      </w:r>
      <w:r>
        <w:rPr>
          <w:rFonts w:ascii="Times New Roman" w:hAnsi="Times New Roman"/>
        </w:rPr>
        <w:t xml:space="preserve">к </w:t>
      </w:r>
      <w:r w:rsidRPr="00855271">
        <w:rPr>
          <w:rFonts w:ascii="Times New Roman" w:hAnsi="Times New Roman"/>
        </w:rPr>
        <w:t>и</w:t>
      </w:r>
      <w:r>
        <w:rPr>
          <w:rFonts w:ascii="Times New Roman" w:hAnsi="Times New Roman"/>
        </w:rPr>
        <w:t>х применению</w:t>
      </w:r>
      <w:r w:rsidRPr="00855271">
        <w:rPr>
          <w:rFonts w:ascii="Times New Roman" w:hAnsi="Times New Roman"/>
        </w:rPr>
        <w:t>, решения стандартных задач в привы</w:t>
      </w:r>
      <w:r w:rsidRPr="00855271">
        <w:rPr>
          <w:rFonts w:ascii="Times New Roman" w:hAnsi="Times New Roman"/>
        </w:rPr>
        <w:t>ч</w:t>
      </w:r>
      <w:r w:rsidRPr="00855271">
        <w:rPr>
          <w:rFonts w:ascii="Times New Roman" w:hAnsi="Times New Roman"/>
        </w:rPr>
        <w:t>ной области к переносу их в новые условия, в другую предметную область и решению усложненных з</w:t>
      </w:r>
      <w:r w:rsidRPr="00855271">
        <w:rPr>
          <w:rFonts w:ascii="Times New Roman" w:hAnsi="Times New Roman"/>
        </w:rPr>
        <w:t>а</w:t>
      </w:r>
      <w:r w:rsidRPr="00855271">
        <w:rPr>
          <w:rFonts w:ascii="Times New Roman" w:hAnsi="Times New Roman"/>
        </w:rPr>
        <w:t xml:space="preserve">дач, требующих умения соединять сведения, полученные при изучении разных предметов и дисциплин. Это невозможно без внедрения междисциплинарной </w:t>
      </w:r>
      <w:r>
        <w:rPr>
          <w:rFonts w:ascii="Times New Roman" w:hAnsi="Times New Roman"/>
        </w:rPr>
        <w:t xml:space="preserve">и </w:t>
      </w:r>
      <w:proofErr w:type="spellStart"/>
      <w:r>
        <w:rPr>
          <w:rFonts w:ascii="Times New Roman" w:hAnsi="Times New Roman"/>
        </w:rPr>
        <w:t>межпредметной</w:t>
      </w:r>
      <w:proofErr w:type="spellEnd"/>
      <w:r>
        <w:rPr>
          <w:rFonts w:ascii="Times New Roman" w:hAnsi="Times New Roman"/>
        </w:rPr>
        <w:t xml:space="preserve"> </w:t>
      </w:r>
      <w:r w:rsidRPr="00855271">
        <w:rPr>
          <w:rFonts w:ascii="Times New Roman" w:hAnsi="Times New Roman"/>
        </w:rPr>
        <w:t>интеграции</w:t>
      </w:r>
      <w:r>
        <w:rPr>
          <w:rFonts w:ascii="Times New Roman" w:hAnsi="Times New Roman"/>
        </w:rPr>
        <w:t xml:space="preserve"> </w:t>
      </w:r>
      <w:r w:rsidRPr="005B7DCE">
        <w:rPr>
          <w:rFonts w:ascii="Times New Roman" w:hAnsi="Times New Roman"/>
        </w:rPr>
        <w:t>[3−5].</w:t>
      </w:r>
      <w:r>
        <w:rPr>
          <w:rFonts w:ascii="Times New Roman" w:hAnsi="Times New Roman"/>
        </w:rPr>
        <w:t xml:space="preserve"> </w:t>
      </w:r>
      <w:r w:rsidRPr="004E361C">
        <w:rPr>
          <w:rFonts w:ascii="Times New Roman" w:eastAsia="Times New Roman" w:hAnsi="Times New Roman"/>
          <w:color w:val="000000"/>
          <w:lang w:eastAsia="ru-RU"/>
        </w:rPr>
        <w:t>Помочь ст</w:t>
      </w:r>
      <w:r w:rsidRPr="004E361C">
        <w:rPr>
          <w:rFonts w:ascii="Times New Roman" w:eastAsia="Times New Roman" w:hAnsi="Times New Roman"/>
          <w:color w:val="000000"/>
          <w:lang w:eastAsia="ru-RU"/>
        </w:rPr>
        <w:t>у</w:t>
      </w:r>
      <w:r w:rsidRPr="004E361C">
        <w:rPr>
          <w:rFonts w:ascii="Times New Roman" w:eastAsia="Times New Roman" w:hAnsi="Times New Roman"/>
          <w:color w:val="000000"/>
          <w:lang w:eastAsia="ru-RU"/>
        </w:rPr>
        <w:t>денту лучше усвоить материал может принцип структурирования изучаемого материала на такие части, усвоение которых не приведет к психологической и физической перегрузке. При этом каждая часть должна излагаться достаточно подробно.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E361C">
        <w:rPr>
          <w:rFonts w:ascii="Times New Roman" w:eastAsia="Times New Roman" w:hAnsi="Times New Roman"/>
          <w:color w:val="000000"/>
          <w:lang w:eastAsia="ru-RU"/>
        </w:rPr>
        <w:t>Одна из причин непонимания математики студентами – отсу</w:t>
      </w:r>
      <w:r w:rsidRPr="004E361C">
        <w:rPr>
          <w:rFonts w:ascii="Times New Roman" w:eastAsia="Times New Roman" w:hAnsi="Times New Roman"/>
          <w:color w:val="000000"/>
          <w:lang w:eastAsia="ru-RU"/>
        </w:rPr>
        <w:t>т</w:t>
      </w:r>
      <w:r w:rsidRPr="004E361C">
        <w:rPr>
          <w:rFonts w:ascii="Times New Roman" w:eastAsia="Times New Roman" w:hAnsi="Times New Roman"/>
          <w:color w:val="000000"/>
          <w:lang w:eastAsia="ru-RU"/>
        </w:rPr>
        <w:t>ствие или недостаток необходимых примеров и образов, поясняющих математические понятия и фо</w:t>
      </w:r>
      <w:r w:rsidRPr="004E361C">
        <w:rPr>
          <w:rFonts w:ascii="Times New Roman" w:eastAsia="Times New Roman" w:hAnsi="Times New Roman"/>
          <w:color w:val="000000"/>
          <w:lang w:eastAsia="ru-RU"/>
        </w:rPr>
        <w:t>р</w:t>
      </w:r>
      <w:r w:rsidRPr="004E361C">
        <w:rPr>
          <w:rFonts w:ascii="Times New Roman" w:eastAsia="Times New Roman" w:hAnsi="Times New Roman"/>
          <w:color w:val="000000"/>
          <w:lang w:eastAsia="ru-RU"/>
        </w:rPr>
        <w:t xml:space="preserve">мально-логические рассуждения. </w:t>
      </w:r>
      <w:r w:rsidRPr="00A91A0F">
        <w:rPr>
          <w:rFonts w:ascii="Times New Roman" w:eastAsia="Times New Roman" w:hAnsi="Times New Roman"/>
          <w:color w:val="000000"/>
          <w:lang w:eastAsia="ru-RU"/>
        </w:rPr>
        <w:t>Этого можно добиться, если показыва</w:t>
      </w:r>
      <w:r>
        <w:rPr>
          <w:rFonts w:ascii="Times New Roman" w:eastAsia="Times New Roman" w:hAnsi="Times New Roman"/>
          <w:color w:val="000000"/>
          <w:lang w:eastAsia="ru-RU"/>
        </w:rPr>
        <w:t>ть</w:t>
      </w:r>
      <w:r w:rsidRPr="00A91A0F">
        <w:rPr>
          <w:rFonts w:ascii="Times New Roman" w:eastAsia="Times New Roman" w:hAnsi="Times New Roman"/>
          <w:color w:val="000000"/>
          <w:lang w:eastAsia="ru-RU"/>
        </w:rPr>
        <w:t xml:space="preserve"> многочисленные приложения </w:t>
      </w:r>
      <w:r>
        <w:rPr>
          <w:rFonts w:ascii="Times New Roman" w:eastAsia="Times New Roman" w:hAnsi="Times New Roman"/>
          <w:color w:val="000000"/>
          <w:lang w:eastAsia="ru-RU"/>
        </w:rPr>
        <w:t xml:space="preserve">математики </w:t>
      </w:r>
      <w:r w:rsidRPr="00A91A0F">
        <w:rPr>
          <w:rFonts w:ascii="Times New Roman" w:eastAsia="Times New Roman" w:hAnsi="Times New Roman"/>
          <w:color w:val="000000"/>
          <w:lang w:eastAsia="ru-RU"/>
        </w:rPr>
        <w:t xml:space="preserve">к решению различных задач механики, физики, </w:t>
      </w:r>
      <w:r>
        <w:rPr>
          <w:rFonts w:ascii="Times New Roman" w:eastAsia="Times New Roman" w:hAnsi="Times New Roman"/>
          <w:color w:val="000000"/>
          <w:lang w:eastAsia="ru-RU"/>
        </w:rPr>
        <w:t xml:space="preserve">химии, гидравлики, </w:t>
      </w:r>
      <w:r w:rsidRPr="00A91A0F">
        <w:rPr>
          <w:rFonts w:ascii="Times New Roman" w:eastAsia="Times New Roman" w:hAnsi="Times New Roman"/>
          <w:color w:val="000000"/>
          <w:lang w:eastAsia="ru-RU"/>
        </w:rPr>
        <w:t>биологии, экономики, знакомя с новыми направлениями в естествознании, возникающими на стыке математических и естес</w:t>
      </w:r>
      <w:r w:rsidRPr="00A91A0F">
        <w:rPr>
          <w:rFonts w:ascii="Times New Roman" w:eastAsia="Times New Roman" w:hAnsi="Times New Roman"/>
          <w:color w:val="000000"/>
          <w:lang w:eastAsia="ru-RU"/>
        </w:rPr>
        <w:t>т</w:t>
      </w:r>
      <w:r w:rsidRPr="00A91A0F">
        <w:rPr>
          <w:rFonts w:ascii="Times New Roman" w:eastAsia="Times New Roman" w:hAnsi="Times New Roman"/>
          <w:color w:val="000000"/>
          <w:lang w:eastAsia="ru-RU"/>
        </w:rPr>
        <w:t xml:space="preserve">веннонаучных </w:t>
      </w:r>
      <w:r>
        <w:rPr>
          <w:rFonts w:ascii="Times New Roman" w:eastAsia="Times New Roman" w:hAnsi="Times New Roman"/>
          <w:color w:val="000000"/>
          <w:lang w:eastAsia="ru-RU"/>
        </w:rPr>
        <w:t xml:space="preserve">и профессиональных </w:t>
      </w:r>
      <w:r w:rsidRPr="00A91A0F">
        <w:rPr>
          <w:rFonts w:ascii="Times New Roman" w:eastAsia="Times New Roman" w:hAnsi="Times New Roman"/>
          <w:color w:val="000000"/>
          <w:lang w:eastAsia="ru-RU"/>
        </w:rPr>
        <w:t>дисциплин.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41D63">
        <w:rPr>
          <w:rFonts w:ascii="Times New Roman" w:hAnsi="Times New Roman"/>
          <w:color w:val="000000"/>
        </w:rPr>
        <w:t>Поэтому включение в содержание курса математики системы межпредметных задач играет важную роль при формировании общепрофессиональных комп</w:t>
      </w:r>
      <w:r w:rsidRPr="00241D63">
        <w:rPr>
          <w:rFonts w:ascii="Times New Roman" w:hAnsi="Times New Roman"/>
          <w:color w:val="000000"/>
        </w:rPr>
        <w:t>е</w:t>
      </w:r>
      <w:r w:rsidRPr="00241D63">
        <w:rPr>
          <w:rFonts w:ascii="Times New Roman" w:hAnsi="Times New Roman"/>
          <w:color w:val="000000"/>
        </w:rPr>
        <w:t>тенций.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Профессиональная </w:t>
      </w:r>
      <w:r w:rsidRPr="00241D63">
        <w:rPr>
          <w:rFonts w:ascii="Times New Roman" w:hAnsi="Times New Roman"/>
        </w:rPr>
        <w:t>направленность заданий способствует активизации учебного процесса, ус</w:t>
      </w:r>
      <w:r w:rsidRPr="00241D63">
        <w:rPr>
          <w:rFonts w:ascii="Times New Roman" w:hAnsi="Times New Roman"/>
        </w:rPr>
        <w:t>и</w:t>
      </w:r>
      <w:r w:rsidRPr="00241D63">
        <w:rPr>
          <w:rFonts w:ascii="Times New Roman" w:hAnsi="Times New Roman"/>
        </w:rPr>
        <w:t xml:space="preserve">ливает мотивацию изучения курса математики. </w:t>
      </w:r>
      <w:r>
        <w:rPr>
          <w:rFonts w:ascii="Times New Roman" w:hAnsi="Times New Roman"/>
        </w:rPr>
        <w:t>Электронный конспект лекций дает возможность пре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ставления материала в различных форматах, в соответствии с направлением профессионального обуч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 менять набор соответствующих примеров и задач  и быстро адаптировать содержание в зависимости от уровня подготовки студентов</w:t>
      </w:r>
      <w:r w:rsidR="00F06377">
        <w:rPr>
          <w:rFonts w:ascii="Times New Roman" w:hAnsi="Times New Roman"/>
        </w:rPr>
        <w:t>, т.е. осуществлять индивидуальный подход в учебном процессе</w:t>
      </w:r>
      <w:r>
        <w:rPr>
          <w:rFonts w:ascii="Times New Roman" w:hAnsi="Times New Roman"/>
        </w:rPr>
        <w:t xml:space="preserve">. </w:t>
      </w:r>
    </w:p>
    <w:p w:rsidR="00AA161F" w:rsidRDefault="00EF78DC" w:rsidP="00CD17E6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Материал электронных учебников структурир</w:t>
      </w:r>
      <w:r w:rsidR="00F06377">
        <w:rPr>
          <w:rFonts w:ascii="Times New Roman" w:hAnsi="Times New Roman"/>
        </w:rPr>
        <w:t>уется</w:t>
      </w:r>
      <w:r>
        <w:rPr>
          <w:rFonts w:ascii="Times New Roman" w:hAnsi="Times New Roman"/>
        </w:rPr>
        <w:t xml:space="preserve"> соответствующим образом – содержание учебного курса представля</w:t>
      </w:r>
      <w:r w:rsidR="00F06377">
        <w:rPr>
          <w:rFonts w:ascii="Times New Roman" w:hAnsi="Times New Roman"/>
        </w:rPr>
        <w:t>е</w:t>
      </w:r>
      <w:r>
        <w:rPr>
          <w:rFonts w:ascii="Times New Roman" w:hAnsi="Times New Roman"/>
        </w:rPr>
        <w:t>т</w:t>
      </w:r>
      <w:r w:rsidR="00F06377">
        <w:rPr>
          <w:rFonts w:ascii="Times New Roman" w:hAnsi="Times New Roman"/>
        </w:rPr>
        <w:t>ся</w:t>
      </w:r>
      <w:r>
        <w:rPr>
          <w:rFonts w:ascii="Times New Roman" w:hAnsi="Times New Roman"/>
        </w:rPr>
        <w:t xml:space="preserve"> в виде отдельных глав, параграфов и связей между ними, </w:t>
      </w:r>
      <w:r w:rsidR="00F06377">
        <w:rPr>
          <w:rFonts w:ascii="Times New Roman" w:hAnsi="Times New Roman"/>
        </w:rPr>
        <w:t xml:space="preserve">из них </w:t>
      </w:r>
      <w:r>
        <w:rPr>
          <w:rFonts w:ascii="Times New Roman" w:hAnsi="Times New Roman"/>
        </w:rPr>
        <w:t>форм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р</w:t>
      </w:r>
      <w:r w:rsidR="00F06377">
        <w:rPr>
          <w:rFonts w:ascii="Times New Roman" w:hAnsi="Times New Roman"/>
        </w:rPr>
        <w:t>уе</w:t>
      </w:r>
      <w:r>
        <w:rPr>
          <w:rFonts w:ascii="Times New Roman" w:hAnsi="Times New Roman"/>
        </w:rPr>
        <w:t>т</w:t>
      </w:r>
      <w:r w:rsidR="00F06377">
        <w:rPr>
          <w:rFonts w:ascii="Times New Roman" w:hAnsi="Times New Roman"/>
        </w:rPr>
        <w:t>ся</w:t>
      </w:r>
      <w:r>
        <w:rPr>
          <w:rFonts w:ascii="Times New Roman" w:hAnsi="Times New Roman"/>
        </w:rPr>
        <w:t xml:space="preserve"> конспект лекций нужного уровня с необходимым набором задач и примеров для самостоятельной работы (формирование обучающих элементов) </w:t>
      </w:r>
      <w:r w:rsidR="00F06377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 организ</w:t>
      </w:r>
      <w:r w:rsidR="00F06377">
        <w:rPr>
          <w:rFonts w:ascii="Times New Roman" w:hAnsi="Times New Roman"/>
        </w:rPr>
        <w:t>ацией</w:t>
      </w:r>
      <w:r>
        <w:rPr>
          <w:rFonts w:ascii="Times New Roman" w:hAnsi="Times New Roman"/>
        </w:rPr>
        <w:t xml:space="preserve"> гиперссыл</w:t>
      </w:r>
      <w:r w:rsidR="00F06377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к к нужным определениям, понятиям и свойствам. </w:t>
      </w:r>
      <w:r w:rsidR="000B3697">
        <w:rPr>
          <w:rFonts w:ascii="Times New Roman" w:eastAsia="Times New Roman" w:hAnsi="Times New Roman"/>
          <w:lang w:eastAsia="ru-RU"/>
        </w:rPr>
        <w:t>Все</w:t>
      </w:r>
      <w:r w:rsidRPr="005B7DCE">
        <w:rPr>
          <w:rFonts w:ascii="Times New Roman" w:eastAsia="Times New Roman" w:hAnsi="Times New Roman"/>
          <w:lang w:eastAsia="ru-RU"/>
        </w:rPr>
        <w:t xml:space="preserve"> раздел</w:t>
      </w:r>
      <w:r w:rsidR="000B3697">
        <w:rPr>
          <w:rFonts w:ascii="Times New Roman" w:eastAsia="Times New Roman" w:hAnsi="Times New Roman"/>
          <w:lang w:eastAsia="ru-RU"/>
        </w:rPr>
        <w:t>ы</w:t>
      </w:r>
      <w:r w:rsidRPr="005B7DCE">
        <w:rPr>
          <w:rFonts w:ascii="Times New Roman" w:eastAsia="Times New Roman" w:hAnsi="Times New Roman"/>
          <w:lang w:eastAsia="ru-RU"/>
        </w:rPr>
        <w:t xml:space="preserve"> математики</w:t>
      </w:r>
      <w:r w:rsidR="000B3697">
        <w:rPr>
          <w:rFonts w:ascii="Times New Roman" w:eastAsia="Times New Roman" w:hAnsi="Times New Roman"/>
          <w:lang w:eastAsia="ru-RU"/>
        </w:rPr>
        <w:t xml:space="preserve"> для специалистов и бакалавров</w:t>
      </w:r>
      <w:r w:rsidRPr="005B7DCE">
        <w:rPr>
          <w:rFonts w:ascii="Times New Roman" w:eastAsia="Times New Roman" w:hAnsi="Times New Roman"/>
          <w:lang w:eastAsia="ru-RU"/>
        </w:rPr>
        <w:t xml:space="preserve"> </w:t>
      </w:r>
      <w:r w:rsidR="006D7656" w:rsidRPr="005B7DCE">
        <w:rPr>
          <w:rFonts w:ascii="Times New Roman" w:hAnsi="Times New Roman"/>
        </w:rPr>
        <w:t xml:space="preserve">на кафедре ЕНД УИ ГА </w:t>
      </w:r>
      <w:r w:rsidRPr="005B7DCE">
        <w:rPr>
          <w:rFonts w:ascii="Times New Roman" w:eastAsia="Times New Roman" w:hAnsi="Times New Roman"/>
          <w:lang w:eastAsia="ru-RU"/>
        </w:rPr>
        <w:t>обеспечены учебными пособиями, в которых указаны многочисленные приложения математики к реш</w:t>
      </w:r>
      <w:r w:rsidRPr="005B7DCE">
        <w:rPr>
          <w:rFonts w:ascii="Times New Roman" w:eastAsia="Times New Roman" w:hAnsi="Times New Roman"/>
          <w:lang w:eastAsia="ru-RU"/>
        </w:rPr>
        <w:t>е</w:t>
      </w:r>
      <w:r w:rsidRPr="005B7DCE">
        <w:rPr>
          <w:rFonts w:ascii="Times New Roman" w:eastAsia="Times New Roman" w:hAnsi="Times New Roman"/>
          <w:lang w:eastAsia="ru-RU"/>
        </w:rPr>
        <w:t xml:space="preserve">нию профессиональных задач. </w:t>
      </w:r>
      <w:r w:rsidR="006D7656" w:rsidRPr="005B7DCE">
        <w:rPr>
          <w:rFonts w:ascii="Times New Roman" w:eastAsia="Times New Roman" w:hAnsi="Times New Roman"/>
          <w:lang w:eastAsia="ru-RU"/>
        </w:rPr>
        <w:t>В</w:t>
      </w:r>
      <w:r w:rsidR="000B3697">
        <w:rPr>
          <w:rFonts w:ascii="Times New Roman" w:eastAsia="Times New Roman" w:hAnsi="Times New Roman"/>
          <w:lang w:eastAsia="ru-RU"/>
        </w:rPr>
        <w:t xml:space="preserve"> настоящее время в</w:t>
      </w:r>
      <w:r w:rsidRPr="005B7DCE">
        <w:rPr>
          <w:rFonts w:ascii="Times New Roman" w:hAnsi="Times New Roman"/>
        </w:rPr>
        <w:t xml:space="preserve">едется разработка </w:t>
      </w:r>
      <w:r w:rsidR="000B3697">
        <w:rPr>
          <w:rFonts w:ascii="Times New Roman" w:hAnsi="Times New Roman"/>
        </w:rPr>
        <w:t>таких материалов для магисте</w:t>
      </w:r>
      <w:r w:rsidR="000B3697">
        <w:rPr>
          <w:rFonts w:ascii="Times New Roman" w:hAnsi="Times New Roman"/>
        </w:rPr>
        <w:t>р</w:t>
      </w:r>
      <w:r w:rsidR="000B3697">
        <w:rPr>
          <w:rFonts w:ascii="Times New Roman" w:hAnsi="Times New Roman"/>
        </w:rPr>
        <w:t xml:space="preserve">ских программ и </w:t>
      </w:r>
      <w:r w:rsidRPr="005B7DCE">
        <w:rPr>
          <w:rFonts w:ascii="Times New Roman" w:hAnsi="Times New Roman"/>
        </w:rPr>
        <w:t>программных сре</w:t>
      </w:r>
      <w:proofErr w:type="gramStart"/>
      <w:r w:rsidRPr="005B7DCE">
        <w:rPr>
          <w:rFonts w:ascii="Times New Roman" w:hAnsi="Times New Roman"/>
        </w:rPr>
        <w:t>дств</w:t>
      </w:r>
      <w:r w:rsidR="00E218DC" w:rsidRPr="005B7DCE">
        <w:rPr>
          <w:rFonts w:ascii="Times New Roman" w:hAnsi="Times New Roman"/>
        </w:rPr>
        <w:t xml:space="preserve"> </w:t>
      </w:r>
      <w:r w:rsidRPr="005B7DCE">
        <w:rPr>
          <w:rFonts w:ascii="Times New Roman" w:hAnsi="Times New Roman"/>
        </w:rPr>
        <w:t>дл</w:t>
      </w:r>
      <w:proofErr w:type="gramEnd"/>
      <w:r w:rsidRPr="005B7DCE">
        <w:rPr>
          <w:rFonts w:ascii="Times New Roman" w:hAnsi="Times New Roman"/>
        </w:rPr>
        <w:t xml:space="preserve">я формирования </w:t>
      </w:r>
      <w:r w:rsidR="00AA161F">
        <w:rPr>
          <w:rFonts w:ascii="Times New Roman" w:hAnsi="Times New Roman"/>
        </w:rPr>
        <w:t xml:space="preserve">общей </w:t>
      </w:r>
      <w:r w:rsidRPr="005B7DCE">
        <w:rPr>
          <w:rFonts w:ascii="Times New Roman" w:hAnsi="Times New Roman"/>
        </w:rPr>
        <w:t>электронной учебной базы индивид</w:t>
      </w:r>
      <w:r w:rsidRPr="005B7DCE">
        <w:rPr>
          <w:rFonts w:ascii="Times New Roman" w:hAnsi="Times New Roman"/>
        </w:rPr>
        <w:t>у</w:t>
      </w:r>
      <w:r w:rsidRPr="005B7DCE">
        <w:rPr>
          <w:rFonts w:ascii="Times New Roman" w:hAnsi="Times New Roman"/>
        </w:rPr>
        <w:t>альных программ для обучения студентов разных специальностей и разных форм обучения.</w:t>
      </w:r>
      <w:r>
        <w:rPr>
          <w:rFonts w:ascii="Times New Roman" w:hAnsi="Times New Roman"/>
        </w:rPr>
        <w:t xml:space="preserve"> </w:t>
      </w:r>
      <w:r w:rsidR="000B3697">
        <w:rPr>
          <w:rFonts w:ascii="Times New Roman" w:hAnsi="Times New Roman"/>
        </w:rPr>
        <w:t>Т</w:t>
      </w:r>
      <w:r w:rsidR="006D7656">
        <w:rPr>
          <w:rFonts w:ascii="Times New Roman" w:hAnsi="Times New Roman"/>
        </w:rPr>
        <w:t>акая раб</w:t>
      </w:r>
      <w:r w:rsidR="006D7656">
        <w:rPr>
          <w:rFonts w:ascii="Times New Roman" w:hAnsi="Times New Roman"/>
        </w:rPr>
        <w:t>о</w:t>
      </w:r>
      <w:r w:rsidR="006D7656">
        <w:rPr>
          <w:rFonts w:ascii="Times New Roman" w:hAnsi="Times New Roman"/>
        </w:rPr>
        <w:t>та</w:t>
      </w:r>
      <w:r>
        <w:rPr>
          <w:rFonts w:ascii="Times New Roman" w:hAnsi="Times New Roman"/>
        </w:rPr>
        <w:t xml:space="preserve">, </w:t>
      </w:r>
      <w:r w:rsidR="000B3697">
        <w:rPr>
          <w:rFonts w:ascii="Times New Roman" w:hAnsi="Times New Roman"/>
        </w:rPr>
        <w:t>конечно</w:t>
      </w:r>
      <w:r>
        <w:rPr>
          <w:rFonts w:ascii="Times New Roman" w:hAnsi="Times New Roman"/>
        </w:rPr>
        <w:t>, требует больших временных затрат и наличия соответствующего персонала на кафедрах.</w:t>
      </w:r>
      <w:r w:rsidR="000B3697">
        <w:rPr>
          <w:rFonts w:ascii="Times New Roman" w:hAnsi="Times New Roman"/>
        </w:rPr>
        <w:t xml:space="preserve"> </w:t>
      </w:r>
    </w:p>
    <w:p w:rsidR="00EF78DC" w:rsidRPr="009D1BC2" w:rsidRDefault="00EF78DC" w:rsidP="00CD17E6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D1BC2">
        <w:rPr>
          <w:rFonts w:ascii="Times New Roman" w:hAnsi="Times New Roman"/>
          <w:b/>
        </w:rPr>
        <w:t>Обучающие компьютерные программы.</w:t>
      </w:r>
      <w:r w:rsidRPr="009D1BC2">
        <w:rPr>
          <w:rFonts w:ascii="Times New Roman" w:hAnsi="Times New Roman"/>
        </w:rPr>
        <w:t xml:space="preserve"> Н</w:t>
      </w:r>
      <w:r w:rsidRPr="009D1BC2">
        <w:rPr>
          <w:rFonts w:ascii="Times New Roman" w:eastAsia="Times New Roman" w:hAnsi="Times New Roman"/>
          <w:color w:val="000000"/>
          <w:lang w:eastAsia="ru-RU"/>
        </w:rPr>
        <w:t>еобходимое условие усвоения математики – пост</w:t>
      </w:r>
      <w:r w:rsidRPr="009D1BC2">
        <w:rPr>
          <w:rFonts w:ascii="Times New Roman" w:eastAsia="Times New Roman" w:hAnsi="Times New Roman"/>
          <w:color w:val="000000"/>
          <w:lang w:eastAsia="ru-RU"/>
        </w:rPr>
        <w:t>о</w:t>
      </w:r>
      <w:r w:rsidRPr="009D1BC2">
        <w:rPr>
          <w:rFonts w:ascii="Times New Roman" w:eastAsia="Times New Roman" w:hAnsi="Times New Roman"/>
          <w:color w:val="000000"/>
          <w:lang w:eastAsia="ru-RU"/>
        </w:rPr>
        <w:t>янная самостоятельная работа и активность студент</w:t>
      </w:r>
      <w:r>
        <w:rPr>
          <w:rFonts w:ascii="Times New Roman" w:eastAsia="Times New Roman" w:hAnsi="Times New Roman"/>
          <w:color w:val="000000"/>
          <w:lang w:eastAsia="ru-RU"/>
        </w:rPr>
        <w:t>ов,</w:t>
      </w:r>
      <w:r w:rsidRPr="009D1BC2">
        <w:rPr>
          <w:rFonts w:ascii="Times New Roman" w:eastAsia="Times New Roman" w:hAnsi="Times New Roman"/>
          <w:color w:val="000000"/>
          <w:lang w:eastAsia="ru-RU"/>
        </w:rPr>
        <w:t xml:space="preserve"> своевременный контроль преподавателя за усво</w:t>
      </w:r>
      <w:r w:rsidRPr="009D1BC2">
        <w:rPr>
          <w:rFonts w:ascii="Times New Roman" w:eastAsia="Times New Roman" w:hAnsi="Times New Roman"/>
          <w:color w:val="000000"/>
          <w:lang w:eastAsia="ru-RU"/>
        </w:rPr>
        <w:t>е</w:t>
      </w:r>
      <w:r w:rsidRPr="009D1BC2">
        <w:rPr>
          <w:rFonts w:ascii="Times New Roman" w:eastAsia="Times New Roman" w:hAnsi="Times New Roman"/>
          <w:color w:val="000000"/>
          <w:lang w:eastAsia="ru-RU"/>
        </w:rPr>
        <w:t xml:space="preserve">нием соответствующих разделов математики, а это </w:t>
      </w:r>
      <w:r w:rsidRPr="009D1BC2">
        <w:rPr>
          <w:rFonts w:ascii="Times New Roman" w:hAnsi="Times New Roman"/>
        </w:rPr>
        <w:t xml:space="preserve">требует </w:t>
      </w:r>
      <w:r w:rsidR="000B3697">
        <w:rPr>
          <w:rFonts w:ascii="Times New Roman" w:hAnsi="Times New Roman"/>
        </w:rPr>
        <w:t xml:space="preserve">современных, </w:t>
      </w:r>
      <w:r w:rsidR="000B3697" w:rsidRPr="009D1BC2">
        <w:rPr>
          <w:rFonts w:ascii="Times New Roman" w:hAnsi="Times New Roman"/>
        </w:rPr>
        <w:t>адекватных</w:t>
      </w:r>
      <w:r w:rsidR="000B3697">
        <w:rPr>
          <w:rFonts w:ascii="Times New Roman" w:hAnsi="Times New Roman"/>
        </w:rPr>
        <w:t xml:space="preserve"> </w:t>
      </w:r>
      <w:r w:rsidR="000B3697" w:rsidRPr="009D1BC2">
        <w:rPr>
          <w:rFonts w:ascii="Times New Roman" w:hAnsi="Times New Roman"/>
        </w:rPr>
        <w:t>форм</w:t>
      </w:r>
      <w:r w:rsidR="000B3697">
        <w:rPr>
          <w:rFonts w:ascii="Times New Roman" w:hAnsi="Times New Roman"/>
        </w:rPr>
        <w:t>,</w:t>
      </w:r>
      <w:r w:rsidR="000B3697" w:rsidRPr="009D1BC2">
        <w:rPr>
          <w:rFonts w:ascii="Times New Roman" w:hAnsi="Times New Roman"/>
        </w:rPr>
        <w:t xml:space="preserve"> методов обучения и контроля, способствующих повышению активной познавательной работы студентов, наличие обратной связи, необходимой для управления учебным процессом</w:t>
      </w:r>
      <w:r w:rsidR="000B3697">
        <w:rPr>
          <w:rFonts w:ascii="Times New Roman" w:hAnsi="Times New Roman"/>
        </w:rPr>
        <w:t>, а значит,</w:t>
      </w:r>
      <w:r w:rsidR="000B3697" w:rsidRPr="009D1BC2">
        <w:rPr>
          <w:rFonts w:ascii="Times New Roman" w:hAnsi="Times New Roman"/>
        </w:rPr>
        <w:t xml:space="preserve"> и</w:t>
      </w:r>
      <w:r w:rsidR="000B3697">
        <w:rPr>
          <w:rFonts w:ascii="Times New Roman" w:hAnsi="Times New Roman"/>
        </w:rPr>
        <w:t xml:space="preserve"> создания </w:t>
      </w:r>
      <w:r w:rsidRPr="009D1BC2">
        <w:rPr>
          <w:rFonts w:ascii="Times New Roman" w:hAnsi="Times New Roman"/>
        </w:rPr>
        <w:t>соответству</w:t>
      </w:r>
      <w:r w:rsidRPr="009D1BC2">
        <w:rPr>
          <w:rFonts w:ascii="Times New Roman" w:hAnsi="Times New Roman"/>
        </w:rPr>
        <w:t>ю</w:t>
      </w:r>
      <w:r w:rsidRPr="009D1BC2">
        <w:rPr>
          <w:rFonts w:ascii="Times New Roman" w:hAnsi="Times New Roman"/>
        </w:rPr>
        <w:t>щей организационной базы</w:t>
      </w:r>
      <w:r>
        <w:rPr>
          <w:rFonts w:ascii="Times New Roman" w:hAnsi="Times New Roman"/>
        </w:rPr>
        <w:t>. П</w:t>
      </w:r>
      <w:r w:rsidRPr="009D1BC2">
        <w:rPr>
          <w:rFonts w:ascii="Times New Roman" w:hAnsi="Times New Roman"/>
        </w:rPr>
        <w:t xml:space="preserve">еред </w:t>
      </w:r>
      <w:r w:rsidR="000B3697">
        <w:rPr>
          <w:rFonts w:ascii="Times New Roman" w:hAnsi="Times New Roman"/>
        </w:rPr>
        <w:t xml:space="preserve">каждым </w:t>
      </w:r>
      <w:r>
        <w:rPr>
          <w:rFonts w:ascii="Times New Roman" w:hAnsi="Times New Roman"/>
        </w:rPr>
        <w:t>преподавателем</w:t>
      </w:r>
      <w:r w:rsidRPr="009D1BC2">
        <w:rPr>
          <w:rFonts w:ascii="Times New Roman" w:hAnsi="Times New Roman"/>
        </w:rPr>
        <w:t xml:space="preserve"> стоит задача улучшить организацию сам</w:t>
      </w:r>
      <w:r w:rsidRPr="009D1BC2">
        <w:rPr>
          <w:rFonts w:ascii="Times New Roman" w:hAnsi="Times New Roman"/>
        </w:rPr>
        <w:t>о</w:t>
      </w:r>
      <w:r w:rsidRPr="009D1BC2">
        <w:rPr>
          <w:rFonts w:ascii="Times New Roman" w:hAnsi="Times New Roman"/>
        </w:rPr>
        <w:t xml:space="preserve">стоятельной работы, осуществить в </w:t>
      </w:r>
      <w:r w:rsidR="005750FD" w:rsidRPr="009D1BC2">
        <w:rPr>
          <w:rFonts w:ascii="Times New Roman" w:hAnsi="Times New Roman"/>
        </w:rPr>
        <w:t xml:space="preserve">её </w:t>
      </w:r>
      <w:r w:rsidRPr="009D1BC2">
        <w:rPr>
          <w:rFonts w:ascii="Times New Roman" w:hAnsi="Times New Roman"/>
        </w:rPr>
        <w:t>процессе индивидуальный подход к каждому</w:t>
      </w:r>
      <w:r w:rsidR="005750FD">
        <w:rPr>
          <w:rFonts w:ascii="Times New Roman" w:hAnsi="Times New Roman"/>
        </w:rPr>
        <w:t xml:space="preserve"> </w:t>
      </w:r>
      <w:r w:rsidR="005750FD" w:rsidRPr="009D1BC2">
        <w:rPr>
          <w:rFonts w:ascii="Times New Roman" w:hAnsi="Times New Roman"/>
        </w:rPr>
        <w:t>студентов</w:t>
      </w:r>
      <w:r>
        <w:rPr>
          <w:rFonts w:ascii="Times New Roman" w:hAnsi="Times New Roman"/>
        </w:rPr>
        <w:t>.</w:t>
      </w:r>
      <w:r w:rsidRPr="009D1BC2">
        <w:rPr>
          <w:rFonts w:ascii="Times New Roman" w:hAnsi="Times New Roman"/>
        </w:rPr>
        <w:t xml:space="preserve"> Одним из возможных путей решения этой задачи является разработка </w:t>
      </w:r>
      <w:r>
        <w:rPr>
          <w:rFonts w:ascii="Times New Roman" w:hAnsi="Times New Roman"/>
        </w:rPr>
        <w:t xml:space="preserve">и использование в учебном процессе </w:t>
      </w:r>
      <w:r w:rsidRPr="009D1BC2">
        <w:rPr>
          <w:rFonts w:ascii="Times New Roman" w:hAnsi="Times New Roman"/>
        </w:rPr>
        <w:t>эле</w:t>
      </w:r>
      <w:r w:rsidRPr="009D1BC2">
        <w:rPr>
          <w:rFonts w:ascii="Times New Roman" w:hAnsi="Times New Roman"/>
        </w:rPr>
        <w:t>к</w:t>
      </w:r>
      <w:r w:rsidRPr="009D1BC2">
        <w:rPr>
          <w:rFonts w:ascii="Times New Roman" w:hAnsi="Times New Roman"/>
        </w:rPr>
        <w:t>тронных рабочих тетрадей</w:t>
      </w:r>
      <w:r>
        <w:rPr>
          <w:rFonts w:ascii="Times New Roman" w:hAnsi="Times New Roman"/>
        </w:rPr>
        <w:t xml:space="preserve"> (ЭРТ) </w:t>
      </w:r>
      <w:r w:rsidRPr="003F44F7">
        <w:rPr>
          <w:rFonts w:ascii="Times New Roman" w:hAnsi="Times New Roman"/>
        </w:rPr>
        <w:t>[2].</w:t>
      </w:r>
      <w:r w:rsidRPr="009D1B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EF78DC" w:rsidRPr="00DD0027" w:rsidRDefault="00DD0027" w:rsidP="00CD17E6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ЭРТ</w:t>
      </w:r>
      <w:r w:rsidRPr="009D1BC2">
        <w:rPr>
          <w:rFonts w:ascii="Times New Roman" w:hAnsi="Times New Roman"/>
        </w:rPr>
        <w:t xml:space="preserve"> </w:t>
      </w:r>
      <w:r w:rsidR="00EF78DC" w:rsidRPr="009D1BC2">
        <w:rPr>
          <w:rFonts w:ascii="Times New Roman" w:hAnsi="Times New Roman"/>
        </w:rPr>
        <w:t>представляет собой систему, компоненты которой находятся в тесной связи друг с другом. Она состоит их трех частей: теоретический блок, контрольно-коррекционный и практический блоки. С</w:t>
      </w:r>
      <w:r w:rsidR="00EF78DC" w:rsidRPr="009D1BC2">
        <w:rPr>
          <w:rFonts w:ascii="Times New Roman" w:hAnsi="Times New Roman"/>
        </w:rPr>
        <w:t>о</w:t>
      </w:r>
      <w:r w:rsidR="00EF78DC" w:rsidRPr="009D1BC2">
        <w:rPr>
          <w:rFonts w:ascii="Times New Roman" w:hAnsi="Times New Roman"/>
        </w:rPr>
        <w:t>держание теоретического блока аналогично содержанию соответствующей лекции</w:t>
      </w:r>
      <w:r w:rsidR="005750FD">
        <w:rPr>
          <w:rFonts w:ascii="Times New Roman" w:hAnsi="Times New Roman"/>
        </w:rPr>
        <w:t xml:space="preserve"> (главы, раздела)</w:t>
      </w:r>
      <w:r w:rsidR="00EF78DC" w:rsidRPr="009D1BC2">
        <w:rPr>
          <w:rFonts w:ascii="Times New Roman" w:hAnsi="Times New Roman"/>
        </w:rPr>
        <w:t>. Ст</w:t>
      </w:r>
      <w:r w:rsidR="00EF78DC" w:rsidRPr="009D1BC2">
        <w:rPr>
          <w:rFonts w:ascii="Times New Roman" w:hAnsi="Times New Roman"/>
        </w:rPr>
        <w:t>у</w:t>
      </w:r>
      <w:r w:rsidR="00EF78DC" w:rsidRPr="009D1BC2">
        <w:rPr>
          <w:rFonts w:ascii="Times New Roman" w:hAnsi="Times New Roman"/>
        </w:rPr>
        <w:t xml:space="preserve">дент, не имевший возможности ознакомиться с материалом непосредственно на занятии, может изучить его, прочитав теоретическую часть электронной рабочей тетради. Активность восприятия прочитанного </w:t>
      </w:r>
      <w:r w:rsidR="00EF78DC" w:rsidRPr="00DD0027">
        <w:rPr>
          <w:rFonts w:ascii="Times New Roman" w:hAnsi="Times New Roman"/>
        </w:rPr>
        <w:t>обеспечивает контрольно-коррекционный блок, в котором предлагается ответить на ряд контрольных вопросов. При работе в этом блоке студент должен ввести правильный, по его мнению, ответ. Если об</w:t>
      </w:r>
      <w:r w:rsidR="00EF78DC" w:rsidRPr="00DD0027">
        <w:rPr>
          <w:rFonts w:ascii="Times New Roman" w:hAnsi="Times New Roman"/>
        </w:rPr>
        <w:t>у</w:t>
      </w:r>
      <w:r w:rsidR="00EF78DC" w:rsidRPr="00DD0027">
        <w:rPr>
          <w:rFonts w:ascii="Times New Roman" w:hAnsi="Times New Roman"/>
        </w:rPr>
        <w:t>чаемый не знает ответа на поставленный вопрос или его ответ был неверным, он будет отправлен упра</w:t>
      </w:r>
      <w:r w:rsidR="00EF78DC" w:rsidRPr="00DD0027">
        <w:rPr>
          <w:rFonts w:ascii="Times New Roman" w:hAnsi="Times New Roman"/>
        </w:rPr>
        <w:t>в</w:t>
      </w:r>
      <w:r w:rsidR="00EF78DC" w:rsidRPr="00DD0027">
        <w:rPr>
          <w:rFonts w:ascii="Times New Roman" w:hAnsi="Times New Roman"/>
        </w:rPr>
        <w:t xml:space="preserve">ляющей компьютерной программой в соответствующую часть теоретического блока. Студент, правильно ответивший на все поставленные вопросы, переходит к выполнению практического задания. </w:t>
      </w:r>
    </w:p>
    <w:p w:rsidR="00EF78DC" w:rsidRPr="00DD0027" w:rsidRDefault="00EF78DC" w:rsidP="00CD17E6">
      <w:pPr>
        <w:spacing w:line="276" w:lineRule="auto"/>
        <w:ind w:firstLine="709"/>
        <w:jc w:val="both"/>
        <w:rPr>
          <w:rFonts w:ascii="Times New Roman" w:hAnsi="Times New Roman"/>
        </w:rPr>
      </w:pPr>
      <w:r w:rsidRPr="00DD0027">
        <w:rPr>
          <w:rFonts w:ascii="Times New Roman" w:hAnsi="Times New Roman"/>
        </w:rPr>
        <w:t>ЭРТ можно отнести к частично-поисковому типу самостоятельной работы, так как в основе её лежит продуктивная деятельность, связанная с использованием усвоенной информации для решения практических задач. Программа практического блока электронной рабочей тетради такова, что студент, находясь в постоянном диалоге с ЭВМ, поэтапно выполняет задание и в конечном итоге получает пр</w:t>
      </w:r>
      <w:r w:rsidRPr="00DD0027">
        <w:rPr>
          <w:rFonts w:ascii="Times New Roman" w:hAnsi="Times New Roman"/>
        </w:rPr>
        <w:t>а</w:t>
      </w:r>
      <w:r w:rsidRPr="00DD0027">
        <w:rPr>
          <w:rFonts w:ascii="Times New Roman" w:hAnsi="Times New Roman"/>
        </w:rPr>
        <w:t>вильный ответ.</w:t>
      </w:r>
      <w:r w:rsidR="006D7656" w:rsidRPr="00DD0027">
        <w:rPr>
          <w:rFonts w:ascii="Times New Roman" w:hAnsi="Times New Roman"/>
        </w:rPr>
        <w:t xml:space="preserve"> </w:t>
      </w:r>
      <w:r w:rsidRPr="00DD0027">
        <w:rPr>
          <w:rFonts w:ascii="Times New Roman" w:hAnsi="Times New Roman"/>
        </w:rPr>
        <w:t>Использование ЭРТ способствует повышению интереса студентов к самостоятельному изучению материала, применению его к решению задач; позволяет проверить свои действия. Системат</w:t>
      </w:r>
      <w:r w:rsidRPr="00DD0027">
        <w:rPr>
          <w:rFonts w:ascii="Times New Roman" w:hAnsi="Times New Roman"/>
        </w:rPr>
        <w:t>и</w:t>
      </w:r>
      <w:r w:rsidRPr="00DD0027">
        <w:rPr>
          <w:rFonts w:ascii="Times New Roman" w:hAnsi="Times New Roman"/>
        </w:rPr>
        <w:t>ческое использование подобных компьютерных методических средств оказывает комплексное воздейс</w:t>
      </w:r>
      <w:r w:rsidRPr="00DD0027">
        <w:rPr>
          <w:rFonts w:ascii="Times New Roman" w:hAnsi="Times New Roman"/>
        </w:rPr>
        <w:t>т</w:t>
      </w:r>
      <w:r w:rsidRPr="00DD0027">
        <w:rPr>
          <w:rFonts w:ascii="Times New Roman" w:hAnsi="Times New Roman"/>
        </w:rPr>
        <w:t>вие на усвоение каждым студентом научных понятий, способов действий; на формирование определе</w:t>
      </w:r>
      <w:r w:rsidRPr="00DD0027">
        <w:rPr>
          <w:rFonts w:ascii="Times New Roman" w:hAnsi="Times New Roman"/>
        </w:rPr>
        <w:t>н</w:t>
      </w:r>
      <w:r w:rsidRPr="00DD0027">
        <w:rPr>
          <w:rFonts w:ascii="Times New Roman" w:hAnsi="Times New Roman"/>
        </w:rPr>
        <w:t>ных личностных характеристик.</w:t>
      </w:r>
    </w:p>
    <w:p w:rsidR="001648D1" w:rsidRPr="00DD0027" w:rsidRDefault="00EF78DC" w:rsidP="00CD17E6">
      <w:pPr>
        <w:pStyle w:val="a7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DD0027">
        <w:rPr>
          <w:rFonts w:ascii="Times New Roman" w:hAnsi="Times New Roman"/>
          <w:sz w:val="22"/>
          <w:szCs w:val="22"/>
        </w:rPr>
        <w:t>Авторами разработаны ЭРТ по темам «Комбинаторика» и «Введение в математический анализ»</w:t>
      </w:r>
      <w:r w:rsidR="005750FD" w:rsidRPr="00DD0027">
        <w:rPr>
          <w:rFonts w:ascii="Times New Roman" w:hAnsi="Times New Roman"/>
          <w:sz w:val="22"/>
          <w:szCs w:val="22"/>
        </w:rPr>
        <w:t xml:space="preserve"> и совместно со</w:t>
      </w:r>
      <w:r w:rsidRPr="00DD0027">
        <w:rPr>
          <w:rFonts w:ascii="Times New Roman" w:hAnsi="Times New Roman"/>
          <w:sz w:val="22"/>
          <w:szCs w:val="22"/>
        </w:rPr>
        <w:t xml:space="preserve"> студентами написана программа для их реализации. В теоретической части излагаются о</w:t>
      </w:r>
      <w:r w:rsidRPr="00DD0027">
        <w:rPr>
          <w:rFonts w:ascii="Times New Roman" w:hAnsi="Times New Roman"/>
          <w:sz w:val="22"/>
          <w:szCs w:val="22"/>
        </w:rPr>
        <w:t>с</w:t>
      </w:r>
      <w:r w:rsidRPr="00DD0027">
        <w:rPr>
          <w:rFonts w:ascii="Times New Roman" w:hAnsi="Times New Roman"/>
          <w:sz w:val="22"/>
          <w:szCs w:val="22"/>
        </w:rPr>
        <w:t>новные теоретические положения по данной теме, приводятся рабочие формулы и примеры решения о</w:t>
      </w:r>
      <w:r w:rsidRPr="00DD0027">
        <w:rPr>
          <w:rFonts w:ascii="Times New Roman" w:hAnsi="Times New Roman"/>
          <w:sz w:val="22"/>
          <w:szCs w:val="22"/>
        </w:rPr>
        <w:t>с</w:t>
      </w:r>
      <w:r w:rsidRPr="00DD0027">
        <w:rPr>
          <w:rFonts w:ascii="Times New Roman" w:hAnsi="Times New Roman"/>
          <w:sz w:val="22"/>
          <w:szCs w:val="22"/>
        </w:rPr>
        <w:t xml:space="preserve">новных типов задач, в </w:t>
      </w:r>
      <w:proofErr w:type="gramStart"/>
      <w:r w:rsidRPr="00DD0027">
        <w:rPr>
          <w:rFonts w:ascii="Times New Roman" w:hAnsi="Times New Roman"/>
          <w:sz w:val="22"/>
          <w:szCs w:val="22"/>
        </w:rPr>
        <w:t>контрольно-коррекционном</w:t>
      </w:r>
      <w:proofErr w:type="gramEnd"/>
      <w:r w:rsidRPr="00DD0027">
        <w:rPr>
          <w:rFonts w:ascii="Times New Roman" w:hAnsi="Times New Roman"/>
          <w:sz w:val="22"/>
          <w:szCs w:val="22"/>
        </w:rPr>
        <w:t xml:space="preserve"> – контрольные вопросы и подсказки</w:t>
      </w:r>
      <w:r w:rsidR="00AA161F">
        <w:rPr>
          <w:rFonts w:ascii="Times New Roman" w:hAnsi="Times New Roman"/>
          <w:sz w:val="22"/>
          <w:szCs w:val="22"/>
        </w:rPr>
        <w:t xml:space="preserve"> для</w:t>
      </w:r>
      <w:r w:rsidRPr="00DD0027">
        <w:rPr>
          <w:rFonts w:ascii="Times New Roman" w:hAnsi="Times New Roman"/>
          <w:sz w:val="22"/>
          <w:szCs w:val="22"/>
        </w:rPr>
        <w:t xml:space="preserve"> студент</w:t>
      </w:r>
      <w:r w:rsidR="00AA161F">
        <w:rPr>
          <w:rFonts w:ascii="Times New Roman" w:hAnsi="Times New Roman"/>
          <w:sz w:val="22"/>
          <w:szCs w:val="22"/>
        </w:rPr>
        <w:t>а,</w:t>
      </w:r>
      <w:r w:rsidRPr="00DD0027">
        <w:rPr>
          <w:rFonts w:ascii="Times New Roman" w:hAnsi="Times New Roman"/>
          <w:sz w:val="22"/>
          <w:szCs w:val="22"/>
        </w:rPr>
        <w:t xml:space="preserve"> д</w:t>
      </w:r>
      <w:r w:rsidR="00AA161F">
        <w:rPr>
          <w:rFonts w:ascii="Times New Roman" w:hAnsi="Times New Roman"/>
          <w:sz w:val="22"/>
          <w:szCs w:val="22"/>
        </w:rPr>
        <w:t>авшего</w:t>
      </w:r>
      <w:r w:rsidRPr="00DD0027">
        <w:rPr>
          <w:rFonts w:ascii="Times New Roman" w:hAnsi="Times New Roman"/>
          <w:sz w:val="22"/>
          <w:szCs w:val="22"/>
        </w:rPr>
        <w:t xml:space="preserve"> неправильный ответ. В практический блок ЭРТ включаются задания для самостоятельного р</w:t>
      </w:r>
      <w:r w:rsidRPr="00DD0027">
        <w:rPr>
          <w:rFonts w:ascii="Times New Roman" w:hAnsi="Times New Roman"/>
          <w:sz w:val="22"/>
          <w:szCs w:val="22"/>
        </w:rPr>
        <w:t>е</w:t>
      </w:r>
      <w:r w:rsidRPr="00DD0027">
        <w:rPr>
          <w:rFonts w:ascii="Times New Roman" w:hAnsi="Times New Roman"/>
          <w:sz w:val="22"/>
          <w:szCs w:val="22"/>
        </w:rPr>
        <w:t xml:space="preserve">шения на каждый тип стандартных задач по соответствующей теме, способствующие формированию навыков и умений и закрепляющие материал темы. Банк типовых задач в ЭРТ достаточно велик, задачи выбираются случайным образом. </w:t>
      </w:r>
      <w:r w:rsidR="00FA6E97">
        <w:rPr>
          <w:rFonts w:ascii="Times New Roman" w:hAnsi="Times New Roman"/>
          <w:sz w:val="22"/>
          <w:szCs w:val="22"/>
        </w:rPr>
        <w:t xml:space="preserve">Предусмотрены наборы типовых задач разного уровня сложности. </w:t>
      </w:r>
      <w:r w:rsidR="001648D1" w:rsidRPr="00DD0027">
        <w:rPr>
          <w:rFonts w:ascii="Times New Roman" w:hAnsi="Times New Roman"/>
          <w:sz w:val="22"/>
          <w:szCs w:val="22"/>
        </w:rPr>
        <w:t xml:space="preserve">Список задач появляется </w:t>
      </w:r>
      <w:r w:rsidR="00FA6E97" w:rsidRPr="00DD0027">
        <w:rPr>
          <w:rFonts w:ascii="Times New Roman" w:hAnsi="Times New Roman"/>
          <w:sz w:val="22"/>
          <w:szCs w:val="22"/>
        </w:rPr>
        <w:t>и в самом начале</w:t>
      </w:r>
      <w:r w:rsidR="00FA6E97">
        <w:rPr>
          <w:rFonts w:ascii="Times New Roman" w:hAnsi="Times New Roman"/>
          <w:sz w:val="22"/>
          <w:szCs w:val="22"/>
        </w:rPr>
        <w:t xml:space="preserve">, и </w:t>
      </w:r>
      <w:r w:rsidR="001648D1" w:rsidRPr="00DD0027">
        <w:rPr>
          <w:rFonts w:ascii="Times New Roman" w:hAnsi="Times New Roman"/>
          <w:sz w:val="22"/>
          <w:szCs w:val="22"/>
        </w:rPr>
        <w:t>при переходе от задачи к задаче</w:t>
      </w:r>
      <w:r w:rsidR="00FA6E97">
        <w:rPr>
          <w:rFonts w:ascii="Times New Roman" w:hAnsi="Times New Roman"/>
          <w:sz w:val="22"/>
          <w:szCs w:val="22"/>
        </w:rPr>
        <w:t xml:space="preserve">. </w:t>
      </w:r>
    </w:p>
    <w:p w:rsidR="00EF78DC" w:rsidRPr="00DD0027" w:rsidRDefault="00EF78DC" w:rsidP="00CD17E6">
      <w:pPr>
        <w:spacing w:line="276" w:lineRule="auto"/>
        <w:ind w:firstLine="709"/>
        <w:jc w:val="both"/>
        <w:rPr>
          <w:rFonts w:ascii="Times New Roman" w:hAnsi="Times New Roman"/>
        </w:rPr>
      </w:pPr>
      <w:r w:rsidRPr="00DD0027">
        <w:rPr>
          <w:rFonts w:ascii="Times New Roman" w:hAnsi="Times New Roman"/>
        </w:rPr>
        <w:t>Программа построена таким образом, что в случае правильного решения задачи студент перех</w:t>
      </w:r>
      <w:r w:rsidRPr="00DD0027">
        <w:rPr>
          <w:rFonts w:ascii="Times New Roman" w:hAnsi="Times New Roman"/>
        </w:rPr>
        <w:t>о</w:t>
      </w:r>
      <w:r w:rsidRPr="00DD0027">
        <w:rPr>
          <w:rFonts w:ascii="Times New Roman" w:hAnsi="Times New Roman"/>
        </w:rPr>
        <w:t>дит к следующей задаче, в случае неправильного решения сначала дается подсказка, а если после этого студент опять получает неверный результат, то ему предлагается разобраться с готовым решением и только после этого он имеет возможность передвигаться дальше.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386"/>
      </w:tblGrid>
      <w:tr w:rsidR="00EF78DC" w:rsidRPr="00004AF0" w:rsidTr="003B77A7">
        <w:trPr>
          <w:trHeight w:val="2552"/>
        </w:trPr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8DC" w:rsidRPr="00004AF0" w:rsidRDefault="00EF78DC" w:rsidP="00CD17E6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020179" cy="1756438"/>
                  <wp:effectExtent l="19050" t="0" r="8771" b="0"/>
                  <wp:docPr id="4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9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131" cy="175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8DC" w:rsidRPr="00004AF0" w:rsidRDefault="00EF78DC" w:rsidP="00CD17E6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987287" cy="1637704"/>
                  <wp:effectExtent l="19050" t="0" r="3563" b="0"/>
                  <wp:docPr id="48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bright="-39000" contrast="4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012" cy="163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8DC" w:rsidRPr="00004AF0" w:rsidTr="003B77A7">
        <w:trPr>
          <w:trHeight w:val="324"/>
        </w:trPr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8DC" w:rsidRPr="00CD17E6" w:rsidRDefault="00EF78DC" w:rsidP="00CD17E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7E6">
              <w:rPr>
                <w:rFonts w:ascii="Times New Roman" w:hAnsi="Times New Roman"/>
                <w:sz w:val="22"/>
                <w:szCs w:val="22"/>
              </w:rPr>
              <w:t xml:space="preserve">Рис. </w:t>
            </w:r>
            <w:r w:rsidR="001648D1" w:rsidRPr="00CD17E6">
              <w:rPr>
                <w:rFonts w:ascii="Times New Roman" w:hAnsi="Times New Roman"/>
                <w:sz w:val="22"/>
                <w:szCs w:val="22"/>
              </w:rPr>
              <w:t>1</w:t>
            </w:r>
            <w:r w:rsidRPr="00CD17E6">
              <w:rPr>
                <w:rFonts w:ascii="Times New Roman" w:hAnsi="Times New Roman"/>
                <w:sz w:val="22"/>
                <w:szCs w:val="22"/>
              </w:rPr>
              <w:t>. Подсказка при неправильном о</w:t>
            </w:r>
            <w:r w:rsidRPr="00CD17E6">
              <w:rPr>
                <w:rFonts w:ascii="Times New Roman" w:hAnsi="Times New Roman"/>
                <w:sz w:val="22"/>
                <w:szCs w:val="22"/>
              </w:rPr>
              <w:t>т</w:t>
            </w:r>
            <w:r w:rsidRPr="00CD17E6">
              <w:rPr>
                <w:rFonts w:ascii="Times New Roman" w:hAnsi="Times New Roman"/>
                <w:sz w:val="22"/>
                <w:szCs w:val="22"/>
              </w:rPr>
              <w:t>вете.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7E6" w:rsidRDefault="00EF78DC" w:rsidP="00CD17E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7E6">
              <w:rPr>
                <w:rFonts w:ascii="Times New Roman" w:hAnsi="Times New Roman"/>
                <w:sz w:val="22"/>
                <w:szCs w:val="22"/>
              </w:rPr>
              <w:t xml:space="preserve">Рис. </w:t>
            </w:r>
            <w:r w:rsidR="001648D1" w:rsidRPr="00CD17E6">
              <w:rPr>
                <w:rFonts w:ascii="Times New Roman" w:hAnsi="Times New Roman"/>
                <w:sz w:val="22"/>
                <w:szCs w:val="22"/>
              </w:rPr>
              <w:t>2</w:t>
            </w:r>
            <w:r w:rsidRPr="00CD17E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CD17E6">
              <w:rPr>
                <w:rFonts w:ascii="Times New Roman" w:hAnsi="Times New Roman"/>
                <w:sz w:val="22"/>
                <w:szCs w:val="22"/>
              </w:rPr>
              <w:t>Список задач между заданиями</w:t>
            </w:r>
            <w:r w:rsidR="003B77A7" w:rsidRPr="00CD17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17E6">
              <w:rPr>
                <w:rFonts w:ascii="Times New Roman" w:hAnsi="Times New Roman"/>
                <w:sz w:val="22"/>
                <w:szCs w:val="22"/>
              </w:rPr>
              <w:t>(красный – н</w:t>
            </w:r>
            <w:r w:rsidRPr="00CD17E6">
              <w:rPr>
                <w:rFonts w:ascii="Times New Roman" w:hAnsi="Times New Roman"/>
                <w:sz w:val="22"/>
                <w:szCs w:val="22"/>
              </w:rPr>
              <w:t>е</w:t>
            </w:r>
            <w:r w:rsidR="006D7656" w:rsidRPr="00CD17E6">
              <w:rPr>
                <w:rFonts w:ascii="Times New Roman" w:hAnsi="Times New Roman"/>
                <w:sz w:val="22"/>
                <w:szCs w:val="22"/>
              </w:rPr>
              <w:t>правильный ответ</w:t>
            </w:r>
            <w:r w:rsidRPr="00CD17E6">
              <w:rPr>
                <w:rFonts w:ascii="Times New Roman" w:hAnsi="Times New Roman"/>
                <w:sz w:val="22"/>
                <w:szCs w:val="22"/>
              </w:rPr>
              <w:t xml:space="preserve">, зелёный </w:t>
            </w:r>
            <w:r w:rsidR="006D7656" w:rsidRPr="00CD17E6">
              <w:rPr>
                <w:rFonts w:ascii="Times New Roman" w:hAnsi="Times New Roman"/>
                <w:sz w:val="22"/>
                <w:szCs w:val="22"/>
              </w:rPr>
              <w:t>–</w:t>
            </w:r>
            <w:r w:rsidRPr="00CD17E6">
              <w:rPr>
                <w:rFonts w:ascii="Times New Roman" w:hAnsi="Times New Roman"/>
                <w:sz w:val="22"/>
                <w:szCs w:val="22"/>
              </w:rPr>
              <w:t xml:space="preserve"> правильн</w:t>
            </w:r>
            <w:r w:rsidR="006D7656" w:rsidRPr="00CD17E6">
              <w:rPr>
                <w:rFonts w:ascii="Times New Roman" w:hAnsi="Times New Roman"/>
                <w:sz w:val="22"/>
                <w:szCs w:val="22"/>
              </w:rPr>
              <w:t xml:space="preserve">ый ответ, </w:t>
            </w:r>
            <w:proofErr w:type="gramEnd"/>
          </w:p>
          <w:p w:rsidR="00EF78DC" w:rsidRPr="00CD17E6" w:rsidRDefault="006D7656" w:rsidP="00CD17E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D17E6">
              <w:rPr>
                <w:rFonts w:ascii="Times New Roman" w:hAnsi="Times New Roman"/>
                <w:sz w:val="22"/>
                <w:szCs w:val="22"/>
              </w:rPr>
              <w:t>с</w:t>
            </w:r>
            <w:r w:rsidRPr="00CD17E6">
              <w:rPr>
                <w:rFonts w:ascii="Times New Roman" w:hAnsi="Times New Roman"/>
                <w:sz w:val="22"/>
                <w:szCs w:val="22"/>
              </w:rPr>
              <w:t>и</w:t>
            </w:r>
            <w:r w:rsidRPr="00CD17E6">
              <w:rPr>
                <w:rFonts w:ascii="Times New Roman" w:hAnsi="Times New Roman"/>
                <w:sz w:val="22"/>
                <w:szCs w:val="22"/>
              </w:rPr>
              <w:t>ний</w:t>
            </w:r>
            <w:proofErr w:type="gramEnd"/>
            <w:r w:rsidRPr="00CD17E6">
              <w:rPr>
                <w:rFonts w:ascii="Times New Roman" w:hAnsi="Times New Roman"/>
                <w:sz w:val="22"/>
                <w:szCs w:val="22"/>
              </w:rPr>
              <w:t xml:space="preserve"> – следующая задача</w:t>
            </w:r>
            <w:r w:rsidR="00EF78DC" w:rsidRPr="00CD17E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EF78DC" w:rsidRPr="00DD0027" w:rsidRDefault="00EF78DC" w:rsidP="00CD17E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D0027">
        <w:rPr>
          <w:rFonts w:ascii="Times New Roman" w:hAnsi="Times New Roman" w:cs="Times New Roman"/>
        </w:rPr>
        <w:t xml:space="preserve">Программа к ЭРТ была написана с использованием технологий: JQuery-1.9.2, HTML5, CSS3, </w:t>
      </w:r>
      <w:proofErr w:type="spellStart"/>
      <w:r w:rsidRPr="00DD0027">
        <w:rPr>
          <w:rFonts w:ascii="Times New Roman" w:hAnsi="Times New Roman" w:cs="Times New Roman"/>
        </w:rPr>
        <w:t>Twitter</w:t>
      </w:r>
      <w:proofErr w:type="spellEnd"/>
      <w:r w:rsidRPr="00DD0027">
        <w:rPr>
          <w:rFonts w:ascii="Times New Roman" w:hAnsi="Times New Roman" w:cs="Times New Roman"/>
        </w:rPr>
        <w:t xml:space="preserve"> </w:t>
      </w:r>
      <w:proofErr w:type="spellStart"/>
      <w:r w:rsidRPr="00DD0027">
        <w:rPr>
          <w:rFonts w:ascii="Times New Roman" w:hAnsi="Times New Roman" w:cs="Times New Roman"/>
        </w:rPr>
        <w:t>Bootstrap</w:t>
      </w:r>
      <w:proofErr w:type="spellEnd"/>
      <w:r w:rsidRPr="00DD0027">
        <w:rPr>
          <w:rFonts w:ascii="Times New Roman" w:hAnsi="Times New Roman" w:cs="Times New Roman"/>
        </w:rPr>
        <w:t xml:space="preserve"> </w:t>
      </w:r>
      <w:proofErr w:type="spellStart"/>
      <w:r w:rsidRPr="00DD0027">
        <w:rPr>
          <w:rFonts w:ascii="Times New Roman" w:hAnsi="Times New Roman" w:cs="Times New Roman"/>
          <w:lang w:val="en-US"/>
        </w:rPr>
        <w:t>ver</w:t>
      </w:r>
      <w:proofErr w:type="spellEnd"/>
      <w:r w:rsidRPr="00DD0027">
        <w:rPr>
          <w:rFonts w:ascii="Times New Roman" w:hAnsi="Times New Roman" w:cs="Times New Roman"/>
        </w:rPr>
        <w:t xml:space="preserve"> 3 и </w:t>
      </w:r>
      <w:proofErr w:type="spellStart"/>
      <w:r w:rsidRPr="00DD0027">
        <w:rPr>
          <w:rFonts w:ascii="Times New Roman" w:hAnsi="Times New Roman" w:cs="Times New Roman"/>
        </w:rPr>
        <w:t>JQuery</w:t>
      </w:r>
      <w:proofErr w:type="spellEnd"/>
      <w:r w:rsidRPr="00DD0027">
        <w:rPr>
          <w:rFonts w:ascii="Times New Roman" w:hAnsi="Times New Roman" w:cs="Times New Roman"/>
        </w:rPr>
        <w:t xml:space="preserve"> UI. </w:t>
      </w:r>
      <w:r w:rsidR="005750FD" w:rsidRPr="00DD0027">
        <w:rPr>
          <w:rFonts w:ascii="Times New Roman" w:hAnsi="Times New Roman" w:cs="Times New Roman"/>
        </w:rPr>
        <w:t>Э</w:t>
      </w:r>
      <w:r w:rsidRPr="00DD0027">
        <w:rPr>
          <w:rFonts w:ascii="Times New Roman" w:hAnsi="Times New Roman" w:cs="Times New Roman"/>
        </w:rPr>
        <w:t>то приложение способно функционировать в браузерах на совр</w:t>
      </w:r>
      <w:r w:rsidRPr="00DD0027">
        <w:rPr>
          <w:rFonts w:ascii="Times New Roman" w:hAnsi="Times New Roman" w:cs="Times New Roman"/>
        </w:rPr>
        <w:t>е</w:t>
      </w:r>
      <w:r w:rsidRPr="00DD0027">
        <w:rPr>
          <w:rFonts w:ascii="Times New Roman" w:hAnsi="Times New Roman" w:cs="Times New Roman"/>
        </w:rPr>
        <w:t>менных мобильных устройствах</w:t>
      </w:r>
      <w:r w:rsidR="005750FD" w:rsidRPr="00DD0027">
        <w:rPr>
          <w:rFonts w:ascii="Times New Roman" w:hAnsi="Times New Roman" w:cs="Times New Roman"/>
        </w:rPr>
        <w:t>, в том числе на смартфонах</w:t>
      </w:r>
      <w:r w:rsidRPr="00DD0027">
        <w:rPr>
          <w:rFonts w:ascii="Times New Roman" w:hAnsi="Times New Roman" w:cs="Times New Roman"/>
        </w:rPr>
        <w:t xml:space="preserve"> </w:t>
      </w:r>
      <w:r w:rsidR="00FA6E97">
        <w:rPr>
          <w:rFonts w:ascii="Times New Roman" w:hAnsi="Times New Roman" w:cs="Times New Roman"/>
        </w:rPr>
        <w:t>с</w:t>
      </w:r>
      <w:r w:rsidRPr="00DD0027">
        <w:rPr>
          <w:rFonts w:ascii="Times New Roman" w:hAnsi="Times New Roman" w:cs="Times New Roman"/>
        </w:rPr>
        <w:t xml:space="preserve"> </w:t>
      </w:r>
      <w:r w:rsidR="00FA6E97">
        <w:rPr>
          <w:rFonts w:ascii="Times New Roman" w:hAnsi="Times New Roman" w:cs="Times New Roman"/>
        </w:rPr>
        <w:t xml:space="preserve">любой </w:t>
      </w:r>
      <w:r w:rsidRPr="00DD0027">
        <w:rPr>
          <w:rFonts w:ascii="Times New Roman" w:hAnsi="Times New Roman" w:cs="Times New Roman"/>
        </w:rPr>
        <w:t>операционной систем</w:t>
      </w:r>
      <w:r w:rsidR="00FA6E97">
        <w:rPr>
          <w:rFonts w:ascii="Times New Roman" w:hAnsi="Times New Roman" w:cs="Times New Roman"/>
        </w:rPr>
        <w:t>ой</w:t>
      </w:r>
      <w:r w:rsidRPr="00DD0027">
        <w:rPr>
          <w:rFonts w:ascii="Times New Roman" w:hAnsi="Times New Roman" w:cs="Times New Roman"/>
        </w:rPr>
        <w:t>.</w:t>
      </w:r>
    </w:p>
    <w:p w:rsidR="00EF78DC" w:rsidRPr="00DD0027" w:rsidRDefault="00EF78DC" w:rsidP="00CD17E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D0027">
        <w:rPr>
          <w:rFonts w:ascii="Times New Roman" w:hAnsi="Times New Roman" w:cs="Times New Roman"/>
        </w:rPr>
        <w:t>При изучении теоретического материала с помощью таких тетрадей студенты имеют возмо</w:t>
      </w:r>
      <w:r w:rsidRPr="00DD0027">
        <w:rPr>
          <w:rFonts w:ascii="Times New Roman" w:hAnsi="Times New Roman" w:cs="Times New Roman"/>
        </w:rPr>
        <w:t>ж</w:t>
      </w:r>
      <w:r w:rsidRPr="00DD0027">
        <w:rPr>
          <w:rFonts w:ascii="Times New Roman" w:hAnsi="Times New Roman" w:cs="Times New Roman"/>
        </w:rPr>
        <w:t>ность выбрать индивидуальный темп и уровень обучения, а преподаватель дифференцированно подх</w:t>
      </w:r>
      <w:r w:rsidRPr="00DD0027">
        <w:rPr>
          <w:rFonts w:ascii="Times New Roman" w:hAnsi="Times New Roman" w:cs="Times New Roman"/>
        </w:rPr>
        <w:t>о</w:t>
      </w:r>
      <w:r w:rsidRPr="00DD0027">
        <w:rPr>
          <w:rFonts w:ascii="Times New Roman" w:hAnsi="Times New Roman" w:cs="Times New Roman"/>
        </w:rPr>
        <w:t>дить к выбору заданий и объёму материала в зависимости от уровня подготовки обучаемых, их интер</w:t>
      </w:r>
      <w:r w:rsidRPr="00DD0027">
        <w:rPr>
          <w:rFonts w:ascii="Times New Roman" w:hAnsi="Times New Roman" w:cs="Times New Roman"/>
        </w:rPr>
        <w:t>е</w:t>
      </w:r>
      <w:r w:rsidRPr="00DD0027">
        <w:rPr>
          <w:rFonts w:ascii="Times New Roman" w:hAnsi="Times New Roman" w:cs="Times New Roman"/>
        </w:rPr>
        <w:t xml:space="preserve">сов и направления подготовки. </w:t>
      </w:r>
    </w:p>
    <w:p w:rsidR="00EF78DC" w:rsidRPr="00DD0027" w:rsidRDefault="00EF78DC" w:rsidP="00CD17E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D0027">
        <w:rPr>
          <w:rFonts w:ascii="Times New Roman" w:hAnsi="Times New Roman" w:cs="Times New Roman"/>
        </w:rPr>
        <w:t>Кроме ЭРТ преподавателями кафедры ЕНД УИГА созданы обучающие системы для изучения разделов «Векторная алгебра и метод координат», «Интерполяция и аппроксимация функций», «Иссл</w:t>
      </w:r>
      <w:r w:rsidRPr="00DD0027">
        <w:rPr>
          <w:rFonts w:ascii="Times New Roman" w:hAnsi="Times New Roman" w:cs="Times New Roman"/>
        </w:rPr>
        <w:t>е</w:t>
      </w:r>
      <w:r w:rsidRPr="00DD0027">
        <w:rPr>
          <w:rFonts w:ascii="Times New Roman" w:hAnsi="Times New Roman" w:cs="Times New Roman"/>
        </w:rPr>
        <w:t>дование функций одной и двух переменных», «Линейное программирование». Они состоят из учебных пособий, в которых рассматриваются основные теоретические сведения,  приводятся примеры решения соответствующих задач, их приложения к профессиональным задачам и соответствующих компьюте</w:t>
      </w:r>
      <w:r w:rsidRPr="00DD0027">
        <w:rPr>
          <w:rFonts w:ascii="Times New Roman" w:hAnsi="Times New Roman" w:cs="Times New Roman"/>
        </w:rPr>
        <w:t>р</w:t>
      </w:r>
      <w:r w:rsidRPr="00DD0027">
        <w:rPr>
          <w:rFonts w:ascii="Times New Roman" w:hAnsi="Times New Roman" w:cs="Times New Roman"/>
        </w:rPr>
        <w:t>ных программ. Эти комплексы позволяет проводить аудиторные занятия в интерактивной форме, обе</w:t>
      </w:r>
      <w:r w:rsidRPr="00DD0027">
        <w:rPr>
          <w:rFonts w:ascii="Times New Roman" w:hAnsi="Times New Roman" w:cs="Times New Roman"/>
        </w:rPr>
        <w:t>с</w:t>
      </w:r>
      <w:r w:rsidRPr="00DD0027">
        <w:rPr>
          <w:rFonts w:ascii="Times New Roman" w:hAnsi="Times New Roman" w:cs="Times New Roman"/>
        </w:rPr>
        <w:t>печить самостоятельную работу курсантов и проверку полученных знаний. Подобные программно-методические продукты обеспечивают полноценный процесс обучения будущих авиационных специал</w:t>
      </w:r>
      <w:r w:rsidRPr="00DD0027">
        <w:rPr>
          <w:rFonts w:ascii="Times New Roman" w:hAnsi="Times New Roman" w:cs="Times New Roman"/>
        </w:rPr>
        <w:t>и</w:t>
      </w:r>
      <w:r w:rsidRPr="00DD0027">
        <w:rPr>
          <w:rFonts w:ascii="Times New Roman" w:hAnsi="Times New Roman" w:cs="Times New Roman"/>
        </w:rPr>
        <w:t>стов методам решения практических задач и контроль полученных знаний во время проведения аудито</w:t>
      </w:r>
      <w:r w:rsidRPr="00DD0027">
        <w:rPr>
          <w:rFonts w:ascii="Times New Roman" w:hAnsi="Times New Roman" w:cs="Times New Roman"/>
        </w:rPr>
        <w:t>р</w:t>
      </w:r>
      <w:r w:rsidRPr="00DD0027">
        <w:rPr>
          <w:rFonts w:ascii="Times New Roman" w:hAnsi="Times New Roman" w:cs="Times New Roman"/>
        </w:rPr>
        <w:t xml:space="preserve">ных занятий. </w:t>
      </w:r>
    </w:p>
    <w:p w:rsidR="00F322DC" w:rsidRPr="00DD0027" w:rsidRDefault="00F322DC" w:rsidP="00CD17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D0027">
        <w:rPr>
          <w:rFonts w:ascii="Times New Roman" w:eastAsia="TimesNewRoman" w:hAnsi="Times New Roman" w:cs="Times New Roman"/>
          <w:b/>
          <w:bCs/>
        </w:rPr>
        <w:t>Компьютерное моделирование при решении задач.</w:t>
      </w:r>
      <w:r w:rsidRPr="00DD0027">
        <w:rPr>
          <w:rFonts w:ascii="Times New Roman" w:eastAsia="TimesNewRoman" w:hAnsi="Times New Roman" w:cs="Times New Roman"/>
          <w:bCs/>
        </w:rPr>
        <w:t xml:space="preserve"> Использование компьютерных технологий на занятиях в аудиториях, оснащенных персональными компьютерами или интерактивной доской, п</w:t>
      </w:r>
      <w:r w:rsidRPr="00DD0027">
        <w:rPr>
          <w:rFonts w:ascii="Times New Roman" w:eastAsia="TimesNewRoman" w:hAnsi="Times New Roman" w:cs="Times New Roman"/>
          <w:bCs/>
        </w:rPr>
        <w:t>о</w:t>
      </w:r>
      <w:r w:rsidRPr="00DD0027">
        <w:rPr>
          <w:rFonts w:ascii="Times New Roman" w:eastAsia="TimesNewRoman" w:hAnsi="Times New Roman" w:cs="Times New Roman"/>
          <w:bCs/>
        </w:rPr>
        <w:t>зволяет заниматься самым простейшим моделированием и исследованием решения математических з</w:t>
      </w:r>
      <w:r w:rsidRPr="00DD0027">
        <w:rPr>
          <w:rFonts w:ascii="Times New Roman" w:eastAsia="TimesNewRoman" w:hAnsi="Times New Roman" w:cs="Times New Roman"/>
          <w:bCs/>
        </w:rPr>
        <w:t>а</w:t>
      </w:r>
      <w:r w:rsidRPr="00DD0027">
        <w:rPr>
          <w:rFonts w:ascii="Times New Roman" w:eastAsia="TimesNewRoman" w:hAnsi="Times New Roman" w:cs="Times New Roman"/>
          <w:bCs/>
        </w:rPr>
        <w:t xml:space="preserve">дач. Для </w:t>
      </w:r>
      <w:r w:rsidRPr="00DD0027">
        <w:rPr>
          <w:rFonts w:ascii="Times New Roman" w:eastAsia="TimesNewRoman" w:hAnsi="Times New Roman" w:cs="Times New Roman"/>
        </w:rPr>
        <w:t>геометрических построений (точ</w:t>
      </w:r>
      <w:r w:rsidR="005B7DCE" w:rsidRPr="00DD0027">
        <w:rPr>
          <w:rFonts w:ascii="Times New Roman" w:eastAsia="TimesNewRoman" w:hAnsi="Times New Roman" w:cs="Times New Roman"/>
        </w:rPr>
        <w:t>е</w:t>
      </w:r>
      <w:r w:rsidRPr="00DD0027">
        <w:rPr>
          <w:rFonts w:ascii="Times New Roman" w:eastAsia="TimesNewRoman" w:hAnsi="Times New Roman" w:cs="Times New Roman"/>
        </w:rPr>
        <w:t>к, векторов, отрезков, прямых, кривых и поверхностей, граф</w:t>
      </w:r>
      <w:r w:rsidRPr="00DD0027">
        <w:rPr>
          <w:rFonts w:ascii="Times New Roman" w:eastAsia="TimesNewRoman" w:hAnsi="Times New Roman" w:cs="Times New Roman"/>
        </w:rPr>
        <w:t>и</w:t>
      </w:r>
      <w:r w:rsidRPr="00DD0027">
        <w:rPr>
          <w:rFonts w:ascii="Times New Roman" w:eastAsia="TimesNewRoman" w:hAnsi="Times New Roman" w:cs="Times New Roman"/>
        </w:rPr>
        <w:t>ков функций  и их динамических изменени</w:t>
      </w:r>
      <w:r w:rsidR="005B7DCE" w:rsidRPr="00DD0027">
        <w:rPr>
          <w:rFonts w:ascii="Times New Roman" w:eastAsia="TimesNewRoman" w:hAnsi="Times New Roman" w:cs="Times New Roman"/>
        </w:rPr>
        <w:t>й</w:t>
      </w:r>
      <w:r w:rsidRPr="00DD0027">
        <w:rPr>
          <w:rFonts w:ascii="Times New Roman" w:eastAsia="TimesNewRoman" w:hAnsi="Times New Roman" w:cs="Times New Roman"/>
        </w:rPr>
        <w:t xml:space="preserve">) удобно использовать </w:t>
      </w:r>
      <w:proofErr w:type="spellStart"/>
      <w:r w:rsidRPr="00DD0027">
        <w:rPr>
          <w:rFonts w:ascii="Times New Roman" w:hAnsi="Times New Roman" w:cs="Times New Roman"/>
          <w:color w:val="000000"/>
        </w:rPr>
        <w:t>GeoGebra</w:t>
      </w:r>
      <w:proofErr w:type="spellEnd"/>
      <w:r w:rsidRPr="00DD0027">
        <w:rPr>
          <w:rFonts w:ascii="Times New Roman" w:hAnsi="Times New Roman" w:cs="Times New Roman"/>
          <w:color w:val="000000"/>
        </w:rPr>
        <w:t xml:space="preserve"> 3D –свободную образов</w:t>
      </w:r>
      <w:r w:rsidRPr="00DD0027">
        <w:rPr>
          <w:rFonts w:ascii="Times New Roman" w:hAnsi="Times New Roman" w:cs="Times New Roman"/>
          <w:color w:val="000000"/>
        </w:rPr>
        <w:t>а</w:t>
      </w:r>
      <w:r w:rsidRPr="00DD0027">
        <w:rPr>
          <w:rFonts w:ascii="Times New Roman" w:hAnsi="Times New Roman" w:cs="Times New Roman"/>
          <w:color w:val="000000"/>
        </w:rPr>
        <w:t>тельную математическую программу, соединяющую в себе геометрию, алгебру и математические исчи</w:t>
      </w:r>
      <w:r w:rsidRPr="00DD0027">
        <w:rPr>
          <w:rFonts w:ascii="Times New Roman" w:hAnsi="Times New Roman" w:cs="Times New Roman"/>
          <w:color w:val="000000"/>
        </w:rPr>
        <w:t>с</w:t>
      </w:r>
      <w:r w:rsidRPr="00DD0027">
        <w:rPr>
          <w:rFonts w:ascii="Times New Roman" w:hAnsi="Times New Roman" w:cs="Times New Roman"/>
          <w:color w:val="000000"/>
        </w:rPr>
        <w:t xml:space="preserve">ления. Она даёт возможность создавать «живые чертежи» в  планиметрии, стереометрии, в </w:t>
      </w:r>
      <w:r w:rsidR="00FA6E97">
        <w:rPr>
          <w:rFonts w:ascii="Times New Roman" w:hAnsi="Times New Roman" w:cs="Times New Roman"/>
          <w:color w:val="000000"/>
        </w:rPr>
        <w:t>том числе</w:t>
      </w:r>
      <w:r w:rsidRPr="00DD0027">
        <w:rPr>
          <w:rFonts w:ascii="Times New Roman" w:hAnsi="Times New Roman" w:cs="Times New Roman"/>
          <w:color w:val="000000"/>
        </w:rPr>
        <w:t xml:space="preserve"> для построений с помощью циркуля и линейки. </w:t>
      </w:r>
      <w:r w:rsidR="00FA6E97">
        <w:rPr>
          <w:rFonts w:ascii="Times New Roman" w:hAnsi="Times New Roman" w:cs="Times New Roman"/>
          <w:color w:val="000000"/>
        </w:rPr>
        <w:t>У</w:t>
      </w:r>
      <w:r w:rsidRPr="00DD0027">
        <w:rPr>
          <w:rFonts w:ascii="Times New Roman" w:hAnsi="Times New Roman" w:cs="Times New Roman"/>
          <w:color w:val="000000"/>
        </w:rPr>
        <w:t xml:space="preserve"> программы богатые возможности работы с функциями (построение графиков, вычисление корней, экстремумов, интегралов и т.д.) за счёт команд встроенного языка</w:t>
      </w:r>
      <w:r w:rsidR="00FA6E97">
        <w:rPr>
          <w:rFonts w:ascii="Times New Roman" w:hAnsi="Times New Roman" w:cs="Times New Roman"/>
          <w:color w:val="000000"/>
        </w:rPr>
        <w:t xml:space="preserve">, </w:t>
      </w:r>
      <w:r w:rsidRPr="00DD0027">
        <w:rPr>
          <w:rFonts w:ascii="Times New Roman" w:hAnsi="Times New Roman" w:cs="Times New Roman"/>
          <w:color w:val="000000"/>
        </w:rPr>
        <w:t xml:space="preserve">который позволяет управлять и геометрическими построениями. </w:t>
      </w:r>
    </w:p>
    <w:p w:rsidR="00F322DC" w:rsidRPr="00DD0027" w:rsidRDefault="00F322DC" w:rsidP="00CD17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D0027">
        <w:rPr>
          <w:rFonts w:ascii="Times New Roman" w:eastAsia="TimesNewRoman" w:hAnsi="Times New Roman" w:cs="Times New Roman"/>
          <w:bCs/>
        </w:rPr>
        <w:t>И</w:t>
      </w:r>
      <w:r w:rsidRPr="00DD0027">
        <w:rPr>
          <w:rFonts w:ascii="Times New Roman" w:hAnsi="Times New Roman" w:cs="Times New Roman"/>
          <w:shd w:val="clear" w:color="auto" w:fill="FFFFFF"/>
        </w:rPr>
        <w:t xml:space="preserve">спользование программ </w:t>
      </w:r>
      <w:proofErr w:type="spellStart"/>
      <w:r w:rsidRPr="00DD0027">
        <w:rPr>
          <w:rFonts w:ascii="Times New Roman" w:hAnsi="Times New Roman" w:cs="Times New Roman"/>
          <w:color w:val="000000"/>
        </w:rPr>
        <w:t>GeoGebra</w:t>
      </w:r>
      <w:proofErr w:type="spellEnd"/>
      <w:r w:rsidRPr="00DD0027">
        <w:rPr>
          <w:rFonts w:ascii="Times New Roman" w:hAnsi="Times New Roman" w:cs="Times New Roman"/>
          <w:color w:val="000000"/>
        </w:rPr>
        <w:t xml:space="preserve"> 3D и</w:t>
      </w:r>
      <w:r w:rsidRPr="00DD0027">
        <w:rPr>
          <w:rFonts w:ascii="Times New Roman" w:hAnsi="Times New Roman" w:cs="Times New Roman"/>
          <w:shd w:val="clear" w:color="auto" w:fill="FFFFFF"/>
        </w:rPr>
        <w:t xml:space="preserve"> </w:t>
      </w:r>
      <w:r w:rsidR="005750FD" w:rsidRPr="00DD0027">
        <w:rPr>
          <w:rFonts w:ascii="Times New Roman" w:hAnsi="Times New Roman" w:cs="Times New Roman"/>
          <w:shd w:val="clear" w:color="auto" w:fill="FFFFFF"/>
        </w:rPr>
        <w:t xml:space="preserve">инструмента электронных таблиц в </w:t>
      </w:r>
      <w:r w:rsidRPr="00DD0027">
        <w:rPr>
          <w:rFonts w:ascii="Times New Roman" w:hAnsi="Times New Roman" w:cs="Times New Roman"/>
          <w:shd w:val="clear" w:color="auto" w:fill="FFFFFF"/>
          <w:lang w:val="en-US"/>
        </w:rPr>
        <w:t>Microsoft</w:t>
      </w:r>
      <w:r w:rsidRPr="00DD0027">
        <w:rPr>
          <w:rFonts w:ascii="Times New Roman" w:hAnsi="Times New Roman" w:cs="Times New Roman"/>
          <w:shd w:val="clear" w:color="auto" w:fill="FFFFFF"/>
        </w:rPr>
        <w:t xml:space="preserve"> </w:t>
      </w:r>
      <w:r w:rsidRPr="00DD0027">
        <w:rPr>
          <w:rFonts w:ascii="Times New Roman" w:hAnsi="Times New Roman" w:cs="Times New Roman"/>
          <w:shd w:val="clear" w:color="auto" w:fill="FFFFFF"/>
          <w:lang w:val="en-US"/>
        </w:rPr>
        <w:t>Office</w:t>
      </w:r>
      <w:r w:rsidRPr="00DD0027">
        <w:rPr>
          <w:rFonts w:ascii="Times New Roman" w:hAnsi="Times New Roman" w:cs="Times New Roman"/>
          <w:shd w:val="clear" w:color="auto" w:fill="FFFFFF"/>
        </w:rPr>
        <w:t xml:space="preserve"> </w:t>
      </w:r>
      <w:r w:rsidRPr="00DD0027">
        <w:rPr>
          <w:rFonts w:ascii="Times New Roman" w:hAnsi="Times New Roman" w:cs="Times New Roman"/>
          <w:shd w:val="clear" w:color="auto" w:fill="FFFFFF"/>
          <w:lang w:val="en-US"/>
        </w:rPr>
        <w:t>E</w:t>
      </w:r>
      <w:r w:rsidRPr="00DD0027">
        <w:rPr>
          <w:rFonts w:ascii="Times New Roman" w:hAnsi="Times New Roman" w:cs="Times New Roman"/>
          <w:shd w:val="clear" w:color="auto" w:fill="FFFFFF"/>
          <w:lang w:val="en-US"/>
        </w:rPr>
        <w:t>x</w:t>
      </w:r>
      <w:r w:rsidRPr="00DD0027">
        <w:rPr>
          <w:rFonts w:ascii="Times New Roman" w:hAnsi="Times New Roman" w:cs="Times New Roman"/>
          <w:shd w:val="clear" w:color="auto" w:fill="FFFFFF"/>
          <w:lang w:val="en-US"/>
        </w:rPr>
        <w:t>cel</w:t>
      </w:r>
      <w:r w:rsidR="00FB37E5">
        <w:rPr>
          <w:rFonts w:ascii="Times New Roman" w:hAnsi="Times New Roman" w:cs="Times New Roman"/>
          <w:shd w:val="clear" w:color="auto" w:fill="FFFFFF"/>
        </w:rPr>
        <w:t xml:space="preserve"> [6]</w:t>
      </w:r>
      <w:r w:rsidRPr="00DD0027">
        <w:rPr>
          <w:rFonts w:ascii="Times New Roman" w:hAnsi="Times New Roman" w:cs="Times New Roman"/>
          <w:shd w:val="clear" w:color="auto" w:fill="FFFFFF"/>
        </w:rPr>
        <w:t xml:space="preserve">, позволяет проводить </w:t>
      </w:r>
      <w:r w:rsidR="00935FE7" w:rsidRPr="00DD0027">
        <w:rPr>
          <w:rFonts w:ascii="Times New Roman" w:eastAsia="TimesNewRoman" w:hAnsi="Times New Roman" w:cs="Times New Roman"/>
          <w:bCs/>
        </w:rPr>
        <w:t>простейше</w:t>
      </w:r>
      <w:r w:rsidR="00935FE7">
        <w:rPr>
          <w:rFonts w:ascii="Times New Roman" w:eastAsia="TimesNewRoman" w:hAnsi="Times New Roman" w:cs="Times New Roman"/>
          <w:bCs/>
        </w:rPr>
        <w:t>е</w:t>
      </w:r>
      <w:r w:rsidR="00935FE7" w:rsidRPr="00DD0027">
        <w:rPr>
          <w:rFonts w:ascii="Times New Roman" w:eastAsia="TimesNewRoman" w:hAnsi="Times New Roman" w:cs="Times New Roman"/>
          <w:bCs/>
        </w:rPr>
        <w:t xml:space="preserve"> моделировани</w:t>
      </w:r>
      <w:r w:rsidR="00935FE7">
        <w:rPr>
          <w:rFonts w:ascii="Times New Roman" w:eastAsia="TimesNewRoman" w:hAnsi="Times New Roman" w:cs="Times New Roman"/>
          <w:bCs/>
        </w:rPr>
        <w:t>е</w:t>
      </w:r>
      <w:r w:rsidR="00935FE7" w:rsidRPr="00DD0027">
        <w:rPr>
          <w:rFonts w:ascii="Times New Roman" w:eastAsia="TimesNewRoman" w:hAnsi="Times New Roman" w:cs="Times New Roman"/>
          <w:bCs/>
        </w:rPr>
        <w:t xml:space="preserve"> при изучении темы «Дифференциальные ура</w:t>
      </w:r>
      <w:r w:rsidR="00935FE7" w:rsidRPr="00DD0027">
        <w:rPr>
          <w:rFonts w:ascii="Times New Roman" w:eastAsia="TimesNewRoman" w:hAnsi="Times New Roman" w:cs="Times New Roman"/>
          <w:bCs/>
        </w:rPr>
        <w:t>в</w:t>
      </w:r>
      <w:r w:rsidR="00935FE7" w:rsidRPr="00DD0027">
        <w:rPr>
          <w:rFonts w:ascii="Times New Roman" w:eastAsia="TimesNewRoman" w:hAnsi="Times New Roman" w:cs="Times New Roman"/>
          <w:bCs/>
        </w:rPr>
        <w:t>нения»</w:t>
      </w:r>
      <w:r w:rsidR="005750FD" w:rsidRPr="00DD0027">
        <w:rPr>
          <w:rFonts w:ascii="Times New Roman" w:hAnsi="Times New Roman" w:cs="Times New Roman"/>
          <w:shd w:val="clear" w:color="auto" w:fill="FFFFFF"/>
        </w:rPr>
        <w:t>.</w:t>
      </w:r>
      <w:r w:rsidRPr="00DD0027">
        <w:rPr>
          <w:rFonts w:ascii="Times New Roman" w:hAnsi="Times New Roman" w:cs="Times New Roman"/>
          <w:shd w:val="clear" w:color="auto" w:fill="FFFFFF"/>
        </w:rPr>
        <w:t xml:space="preserve"> </w:t>
      </w:r>
      <w:r w:rsidR="00935FE7">
        <w:rPr>
          <w:rFonts w:ascii="Times New Roman" w:hAnsi="Times New Roman" w:cs="Times New Roman"/>
          <w:shd w:val="clear" w:color="auto" w:fill="FFFFFF"/>
        </w:rPr>
        <w:t>М</w:t>
      </w:r>
      <w:r w:rsidRPr="00DD0027">
        <w:rPr>
          <w:rFonts w:ascii="Times New Roman" w:hAnsi="Times New Roman" w:cs="Times New Roman"/>
          <w:shd w:val="clear" w:color="auto" w:fill="FFFFFF"/>
        </w:rPr>
        <w:t>ожно показать, как изменяется интегральная кривая при изменении начальных условий, н</w:t>
      </w:r>
      <w:r w:rsidRPr="00DD0027">
        <w:rPr>
          <w:rFonts w:ascii="Times New Roman" w:hAnsi="Times New Roman" w:cs="Times New Roman"/>
          <w:shd w:val="clear" w:color="auto" w:fill="FFFFFF"/>
        </w:rPr>
        <w:t>а</w:t>
      </w:r>
      <w:r w:rsidRPr="00DD0027">
        <w:rPr>
          <w:rFonts w:ascii="Times New Roman" w:hAnsi="Times New Roman" w:cs="Times New Roman"/>
          <w:shd w:val="clear" w:color="auto" w:fill="FFFFFF"/>
        </w:rPr>
        <w:t xml:space="preserve">глядно подвести студентов  к понятию устойчивости решений ОДУ, </w:t>
      </w:r>
      <w:r w:rsidR="005750FD" w:rsidRPr="00DD0027">
        <w:rPr>
          <w:rFonts w:ascii="Times New Roman" w:hAnsi="Times New Roman" w:cs="Times New Roman"/>
          <w:shd w:val="clear" w:color="auto" w:fill="FFFFFF"/>
        </w:rPr>
        <w:t>про</w:t>
      </w:r>
      <w:r w:rsidRPr="00DD0027">
        <w:rPr>
          <w:rFonts w:ascii="Times New Roman" w:hAnsi="Times New Roman" w:cs="Times New Roman"/>
          <w:shd w:val="clear" w:color="auto" w:fill="FFFFFF"/>
        </w:rPr>
        <w:t>иллюстрировать теорему сущ</w:t>
      </w:r>
      <w:r w:rsidRPr="00DD0027">
        <w:rPr>
          <w:rFonts w:ascii="Times New Roman" w:hAnsi="Times New Roman" w:cs="Times New Roman"/>
          <w:shd w:val="clear" w:color="auto" w:fill="FFFFFF"/>
        </w:rPr>
        <w:t>е</w:t>
      </w:r>
      <w:r w:rsidRPr="00DD0027">
        <w:rPr>
          <w:rFonts w:ascii="Times New Roman" w:hAnsi="Times New Roman" w:cs="Times New Roman"/>
          <w:shd w:val="clear" w:color="auto" w:fill="FFFFFF"/>
        </w:rPr>
        <w:t>ствования и единственности решения ОДУ, что необходимо для использования численных методов.</w:t>
      </w:r>
    </w:p>
    <w:p w:rsidR="00F322DC" w:rsidRPr="00DD0027" w:rsidRDefault="00207793" w:rsidP="00CD17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D0027">
        <w:rPr>
          <w:rFonts w:ascii="Times New Roman" w:hAnsi="Times New Roman" w:cs="Times New Roman"/>
          <w:shd w:val="clear" w:color="auto" w:fill="FFFFFF"/>
        </w:rPr>
        <w:t xml:space="preserve">Рассмотрим </w:t>
      </w:r>
      <w:r w:rsidR="00935FE7">
        <w:rPr>
          <w:rFonts w:ascii="Times New Roman" w:hAnsi="Times New Roman" w:cs="Times New Roman"/>
          <w:shd w:val="clear" w:color="auto" w:fill="FFFFFF"/>
        </w:rPr>
        <w:t xml:space="preserve">простой пример </w:t>
      </w:r>
      <w:r w:rsidR="00935FE7">
        <w:rPr>
          <w:rFonts w:ascii="Times New Roman" w:hAnsi="Times New Roman" w:cs="Times New Roman"/>
          <w:shd w:val="clear" w:color="auto" w:fill="FFFFFF"/>
        </w:rPr>
        <w:sym w:font="Symbol" w:char="F02D"/>
      </w:r>
      <w:r w:rsidR="00935FE7">
        <w:rPr>
          <w:rFonts w:ascii="Times New Roman" w:hAnsi="Times New Roman" w:cs="Times New Roman"/>
          <w:shd w:val="clear" w:color="auto" w:fill="FFFFFF"/>
        </w:rPr>
        <w:t xml:space="preserve"> </w:t>
      </w:r>
      <w:r w:rsidR="00020228">
        <w:rPr>
          <w:rFonts w:ascii="Times New Roman" w:hAnsi="Times New Roman" w:cs="Times New Roman"/>
          <w:shd w:val="clear" w:color="auto" w:fill="FFFFFF"/>
        </w:rPr>
        <w:t>дифференциальное уравнение</w:t>
      </w:r>
      <w:r w:rsidR="00CC494F">
        <w:rPr>
          <w:rFonts w:ascii="Times New Roman" w:hAnsi="Times New Roman" w:cs="Times New Roman"/>
          <w:shd w:val="clear" w:color="auto" w:fill="FFFFFF"/>
        </w:rPr>
        <w:t xml:space="preserve"> 1-ого порядка</w:t>
      </w:r>
      <w:r w:rsidR="000D3F12" w:rsidRPr="00DD0027">
        <w:rPr>
          <w:rFonts w:ascii="Times New Roman" w:hAnsi="Times New Roman" w:cs="Times New Roman"/>
          <w:shd w:val="clear" w:color="auto" w:fill="FFFFFF"/>
        </w:rPr>
        <w:t xml:space="preserve">, </w:t>
      </w:r>
      <w:r w:rsidR="00F322DC" w:rsidRPr="00DD0027">
        <w:rPr>
          <w:rFonts w:ascii="Times New Roman" w:hAnsi="Times New Roman" w:cs="Times New Roman"/>
          <w:shd w:val="clear" w:color="auto" w:fill="FFFFFF"/>
        </w:rPr>
        <w:t>моделир</w:t>
      </w:r>
      <w:r w:rsidR="000D3F12" w:rsidRPr="00DD0027">
        <w:rPr>
          <w:rFonts w:ascii="Times New Roman" w:hAnsi="Times New Roman" w:cs="Times New Roman"/>
          <w:shd w:val="clear" w:color="auto" w:fill="FFFFFF"/>
        </w:rPr>
        <w:t>ующее</w:t>
      </w:r>
      <w:r w:rsidR="00F322DC" w:rsidRPr="00DD0027">
        <w:rPr>
          <w:rFonts w:ascii="Times New Roman" w:hAnsi="Times New Roman" w:cs="Times New Roman"/>
          <w:shd w:val="clear" w:color="auto" w:fill="FFFFFF"/>
        </w:rPr>
        <w:t xml:space="preserve"> пр</w:t>
      </w:r>
      <w:r w:rsidR="00F322DC" w:rsidRPr="00DD0027">
        <w:rPr>
          <w:rFonts w:ascii="Times New Roman" w:hAnsi="Times New Roman" w:cs="Times New Roman"/>
          <w:shd w:val="clear" w:color="auto" w:fill="FFFFFF"/>
        </w:rPr>
        <w:t>о</w:t>
      </w:r>
      <w:r w:rsidR="00F322DC" w:rsidRPr="00DD0027">
        <w:rPr>
          <w:rFonts w:ascii="Times New Roman" w:hAnsi="Times New Roman" w:cs="Times New Roman"/>
          <w:shd w:val="clear" w:color="auto" w:fill="FFFFFF"/>
        </w:rPr>
        <w:t>цесс распространения рекламы</w:t>
      </w:r>
      <w:r w:rsidR="00161ED5">
        <w:rPr>
          <w:rFonts w:ascii="Times New Roman" w:hAnsi="Times New Roman" w:cs="Times New Roman"/>
          <w:shd w:val="clear" w:color="auto" w:fill="FFFFFF"/>
        </w:rPr>
        <w:t xml:space="preserve"> (модель Нерлова-Эрроу)</w:t>
      </w:r>
      <w:r w:rsidR="000D3F12" w:rsidRPr="00DD0027">
        <w:rPr>
          <w:rFonts w:ascii="Times New Roman" w:hAnsi="Times New Roman" w:cs="Times New Roman"/>
          <w:shd w:val="clear" w:color="auto" w:fill="FFFFFF"/>
        </w:rPr>
        <w:t>:</w:t>
      </w:r>
      <w:r w:rsidR="00F322DC" w:rsidRPr="00DD0027">
        <w:rPr>
          <w:rFonts w:ascii="Times New Roman" w:hAnsi="Times New Roman" w:cs="Times New Roman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hd w:val="clear" w:color="auto" w:fill="FFFFFF"/>
              </w:rPr>
              <m:t>dx</m:t>
            </m:r>
          </m:num>
          <m:den>
            <m:r>
              <w:rPr>
                <w:rFonts w:ascii="Cambria Math" w:hAnsi="Cambria Math" w:cs="Times New Roman"/>
                <w:shd w:val="clear" w:color="auto" w:fill="FFFFFF"/>
              </w:rPr>
              <m:t>dt</m:t>
            </m:r>
          </m:den>
        </m:f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γ</m:t>
        </m:r>
        <m:r>
          <w:rPr>
            <w:rFonts w:ascii="Cambria Math" w:hAnsi="Times New Roman" w:cs="Times New Roman"/>
          </w:rPr>
          <m:t>N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t</m:t>
            </m:r>
          </m:e>
        </m:d>
        <m:r>
          <w:rPr>
            <w:rFonts w:ascii="Cambria Math" w:hAnsi="Times New Roman" w:cs="Times New Roman"/>
          </w:rPr>
          <m:t>-</m:t>
        </m:r>
        <m:r>
          <w:rPr>
            <w:rFonts w:ascii="Cambria Math" w:hAnsi="Cambria Math" w:cs="Times New Roman"/>
          </w:rPr>
          <m:t>kx.</m:t>
        </m:r>
      </m:oMath>
      <w:r w:rsidR="00F322DC" w:rsidRPr="00DD0027">
        <w:rPr>
          <w:rFonts w:ascii="Times New Roman" w:eastAsiaTheme="minorEastAsia" w:hAnsi="Times New Roman" w:cs="Times New Roman"/>
        </w:rPr>
        <w:t xml:space="preserve"> </w:t>
      </w:r>
      <w:r w:rsidR="00935FE7">
        <w:rPr>
          <w:rFonts w:ascii="Times New Roman" w:eastAsiaTheme="minorEastAsia" w:hAnsi="Times New Roman" w:cs="Times New Roman"/>
        </w:rPr>
        <w:t>З</w:t>
      </w:r>
      <w:r w:rsidR="000D3F12" w:rsidRPr="00DD0027">
        <w:rPr>
          <w:rFonts w:ascii="Times New Roman" w:hAnsi="Times New Roman" w:cs="Times New Roman"/>
        </w:rPr>
        <w:t>десь</w:t>
      </w:r>
      <w:r w:rsidR="00CC494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x</m:t>
        </m:r>
      </m:oMath>
      <w:r w:rsidR="00F322DC" w:rsidRPr="00DD002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i/>
          </w:rPr>
          <w:sym w:font="Symbol" w:char="F02D"/>
        </m:r>
        <m:r>
          <w:rPr>
            <w:rFonts w:ascii="Cambria Math" w:hAnsi="Times New Roman" w:cs="Times New Roman"/>
          </w:rPr>
          <m:t xml:space="preserve"> </m:t>
        </m:r>
      </m:oMath>
      <w:r w:rsidR="00020228">
        <w:rPr>
          <w:rFonts w:ascii="Times New Roman" w:eastAsiaTheme="minorEastAsia" w:hAnsi="Times New Roman" w:cs="Times New Roman"/>
        </w:rPr>
        <w:t>о</w:t>
      </w:r>
      <w:proofErr w:type="spellStart"/>
      <w:r w:rsidR="00020228">
        <w:rPr>
          <w:rFonts w:ascii="Times New Roman" w:eastAsiaTheme="minorEastAsia" w:hAnsi="Times New Roman" w:cs="Times New Roman"/>
        </w:rPr>
        <w:t>сведомленнсть</w:t>
      </w:r>
      <w:proofErr w:type="spellEnd"/>
      <w:r w:rsidR="00F322DC" w:rsidRPr="00DD0027">
        <w:rPr>
          <w:rFonts w:ascii="Times New Roman" w:hAnsi="Times New Roman" w:cs="Times New Roman"/>
        </w:rPr>
        <w:t xml:space="preserve"> п</w:t>
      </w:r>
      <w:r w:rsidR="00F322DC" w:rsidRPr="00DD0027">
        <w:rPr>
          <w:rFonts w:ascii="Times New Roman" w:hAnsi="Times New Roman" w:cs="Times New Roman"/>
        </w:rPr>
        <w:t>о</w:t>
      </w:r>
      <w:r w:rsidR="00F322DC" w:rsidRPr="00DD0027">
        <w:rPr>
          <w:rFonts w:ascii="Times New Roman" w:hAnsi="Times New Roman" w:cs="Times New Roman"/>
        </w:rPr>
        <w:t>купателей, знающих в</w:t>
      </w:r>
      <w:r w:rsidR="00F322DC" w:rsidRPr="00DD0027">
        <w:rPr>
          <w:rFonts w:ascii="Times New Roman" w:hAnsi="Times New Roman" w:cs="Times New Roman"/>
          <w:color w:val="002060"/>
        </w:rPr>
        <w:t xml:space="preserve"> </w:t>
      </w:r>
      <w:r w:rsidR="00F322DC" w:rsidRPr="00DD0027">
        <w:rPr>
          <w:rFonts w:ascii="Times New Roman" w:hAnsi="Times New Roman" w:cs="Times New Roman"/>
        </w:rPr>
        <w:t xml:space="preserve">момент времени </w:t>
      </w:r>
      <m:oMath>
        <m:r>
          <w:rPr>
            <w:rFonts w:ascii="Cambria Math" w:hAnsi="Cambria Math" w:cs="Times New Roman"/>
          </w:rPr>
          <m:t>t</m:t>
        </m:r>
      </m:oMath>
      <w:r w:rsidR="00F322DC" w:rsidRPr="00DD0027">
        <w:rPr>
          <w:rFonts w:ascii="Times New Roman" w:hAnsi="Times New Roman" w:cs="Times New Roman"/>
        </w:rPr>
        <w:t xml:space="preserve"> о рекламной компании</w:t>
      </w:r>
      <w:r w:rsidR="00F322DC" w:rsidRPr="00DD0027">
        <w:rPr>
          <w:rFonts w:ascii="Times New Roman" w:hAnsi="Times New Roman" w:cs="Times New Roman"/>
          <w:color w:val="002060"/>
        </w:rPr>
        <w:t xml:space="preserve">, </w:t>
      </w:r>
      <m:oMath>
        <m:r>
          <w:rPr>
            <w:rFonts w:ascii="Cambria Math" w:hAnsi="Times New Roman" w:cs="Times New Roman"/>
          </w:rPr>
          <m:t>N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t</m:t>
            </m:r>
          </m:e>
        </m:d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 xml:space="preserve"> </m:t>
        </m:r>
      </m:oMath>
      <w:r w:rsidR="0052460C">
        <w:rPr>
          <w:rFonts w:ascii="Times New Roman" w:hAnsi="Times New Roman" w:cs="Times New Roman"/>
        </w:rPr>
        <w:t>рекламная «активность»</w:t>
      </w:r>
      <w:r w:rsidR="00F322DC" w:rsidRPr="00DD0027">
        <w:rPr>
          <w:rFonts w:ascii="Times New Roman" w:hAnsi="Times New Roman" w:cs="Times New Roman"/>
          <w:color w:val="002060"/>
        </w:rPr>
        <w:t>,</w:t>
      </w:r>
      <m:oMath>
        <m:r>
          <w:rPr>
            <w:rFonts w:ascii="Cambria Math" w:hAnsi="Cambria Math" w:cs="Times New Roman"/>
            <w:color w:val="002060"/>
          </w:rPr>
          <m:t xml:space="preserve"> </m:t>
        </m:r>
        <m:r>
          <w:rPr>
            <w:rFonts w:ascii="Cambria Math" w:eastAsiaTheme="minorEastAsia" w:hAnsi="Cambria Math" w:cs="Times New Roman"/>
          </w:rPr>
          <m:t xml:space="preserve">   </m:t>
        </m:r>
        <m:r>
          <w:rPr>
            <w:rFonts w:ascii="Cambria Math" w:eastAsiaTheme="minorEastAsia" w:hAnsi="Cambria Math" w:cs="Times New Roman"/>
            <w:lang w:val="en-US"/>
          </w:rPr>
          <m:t>k</m:t>
        </m:r>
        <m:r>
          <w:rPr>
            <w:rFonts w:ascii="Times New Roman" w:eastAsiaTheme="minorEastAsia" w:hAnsi="Times New Roman" w:cs="Times New Roman"/>
          </w:rPr>
          <m:t>-</m:t>
        </m:r>
      </m:oMath>
      <w:r w:rsidR="00F322DC" w:rsidRPr="00DD0027">
        <w:rPr>
          <w:rFonts w:ascii="Times New Roman" w:hAnsi="Times New Roman" w:cs="Times New Roman"/>
        </w:rPr>
        <w:t xml:space="preserve"> </w:t>
      </w:r>
      <w:r w:rsidR="0052460C">
        <w:rPr>
          <w:rFonts w:ascii="Times New Roman" w:hAnsi="Times New Roman" w:cs="Times New Roman"/>
        </w:rPr>
        <w:t>скорость «забывания»</w:t>
      </w:r>
      <w:r w:rsidR="00935FE7">
        <w:rPr>
          <w:rFonts w:ascii="Times New Roman" w:hAnsi="Times New Roman" w:cs="Times New Roman"/>
        </w:rPr>
        <w:t xml:space="preserve"> о рекламном продукте</w:t>
      </w:r>
      <w:r w:rsidR="0052460C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  <w:lang w:val="en-US"/>
          </w:rPr>
          <m:t>γ</m:t>
        </m:r>
        <m:r>
          <w:rPr>
            <w:rFonts w:ascii="Cambria Math" w:eastAsiaTheme="minorEastAsia" w:hAnsi="Cambria Math" w:cs="Times New Roman"/>
          </w:rPr>
          <m:t>-</m:t>
        </m:r>
      </m:oMath>
      <w:r w:rsidR="0052460C">
        <w:rPr>
          <w:rFonts w:ascii="Times New Roman" w:hAnsi="Times New Roman" w:cs="Times New Roman"/>
        </w:rPr>
        <w:t xml:space="preserve"> </w:t>
      </w:r>
      <w:r w:rsidR="00CC494F">
        <w:rPr>
          <w:rFonts w:ascii="Times New Roman" w:hAnsi="Times New Roman" w:cs="Times New Roman"/>
        </w:rPr>
        <w:t>постоянная, описывающая эффективность рекламы</w:t>
      </w:r>
      <w:r w:rsidR="00F322DC" w:rsidRPr="00DD0027">
        <w:rPr>
          <w:rFonts w:ascii="Times New Roman" w:hAnsi="Times New Roman" w:cs="Times New Roman"/>
        </w:rPr>
        <w:t xml:space="preserve">. </w:t>
      </w:r>
      <w:proofErr w:type="gramStart"/>
      <w:r w:rsidR="00020228">
        <w:rPr>
          <w:rFonts w:ascii="Times New Roman" w:hAnsi="Times New Roman" w:cs="Times New Roman"/>
        </w:rPr>
        <w:t>Найдем</w:t>
      </w:r>
      <w:r w:rsidR="00935FE7">
        <w:rPr>
          <w:rFonts w:ascii="Times New Roman" w:hAnsi="Times New Roman" w:cs="Times New Roman"/>
        </w:rPr>
        <w:t xml:space="preserve"> частное решение уравнения</w:t>
      </w:r>
      <w:r w:rsidR="00CC494F" w:rsidRPr="00CC494F">
        <w:rPr>
          <w:rFonts w:ascii="Times New Roman" w:hAnsi="Times New Roman" w:cs="Times New Roman"/>
        </w:rPr>
        <w:t xml:space="preserve"> </w:t>
      </w:r>
      <w:r w:rsidR="00CC494F">
        <w:rPr>
          <w:rFonts w:ascii="Times New Roman" w:hAnsi="Times New Roman" w:cs="Times New Roman"/>
        </w:rPr>
        <w:t>при заданн</w:t>
      </w:r>
      <w:r w:rsidR="00935FE7">
        <w:rPr>
          <w:rFonts w:ascii="Times New Roman" w:hAnsi="Times New Roman" w:cs="Times New Roman"/>
        </w:rPr>
        <w:t>ом</w:t>
      </w:r>
      <w:r w:rsidR="00CC494F">
        <w:rPr>
          <w:rFonts w:ascii="Times New Roman" w:hAnsi="Times New Roman" w:cs="Times New Roman"/>
        </w:rPr>
        <w:t xml:space="preserve"> </w:t>
      </w:r>
      <w:r w:rsidR="00020228">
        <w:rPr>
          <w:rFonts w:ascii="Times New Roman" w:hAnsi="Times New Roman" w:cs="Times New Roman"/>
        </w:rPr>
        <w:t xml:space="preserve">начальном условии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  <m:d>
          <m:d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>0</m:t>
            </m:r>
          </m:e>
        </m:d>
        <m:r>
          <w:rPr>
            <w:rFonts w:ascii="Cambria Math" w:eastAsiaTheme="minorEastAsia" w:hAnsi="Times New Roman" w:cs="Times New Roman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</w:rPr>
              <m:t>0</m:t>
            </m:r>
          </m:sub>
        </m:sSub>
      </m:oMath>
      <w:r w:rsidR="00F322DC" w:rsidRPr="00DD0027">
        <w:rPr>
          <w:rFonts w:ascii="Times New Roman" w:hAnsi="Times New Roman" w:cs="Times New Roman"/>
        </w:rPr>
        <w:t xml:space="preserve"> </w:t>
      </w:r>
      <w:r w:rsidR="00ED19F4">
        <w:rPr>
          <w:rFonts w:ascii="Times New Roman" w:hAnsi="Times New Roman" w:cs="Times New Roman"/>
        </w:rPr>
        <w:t xml:space="preserve"> </w:t>
      </w:r>
      <w:r w:rsidR="00935FE7">
        <w:rPr>
          <w:rFonts w:ascii="Times New Roman" w:hAnsi="Times New Roman" w:cs="Times New Roman"/>
        </w:rPr>
        <w:t xml:space="preserve">и 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Times New Roman" w:cs="Times New Roman"/>
          </w:rPr>
          <m:t>N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t</m:t>
            </m:r>
          </m:e>
        </m:d>
        <m:r>
          <w:rPr>
            <w:rFonts w:ascii="Cambria Math" w:hAnsi="Times New Roman" w:cs="Times New Roman"/>
          </w:rPr>
          <m:t xml:space="preserve">=const. </m:t>
        </m:r>
      </m:oMath>
      <w:r w:rsidR="00ED19F4">
        <w:rPr>
          <w:rFonts w:ascii="Times New Roman" w:hAnsi="Times New Roman" w:cs="Times New Roman"/>
        </w:rPr>
        <w:t xml:space="preserve"> </w:t>
      </w:r>
      <w:r w:rsidR="009F7C0C">
        <w:rPr>
          <w:rFonts w:ascii="Times New Roman" w:hAnsi="Times New Roman" w:cs="Times New Roman"/>
        </w:rPr>
        <w:t>Выб</w:t>
      </w:r>
      <w:r w:rsidR="009F7C0C">
        <w:rPr>
          <w:rFonts w:ascii="Times New Roman" w:hAnsi="Times New Roman" w:cs="Times New Roman"/>
        </w:rPr>
        <w:t>и</w:t>
      </w:r>
      <w:r w:rsidR="009F7C0C">
        <w:rPr>
          <w:rFonts w:ascii="Times New Roman" w:hAnsi="Times New Roman" w:cs="Times New Roman"/>
        </w:rPr>
        <w:t xml:space="preserve">рая различные </w:t>
      </w:r>
      <w:r w:rsidR="00F322DC" w:rsidRPr="00DD0027">
        <w:rPr>
          <w:rFonts w:ascii="Times New Roman" w:hAnsi="Times New Roman" w:cs="Times New Roman"/>
        </w:rPr>
        <w:t xml:space="preserve"> значения параметров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</w:rPr>
              <m:t>0</m:t>
            </m:r>
          </m:sub>
        </m:sSub>
        <m:r>
          <w:rPr>
            <w:rFonts w:ascii="Cambria Math" w:eastAsiaTheme="minorEastAsia" w:hAnsi="Cambria Math" w:cs="Times New Roman"/>
          </w:rPr>
          <m:t>,</m:t>
        </m:r>
        <m:r>
          <w:rPr>
            <w:rFonts w:ascii="Cambria Math" w:eastAsiaTheme="minorEastAsia" w:hAnsi="Cambria Math" w:cs="Times New Roman"/>
            <w:lang w:val="en-US"/>
          </w:rPr>
          <m:t>N</m:t>
        </m:r>
        <m:r>
          <w:rPr>
            <w:rFonts w:ascii="Cambria Math" w:eastAsiaTheme="minorEastAsia" w:hAnsi="Times New Roman" w:cs="Times New Roman"/>
          </w:rPr>
          <m:t>,</m:t>
        </m:r>
        <m:r>
          <w:rPr>
            <w:rFonts w:ascii="Cambria Math" w:eastAsiaTheme="minorEastAsia" w:hAnsi="Cambria Math" w:cs="Times New Roman"/>
            <w:lang w:val="en-US"/>
          </w:rPr>
          <m:t>k</m:t>
        </m:r>
        <m:r>
          <w:rPr>
            <w:rFonts w:ascii="Cambria Math" w:eastAsiaTheme="minorEastAsia" w:hAnsi="Times New Roman" w:cs="Times New Roman"/>
          </w:rPr>
          <m:t>,</m:t>
        </m:r>
        <m:r>
          <w:rPr>
            <w:rFonts w:ascii="Cambria Math" w:eastAsiaTheme="minorEastAsia" w:hAnsi="Cambria Math" w:cs="Times New Roman"/>
            <w:lang w:val="en-US"/>
          </w:rPr>
          <m:t>γ</m:t>
        </m:r>
        <m:r>
          <w:rPr>
            <w:rFonts w:ascii="Cambria Math" w:eastAsiaTheme="minorEastAsia" w:hAnsi="Times New Roman" w:cs="Times New Roman"/>
          </w:rPr>
          <m:t>,</m:t>
        </m:r>
      </m:oMath>
      <w:r w:rsidR="00F322DC" w:rsidRPr="00DD0027">
        <w:rPr>
          <w:rFonts w:ascii="Times New Roman" w:hAnsi="Times New Roman" w:cs="Times New Roman"/>
        </w:rPr>
        <w:t xml:space="preserve"> </w:t>
      </w:r>
      <w:r w:rsidR="00020228">
        <w:rPr>
          <w:rFonts w:ascii="Times New Roman" w:hAnsi="Times New Roman" w:cs="Times New Roman"/>
        </w:rPr>
        <w:t>заполним</w:t>
      </w:r>
      <w:r w:rsidR="00F322DC" w:rsidRPr="00DD0027">
        <w:rPr>
          <w:rFonts w:ascii="Times New Roman" w:hAnsi="Times New Roman" w:cs="Times New Roman"/>
        </w:rPr>
        <w:t xml:space="preserve"> таблицу значений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  <m:r>
          <w:rPr>
            <w:rFonts w:ascii="Cambria Math" w:eastAsiaTheme="minorEastAsia" w:hAnsi="Times New Roman" w:cs="Times New Roman"/>
          </w:rPr>
          <m:t>(</m:t>
        </m:r>
        <m:r>
          <w:rPr>
            <w:rFonts w:ascii="Cambria Math" w:eastAsiaTheme="minorEastAsia" w:hAnsi="Cambria Math" w:cs="Times New Roman"/>
            <w:lang w:val="en-US"/>
          </w:rPr>
          <m:t>t</m:t>
        </m:r>
        <m:r>
          <w:rPr>
            <w:rFonts w:ascii="Cambria Math" w:eastAsiaTheme="minorEastAsia" w:hAnsi="Times New Roman" w:cs="Times New Roman"/>
          </w:rPr>
          <m:t>)</m:t>
        </m:r>
      </m:oMath>
      <w:r w:rsidR="00F322DC" w:rsidRPr="00DD0027">
        <w:rPr>
          <w:rFonts w:ascii="Times New Roman" w:hAnsi="Times New Roman" w:cs="Times New Roman"/>
        </w:rPr>
        <w:t xml:space="preserve"> и </w:t>
      </w:r>
      <m:oMath>
        <m:r>
          <w:rPr>
            <w:rFonts w:ascii="Times New Roman" w:eastAsiaTheme="minorEastAsia" w:hAnsi="Times New Roman" w:cs="Times New Roman"/>
          </w:rPr>
          <m:t>∆</m:t>
        </m:r>
        <m:r>
          <w:rPr>
            <w:rFonts w:ascii="Cambria Math" w:eastAsiaTheme="minorEastAsia" w:hAnsi="Cambria Math" w:cs="Times New Roman"/>
            <w:lang w:val="en-US"/>
          </w:rPr>
          <m:t>x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t</m:t>
            </m:r>
          </m:e>
        </m:d>
        <m:r>
          <w:rPr>
            <w:rFonts w:ascii="Cambria Math" w:eastAsiaTheme="minorEastAsia" w:hAnsi="Times New Roman" w:cs="Times New Roman"/>
          </w:rPr>
          <m:t xml:space="preserve"> </m:t>
        </m:r>
      </m:oMath>
      <w:r w:rsidR="00F322DC" w:rsidRPr="00DD0027">
        <w:rPr>
          <w:rFonts w:ascii="Times New Roman" w:hAnsi="Times New Roman" w:cs="Times New Roman"/>
        </w:rPr>
        <w:t xml:space="preserve"> </w:t>
      </w:r>
      <w:r w:rsidR="009F7C0C">
        <w:rPr>
          <w:rFonts w:ascii="Times New Roman" w:hAnsi="Times New Roman" w:cs="Times New Roman"/>
        </w:rPr>
        <w:t>(</w:t>
      </w:r>
      <w:r w:rsidR="009F7C0C" w:rsidRPr="00DD0027">
        <w:rPr>
          <w:rFonts w:ascii="Times New Roman" w:hAnsi="Times New Roman" w:cs="Times New Roman"/>
        </w:rPr>
        <w:t>рис. 3</w:t>
      </w:r>
      <w:r w:rsidR="009F7C0C">
        <w:rPr>
          <w:rFonts w:ascii="Times New Roman" w:hAnsi="Times New Roman" w:cs="Times New Roman"/>
        </w:rPr>
        <w:t>)</w:t>
      </w:r>
      <w:r w:rsidR="00E37AAF">
        <w:rPr>
          <w:rFonts w:ascii="Times New Roman" w:hAnsi="Times New Roman" w:cs="Times New Roman"/>
        </w:rPr>
        <w:t>,</w:t>
      </w:r>
      <w:r w:rsidR="009F7C0C">
        <w:rPr>
          <w:rFonts w:ascii="Times New Roman" w:hAnsi="Times New Roman" w:cs="Times New Roman"/>
        </w:rPr>
        <w:t xml:space="preserve"> </w:t>
      </w:r>
      <w:r w:rsidR="00020228">
        <w:rPr>
          <w:rFonts w:ascii="Times New Roman" w:hAnsi="Times New Roman" w:cs="Times New Roman"/>
        </w:rPr>
        <w:t>и п</w:t>
      </w:r>
      <w:r w:rsidR="00020228">
        <w:rPr>
          <w:rFonts w:ascii="Times New Roman" w:hAnsi="Times New Roman" w:cs="Times New Roman"/>
        </w:rPr>
        <w:t>о</w:t>
      </w:r>
      <w:r w:rsidR="00020228">
        <w:rPr>
          <w:rFonts w:ascii="Times New Roman" w:hAnsi="Times New Roman" w:cs="Times New Roman"/>
        </w:rPr>
        <w:t>строим</w:t>
      </w:r>
      <w:r w:rsidR="009F7C0C">
        <w:rPr>
          <w:rFonts w:ascii="Times New Roman" w:hAnsi="Times New Roman" w:cs="Times New Roman"/>
        </w:rPr>
        <w:t xml:space="preserve"> графики</w:t>
      </w:r>
      <w:r w:rsidR="00E37AAF">
        <w:rPr>
          <w:rFonts w:ascii="Times New Roman" w:hAnsi="Times New Roman" w:cs="Times New Roman"/>
        </w:rPr>
        <w:t xml:space="preserve"> функций</w:t>
      </w:r>
      <w:r w:rsidR="009F7C0C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  <m:r>
          <w:rPr>
            <w:rFonts w:ascii="Cambria Math" w:eastAsiaTheme="minorEastAsia" w:hAnsi="Times New Roman" w:cs="Times New Roman"/>
          </w:rPr>
          <m:t>(</m:t>
        </m:r>
        <m:r>
          <w:rPr>
            <w:rFonts w:ascii="Cambria Math" w:eastAsiaTheme="minorEastAsia" w:hAnsi="Cambria Math" w:cs="Times New Roman"/>
            <w:lang w:val="en-US"/>
          </w:rPr>
          <m:t>t</m:t>
        </m:r>
        <m:r>
          <w:rPr>
            <w:rFonts w:ascii="Cambria Math" w:eastAsiaTheme="minorEastAsia" w:hAnsi="Times New Roman" w:cs="Times New Roman"/>
          </w:rPr>
          <m:t>)</m:t>
        </m:r>
      </m:oMath>
      <w:r w:rsidR="009F7C0C" w:rsidRPr="00DD0027">
        <w:rPr>
          <w:rFonts w:ascii="Times New Roman" w:hAnsi="Times New Roman" w:cs="Times New Roman"/>
        </w:rPr>
        <w:t xml:space="preserve"> и </w:t>
      </w:r>
      <m:oMath>
        <m:r>
          <w:rPr>
            <w:rFonts w:ascii="Times New Roman" w:eastAsiaTheme="minorEastAsia" w:hAnsi="Times New Roman" w:cs="Times New Roman"/>
          </w:rPr>
          <m:t>∆</m:t>
        </m:r>
        <m:r>
          <w:rPr>
            <w:rFonts w:ascii="Cambria Math" w:eastAsiaTheme="minorEastAsia" w:hAnsi="Cambria Math" w:cs="Times New Roman"/>
            <w:lang w:val="en-US"/>
          </w:rPr>
          <m:t>x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t</m:t>
            </m:r>
          </m:e>
        </m:d>
      </m:oMath>
      <w:r w:rsidR="009F7C0C">
        <w:rPr>
          <w:rFonts w:ascii="Times New Roman" w:hAnsi="Times New Roman" w:cs="Times New Roman"/>
        </w:rPr>
        <w:t xml:space="preserve">.  </w:t>
      </w:r>
      <w:r w:rsidR="00020228">
        <w:rPr>
          <w:rFonts w:ascii="Times New Roman" w:hAnsi="Times New Roman" w:cs="Times New Roman"/>
        </w:rPr>
        <w:t>В</w:t>
      </w:r>
      <w:r w:rsidR="009F7C0C">
        <w:rPr>
          <w:rFonts w:ascii="Times New Roman" w:hAnsi="Times New Roman" w:cs="Times New Roman"/>
        </w:rPr>
        <w:t xml:space="preserve"> </w:t>
      </w:r>
      <w:r w:rsidR="00F322DC" w:rsidRPr="00DD0027">
        <w:rPr>
          <w:rFonts w:ascii="Times New Roman" w:hAnsi="Times New Roman" w:cs="Times New Roman"/>
        </w:rPr>
        <w:t>соответств</w:t>
      </w:r>
      <w:r w:rsidR="00020228">
        <w:rPr>
          <w:rFonts w:ascii="Times New Roman" w:hAnsi="Times New Roman" w:cs="Times New Roman"/>
        </w:rPr>
        <w:t xml:space="preserve">ии с </w:t>
      </w:r>
      <w:r w:rsidR="00F322DC" w:rsidRPr="00DD0027">
        <w:rPr>
          <w:rFonts w:ascii="Times New Roman" w:hAnsi="Times New Roman" w:cs="Times New Roman"/>
        </w:rPr>
        <w:t xml:space="preserve"> изменения</w:t>
      </w:r>
      <w:r w:rsidR="00020228">
        <w:rPr>
          <w:rFonts w:ascii="Times New Roman" w:hAnsi="Times New Roman" w:cs="Times New Roman"/>
        </w:rPr>
        <w:t>ми</w:t>
      </w:r>
      <w:r w:rsidR="009F7C0C">
        <w:rPr>
          <w:rFonts w:ascii="Times New Roman" w:hAnsi="Times New Roman" w:cs="Times New Roman"/>
        </w:rPr>
        <w:t xml:space="preserve"> полученных графиков</w:t>
      </w:r>
      <w:r w:rsidR="00F322DC" w:rsidRPr="00DD0027">
        <w:rPr>
          <w:rFonts w:ascii="Times New Roman" w:hAnsi="Times New Roman" w:cs="Times New Roman"/>
        </w:rPr>
        <w:t xml:space="preserve">, </w:t>
      </w:r>
      <w:r w:rsidR="000D3F12" w:rsidRPr="00DD0027">
        <w:rPr>
          <w:rFonts w:ascii="Times New Roman" w:hAnsi="Times New Roman" w:cs="Times New Roman"/>
        </w:rPr>
        <w:t>мо</w:t>
      </w:r>
      <w:r w:rsidR="000D3F12" w:rsidRPr="00DD0027">
        <w:rPr>
          <w:rFonts w:ascii="Times New Roman" w:hAnsi="Times New Roman" w:cs="Times New Roman"/>
        </w:rPr>
        <w:t>ж</w:t>
      </w:r>
      <w:r w:rsidR="000D3F12" w:rsidRPr="00DD0027">
        <w:rPr>
          <w:rFonts w:ascii="Times New Roman" w:hAnsi="Times New Roman" w:cs="Times New Roman"/>
        </w:rPr>
        <w:t xml:space="preserve">но </w:t>
      </w:r>
      <w:r w:rsidR="00F322DC" w:rsidRPr="00DD0027">
        <w:rPr>
          <w:rFonts w:ascii="Times New Roman" w:hAnsi="Times New Roman" w:cs="Times New Roman"/>
        </w:rPr>
        <w:t>ответить на вопросы, связанные с эффективностью рекламы</w:t>
      </w:r>
      <w:r w:rsidR="00020228">
        <w:rPr>
          <w:rFonts w:ascii="Times New Roman" w:hAnsi="Times New Roman" w:cs="Times New Roman"/>
        </w:rPr>
        <w:t xml:space="preserve">: </w:t>
      </w:r>
      <w:r w:rsidR="00F322DC" w:rsidRPr="00DD0027">
        <w:rPr>
          <w:rFonts w:ascii="Times New Roman" w:hAnsi="Times New Roman" w:cs="Times New Roman"/>
        </w:rPr>
        <w:t>установить критический порог, ниже кот</w:t>
      </w:r>
      <w:r w:rsidR="00F322DC" w:rsidRPr="00DD0027">
        <w:rPr>
          <w:rFonts w:ascii="Times New Roman" w:hAnsi="Times New Roman" w:cs="Times New Roman"/>
        </w:rPr>
        <w:t>о</w:t>
      </w:r>
      <w:r w:rsidR="00F322DC" w:rsidRPr="00DD0027">
        <w:rPr>
          <w:rFonts w:ascii="Times New Roman" w:hAnsi="Times New Roman" w:cs="Times New Roman"/>
        </w:rPr>
        <w:t>рого компания не эффективна; определить время проведения рекламы с максимальн</w:t>
      </w:r>
      <w:r w:rsidR="00020228">
        <w:rPr>
          <w:rFonts w:ascii="Times New Roman" w:hAnsi="Times New Roman" w:cs="Times New Roman"/>
        </w:rPr>
        <w:t>ой</w:t>
      </w:r>
      <w:r w:rsidR="00F322DC" w:rsidRPr="00DD0027">
        <w:rPr>
          <w:rFonts w:ascii="Times New Roman" w:hAnsi="Times New Roman" w:cs="Times New Roman"/>
        </w:rPr>
        <w:t xml:space="preserve"> выгод</w:t>
      </w:r>
      <w:r w:rsidR="00020228">
        <w:rPr>
          <w:rFonts w:ascii="Times New Roman" w:hAnsi="Times New Roman" w:cs="Times New Roman"/>
        </w:rPr>
        <w:t>ой</w:t>
      </w:r>
      <w:r w:rsidR="00E37AAF">
        <w:rPr>
          <w:rFonts w:ascii="Times New Roman" w:hAnsi="Times New Roman" w:cs="Times New Roman"/>
        </w:rPr>
        <w:t>.</w:t>
      </w:r>
      <w:proofErr w:type="gramEnd"/>
      <w:r w:rsidR="00E37AAF">
        <w:rPr>
          <w:rFonts w:ascii="Times New Roman" w:hAnsi="Times New Roman" w:cs="Times New Roman"/>
        </w:rPr>
        <w:t xml:space="preserve"> </w:t>
      </w:r>
      <w:r w:rsidR="00ED19F4" w:rsidRPr="00ED19F4">
        <w:rPr>
          <w:rFonts w:ascii="Times New Roman" w:hAnsi="Times New Roman"/>
        </w:rPr>
        <w:t>Анал</w:t>
      </w:r>
      <w:r w:rsidR="00ED19F4" w:rsidRPr="00ED19F4">
        <w:rPr>
          <w:rFonts w:ascii="Times New Roman" w:hAnsi="Times New Roman"/>
        </w:rPr>
        <w:t>о</w:t>
      </w:r>
      <w:r w:rsidR="00ED19F4" w:rsidRPr="00ED19F4">
        <w:rPr>
          <w:rFonts w:ascii="Times New Roman" w:hAnsi="Times New Roman"/>
        </w:rPr>
        <w:t>гично можно провести анализ эффективности рекламной компании при разных режимах финансиров</w:t>
      </w:r>
      <w:r w:rsidR="00ED19F4" w:rsidRPr="00ED19F4">
        <w:rPr>
          <w:rFonts w:ascii="Times New Roman" w:hAnsi="Times New Roman"/>
        </w:rPr>
        <w:t>а</w:t>
      </w:r>
      <w:r w:rsidR="00ED19F4" w:rsidRPr="00ED19F4">
        <w:rPr>
          <w:rFonts w:ascii="Times New Roman" w:hAnsi="Times New Roman"/>
        </w:rPr>
        <w:t>ния рекламы</w:t>
      </w:r>
      <w:r w:rsidR="00E37AAF">
        <w:rPr>
          <w:rFonts w:ascii="Times New Roman" w:hAnsi="Times New Roman"/>
        </w:rPr>
        <w:t xml:space="preserve"> </w:t>
      </w:r>
      <m:oMath>
        <m:r>
          <w:rPr>
            <w:rFonts w:ascii="Cambria Math" w:hAnsi="Times New Roman" w:cs="Times New Roman"/>
          </w:rPr>
          <m:t>N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t</m:t>
            </m:r>
          </m:e>
        </m:d>
        <m:r>
          <w:rPr>
            <w:rFonts w:ascii="Cambria Math" w:hAnsi="Times New Roman" w:cs="Times New Roman"/>
          </w:rPr>
          <m:t>.</m:t>
        </m:r>
      </m:oMath>
    </w:p>
    <w:p w:rsidR="00F322DC" w:rsidRPr="00CC494F" w:rsidRDefault="00F322DC" w:rsidP="00CD17E6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color w:val="002060"/>
          <w:lang w:eastAsia="ru-RU"/>
        </w:rPr>
        <w:drawing>
          <wp:inline distT="0" distB="0" distL="0" distR="0">
            <wp:extent cx="4247794" cy="1855113"/>
            <wp:effectExtent l="19050" t="0" r="356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1000" contrast="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18" cy="185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2DC" w:rsidRPr="00CD17E6" w:rsidRDefault="00F322DC" w:rsidP="00CD17E6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</w:rPr>
      </w:pPr>
      <w:r w:rsidRPr="00CD17E6">
        <w:rPr>
          <w:rFonts w:ascii="Times New Roman" w:hAnsi="Times New Roman"/>
        </w:rPr>
        <w:t>Рис.</w:t>
      </w:r>
      <w:r w:rsidR="001648D1" w:rsidRPr="00CD17E6">
        <w:rPr>
          <w:rFonts w:ascii="Times New Roman" w:hAnsi="Times New Roman"/>
        </w:rPr>
        <w:t>3</w:t>
      </w:r>
      <w:r w:rsidRPr="00CD17E6">
        <w:rPr>
          <w:rFonts w:ascii="Times New Roman" w:hAnsi="Times New Roman"/>
        </w:rPr>
        <w:t>.</w:t>
      </w:r>
    </w:p>
    <w:p w:rsidR="00EF78DC" w:rsidRPr="00DD0027" w:rsidRDefault="00EF78DC" w:rsidP="00CD17E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D002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Компьютерные дидактические игры. </w:t>
      </w:r>
      <w:r w:rsidRPr="00DD0027">
        <w:rPr>
          <w:rFonts w:ascii="Times New Roman" w:eastAsia="Times New Roman" w:hAnsi="Times New Roman" w:cs="Times New Roman"/>
          <w:color w:val="000000"/>
          <w:lang w:eastAsia="ru-RU"/>
        </w:rPr>
        <w:t>Обязанность каждого преподавателя – стимулировать п</w:t>
      </w:r>
      <w:r w:rsidRPr="00DD0027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DD0027">
        <w:rPr>
          <w:rFonts w:ascii="Times New Roman" w:eastAsia="Times New Roman" w:hAnsi="Times New Roman" w:cs="Times New Roman"/>
          <w:color w:val="000000"/>
          <w:lang w:eastAsia="ru-RU"/>
        </w:rPr>
        <w:t xml:space="preserve">знавательную и мыслительную активность студентов. </w:t>
      </w:r>
      <w:r w:rsidR="000D3F12" w:rsidRPr="00DD002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DD0027">
        <w:rPr>
          <w:rFonts w:ascii="Times New Roman" w:hAnsi="Times New Roman" w:cs="Times New Roman"/>
        </w:rPr>
        <w:t>риемо</w:t>
      </w:r>
      <w:r w:rsidR="000D3F12" w:rsidRPr="00DD0027">
        <w:rPr>
          <w:rFonts w:ascii="Times New Roman" w:hAnsi="Times New Roman" w:cs="Times New Roman"/>
        </w:rPr>
        <w:t>м</w:t>
      </w:r>
      <w:r w:rsidR="00A62EA6" w:rsidRPr="00DD0027">
        <w:rPr>
          <w:rFonts w:ascii="Times New Roman" w:hAnsi="Times New Roman" w:cs="Times New Roman"/>
        </w:rPr>
        <w:t>, позволяющи</w:t>
      </w:r>
      <w:r w:rsidR="000D3F12" w:rsidRPr="00DD0027">
        <w:rPr>
          <w:rFonts w:ascii="Times New Roman" w:hAnsi="Times New Roman" w:cs="Times New Roman"/>
        </w:rPr>
        <w:t>м</w:t>
      </w:r>
      <w:r w:rsidR="000E16E2" w:rsidRPr="00DD0027">
        <w:rPr>
          <w:rFonts w:ascii="Times New Roman" w:hAnsi="Times New Roman" w:cs="Times New Roman"/>
        </w:rPr>
        <w:t xml:space="preserve"> «вызвать к жизни </w:t>
      </w:r>
      <w:r w:rsidR="00A62EA6" w:rsidRPr="00DD0027">
        <w:rPr>
          <w:rFonts w:ascii="Times New Roman" w:hAnsi="Times New Roman" w:cs="Times New Roman"/>
        </w:rPr>
        <w:t>инте</w:t>
      </w:r>
      <w:r w:rsidR="00A62EA6" w:rsidRPr="00DD0027">
        <w:rPr>
          <w:rFonts w:ascii="Times New Roman" w:hAnsi="Times New Roman" w:cs="Times New Roman"/>
        </w:rPr>
        <w:t>л</w:t>
      </w:r>
      <w:r w:rsidR="00A62EA6" w:rsidRPr="00DD0027">
        <w:rPr>
          <w:rFonts w:ascii="Times New Roman" w:hAnsi="Times New Roman" w:cs="Times New Roman"/>
        </w:rPr>
        <w:t>лек</w:t>
      </w:r>
      <w:r w:rsidR="000E16E2" w:rsidRPr="00DD0027">
        <w:rPr>
          <w:rFonts w:ascii="Times New Roman" w:hAnsi="Times New Roman" w:cs="Times New Roman"/>
        </w:rPr>
        <w:t>туальную активность», пробудить интерес к предмету</w:t>
      </w:r>
      <w:r w:rsidR="00207793" w:rsidRPr="00DD0027">
        <w:rPr>
          <w:rFonts w:ascii="Times New Roman" w:hAnsi="Times New Roman" w:cs="Times New Roman"/>
        </w:rPr>
        <w:t>,</w:t>
      </w:r>
      <w:r w:rsidRPr="00DD0027">
        <w:rPr>
          <w:rFonts w:ascii="Times New Roman" w:hAnsi="Times New Roman" w:cs="Times New Roman"/>
        </w:rPr>
        <w:t xml:space="preserve"> </w:t>
      </w:r>
      <w:r w:rsidR="00AA59AB" w:rsidRPr="00DD0027">
        <w:rPr>
          <w:rFonts w:ascii="Times New Roman" w:hAnsi="Times New Roman" w:cs="Times New Roman"/>
        </w:rPr>
        <w:t>может служить</w:t>
      </w:r>
      <w:r w:rsidRPr="00DD0027">
        <w:rPr>
          <w:rFonts w:ascii="Times New Roman" w:hAnsi="Times New Roman" w:cs="Times New Roman"/>
        </w:rPr>
        <w:t xml:space="preserve"> </w:t>
      </w:r>
      <w:r w:rsidR="00BE4C89" w:rsidRPr="00DD0027">
        <w:rPr>
          <w:rFonts w:ascii="Times New Roman" w:hAnsi="Times New Roman" w:cs="Times New Roman"/>
        </w:rPr>
        <w:t>дидактическая игра,  предста</w:t>
      </w:r>
      <w:r w:rsidR="00BE4C89" w:rsidRPr="00DD0027">
        <w:rPr>
          <w:rFonts w:ascii="Times New Roman" w:hAnsi="Times New Roman" w:cs="Times New Roman"/>
        </w:rPr>
        <w:t>в</w:t>
      </w:r>
      <w:r w:rsidR="00BE4C89" w:rsidRPr="00DD0027">
        <w:rPr>
          <w:rFonts w:ascii="Times New Roman" w:hAnsi="Times New Roman" w:cs="Times New Roman"/>
        </w:rPr>
        <w:t>лен</w:t>
      </w:r>
      <w:r w:rsidR="00AA59AB" w:rsidRPr="00DD0027">
        <w:rPr>
          <w:rFonts w:ascii="Times New Roman" w:hAnsi="Times New Roman" w:cs="Times New Roman"/>
        </w:rPr>
        <w:t>н</w:t>
      </w:r>
      <w:r w:rsidR="00BE4C89" w:rsidRPr="00DD0027">
        <w:rPr>
          <w:rFonts w:ascii="Times New Roman" w:hAnsi="Times New Roman" w:cs="Times New Roman"/>
        </w:rPr>
        <w:t>а</w:t>
      </w:r>
      <w:r w:rsidR="00AA59AB" w:rsidRPr="00DD0027">
        <w:rPr>
          <w:rFonts w:ascii="Times New Roman" w:hAnsi="Times New Roman" w:cs="Times New Roman"/>
        </w:rPr>
        <w:t>я</w:t>
      </w:r>
      <w:r w:rsidR="00BE4C89" w:rsidRPr="00DD0027">
        <w:rPr>
          <w:rFonts w:ascii="Times New Roman" w:hAnsi="Times New Roman" w:cs="Times New Roman"/>
        </w:rPr>
        <w:t xml:space="preserve"> в различных видах. Наиболее </w:t>
      </w:r>
      <w:r w:rsidR="00AA59AB" w:rsidRPr="00DD0027">
        <w:rPr>
          <w:rFonts w:ascii="Times New Roman" w:hAnsi="Times New Roman" w:cs="Times New Roman"/>
        </w:rPr>
        <w:t xml:space="preserve">часто </w:t>
      </w:r>
      <w:r w:rsidR="00BE4C89" w:rsidRPr="00DD0027">
        <w:rPr>
          <w:rFonts w:ascii="Times New Roman" w:hAnsi="Times New Roman" w:cs="Times New Roman"/>
        </w:rPr>
        <w:t xml:space="preserve">используемый прием при изучении математики – это </w:t>
      </w:r>
      <w:r w:rsidR="00773CD9" w:rsidRPr="00DD0027">
        <w:rPr>
          <w:rFonts w:ascii="Times New Roman" w:hAnsi="Times New Roman" w:cs="Times New Roman"/>
        </w:rPr>
        <w:t>викт</w:t>
      </w:r>
      <w:r w:rsidR="00773CD9" w:rsidRPr="00DD0027">
        <w:rPr>
          <w:rFonts w:ascii="Times New Roman" w:hAnsi="Times New Roman" w:cs="Times New Roman"/>
        </w:rPr>
        <w:t>о</w:t>
      </w:r>
      <w:r w:rsidR="00773CD9" w:rsidRPr="00DD0027">
        <w:rPr>
          <w:rFonts w:ascii="Times New Roman" w:hAnsi="Times New Roman" w:cs="Times New Roman"/>
        </w:rPr>
        <w:t>рина, построенная по принципу «Своя игра»</w:t>
      </w:r>
      <w:r w:rsidR="000E16E2" w:rsidRPr="00DD0027">
        <w:rPr>
          <w:rFonts w:ascii="Times New Roman" w:hAnsi="Times New Roman" w:cs="Times New Roman"/>
        </w:rPr>
        <w:t xml:space="preserve">, </w:t>
      </w:r>
      <w:r w:rsidR="00773CD9" w:rsidRPr="00DD0027">
        <w:rPr>
          <w:rFonts w:ascii="Times New Roman" w:hAnsi="Times New Roman" w:cs="Times New Roman"/>
        </w:rPr>
        <w:t>«Что? Где? Когда?»</w:t>
      </w:r>
      <w:r w:rsidR="00A62EA6" w:rsidRPr="00DD0027">
        <w:rPr>
          <w:rFonts w:ascii="Times New Roman" w:hAnsi="Times New Roman" w:cs="Times New Roman"/>
        </w:rPr>
        <w:t>, «Математическое лото», «Черная ме</w:t>
      </w:r>
      <w:r w:rsidR="00A62EA6" w:rsidRPr="00DD0027">
        <w:rPr>
          <w:rFonts w:ascii="Times New Roman" w:hAnsi="Times New Roman" w:cs="Times New Roman"/>
        </w:rPr>
        <w:t>т</w:t>
      </w:r>
      <w:r w:rsidR="00A62EA6" w:rsidRPr="00DD0027">
        <w:rPr>
          <w:rFonts w:ascii="Times New Roman" w:hAnsi="Times New Roman" w:cs="Times New Roman"/>
        </w:rPr>
        <w:t>ка»</w:t>
      </w:r>
      <w:r w:rsidR="00773CD9" w:rsidRPr="00DD0027">
        <w:rPr>
          <w:rFonts w:ascii="Times New Roman" w:hAnsi="Times New Roman" w:cs="Times New Roman"/>
        </w:rPr>
        <w:t xml:space="preserve">. При создании </w:t>
      </w:r>
      <w:r w:rsidR="00AA59AB" w:rsidRPr="00DD0027">
        <w:rPr>
          <w:rFonts w:ascii="Times New Roman" w:hAnsi="Times New Roman" w:cs="Times New Roman"/>
        </w:rPr>
        <w:t>таких</w:t>
      </w:r>
      <w:r w:rsidR="00773CD9" w:rsidRPr="00DD0027">
        <w:rPr>
          <w:rFonts w:ascii="Times New Roman" w:hAnsi="Times New Roman" w:cs="Times New Roman"/>
        </w:rPr>
        <w:t xml:space="preserve"> викторин возможно </w:t>
      </w:r>
      <w:r w:rsidR="00AA59AB" w:rsidRPr="00DD0027">
        <w:rPr>
          <w:rFonts w:ascii="Times New Roman" w:hAnsi="Times New Roman" w:cs="Times New Roman"/>
        </w:rPr>
        <w:t>либо</w:t>
      </w:r>
      <w:r w:rsidR="00773CD9" w:rsidRPr="00DD0027">
        <w:rPr>
          <w:rFonts w:ascii="Times New Roman" w:hAnsi="Times New Roman" w:cs="Times New Roman"/>
        </w:rPr>
        <w:t xml:space="preserve"> использовать готовые оболочки, видео и </w:t>
      </w:r>
      <w:r w:rsidR="00773CD9" w:rsidRPr="00DD0027">
        <w:rPr>
          <w:rFonts w:ascii="Times New Roman" w:hAnsi="Times New Roman" w:cs="Times New Roman"/>
          <w:lang w:val="en-US"/>
        </w:rPr>
        <w:t>GOOGLE</w:t>
      </w:r>
      <w:r w:rsidR="00A62EA6" w:rsidRPr="00DD0027">
        <w:rPr>
          <w:rFonts w:ascii="Times New Roman" w:hAnsi="Times New Roman" w:cs="Times New Roman"/>
        </w:rPr>
        <w:t>-</w:t>
      </w:r>
      <w:r w:rsidR="00773CD9" w:rsidRPr="00DD0027">
        <w:rPr>
          <w:rFonts w:ascii="Times New Roman" w:hAnsi="Times New Roman" w:cs="Times New Roman"/>
        </w:rPr>
        <w:t>формы</w:t>
      </w:r>
      <w:r w:rsidR="003F44F7" w:rsidRPr="00DD0027">
        <w:rPr>
          <w:rFonts w:ascii="Times New Roman" w:hAnsi="Times New Roman" w:cs="Times New Roman"/>
        </w:rPr>
        <w:t>,</w:t>
      </w:r>
      <w:r w:rsidR="00A62EA6" w:rsidRPr="00DD0027">
        <w:rPr>
          <w:rFonts w:ascii="Times New Roman" w:hAnsi="Times New Roman" w:cs="Times New Roman"/>
        </w:rPr>
        <w:t xml:space="preserve"> либо привлечь студентов для написания программ, создания </w:t>
      </w:r>
      <w:proofErr w:type="spellStart"/>
      <w:r w:rsidR="00A62EA6" w:rsidRPr="00DD0027">
        <w:rPr>
          <w:rFonts w:ascii="Times New Roman" w:hAnsi="Times New Roman" w:cs="Times New Roman"/>
        </w:rPr>
        <w:t>браузерных</w:t>
      </w:r>
      <w:proofErr w:type="spellEnd"/>
      <w:r w:rsidR="00A62EA6" w:rsidRPr="00DD0027">
        <w:rPr>
          <w:rFonts w:ascii="Times New Roman" w:hAnsi="Times New Roman" w:cs="Times New Roman"/>
        </w:rPr>
        <w:t xml:space="preserve"> игр или презентаций.</w:t>
      </w:r>
      <w:r w:rsidR="00A62EA6" w:rsidRPr="00DD0027">
        <w:rPr>
          <w:rFonts w:ascii="Times New Roman" w:hAnsi="Times New Roman" w:cs="Times New Roman"/>
          <w:color w:val="00B050"/>
        </w:rPr>
        <w:t xml:space="preserve"> </w:t>
      </w:r>
      <w:r w:rsidRPr="00DD0027">
        <w:rPr>
          <w:rFonts w:ascii="Times New Roman" w:hAnsi="Times New Roman" w:cs="Times New Roman"/>
        </w:rPr>
        <w:t>Данной форме проведения занятия присуще высокий темп обучения, концентрация внимания и сохран</w:t>
      </w:r>
      <w:r w:rsidRPr="00DD0027">
        <w:rPr>
          <w:rFonts w:ascii="Times New Roman" w:hAnsi="Times New Roman" w:cs="Times New Roman"/>
        </w:rPr>
        <w:t>е</w:t>
      </w:r>
      <w:r w:rsidRPr="00DD0027">
        <w:rPr>
          <w:rFonts w:ascii="Times New Roman" w:hAnsi="Times New Roman" w:cs="Times New Roman"/>
        </w:rPr>
        <w:t xml:space="preserve">ние работоспособности в течение всего занятия, а также стимуляция интереса к предмету, возможность рассмотреть нестандартные задачи. </w:t>
      </w:r>
    </w:p>
    <w:p w:rsidR="00EF78DC" w:rsidRPr="00DD0027" w:rsidRDefault="00EF78DC" w:rsidP="00430371">
      <w:pPr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D0027">
        <w:rPr>
          <w:rFonts w:ascii="Times New Roman" w:eastAsia="TimesNewRoman" w:hAnsi="Times New Roman" w:cs="Times New Roman"/>
          <w:b/>
          <w:bCs/>
        </w:rPr>
        <w:t>Системы компьютерной математики</w:t>
      </w:r>
      <w:r w:rsidR="00C508D9">
        <w:rPr>
          <w:rFonts w:ascii="Times New Roman" w:eastAsia="TimesNewRoman" w:hAnsi="Times New Roman" w:cs="Times New Roman"/>
          <w:b/>
          <w:bCs/>
        </w:rPr>
        <w:t>.</w:t>
      </w:r>
      <w:r w:rsidR="00421479">
        <w:rPr>
          <w:rFonts w:ascii="Times New Roman" w:eastAsia="TimesNewRoman" w:hAnsi="Times New Roman" w:cs="Times New Roman"/>
          <w:b/>
          <w:bCs/>
        </w:rPr>
        <w:t xml:space="preserve"> </w:t>
      </w:r>
      <w:r w:rsidRPr="00DD0027">
        <w:rPr>
          <w:rFonts w:ascii="Times New Roman" w:eastAsia="TimesNewRoman" w:hAnsi="Times New Roman" w:cs="Times New Roman"/>
          <w:bCs/>
        </w:rPr>
        <w:t xml:space="preserve">Одним из </w:t>
      </w:r>
      <w:r w:rsidR="0070318D">
        <w:rPr>
          <w:rFonts w:ascii="Times New Roman" w:eastAsia="TimesNewRoman" w:hAnsi="Times New Roman" w:cs="Times New Roman"/>
          <w:bCs/>
        </w:rPr>
        <w:t>важнейших</w:t>
      </w:r>
      <w:r w:rsidRPr="00DD0027">
        <w:rPr>
          <w:rFonts w:ascii="Times New Roman" w:eastAsia="TimesNewRoman" w:hAnsi="Times New Roman" w:cs="Times New Roman"/>
          <w:bCs/>
        </w:rPr>
        <w:t xml:space="preserve"> направлений современного обр</w:t>
      </w:r>
      <w:r w:rsidRPr="00DD0027">
        <w:rPr>
          <w:rFonts w:ascii="Times New Roman" w:eastAsia="TimesNewRoman" w:hAnsi="Times New Roman" w:cs="Times New Roman"/>
          <w:bCs/>
        </w:rPr>
        <w:t>а</w:t>
      </w:r>
      <w:r w:rsidRPr="00DD0027">
        <w:rPr>
          <w:rFonts w:ascii="Times New Roman" w:eastAsia="TimesNewRoman" w:hAnsi="Times New Roman" w:cs="Times New Roman"/>
          <w:bCs/>
        </w:rPr>
        <w:t>зования является обучение студентов математике с использованием систем компьютерной математики</w:t>
      </w:r>
      <w:r w:rsidR="00C508D9">
        <w:rPr>
          <w:rFonts w:ascii="Times New Roman" w:eastAsia="TimesNewRoman" w:hAnsi="Times New Roman" w:cs="Times New Roman"/>
          <w:bCs/>
        </w:rPr>
        <w:t xml:space="preserve"> </w:t>
      </w:r>
      <w:r w:rsidR="00C508D9" w:rsidRPr="00C508D9">
        <w:rPr>
          <w:rFonts w:ascii="Times New Roman" w:eastAsia="TimesNewRoman" w:hAnsi="Times New Roman" w:cs="Times New Roman"/>
          <w:bCs/>
        </w:rPr>
        <w:t>(СКМ)</w:t>
      </w:r>
      <w:r w:rsidR="00C508D9" w:rsidRPr="00DD0027">
        <w:rPr>
          <w:rFonts w:ascii="Times New Roman" w:eastAsia="TimesNewRoman" w:hAnsi="Times New Roman" w:cs="Times New Roman"/>
          <w:b/>
          <w:bCs/>
        </w:rPr>
        <w:t xml:space="preserve"> </w:t>
      </w:r>
      <w:r w:rsidR="00CC26A1" w:rsidRPr="00DD0027">
        <w:rPr>
          <w:rFonts w:ascii="Times New Roman" w:eastAsia="TimesNewRoman" w:hAnsi="Times New Roman" w:cs="Times New Roman"/>
          <w:bCs/>
        </w:rPr>
        <w:t xml:space="preserve"> </w:t>
      </w:r>
      <w:r w:rsidR="00CC26A1" w:rsidRPr="00DD0027">
        <w:rPr>
          <w:rFonts w:ascii="Times New Roman" w:hAnsi="Times New Roman" w:cs="Times New Roman"/>
          <w:shd w:val="clear" w:color="auto" w:fill="FFFFFF"/>
          <w:lang w:val="en-US"/>
        </w:rPr>
        <w:t>Maple</w:t>
      </w:r>
      <w:r w:rsidR="00CC26A1" w:rsidRPr="00DD0027">
        <w:rPr>
          <w:rFonts w:ascii="Times New Roman" w:hAnsi="Times New Roman" w:cs="Times New Roman"/>
          <w:shd w:val="clear" w:color="auto" w:fill="FFFFFF"/>
        </w:rPr>
        <w:t xml:space="preserve">, </w:t>
      </w:r>
      <w:r w:rsidR="00CC26A1" w:rsidRPr="00DD0027">
        <w:rPr>
          <w:rFonts w:ascii="Times New Roman" w:hAnsi="Times New Roman" w:cs="Times New Roman"/>
          <w:shd w:val="clear" w:color="auto" w:fill="FFFFFF"/>
          <w:lang w:val="en-US"/>
        </w:rPr>
        <w:t> </w:t>
      </w:r>
      <w:proofErr w:type="spellStart"/>
      <w:r w:rsidR="00CC26A1" w:rsidRPr="00DD0027">
        <w:rPr>
          <w:rFonts w:ascii="Times New Roman" w:hAnsi="Times New Roman" w:cs="Times New Roman"/>
          <w:shd w:val="clear" w:color="auto" w:fill="FFFFFF"/>
          <w:lang w:val="en-US"/>
        </w:rPr>
        <w:t>Matlab</w:t>
      </w:r>
      <w:proofErr w:type="spellEnd"/>
      <w:r w:rsidR="00CC26A1" w:rsidRPr="00DD002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CC26A1" w:rsidRPr="00DD0027">
        <w:rPr>
          <w:rFonts w:ascii="Times New Roman" w:hAnsi="Times New Roman" w:cs="Times New Roman"/>
          <w:shd w:val="clear" w:color="auto" w:fill="FFFFFF"/>
          <w:lang w:val="en-US"/>
        </w:rPr>
        <w:t>Mathematica</w:t>
      </w:r>
      <w:proofErr w:type="spellEnd"/>
      <w:r w:rsidR="00CC26A1" w:rsidRPr="00DD002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CC26A1" w:rsidRPr="00DD0027">
        <w:rPr>
          <w:rFonts w:ascii="Times New Roman" w:hAnsi="Times New Roman" w:cs="Times New Roman"/>
          <w:shd w:val="clear" w:color="auto" w:fill="FFFFFF"/>
          <w:lang w:val="en-US"/>
        </w:rPr>
        <w:t>Mathcad</w:t>
      </w:r>
      <w:proofErr w:type="spellEnd"/>
      <w:r w:rsidR="00CC26A1" w:rsidRPr="00DD0027">
        <w:rPr>
          <w:rFonts w:ascii="Times New Roman" w:hAnsi="Times New Roman" w:cs="Times New Roman"/>
          <w:shd w:val="clear" w:color="auto" w:fill="FFFFFF"/>
        </w:rPr>
        <w:t xml:space="preserve">, </w:t>
      </w:r>
      <w:r w:rsidR="00CC26A1" w:rsidRPr="00DD0027">
        <w:rPr>
          <w:rFonts w:ascii="Times New Roman" w:hAnsi="Times New Roman" w:cs="Times New Roman"/>
          <w:shd w:val="clear" w:color="auto" w:fill="FFFFFF"/>
          <w:lang w:val="en-US"/>
        </w:rPr>
        <w:t>Derive</w:t>
      </w:r>
      <w:r w:rsidR="00430371">
        <w:rPr>
          <w:rFonts w:ascii="Times New Roman" w:hAnsi="Times New Roman" w:cs="Times New Roman"/>
          <w:shd w:val="clear" w:color="auto" w:fill="FFFFFF"/>
        </w:rPr>
        <w:t xml:space="preserve">. </w:t>
      </w:r>
      <w:r w:rsidR="0070318D">
        <w:rPr>
          <w:rFonts w:ascii="Times New Roman" w:hAnsi="Times New Roman" w:cs="Times New Roman"/>
          <w:shd w:val="clear" w:color="auto" w:fill="FFFFFF"/>
        </w:rPr>
        <w:t>СКМ</w:t>
      </w:r>
      <w:r w:rsidR="0070318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70318D" w:rsidRPr="00AA37F4">
        <w:rPr>
          <w:rFonts w:ascii="Times New Roman" w:eastAsia="Times New Roman" w:hAnsi="Times New Roman"/>
          <w:color w:val="000000"/>
          <w:lang w:eastAsia="ru-RU"/>
        </w:rPr>
        <w:t>предназначен</w:t>
      </w:r>
      <w:r w:rsidR="0070318D">
        <w:rPr>
          <w:rFonts w:ascii="Times New Roman" w:eastAsia="Times New Roman" w:hAnsi="Times New Roman"/>
          <w:color w:val="000000"/>
          <w:lang w:eastAsia="ru-RU"/>
        </w:rPr>
        <w:t>ы</w:t>
      </w:r>
      <w:r w:rsidR="0070318D" w:rsidRPr="00AA37F4">
        <w:rPr>
          <w:rFonts w:ascii="Times New Roman" w:eastAsia="Times New Roman" w:hAnsi="Times New Roman"/>
          <w:color w:val="000000"/>
          <w:lang w:eastAsia="ru-RU"/>
        </w:rPr>
        <w:t xml:space="preserve"> для автоматизации </w:t>
      </w:r>
      <w:r w:rsidR="0070318D" w:rsidRPr="00AA37F4">
        <w:rPr>
          <w:rFonts w:ascii="Times New Roman" w:eastAsia="Times New Roman" w:hAnsi="Times New Roman"/>
          <w:lang w:eastAsia="ru-RU"/>
        </w:rPr>
        <w:t>инжене</w:t>
      </w:r>
      <w:r w:rsidR="0070318D" w:rsidRPr="00AA37F4">
        <w:rPr>
          <w:rFonts w:ascii="Times New Roman" w:eastAsia="Times New Roman" w:hAnsi="Times New Roman"/>
          <w:lang w:eastAsia="ru-RU"/>
        </w:rPr>
        <w:t>р</w:t>
      </w:r>
      <w:r w:rsidR="0070318D" w:rsidRPr="00AA37F4">
        <w:rPr>
          <w:rFonts w:ascii="Times New Roman" w:eastAsia="Times New Roman" w:hAnsi="Times New Roman"/>
          <w:lang w:eastAsia="ru-RU"/>
        </w:rPr>
        <w:t>но-технических, научных</w:t>
      </w:r>
      <w:r w:rsidR="0070318D" w:rsidRPr="00AA37F4">
        <w:rPr>
          <w:rFonts w:ascii="Times New Roman" w:eastAsia="Times New Roman" w:hAnsi="Times New Roman"/>
          <w:color w:val="000000"/>
          <w:lang w:eastAsia="ru-RU"/>
        </w:rPr>
        <w:t xml:space="preserve"> и математических </w:t>
      </w:r>
      <w:r w:rsidR="0070318D" w:rsidRPr="00AA37F4">
        <w:rPr>
          <w:rFonts w:ascii="Times New Roman" w:eastAsia="Times New Roman" w:hAnsi="Times New Roman"/>
          <w:lang w:eastAsia="ru-RU"/>
        </w:rPr>
        <w:t>расчетов</w:t>
      </w:r>
      <w:r w:rsidR="0070318D">
        <w:rPr>
          <w:rFonts w:ascii="Times New Roman" w:eastAsia="Times New Roman" w:hAnsi="Times New Roman"/>
          <w:lang w:eastAsia="ru-RU"/>
        </w:rPr>
        <w:t xml:space="preserve"> и потому</w:t>
      </w:r>
      <w:r w:rsidR="0070318D" w:rsidRPr="00AA37F4">
        <w:rPr>
          <w:rFonts w:ascii="Times New Roman" w:eastAsia="Times New Roman" w:hAnsi="Times New Roman"/>
          <w:lang w:eastAsia="ru-RU"/>
        </w:rPr>
        <w:t xml:space="preserve"> подход</w:t>
      </w:r>
      <w:r w:rsidR="0070318D">
        <w:rPr>
          <w:rFonts w:ascii="Times New Roman" w:eastAsia="Times New Roman" w:hAnsi="Times New Roman"/>
          <w:lang w:eastAsia="ru-RU"/>
        </w:rPr>
        <w:t>я</w:t>
      </w:r>
      <w:r w:rsidR="0070318D" w:rsidRPr="00AA37F4">
        <w:rPr>
          <w:rFonts w:ascii="Times New Roman" w:eastAsia="Times New Roman" w:hAnsi="Times New Roman"/>
          <w:lang w:eastAsia="ru-RU"/>
        </w:rPr>
        <w:t>т для обучения, работы со сло</w:t>
      </w:r>
      <w:r w:rsidR="0070318D" w:rsidRPr="00AA37F4">
        <w:rPr>
          <w:rFonts w:ascii="Times New Roman" w:eastAsia="Times New Roman" w:hAnsi="Times New Roman"/>
          <w:lang w:eastAsia="ru-RU"/>
        </w:rPr>
        <w:t>ж</w:t>
      </w:r>
      <w:r w:rsidR="0070318D" w:rsidRPr="00AA37F4">
        <w:rPr>
          <w:rFonts w:ascii="Times New Roman" w:eastAsia="Times New Roman" w:hAnsi="Times New Roman"/>
          <w:lang w:eastAsia="ru-RU"/>
        </w:rPr>
        <w:t xml:space="preserve">ными расчетами и техническими проектами. </w:t>
      </w:r>
      <w:r w:rsidR="00430371" w:rsidRPr="00AA37F4">
        <w:rPr>
          <w:rFonts w:ascii="Times New Roman" w:eastAsia="Times New Roman" w:hAnsi="Times New Roman"/>
          <w:color w:val="000000"/>
          <w:lang w:eastAsia="ru-RU"/>
        </w:rPr>
        <w:t>Простота использования</w:t>
      </w:r>
      <w:r w:rsidR="00FB5BF5">
        <w:rPr>
          <w:rFonts w:ascii="Times New Roman" w:eastAsia="Times New Roman" w:hAnsi="Times New Roman"/>
          <w:color w:val="000000"/>
          <w:lang w:eastAsia="ru-RU"/>
        </w:rPr>
        <w:t>,</w:t>
      </w:r>
      <w:r w:rsidR="00430371" w:rsidRPr="00AA37F4">
        <w:rPr>
          <w:rFonts w:ascii="Times New Roman" w:eastAsia="Times New Roman" w:hAnsi="Times New Roman"/>
          <w:color w:val="000000"/>
          <w:lang w:eastAsia="ru-RU"/>
        </w:rPr>
        <w:t xml:space="preserve"> мощные функциональные во</w:t>
      </w:r>
      <w:r w:rsidR="00430371" w:rsidRPr="00AA37F4">
        <w:rPr>
          <w:rFonts w:ascii="Times New Roman" w:eastAsia="Times New Roman" w:hAnsi="Times New Roman"/>
          <w:color w:val="000000"/>
          <w:lang w:eastAsia="ru-RU"/>
        </w:rPr>
        <w:t>з</w:t>
      </w:r>
      <w:r w:rsidR="00430371" w:rsidRPr="00AA37F4">
        <w:rPr>
          <w:rFonts w:ascii="Times New Roman" w:eastAsia="Times New Roman" w:hAnsi="Times New Roman"/>
          <w:color w:val="000000"/>
          <w:lang w:eastAsia="ru-RU"/>
        </w:rPr>
        <w:t>можности</w:t>
      </w:r>
      <w:r w:rsidR="00FB5BF5"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="0070318D" w:rsidRPr="00DD0027">
        <w:rPr>
          <w:rFonts w:ascii="Times New Roman" w:hAnsi="Times New Roman" w:cs="Times New Roman"/>
          <w:shd w:val="clear" w:color="auto" w:fill="FFFFFF"/>
        </w:rPr>
        <w:t>объединение аналитических и численных методов вычислений; использование языков выс</w:t>
      </w:r>
      <w:r w:rsidR="0070318D" w:rsidRPr="00DD0027">
        <w:rPr>
          <w:rFonts w:ascii="Times New Roman" w:hAnsi="Times New Roman" w:cs="Times New Roman"/>
          <w:shd w:val="clear" w:color="auto" w:fill="FFFFFF"/>
        </w:rPr>
        <w:t>о</w:t>
      </w:r>
      <w:r w:rsidR="0070318D" w:rsidRPr="00DD0027">
        <w:rPr>
          <w:rFonts w:ascii="Times New Roman" w:hAnsi="Times New Roman" w:cs="Times New Roman"/>
          <w:shd w:val="clear" w:color="auto" w:fill="FFFFFF"/>
        </w:rPr>
        <w:t>кого уровня; визуализация результатов вычислений; возможность обмена информацией с помощью ра</w:t>
      </w:r>
      <w:r w:rsidR="0070318D" w:rsidRPr="00DD0027">
        <w:rPr>
          <w:rFonts w:ascii="Times New Roman" w:hAnsi="Times New Roman" w:cs="Times New Roman"/>
          <w:shd w:val="clear" w:color="auto" w:fill="FFFFFF"/>
        </w:rPr>
        <w:t>з</w:t>
      </w:r>
      <w:r w:rsidR="0070318D" w:rsidRPr="00DD0027">
        <w:rPr>
          <w:rFonts w:ascii="Times New Roman" w:hAnsi="Times New Roman" w:cs="Times New Roman"/>
          <w:shd w:val="clear" w:color="auto" w:fill="FFFFFF"/>
        </w:rPr>
        <w:t>личных форматов</w:t>
      </w:r>
      <w:r w:rsidR="00FB5BF5">
        <w:rPr>
          <w:rFonts w:ascii="Times New Roman" w:hAnsi="Times New Roman" w:cs="Times New Roman"/>
          <w:shd w:val="clear" w:color="auto" w:fill="FFFFFF"/>
        </w:rPr>
        <w:t xml:space="preserve">) </w:t>
      </w:r>
      <w:r w:rsidR="00430371" w:rsidRPr="00AA37F4">
        <w:rPr>
          <w:rFonts w:ascii="Times New Roman" w:eastAsia="Times New Roman" w:hAnsi="Times New Roman"/>
          <w:color w:val="000000"/>
          <w:lang w:eastAsia="ru-RU"/>
        </w:rPr>
        <w:t xml:space="preserve">позволяют </w:t>
      </w:r>
      <w:r w:rsidR="00430371">
        <w:rPr>
          <w:rFonts w:ascii="Times New Roman" w:eastAsia="Times New Roman" w:hAnsi="Times New Roman"/>
          <w:color w:val="000000"/>
          <w:lang w:eastAsia="ru-RU"/>
        </w:rPr>
        <w:t>студентам</w:t>
      </w:r>
      <w:r w:rsidR="00430371" w:rsidRPr="00AA37F4">
        <w:rPr>
          <w:rFonts w:ascii="Times New Roman" w:eastAsia="Times New Roman" w:hAnsi="Times New Roman"/>
          <w:color w:val="000000"/>
          <w:lang w:eastAsia="ru-RU"/>
        </w:rPr>
        <w:t xml:space="preserve"> быстр</w:t>
      </w:r>
      <w:r w:rsidR="00FB5BF5">
        <w:rPr>
          <w:rFonts w:ascii="Times New Roman" w:eastAsia="Times New Roman" w:hAnsi="Times New Roman"/>
          <w:color w:val="000000"/>
          <w:lang w:eastAsia="ru-RU"/>
        </w:rPr>
        <w:t>о</w:t>
      </w:r>
      <w:r w:rsidR="00430371" w:rsidRPr="00AA37F4">
        <w:rPr>
          <w:rFonts w:ascii="Times New Roman" w:eastAsia="Times New Roman" w:hAnsi="Times New Roman"/>
          <w:color w:val="000000"/>
          <w:lang w:eastAsia="ru-RU"/>
        </w:rPr>
        <w:t xml:space="preserve"> выполнять важные процессы </w:t>
      </w:r>
      <w:r w:rsidR="00430371">
        <w:rPr>
          <w:rFonts w:ascii="Times New Roman" w:eastAsia="Times New Roman" w:hAnsi="Times New Roman"/>
          <w:color w:val="000000"/>
          <w:lang w:eastAsia="ru-RU"/>
        </w:rPr>
        <w:t xml:space="preserve">вычислений, </w:t>
      </w:r>
      <w:r w:rsidR="00430371" w:rsidRPr="00AA37F4">
        <w:rPr>
          <w:rFonts w:ascii="Times New Roman" w:eastAsia="Times New Roman" w:hAnsi="Times New Roman"/>
          <w:color w:val="000000"/>
          <w:lang w:eastAsia="ru-RU"/>
        </w:rPr>
        <w:t>проектиров</w:t>
      </w:r>
      <w:r w:rsidR="00430371" w:rsidRPr="00AA37F4">
        <w:rPr>
          <w:rFonts w:ascii="Times New Roman" w:eastAsia="Times New Roman" w:hAnsi="Times New Roman"/>
          <w:color w:val="000000"/>
          <w:lang w:eastAsia="ru-RU"/>
        </w:rPr>
        <w:t>а</w:t>
      </w:r>
      <w:r w:rsidR="00430371" w:rsidRPr="00AA37F4">
        <w:rPr>
          <w:rFonts w:ascii="Times New Roman" w:eastAsia="Times New Roman" w:hAnsi="Times New Roman"/>
          <w:color w:val="000000"/>
          <w:lang w:eastAsia="ru-RU"/>
        </w:rPr>
        <w:t>ния</w:t>
      </w:r>
      <w:r w:rsidR="00430371">
        <w:rPr>
          <w:rFonts w:ascii="Times New Roman" w:eastAsia="Times New Roman" w:hAnsi="Times New Roman"/>
          <w:color w:val="000000"/>
          <w:lang w:eastAsia="ru-RU"/>
        </w:rPr>
        <w:t xml:space="preserve"> и моделирования</w:t>
      </w:r>
      <w:r w:rsidR="0070318D">
        <w:rPr>
          <w:rFonts w:ascii="Times New Roman" w:eastAsia="Times New Roman" w:hAnsi="Times New Roman"/>
          <w:color w:val="000000"/>
          <w:lang w:eastAsia="ru-RU"/>
        </w:rPr>
        <w:t>,</w:t>
      </w:r>
      <w:r w:rsidR="00430371">
        <w:rPr>
          <w:rFonts w:ascii="Times New Roman" w:eastAsia="TimesNewRoman" w:hAnsi="Times New Roman" w:cs="Times New Roman"/>
          <w:bCs/>
        </w:rPr>
        <w:t xml:space="preserve"> </w:t>
      </w:r>
      <w:r w:rsidR="00430371">
        <w:rPr>
          <w:rFonts w:ascii="Times New Roman" w:hAnsi="Times New Roman" w:cs="Times New Roman"/>
        </w:rPr>
        <w:t>решать задачи</w:t>
      </w:r>
      <w:r w:rsidR="0070318D">
        <w:rPr>
          <w:rFonts w:ascii="Times New Roman" w:hAnsi="Times New Roman" w:cs="Times New Roman"/>
        </w:rPr>
        <w:t>,</w:t>
      </w:r>
      <w:r w:rsidR="0070318D" w:rsidRPr="00DD0027">
        <w:rPr>
          <w:rFonts w:ascii="Times New Roman" w:hAnsi="Times New Roman" w:cs="Times New Roman"/>
        </w:rPr>
        <w:t xml:space="preserve"> </w:t>
      </w:r>
      <w:r w:rsidR="00430371" w:rsidRPr="00DD0027">
        <w:rPr>
          <w:rFonts w:ascii="Times New Roman" w:hAnsi="Times New Roman" w:cs="Times New Roman"/>
        </w:rPr>
        <w:t xml:space="preserve">не </w:t>
      </w:r>
      <w:r w:rsidR="00430371">
        <w:rPr>
          <w:rFonts w:ascii="Times New Roman" w:hAnsi="Times New Roman" w:cs="Times New Roman"/>
        </w:rPr>
        <w:t>занимаясь</w:t>
      </w:r>
      <w:r w:rsidR="00430371" w:rsidRPr="00DD0027">
        <w:rPr>
          <w:rFonts w:ascii="Times New Roman" w:hAnsi="Times New Roman" w:cs="Times New Roman"/>
        </w:rPr>
        <w:t xml:space="preserve"> программировани</w:t>
      </w:r>
      <w:r w:rsidR="00430371">
        <w:rPr>
          <w:rFonts w:ascii="Times New Roman" w:hAnsi="Times New Roman" w:cs="Times New Roman"/>
        </w:rPr>
        <w:t>ем</w:t>
      </w:r>
      <w:r w:rsidR="00430371" w:rsidRPr="00DD0027">
        <w:rPr>
          <w:rFonts w:ascii="Times New Roman" w:hAnsi="Times New Roman" w:cs="Times New Roman"/>
        </w:rPr>
        <w:t xml:space="preserve"> на традиционных язы</w:t>
      </w:r>
      <w:r w:rsidR="00430371">
        <w:rPr>
          <w:rFonts w:ascii="Times New Roman" w:hAnsi="Times New Roman" w:cs="Times New Roman"/>
        </w:rPr>
        <w:t>ках</w:t>
      </w:r>
      <w:r w:rsidR="00AA59AB" w:rsidRPr="00DD0027">
        <w:rPr>
          <w:rFonts w:ascii="Times New Roman" w:hAnsi="Times New Roman" w:cs="Times New Roman"/>
        </w:rPr>
        <w:t xml:space="preserve">. </w:t>
      </w:r>
      <w:r w:rsidR="00C13BDD">
        <w:rPr>
          <w:rFonts w:ascii="Times New Roman" w:hAnsi="Times New Roman" w:cs="Times New Roman"/>
          <w:shd w:val="clear" w:color="auto" w:fill="FFFFFF"/>
        </w:rPr>
        <w:t>Р</w:t>
      </w:r>
      <w:r w:rsidRPr="00DD0027">
        <w:rPr>
          <w:rFonts w:ascii="Times New Roman" w:hAnsi="Times New Roman" w:cs="Times New Roman"/>
          <w:shd w:val="clear" w:color="auto" w:fill="FFFFFF"/>
        </w:rPr>
        <w:t>азр</w:t>
      </w:r>
      <w:r w:rsidRPr="00DD0027">
        <w:rPr>
          <w:rFonts w:ascii="Times New Roman" w:hAnsi="Times New Roman" w:cs="Times New Roman"/>
          <w:shd w:val="clear" w:color="auto" w:fill="FFFFFF"/>
        </w:rPr>
        <w:t>а</w:t>
      </w:r>
      <w:r w:rsidRPr="00DD0027">
        <w:rPr>
          <w:rFonts w:ascii="Times New Roman" w:hAnsi="Times New Roman" w:cs="Times New Roman"/>
          <w:shd w:val="clear" w:color="auto" w:fill="FFFFFF"/>
        </w:rPr>
        <w:t xml:space="preserve">ботка и проведения современного лабораторного компьютерного практикума </w:t>
      </w:r>
      <w:r w:rsidR="00430371">
        <w:rPr>
          <w:rFonts w:ascii="Times New Roman" w:hAnsi="Times New Roman" w:cs="Times New Roman"/>
          <w:shd w:val="clear" w:color="auto" w:fill="FFFFFF"/>
        </w:rPr>
        <w:t xml:space="preserve">в вузе </w:t>
      </w:r>
      <w:r w:rsidR="00C13BDD" w:rsidRPr="00DD0027">
        <w:rPr>
          <w:rFonts w:ascii="Times New Roman" w:hAnsi="Times New Roman" w:cs="Times New Roman"/>
          <w:shd w:val="clear" w:color="auto" w:fill="FFFFFF"/>
        </w:rPr>
        <w:t>без этих систем</w:t>
      </w:r>
      <w:r w:rsidR="00C13BDD">
        <w:rPr>
          <w:rFonts w:ascii="Times New Roman" w:hAnsi="Times New Roman" w:cs="Times New Roman"/>
          <w:shd w:val="clear" w:color="auto" w:fill="FFFFFF"/>
        </w:rPr>
        <w:t xml:space="preserve"> в настоящее время </w:t>
      </w:r>
      <w:r w:rsidRPr="00DD0027">
        <w:rPr>
          <w:rFonts w:ascii="Times New Roman" w:hAnsi="Times New Roman" w:cs="Times New Roman"/>
          <w:shd w:val="clear" w:color="auto" w:fill="FFFFFF"/>
        </w:rPr>
        <w:t xml:space="preserve">практически невозможна. </w:t>
      </w:r>
      <w:r w:rsidR="003B77A7" w:rsidRPr="00DD0027">
        <w:rPr>
          <w:rFonts w:ascii="Times New Roman" w:hAnsi="Times New Roman" w:cs="Times New Roman"/>
          <w:shd w:val="clear" w:color="auto" w:fill="FFFFFF"/>
        </w:rPr>
        <w:t>Особе</w:t>
      </w:r>
      <w:r w:rsidR="003B77A7" w:rsidRPr="00DD0027">
        <w:rPr>
          <w:rFonts w:ascii="Times New Roman" w:hAnsi="Times New Roman" w:cs="Times New Roman"/>
          <w:shd w:val="clear" w:color="auto" w:fill="FFFFFF"/>
        </w:rPr>
        <w:t>н</w:t>
      </w:r>
      <w:r w:rsidR="003B77A7" w:rsidRPr="00DD0027">
        <w:rPr>
          <w:rFonts w:ascii="Times New Roman" w:hAnsi="Times New Roman" w:cs="Times New Roman"/>
          <w:shd w:val="clear" w:color="auto" w:fill="FFFFFF"/>
        </w:rPr>
        <w:t>но важно использование этих программ для занятий по математическому моделированию для студентов-магистров и асп</w:t>
      </w:r>
      <w:r w:rsidR="003B77A7" w:rsidRPr="00DD0027">
        <w:rPr>
          <w:rFonts w:ascii="Times New Roman" w:hAnsi="Times New Roman" w:cs="Times New Roman"/>
          <w:shd w:val="clear" w:color="auto" w:fill="FFFFFF"/>
        </w:rPr>
        <w:t>и</w:t>
      </w:r>
      <w:r w:rsidR="003B77A7" w:rsidRPr="00DD0027">
        <w:rPr>
          <w:rFonts w:ascii="Times New Roman" w:hAnsi="Times New Roman" w:cs="Times New Roman"/>
          <w:shd w:val="clear" w:color="auto" w:fill="FFFFFF"/>
        </w:rPr>
        <w:t>рантов.</w:t>
      </w:r>
    </w:p>
    <w:p w:rsidR="00421479" w:rsidRDefault="00F322DC" w:rsidP="00CD17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DD0027">
        <w:rPr>
          <w:rFonts w:ascii="Times New Roman" w:eastAsia="TimesNewRoman" w:hAnsi="Times New Roman" w:cs="Times New Roman"/>
          <w:b/>
          <w:bCs/>
        </w:rPr>
        <w:t xml:space="preserve">Интерактивные образовательные ресурсы сети Интернет. </w:t>
      </w:r>
      <w:r w:rsidRPr="00DD0027">
        <w:rPr>
          <w:rFonts w:ascii="Times New Roman" w:eastAsia="TimesNewRoman" w:hAnsi="Times New Roman" w:cs="Times New Roman"/>
          <w:bCs/>
        </w:rPr>
        <w:t>Так как для традиционного чтения лекций и проведения занятий аудиторного времени недостаточно, часто приходится использовать ко</w:t>
      </w:r>
      <w:r w:rsidRPr="00DD0027">
        <w:rPr>
          <w:rFonts w:ascii="Times New Roman" w:eastAsia="TimesNewRoman" w:hAnsi="Times New Roman" w:cs="Times New Roman"/>
          <w:bCs/>
        </w:rPr>
        <w:t>м</w:t>
      </w:r>
      <w:r w:rsidRPr="00DD0027">
        <w:rPr>
          <w:rFonts w:ascii="Times New Roman" w:eastAsia="TimesNewRoman" w:hAnsi="Times New Roman" w:cs="Times New Roman"/>
          <w:bCs/>
        </w:rPr>
        <w:t>пьютерные презентации и работать с интерактивной доской. Для подготовки таких учебных занятий можно и</w:t>
      </w:r>
      <w:r w:rsidRPr="00DD0027">
        <w:rPr>
          <w:rFonts w:ascii="Times New Roman" w:eastAsia="TimesNewRoman" w:hAnsi="Times New Roman" w:cs="Times New Roman"/>
        </w:rPr>
        <w:t>спользовать готовые электронные образовательные ресурсы для всех ступеней образования: д</w:t>
      </w:r>
      <w:r w:rsidRPr="00DD0027">
        <w:rPr>
          <w:rFonts w:ascii="Times New Roman" w:eastAsia="TimesNewRoman" w:hAnsi="Times New Roman" w:cs="Times New Roman"/>
        </w:rPr>
        <w:t>е</w:t>
      </w:r>
      <w:r w:rsidRPr="00DD0027">
        <w:rPr>
          <w:rFonts w:ascii="Times New Roman" w:eastAsia="TimesNewRoman" w:hAnsi="Times New Roman" w:cs="Times New Roman"/>
        </w:rPr>
        <w:t>монстрационные ролики, интерактивные тренажеры, находящи</w:t>
      </w:r>
      <w:r w:rsidR="00421479">
        <w:rPr>
          <w:rFonts w:ascii="Times New Roman" w:eastAsia="TimesNewRoman" w:hAnsi="Times New Roman" w:cs="Times New Roman"/>
        </w:rPr>
        <w:t>е</w:t>
      </w:r>
      <w:r w:rsidRPr="00DD0027">
        <w:rPr>
          <w:rFonts w:ascii="Times New Roman" w:eastAsia="TimesNewRoman" w:hAnsi="Times New Roman" w:cs="Times New Roman"/>
        </w:rPr>
        <w:t>ся в свободном доступе</w:t>
      </w:r>
      <w:r w:rsidR="00FB5BF5">
        <w:rPr>
          <w:rFonts w:ascii="Times New Roman" w:eastAsia="TimesNewRoman" w:hAnsi="Times New Roman" w:cs="Times New Roman"/>
        </w:rPr>
        <w:t xml:space="preserve">. </w:t>
      </w:r>
      <w:r w:rsidR="00FB5BF5">
        <w:rPr>
          <w:rFonts w:ascii="Times New Roman" w:eastAsia="TimesNewRoman" w:hAnsi="Times New Roman"/>
        </w:rPr>
        <w:t>Обзор таких ресурсов  можно найти в [7].</w:t>
      </w:r>
    </w:p>
    <w:p w:rsidR="00F322DC" w:rsidRPr="00DD0027" w:rsidRDefault="00F322DC" w:rsidP="00CD17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DD0027">
        <w:rPr>
          <w:rFonts w:ascii="Times New Roman" w:eastAsia="TimesNewRoman" w:hAnsi="Times New Roman" w:cs="Times New Roman"/>
        </w:rPr>
        <w:t xml:space="preserve">. </w:t>
      </w:r>
    </w:p>
    <w:p w:rsidR="00B808A4" w:rsidRDefault="00B808A4" w:rsidP="00CD17E6">
      <w:pPr>
        <w:pStyle w:val="Heading"/>
        <w:spacing w:before="0" w:after="0" w:line="276" w:lineRule="auto"/>
        <w:ind w:firstLine="709"/>
        <w:jc w:val="center"/>
        <w:outlineLvl w:val="9"/>
        <w:rPr>
          <w:sz w:val="22"/>
          <w:szCs w:val="22"/>
        </w:rPr>
      </w:pPr>
      <w:r w:rsidRPr="00DD0027">
        <w:rPr>
          <w:sz w:val="22"/>
          <w:szCs w:val="22"/>
        </w:rPr>
        <w:t>Список л</w:t>
      </w:r>
      <w:r w:rsidR="00EF78DC" w:rsidRPr="00DD0027">
        <w:rPr>
          <w:sz w:val="22"/>
          <w:szCs w:val="22"/>
        </w:rPr>
        <w:t>итератур</w:t>
      </w:r>
      <w:r w:rsidRPr="00DD0027">
        <w:rPr>
          <w:sz w:val="22"/>
          <w:szCs w:val="22"/>
        </w:rPr>
        <w:t>ы</w:t>
      </w:r>
    </w:p>
    <w:p w:rsidR="00E37AAF" w:rsidRPr="00E37AAF" w:rsidRDefault="00E37AAF" w:rsidP="00CD17E6">
      <w:pPr>
        <w:spacing w:line="276" w:lineRule="auto"/>
        <w:ind w:firstLine="709"/>
        <w:jc w:val="both"/>
        <w:rPr>
          <w:lang w:eastAsia="ru-RU"/>
        </w:rPr>
      </w:pPr>
    </w:p>
    <w:p w:rsidR="00EF78DC" w:rsidRPr="00DD0027" w:rsidRDefault="00EF78DC" w:rsidP="00585898">
      <w:pPr>
        <w:pStyle w:val="Heading"/>
        <w:spacing w:before="0" w:after="0" w:line="276" w:lineRule="auto"/>
        <w:jc w:val="both"/>
        <w:outlineLvl w:val="9"/>
        <w:rPr>
          <w:b w:val="0"/>
          <w:bCs w:val="0"/>
          <w:sz w:val="22"/>
          <w:szCs w:val="22"/>
        </w:rPr>
      </w:pPr>
      <w:r w:rsidRPr="00DD0027">
        <w:rPr>
          <w:b w:val="0"/>
          <w:iCs/>
          <w:sz w:val="22"/>
          <w:szCs w:val="22"/>
        </w:rPr>
        <w:t xml:space="preserve">1. </w:t>
      </w:r>
      <w:r w:rsidRPr="00DD0027">
        <w:rPr>
          <w:b w:val="0"/>
          <w:sz w:val="22"/>
          <w:szCs w:val="22"/>
        </w:rPr>
        <w:t xml:space="preserve"> </w:t>
      </w:r>
      <w:proofErr w:type="spellStart"/>
      <w:r w:rsidRPr="00DD0027">
        <w:rPr>
          <w:b w:val="0"/>
          <w:iCs/>
          <w:sz w:val="22"/>
          <w:szCs w:val="22"/>
        </w:rPr>
        <w:t>Знаенко</w:t>
      </w:r>
      <w:proofErr w:type="spellEnd"/>
      <w:r w:rsidRPr="00DD0027">
        <w:rPr>
          <w:b w:val="0"/>
          <w:iCs/>
          <w:sz w:val="22"/>
          <w:szCs w:val="22"/>
        </w:rPr>
        <w:t xml:space="preserve"> Н.С. А</w:t>
      </w:r>
      <w:r w:rsidRPr="00DD0027">
        <w:rPr>
          <w:b w:val="0"/>
          <w:sz w:val="22"/>
          <w:szCs w:val="22"/>
        </w:rPr>
        <w:t>ктивизация познавательной деятельности курсантов посредством использования ко</w:t>
      </w:r>
      <w:r w:rsidRPr="00DD0027">
        <w:rPr>
          <w:b w:val="0"/>
          <w:sz w:val="22"/>
          <w:szCs w:val="22"/>
        </w:rPr>
        <w:t>м</w:t>
      </w:r>
      <w:r w:rsidRPr="00DD0027">
        <w:rPr>
          <w:b w:val="0"/>
          <w:sz w:val="22"/>
          <w:szCs w:val="22"/>
        </w:rPr>
        <w:t xml:space="preserve">пьютерных технологий / </w:t>
      </w:r>
      <w:r w:rsidRPr="00DD0027">
        <w:rPr>
          <w:b w:val="0"/>
          <w:iCs/>
          <w:sz w:val="22"/>
          <w:szCs w:val="22"/>
        </w:rPr>
        <w:t xml:space="preserve">Н.С. </w:t>
      </w:r>
      <w:proofErr w:type="spellStart"/>
      <w:r w:rsidRPr="00DD0027">
        <w:rPr>
          <w:b w:val="0"/>
          <w:iCs/>
          <w:sz w:val="22"/>
          <w:szCs w:val="22"/>
        </w:rPr>
        <w:t>Знаенко</w:t>
      </w:r>
      <w:proofErr w:type="spellEnd"/>
      <w:r w:rsidRPr="00DD0027">
        <w:rPr>
          <w:b w:val="0"/>
          <w:iCs/>
          <w:sz w:val="22"/>
          <w:szCs w:val="22"/>
        </w:rPr>
        <w:t xml:space="preserve">, А.И. Вилков, А.В. </w:t>
      </w:r>
      <w:proofErr w:type="spellStart"/>
      <w:r w:rsidRPr="00DD0027">
        <w:rPr>
          <w:b w:val="0"/>
          <w:iCs/>
          <w:sz w:val="22"/>
          <w:szCs w:val="22"/>
        </w:rPr>
        <w:t>Шкуркин</w:t>
      </w:r>
      <w:proofErr w:type="spellEnd"/>
      <w:r w:rsidRPr="00DD0027">
        <w:rPr>
          <w:b w:val="0"/>
          <w:iCs/>
          <w:sz w:val="22"/>
          <w:szCs w:val="22"/>
        </w:rPr>
        <w:t xml:space="preserve"> </w:t>
      </w:r>
      <w:r w:rsidRPr="00DD0027">
        <w:rPr>
          <w:b w:val="0"/>
          <w:sz w:val="22"/>
          <w:szCs w:val="22"/>
        </w:rPr>
        <w:t xml:space="preserve">// </w:t>
      </w:r>
      <w:r w:rsidR="00585898">
        <w:rPr>
          <w:b w:val="0"/>
          <w:sz w:val="22"/>
          <w:szCs w:val="22"/>
        </w:rPr>
        <w:t>Материалы</w:t>
      </w:r>
      <w:r w:rsidRPr="00DD0027">
        <w:rPr>
          <w:b w:val="0"/>
          <w:sz w:val="22"/>
          <w:szCs w:val="22"/>
        </w:rPr>
        <w:t xml:space="preserve"> XXIX вое</w:t>
      </w:r>
      <w:r w:rsidRPr="00DD0027">
        <w:rPr>
          <w:b w:val="0"/>
          <w:sz w:val="22"/>
          <w:szCs w:val="22"/>
        </w:rPr>
        <w:t>н</w:t>
      </w:r>
      <w:r w:rsidRPr="00DD0027">
        <w:rPr>
          <w:b w:val="0"/>
          <w:sz w:val="22"/>
          <w:szCs w:val="22"/>
        </w:rPr>
        <w:t>но-научной конференции. – Ульяновск: УВВТУ им. Б. Хмельницкого, 2005. − С. 47-49.</w:t>
      </w:r>
    </w:p>
    <w:p w:rsidR="00EF78DC" w:rsidRPr="00DD0027" w:rsidRDefault="00EF78DC" w:rsidP="00E527A6">
      <w:pPr>
        <w:pStyle w:val="Default"/>
        <w:spacing w:line="276" w:lineRule="auto"/>
        <w:jc w:val="both"/>
        <w:rPr>
          <w:rFonts w:eastAsia="Times New Roman"/>
          <w:sz w:val="22"/>
          <w:szCs w:val="22"/>
          <w:lang w:eastAsia="ru-RU"/>
        </w:rPr>
      </w:pPr>
      <w:r w:rsidRPr="00DD0027">
        <w:rPr>
          <w:rFonts w:eastAsia="Times New Roman"/>
          <w:iCs/>
          <w:sz w:val="22"/>
          <w:szCs w:val="22"/>
          <w:lang w:eastAsia="ru-RU"/>
        </w:rPr>
        <w:t xml:space="preserve">2. </w:t>
      </w:r>
      <w:proofErr w:type="spellStart"/>
      <w:r w:rsidRPr="00DD0027">
        <w:rPr>
          <w:rFonts w:eastAsia="Times New Roman"/>
          <w:iCs/>
          <w:sz w:val="22"/>
          <w:szCs w:val="22"/>
          <w:lang w:eastAsia="ru-RU"/>
        </w:rPr>
        <w:t>Знаенко</w:t>
      </w:r>
      <w:proofErr w:type="spellEnd"/>
      <w:r w:rsidRPr="00DD0027">
        <w:rPr>
          <w:rFonts w:eastAsia="Times New Roman"/>
          <w:iCs/>
          <w:sz w:val="22"/>
          <w:szCs w:val="22"/>
          <w:lang w:eastAsia="ru-RU"/>
        </w:rPr>
        <w:t xml:space="preserve"> Н.С. </w:t>
      </w:r>
      <w:r w:rsidRPr="00DD0027">
        <w:rPr>
          <w:rFonts w:eastAsia="Times New Roman"/>
          <w:bCs/>
          <w:sz w:val="22"/>
          <w:szCs w:val="22"/>
          <w:lang w:eastAsia="ru-RU"/>
        </w:rPr>
        <w:t>Информационные технологии, как составляющая технологического подхода к формир</w:t>
      </w:r>
      <w:r w:rsidRPr="00DD0027">
        <w:rPr>
          <w:rFonts w:eastAsia="Times New Roman"/>
          <w:bCs/>
          <w:sz w:val="22"/>
          <w:szCs w:val="22"/>
          <w:lang w:eastAsia="ru-RU"/>
        </w:rPr>
        <w:t>о</w:t>
      </w:r>
      <w:r w:rsidRPr="00DD0027">
        <w:rPr>
          <w:rFonts w:eastAsia="Times New Roman"/>
          <w:bCs/>
          <w:sz w:val="22"/>
          <w:szCs w:val="22"/>
          <w:lang w:eastAsia="ru-RU"/>
        </w:rPr>
        <w:t xml:space="preserve">ванию исследовательских умений </w:t>
      </w:r>
      <w:r w:rsidRPr="00DD0027">
        <w:rPr>
          <w:sz w:val="22"/>
          <w:szCs w:val="22"/>
        </w:rPr>
        <w:t xml:space="preserve">/ </w:t>
      </w:r>
      <w:r w:rsidRPr="00DD0027">
        <w:rPr>
          <w:rFonts w:eastAsia="Times New Roman"/>
          <w:iCs/>
          <w:sz w:val="22"/>
          <w:szCs w:val="22"/>
          <w:lang w:eastAsia="ru-RU"/>
        </w:rPr>
        <w:t xml:space="preserve">Н.С. </w:t>
      </w:r>
      <w:proofErr w:type="spellStart"/>
      <w:r w:rsidRPr="00DD0027">
        <w:rPr>
          <w:rFonts w:eastAsia="Times New Roman"/>
          <w:iCs/>
          <w:sz w:val="22"/>
          <w:szCs w:val="22"/>
          <w:lang w:eastAsia="ru-RU"/>
        </w:rPr>
        <w:t>Знаенко</w:t>
      </w:r>
      <w:proofErr w:type="spellEnd"/>
      <w:r w:rsidRPr="00DD0027">
        <w:rPr>
          <w:rFonts w:eastAsia="Times New Roman"/>
          <w:sz w:val="22"/>
          <w:szCs w:val="22"/>
          <w:lang w:eastAsia="ru-RU"/>
        </w:rPr>
        <w:t xml:space="preserve"> </w:t>
      </w:r>
      <w:r w:rsidRPr="00DD0027">
        <w:rPr>
          <w:sz w:val="22"/>
          <w:szCs w:val="22"/>
        </w:rPr>
        <w:t>// И</w:t>
      </w:r>
      <w:r w:rsidRPr="00DD0027">
        <w:rPr>
          <w:rFonts w:eastAsia="Times New Roman"/>
          <w:sz w:val="22"/>
          <w:szCs w:val="22"/>
          <w:lang w:eastAsia="ru-RU"/>
        </w:rPr>
        <w:t>нформационные технологии в образовании</w:t>
      </w:r>
      <w:r w:rsidRPr="00DD0027">
        <w:rPr>
          <w:sz w:val="22"/>
          <w:szCs w:val="22"/>
        </w:rPr>
        <w:t xml:space="preserve">: </w:t>
      </w:r>
      <w:r w:rsidR="00585898" w:rsidRPr="00585898">
        <w:rPr>
          <w:sz w:val="22"/>
          <w:szCs w:val="22"/>
        </w:rPr>
        <w:t>Мат</w:t>
      </w:r>
      <w:r w:rsidR="00585898" w:rsidRPr="00585898">
        <w:rPr>
          <w:sz w:val="22"/>
          <w:szCs w:val="22"/>
        </w:rPr>
        <w:t>е</w:t>
      </w:r>
      <w:r w:rsidR="00585898" w:rsidRPr="00585898">
        <w:rPr>
          <w:sz w:val="22"/>
          <w:szCs w:val="22"/>
        </w:rPr>
        <w:t>риалы</w:t>
      </w:r>
      <w:r w:rsidR="00585898" w:rsidRPr="00DD0027">
        <w:rPr>
          <w:sz w:val="22"/>
          <w:szCs w:val="22"/>
        </w:rPr>
        <w:t xml:space="preserve"> </w:t>
      </w:r>
      <w:r w:rsidR="00585898">
        <w:rPr>
          <w:sz w:val="22"/>
          <w:szCs w:val="22"/>
        </w:rPr>
        <w:t>М</w:t>
      </w:r>
      <w:r w:rsidRPr="00DD0027">
        <w:rPr>
          <w:sz w:val="22"/>
          <w:szCs w:val="22"/>
        </w:rPr>
        <w:t>ежд</w:t>
      </w:r>
      <w:r w:rsidRPr="00DD0027">
        <w:rPr>
          <w:sz w:val="22"/>
          <w:szCs w:val="22"/>
        </w:rPr>
        <w:t>у</w:t>
      </w:r>
      <w:r w:rsidRPr="00DD0027">
        <w:rPr>
          <w:sz w:val="22"/>
          <w:szCs w:val="22"/>
        </w:rPr>
        <w:t>народн</w:t>
      </w:r>
      <w:r w:rsidR="00585898">
        <w:rPr>
          <w:sz w:val="22"/>
          <w:szCs w:val="22"/>
        </w:rPr>
        <w:t>ой</w:t>
      </w:r>
      <w:r w:rsidRPr="00DD0027">
        <w:rPr>
          <w:sz w:val="22"/>
          <w:szCs w:val="22"/>
        </w:rPr>
        <w:t xml:space="preserve"> </w:t>
      </w:r>
      <w:r w:rsidRPr="00DD0027">
        <w:rPr>
          <w:rFonts w:eastAsia="Times New Roman"/>
          <w:sz w:val="22"/>
          <w:szCs w:val="22"/>
          <w:lang w:eastAsia="ru-RU"/>
        </w:rPr>
        <w:t>заочн</w:t>
      </w:r>
      <w:r w:rsidR="00585898">
        <w:rPr>
          <w:rFonts w:eastAsia="Times New Roman"/>
          <w:sz w:val="22"/>
          <w:szCs w:val="22"/>
          <w:lang w:eastAsia="ru-RU"/>
        </w:rPr>
        <w:t>ой</w:t>
      </w:r>
      <w:r w:rsidRPr="00DD0027">
        <w:rPr>
          <w:sz w:val="22"/>
          <w:szCs w:val="22"/>
        </w:rPr>
        <w:t xml:space="preserve"> научно-практическ</w:t>
      </w:r>
      <w:r w:rsidR="00585898">
        <w:rPr>
          <w:sz w:val="22"/>
          <w:szCs w:val="22"/>
        </w:rPr>
        <w:t>ой</w:t>
      </w:r>
      <w:r w:rsidRPr="00DD0027">
        <w:rPr>
          <w:sz w:val="22"/>
          <w:szCs w:val="22"/>
        </w:rPr>
        <w:t xml:space="preserve"> конференци</w:t>
      </w:r>
      <w:r w:rsidR="00E527A6">
        <w:rPr>
          <w:sz w:val="22"/>
          <w:szCs w:val="22"/>
        </w:rPr>
        <w:t>и</w:t>
      </w:r>
      <w:r w:rsidRPr="00DD0027">
        <w:rPr>
          <w:sz w:val="22"/>
          <w:szCs w:val="22"/>
        </w:rPr>
        <w:t>. –</w:t>
      </w:r>
      <w:r w:rsidRPr="00DD0027">
        <w:rPr>
          <w:rFonts w:eastAsia="Times New Roman"/>
          <w:sz w:val="22"/>
          <w:szCs w:val="22"/>
          <w:lang w:eastAsia="ru-RU"/>
        </w:rPr>
        <w:t xml:space="preserve"> Ульяновск: </w:t>
      </w:r>
      <w:proofErr w:type="spellStart"/>
      <w:r w:rsidRPr="00DD0027">
        <w:rPr>
          <w:rFonts w:eastAsia="Times New Roman"/>
          <w:sz w:val="22"/>
          <w:szCs w:val="22"/>
          <w:lang w:eastAsia="ru-RU"/>
        </w:rPr>
        <w:t>УлГПУ</w:t>
      </w:r>
      <w:proofErr w:type="spellEnd"/>
      <w:r w:rsidRPr="00DD0027">
        <w:rPr>
          <w:rFonts w:eastAsia="Times New Roman"/>
          <w:sz w:val="22"/>
          <w:szCs w:val="22"/>
          <w:lang w:eastAsia="ru-RU"/>
        </w:rPr>
        <w:t>, 2013.− С. 83-87.</w:t>
      </w:r>
      <w:r w:rsidRPr="00DD0027">
        <w:rPr>
          <w:rFonts w:eastAsia="Times New Roman"/>
          <w:sz w:val="22"/>
          <w:szCs w:val="22"/>
          <w:lang w:eastAsia="ru-RU"/>
        </w:rPr>
        <w:br/>
      </w:r>
      <w:r w:rsidRPr="00DD0027">
        <w:rPr>
          <w:rFonts w:eastAsia="Times New Roman"/>
          <w:iCs/>
          <w:sz w:val="22"/>
          <w:szCs w:val="22"/>
          <w:lang w:eastAsia="ru-RU"/>
        </w:rPr>
        <w:t xml:space="preserve">3. </w:t>
      </w:r>
      <w:r w:rsidRPr="00DD0027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DD0027">
        <w:rPr>
          <w:rFonts w:eastAsia="Times New Roman"/>
          <w:iCs/>
          <w:sz w:val="22"/>
          <w:szCs w:val="22"/>
          <w:lang w:eastAsia="ru-RU"/>
        </w:rPr>
        <w:t>Знаенко</w:t>
      </w:r>
      <w:proofErr w:type="spellEnd"/>
      <w:r w:rsidRPr="00DD0027">
        <w:rPr>
          <w:rFonts w:eastAsia="Times New Roman"/>
          <w:iCs/>
          <w:sz w:val="22"/>
          <w:szCs w:val="22"/>
          <w:lang w:eastAsia="ru-RU"/>
        </w:rPr>
        <w:t xml:space="preserve"> Н.С.</w:t>
      </w:r>
      <w:r w:rsidRPr="00DD0027">
        <w:rPr>
          <w:rFonts w:eastAsia="Times New Roman"/>
          <w:i/>
          <w:iCs/>
          <w:sz w:val="22"/>
          <w:szCs w:val="22"/>
          <w:lang w:eastAsia="ru-RU"/>
        </w:rPr>
        <w:t xml:space="preserve"> </w:t>
      </w:r>
      <w:r w:rsidRPr="00DD0027">
        <w:rPr>
          <w:rFonts w:eastAsia="Times New Roman"/>
          <w:bCs/>
          <w:sz w:val="22"/>
          <w:szCs w:val="22"/>
          <w:lang w:eastAsia="ru-RU"/>
        </w:rPr>
        <w:t xml:space="preserve">Модель формирования общепрофессиональных компетенций посредством реализации межпредметных связей на примере обучения математике </w:t>
      </w:r>
      <w:r w:rsidRPr="00DD0027">
        <w:rPr>
          <w:sz w:val="22"/>
          <w:szCs w:val="22"/>
        </w:rPr>
        <w:t xml:space="preserve">/ </w:t>
      </w:r>
      <w:r w:rsidRPr="00DD0027">
        <w:rPr>
          <w:rFonts w:eastAsia="Times New Roman"/>
          <w:iCs/>
          <w:sz w:val="22"/>
          <w:szCs w:val="22"/>
          <w:lang w:eastAsia="ru-RU"/>
        </w:rPr>
        <w:t xml:space="preserve">Н.С. </w:t>
      </w:r>
      <w:proofErr w:type="spellStart"/>
      <w:r w:rsidRPr="00DD0027">
        <w:rPr>
          <w:rFonts w:eastAsia="Times New Roman"/>
          <w:iCs/>
          <w:sz w:val="22"/>
          <w:szCs w:val="22"/>
          <w:lang w:eastAsia="ru-RU"/>
        </w:rPr>
        <w:t>Знаенко</w:t>
      </w:r>
      <w:proofErr w:type="spellEnd"/>
      <w:r w:rsidRPr="00DD0027">
        <w:rPr>
          <w:rFonts w:eastAsia="Times New Roman"/>
          <w:iCs/>
          <w:sz w:val="22"/>
          <w:szCs w:val="22"/>
          <w:lang w:eastAsia="ru-RU"/>
        </w:rPr>
        <w:t>, И.В. Коноплева</w:t>
      </w:r>
      <w:r w:rsidR="00E527A6">
        <w:rPr>
          <w:rFonts w:eastAsia="Times New Roman"/>
          <w:iCs/>
          <w:sz w:val="22"/>
          <w:szCs w:val="22"/>
          <w:lang w:eastAsia="ru-RU"/>
        </w:rPr>
        <w:t>,</w:t>
      </w:r>
      <w:r w:rsidRPr="00DD0027">
        <w:rPr>
          <w:rFonts w:eastAsia="Times New Roman"/>
          <w:iCs/>
          <w:sz w:val="22"/>
          <w:szCs w:val="22"/>
          <w:lang w:eastAsia="ru-RU"/>
        </w:rPr>
        <w:t xml:space="preserve"> Л.В. Миронова </w:t>
      </w:r>
      <w:r w:rsidRPr="00DD0027">
        <w:rPr>
          <w:sz w:val="22"/>
          <w:szCs w:val="22"/>
        </w:rPr>
        <w:t>//</w:t>
      </w:r>
      <w:r w:rsidR="00585898">
        <w:rPr>
          <w:sz w:val="22"/>
          <w:szCs w:val="22"/>
        </w:rPr>
        <w:t xml:space="preserve"> </w:t>
      </w:r>
      <w:r w:rsidRPr="00DD0027">
        <w:rPr>
          <w:sz w:val="22"/>
          <w:szCs w:val="22"/>
        </w:rPr>
        <w:t>И</w:t>
      </w:r>
      <w:r w:rsidRPr="00DD0027">
        <w:rPr>
          <w:rFonts w:eastAsia="Times New Roman"/>
          <w:sz w:val="22"/>
          <w:szCs w:val="22"/>
          <w:lang w:eastAsia="ru-RU"/>
        </w:rPr>
        <w:t>нформационные технологии в образовании</w:t>
      </w:r>
      <w:r w:rsidRPr="00DD0027">
        <w:rPr>
          <w:sz w:val="22"/>
          <w:szCs w:val="22"/>
        </w:rPr>
        <w:t xml:space="preserve">: </w:t>
      </w:r>
      <w:r w:rsidR="00585898" w:rsidRPr="00585898">
        <w:rPr>
          <w:sz w:val="22"/>
          <w:szCs w:val="22"/>
        </w:rPr>
        <w:t>Материалы</w:t>
      </w:r>
      <w:r w:rsidR="00585898" w:rsidRPr="00DD0027">
        <w:rPr>
          <w:sz w:val="22"/>
          <w:szCs w:val="22"/>
        </w:rPr>
        <w:t xml:space="preserve"> </w:t>
      </w:r>
      <w:r w:rsidR="00585898">
        <w:rPr>
          <w:sz w:val="22"/>
          <w:szCs w:val="22"/>
        </w:rPr>
        <w:t>М</w:t>
      </w:r>
      <w:r w:rsidRPr="00DD0027">
        <w:rPr>
          <w:sz w:val="22"/>
          <w:szCs w:val="22"/>
        </w:rPr>
        <w:t>еждународн</w:t>
      </w:r>
      <w:r w:rsidR="00585898">
        <w:rPr>
          <w:sz w:val="22"/>
          <w:szCs w:val="22"/>
        </w:rPr>
        <w:t>ой</w:t>
      </w:r>
      <w:r w:rsidRPr="00DD0027">
        <w:rPr>
          <w:sz w:val="22"/>
          <w:szCs w:val="22"/>
        </w:rPr>
        <w:t xml:space="preserve"> </w:t>
      </w:r>
      <w:r w:rsidRPr="00DD0027">
        <w:rPr>
          <w:rFonts w:eastAsia="Times New Roman"/>
          <w:sz w:val="22"/>
          <w:szCs w:val="22"/>
          <w:lang w:eastAsia="ru-RU"/>
        </w:rPr>
        <w:t>заочн</w:t>
      </w:r>
      <w:r w:rsidR="00585898">
        <w:rPr>
          <w:rFonts w:eastAsia="Times New Roman"/>
          <w:sz w:val="22"/>
          <w:szCs w:val="22"/>
          <w:lang w:eastAsia="ru-RU"/>
        </w:rPr>
        <w:t>ой</w:t>
      </w:r>
      <w:r w:rsidRPr="00DD0027">
        <w:rPr>
          <w:sz w:val="22"/>
          <w:szCs w:val="22"/>
        </w:rPr>
        <w:t xml:space="preserve"> научно-практическ</w:t>
      </w:r>
      <w:r w:rsidR="00585898">
        <w:rPr>
          <w:sz w:val="22"/>
          <w:szCs w:val="22"/>
        </w:rPr>
        <w:t xml:space="preserve">ой </w:t>
      </w:r>
      <w:r w:rsidRPr="00DD0027">
        <w:rPr>
          <w:sz w:val="22"/>
          <w:szCs w:val="22"/>
        </w:rPr>
        <w:t>конфере</w:t>
      </w:r>
      <w:r w:rsidRPr="00DD0027">
        <w:rPr>
          <w:sz w:val="22"/>
          <w:szCs w:val="22"/>
        </w:rPr>
        <w:t>н</w:t>
      </w:r>
      <w:r w:rsidRPr="00DD0027">
        <w:rPr>
          <w:sz w:val="22"/>
          <w:szCs w:val="22"/>
        </w:rPr>
        <w:t>ци</w:t>
      </w:r>
      <w:r w:rsidR="00585898">
        <w:rPr>
          <w:sz w:val="22"/>
          <w:szCs w:val="22"/>
        </w:rPr>
        <w:t>и</w:t>
      </w:r>
      <w:r w:rsidRPr="00DD0027">
        <w:rPr>
          <w:sz w:val="22"/>
          <w:szCs w:val="22"/>
        </w:rPr>
        <w:t>.</w:t>
      </w:r>
      <w:r w:rsidR="00585898">
        <w:rPr>
          <w:sz w:val="22"/>
          <w:szCs w:val="22"/>
        </w:rPr>
        <w:t xml:space="preserve"> </w:t>
      </w:r>
      <w:r w:rsidRPr="00DD0027">
        <w:rPr>
          <w:sz w:val="22"/>
          <w:szCs w:val="22"/>
        </w:rPr>
        <w:t>–</w:t>
      </w:r>
      <w:r w:rsidR="00585898">
        <w:rPr>
          <w:sz w:val="22"/>
          <w:szCs w:val="22"/>
        </w:rPr>
        <w:t xml:space="preserve"> </w:t>
      </w:r>
      <w:r w:rsidRPr="00DD0027">
        <w:rPr>
          <w:rFonts w:eastAsia="Times New Roman"/>
          <w:sz w:val="22"/>
          <w:szCs w:val="22"/>
          <w:lang w:eastAsia="ru-RU"/>
        </w:rPr>
        <w:t>Ульяновск:</w:t>
      </w:r>
      <w:r w:rsidR="00585898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DD0027">
        <w:rPr>
          <w:rFonts w:eastAsia="Times New Roman"/>
          <w:sz w:val="22"/>
          <w:szCs w:val="22"/>
          <w:lang w:eastAsia="ru-RU"/>
        </w:rPr>
        <w:t>УлГПУ</w:t>
      </w:r>
      <w:proofErr w:type="spellEnd"/>
      <w:r w:rsidRPr="00DD0027">
        <w:rPr>
          <w:rFonts w:eastAsia="Times New Roman"/>
          <w:sz w:val="22"/>
          <w:szCs w:val="22"/>
          <w:lang w:eastAsia="ru-RU"/>
        </w:rPr>
        <w:t>,</w:t>
      </w:r>
      <w:r w:rsidR="00585898">
        <w:rPr>
          <w:rFonts w:eastAsia="Times New Roman"/>
          <w:sz w:val="22"/>
          <w:szCs w:val="22"/>
          <w:lang w:eastAsia="ru-RU"/>
        </w:rPr>
        <w:t xml:space="preserve"> </w:t>
      </w:r>
      <w:r w:rsidRPr="00DD0027">
        <w:rPr>
          <w:rFonts w:eastAsia="Times New Roman"/>
          <w:sz w:val="22"/>
          <w:szCs w:val="22"/>
          <w:lang w:eastAsia="ru-RU"/>
        </w:rPr>
        <w:t>2017.</w:t>
      </w:r>
      <w:r w:rsidR="00585898">
        <w:rPr>
          <w:rFonts w:eastAsia="Times New Roman"/>
          <w:sz w:val="22"/>
          <w:szCs w:val="22"/>
          <w:lang w:eastAsia="ru-RU"/>
        </w:rPr>
        <w:t xml:space="preserve"> </w:t>
      </w:r>
      <w:r w:rsidRPr="00DD0027">
        <w:rPr>
          <w:rFonts w:eastAsia="Times New Roman"/>
          <w:sz w:val="22"/>
          <w:szCs w:val="22"/>
          <w:lang w:eastAsia="ru-RU"/>
        </w:rPr>
        <w:t>−</w:t>
      </w:r>
      <w:r w:rsidR="00585898">
        <w:rPr>
          <w:rFonts w:eastAsia="Times New Roman"/>
          <w:sz w:val="22"/>
          <w:szCs w:val="22"/>
          <w:lang w:eastAsia="ru-RU"/>
        </w:rPr>
        <w:t xml:space="preserve"> </w:t>
      </w:r>
      <w:r w:rsidRPr="00DD0027">
        <w:rPr>
          <w:rFonts w:eastAsia="Times New Roman"/>
          <w:sz w:val="22"/>
          <w:szCs w:val="22"/>
          <w:lang w:eastAsia="ru-RU"/>
        </w:rPr>
        <w:t>С.116-122.</w:t>
      </w:r>
      <w:r w:rsidRPr="00DD0027">
        <w:rPr>
          <w:rFonts w:eastAsia="Times New Roman"/>
          <w:sz w:val="22"/>
          <w:szCs w:val="22"/>
          <w:lang w:eastAsia="ru-RU"/>
        </w:rPr>
        <w:br/>
        <w:t xml:space="preserve">4. </w:t>
      </w:r>
      <w:proofErr w:type="spellStart"/>
      <w:r w:rsidRPr="00DD0027">
        <w:rPr>
          <w:rFonts w:eastAsia="Times New Roman"/>
          <w:iCs/>
          <w:sz w:val="22"/>
          <w:szCs w:val="22"/>
          <w:lang w:eastAsia="ru-RU"/>
        </w:rPr>
        <w:t>Знаенко</w:t>
      </w:r>
      <w:proofErr w:type="spellEnd"/>
      <w:r w:rsidRPr="00DD0027">
        <w:rPr>
          <w:rFonts w:eastAsia="Times New Roman"/>
          <w:iCs/>
          <w:sz w:val="22"/>
          <w:szCs w:val="22"/>
          <w:lang w:eastAsia="ru-RU"/>
        </w:rPr>
        <w:t xml:space="preserve"> Н.С.</w:t>
      </w:r>
      <w:r w:rsidRPr="00DD0027">
        <w:rPr>
          <w:rFonts w:eastAsia="Times New Roman"/>
          <w:bCs/>
          <w:sz w:val="22"/>
          <w:szCs w:val="22"/>
          <w:lang w:eastAsia="ru-RU"/>
        </w:rPr>
        <w:t xml:space="preserve"> Модель формирования общепрофессиональных компетенций (на примере обучения ма</w:t>
      </w:r>
      <w:r w:rsidRPr="00DD0027">
        <w:rPr>
          <w:rFonts w:eastAsia="Times New Roman"/>
          <w:bCs/>
          <w:sz w:val="22"/>
          <w:szCs w:val="22"/>
          <w:lang w:eastAsia="ru-RU"/>
        </w:rPr>
        <w:softHyphen/>
        <w:t xml:space="preserve">тематике) </w:t>
      </w:r>
      <w:r w:rsidRPr="00DD0027">
        <w:rPr>
          <w:sz w:val="22"/>
          <w:szCs w:val="22"/>
        </w:rPr>
        <w:t>/</w:t>
      </w:r>
      <w:r w:rsidR="00F11827">
        <w:rPr>
          <w:sz w:val="22"/>
          <w:szCs w:val="22"/>
        </w:rPr>
        <w:t xml:space="preserve"> </w:t>
      </w:r>
      <w:r w:rsidRPr="00DD0027">
        <w:rPr>
          <w:rFonts w:eastAsia="Times New Roman"/>
          <w:iCs/>
          <w:sz w:val="22"/>
          <w:szCs w:val="22"/>
          <w:lang w:eastAsia="ru-RU"/>
        </w:rPr>
        <w:t xml:space="preserve">Н.С. </w:t>
      </w:r>
      <w:proofErr w:type="spellStart"/>
      <w:r w:rsidRPr="00DD0027">
        <w:rPr>
          <w:rFonts w:eastAsia="Times New Roman"/>
          <w:iCs/>
          <w:sz w:val="22"/>
          <w:szCs w:val="22"/>
          <w:lang w:eastAsia="ru-RU"/>
        </w:rPr>
        <w:t>Знаенко</w:t>
      </w:r>
      <w:proofErr w:type="spellEnd"/>
      <w:r w:rsidRPr="00DD0027">
        <w:rPr>
          <w:rFonts w:eastAsia="Times New Roman"/>
          <w:iCs/>
          <w:sz w:val="22"/>
          <w:szCs w:val="22"/>
          <w:lang w:eastAsia="ru-RU"/>
        </w:rPr>
        <w:t xml:space="preserve">, И.В. Коноплева, Л.В. Миронова </w:t>
      </w:r>
      <w:r w:rsidRPr="00DD0027">
        <w:rPr>
          <w:sz w:val="22"/>
          <w:szCs w:val="22"/>
        </w:rPr>
        <w:t xml:space="preserve">// </w:t>
      </w:r>
      <w:proofErr w:type="spellStart"/>
      <w:r w:rsidRPr="00DD0027">
        <w:rPr>
          <w:rFonts w:eastAsia="Times New Roman"/>
          <w:sz w:val="22"/>
          <w:szCs w:val="22"/>
          <w:lang w:eastAsia="ru-RU"/>
        </w:rPr>
        <w:t>NovaInfo.Ru</w:t>
      </w:r>
      <w:proofErr w:type="spellEnd"/>
      <w:r w:rsidRPr="00DD0027">
        <w:rPr>
          <w:rFonts w:eastAsia="Times New Roman"/>
          <w:sz w:val="22"/>
          <w:szCs w:val="22"/>
          <w:lang w:eastAsia="ru-RU"/>
        </w:rPr>
        <w:t>.</w:t>
      </w:r>
      <w:r w:rsidR="00E527A6">
        <w:rPr>
          <w:rFonts w:eastAsia="Times New Roman"/>
          <w:sz w:val="22"/>
          <w:szCs w:val="22"/>
          <w:lang w:eastAsia="ru-RU"/>
        </w:rPr>
        <w:t xml:space="preserve"> </w:t>
      </w:r>
      <w:r w:rsidRPr="00DD0027">
        <w:rPr>
          <w:rFonts w:eastAsia="Times New Roman"/>
          <w:sz w:val="22"/>
          <w:szCs w:val="22"/>
          <w:lang w:eastAsia="ru-RU"/>
        </w:rPr>
        <w:t xml:space="preserve">− </w:t>
      </w:r>
      <w:r w:rsidR="00E527A6">
        <w:rPr>
          <w:rFonts w:eastAsia="Times New Roman"/>
          <w:sz w:val="22"/>
          <w:szCs w:val="22"/>
          <w:lang w:eastAsia="ru-RU"/>
        </w:rPr>
        <w:t xml:space="preserve"> </w:t>
      </w:r>
      <w:r w:rsidRPr="00DD0027">
        <w:rPr>
          <w:rFonts w:eastAsia="Times New Roman"/>
          <w:sz w:val="22"/>
          <w:szCs w:val="22"/>
          <w:lang w:eastAsia="ru-RU"/>
        </w:rPr>
        <w:t>2017. −</w:t>
      </w:r>
      <w:r w:rsidR="00E527A6">
        <w:rPr>
          <w:rFonts w:eastAsia="Times New Roman"/>
          <w:sz w:val="22"/>
          <w:szCs w:val="22"/>
          <w:lang w:eastAsia="ru-RU"/>
        </w:rPr>
        <w:t xml:space="preserve"> </w:t>
      </w:r>
      <w:r w:rsidRPr="00DD0027">
        <w:rPr>
          <w:rFonts w:eastAsia="Times New Roman"/>
          <w:sz w:val="22"/>
          <w:szCs w:val="22"/>
          <w:lang w:eastAsia="ru-RU"/>
        </w:rPr>
        <w:t xml:space="preserve">Т. 3, № 62. </w:t>
      </w:r>
      <w:r w:rsidR="00E527A6">
        <w:rPr>
          <w:rFonts w:eastAsia="Times New Roman"/>
          <w:sz w:val="22"/>
          <w:szCs w:val="22"/>
          <w:lang w:eastAsia="ru-RU"/>
        </w:rPr>
        <w:t xml:space="preserve"> </w:t>
      </w:r>
      <w:r w:rsidRPr="00DD0027">
        <w:rPr>
          <w:rFonts w:eastAsia="Times New Roman"/>
          <w:sz w:val="22"/>
          <w:szCs w:val="22"/>
          <w:lang w:eastAsia="ru-RU"/>
        </w:rPr>
        <w:t xml:space="preserve">− </w:t>
      </w:r>
      <w:r w:rsidR="00E527A6">
        <w:rPr>
          <w:rFonts w:eastAsia="Times New Roman"/>
          <w:sz w:val="22"/>
          <w:szCs w:val="22"/>
          <w:lang w:eastAsia="ru-RU"/>
        </w:rPr>
        <w:t xml:space="preserve"> </w:t>
      </w:r>
      <w:r w:rsidRPr="00DD0027">
        <w:rPr>
          <w:rFonts w:eastAsia="Times New Roman"/>
          <w:sz w:val="22"/>
          <w:szCs w:val="22"/>
          <w:lang w:eastAsia="ru-RU"/>
        </w:rPr>
        <w:t>С. 6-13.</w:t>
      </w:r>
    </w:p>
    <w:p w:rsidR="00EF78DC" w:rsidRPr="00DD0027" w:rsidRDefault="00EF78DC" w:rsidP="00E527A6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027">
        <w:rPr>
          <w:rFonts w:ascii="Times New Roman" w:eastAsia="Times New Roman" w:hAnsi="Times New Roman" w:cs="Times New Roman"/>
          <w:bCs/>
          <w:lang w:eastAsia="ru-RU"/>
        </w:rPr>
        <w:t>5.</w:t>
      </w:r>
      <w:r w:rsidRPr="00DD002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D0027">
        <w:rPr>
          <w:rFonts w:ascii="Times New Roman" w:eastAsia="Times New Roman" w:hAnsi="Times New Roman" w:cs="Times New Roman"/>
          <w:iCs/>
          <w:lang w:eastAsia="ru-RU"/>
        </w:rPr>
        <w:t>Знаенко</w:t>
      </w:r>
      <w:proofErr w:type="spellEnd"/>
      <w:r w:rsidRPr="00DD0027">
        <w:rPr>
          <w:rFonts w:ascii="Times New Roman" w:eastAsia="Times New Roman" w:hAnsi="Times New Roman" w:cs="Times New Roman"/>
          <w:iCs/>
          <w:lang w:eastAsia="ru-RU"/>
        </w:rPr>
        <w:t xml:space="preserve"> Н.С.</w:t>
      </w:r>
      <w:r w:rsidRPr="00DD002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DD0027">
        <w:rPr>
          <w:rFonts w:ascii="Times New Roman" w:eastAsia="Times New Roman" w:hAnsi="Times New Roman" w:cs="Times New Roman"/>
          <w:iCs/>
          <w:lang w:eastAsia="ru-RU"/>
        </w:rPr>
        <w:t>М</w:t>
      </w:r>
      <w:r w:rsidRPr="00DD0027">
        <w:rPr>
          <w:rFonts w:ascii="Times New Roman" w:eastAsia="Times New Roman" w:hAnsi="Times New Roman" w:cs="Times New Roman"/>
          <w:bCs/>
          <w:lang w:eastAsia="ru-RU"/>
        </w:rPr>
        <w:t>еждисциплинарные связи как способ повышения мотивации изучения матем</w:t>
      </w:r>
      <w:r w:rsidRPr="00DD0027">
        <w:rPr>
          <w:rFonts w:ascii="Times New Roman" w:eastAsia="Times New Roman" w:hAnsi="Times New Roman" w:cs="Times New Roman"/>
          <w:bCs/>
          <w:lang w:eastAsia="ru-RU"/>
        </w:rPr>
        <w:t>а</w:t>
      </w:r>
      <w:r w:rsidRPr="00DD0027">
        <w:rPr>
          <w:rFonts w:ascii="Times New Roman" w:eastAsia="Times New Roman" w:hAnsi="Times New Roman" w:cs="Times New Roman"/>
          <w:bCs/>
          <w:lang w:eastAsia="ru-RU"/>
        </w:rPr>
        <w:t xml:space="preserve">тики </w:t>
      </w:r>
      <w:r w:rsidRPr="00DD0027">
        <w:rPr>
          <w:rFonts w:ascii="Times New Roman" w:hAnsi="Times New Roman" w:cs="Times New Roman"/>
        </w:rPr>
        <w:t xml:space="preserve">/ </w:t>
      </w:r>
      <w:r w:rsidRPr="00DD0027">
        <w:rPr>
          <w:rFonts w:ascii="Times New Roman" w:eastAsia="Times New Roman" w:hAnsi="Times New Roman" w:cs="Times New Roman"/>
          <w:iCs/>
          <w:lang w:eastAsia="ru-RU"/>
        </w:rPr>
        <w:t xml:space="preserve">Н.С. </w:t>
      </w:r>
      <w:proofErr w:type="spellStart"/>
      <w:r w:rsidRPr="00DD0027">
        <w:rPr>
          <w:rFonts w:ascii="Times New Roman" w:eastAsia="Times New Roman" w:hAnsi="Times New Roman" w:cs="Times New Roman"/>
          <w:iCs/>
          <w:lang w:eastAsia="ru-RU"/>
        </w:rPr>
        <w:t>Знаенко</w:t>
      </w:r>
      <w:proofErr w:type="spellEnd"/>
      <w:r w:rsidRPr="00DD0027">
        <w:rPr>
          <w:rFonts w:ascii="Times New Roman" w:eastAsia="Times New Roman" w:hAnsi="Times New Roman" w:cs="Times New Roman"/>
          <w:iCs/>
          <w:lang w:eastAsia="ru-RU"/>
        </w:rPr>
        <w:t xml:space="preserve">, И.В. Коноплева, Л.В. Миронова </w:t>
      </w:r>
      <w:r w:rsidRPr="00DD0027">
        <w:rPr>
          <w:rFonts w:ascii="Times New Roman" w:hAnsi="Times New Roman" w:cs="Times New Roman"/>
        </w:rPr>
        <w:t xml:space="preserve">// </w:t>
      </w:r>
      <w:r w:rsidRPr="00DD0027">
        <w:rPr>
          <w:rFonts w:ascii="Times New Roman" w:eastAsia="Times New Roman" w:hAnsi="Times New Roman" w:cs="Times New Roman"/>
          <w:lang w:eastAsia="ru-RU"/>
        </w:rPr>
        <w:t>Математические методы и модели: теория, пр</w:t>
      </w:r>
      <w:r w:rsidRPr="00DD0027">
        <w:rPr>
          <w:rFonts w:ascii="Times New Roman" w:eastAsia="Times New Roman" w:hAnsi="Times New Roman" w:cs="Times New Roman"/>
          <w:lang w:eastAsia="ru-RU"/>
        </w:rPr>
        <w:t>и</w:t>
      </w:r>
      <w:r w:rsidRPr="00DD0027">
        <w:rPr>
          <w:rFonts w:ascii="Times New Roman" w:eastAsia="Times New Roman" w:hAnsi="Times New Roman" w:cs="Times New Roman"/>
          <w:lang w:eastAsia="ru-RU"/>
        </w:rPr>
        <w:t xml:space="preserve">ложения и роль в образовании: </w:t>
      </w:r>
      <w:r w:rsidR="00E527A6" w:rsidRPr="00E527A6">
        <w:rPr>
          <w:rFonts w:ascii="Times New Roman" w:hAnsi="Times New Roman" w:cs="Times New Roman"/>
        </w:rPr>
        <w:t>Материалы</w:t>
      </w:r>
      <w:r w:rsidR="00E527A6" w:rsidRPr="00DD00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0027">
        <w:rPr>
          <w:rFonts w:ascii="Times New Roman" w:eastAsia="Times New Roman" w:hAnsi="Times New Roman" w:cs="Times New Roman"/>
          <w:lang w:eastAsia="ru-RU"/>
        </w:rPr>
        <w:t>Международн</w:t>
      </w:r>
      <w:r w:rsidR="00E527A6">
        <w:rPr>
          <w:rFonts w:ascii="Times New Roman" w:eastAsia="Times New Roman" w:hAnsi="Times New Roman" w:cs="Times New Roman"/>
          <w:lang w:eastAsia="ru-RU"/>
        </w:rPr>
        <w:t>ой</w:t>
      </w:r>
      <w:r w:rsidRPr="00DD0027">
        <w:rPr>
          <w:rFonts w:ascii="Times New Roman" w:eastAsia="Times New Roman" w:hAnsi="Times New Roman" w:cs="Times New Roman"/>
          <w:lang w:eastAsia="ru-RU"/>
        </w:rPr>
        <w:t xml:space="preserve"> научно-техническ</w:t>
      </w:r>
      <w:r w:rsidR="00E527A6">
        <w:rPr>
          <w:rFonts w:ascii="Times New Roman" w:eastAsia="Times New Roman" w:hAnsi="Times New Roman" w:cs="Times New Roman"/>
          <w:lang w:eastAsia="ru-RU"/>
        </w:rPr>
        <w:t>ой</w:t>
      </w:r>
      <w:r w:rsidRPr="00DD0027">
        <w:rPr>
          <w:rFonts w:ascii="Times New Roman" w:eastAsia="Times New Roman" w:hAnsi="Times New Roman" w:cs="Times New Roman"/>
          <w:lang w:eastAsia="ru-RU"/>
        </w:rPr>
        <w:t xml:space="preserve"> конференци</w:t>
      </w:r>
      <w:r w:rsidR="00E527A6">
        <w:rPr>
          <w:rFonts w:ascii="Times New Roman" w:eastAsia="Times New Roman" w:hAnsi="Times New Roman" w:cs="Times New Roman"/>
          <w:lang w:eastAsia="ru-RU"/>
        </w:rPr>
        <w:t>и</w:t>
      </w:r>
      <w:r w:rsidRPr="00DD0027">
        <w:rPr>
          <w:rFonts w:ascii="Times New Roman" w:eastAsia="Times New Roman" w:hAnsi="Times New Roman" w:cs="Times New Roman"/>
          <w:lang w:eastAsia="ru-RU"/>
        </w:rPr>
        <w:t xml:space="preserve">.  </w:t>
      </w:r>
      <w:r w:rsidRPr="00DD0027">
        <w:rPr>
          <w:rFonts w:ascii="Times New Roman" w:hAnsi="Times New Roman" w:cs="Times New Roman"/>
        </w:rPr>
        <w:t>–</w:t>
      </w:r>
      <w:r w:rsidRPr="00DD0027">
        <w:rPr>
          <w:rFonts w:ascii="Times New Roman" w:eastAsia="Times New Roman" w:hAnsi="Times New Roman" w:cs="Times New Roman"/>
          <w:lang w:eastAsia="ru-RU"/>
        </w:rPr>
        <w:t xml:space="preserve"> Ульяновск: </w:t>
      </w:r>
      <w:proofErr w:type="spellStart"/>
      <w:r w:rsidRPr="00DD0027">
        <w:rPr>
          <w:rFonts w:ascii="Times New Roman" w:eastAsia="Times New Roman" w:hAnsi="Times New Roman" w:cs="Times New Roman"/>
          <w:lang w:eastAsia="ru-RU"/>
        </w:rPr>
        <w:t>У</w:t>
      </w:r>
      <w:r w:rsidRPr="00DD0027">
        <w:rPr>
          <w:rFonts w:ascii="Times New Roman" w:eastAsia="Times New Roman" w:hAnsi="Times New Roman" w:cs="Times New Roman"/>
          <w:lang w:eastAsia="ru-RU"/>
        </w:rPr>
        <w:t>л</w:t>
      </w:r>
      <w:r w:rsidRPr="00DD0027">
        <w:rPr>
          <w:rFonts w:ascii="Times New Roman" w:eastAsia="Times New Roman" w:hAnsi="Times New Roman" w:cs="Times New Roman"/>
          <w:lang w:eastAsia="ru-RU"/>
        </w:rPr>
        <w:t>ГТУ</w:t>
      </w:r>
      <w:proofErr w:type="spellEnd"/>
      <w:r w:rsidRPr="00DD0027">
        <w:rPr>
          <w:rFonts w:ascii="Times New Roman" w:eastAsia="Times New Roman" w:hAnsi="Times New Roman" w:cs="Times New Roman"/>
          <w:lang w:eastAsia="ru-RU"/>
        </w:rPr>
        <w:t>, 2016. − С. 235-240.</w:t>
      </w:r>
    </w:p>
    <w:p w:rsidR="001016BB" w:rsidRDefault="00EF78DC" w:rsidP="00E527A6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027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spellStart"/>
      <w:r w:rsidR="00FB37E5">
        <w:rPr>
          <w:rFonts w:ascii="Times New Roman" w:eastAsia="Times New Roman" w:hAnsi="Times New Roman" w:cs="Times New Roman"/>
          <w:lang w:eastAsia="ru-RU"/>
        </w:rPr>
        <w:t>Молодцова</w:t>
      </w:r>
      <w:proofErr w:type="spellEnd"/>
      <w:r w:rsidR="00FB37E5">
        <w:rPr>
          <w:rFonts w:ascii="Times New Roman" w:eastAsia="Times New Roman" w:hAnsi="Times New Roman" w:cs="Times New Roman"/>
          <w:lang w:eastAsia="ru-RU"/>
        </w:rPr>
        <w:t xml:space="preserve"> Л.</w:t>
      </w:r>
      <w:r w:rsidR="00F11827">
        <w:rPr>
          <w:rFonts w:ascii="Times New Roman" w:eastAsia="Times New Roman" w:hAnsi="Times New Roman" w:cs="Times New Roman"/>
          <w:lang w:eastAsia="ru-RU"/>
        </w:rPr>
        <w:t xml:space="preserve"> А. Исследование решений дифференциальных уравнений в аудиторных услов</w:t>
      </w:r>
      <w:r w:rsidR="00F11827">
        <w:rPr>
          <w:rFonts w:ascii="Times New Roman" w:eastAsia="Times New Roman" w:hAnsi="Times New Roman" w:cs="Times New Roman"/>
          <w:lang w:eastAsia="ru-RU"/>
        </w:rPr>
        <w:t>и</w:t>
      </w:r>
      <w:r w:rsidR="00F11827">
        <w:rPr>
          <w:rFonts w:ascii="Times New Roman" w:eastAsia="Times New Roman" w:hAnsi="Times New Roman" w:cs="Times New Roman"/>
          <w:lang w:eastAsia="ru-RU"/>
        </w:rPr>
        <w:t xml:space="preserve">ях </w:t>
      </w:r>
      <w:r w:rsidR="00F11827" w:rsidRPr="00DD0027">
        <w:rPr>
          <w:rFonts w:ascii="Times New Roman" w:hAnsi="Times New Roman" w:cs="Times New Roman"/>
        </w:rPr>
        <w:t>/</w:t>
      </w:r>
      <w:r w:rsidR="00F11827">
        <w:rPr>
          <w:rFonts w:ascii="Times New Roman" w:hAnsi="Times New Roman" w:cs="Times New Roman"/>
        </w:rPr>
        <w:t xml:space="preserve"> </w:t>
      </w:r>
      <w:r w:rsidR="00F11827">
        <w:rPr>
          <w:rFonts w:ascii="Times New Roman" w:eastAsia="Times New Roman" w:hAnsi="Times New Roman" w:cs="Times New Roman"/>
          <w:lang w:eastAsia="ru-RU"/>
        </w:rPr>
        <w:t xml:space="preserve">Л. А. </w:t>
      </w:r>
      <w:proofErr w:type="spellStart"/>
      <w:r w:rsidR="00F11827">
        <w:rPr>
          <w:rFonts w:ascii="Times New Roman" w:eastAsia="Times New Roman" w:hAnsi="Times New Roman" w:cs="Times New Roman"/>
          <w:lang w:eastAsia="ru-RU"/>
        </w:rPr>
        <w:t>Молодцова</w:t>
      </w:r>
      <w:proofErr w:type="spellEnd"/>
      <w:r w:rsidR="00F11827">
        <w:rPr>
          <w:rFonts w:ascii="Times New Roman" w:eastAsia="Times New Roman" w:hAnsi="Times New Roman" w:cs="Times New Roman"/>
          <w:lang w:eastAsia="ru-RU"/>
        </w:rPr>
        <w:t xml:space="preserve">, В.В. Мотов </w:t>
      </w:r>
      <w:r w:rsidR="00F11827" w:rsidRPr="00DD0027">
        <w:rPr>
          <w:rFonts w:ascii="Times New Roman" w:hAnsi="Times New Roman" w:cs="Times New Roman"/>
        </w:rPr>
        <w:t>//</w:t>
      </w:r>
      <w:r w:rsidR="00F11827" w:rsidRPr="00F118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ED5" w:rsidRPr="00DD0027">
        <w:rPr>
          <w:rFonts w:ascii="Times New Roman" w:eastAsia="Times New Roman" w:hAnsi="Times New Roman" w:cs="Times New Roman"/>
          <w:lang w:eastAsia="ru-RU"/>
        </w:rPr>
        <w:t>Математическ</w:t>
      </w:r>
      <w:r w:rsidR="00161ED5">
        <w:rPr>
          <w:rFonts w:ascii="Times New Roman" w:eastAsia="Times New Roman" w:hAnsi="Times New Roman" w:cs="Times New Roman"/>
          <w:lang w:eastAsia="ru-RU"/>
        </w:rPr>
        <w:t>ое</w:t>
      </w:r>
      <w:r w:rsidR="00161ED5" w:rsidRPr="00DD0027">
        <w:rPr>
          <w:rFonts w:ascii="Times New Roman" w:eastAsia="Times New Roman" w:hAnsi="Times New Roman" w:cs="Times New Roman"/>
          <w:lang w:eastAsia="ru-RU"/>
        </w:rPr>
        <w:t xml:space="preserve"> модели</w:t>
      </w:r>
      <w:r w:rsidR="00161ED5">
        <w:rPr>
          <w:rFonts w:ascii="Times New Roman" w:eastAsia="Times New Roman" w:hAnsi="Times New Roman" w:cs="Times New Roman"/>
          <w:lang w:eastAsia="ru-RU"/>
        </w:rPr>
        <w:t>рование, статистика и информатика в совр</w:t>
      </w:r>
      <w:r w:rsidR="00161ED5">
        <w:rPr>
          <w:rFonts w:ascii="Times New Roman" w:eastAsia="Times New Roman" w:hAnsi="Times New Roman" w:cs="Times New Roman"/>
          <w:lang w:eastAsia="ru-RU"/>
        </w:rPr>
        <w:t>е</w:t>
      </w:r>
      <w:r w:rsidR="00161ED5">
        <w:rPr>
          <w:rFonts w:ascii="Times New Roman" w:eastAsia="Times New Roman" w:hAnsi="Times New Roman" w:cs="Times New Roman"/>
          <w:lang w:eastAsia="ru-RU"/>
        </w:rPr>
        <w:t>менном управлении экономикой</w:t>
      </w:r>
      <w:r w:rsidR="00161ED5" w:rsidRPr="00DD0027">
        <w:rPr>
          <w:rFonts w:ascii="Times New Roman" w:eastAsia="Times New Roman" w:hAnsi="Times New Roman" w:cs="Times New Roman"/>
          <w:lang w:eastAsia="ru-RU"/>
        </w:rPr>
        <w:t xml:space="preserve">: теория, приложения и роль в образовании: </w:t>
      </w:r>
      <w:r w:rsidR="00161ED5">
        <w:rPr>
          <w:rFonts w:ascii="Times New Roman" w:eastAsia="Times New Roman" w:hAnsi="Times New Roman" w:cs="Times New Roman"/>
          <w:lang w:eastAsia="ru-RU"/>
        </w:rPr>
        <w:t xml:space="preserve">Труды </w:t>
      </w:r>
      <w:r w:rsidR="00161ED5" w:rsidRPr="00DD0027">
        <w:rPr>
          <w:rFonts w:ascii="Times New Roman" w:eastAsia="Times New Roman" w:hAnsi="Times New Roman" w:cs="Times New Roman"/>
          <w:lang w:eastAsia="ru-RU"/>
        </w:rPr>
        <w:t>Международн</w:t>
      </w:r>
      <w:r w:rsidR="00161ED5">
        <w:rPr>
          <w:rFonts w:ascii="Times New Roman" w:eastAsia="Times New Roman" w:hAnsi="Times New Roman" w:cs="Times New Roman"/>
          <w:lang w:eastAsia="ru-RU"/>
        </w:rPr>
        <w:t>ой</w:t>
      </w:r>
      <w:r w:rsidR="00161ED5" w:rsidRPr="00DD0027">
        <w:rPr>
          <w:rFonts w:ascii="Times New Roman" w:eastAsia="Times New Roman" w:hAnsi="Times New Roman" w:cs="Times New Roman"/>
          <w:lang w:eastAsia="ru-RU"/>
        </w:rPr>
        <w:t xml:space="preserve"> конфере</w:t>
      </w:r>
      <w:r w:rsidR="00161ED5" w:rsidRPr="00DD0027">
        <w:rPr>
          <w:rFonts w:ascii="Times New Roman" w:eastAsia="Times New Roman" w:hAnsi="Times New Roman" w:cs="Times New Roman"/>
          <w:lang w:eastAsia="ru-RU"/>
        </w:rPr>
        <w:t>н</w:t>
      </w:r>
      <w:r w:rsidR="00161ED5" w:rsidRPr="00DD0027">
        <w:rPr>
          <w:rFonts w:ascii="Times New Roman" w:eastAsia="Times New Roman" w:hAnsi="Times New Roman" w:cs="Times New Roman"/>
          <w:lang w:eastAsia="ru-RU"/>
        </w:rPr>
        <w:t>ци</w:t>
      </w:r>
      <w:r w:rsidR="00161ED5">
        <w:rPr>
          <w:rFonts w:ascii="Times New Roman" w:eastAsia="Times New Roman" w:hAnsi="Times New Roman" w:cs="Times New Roman"/>
          <w:lang w:eastAsia="ru-RU"/>
        </w:rPr>
        <w:t>и</w:t>
      </w:r>
      <w:r w:rsidR="00161ED5" w:rsidRPr="00DD002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61ED5" w:rsidRPr="00DD0027">
        <w:rPr>
          <w:rFonts w:ascii="Times New Roman" w:hAnsi="Times New Roman" w:cs="Times New Roman"/>
        </w:rPr>
        <w:t>–</w:t>
      </w:r>
      <w:r w:rsidR="00161ED5" w:rsidRPr="00DD0027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61ED5">
        <w:rPr>
          <w:rFonts w:ascii="Times New Roman" w:eastAsia="Times New Roman" w:hAnsi="Times New Roman" w:cs="Times New Roman"/>
          <w:lang w:eastAsia="ru-RU"/>
        </w:rPr>
        <w:t>Самара</w:t>
      </w:r>
      <w:r w:rsidR="00F11827" w:rsidRPr="00DD0027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="00161ED5">
        <w:rPr>
          <w:rFonts w:ascii="Times New Roman" w:eastAsia="Times New Roman" w:hAnsi="Times New Roman" w:cs="Times New Roman"/>
          <w:lang w:eastAsia="ru-RU"/>
        </w:rPr>
        <w:t>СамГЭА</w:t>
      </w:r>
      <w:proofErr w:type="spellEnd"/>
      <w:r w:rsidR="00F11827" w:rsidRPr="00DD0027">
        <w:rPr>
          <w:rFonts w:ascii="Times New Roman" w:eastAsia="Times New Roman" w:hAnsi="Times New Roman" w:cs="Times New Roman"/>
          <w:lang w:eastAsia="ru-RU"/>
        </w:rPr>
        <w:t>, 20</w:t>
      </w:r>
      <w:r w:rsidR="00161ED5">
        <w:rPr>
          <w:rFonts w:ascii="Times New Roman" w:eastAsia="Times New Roman" w:hAnsi="Times New Roman" w:cs="Times New Roman"/>
          <w:lang w:eastAsia="ru-RU"/>
        </w:rPr>
        <w:t>0</w:t>
      </w:r>
      <w:r w:rsidR="00F11827" w:rsidRPr="00DD0027">
        <w:rPr>
          <w:rFonts w:ascii="Times New Roman" w:eastAsia="Times New Roman" w:hAnsi="Times New Roman" w:cs="Times New Roman"/>
          <w:lang w:eastAsia="ru-RU"/>
        </w:rPr>
        <w:t>1. − С. 2</w:t>
      </w:r>
      <w:r w:rsidR="00F11827">
        <w:rPr>
          <w:rFonts w:ascii="Times New Roman" w:eastAsia="Times New Roman" w:hAnsi="Times New Roman" w:cs="Times New Roman"/>
          <w:lang w:eastAsia="ru-RU"/>
        </w:rPr>
        <w:t>1</w:t>
      </w:r>
      <w:r w:rsidR="00F11827" w:rsidRPr="00DD0027">
        <w:rPr>
          <w:rFonts w:ascii="Times New Roman" w:eastAsia="Times New Roman" w:hAnsi="Times New Roman" w:cs="Times New Roman"/>
          <w:lang w:eastAsia="ru-RU"/>
        </w:rPr>
        <w:t>5-2</w:t>
      </w:r>
      <w:r w:rsidR="00161ED5">
        <w:rPr>
          <w:rFonts w:ascii="Times New Roman" w:eastAsia="Times New Roman" w:hAnsi="Times New Roman" w:cs="Times New Roman"/>
          <w:lang w:eastAsia="ru-RU"/>
        </w:rPr>
        <w:t>17</w:t>
      </w:r>
      <w:r w:rsidR="00F11827" w:rsidRPr="00DD0027">
        <w:rPr>
          <w:rFonts w:ascii="Times New Roman" w:eastAsia="Times New Roman" w:hAnsi="Times New Roman" w:cs="Times New Roman"/>
          <w:lang w:eastAsia="ru-RU"/>
        </w:rPr>
        <w:t>.</w:t>
      </w:r>
    </w:p>
    <w:p w:rsidR="00FB5BF5" w:rsidRPr="00FB5BF5" w:rsidRDefault="00FB5BF5" w:rsidP="00FB5BF5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/>
          <w:lang w:eastAsia="ru-RU"/>
        </w:rPr>
        <w:t>Сибирева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А.Р.</w:t>
      </w:r>
      <w:r w:rsidRPr="00746628">
        <w:rPr>
          <w:rFonts w:ascii="Times New Roman" w:eastAsia="TimesNewRoman" w:hAnsi="Times New Roman"/>
          <w:bCs/>
        </w:rPr>
        <w:t xml:space="preserve"> </w:t>
      </w:r>
      <w:r>
        <w:rPr>
          <w:rFonts w:ascii="Times New Roman" w:eastAsia="TimesNewRoman" w:hAnsi="Times New Roman"/>
          <w:bCs/>
        </w:rPr>
        <w:t>Э</w:t>
      </w:r>
      <w:r w:rsidRPr="00E65A69">
        <w:rPr>
          <w:rFonts w:ascii="Times New Roman" w:hAnsi="Times New Roman"/>
          <w:bCs/>
          <w:color w:val="000000"/>
          <w:shd w:val="clear" w:color="auto" w:fill="F5F5F5"/>
        </w:rPr>
        <w:t>лектронные ресурсы для организации самостоятельной работы по математике студе</w:t>
      </w:r>
      <w:r w:rsidRPr="00E65A69">
        <w:rPr>
          <w:rFonts w:ascii="Times New Roman" w:hAnsi="Times New Roman"/>
          <w:bCs/>
          <w:color w:val="000000"/>
          <w:shd w:val="clear" w:color="auto" w:fill="F5F5F5"/>
        </w:rPr>
        <w:t>н</w:t>
      </w:r>
      <w:r w:rsidRPr="00E65A69">
        <w:rPr>
          <w:rFonts w:ascii="Times New Roman" w:hAnsi="Times New Roman"/>
          <w:bCs/>
          <w:color w:val="000000"/>
          <w:shd w:val="clear" w:color="auto" w:fill="F5F5F5"/>
        </w:rPr>
        <w:t>тов технического</w:t>
      </w:r>
      <w:r>
        <w:rPr>
          <w:rFonts w:ascii="Times New Roman" w:hAnsi="Times New Roman"/>
          <w:bCs/>
          <w:color w:val="000000"/>
          <w:shd w:val="clear" w:color="auto" w:fill="F5F5F5"/>
        </w:rPr>
        <w:t xml:space="preserve"> вуза</w:t>
      </w:r>
      <w:r w:rsidRPr="00E65A69">
        <w:rPr>
          <w:rFonts w:ascii="Times New Roman" w:hAnsi="Times New Roman"/>
          <w:bCs/>
          <w:color w:val="000000"/>
          <w:shd w:val="clear" w:color="auto" w:fill="F5F5F5"/>
        </w:rPr>
        <w:t xml:space="preserve"> </w:t>
      </w:r>
      <w:r w:rsidRPr="00E845AE">
        <w:t>/</w:t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А.Р. </w:t>
      </w:r>
      <w:proofErr w:type="spellStart"/>
      <w:r>
        <w:rPr>
          <w:rFonts w:ascii="Times New Roman" w:eastAsia="Times New Roman" w:hAnsi="Times New Roman"/>
          <w:lang w:eastAsia="ru-RU"/>
        </w:rPr>
        <w:t>Сибирева</w:t>
      </w:r>
      <w:proofErr w:type="spellEnd"/>
      <w:r w:rsidR="00D126D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845AE">
        <w:t>//</w:t>
      </w:r>
      <w:r>
        <w:t xml:space="preserve"> </w:t>
      </w:r>
      <w:hyperlink r:id="rId11" w:history="1">
        <w:r w:rsidRPr="006D7656">
          <w:rPr>
            <w:rStyle w:val="a6"/>
            <w:rFonts w:ascii="Times New Roman" w:hAnsi="Times New Roman"/>
            <w:color w:val="auto"/>
            <w:u w:val="none"/>
          </w:rPr>
          <w:t>Электронное обучение в непрерывном образовании</w:t>
        </w:r>
      </w:hyperlink>
      <w:r w:rsidRPr="006D7656">
        <w:rPr>
          <w:rFonts w:ascii="Times New Roman" w:hAnsi="Times New Roman"/>
        </w:rPr>
        <w:t>.</w:t>
      </w:r>
      <w:r w:rsidRPr="006D7656">
        <w:rPr>
          <w:rFonts w:eastAsia="Times New Roman"/>
          <w:lang w:eastAsia="ru-RU"/>
        </w:rPr>
        <w:t xml:space="preserve"> −</w:t>
      </w:r>
      <w:r w:rsidRPr="006D7656">
        <w:rPr>
          <w:rFonts w:ascii="Times New Roman" w:hAnsi="Times New Roman"/>
        </w:rPr>
        <w:t xml:space="preserve"> 2015. </w:t>
      </w:r>
      <w:r w:rsidRPr="006D7656">
        <w:rPr>
          <w:rFonts w:eastAsia="Times New Roman"/>
          <w:lang w:eastAsia="ru-RU"/>
        </w:rPr>
        <w:t>−</w:t>
      </w:r>
      <w:r>
        <w:rPr>
          <w:rFonts w:eastAsia="Times New Roman"/>
          <w:lang w:eastAsia="ru-RU"/>
        </w:rPr>
        <w:t xml:space="preserve"> </w:t>
      </w:r>
      <w:r w:rsidRPr="006D7656">
        <w:rPr>
          <w:rFonts w:ascii="Times New Roman" w:hAnsi="Times New Roman"/>
        </w:rPr>
        <w:t>Т. 1, </w:t>
      </w:r>
      <w:hyperlink r:id="rId12" w:history="1">
        <w:r w:rsidRPr="006D7656">
          <w:rPr>
            <w:rStyle w:val="a6"/>
            <w:rFonts w:ascii="Times New Roman" w:hAnsi="Times New Roman"/>
            <w:color w:val="auto"/>
            <w:u w:val="none"/>
          </w:rPr>
          <w:t>№ 1 (2)</w:t>
        </w:r>
      </w:hyperlink>
      <w:r w:rsidRPr="006D7656">
        <w:rPr>
          <w:rFonts w:eastAsia="Times New Roman"/>
          <w:lang w:eastAsia="ru-RU"/>
        </w:rPr>
        <w:t xml:space="preserve"> . −</w:t>
      </w:r>
      <w:r>
        <w:rPr>
          <w:rFonts w:eastAsia="Times New Roman"/>
          <w:lang w:eastAsia="ru-RU"/>
        </w:rPr>
        <w:t xml:space="preserve"> </w:t>
      </w:r>
      <w:r w:rsidRPr="006D7656">
        <w:rPr>
          <w:rFonts w:ascii="Times New Roman" w:hAnsi="Times New Roman"/>
        </w:rPr>
        <w:t>С. 386-392.</w:t>
      </w:r>
    </w:p>
    <w:p w:rsidR="00FB5BF5" w:rsidRDefault="00FB5BF5" w:rsidP="00E527A6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B5BF5" w:rsidSect="007537EF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1313C"/>
    <w:multiLevelType w:val="hybridMultilevel"/>
    <w:tmpl w:val="7D9C635C"/>
    <w:lvl w:ilvl="0" w:tplc="B122EB0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0"/>
  <w:autoHyphenation/>
  <w:drawingGridHorizontalSpacing w:val="110"/>
  <w:displayHorizontalDrawingGridEvery w:val="2"/>
  <w:characterSpacingControl w:val="doNotCompress"/>
  <w:savePreviewPicture/>
  <w:compat>
    <w:noTabHangInd/>
    <w:showBreaksInFrames/>
    <w:suppressSpBfAfterPgBrk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CDA"/>
    <w:rsid w:val="00016EC5"/>
    <w:rsid w:val="00017B73"/>
    <w:rsid w:val="00020228"/>
    <w:rsid w:val="00075AA4"/>
    <w:rsid w:val="000B3697"/>
    <w:rsid w:val="000B6875"/>
    <w:rsid w:val="000D3F12"/>
    <w:rsid w:val="000E16E2"/>
    <w:rsid w:val="001016BB"/>
    <w:rsid w:val="00161ED5"/>
    <w:rsid w:val="001648D1"/>
    <w:rsid w:val="00171623"/>
    <w:rsid w:val="00207793"/>
    <w:rsid w:val="00230A66"/>
    <w:rsid w:val="00264600"/>
    <w:rsid w:val="003B084C"/>
    <w:rsid w:val="003B77A7"/>
    <w:rsid w:val="003F44F7"/>
    <w:rsid w:val="00404CDA"/>
    <w:rsid w:val="00421479"/>
    <w:rsid w:val="00430371"/>
    <w:rsid w:val="004E40CF"/>
    <w:rsid w:val="0052430E"/>
    <w:rsid w:val="0052460C"/>
    <w:rsid w:val="00525D67"/>
    <w:rsid w:val="005750FD"/>
    <w:rsid w:val="00585898"/>
    <w:rsid w:val="005B7DCE"/>
    <w:rsid w:val="0064132E"/>
    <w:rsid w:val="00690894"/>
    <w:rsid w:val="006D7656"/>
    <w:rsid w:val="006E5A2F"/>
    <w:rsid w:val="0070318D"/>
    <w:rsid w:val="007537EF"/>
    <w:rsid w:val="007553F3"/>
    <w:rsid w:val="00763938"/>
    <w:rsid w:val="00773CD9"/>
    <w:rsid w:val="00787968"/>
    <w:rsid w:val="007F1482"/>
    <w:rsid w:val="008017DC"/>
    <w:rsid w:val="008267DB"/>
    <w:rsid w:val="008E2FA1"/>
    <w:rsid w:val="009157E9"/>
    <w:rsid w:val="00935FE7"/>
    <w:rsid w:val="0096019B"/>
    <w:rsid w:val="009643F2"/>
    <w:rsid w:val="009939B7"/>
    <w:rsid w:val="009B5B29"/>
    <w:rsid w:val="009E1CED"/>
    <w:rsid w:val="009F7C0C"/>
    <w:rsid w:val="00A62EA6"/>
    <w:rsid w:val="00A81A1A"/>
    <w:rsid w:val="00AA161F"/>
    <w:rsid w:val="00AA59AB"/>
    <w:rsid w:val="00B24ACC"/>
    <w:rsid w:val="00B808A4"/>
    <w:rsid w:val="00B859D2"/>
    <w:rsid w:val="00BE4C89"/>
    <w:rsid w:val="00C00366"/>
    <w:rsid w:val="00C13BDD"/>
    <w:rsid w:val="00C44B2B"/>
    <w:rsid w:val="00C508D9"/>
    <w:rsid w:val="00C94C80"/>
    <w:rsid w:val="00CC26A1"/>
    <w:rsid w:val="00CC494F"/>
    <w:rsid w:val="00CD17E6"/>
    <w:rsid w:val="00CE067D"/>
    <w:rsid w:val="00CE0BE9"/>
    <w:rsid w:val="00D126D6"/>
    <w:rsid w:val="00D20D2E"/>
    <w:rsid w:val="00D36DB7"/>
    <w:rsid w:val="00D83ECA"/>
    <w:rsid w:val="00DD0027"/>
    <w:rsid w:val="00E218DC"/>
    <w:rsid w:val="00E37AAF"/>
    <w:rsid w:val="00E527A6"/>
    <w:rsid w:val="00ED19F4"/>
    <w:rsid w:val="00EF73CA"/>
    <w:rsid w:val="00EF78DC"/>
    <w:rsid w:val="00F06377"/>
    <w:rsid w:val="00F11827"/>
    <w:rsid w:val="00F322DC"/>
    <w:rsid w:val="00F87D20"/>
    <w:rsid w:val="00FA6E97"/>
    <w:rsid w:val="00FB37E5"/>
    <w:rsid w:val="00FB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20"/>
  </w:style>
  <w:style w:type="paragraph" w:styleId="6">
    <w:name w:val="heading 6"/>
    <w:basedOn w:val="a"/>
    <w:next w:val="a"/>
    <w:link w:val="60"/>
    <w:qFormat/>
    <w:rsid w:val="007537EF"/>
    <w:pPr>
      <w:keepNext/>
      <w:outlineLvl w:val="5"/>
    </w:pPr>
    <w:rPr>
      <w:rFonts w:ascii="Bookman Old Style" w:eastAsia="Times New Roman" w:hAnsi="Bookman Old Style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01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601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19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a"/>
    <w:next w:val="a"/>
    <w:uiPriority w:val="99"/>
    <w:qFormat/>
    <w:rsid w:val="007537EF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6">
    <w:name w:val="Hyperlink"/>
    <w:basedOn w:val="a0"/>
    <w:uiPriority w:val="99"/>
    <w:unhideWhenUsed/>
    <w:rsid w:val="007537EF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537EF"/>
    <w:rPr>
      <w:rFonts w:ascii="Bookman Old Style" w:eastAsia="Times New Roman" w:hAnsi="Bookman Old Style" w:cs="Times New Roman"/>
      <w:sz w:val="28"/>
      <w:szCs w:val="20"/>
    </w:rPr>
  </w:style>
  <w:style w:type="paragraph" w:styleId="a7">
    <w:name w:val="caption"/>
    <w:basedOn w:val="a"/>
    <w:next w:val="a"/>
    <w:qFormat/>
    <w:rsid w:val="007537EF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Default">
    <w:name w:val="Default"/>
    <w:rsid w:val="00EF78D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ing">
    <w:name w:val="Heading"/>
    <w:next w:val="a"/>
    <w:uiPriority w:val="99"/>
    <w:qFormat/>
    <w:rsid w:val="00EF78DC"/>
    <w:pPr>
      <w:keepNext/>
      <w:widowControl w:val="0"/>
      <w:autoSpaceDN w:val="0"/>
      <w:adjustRightInd w:val="0"/>
      <w:spacing w:before="240" w:after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D17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naenns@mail.ru" TargetMode="External"/><Relationship Id="rId12" Type="http://schemas.openxmlformats.org/officeDocument/2006/relationships/hyperlink" Target="https://elibrary.ru/contents.asp?issueid=1378165&amp;selid=23152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konopleva2014@yandex.ru" TargetMode="External"/><Relationship Id="rId11" Type="http://schemas.openxmlformats.org/officeDocument/2006/relationships/hyperlink" Target="https://elibrary.ru/contents.asp?issueid=1378165" TargetMode="External"/><Relationship Id="rId5" Type="http://schemas.openxmlformats.org/officeDocument/2006/relationships/hyperlink" Target="mailto:znaenns@mail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</dc:creator>
  <cp:lastModifiedBy>IVK</cp:lastModifiedBy>
  <cp:revision>2</cp:revision>
  <dcterms:created xsi:type="dcterms:W3CDTF">2017-09-06T17:58:00Z</dcterms:created>
  <dcterms:modified xsi:type="dcterms:W3CDTF">2017-09-06T17:58:00Z</dcterms:modified>
</cp:coreProperties>
</file>