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53519"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Как определить стилевую принадлежность текста</w:t>
      </w:r>
    </w:p>
    <w:p w:rsidR="00453519"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 xml:space="preserve">Чтобы избежать ошибок в определении стилевой принадлежности текста, необходимо ответить на ряд вопросов. Они помогут выявить экстралингвистические (внеязыковые) и собственно лингвистические (языковые) специфические черты стиля. </w:t>
      </w:r>
    </w:p>
    <w:p w:rsidR="00453519" w:rsidRDefault="00453519" w:rsidP="0045351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w:t>
      </w:r>
      <w:r w:rsidRPr="00453519">
        <w:rPr>
          <w:rFonts w:ascii="Times New Roman" w:hAnsi="Times New Roman" w:cs="Times New Roman"/>
          <w:sz w:val="28"/>
          <w:szCs w:val="28"/>
        </w:rPr>
        <w:t>анные вопросы (вместе с ответами) мы представляем в виде памятки:</w:t>
      </w:r>
    </w:p>
    <w:p w:rsidR="00453519"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1.</w:t>
      </w:r>
      <w:r>
        <w:rPr>
          <w:rFonts w:ascii="Times New Roman" w:hAnsi="Times New Roman" w:cs="Times New Roman"/>
          <w:sz w:val="28"/>
          <w:szCs w:val="28"/>
        </w:rPr>
        <w:t xml:space="preserve"> </w:t>
      </w:r>
      <w:r w:rsidRPr="00453519">
        <w:rPr>
          <w:rFonts w:ascii="Times New Roman" w:hAnsi="Times New Roman" w:cs="Times New Roman"/>
          <w:sz w:val="28"/>
          <w:szCs w:val="28"/>
        </w:rPr>
        <w:t xml:space="preserve">Сфера общения (где распространен данный стиль: быт – разговорный стиль; научная деятельность </w:t>
      </w:r>
      <w:r w:rsidR="00A4140C">
        <w:rPr>
          <w:rFonts w:ascii="Times New Roman" w:hAnsi="Times New Roman" w:cs="Times New Roman"/>
          <w:sz w:val="28"/>
          <w:szCs w:val="28"/>
        </w:rPr>
        <w:t>–</w:t>
      </w:r>
      <w:r w:rsidRPr="00453519">
        <w:rPr>
          <w:rFonts w:ascii="Times New Roman" w:hAnsi="Times New Roman" w:cs="Times New Roman"/>
          <w:sz w:val="28"/>
          <w:szCs w:val="28"/>
        </w:rPr>
        <w:t xml:space="preserve"> научный стиль; официальная сфера (законодательство, делопроизводство) - официально-деловой стиль; массовая коммуникация (газета, радио, телевидение и т. д.) – публицистический стиль; эстетическая сфера (художественная литература) </w:t>
      </w:r>
      <w:r w:rsidR="00A4140C">
        <w:rPr>
          <w:rFonts w:ascii="Times New Roman" w:hAnsi="Times New Roman" w:cs="Times New Roman"/>
          <w:sz w:val="28"/>
          <w:szCs w:val="28"/>
        </w:rPr>
        <w:t>–</w:t>
      </w:r>
      <w:r w:rsidRPr="00453519">
        <w:rPr>
          <w:rFonts w:ascii="Times New Roman" w:hAnsi="Times New Roman" w:cs="Times New Roman"/>
          <w:sz w:val="28"/>
          <w:szCs w:val="28"/>
        </w:rPr>
        <w:t xml:space="preserve"> художественный стиль). </w:t>
      </w:r>
    </w:p>
    <w:p w:rsidR="00453519"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 xml:space="preserve">2. Функция речи [информативная (сообщение объективных обобщенных знаний) - в научном стиле; </w:t>
      </w:r>
      <w:proofErr w:type="spellStart"/>
      <w:r w:rsidRPr="00453519">
        <w:rPr>
          <w:rFonts w:ascii="Times New Roman" w:hAnsi="Times New Roman" w:cs="Times New Roman"/>
          <w:sz w:val="28"/>
          <w:szCs w:val="28"/>
        </w:rPr>
        <w:t>предписующе</w:t>
      </w:r>
      <w:proofErr w:type="spellEnd"/>
      <w:r w:rsidRPr="00453519">
        <w:rPr>
          <w:rFonts w:ascii="Times New Roman" w:hAnsi="Times New Roman" w:cs="Times New Roman"/>
          <w:sz w:val="28"/>
          <w:szCs w:val="28"/>
        </w:rPr>
        <w:t>-констатирующая (</w:t>
      </w:r>
      <w:proofErr w:type="spellStart"/>
      <w:r w:rsidRPr="00453519">
        <w:rPr>
          <w:rFonts w:ascii="Times New Roman" w:hAnsi="Times New Roman" w:cs="Times New Roman"/>
          <w:sz w:val="28"/>
          <w:szCs w:val="28"/>
        </w:rPr>
        <w:t>волюнтативная</w:t>
      </w:r>
      <w:proofErr w:type="spellEnd"/>
      <w:r w:rsidRPr="00453519">
        <w:rPr>
          <w:rFonts w:ascii="Times New Roman" w:hAnsi="Times New Roman" w:cs="Times New Roman"/>
          <w:sz w:val="28"/>
          <w:szCs w:val="28"/>
        </w:rPr>
        <w:t xml:space="preserve">) </w:t>
      </w:r>
      <w:r w:rsidR="00A4140C">
        <w:rPr>
          <w:rFonts w:ascii="Times New Roman" w:hAnsi="Times New Roman" w:cs="Times New Roman"/>
          <w:sz w:val="28"/>
          <w:szCs w:val="28"/>
        </w:rPr>
        <w:t>–</w:t>
      </w:r>
      <w:r w:rsidRPr="00453519">
        <w:rPr>
          <w:rFonts w:ascii="Times New Roman" w:hAnsi="Times New Roman" w:cs="Times New Roman"/>
          <w:sz w:val="28"/>
          <w:szCs w:val="28"/>
        </w:rPr>
        <w:t xml:space="preserve"> в официально-деловом; информативно</w:t>
      </w:r>
      <w:r>
        <w:rPr>
          <w:rFonts w:ascii="Times New Roman" w:hAnsi="Times New Roman" w:cs="Times New Roman"/>
          <w:sz w:val="28"/>
          <w:szCs w:val="28"/>
        </w:rPr>
        <w:t>-</w:t>
      </w:r>
      <w:r w:rsidRPr="00453519">
        <w:rPr>
          <w:rFonts w:ascii="Times New Roman" w:hAnsi="Times New Roman" w:cs="Times New Roman"/>
          <w:sz w:val="28"/>
          <w:szCs w:val="28"/>
        </w:rPr>
        <w:t xml:space="preserve">воздействующая - в публицистическом; эстетическая (создание художественного образа) – </w:t>
      </w:r>
      <w:r>
        <w:rPr>
          <w:rFonts w:ascii="Times New Roman" w:hAnsi="Times New Roman" w:cs="Times New Roman"/>
          <w:sz w:val="28"/>
          <w:szCs w:val="28"/>
        </w:rPr>
        <w:t>в</w:t>
      </w:r>
      <w:r w:rsidRPr="00453519">
        <w:rPr>
          <w:rFonts w:ascii="Times New Roman" w:hAnsi="Times New Roman" w:cs="Times New Roman"/>
          <w:sz w:val="28"/>
          <w:szCs w:val="28"/>
        </w:rPr>
        <w:t xml:space="preserve"> Художественном]. </w:t>
      </w:r>
    </w:p>
    <w:p w:rsidR="00453519"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 xml:space="preserve">3. Специфические черты стиля [логичность, доказательность, бесстрастность, точность (однозначность), безобразность, скрытая эмоциональность - в научном стиле; официальность, точность, однозначность, </w:t>
      </w:r>
      <w:proofErr w:type="spellStart"/>
      <w:r w:rsidRPr="00453519">
        <w:rPr>
          <w:rFonts w:ascii="Times New Roman" w:hAnsi="Times New Roman" w:cs="Times New Roman"/>
          <w:sz w:val="28"/>
          <w:szCs w:val="28"/>
        </w:rPr>
        <w:t>стандартизованность</w:t>
      </w:r>
      <w:proofErr w:type="spellEnd"/>
      <w:r w:rsidRPr="00453519">
        <w:rPr>
          <w:rFonts w:ascii="Times New Roman" w:hAnsi="Times New Roman" w:cs="Times New Roman"/>
          <w:sz w:val="28"/>
          <w:szCs w:val="28"/>
        </w:rPr>
        <w:t xml:space="preserve"> </w:t>
      </w:r>
      <w:r w:rsidR="00A4140C">
        <w:rPr>
          <w:rFonts w:ascii="Times New Roman" w:hAnsi="Times New Roman" w:cs="Times New Roman"/>
          <w:sz w:val="28"/>
          <w:szCs w:val="28"/>
        </w:rPr>
        <w:t>–</w:t>
      </w:r>
      <w:r w:rsidRPr="00453519">
        <w:rPr>
          <w:rFonts w:ascii="Times New Roman" w:hAnsi="Times New Roman" w:cs="Times New Roman"/>
          <w:sz w:val="28"/>
          <w:szCs w:val="28"/>
        </w:rPr>
        <w:t xml:space="preserve"> в официально-деловом; информативность, доказательность, точность, «открытая </w:t>
      </w:r>
      <w:proofErr w:type="spellStart"/>
      <w:r w:rsidRPr="00453519">
        <w:rPr>
          <w:rFonts w:ascii="Times New Roman" w:hAnsi="Times New Roman" w:cs="Times New Roman"/>
          <w:sz w:val="28"/>
          <w:szCs w:val="28"/>
        </w:rPr>
        <w:t>оценочность</w:t>
      </w:r>
      <w:proofErr w:type="spellEnd"/>
      <w:r w:rsidRPr="00453519">
        <w:rPr>
          <w:rFonts w:ascii="Times New Roman" w:hAnsi="Times New Roman" w:cs="Times New Roman"/>
          <w:sz w:val="28"/>
          <w:szCs w:val="28"/>
        </w:rPr>
        <w:t xml:space="preserve"> речи», </w:t>
      </w:r>
      <w:proofErr w:type="spellStart"/>
      <w:r w:rsidRPr="00453519">
        <w:rPr>
          <w:rFonts w:ascii="Times New Roman" w:hAnsi="Times New Roman" w:cs="Times New Roman"/>
          <w:sz w:val="28"/>
          <w:szCs w:val="28"/>
        </w:rPr>
        <w:t>стандартизованность</w:t>
      </w:r>
      <w:proofErr w:type="spellEnd"/>
      <w:r w:rsidRPr="00453519">
        <w:rPr>
          <w:rFonts w:ascii="Times New Roman" w:hAnsi="Times New Roman" w:cs="Times New Roman"/>
          <w:sz w:val="28"/>
          <w:szCs w:val="28"/>
        </w:rPr>
        <w:t xml:space="preserve">, экспрессивность </w:t>
      </w:r>
      <w:r w:rsidR="00A4140C">
        <w:rPr>
          <w:rFonts w:ascii="Times New Roman" w:hAnsi="Times New Roman" w:cs="Times New Roman"/>
          <w:sz w:val="28"/>
          <w:szCs w:val="28"/>
        </w:rPr>
        <w:t>–</w:t>
      </w:r>
      <w:r w:rsidRPr="00453519">
        <w:rPr>
          <w:rFonts w:ascii="Times New Roman" w:hAnsi="Times New Roman" w:cs="Times New Roman"/>
          <w:sz w:val="28"/>
          <w:szCs w:val="28"/>
        </w:rPr>
        <w:t xml:space="preserve"> в публицистическом; образность, конкретизация (перевод слова</w:t>
      </w:r>
      <w:r>
        <w:rPr>
          <w:rFonts w:ascii="Times New Roman" w:hAnsi="Times New Roman" w:cs="Times New Roman"/>
          <w:sz w:val="28"/>
          <w:szCs w:val="28"/>
        </w:rPr>
        <w:t>-</w:t>
      </w:r>
      <w:r w:rsidRPr="00453519">
        <w:rPr>
          <w:rFonts w:ascii="Times New Roman" w:hAnsi="Times New Roman" w:cs="Times New Roman"/>
          <w:sz w:val="28"/>
          <w:szCs w:val="28"/>
        </w:rPr>
        <w:t xml:space="preserve">понятия в слово-образ), эмоциональность, экспрессивность, динамизм, недопустимость стандарта, ярко выраженная авторская индивидуальность </w:t>
      </w:r>
      <w:r w:rsidR="00A4140C">
        <w:rPr>
          <w:rFonts w:ascii="Times New Roman" w:hAnsi="Times New Roman" w:cs="Times New Roman"/>
          <w:sz w:val="28"/>
          <w:szCs w:val="28"/>
        </w:rPr>
        <w:t>–</w:t>
      </w:r>
      <w:r w:rsidRPr="00453519">
        <w:rPr>
          <w:rFonts w:ascii="Times New Roman" w:hAnsi="Times New Roman" w:cs="Times New Roman"/>
          <w:sz w:val="28"/>
          <w:szCs w:val="28"/>
        </w:rPr>
        <w:t xml:space="preserve"> художественном]. </w:t>
      </w:r>
    </w:p>
    <w:p w:rsidR="00453519"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 xml:space="preserve">На основании анализа текста по предложенным вопросам можно определить, к какому стилю речи он принадлежит. Кроме того, определить стиль текста поможет характеристика способа изложения, избранного автором. Для характеристики способа изложения в качестве опорных могут быть использованы следующие вопросы: </w:t>
      </w:r>
    </w:p>
    <w:p w:rsidR="00453519"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lastRenderedPageBreak/>
        <w:t xml:space="preserve">• Какие черты присущи способу изложения: объективность, «сухость», строгость, подчеркнутая логичность; официальность, </w:t>
      </w:r>
      <w:proofErr w:type="spellStart"/>
      <w:r w:rsidRPr="00453519">
        <w:rPr>
          <w:rFonts w:ascii="Times New Roman" w:hAnsi="Times New Roman" w:cs="Times New Roman"/>
          <w:sz w:val="28"/>
          <w:szCs w:val="28"/>
        </w:rPr>
        <w:t>стандартизованность</w:t>
      </w:r>
      <w:proofErr w:type="spellEnd"/>
      <w:r w:rsidRPr="00453519">
        <w:rPr>
          <w:rFonts w:ascii="Times New Roman" w:hAnsi="Times New Roman" w:cs="Times New Roman"/>
          <w:sz w:val="28"/>
          <w:szCs w:val="28"/>
        </w:rPr>
        <w:t xml:space="preserve">; эмоциональность, ярко выраженная авторская индивидуальность; ярко выраженная авторская </w:t>
      </w:r>
      <w:proofErr w:type="spellStart"/>
      <w:r w:rsidRPr="00453519">
        <w:rPr>
          <w:rFonts w:ascii="Times New Roman" w:hAnsi="Times New Roman" w:cs="Times New Roman"/>
          <w:sz w:val="28"/>
          <w:szCs w:val="28"/>
        </w:rPr>
        <w:t>оценочность</w:t>
      </w:r>
      <w:proofErr w:type="spellEnd"/>
      <w:r w:rsidRPr="00453519">
        <w:rPr>
          <w:rFonts w:ascii="Times New Roman" w:hAnsi="Times New Roman" w:cs="Times New Roman"/>
          <w:sz w:val="28"/>
          <w:szCs w:val="28"/>
        </w:rPr>
        <w:t xml:space="preserve"> речи, экспрессивность, </w:t>
      </w:r>
      <w:proofErr w:type="spellStart"/>
      <w:r w:rsidRPr="00453519">
        <w:rPr>
          <w:rFonts w:ascii="Times New Roman" w:hAnsi="Times New Roman" w:cs="Times New Roman"/>
          <w:sz w:val="28"/>
          <w:szCs w:val="28"/>
        </w:rPr>
        <w:t>стандартизованность</w:t>
      </w:r>
      <w:proofErr w:type="spellEnd"/>
      <w:r w:rsidRPr="00453519">
        <w:rPr>
          <w:rFonts w:ascii="Times New Roman" w:hAnsi="Times New Roman" w:cs="Times New Roman"/>
          <w:sz w:val="28"/>
          <w:szCs w:val="28"/>
        </w:rPr>
        <w:t xml:space="preserve">. </w:t>
      </w:r>
    </w:p>
    <w:p w:rsidR="00453519"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 xml:space="preserve">• Кому адресован текст: широкому кругу читателей газеты, художественной литературы; узкому кругу специалистов; тем, кто связан с оформлением документов (делопроизводство), изданием указов, законов (законодательство) и т. д. </w:t>
      </w:r>
    </w:p>
    <w:p w:rsidR="00453519"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 xml:space="preserve">• Какой характер носит изложение: личный, отвлеченный, сочетающий обобщенность с авторской индивидуальностью. </w:t>
      </w:r>
    </w:p>
    <w:p w:rsidR="00A4140C"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 xml:space="preserve">• Использованием каких средств достигается: </w:t>
      </w:r>
    </w:p>
    <w:p w:rsidR="00A4140C"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 xml:space="preserve">а) личный способ изложения (использованием личных местоимений и личных форм глаголов, личных синтаксических конструкций и т. д.); </w:t>
      </w:r>
    </w:p>
    <w:p w:rsidR="00453519"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 xml:space="preserve">б) безличный способ изложения (исключением использования форм 1-го и 2-го лица глагола и соответствующих личных местоимений, употреблением безличных синтаксических конструкций и конструкций с ослабленным значением синтаксического лица); в) сочетание обобщенности и авторской индивидуальности (использованием личных местоимений и личных форм глаголов в обобщенном значении). </w:t>
      </w:r>
    </w:p>
    <w:p w:rsidR="00453519" w:rsidRDefault="00A4140C" w:rsidP="0045351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453519" w:rsidRPr="00453519">
        <w:rPr>
          <w:rFonts w:ascii="Times New Roman" w:hAnsi="Times New Roman" w:cs="Times New Roman"/>
          <w:sz w:val="28"/>
          <w:szCs w:val="28"/>
        </w:rPr>
        <w:t xml:space="preserve">Присутствует ли в тексте авторская оценка излагаемого, в чем она проявляется (в бесстрастности или открытой </w:t>
      </w:r>
      <w:proofErr w:type="spellStart"/>
      <w:r w:rsidR="00453519" w:rsidRPr="00453519">
        <w:rPr>
          <w:rFonts w:ascii="Times New Roman" w:hAnsi="Times New Roman" w:cs="Times New Roman"/>
          <w:sz w:val="28"/>
          <w:szCs w:val="28"/>
        </w:rPr>
        <w:t>оценочности</w:t>
      </w:r>
      <w:proofErr w:type="spellEnd"/>
      <w:r w:rsidR="00453519" w:rsidRPr="00453519">
        <w:rPr>
          <w:rFonts w:ascii="Times New Roman" w:hAnsi="Times New Roman" w:cs="Times New Roman"/>
          <w:sz w:val="28"/>
          <w:szCs w:val="28"/>
        </w:rPr>
        <w:t xml:space="preserve"> изложения). </w:t>
      </w:r>
    </w:p>
    <w:p w:rsidR="00453519" w:rsidRDefault="00A4140C" w:rsidP="0045351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453519" w:rsidRPr="00453519">
        <w:rPr>
          <w:rFonts w:ascii="Times New Roman" w:hAnsi="Times New Roman" w:cs="Times New Roman"/>
          <w:sz w:val="28"/>
          <w:szCs w:val="28"/>
        </w:rPr>
        <w:t xml:space="preserve"> Каков эмоциональный план изложения. </w:t>
      </w:r>
    </w:p>
    <w:p w:rsidR="00453519" w:rsidRDefault="00A4140C" w:rsidP="0045351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 xml:space="preserve"> </w:t>
      </w:r>
      <w:r w:rsidR="00453519" w:rsidRPr="00453519">
        <w:rPr>
          <w:rFonts w:ascii="Times New Roman" w:hAnsi="Times New Roman" w:cs="Times New Roman"/>
          <w:sz w:val="28"/>
          <w:szCs w:val="28"/>
        </w:rPr>
        <w:t xml:space="preserve">Чем обусловлен выбор способа изложения (специфическими чертами стиля речи). Специфические черты стиля и способ изложения определяют выбор языковых средств в тексте, поэтому следующим пунктом стилистического анализа является характеристика языковых средств стиля, речевой системности стиля, которая проявляется в частоте употребления тех или иных лексических, морфологических и синтаксических средств. Поскольку наиболее яркими лингвистическими признаками стиля являются </w:t>
      </w:r>
      <w:r w:rsidR="00453519" w:rsidRPr="00453519">
        <w:rPr>
          <w:rFonts w:ascii="Times New Roman" w:hAnsi="Times New Roman" w:cs="Times New Roman"/>
          <w:sz w:val="28"/>
          <w:szCs w:val="28"/>
        </w:rPr>
        <w:lastRenderedPageBreak/>
        <w:t>лексические и синтаксические, более подробно необходимо остановиться на характеристике лексических и синтаксических средств стиля, а также на образных средствах языка (тропах и стилистических фигурах).</w:t>
      </w:r>
    </w:p>
    <w:p w:rsidR="00453519"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 xml:space="preserve">Приведем образец рассуждения на конкретном языковом материале. Подобный текст (в чуть измененном виде) предлагался учащимся на ЕГЭ в 2003 г. и вызвал определенные трудности в его квалификации: одни отнесли его к научному стилю, другие </w:t>
      </w:r>
      <w:r w:rsidR="00A4140C">
        <w:rPr>
          <w:rFonts w:ascii="Times New Roman" w:hAnsi="Times New Roman" w:cs="Times New Roman"/>
          <w:sz w:val="28"/>
          <w:szCs w:val="28"/>
        </w:rPr>
        <w:t>–</w:t>
      </w:r>
      <w:r w:rsidRPr="00453519">
        <w:rPr>
          <w:rFonts w:ascii="Times New Roman" w:hAnsi="Times New Roman" w:cs="Times New Roman"/>
          <w:sz w:val="28"/>
          <w:szCs w:val="28"/>
        </w:rPr>
        <w:t xml:space="preserve"> к публицистическому, третьи </w:t>
      </w:r>
      <w:r w:rsidR="00A4140C">
        <w:rPr>
          <w:rFonts w:ascii="Times New Roman" w:hAnsi="Times New Roman" w:cs="Times New Roman"/>
          <w:sz w:val="28"/>
          <w:szCs w:val="28"/>
        </w:rPr>
        <w:t>–</w:t>
      </w:r>
      <w:r w:rsidRPr="00453519">
        <w:rPr>
          <w:rFonts w:ascii="Times New Roman" w:hAnsi="Times New Roman" w:cs="Times New Roman"/>
          <w:sz w:val="28"/>
          <w:szCs w:val="28"/>
        </w:rPr>
        <w:t xml:space="preserve"> к художественному, четвертые </w:t>
      </w:r>
      <w:r w:rsidR="00A4140C">
        <w:rPr>
          <w:rFonts w:ascii="Times New Roman" w:hAnsi="Times New Roman" w:cs="Times New Roman"/>
          <w:sz w:val="28"/>
          <w:szCs w:val="28"/>
        </w:rPr>
        <w:t>–</w:t>
      </w:r>
      <w:r w:rsidRPr="00453519">
        <w:rPr>
          <w:rFonts w:ascii="Times New Roman" w:hAnsi="Times New Roman" w:cs="Times New Roman"/>
          <w:sz w:val="28"/>
          <w:szCs w:val="28"/>
        </w:rPr>
        <w:t xml:space="preserve"> к разговорному. </w:t>
      </w:r>
    </w:p>
    <w:p w:rsidR="00453519"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 xml:space="preserve">К какому же стилю речи относится этот текст? </w:t>
      </w:r>
    </w:p>
    <w:p w:rsidR="00453519" w:rsidRPr="00A4140C" w:rsidRDefault="00453519" w:rsidP="00453519">
      <w:pPr>
        <w:spacing w:after="0" w:line="360" w:lineRule="auto"/>
        <w:ind w:firstLine="709"/>
        <w:jc w:val="both"/>
        <w:rPr>
          <w:rFonts w:ascii="Times New Roman" w:hAnsi="Times New Roman" w:cs="Times New Roman"/>
          <w:i/>
          <w:sz w:val="28"/>
          <w:szCs w:val="28"/>
        </w:rPr>
      </w:pPr>
      <w:r w:rsidRPr="00A4140C">
        <w:rPr>
          <w:rFonts w:ascii="Times New Roman" w:hAnsi="Times New Roman" w:cs="Times New Roman"/>
          <w:i/>
          <w:sz w:val="28"/>
          <w:szCs w:val="28"/>
        </w:rPr>
        <w:t>На мой взгляд, крапива</w:t>
      </w:r>
      <w:r w:rsidR="00A4140C" w:rsidRPr="00A4140C">
        <w:rPr>
          <w:rFonts w:ascii="Times New Roman" w:hAnsi="Times New Roman" w:cs="Times New Roman"/>
          <w:i/>
          <w:sz w:val="28"/>
          <w:szCs w:val="28"/>
        </w:rPr>
        <w:t xml:space="preserve"> –</w:t>
      </w:r>
      <w:r w:rsidRPr="00A4140C">
        <w:rPr>
          <w:rFonts w:ascii="Times New Roman" w:hAnsi="Times New Roman" w:cs="Times New Roman"/>
          <w:i/>
          <w:sz w:val="28"/>
          <w:szCs w:val="28"/>
        </w:rPr>
        <w:t xml:space="preserve"> одно из самых любопытных растений. Во</w:t>
      </w:r>
      <w:r w:rsidRPr="00A4140C">
        <w:rPr>
          <w:rFonts w:ascii="Times New Roman" w:hAnsi="Times New Roman" w:cs="Times New Roman"/>
          <w:i/>
          <w:sz w:val="28"/>
          <w:szCs w:val="28"/>
        </w:rPr>
        <w:t>-</w:t>
      </w:r>
      <w:r w:rsidRPr="00A4140C">
        <w:rPr>
          <w:rFonts w:ascii="Times New Roman" w:hAnsi="Times New Roman" w:cs="Times New Roman"/>
          <w:i/>
          <w:sz w:val="28"/>
          <w:szCs w:val="28"/>
        </w:rPr>
        <w:t xml:space="preserve">первых, зачем ей жалиться? А между тем природа ничего напрасно не делает... Пчелиное жало объяснено, змеиный яд понятен, ядовитые колючки некоторых рыб не вызывают никаких кривотолков. Но зачем жжется крапива? Защищая себя? От кого? Почему другие соседние травы обходятся без такой защиты и процветают? Да и какой вред крапиве, если ее съест какое-нибудь травоядное существо? Чтобы ее извести, нужны не благодушная корова, не лось, не коза, а железо, огонь, терпенье и многие годы... </w:t>
      </w:r>
    </w:p>
    <w:p w:rsidR="00453519" w:rsidRPr="00A4140C" w:rsidRDefault="00453519" w:rsidP="00453519">
      <w:pPr>
        <w:spacing w:after="0" w:line="360" w:lineRule="auto"/>
        <w:ind w:firstLine="709"/>
        <w:jc w:val="both"/>
        <w:rPr>
          <w:rFonts w:ascii="Times New Roman" w:hAnsi="Times New Roman" w:cs="Times New Roman"/>
          <w:i/>
          <w:sz w:val="28"/>
          <w:szCs w:val="28"/>
        </w:rPr>
      </w:pPr>
      <w:r w:rsidRPr="00A4140C">
        <w:rPr>
          <w:rFonts w:ascii="Times New Roman" w:hAnsi="Times New Roman" w:cs="Times New Roman"/>
          <w:i/>
          <w:sz w:val="28"/>
          <w:szCs w:val="28"/>
        </w:rPr>
        <w:t xml:space="preserve">Как только появляется признак какой-нибудь человеческой деятельности, как только человеческое жилье, крапива уж тут как тут. Выкопайте колодец среди чистой поляны, вокруг которой на километр не росло ни одной </w:t>
      </w:r>
      <w:proofErr w:type="spellStart"/>
      <w:r w:rsidRPr="00A4140C">
        <w:rPr>
          <w:rFonts w:ascii="Times New Roman" w:hAnsi="Times New Roman" w:cs="Times New Roman"/>
          <w:i/>
          <w:sz w:val="28"/>
          <w:szCs w:val="28"/>
        </w:rPr>
        <w:t>крапивинки</w:t>
      </w:r>
      <w:proofErr w:type="spellEnd"/>
      <w:r w:rsidRPr="00A4140C">
        <w:rPr>
          <w:rFonts w:ascii="Times New Roman" w:hAnsi="Times New Roman" w:cs="Times New Roman"/>
          <w:i/>
          <w:sz w:val="28"/>
          <w:szCs w:val="28"/>
        </w:rPr>
        <w:t xml:space="preserve">, тотчас ваш колодец окружит зеленой толпой неизвестно откуда взявшаяся крапива. Поставьте сруб, соорудите погреб, поднимите забор, сложите поленницу дров, высыпьте корзину щепок или другого мусора, крапива уж тут как тут! </w:t>
      </w:r>
    </w:p>
    <w:p w:rsidR="00453519" w:rsidRPr="00A4140C" w:rsidRDefault="00453519" w:rsidP="00453519">
      <w:pPr>
        <w:spacing w:after="0" w:line="360" w:lineRule="auto"/>
        <w:ind w:firstLine="709"/>
        <w:jc w:val="both"/>
        <w:rPr>
          <w:rFonts w:ascii="Times New Roman" w:hAnsi="Times New Roman" w:cs="Times New Roman"/>
          <w:i/>
          <w:sz w:val="28"/>
          <w:szCs w:val="28"/>
        </w:rPr>
      </w:pPr>
      <w:r w:rsidRPr="00A4140C">
        <w:rPr>
          <w:rFonts w:ascii="Times New Roman" w:hAnsi="Times New Roman" w:cs="Times New Roman"/>
          <w:i/>
          <w:sz w:val="28"/>
          <w:szCs w:val="28"/>
        </w:rPr>
        <w:t xml:space="preserve">Может быть, она знает, что где есть человек, там возможны и разные человеческие бедствия: пожар, война, голод, болезнь? Может быть, она заранее предлагает себя на выручку, как весьма питательная и целебная трава (во много раз питательнее капусты)? Ведь она особенно буйствует там, где действительно замечается человеческое бедствие, неблагополучие. </w:t>
      </w:r>
      <w:r w:rsidRPr="00A4140C">
        <w:rPr>
          <w:rFonts w:ascii="Times New Roman" w:hAnsi="Times New Roman" w:cs="Times New Roman"/>
          <w:i/>
          <w:sz w:val="28"/>
          <w:szCs w:val="28"/>
        </w:rPr>
        <w:lastRenderedPageBreak/>
        <w:t>О, раздолье крапиве от края и до края России на месте исчезающих домов, деревень и сел!.. Ну, положим, крестьяне</w:t>
      </w:r>
      <w:r w:rsidRPr="00A4140C">
        <w:rPr>
          <w:rFonts w:ascii="Times New Roman" w:hAnsi="Times New Roman" w:cs="Times New Roman"/>
          <w:i/>
          <w:sz w:val="28"/>
          <w:szCs w:val="28"/>
        </w:rPr>
        <w:t>-</w:t>
      </w:r>
      <w:r w:rsidRPr="00A4140C">
        <w:rPr>
          <w:rFonts w:ascii="Times New Roman" w:hAnsi="Times New Roman" w:cs="Times New Roman"/>
          <w:i/>
          <w:sz w:val="28"/>
          <w:szCs w:val="28"/>
        </w:rPr>
        <w:t xml:space="preserve">то многие... уезжают в города... но крапива, конечно, не может разобраться во всех социологических тонкостях. Она видит, что исчезают дома, оставляя после себя ямы и кирпичные трубы, она думает, что тут бедствие, неблагополучие, и набрасывается, и растет, и жиреет на покинутых пепелищах, в то время как бывшие хозяева домов благополучно работают на заводах, ходят в кино... потягивают пивко у фанерных киосков. </w:t>
      </w:r>
    </w:p>
    <w:p w:rsidR="00453519" w:rsidRPr="00A4140C" w:rsidRDefault="00453519" w:rsidP="00453519">
      <w:pPr>
        <w:spacing w:after="0" w:line="360" w:lineRule="auto"/>
        <w:ind w:firstLine="709"/>
        <w:jc w:val="both"/>
        <w:rPr>
          <w:rFonts w:ascii="Times New Roman" w:hAnsi="Times New Roman" w:cs="Times New Roman"/>
          <w:i/>
          <w:sz w:val="28"/>
          <w:szCs w:val="28"/>
        </w:rPr>
      </w:pPr>
      <w:r w:rsidRPr="00A4140C">
        <w:rPr>
          <w:rFonts w:ascii="Times New Roman" w:hAnsi="Times New Roman" w:cs="Times New Roman"/>
          <w:i/>
          <w:sz w:val="28"/>
          <w:szCs w:val="28"/>
        </w:rPr>
        <w:t xml:space="preserve">Или может быть, крапива набрасывается на следы человеческой деятельности из других побуждений? Может быть, природа велит ей: «Иди и все исправь. Сделай, как было». И вот на брошенных местах... крапива будет расти, пока всякий след человека не переработает в себе так, что будет здесь опять... </w:t>
      </w:r>
      <w:proofErr w:type="spellStart"/>
      <w:r w:rsidRPr="00A4140C">
        <w:rPr>
          <w:rFonts w:ascii="Times New Roman" w:hAnsi="Times New Roman" w:cs="Times New Roman"/>
          <w:i/>
          <w:sz w:val="28"/>
          <w:szCs w:val="28"/>
        </w:rPr>
        <w:t>безмусорное</w:t>
      </w:r>
      <w:proofErr w:type="spellEnd"/>
      <w:r w:rsidRPr="00A4140C">
        <w:rPr>
          <w:rFonts w:ascii="Times New Roman" w:hAnsi="Times New Roman" w:cs="Times New Roman"/>
          <w:i/>
          <w:sz w:val="28"/>
          <w:szCs w:val="28"/>
        </w:rPr>
        <w:t xml:space="preserve"> место. Зарубцуется рана. Сотрется след... </w:t>
      </w:r>
    </w:p>
    <w:p w:rsidR="00453519" w:rsidRPr="00A4140C" w:rsidRDefault="00453519" w:rsidP="00453519">
      <w:pPr>
        <w:spacing w:after="0" w:line="360" w:lineRule="auto"/>
        <w:ind w:firstLine="709"/>
        <w:jc w:val="both"/>
        <w:rPr>
          <w:rFonts w:ascii="Times New Roman" w:hAnsi="Times New Roman" w:cs="Times New Roman"/>
          <w:i/>
          <w:sz w:val="28"/>
          <w:szCs w:val="28"/>
        </w:rPr>
      </w:pPr>
      <w:r w:rsidRPr="00A4140C">
        <w:rPr>
          <w:rFonts w:ascii="Times New Roman" w:hAnsi="Times New Roman" w:cs="Times New Roman"/>
          <w:i/>
          <w:sz w:val="28"/>
          <w:szCs w:val="28"/>
        </w:rPr>
        <w:t xml:space="preserve">(По В. Солоухину). </w:t>
      </w:r>
    </w:p>
    <w:p w:rsidR="00453519"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 xml:space="preserve">1 Образец рассуждения </w:t>
      </w:r>
    </w:p>
    <w:p w:rsidR="00453519"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 xml:space="preserve">1. Сфера общения. Поскольку перед нами лишь фрагмент текста и неизвестно, из какого источника он взят, сферу общения определить трудно. Мы знаем, что автор текста - известный писатель, поэтому можем сделать ошибку, предположив, что сфера общения - художественная литература. Лучше начать работу над характеристикой стиля текста с определения его функции. </w:t>
      </w:r>
    </w:p>
    <w:p w:rsidR="00A4140C"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2. Функция (задача) речи. Анализируемый текст выполняет следующие функции: информативную (сообщение информации широкому кругу читателей), воздействующую (пробудить у читателей интерес к одно</w:t>
      </w:r>
      <w:r w:rsidR="00A4140C">
        <w:rPr>
          <w:rFonts w:ascii="Times New Roman" w:hAnsi="Times New Roman" w:cs="Times New Roman"/>
          <w:sz w:val="28"/>
          <w:szCs w:val="28"/>
        </w:rPr>
        <w:t xml:space="preserve">му из </w:t>
      </w:r>
      <w:r w:rsidRPr="00453519">
        <w:rPr>
          <w:rFonts w:ascii="Times New Roman" w:hAnsi="Times New Roman" w:cs="Times New Roman"/>
          <w:sz w:val="28"/>
          <w:szCs w:val="28"/>
        </w:rPr>
        <w:t xml:space="preserve">самых любопытных растений» </w:t>
      </w:r>
      <w:r w:rsidR="00A4140C">
        <w:rPr>
          <w:rFonts w:ascii="Times New Roman" w:hAnsi="Times New Roman" w:cs="Times New Roman"/>
          <w:sz w:val="28"/>
          <w:szCs w:val="28"/>
        </w:rPr>
        <w:t>–</w:t>
      </w:r>
      <w:r w:rsidRPr="00453519">
        <w:rPr>
          <w:rFonts w:ascii="Times New Roman" w:hAnsi="Times New Roman" w:cs="Times New Roman"/>
          <w:sz w:val="28"/>
          <w:szCs w:val="28"/>
        </w:rPr>
        <w:t xml:space="preserve"> крапиве). Сообщая интересную информацию, автор заставляет нас задуматься, почему крапива растет всюду, где появляется признак человеческой деятельности? Заметим, что информация, излагается в популярной форме (доступной читателям с разным уровнем образования). Следовательно, можно назвать еще одну функцию</w:t>
      </w:r>
      <w:r w:rsidR="00A4140C">
        <w:rPr>
          <w:rFonts w:ascii="Times New Roman" w:hAnsi="Times New Roman" w:cs="Times New Roman"/>
          <w:sz w:val="28"/>
          <w:szCs w:val="28"/>
        </w:rPr>
        <w:t xml:space="preserve"> – </w:t>
      </w:r>
      <w:r w:rsidRPr="00453519">
        <w:rPr>
          <w:rFonts w:ascii="Times New Roman" w:hAnsi="Times New Roman" w:cs="Times New Roman"/>
          <w:sz w:val="28"/>
          <w:szCs w:val="28"/>
        </w:rPr>
        <w:t xml:space="preserve">популяризаторскую. </w:t>
      </w:r>
      <w:r w:rsidRPr="00453519">
        <w:rPr>
          <w:rFonts w:ascii="Times New Roman" w:hAnsi="Times New Roman" w:cs="Times New Roman"/>
          <w:sz w:val="28"/>
          <w:szCs w:val="28"/>
        </w:rPr>
        <w:lastRenderedPageBreak/>
        <w:t xml:space="preserve">Информативная, воздействующая и популяризаторская функции характерны </w:t>
      </w:r>
      <w:r w:rsidRPr="00A4140C">
        <w:rPr>
          <w:rFonts w:ascii="Times New Roman" w:hAnsi="Times New Roman" w:cs="Times New Roman"/>
          <w:b/>
          <w:sz w:val="28"/>
          <w:szCs w:val="28"/>
        </w:rPr>
        <w:t>для публицистического стиля</w:t>
      </w:r>
      <w:r w:rsidRPr="00453519">
        <w:rPr>
          <w:rFonts w:ascii="Times New Roman" w:hAnsi="Times New Roman" w:cs="Times New Roman"/>
          <w:sz w:val="28"/>
          <w:szCs w:val="28"/>
        </w:rPr>
        <w:t xml:space="preserve"> речи.</w:t>
      </w:r>
    </w:p>
    <w:p w:rsidR="00A4140C"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 xml:space="preserve">3. Специфические черты стиля. Какие специфические черты присущи тексту? Информативность, доказательность, «открытая </w:t>
      </w:r>
      <w:proofErr w:type="spellStart"/>
      <w:r w:rsidRPr="00453519">
        <w:rPr>
          <w:rFonts w:ascii="Times New Roman" w:hAnsi="Times New Roman" w:cs="Times New Roman"/>
          <w:sz w:val="28"/>
          <w:szCs w:val="28"/>
        </w:rPr>
        <w:t>оценочность</w:t>
      </w:r>
      <w:proofErr w:type="spellEnd"/>
      <w:r w:rsidRPr="00453519">
        <w:rPr>
          <w:rFonts w:ascii="Times New Roman" w:hAnsi="Times New Roman" w:cs="Times New Roman"/>
          <w:sz w:val="28"/>
          <w:szCs w:val="28"/>
        </w:rPr>
        <w:t xml:space="preserve"> речи», </w:t>
      </w:r>
      <w:proofErr w:type="spellStart"/>
      <w:r w:rsidRPr="00453519">
        <w:rPr>
          <w:rFonts w:ascii="Times New Roman" w:hAnsi="Times New Roman" w:cs="Times New Roman"/>
          <w:sz w:val="28"/>
          <w:szCs w:val="28"/>
        </w:rPr>
        <w:t>стандартизованность</w:t>
      </w:r>
      <w:proofErr w:type="spellEnd"/>
      <w:r w:rsidRPr="00453519">
        <w:rPr>
          <w:rFonts w:ascii="Times New Roman" w:hAnsi="Times New Roman" w:cs="Times New Roman"/>
          <w:sz w:val="28"/>
          <w:szCs w:val="28"/>
        </w:rPr>
        <w:t xml:space="preserve">, экспрессивность. В чем проявляются эти черты? Информативность – в содержательном плане текста. Доказательность – в приведении системы доказательств, примеров, фактов (кроме того, автор прибегает к рассуждению как функционально-смысловому типу речи, предполагающему обоснование выдвинутого тезиса с помощью необходимых аргументов). «Открытая </w:t>
      </w:r>
      <w:proofErr w:type="spellStart"/>
      <w:r w:rsidRPr="00453519">
        <w:rPr>
          <w:rFonts w:ascii="Times New Roman" w:hAnsi="Times New Roman" w:cs="Times New Roman"/>
          <w:sz w:val="28"/>
          <w:szCs w:val="28"/>
        </w:rPr>
        <w:t>оценочность</w:t>
      </w:r>
      <w:proofErr w:type="spellEnd"/>
      <w:r w:rsidRPr="00453519">
        <w:rPr>
          <w:rFonts w:ascii="Times New Roman" w:hAnsi="Times New Roman" w:cs="Times New Roman"/>
          <w:sz w:val="28"/>
          <w:szCs w:val="28"/>
        </w:rPr>
        <w:t xml:space="preserve"> речи» проявляется в авторской оценке выдвинутой им проблемы, рассматриваемого вопроса и т. д. Наиболее ярко авторская оценка дается в первом предложении текста (На мой взгляд, крапива - одно из самых любопытных растений). </w:t>
      </w:r>
      <w:proofErr w:type="spellStart"/>
      <w:r w:rsidRPr="00453519">
        <w:rPr>
          <w:rFonts w:ascii="Times New Roman" w:hAnsi="Times New Roman" w:cs="Times New Roman"/>
          <w:sz w:val="28"/>
          <w:szCs w:val="28"/>
        </w:rPr>
        <w:t>Стандартизованность</w:t>
      </w:r>
      <w:proofErr w:type="spellEnd"/>
      <w:r w:rsidRPr="00453519">
        <w:rPr>
          <w:rFonts w:ascii="Times New Roman" w:hAnsi="Times New Roman" w:cs="Times New Roman"/>
          <w:sz w:val="28"/>
          <w:szCs w:val="28"/>
        </w:rPr>
        <w:t xml:space="preserve"> речи с использованием говорящим стандартных (часто употребляемых, устойчивых, воспроизводимых в готовом виде) оборотов речи, например газетных штампов. В данном тексте их достаточно много: не вызывают кривотолков, травоядное существо, появляется признак, человеческая деятельность, человеческие бедствия, социологические тонкости т. д. Экспрессивность </w:t>
      </w:r>
      <w:r w:rsidR="00A4140C">
        <w:rPr>
          <w:rFonts w:ascii="Times New Roman" w:hAnsi="Times New Roman" w:cs="Times New Roman"/>
          <w:sz w:val="28"/>
          <w:szCs w:val="28"/>
        </w:rPr>
        <w:t>–</w:t>
      </w:r>
      <w:r w:rsidRPr="00453519">
        <w:rPr>
          <w:rFonts w:ascii="Times New Roman" w:hAnsi="Times New Roman" w:cs="Times New Roman"/>
          <w:sz w:val="28"/>
          <w:szCs w:val="28"/>
        </w:rPr>
        <w:t xml:space="preserve"> усиление эмоционального воздействия с помощью стилистически окрашенной лексики и средств метафоризации. В тексте широко используются книжные и разговорные слова и обороты: существо, деятельность, взявшаяся, весьма, бедствие, исчезающие, социологические </w:t>
      </w:r>
      <w:r w:rsidR="00A4140C">
        <w:rPr>
          <w:rFonts w:ascii="Times New Roman" w:hAnsi="Times New Roman" w:cs="Times New Roman"/>
          <w:sz w:val="28"/>
          <w:szCs w:val="28"/>
        </w:rPr>
        <w:t>–</w:t>
      </w:r>
      <w:r w:rsidRPr="00453519">
        <w:rPr>
          <w:rFonts w:ascii="Times New Roman" w:hAnsi="Times New Roman" w:cs="Times New Roman"/>
          <w:sz w:val="28"/>
          <w:szCs w:val="28"/>
        </w:rPr>
        <w:t xml:space="preserve"> книжные; да и, тут как тут, </w:t>
      </w:r>
      <w:proofErr w:type="spellStart"/>
      <w:r w:rsidRPr="00453519">
        <w:rPr>
          <w:rFonts w:ascii="Times New Roman" w:hAnsi="Times New Roman" w:cs="Times New Roman"/>
          <w:sz w:val="28"/>
          <w:szCs w:val="28"/>
        </w:rPr>
        <w:t>крапивинка</w:t>
      </w:r>
      <w:proofErr w:type="spellEnd"/>
      <w:r w:rsidRPr="00453519">
        <w:rPr>
          <w:rFonts w:ascii="Times New Roman" w:hAnsi="Times New Roman" w:cs="Times New Roman"/>
          <w:sz w:val="28"/>
          <w:szCs w:val="28"/>
        </w:rPr>
        <w:t xml:space="preserve">, крестьяне-то, </w:t>
      </w:r>
      <w:proofErr w:type="spellStart"/>
      <w:r w:rsidRPr="00453519">
        <w:rPr>
          <w:rFonts w:ascii="Times New Roman" w:hAnsi="Times New Roman" w:cs="Times New Roman"/>
          <w:sz w:val="28"/>
          <w:szCs w:val="28"/>
        </w:rPr>
        <w:t>потягиватъ</w:t>
      </w:r>
      <w:proofErr w:type="spellEnd"/>
      <w:r w:rsidRPr="00453519">
        <w:rPr>
          <w:rFonts w:ascii="Times New Roman" w:hAnsi="Times New Roman" w:cs="Times New Roman"/>
          <w:sz w:val="28"/>
          <w:szCs w:val="28"/>
        </w:rPr>
        <w:t xml:space="preserve"> пивко – разговорные. Таким образом, характерные черты анализируемого текста – информативность, доказательность, «открытая </w:t>
      </w:r>
      <w:proofErr w:type="spellStart"/>
      <w:r w:rsidRPr="00453519">
        <w:rPr>
          <w:rFonts w:ascii="Times New Roman" w:hAnsi="Times New Roman" w:cs="Times New Roman"/>
          <w:sz w:val="28"/>
          <w:szCs w:val="28"/>
        </w:rPr>
        <w:t>оценочность</w:t>
      </w:r>
      <w:proofErr w:type="spellEnd"/>
      <w:r w:rsidRPr="00453519">
        <w:rPr>
          <w:rFonts w:ascii="Times New Roman" w:hAnsi="Times New Roman" w:cs="Times New Roman"/>
          <w:sz w:val="28"/>
          <w:szCs w:val="28"/>
        </w:rPr>
        <w:t xml:space="preserve"> речи», </w:t>
      </w:r>
      <w:proofErr w:type="spellStart"/>
      <w:r w:rsidRPr="00453519">
        <w:rPr>
          <w:rFonts w:ascii="Times New Roman" w:hAnsi="Times New Roman" w:cs="Times New Roman"/>
          <w:sz w:val="28"/>
          <w:szCs w:val="28"/>
        </w:rPr>
        <w:t>стандартизованность</w:t>
      </w:r>
      <w:proofErr w:type="spellEnd"/>
      <w:r w:rsidRPr="00453519">
        <w:rPr>
          <w:rFonts w:ascii="Times New Roman" w:hAnsi="Times New Roman" w:cs="Times New Roman"/>
          <w:sz w:val="28"/>
          <w:szCs w:val="28"/>
        </w:rPr>
        <w:t xml:space="preserve">, экспрессивность. Это признаки публицистического стиля речи. </w:t>
      </w:r>
    </w:p>
    <w:p w:rsidR="00A4140C"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 xml:space="preserve">4. Способ изложения. Мы уже отметили ярко выраженную авторскую </w:t>
      </w:r>
      <w:proofErr w:type="spellStart"/>
      <w:r w:rsidRPr="00453519">
        <w:rPr>
          <w:rFonts w:ascii="Times New Roman" w:hAnsi="Times New Roman" w:cs="Times New Roman"/>
          <w:sz w:val="28"/>
          <w:szCs w:val="28"/>
        </w:rPr>
        <w:t>оценочность</w:t>
      </w:r>
      <w:proofErr w:type="spellEnd"/>
      <w:r w:rsidRPr="00453519">
        <w:rPr>
          <w:rFonts w:ascii="Times New Roman" w:hAnsi="Times New Roman" w:cs="Times New Roman"/>
          <w:sz w:val="28"/>
          <w:szCs w:val="28"/>
        </w:rPr>
        <w:t xml:space="preserve"> речи, экспрессивность, </w:t>
      </w:r>
      <w:proofErr w:type="spellStart"/>
      <w:r w:rsidRPr="00453519">
        <w:rPr>
          <w:rFonts w:ascii="Times New Roman" w:hAnsi="Times New Roman" w:cs="Times New Roman"/>
          <w:sz w:val="28"/>
          <w:szCs w:val="28"/>
        </w:rPr>
        <w:t>стандартизованность</w:t>
      </w:r>
      <w:proofErr w:type="spellEnd"/>
      <w:r w:rsidRPr="00453519">
        <w:rPr>
          <w:rFonts w:ascii="Times New Roman" w:hAnsi="Times New Roman" w:cs="Times New Roman"/>
          <w:sz w:val="28"/>
          <w:szCs w:val="28"/>
        </w:rPr>
        <w:t xml:space="preserve">. </w:t>
      </w:r>
    </w:p>
    <w:p w:rsidR="00A4140C"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 xml:space="preserve">Кому адресован текст? Широкому кругу читателей. </w:t>
      </w:r>
    </w:p>
    <w:p w:rsidR="00A4140C"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 xml:space="preserve">Какой характер носит изложение? Обобщенно-личный. </w:t>
      </w:r>
    </w:p>
    <w:p w:rsidR="00A4140C"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lastRenderedPageBreak/>
        <w:t>Использованием каких средств достигается обобщенно</w:t>
      </w:r>
      <w:r w:rsidR="00A4140C">
        <w:rPr>
          <w:rFonts w:ascii="Times New Roman" w:hAnsi="Times New Roman" w:cs="Times New Roman"/>
          <w:sz w:val="28"/>
          <w:szCs w:val="28"/>
        </w:rPr>
        <w:t>-</w:t>
      </w:r>
      <w:r w:rsidRPr="00453519">
        <w:rPr>
          <w:rFonts w:ascii="Times New Roman" w:hAnsi="Times New Roman" w:cs="Times New Roman"/>
          <w:sz w:val="28"/>
          <w:szCs w:val="28"/>
        </w:rPr>
        <w:t xml:space="preserve">личный способ изложения? Личных местоимений и личных форм глаголов в обобщенном значении, сочетанием синтаксических конструкций с обобщенным значением и личных синтаксических конструкций (На мой взгляд...; А между тем в природе ничего напрасно не делается). </w:t>
      </w:r>
    </w:p>
    <w:p w:rsidR="00A4140C"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 xml:space="preserve">Присутствует ли в тексте авторская оценка излагаемого, в чем она проявляется? Присутствует. Она проявляется в открытой </w:t>
      </w:r>
      <w:proofErr w:type="spellStart"/>
      <w:r w:rsidRPr="00453519">
        <w:rPr>
          <w:rFonts w:ascii="Times New Roman" w:hAnsi="Times New Roman" w:cs="Times New Roman"/>
          <w:sz w:val="28"/>
          <w:szCs w:val="28"/>
        </w:rPr>
        <w:t>оценочности</w:t>
      </w:r>
      <w:proofErr w:type="spellEnd"/>
      <w:r w:rsidRPr="00453519">
        <w:rPr>
          <w:rFonts w:ascii="Times New Roman" w:hAnsi="Times New Roman" w:cs="Times New Roman"/>
          <w:sz w:val="28"/>
          <w:szCs w:val="28"/>
        </w:rPr>
        <w:t xml:space="preserve"> изложения. </w:t>
      </w:r>
    </w:p>
    <w:p w:rsidR="00A4140C"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Каков эмоциональный план изложения? Текст излагается эмоционально, образно, благодаря широкому употреблению автором изобразительно</w:t>
      </w:r>
      <w:r w:rsidR="00A4140C">
        <w:rPr>
          <w:rFonts w:ascii="Times New Roman" w:hAnsi="Times New Roman" w:cs="Times New Roman"/>
          <w:sz w:val="28"/>
          <w:szCs w:val="28"/>
        </w:rPr>
        <w:t>-</w:t>
      </w:r>
      <w:r w:rsidRPr="00453519">
        <w:rPr>
          <w:rFonts w:ascii="Times New Roman" w:hAnsi="Times New Roman" w:cs="Times New Roman"/>
          <w:sz w:val="28"/>
          <w:szCs w:val="28"/>
        </w:rPr>
        <w:t>выразительных средств языка. Наиболее употребительны олицетворение (крапива знает</w:t>
      </w:r>
      <w:proofErr w:type="gramStart"/>
      <w:r w:rsidRPr="00453519">
        <w:rPr>
          <w:rFonts w:ascii="Times New Roman" w:hAnsi="Times New Roman" w:cs="Times New Roman"/>
          <w:sz w:val="28"/>
          <w:szCs w:val="28"/>
        </w:rPr>
        <w:t>... ,</w:t>
      </w:r>
      <w:proofErr w:type="gramEnd"/>
      <w:r w:rsidRPr="00453519">
        <w:rPr>
          <w:rFonts w:ascii="Times New Roman" w:hAnsi="Times New Roman" w:cs="Times New Roman"/>
          <w:sz w:val="28"/>
          <w:szCs w:val="28"/>
        </w:rPr>
        <w:t xml:space="preserve"> не может разобраться... , видит... , думает), градация (...на месте исчезающих домов, деревень и сел...), синтаксический параллелизм (Пчелиное жало объяснено, змеиный яд понятен, ядовитые колючки некоторых рыб не вызывают никаких кривотолков), риторические вопросы (Но зачем жжется крапива? Почему другие соседние травы обходятся без такой защиты и процветают? Да и какой вред крапиве, если ее съест какое-нибудь травоядное существо?). </w:t>
      </w:r>
    </w:p>
    <w:p w:rsidR="00A4140C"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 xml:space="preserve">Чем обусловлен выбор способа изложения? Специфическими чертами стиля речи и коммуникативным намерением автора текста. </w:t>
      </w:r>
    </w:p>
    <w:p w:rsidR="00A4140C"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 xml:space="preserve">Какому стилю речи свойствен охарактеризованный нами способ изложения? Публицистическому стилю речи. </w:t>
      </w:r>
    </w:p>
    <w:p w:rsidR="00A4140C"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 xml:space="preserve">5. Языковые признаки. Анализируя текст, мы уже выявили его языковые особенности: сочетание книжной лексики с нейтральной и разговорной, наличие штампов газетной речи, частотность изобразительно-выразительных средств. Можно добавить лишь несколько слов о синтаксисе. В данном тексте сложные предложения преобладают над простыми, а простые осложненные предложения (с однородными членами, вводными словами) над неосложненными. Синтаксис текста свидетельствует о его принадлежности к </w:t>
      </w:r>
      <w:r w:rsidRPr="00453519">
        <w:rPr>
          <w:rFonts w:ascii="Times New Roman" w:hAnsi="Times New Roman" w:cs="Times New Roman"/>
          <w:sz w:val="28"/>
          <w:szCs w:val="28"/>
        </w:rPr>
        <w:lastRenderedPageBreak/>
        <w:t xml:space="preserve">книжному стилю речи, а все языковые средства </w:t>
      </w:r>
      <w:r w:rsidR="00A4140C">
        <w:rPr>
          <w:rFonts w:ascii="Times New Roman" w:hAnsi="Times New Roman" w:cs="Times New Roman"/>
          <w:sz w:val="28"/>
          <w:szCs w:val="28"/>
        </w:rPr>
        <w:t>–</w:t>
      </w:r>
      <w:bookmarkStart w:id="0" w:name="_GoBack"/>
      <w:bookmarkEnd w:id="0"/>
      <w:r w:rsidRPr="00453519">
        <w:rPr>
          <w:rFonts w:ascii="Times New Roman" w:hAnsi="Times New Roman" w:cs="Times New Roman"/>
          <w:sz w:val="28"/>
          <w:szCs w:val="28"/>
        </w:rPr>
        <w:t xml:space="preserve"> к публицистическому, который относится к книжным стилям речи. </w:t>
      </w:r>
    </w:p>
    <w:p w:rsidR="00A4140C"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 xml:space="preserve">6. Вывод. На основании всего вышесказанного мы можем сделать вывод, что данный текст относится к публицистическому стилю речи. </w:t>
      </w:r>
    </w:p>
    <w:p w:rsidR="0045487E" w:rsidRPr="00453519" w:rsidRDefault="00453519" w:rsidP="00453519">
      <w:pPr>
        <w:spacing w:after="0" w:line="360" w:lineRule="auto"/>
        <w:ind w:firstLine="709"/>
        <w:jc w:val="both"/>
        <w:rPr>
          <w:rFonts w:ascii="Times New Roman" w:hAnsi="Times New Roman" w:cs="Times New Roman"/>
          <w:sz w:val="28"/>
          <w:szCs w:val="28"/>
        </w:rPr>
      </w:pPr>
      <w:r w:rsidRPr="00453519">
        <w:rPr>
          <w:rFonts w:ascii="Times New Roman" w:hAnsi="Times New Roman" w:cs="Times New Roman"/>
          <w:sz w:val="28"/>
          <w:szCs w:val="28"/>
        </w:rPr>
        <w:t>(С. А. АРЕФЬЕВА. Йошкар-Ола)</w:t>
      </w:r>
    </w:p>
    <w:sectPr w:rsidR="0045487E" w:rsidRPr="0045351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3519"/>
    <w:rsid w:val="003950A2"/>
    <w:rsid w:val="00453519"/>
    <w:rsid w:val="0045487E"/>
    <w:rsid w:val="00A414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BDD2A3"/>
  <w15:chartTrackingRefBased/>
  <w15:docId w15:val="{61EEE7C9-10C8-4D5C-B451-BC8E99CF0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950A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ерая">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7</Pages>
  <Words>1707</Words>
  <Characters>9735</Characters>
  <Application>Microsoft Office Word</Application>
  <DocSecurity>0</DocSecurity>
  <Lines>81</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РКИ</dc:creator>
  <cp:keywords/>
  <dc:description/>
  <cp:lastModifiedBy>РКИ</cp:lastModifiedBy>
  <cp:revision>1</cp:revision>
  <dcterms:created xsi:type="dcterms:W3CDTF">2024-04-11T09:53:00Z</dcterms:created>
  <dcterms:modified xsi:type="dcterms:W3CDTF">2024-04-11T10:10:00Z</dcterms:modified>
</cp:coreProperties>
</file>