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06" w:rsidRPr="00F8000F" w:rsidRDefault="00CF1AD8" w:rsidP="00F800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8000F">
        <w:rPr>
          <w:rFonts w:ascii="Times New Roman" w:hAnsi="Times New Roman" w:cs="Times New Roman"/>
          <w:b/>
          <w:i/>
          <w:sz w:val="20"/>
          <w:szCs w:val="20"/>
        </w:rPr>
        <w:t>Вопросы к зачету по курсу «Организация проектной деятельности»</w:t>
      </w:r>
    </w:p>
    <w:p w:rsidR="004338A7" w:rsidRPr="00F8000F" w:rsidRDefault="004338A7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AD8" w:rsidRPr="00F8000F" w:rsidRDefault="00CF1AD8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Проект можно определить как:</w:t>
      </w:r>
    </w:p>
    <w:p w:rsidR="00CF1AD8" w:rsidRPr="00F8000F" w:rsidRDefault="00CF1AD8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a) совокупность мероприятий, направленных на достижение уникальной цели и ограниченных по ресурсам и времени;</w:t>
      </w:r>
    </w:p>
    <w:p w:rsidR="00CF1AD8" w:rsidRPr="00F8000F" w:rsidRDefault="00CF1AD8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систему целей, результатов, технической и организационной документации, материальных, финансовых, трудовых и иных ресурсов, а также управленческих решений и мероприятий по их выполнению;</w:t>
      </w:r>
    </w:p>
    <w:p w:rsidR="004338A7" w:rsidRPr="00F8000F" w:rsidRDefault="00CF1AD8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системный комплекс плановых (финансовых, технологических, организационных и пр.) документов, содержащих комплексно-системную модель действий, направленных н</w:t>
      </w:r>
      <w:r w:rsidR="004338A7"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а достижение оригинальной цели.</w:t>
      </w:r>
    </w:p>
    <w:p w:rsidR="00CF1AD8" w:rsidRPr="00F8000F" w:rsidRDefault="004338A7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F1AD8"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Общая структура жизненного цикла проекта включает в себя:</w:t>
      </w:r>
    </w:p>
    <w:p w:rsidR="00CF1AD8" w:rsidRPr="00F8000F" w:rsidRDefault="00CF1AD8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прединвестиционную</w:t>
      </w:r>
      <w:proofErr w:type="spellEnd"/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инвестиционную, эксплуатационную стадии;</w:t>
      </w:r>
    </w:p>
    <w:p w:rsidR="00CF1AD8" w:rsidRPr="00F8000F" w:rsidRDefault="00CF1AD8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предпроектные</w:t>
      </w:r>
      <w:proofErr w:type="spellEnd"/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исследования, проектный анализ, строительство, эксплуатацию;</w:t>
      </w:r>
    </w:p>
    <w:p w:rsidR="00CF1AD8" w:rsidRPr="00F8000F" w:rsidRDefault="00CF1AD8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обоснование инвестиций, разработку бизнес-плана, </w:t>
      </w:r>
      <w:proofErr w:type="spellStart"/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техникоэкономическое</w:t>
      </w:r>
      <w:proofErr w:type="spellEnd"/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обоснование проекта, строительство, освоение производственной мощности, эксплуатацию, завершение проекта;</w:t>
      </w:r>
    </w:p>
    <w:p w:rsidR="004338A7" w:rsidRPr="00F8000F" w:rsidRDefault="00CF1AD8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фа</w:t>
      </w:r>
      <w:r w:rsidR="004338A7"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зу разработки, фазу реализации.</w:t>
      </w:r>
    </w:p>
    <w:p w:rsidR="00CF1AD8" w:rsidRPr="00F8000F" w:rsidRDefault="00697609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F1AD8"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Команда проекта — это:</w:t>
      </w:r>
    </w:p>
    <w:p w:rsidR="00CF1AD8" w:rsidRPr="00F8000F" w:rsidRDefault="00CF1AD8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совокупность всех заинтересованных в проекте лиц;</w:t>
      </w:r>
    </w:p>
    <w:p w:rsidR="00CF1AD8" w:rsidRPr="00F8000F" w:rsidRDefault="00CF1AD8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совокупность действующих как единое целое участников проекта, обеспечивающая под руководством проект-менеджера достижение целей проекта;</w:t>
      </w:r>
    </w:p>
    <w:p w:rsidR="003723FD" w:rsidRPr="00F8000F" w:rsidRDefault="00CF1AD8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персонал проекта.</w:t>
      </w:r>
    </w:p>
    <w:p w:rsidR="00CF1AD8" w:rsidRPr="00F8000F" w:rsidRDefault="00697609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F1AD8"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. Бюджет проекта — это:</w:t>
      </w:r>
    </w:p>
    <w:p w:rsidR="00CF1AD8" w:rsidRPr="00F8000F" w:rsidRDefault="00CF1AD8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себестоимость продукции проекта;</w:t>
      </w:r>
    </w:p>
    <w:p w:rsidR="00CF1AD8" w:rsidRPr="00F8000F" w:rsidRDefault="00CF1AD8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объем всех затрат, необходимых и достаточных для успешной реализации проекта;</w:t>
      </w:r>
    </w:p>
    <w:p w:rsidR="003723FD" w:rsidRPr="00F8000F" w:rsidRDefault="00CF1AD8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структура, состав и значение статей расходов, необходимых для реализации проекта, и статей доходов, возникающих в результате проекта.</w:t>
      </w:r>
    </w:p>
    <w:p w:rsidR="00CC7DD6" w:rsidRPr="00F8000F" w:rsidRDefault="00697609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CC7DD6"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. Сетевое планирование – совокупность, каких методов организационных и контрольных мероприятий?</w:t>
      </w:r>
    </w:p>
    <w:p w:rsidR="00CC7DD6" w:rsidRPr="00F8000F" w:rsidRDefault="00CC7DD6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расчётных;</w:t>
      </w:r>
    </w:p>
    <w:p w:rsidR="00CC7DD6" w:rsidRPr="00F8000F" w:rsidRDefault="00CC7DD6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теоретических;</w:t>
      </w:r>
    </w:p>
    <w:p w:rsidR="00CC7DD6" w:rsidRPr="00F8000F" w:rsidRDefault="00CC7DD6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графических;</w:t>
      </w:r>
    </w:p>
    <w:p w:rsidR="003723FD" w:rsidRPr="00F8000F" w:rsidRDefault="003723FD" w:rsidP="00F800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производственных.</w:t>
      </w:r>
    </w:p>
    <w:p w:rsidR="008362AC" w:rsidRPr="00F8000F" w:rsidRDefault="00697609" w:rsidP="00F8000F">
      <w:pPr>
        <w:pStyle w:val="1"/>
        <w:ind w:firstLine="709"/>
        <w:contextualSpacing/>
        <w:jc w:val="both"/>
      </w:pPr>
      <w:r>
        <w:rPr>
          <w:bCs/>
        </w:rPr>
        <w:t>6</w:t>
      </w:r>
      <w:r w:rsidR="008362AC" w:rsidRPr="00F8000F">
        <w:rPr>
          <w:bCs/>
        </w:rPr>
        <w:t xml:space="preserve">. Что такое бизнес-план? </w:t>
      </w:r>
    </w:p>
    <w:p w:rsidR="008362AC" w:rsidRPr="00F8000F" w:rsidRDefault="008362AC" w:rsidP="00F8000F">
      <w:pPr>
        <w:pStyle w:val="1"/>
        <w:ind w:firstLine="709"/>
        <w:contextualSpacing/>
        <w:jc w:val="both"/>
      </w:pPr>
      <w:r w:rsidRPr="00F8000F">
        <w:t xml:space="preserve">a) необходимый документ для получения денежных средств или получения льгот </w:t>
      </w:r>
    </w:p>
    <w:p w:rsidR="008362AC" w:rsidRPr="00F8000F" w:rsidRDefault="008362AC" w:rsidP="00F8000F">
      <w:pPr>
        <w:pStyle w:val="1"/>
        <w:ind w:firstLine="709"/>
        <w:contextualSpacing/>
        <w:jc w:val="both"/>
      </w:pPr>
      <w:r w:rsidRPr="00F8000F">
        <w:t xml:space="preserve">б) рабочий инструмент, позволяющий исследовать и оценить любое конкретное направление и перспективы деятельности </w:t>
      </w:r>
    </w:p>
    <w:p w:rsidR="008362AC" w:rsidRPr="00F8000F" w:rsidRDefault="008362AC" w:rsidP="00F8000F">
      <w:pPr>
        <w:pStyle w:val="1"/>
        <w:ind w:firstLine="709"/>
        <w:contextualSpacing/>
        <w:jc w:val="both"/>
      </w:pPr>
      <w:r w:rsidRPr="00F8000F">
        <w:t xml:space="preserve">в) предприятия или фирмы на определенном рынке в сложившихся организационно-экономических условиях </w:t>
      </w:r>
    </w:p>
    <w:p w:rsidR="003723FD" w:rsidRPr="00F8000F" w:rsidRDefault="008362AC" w:rsidP="00F8000F">
      <w:pPr>
        <w:pStyle w:val="1"/>
        <w:ind w:firstLine="709"/>
        <w:contextualSpacing/>
        <w:jc w:val="both"/>
      </w:pPr>
      <w:r w:rsidRPr="00F8000F">
        <w:t>г) развернутое обоснование проекта, дающее возможность всесторонне оценить эффективность принятых решений, планируемых мероприятий, ответить на вопрос, стоит ли вкл</w:t>
      </w:r>
      <w:r w:rsidR="003723FD" w:rsidRPr="00F8000F">
        <w:t xml:space="preserve">адывать деньги в данный проект </w:t>
      </w:r>
    </w:p>
    <w:p w:rsidR="008362AC" w:rsidRPr="00F8000F" w:rsidRDefault="00697609" w:rsidP="00F8000F">
      <w:pPr>
        <w:pStyle w:val="1"/>
        <w:ind w:firstLine="709"/>
        <w:contextualSpacing/>
        <w:jc w:val="both"/>
      </w:pPr>
      <w:r>
        <w:rPr>
          <w:bCs/>
        </w:rPr>
        <w:t>7</w:t>
      </w:r>
      <w:r w:rsidR="008362AC" w:rsidRPr="00F8000F">
        <w:rPr>
          <w:bCs/>
        </w:rPr>
        <w:t xml:space="preserve">. На какой стадии инвестиционного проекта проводится оценка его экономической эффективности? </w:t>
      </w:r>
    </w:p>
    <w:p w:rsidR="008362AC" w:rsidRPr="00F8000F" w:rsidRDefault="00124850" w:rsidP="00F8000F">
      <w:pPr>
        <w:pStyle w:val="1"/>
        <w:ind w:firstLine="709"/>
        <w:contextualSpacing/>
        <w:jc w:val="both"/>
      </w:pPr>
      <w:r w:rsidRPr="00F8000F">
        <w:t>a)</w:t>
      </w:r>
      <w:r w:rsidR="008362AC" w:rsidRPr="00F8000F">
        <w:t xml:space="preserve"> </w:t>
      </w:r>
      <w:proofErr w:type="spellStart"/>
      <w:r w:rsidR="008362AC" w:rsidRPr="00F8000F">
        <w:t>прединвестиционной</w:t>
      </w:r>
      <w:proofErr w:type="spellEnd"/>
      <w:r w:rsidR="008362AC" w:rsidRPr="00F8000F">
        <w:t xml:space="preserve">; </w:t>
      </w:r>
    </w:p>
    <w:p w:rsidR="008362AC" w:rsidRPr="00F8000F" w:rsidRDefault="008362AC" w:rsidP="00F8000F">
      <w:pPr>
        <w:pStyle w:val="1"/>
        <w:ind w:firstLine="709"/>
        <w:contextualSpacing/>
        <w:jc w:val="both"/>
      </w:pPr>
      <w:r w:rsidRPr="00F8000F">
        <w:t>б</w:t>
      </w:r>
      <w:r w:rsidR="00124850" w:rsidRPr="00F8000F">
        <w:t>)</w:t>
      </w:r>
      <w:r w:rsidRPr="00F8000F">
        <w:t xml:space="preserve"> инвестиционной; </w:t>
      </w:r>
    </w:p>
    <w:p w:rsidR="008362AC" w:rsidRPr="00F8000F" w:rsidRDefault="008362AC" w:rsidP="00F8000F">
      <w:pPr>
        <w:pStyle w:val="1"/>
        <w:ind w:firstLine="709"/>
        <w:contextualSpacing/>
        <w:jc w:val="both"/>
      </w:pPr>
      <w:r w:rsidRPr="00F8000F">
        <w:t>в</w:t>
      </w:r>
      <w:r w:rsidR="00124850" w:rsidRPr="00F8000F">
        <w:t>)</w:t>
      </w:r>
      <w:r w:rsidRPr="00F8000F">
        <w:t xml:space="preserve"> операционной; </w:t>
      </w:r>
    </w:p>
    <w:p w:rsidR="00124850" w:rsidRPr="00F8000F" w:rsidRDefault="008362AC" w:rsidP="00F8000F">
      <w:pPr>
        <w:pStyle w:val="1"/>
        <w:ind w:firstLine="709"/>
        <w:contextualSpacing/>
        <w:jc w:val="both"/>
      </w:pPr>
      <w:r w:rsidRPr="00F8000F">
        <w:t>г</w:t>
      </w:r>
      <w:r w:rsidR="00124850" w:rsidRPr="00F8000F">
        <w:t xml:space="preserve">) ликвидационной. </w:t>
      </w:r>
    </w:p>
    <w:p w:rsidR="008362AC" w:rsidRPr="00F8000F" w:rsidRDefault="00697609" w:rsidP="00F8000F">
      <w:pPr>
        <w:pStyle w:val="1"/>
        <w:ind w:firstLine="709"/>
        <w:contextualSpacing/>
        <w:jc w:val="both"/>
      </w:pPr>
      <w:r>
        <w:rPr>
          <w:bCs/>
        </w:rPr>
        <w:t>8</w:t>
      </w:r>
      <w:r w:rsidR="008362AC" w:rsidRPr="00F8000F">
        <w:rPr>
          <w:bCs/>
        </w:rPr>
        <w:t xml:space="preserve">. </w:t>
      </w:r>
      <w:proofErr w:type="spellStart"/>
      <w:r w:rsidR="008362AC" w:rsidRPr="00F8000F">
        <w:rPr>
          <w:bCs/>
        </w:rPr>
        <w:t>Прединвестиционная</w:t>
      </w:r>
      <w:proofErr w:type="spellEnd"/>
      <w:r w:rsidR="008362AC" w:rsidRPr="00F8000F">
        <w:rPr>
          <w:bCs/>
        </w:rPr>
        <w:t xml:space="preserve"> фаза содержит</w:t>
      </w:r>
      <w:r w:rsidR="002C45E8" w:rsidRPr="00F8000F">
        <w:rPr>
          <w:bCs/>
        </w:rPr>
        <w:t xml:space="preserve"> (2 варианта)</w:t>
      </w:r>
      <w:r w:rsidR="008362AC" w:rsidRPr="00F8000F">
        <w:rPr>
          <w:bCs/>
        </w:rPr>
        <w:t xml:space="preserve">: </w:t>
      </w:r>
    </w:p>
    <w:p w:rsidR="008362AC" w:rsidRPr="00F8000F" w:rsidRDefault="00124850" w:rsidP="00F8000F">
      <w:pPr>
        <w:pStyle w:val="1"/>
        <w:ind w:firstLine="709"/>
        <w:contextualSpacing/>
        <w:jc w:val="both"/>
      </w:pPr>
      <w:r w:rsidRPr="00F8000F">
        <w:t>a)</w:t>
      </w:r>
      <w:r w:rsidR="008362AC" w:rsidRPr="00F8000F">
        <w:t xml:space="preserve"> Поиск инвестиционных концепций (</w:t>
      </w:r>
      <w:proofErr w:type="gramStart"/>
      <w:r w:rsidR="008362AC" w:rsidRPr="00F8000F">
        <w:t>бизнес-идей</w:t>
      </w:r>
      <w:proofErr w:type="gramEnd"/>
      <w:r w:rsidR="008362AC" w:rsidRPr="00F8000F">
        <w:t xml:space="preserve">); предварительную разработку проекта; оценку технико-экономической и финансовой привлекательности; принятие решения </w:t>
      </w:r>
    </w:p>
    <w:p w:rsidR="008362AC" w:rsidRPr="00F8000F" w:rsidRDefault="008362AC" w:rsidP="00F8000F">
      <w:pPr>
        <w:pStyle w:val="1"/>
        <w:ind w:firstLine="709"/>
        <w:contextualSpacing/>
        <w:jc w:val="both"/>
      </w:pPr>
      <w:r w:rsidRPr="00F8000F">
        <w:t>б</w:t>
      </w:r>
      <w:r w:rsidR="00124850" w:rsidRPr="00F8000F">
        <w:t>)</w:t>
      </w:r>
      <w:r w:rsidRPr="00F8000F">
        <w:t xml:space="preserve"> Разработку технико-экономического обоснования проекта; поиск инвестора; решение вопроса об инвестировании проекта </w:t>
      </w:r>
    </w:p>
    <w:p w:rsidR="008362AC" w:rsidRPr="00F8000F" w:rsidRDefault="008362AC" w:rsidP="00F8000F">
      <w:pPr>
        <w:pStyle w:val="1"/>
        <w:ind w:firstLine="709"/>
        <w:contextualSpacing/>
        <w:jc w:val="both"/>
      </w:pPr>
      <w:r w:rsidRPr="00F8000F">
        <w:t>в</w:t>
      </w:r>
      <w:r w:rsidR="00124850" w:rsidRPr="00F8000F">
        <w:t>)</w:t>
      </w:r>
      <w:r w:rsidRPr="00F8000F">
        <w:t xml:space="preserve"> Заказ на выполнение проекта; разработку бизнес-плана; предоставление бизнес-плана инвестору, финансирование проекта </w:t>
      </w:r>
    </w:p>
    <w:p w:rsidR="008362AC" w:rsidRPr="00F8000F" w:rsidRDefault="00697609" w:rsidP="00F8000F">
      <w:pPr>
        <w:pStyle w:val="1"/>
        <w:ind w:firstLine="709"/>
        <w:contextualSpacing/>
        <w:jc w:val="both"/>
      </w:pPr>
      <w:r>
        <w:rPr>
          <w:bCs/>
        </w:rPr>
        <w:t>9</w:t>
      </w:r>
      <w:r w:rsidR="008362AC" w:rsidRPr="00F8000F">
        <w:rPr>
          <w:bCs/>
        </w:rPr>
        <w:t>. В инвестиционной фазе происходит</w:t>
      </w:r>
      <w:r w:rsidR="00BC45DF" w:rsidRPr="00F8000F">
        <w:rPr>
          <w:bCs/>
        </w:rPr>
        <w:t xml:space="preserve"> (3 варианта)</w:t>
      </w:r>
      <w:r w:rsidR="008362AC" w:rsidRPr="00F8000F">
        <w:rPr>
          <w:bCs/>
        </w:rPr>
        <w:t xml:space="preserve">: </w:t>
      </w:r>
    </w:p>
    <w:p w:rsidR="008362AC" w:rsidRPr="00F8000F" w:rsidRDefault="00124850" w:rsidP="00F8000F">
      <w:pPr>
        <w:pStyle w:val="1"/>
        <w:ind w:firstLine="709"/>
        <w:contextualSpacing/>
        <w:jc w:val="both"/>
      </w:pPr>
      <w:r w:rsidRPr="00F8000F">
        <w:t>a)</w:t>
      </w:r>
      <w:r w:rsidR="008362AC" w:rsidRPr="00F8000F">
        <w:t xml:space="preserve"> Ввод в действие основного оборудования </w:t>
      </w:r>
    </w:p>
    <w:p w:rsidR="008362AC" w:rsidRPr="00F8000F" w:rsidRDefault="008362AC" w:rsidP="00F8000F">
      <w:pPr>
        <w:pStyle w:val="1"/>
        <w:ind w:firstLine="709"/>
        <w:contextualSpacing/>
        <w:jc w:val="both"/>
      </w:pPr>
      <w:r w:rsidRPr="00F8000F">
        <w:t>б</w:t>
      </w:r>
      <w:r w:rsidR="00124850" w:rsidRPr="00F8000F">
        <w:t>)</w:t>
      </w:r>
      <w:r w:rsidRPr="00F8000F">
        <w:t xml:space="preserve"> Создание постоянных активов предприятия </w:t>
      </w:r>
    </w:p>
    <w:p w:rsidR="008362AC" w:rsidRPr="00F8000F" w:rsidRDefault="00124850" w:rsidP="00F8000F">
      <w:pPr>
        <w:pStyle w:val="1"/>
        <w:ind w:firstLine="709"/>
        <w:contextualSpacing/>
        <w:jc w:val="both"/>
      </w:pPr>
      <w:r w:rsidRPr="00F8000F">
        <w:t>в)</w:t>
      </w:r>
      <w:r w:rsidR="008362AC" w:rsidRPr="00F8000F">
        <w:t xml:space="preserve"> Выбор поставщиков сырья и оборудования </w:t>
      </w:r>
    </w:p>
    <w:p w:rsidR="008362AC" w:rsidRPr="00F8000F" w:rsidRDefault="008362AC" w:rsidP="00F8000F">
      <w:pPr>
        <w:pStyle w:val="1"/>
        <w:ind w:firstLine="709"/>
        <w:contextualSpacing/>
        <w:jc w:val="both"/>
      </w:pPr>
      <w:r w:rsidRPr="00F8000F">
        <w:t>г</w:t>
      </w:r>
      <w:r w:rsidR="00124850" w:rsidRPr="00F8000F">
        <w:t>)</w:t>
      </w:r>
      <w:r w:rsidRPr="00F8000F">
        <w:t xml:space="preserve"> Закупка оборудования </w:t>
      </w:r>
    </w:p>
    <w:p w:rsidR="008362AC" w:rsidRPr="00F8000F" w:rsidRDefault="008362AC" w:rsidP="00F8000F">
      <w:pPr>
        <w:pStyle w:val="1"/>
        <w:ind w:firstLine="709"/>
        <w:contextualSpacing/>
        <w:jc w:val="both"/>
      </w:pPr>
      <w:r w:rsidRPr="00F8000F">
        <w:t>д</w:t>
      </w:r>
      <w:r w:rsidR="00124850" w:rsidRPr="00F8000F">
        <w:t>)</w:t>
      </w:r>
      <w:r w:rsidRPr="00F8000F">
        <w:t xml:space="preserve"> Разработка бизнес-плана инвестиционного проекта </w:t>
      </w:r>
    </w:p>
    <w:p w:rsidR="006547F7" w:rsidRPr="00697609" w:rsidRDefault="006547F7" w:rsidP="006976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60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Субъектами инвестиционной деятельности являются: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государство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инвесторы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заказчики</w:t>
      </w:r>
    </w:p>
    <w:p w:rsidR="00CB49CE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все ответы верны</w:t>
      </w:r>
    </w:p>
    <w:p w:rsidR="006547F7" w:rsidRPr="00F8000F" w:rsidRDefault="006547F7" w:rsidP="006976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Дисконтирование – это: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исчисление суммы будущего дохода при вложении средств в инвестиционный проект 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F8000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приведение денежного потока инвестиционного проекта к единому моменту времени</w:t>
      </w:r>
    </w:p>
    <w:p w:rsidR="00CB49CE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определение ожидаемых денежных поступлений от предлагаемого проекта</w:t>
      </w:r>
    </w:p>
    <w:p w:rsidR="006547F7" w:rsidRPr="00F8000F" w:rsidRDefault="00697609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r w:rsidR="006547F7"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сравнения различных инвестиционных проектов и выбора лучшего из них используются показатели</w:t>
      </w:r>
      <w:r w:rsidR="00DF5F44"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 варианта)</w:t>
      </w:r>
      <w:r w:rsidR="006547F7"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чистая текущая стоимость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рентабельность проекта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рентабельность продаж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производительность труда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себестоимость продукции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Е) внутренняя норма рентабельности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Ж) срок окупаемости</w:t>
      </w:r>
    </w:p>
    <w:p w:rsidR="006547F7" w:rsidRPr="00697609" w:rsidRDefault="006547F7" w:rsidP="006976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r w:rsidRPr="006976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NPV</w:t>
      </w:r>
      <w:r w:rsidRPr="00697609">
        <w:rPr>
          <w:rFonts w:ascii="Times New Roman" w:eastAsia="Times New Roman" w:hAnsi="Times New Roman" w:cs="Times New Roman"/>
          <w:sz w:val="20"/>
          <w:szCs w:val="20"/>
          <w:lang w:eastAsia="ru-RU"/>
        </w:rPr>
        <w:t>&gt;0, то проект: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А) следует принять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следует отвергнуть</w:t>
      </w:r>
    </w:p>
    <w:p w:rsidR="006547F7" w:rsidRPr="00F8000F" w:rsidRDefault="006547F7" w:rsidP="006976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Критерием отбора инвестиционного проекта служит: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минимальный объем капитальных вложений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минимальный срок окупаемости всех затрат, связанных с проектом</w:t>
      </w:r>
    </w:p>
    <w:p w:rsidR="006547F7" w:rsidRPr="00F8000F" w:rsidRDefault="006547F7" w:rsidP="00F800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00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максимальная ставка дисконтирования</w:t>
      </w:r>
    </w:p>
    <w:p w:rsidR="00C31EA1" w:rsidRPr="00F8000F" w:rsidRDefault="00C31EA1" w:rsidP="006976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Какое из следующих утверждений с точки зрения выбора инвестиций является справедливым?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I Чем больше ожидаемый риск, связанный с инвестицией, тем более высокое вознаграждение ожидает инвестор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II Чем меньше срок инвестирования, тем более высокое вознаграждение ожидает инвестор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III Чем больше срок инвестирования, тем более высокое вознаграждение ожидает инвестор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IV Чем меньше ожидаемый риск, связанный с инвестицией, тем более высокое вознаграждение ожидает инвестор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А) Только I и II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Б) Только II и IV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000F">
        <w:rPr>
          <w:rFonts w:ascii="Times New Roman" w:hAnsi="Times New Roman" w:cs="Times New Roman"/>
          <w:bCs/>
          <w:sz w:val="20"/>
          <w:szCs w:val="20"/>
        </w:rPr>
        <w:t>В) Только I и III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Г) Только III и IV</w:t>
      </w:r>
    </w:p>
    <w:p w:rsidR="00C31EA1" w:rsidRPr="00F8000F" w:rsidRDefault="00C31EA1" w:rsidP="006976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Денежный поток инвестиционного проекта – это… (2 варианта):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А) Прогнозная выручка по проекту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Б) Прогнозная себестоимость по проекту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В) Прогнозная чистая прибыль по проекту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Г) Прогнозное значение суммированной чистой прибыли и амортизации</w:t>
      </w:r>
    </w:p>
    <w:p w:rsidR="00C31EA1" w:rsidRPr="00F8000F" w:rsidRDefault="00C31EA1" w:rsidP="0069760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8000F">
        <w:rPr>
          <w:rFonts w:ascii="Times New Roman" w:hAnsi="Times New Roman" w:cs="Times New Roman"/>
          <w:sz w:val="20"/>
          <w:szCs w:val="20"/>
        </w:rPr>
        <w:t>Какие показатели оценки эффективности инвестиционных проектов наиболее часто используются на практике? (2 варианта):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А) </w:t>
      </w:r>
      <w:r w:rsidRPr="00F8000F">
        <w:rPr>
          <w:rFonts w:ascii="Times New Roman" w:hAnsi="Times New Roman" w:cs="Times New Roman"/>
          <w:sz w:val="20"/>
          <w:szCs w:val="20"/>
          <w:lang w:val="en-US"/>
        </w:rPr>
        <w:t>NPV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Б) Рентабельность запасов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В) </w:t>
      </w:r>
      <w:r w:rsidRPr="00F8000F">
        <w:rPr>
          <w:rFonts w:ascii="Times New Roman" w:hAnsi="Times New Roman" w:cs="Times New Roman"/>
          <w:sz w:val="20"/>
          <w:szCs w:val="20"/>
          <w:lang w:val="en-US"/>
        </w:rPr>
        <w:t>IRR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Г) Простая норма прибыли</w:t>
      </w:r>
    </w:p>
    <w:p w:rsidR="00C31EA1" w:rsidRPr="00F8000F" w:rsidRDefault="00C31EA1" w:rsidP="006976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Что такое </w:t>
      </w:r>
      <w:r w:rsidRPr="00F8000F">
        <w:rPr>
          <w:rFonts w:ascii="Times New Roman" w:hAnsi="Times New Roman" w:cs="Times New Roman"/>
          <w:sz w:val="20"/>
          <w:szCs w:val="20"/>
          <w:lang w:val="en-US"/>
        </w:rPr>
        <w:t>WACC</w:t>
      </w:r>
      <w:r w:rsidRPr="00F8000F">
        <w:rPr>
          <w:rFonts w:ascii="Times New Roman" w:hAnsi="Times New Roman" w:cs="Times New Roman"/>
          <w:sz w:val="20"/>
          <w:szCs w:val="20"/>
        </w:rPr>
        <w:t>?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А) Средневзвешенная стоимость капитала компании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Б) Стоимость заемного капитала компании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В) Стоимость собственного капитала компании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Г) Рентабельность по чистой прибыли</w:t>
      </w:r>
    </w:p>
    <w:p w:rsidR="00C31EA1" w:rsidRPr="00F8000F" w:rsidRDefault="00C31EA1" w:rsidP="006976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Что такое </w:t>
      </w:r>
      <w:r w:rsidRPr="00F8000F">
        <w:rPr>
          <w:rFonts w:ascii="Times New Roman" w:hAnsi="Times New Roman" w:cs="Times New Roman"/>
          <w:sz w:val="20"/>
          <w:szCs w:val="20"/>
          <w:lang w:val="en-US"/>
        </w:rPr>
        <w:t>CAPM</w:t>
      </w:r>
      <w:r w:rsidRPr="00F8000F">
        <w:rPr>
          <w:rFonts w:ascii="Times New Roman" w:hAnsi="Times New Roman" w:cs="Times New Roman"/>
          <w:sz w:val="20"/>
          <w:szCs w:val="20"/>
        </w:rPr>
        <w:t>?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А) Средневзвешенная стоимость капитала компании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Б) Стоимость заемного капитала компании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В) Модель расчета стоимости собственного капитала компании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Г) Рентабельность по чистой прибыли</w:t>
      </w:r>
    </w:p>
    <w:p w:rsidR="00C31EA1" w:rsidRPr="00F8000F" w:rsidRDefault="00C31EA1" w:rsidP="006976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Укажите формулу расчета чистой приведенной стоимости инвестиционного проекта: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А) </w:t>
      </w:r>
      <m:oMath>
        <m:r>
          <w:rPr>
            <w:rFonts w:ascii="Cambria Math" w:hAnsi="Cambria Math" w:cs="Times New Roman"/>
            <w:sz w:val="20"/>
            <w:szCs w:val="20"/>
          </w:rPr>
          <m:t>Ʃ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CF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(1+r)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-I</m:t>
        </m:r>
      </m:oMath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CF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(1+r)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-I=0</m:t>
        </m:r>
      </m:oMath>
    </w:p>
    <w:p w:rsidR="00C31EA1" w:rsidRPr="00F8000F" w:rsidRDefault="00C31EA1" w:rsidP="00F8000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8000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F8000F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8000F">
        <w:rPr>
          <w:rFonts w:ascii="Times New Roman" w:hAnsi="Times New Roman" w:cs="Times New Roman"/>
          <w:sz w:val="20"/>
          <w:szCs w:val="20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ЧП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Выручка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-Инвестиции</m:t>
        </m:r>
      </m:oMath>
    </w:p>
    <w:p w:rsidR="00C31EA1" w:rsidRPr="00F8000F" w:rsidRDefault="00C31EA1" w:rsidP="006976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Укажите формулу расчета внутренней нормы доходности инвестиционного проекта: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CF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(1+r)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-I</m:t>
        </m:r>
      </m:oMath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Б) </w:t>
      </w:r>
      <w:r w:rsidRPr="00F8000F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F8000F">
        <w:rPr>
          <w:rFonts w:ascii="Times New Roman" w:hAnsi="Times New Roman" w:cs="Times New Roman"/>
          <w:sz w:val="20"/>
          <w:szCs w:val="20"/>
        </w:rPr>
        <w:t xml:space="preserve">, при которой  </w:t>
      </w:r>
      <m:oMath>
        <m:r>
          <w:rPr>
            <w:rFonts w:ascii="Cambria Math" w:hAnsi="Cambria Math" w:cs="Times New Roman"/>
            <w:sz w:val="20"/>
            <w:szCs w:val="20"/>
          </w:rPr>
          <m:t>Ʃ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CF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(1+r)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-I=0</m:t>
        </m:r>
      </m:oMath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ЧП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Выручка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-Инвестиции</m:t>
        </m:r>
      </m:oMath>
    </w:p>
    <w:p w:rsidR="00C31EA1" w:rsidRPr="00F8000F" w:rsidRDefault="00C31EA1" w:rsidP="0069760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Укажите формулу расчета средневзвешенной стоимости капитала компании, используемой при расчете параметров эффективности инвестиционного проекта: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CF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(1+r)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-I</m:t>
        </m:r>
      </m:oMath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Б) </w:t>
      </w:r>
      <w:r w:rsidRPr="00F8000F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F8000F">
        <w:rPr>
          <w:rFonts w:ascii="Times New Roman" w:hAnsi="Times New Roman" w:cs="Times New Roman"/>
          <w:sz w:val="20"/>
          <w:szCs w:val="20"/>
        </w:rPr>
        <w:t xml:space="preserve">, при которой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CF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(1+r)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-I=0</m:t>
        </m:r>
      </m:oMath>
    </w:p>
    <w:p w:rsidR="00C31EA1" w:rsidRPr="00F8000F" w:rsidRDefault="00C31EA1" w:rsidP="00F8000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8000F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F8000F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8000F">
        <w:rPr>
          <w:rFonts w:ascii="Times New Roman" w:hAnsi="Times New Roman" w:cs="Times New Roman"/>
          <w:sz w:val="20"/>
          <w:szCs w:val="20"/>
        </w:rPr>
        <w:t xml:space="preserve">В)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ЧП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Выручка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-Инвестиции</m:t>
        </m:r>
      </m:oMath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Г)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зк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зк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1-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ск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ск</m:t>
            </m:r>
          </m:sub>
        </m:sSub>
      </m:oMath>
    </w:p>
    <w:p w:rsidR="00C31EA1" w:rsidRPr="00F8000F" w:rsidRDefault="00C31EA1" w:rsidP="0069760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Укажите формулу расчета стоимости собственного капитала компании по ценовой модели капитальных активов: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CF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(1+r)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-I</m:t>
        </m:r>
      </m:oMath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Б) </w:t>
      </w:r>
      <w:r w:rsidRPr="00F8000F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F8000F">
        <w:rPr>
          <w:rFonts w:ascii="Times New Roman" w:hAnsi="Times New Roman" w:cs="Times New Roman"/>
          <w:sz w:val="20"/>
          <w:szCs w:val="20"/>
        </w:rPr>
        <w:t xml:space="preserve">, при которой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CF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(1+r)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-I=0</m:t>
        </m:r>
      </m:oMath>
    </w:p>
    <w:p w:rsidR="00C31EA1" w:rsidRPr="00F8000F" w:rsidRDefault="00C31EA1" w:rsidP="00F8000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F8000F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F8000F">
        <w:rPr>
          <w:rFonts w:ascii="Times New Roman" w:eastAsiaTheme="minorEastAsia" w:hAnsi="Times New Roman" w:cs="Times New Roman"/>
          <w:sz w:val="20"/>
          <w:szCs w:val="20"/>
        </w:rPr>
        <w:tab/>
      </w:r>
      <w:r w:rsidRPr="00F8000F">
        <w:rPr>
          <w:rFonts w:ascii="Times New Roman" w:hAnsi="Times New Roman" w:cs="Times New Roman"/>
          <w:sz w:val="20"/>
          <w:szCs w:val="20"/>
        </w:rPr>
        <w:t xml:space="preserve">В) 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ЧП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Выручка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-Инвестиции</m:t>
        </m:r>
      </m:oMath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Г)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rf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rf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</w:rPr>
          <m:t>×ß</m:t>
        </m:r>
      </m:oMath>
    </w:p>
    <w:p w:rsidR="00C31EA1" w:rsidRPr="00F8000F" w:rsidRDefault="00C31EA1" w:rsidP="00697609">
      <w:pPr>
        <w:pStyle w:val="a3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>Основные условия положительной эффективности инвестиционного проекта: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А) </w:t>
      </w:r>
      <w:r w:rsidRPr="00F8000F">
        <w:rPr>
          <w:rFonts w:ascii="Times New Roman" w:hAnsi="Times New Roman" w:cs="Times New Roman"/>
          <w:sz w:val="20"/>
          <w:szCs w:val="20"/>
          <w:lang w:val="en-US"/>
        </w:rPr>
        <w:t>NPV</w:t>
      </w:r>
      <w:r w:rsidRPr="00F8000F">
        <w:rPr>
          <w:rFonts w:ascii="Times New Roman" w:hAnsi="Times New Roman" w:cs="Times New Roman"/>
          <w:sz w:val="20"/>
          <w:szCs w:val="20"/>
        </w:rPr>
        <w:t xml:space="preserve">=0, </w:t>
      </w:r>
      <w:r w:rsidRPr="00F8000F">
        <w:rPr>
          <w:rFonts w:ascii="Times New Roman" w:hAnsi="Times New Roman" w:cs="Times New Roman"/>
          <w:sz w:val="20"/>
          <w:szCs w:val="20"/>
          <w:lang w:val="en-US"/>
        </w:rPr>
        <w:t>IRR</w:t>
      </w:r>
      <w:r w:rsidRPr="00F8000F">
        <w:rPr>
          <w:rFonts w:ascii="Times New Roman" w:hAnsi="Times New Roman" w:cs="Times New Roman"/>
          <w:sz w:val="20"/>
          <w:szCs w:val="20"/>
        </w:rPr>
        <w:t>&gt;стоимости заемных средств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Б) </w:t>
      </w:r>
      <w:r w:rsidRPr="00F8000F">
        <w:rPr>
          <w:rFonts w:ascii="Times New Roman" w:hAnsi="Times New Roman" w:cs="Times New Roman"/>
          <w:sz w:val="20"/>
          <w:szCs w:val="20"/>
          <w:lang w:val="en-US"/>
        </w:rPr>
        <w:t>NPV</w:t>
      </w:r>
      <w:r w:rsidRPr="00F8000F">
        <w:rPr>
          <w:rFonts w:ascii="Times New Roman" w:hAnsi="Times New Roman" w:cs="Times New Roman"/>
          <w:sz w:val="20"/>
          <w:szCs w:val="20"/>
        </w:rPr>
        <w:t xml:space="preserve">&gt;0, </w:t>
      </w:r>
      <w:r w:rsidRPr="00F8000F">
        <w:rPr>
          <w:rFonts w:ascii="Times New Roman" w:hAnsi="Times New Roman" w:cs="Times New Roman"/>
          <w:sz w:val="20"/>
          <w:szCs w:val="20"/>
          <w:lang w:val="en-US"/>
        </w:rPr>
        <w:t>IRR</w:t>
      </w:r>
      <w:r w:rsidRPr="00F8000F">
        <w:rPr>
          <w:rFonts w:ascii="Times New Roman" w:hAnsi="Times New Roman" w:cs="Times New Roman"/>
          <w:sz w:val="20"/>
          <w:szCs w:val="20"/>
        </w:rPr>
        <w:t>&gt;стоимости заемных средств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В) </w:t>
      </w:r>
      <w:r w:rsidRPr="00F8000F">
        <w:rPr>
          <w:rFonts w:ascii="Times New Roman" w:hAnsi="Times New Roman" w:cs="Times New Roman"/>
          <w:sz w:val="20"/>
          <w:szCs w:val="20"/>
          <w:lang w:val="en-US"/>
        </w:rPr>
        <w:t>NPV</w:t>
      </w:r>
      <w:r w:rsidRPr="00F8000F">
        <w:rPr>
          <w:rFonts w:ascii="Times New Roman" w:hAnsi="Times New Roman" w:cs="Times New Roman"/>
          <w:sz w:val="20"/>
          <w:szCs w:val="20"/>
        </w:rPr>
        <w:t xml:space="preserve">&lt;0, </w:t>
      </w:r>
      <w:r w:rsidRPr="00F8000F">
        <w:rPr>
          <w:rFonts w:ascii="Times New Roman" w:hAnsi="Times New Roman" w:cs="Times New Roman"/>
          <w:sz w:val="20"/>
          <w:szCs w:val="20"/>
          <w:lang w:val="en-US"/>
        </w:rPr>
        <w:t>IRR</w:t>
      </w:r>
      <w:r w:rsidRPr="00F8000F">
        <w:rPr>
          <w:rFonts w:ascii="Times New Roman" w:hAnsi="Times New Roman" w:cs="Times New Roman"/>
          <w:sz w:val="20"/>
          <w:szCs w:val="20"/>
        </w:rPr>
        <w:t>&lt;стоимости заемных средств</w:t>
      </w:r>
    </w:p>
    <w:p w:rsidR="00C31EA1" w:rsidRPr="00F8000F" w:rsidRDefault="00C31EA1" w:rsidP="00F80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000F">
        <w:rPr>
          <w:rFonts w:ascii="Times New Roman" w:hAnsi="Times New Roman" w:cs="Times New Roman"/>
          <w:sz w:val="20"/>
          <w:szCs w:val="20"/>
        </w:rPr>
        <w:t xml:space="preserve">Г) </w:t>
      </w:r>
      <w:r w:rsidRPr="00F8000F">
        <w:rPr>
          <w:rFonts w:ascii="Times New Roman" w:hAnsi="Times New Roman" w:cs="Times New Roman"/>
          <w:sz w:val="20"/>
          <w:szCs w:val="20"/>
          <w:lang w:val="en-US"/>
        </w:rPr>
        <w:t>NPV</w:t>
      </w:r>
      <w:r w:rsidRPr="00F8000F">
        <w:rPr>
          <w:rFonts w:ascii="Times New Roman" w:hAnsi="Times New Roman" w:cs="Times New Roman"/>
          <w:sz w:val="20"/>
          <w:szCs w:val="20"/>
        </w:rPr>
        <w:t xml:space="preserve">&lt;0, </w:t>
      </w:r>
      <w:r w:rsidRPr="00F8000F">
        <w:rPr>
          <w:rFonts w:ascii="Times New Roman" w:hAnsi="Times New Roman" w:cs="Times New Roman"/>
          <w:sz w:val="20"/>
          <w:szCs w:val="20"/>
          <w:lang w:val="en-US"/>
        </w:rPr>
        <w:t>IRR</w:t>
      </w:r>
      <w:r w:rsidRPr="00F8000F">
        <w:rPr>
          <w:rFonts w:ascii="Times New Roman" w:hAnsi="Times New Roman" w:cs="Times New Roman"/>
          <w:sz w:val="20"/>
          <w:szCs w:val="20"/>
        </w:rPr>
        <w:t>&gt;стоимости заемных средств</w:t>
      </w:r>
    </w:p>
    <w:p w:rsidR="00CF1AD8" w:rsidRPr="00F8000F" w:rsidRDefault="00CF1AD8" w:rsidP="00F80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F1AD8" w:rsidRPr="00F8000F" w:rsidSect="00F8000F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241"/>
    <w:multiLevelType w:val="hybridMultilevel"/>
    <w:tmpl w:val="9FDEB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789E"/>
    <w:multiLevelType w:val="hybridMultilevel"/>
    <w:tmpl w:val="40E8968C"/>
    <w:lvl w:ilvl="0" w:tplc="3676C822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94762B"/>
    <w:multiLevelType w:val="hybridMultilevel"/>
    <w:tmpl w:val="5D8A04D6"/>
    <w:lvl w:ilvl="0" w:tplc="69625FD8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7F2025"/>
    <w:multiLevelType w:val="singleLevel"/>
    <w:tmpl w:val="D3949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27223C"/>
    <w:multiLevelType w:val="hybridMultilevel"/>
    <w:tmpl w:val="8F3EB442"/>
    <w:lvl w:ilvl="0" w:tplc="2DD81B02">
      <w:start w:val="2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FC4DB8"/>
    <w:multiLevelType w:val="hybridMultilevel"/>
    <w:tmpl w:val="4D3ECCF8"/>
    <w:lvl w:ilvl="0" w:tplc="C67045E2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2F59A2"/>
    <w:multiLevelType w:val="hybridMultilevel"/>
    <w:tmpl w:val="48D6B682"/>
    <w:lvl w:ilvl="0" w:tplc="F968A75E">
      <w:start w:val="17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64925DA"/>
    <w:multiLevelType w:val="hybridMultilevel"/>
    <w:tmpl w:val="5E56898A"/>
    <w:lvl w:ilvl="0" w:tplc="E3DC0072">
      <w:start w:val="13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4C047B1F"/>
    <w:multiLevelType w:val="hybridMultilevel"/>
    <w:tmpl w:val="E3443C8A"/>
    <w:lvl w:ilvl="0" w:tplc="B290BD2C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090BAB"/>
    <w:multiLevelType w:val="hybridMultilevel"/>
    <w:tmpl w:val="34FE8200"/>
    <w:lvl w:ilvl="0" w:tplc="082840AA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59050F"/>
    <w:multiLevelType w:val="hybridMultilevel"/>
    <w:tmpl w:val="37EA655E"/>
    <w:lvl w:ilvl="0" w:tplc="595221CE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0363A0"/>
    <w:multiLevelType w:val="hybridMultilevel"/>
    <w:tmpl w:val="E2F466F2"/>
    <w:lvl w:ilvl="0" w:tplc="59382594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1965AB"/>
    <w:multiLevelType w:val="hybridMultilevel"/>
    <w:tmpl w:val="48CA0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D8"/>
    <w:rsid w:val="00124850"/>
    <w:rsid w:val="00271406"/>
    <w:rsid w:val="002C45E8"/>
    <w:rsid w:val="003723FD"/>
    <w:rsid w:val="004338A7"/>
    <w:rsid w:val="006547F7"/>
    <w:rsid w:val="00697609"/>
    <w:rsid w:val="0077007C"/>
    <w:rsid w:val="007C0CE7"/>
    <w:rsid w:val="00815982"/>
    <w:rsid w:val="008362AC"/>
    <w:rsid w:val="00847E7D"/>
    <w:rsid w:val="008B7B14"/>
    <w:rsid w:val="00A428E7"/>
    <w:rsid w:val="00BC45DF"/>
    <w:rsid w:val="00C31EA1"/>
    <w:rsid w:val="00CB49CE"/>
    <w:rsid w:val="00CC7DD6"/>
    <w:rsid w:val="00CF1AD8"/>
    <w:rsid w:val="00DF5F44"/>
    <w:rsid w:val="00E241D7"/>
    <w:rsid w:val="00EA47FC"/>
    <w:rsid w:val="00F8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1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1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СИНХ</dc:creator>
  <cp:lastModifiedBy>СИНХ</cp:lastModifiedBy>
  <cp:revision>20</cp:revision>
  <dcterms:created xsi:type="dcterms:W3CDTF">2015-10-28T09:06:00Z</dcterms:created>
  <dcterms:modified xsi:type="dcterms:W3CDTF">2015-11-27T14:40:00Z</dcterms:modified>
</cp:coreProperties>
</file>