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FA" w:rsidRDefault="00775461" w:rsidP="00C16DFA">
      <w:pPr>
        <w:rPr>
          <w:rFonts w:ascii="Times New Roman" w:hAnsi="Times New Roman" w:cs="Times New Roman"/>
          <w:b/>
          <w:sz w:val="28"/>
          <w:szCs w:val="28"/>
        </w:rPr>
      </w:pPr>
      <w:r w:rsidRPr="00775461">
        <w:rPr>
          <w:rFonts w:ascii="Times New Roman" w:hAnsi="Times New Roman" w:cs="Times New Roman"/>
          <w:b/>
          <w:sz w:val="28"/>
          <w:szCs w:val="28"/>
        </w:rPr>
        <w:t xml:space="preserve">            Фонд оценочных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DFA">
        <w:rPr>
          <w:rFonts w:ascii="Times New Roman" w:hAnsi="Times New Roman" w:cs="Times New Roman"/>
          <w:b/>
          <w:sz w:val="28"/>
          <w:szCs w:val="28"/>
        </w:rPr>
        <w:t>по дисциплине «Экономика труда»</w:t>
      </w:r>
    </w:p>
    <w:p w:rsidR="00C16DFA" w:rsidRDefault="00C16D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36E02" w:rsidRPr="00436E02">
        <w:rPr>
          <w:rFonts w:ascii="Times New Roman" w:hAnsi="Times New Roman" w:cs="Times New Roman"/>
          <w:b/>
          <w:sz w:val="28"/>
          <w:szCs w:val="28"/>
        </w:rPr>
        <w:t xml:space="preserve">для студентов 3 курса по   направлению  </w:t>
      </w:r>
      <w:r w:rsidR="00436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E02" w:rsidRPr="00436E02">
        <w:rPr>
          <w:rFonts w:ascii="Times New Roman" w:hAnsi="Times New Roman" w:cs="Times New Roman"/>
          <w:b/>
          <w:sz w:val="28"/>
          <w:szCs w:val="28"/>
        </w:rPr>
        <w:t>38.03.01 «Экономика»</w:t>
      </w:r>
    </w:p>
    <w:p w:rsidR="00775461" w:rsidRPr="00775461" w:rsidRDefault="00775461" w:rsidP="00973879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Вопросы к зачету по дисциплине «Экономика труда»</w:t>
      </w:r>
    </w:p>
    <w:p w:rsidR="00775461" w:rsidRPr="00775461" w:rsidRDefault="00775461" w:rsidP="00775461">
      <w:pPr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75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 и</w:t>
      </w:r>
      <w:proofErr w:type="gramEnd"/>
      <w:r w:rsidRPr="0077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 экономики труда. Формирование и развитие науки о труде. </w:t>
      </w:r>
    </w:p>
    <w:p w:rsidR="00775461" w:rsidRPr="00775461" w:rsidRDefault="00775461" w:rsidP="007754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труда и ее связь с другими научными дисциплинами.</w:t>
      </w:r>
    </w:p>
    <w:p w:rsidR="00775461" w:rsidRPr="00775461" w:rsidRDefault="00775461" w:rsidP="007754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состав трудовых ресурсов.</w:t>
      </w:r>
    </w:p>
    <w:p w:rsidR="00775461" w:rsidRPr="00775461" w:rsidRDefault="00775461" w:rsidP="00775461">
      <w:pPr>
        <w:numPr>
          <w:ilvl w:val="0"/>
          <w:numId w:val="2"/>
        </w:numPr>
        <w:tabs>
          <w:tab w:val="left" w:pos="851"/>
          <w:tab w:val="left" w:pos="993"/>
          <w:tab w:val="left" w:pos="1560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трудовых ресурсов общества, региона.</w:t>
      </w:r>
    </w:p>
    <w:p w:rsidR="00775461" w:rsidRPr="00775461" w:rsidRDefault="00775461" w:rsidP="00775461">
      <w:pPr>
        <w:numPr>
          <w:ilvl w:val="0"/>
          <w:numId w:val="2"/>
        </w:numPr>
        <w:tabs>
          <w:tab w:val="left" w:pos="851"/>
          <w:tab w:val="left" w:pos="993"/>
          <w:tab w:val="left" w:pos="1560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61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Фазы воспроизводства трудовых ресурсов: формирование, распределение, использование.</w:t>
      </w:r>
    </w:p>
    <w:p w:rsidR="00775461" w:rsidRPr="00775461" w:rsidRDefault="00775461" w:rsidP="00775461">
      <w:pPr>
        <w:numPr>
          <w:ilvl w:val="0"/>
          <w:numId w:val="2"/>
        </w:numPr>
        <w:tabs>
          <w:tab w:val="left" w:pos="851"/>
          <w:tab w:val="left" w:pos="993"/>
          <w:tab w:val="left" w:pos="1560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и использование трудовых ресурсов.</w:t>
      </w:r>
    </w:p>
    <w:p w:rsidR="00775461" w:rsidRPr="00775461" w:rsidRDefault="00775461" w:rsidP="00775461">
      <w:pPr>
        <w:numPr>
          <w:ilvl w:val="0"/>
          <w:numId w:val="2"/>
        </w:numPr>
        <w:tabs>
          <w:tab w:val="left" w:pos="851"/>
          <w:tab w:val="left" w:pos="993"/>
          <w:tab w:val="left" w:pos="1560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потенциал: сущность, показатели, структура.</w:t>
      </w:r>
    </w:p>
    <w:p w:rsidR="00775461" w:rsidRPr="00775461" w:rsidRDefault="00775461" w:rsidP="00775461">
      <w:pPr>
        <w:numPr>
          <w:ilvl w:val="0"/>
          <w:numId w:val="2"/>
        </w:numPr>
        <w:tabs>
          <w:tab w:val="left" w:pos="851"/>
          <w:tab w:val="left" w:pos="993"/>
          <w:tab w:val="left" w:pos="1560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Занятость как экономическая категория. Социально-экономическая сущность занятости. </w:t>
      </w:r>
    </w:p>
    <w:p w:rsidR="00775461" w:rsidRPr="00775461" w:rsidRDefault="00775461" w:rsidP="00775461">
      <w:pPr>
        <w:numPr>
          <w:ilvl w:val="0"/>
          <w:numId w:val="2"/>
        </w:numPr>
        <w:tabs>
          <w:tab w:val="left" w:pos="851"/>
          <w:tab w:val="left" w:pos="993"/>
          <w:tab w:val="left" w:pos="1560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занятости: продуктивная, свободно избранная, полная, неполная, скрытая, сезонная, маятниковая, периодическая. </w:t>
      </w:r>
    </w:p>
    <w:p w:rsidR="00775461" w:rsidRPr="00775461" w:rsidRDefault="00775461" w:rsidP="00775461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Нетипичные (гибкие) формы занятости. </w:t>
      </w:r>
    </w:p>
    <w:p w:rsidR="00775461" w:rsidRPr="00775461" w:rsidRDefault="00775461" w:rsidP="00436E02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6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Безработица и ее виды: структурная, фрикционная, циклическая, скрытая. Уровень безработицы: общий, естественный.</w:t>
      </w:r>
    </w:p>
    <w:p w:rsidR="00775461" w:rsidRPr="00775461" w:rsidRDefault="00775461" w:rsidP="00775461">
      <w:pPr>
        <w:numPr>
          <w:ilvl w:val="0"/>
          <w:numId w:val="2"/>
        </w:numPr>
        <w:tabs>
          <w:tab w:val="left" w:pos="420"/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и социальные издержки безработицы.</w:t>
      </w:r>
    </w:p>
    <w:p w:rsidR="00775461" w:rsidRPr="00775461" w:rsidRDefault="00775461" w:rsidP="00775461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структура рынка труда.</w:t>
      </w:r>
    </w:p>
    <w:p w:rsidR="00775461" w:rsidRPr="00775461" w:rsidRDefault="00775461" w:rsidP="00775461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и особенности функционирования рынка труда.</w:t>
      </w:r>
    </w:p>
    <w:p w:rsidR="00775461" w:rsidRDefault="00775461" w:rsidP="00775461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рынка труда.</w:t>
      </w:r>
    </w:p>
    <w:p w:rsidR="00775461" w:rsidRDefault="00775461" w:rsidP="00775461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  в</w:t>
      </w:r>
      <w:proofErr w:type="gramEnd"/>
      <w:r w:rsidRPr="00775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человеческий капитал, их виды и источники. 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и значение производительности труда. Показатели производительности труда.  Источники роста производительности труда на предприятии. 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и ее виды.  Выработка (</w:t>
      </w:r>
      <w:proofErr w:type="spellStart"/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трудоотдача</w:t>
      </w:r>
      <w:proofErr w:type="spellEnd"/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Взаимосвязь выработки и трудоемкости. 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измерения производительности труда</w:t>
      </w:r>
      <w:r w:rsidR="00436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Факторы роста производительности труда в организации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Резервы роста производительности труда. Классификация резервов роста производительности труда.</w:t>
      </w:r>
    </w:p>
    <w:p w:rsidR="00973879" w:rsidRPr="00973879" w:rsidRDefault="00973879" w:rsidP="00436E02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функции нормирования труда.</w:t>
      </w:r>
    </w:p>
    <w:p w:rsidR="00973879" w:rsidRPr="00973879" w:rsidRDefault="00973879" w:rsidP="00436E02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трудовых норм и нормативов.</w:t>
      </w:r>
    </w:p>
    <w:p w:rsidR="00973879" w:rsidRPr="00973879" w:rsidRDefault="00973879" w:rsidP="00436E02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обоснованная норма времени и ее состав.</w:t>
      </w:r>
    </w:p>
    <w:p w:rsidR="00973879" w:rsidRPr="00973879" w:rsidRDefault="00973879" w:rsidP="00436E02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различных видов норм труда.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нормирования труда. Комплексное обоснование норм труда.</w:t>
      </w:r>
    </w:p>
    <w:p w:rsidR="00973879" w:rsidRPr="00973879" w:rsidRDefault="00973879" w:rsidP="00436E02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функции заработной платы.</w:t>
      </w:r>
    </w:p>
    <w:p w:rsidR="00973879" w:rsidRPr="00973879" w:rsidRDefault="00973879" w:rsidP="00436E02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оплаты труда на предприятии и ее модели.</w:t>
      </w:r>
    </w:p>
    <w:p w:rsidR="00973879" w:rsidRPr="00973879" w:rsidRDefault="00973879" w:rsidP="00436E02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 форм</w:t>
      </w:r>
      <w:proofErr w:type="gramEnd"/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 оплаты труда.</w:t>
      </w:r>
    </w:p>
    <w:p w:rsidR="00973879" w:rsidRPr="00973879" w:rsidRDefault="00973879" w:rsidP="00436E02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заработной платы. 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сущность стимулирования на предприятии. Материальное и </w:t>
      </w:r>
      <w:proofErr w:type="gramStart"/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нематериальное  стимулирование</w:t>
      </w:r>
      <w:proofErr w:type="gramEnd"/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концепций мотивации труда. Процессуальные и содержательные теории мотивации.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и нематериальные методы стимулирования. Современные подходы к стимулированию труда.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функциональные сферы работы с кадрами на предприятии: формирование, развитие и использование персонала.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</w:t>
      </w:r>
      <w:bookmarkStart w:id="0" w:name="_GoBack"/>
      <w:bookmarkEnd w:id="0"/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численности и состава работников предприятия.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кадров. Понятие текучести кадров, ее факторы, причины и последствия. 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определения потребности в кадрах.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рабочего </w:t>
      </w:r>
      <w:proofErr w:type="gramStart"/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 и</w:t>
      </w:r>
      <w:proofErr w:type="gramEnd"/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учет.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затрат рабочего времени.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 затрат рабочего времени.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рабочего времени. Показатели использования рабочего времени.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Режимы труда и отдыха, их виды. Нормативные требования к организации внутрисменных и недельных режимов труда и отдыха.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организации труда и ее критерии.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трудовой жизни и его показатели.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Разделение, его виды и границы.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Кооперация труда. 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требования к организации рабочих мест.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Рационализация трудовых процессов.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 и факторы их формирования. Пути оптимизации условий труда в организации.</w:t>
      </w:r>
    </w:p>
    <w:p w:rsidR="00973879" w:rsidRPr="00973879" w:rsidRDefault="00973879" w:rsidP="00F35BCC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8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труда и меры по ее обеспечению.</w:t>
      </w:r>
    </w:p>
    <w:p w:rsidR="00C16DFA" w:rsidRDefault="00C16DFA" w:rsidP="00F35BCC">
      <w:pPr>
        <w:tabs>
          <w:tab w:val="left" w:pos="851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879" w:rsidRDefault="00973879" w:rsidP="00436E02">
      <w:pPr>
        <w:tabs>
          <w:tab w:val="left" w:pos="851"/>
        </w:tabs>
        <w:spacing w:after="0" w:line="360" w:lineRule="auto"/>
        <w:ind w:left="-142"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879" w:rsidRDefault="00973879" w:rsidP="00436E02">
      <w:pPr>
        <w:tabs>
          <w:tab w:val="left" w:pos="851"/>
        </w:tabs>
        <w:spacing w:after="0" w:line="360" w:lineRule="auto"/>
        <w:ind w:left="-142"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879" w:rsidRDefault="00973879" w:rsidP="00436E02">
      <w:pPr>
        <w:tabs>
          <w:tab w:val="left" w:pos="851"/>
        </w:tabs>
        <w:spacing w:after="0" w:line="360" w:lineRule="auto"/>
        <w:ind w:left="-142"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E02" w:rsidRDefault="00436E02" w:rsidP="00436E02">
      <w:pPr>
        <w:tabs>
          <w:tab w:val="left" w:pos="851"/>
        </w:tabs>
        <w:spacing w:after="0" w:line="360" w:lineRule="auto"/>
        <w:ind w:left="-142" w:hanging="36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E02" w:rsidRDefault="00436E02" w:rsidP="001F371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E02" w:rsidRDefault="00436E02" w:rsidP="001F371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E02" w:rsidRDefault="00436E02" w:rsidP="001F371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E02" w:rsidRDefault="00436E02" w:rsidP="001F371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E02" w:rsidRDefault="00436E02" w:rsidP="001F371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E02" w:rsidRDefault="00436E02" w:rsidP="001F371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E02" w:rsidRDefault="00436E02" w:rsidP="001F371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E02" w:rsidRDefault="00436E02" w:rsidP="001F371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E02" w:rsidRDefault="00436E02" w:rsidP="001F371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E02" w:rsidRDefault="00436E02" w:rsidP="001F371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E02" w:rsidRDefault="00436E02" w:rsidP="001F371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E02" w:rsidRDefault="00436E02" w:rsidP="001F371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E02" w:rsidRDefault="00436E02" w:rsidP="001F371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71A" w:rsidRPr="001F371A" w:rsidRDefault="001F371A" w:rsidP="001F371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Текущий  контроль</w:t>
      </w:r>
      <w:proofErr w:type="gramEnd"/>
      <w:r w:rsidRPr="001F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дисциплине «Экономика труда» для студентов 3 курса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F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направлению </w:t>
      </w:r>
      <w:r w:rsidR="0043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</w:t>
      </w:r>
      <w:r w:rsidRPr="001F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«Экономика»</w:t>
      </w:r>
    </w:p>
    <w:p w:rsidR="001F371A" w:rsidRPr="001F371A" w:rsidRDefault="001F371A" w:rsidP="001F371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программе дисциплины предусмотрено проведение текущего контроля в форме 2 контрольных работ, которые выполняются студентами письменно.</w:t>
      </w:r>
    </w:p>
    <w:p w:rsidR="001F371A" w:rsidRPr="001F371A" w:rsidRDefault="001F371A" w:rsidP="001F371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№1 (1-4 темы)</w:t>
      </w:r>
    </w:p>
    <w:p w:rsidR="001F371A" w:rsidRPr="001F371A" w:rsidRDefault="001F371A" w:rsidP="001F371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варианта контрольной работы</w:t>
      </w:r>
    </w:p>
    <w:p w:rsidR="001F371A" w:rsidRPr="001F371A" w:rsidRDefault="001F371A" w:rsidP="001F371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D3784" w:rsidRPr="005D3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Фазы воспроизводства трудовых ресурсов: формирование, распределение, использование.</w:t>
      </w:r>
    </w:p>
    <w:p w:rsidR="001F371A" w:rsidRDefault="001F371A" w:rsidP="001F371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D3784" w:rsidRPr="00775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рынка труда.</w:t>
      </w:r>
    </w:p>
    <w:p w:rsidR="00436E02" w:rsidRDefault="00436E02" w:rsidP="00C16DF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DFA" w:rsidRPr="00C16DFA" w:rsidRDefault="00C16DFA" w:rsidP="00C16DF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№2 (5-</w:t>
      </w:r>
      <w:r w:rsidR="00436E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темы)</w:t>
      </w:r>
    </w:p>
    <w:p w:rsidR="00C16DFA" w:rsidRPr="00C16DFA" w:rsidRDefault="00C16DFA" w:rsidP="00C16DF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варианта контрольной работы</w:t>
      </w:r>
    </w:p>
    <w:p w:rsidR="0032351B" w:rsidRDefault="00C16DFA" w:rsidP="00C16DF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36E02" w:rsidRPr="00436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Методы измерения производительности труда.</w:t>
      </w:r>
    </w:p>
    <w:p w:rsidR="0032351B" w:rsidRDefault="0032351B" w:rsidP="00C16DF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6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6E02" w:rsidRPr="00436E02">
        <w:t xml:space="preserve"> </w:t>
      </w:r>
      <w:r w:rsidR="00436E02" w:rsidRPr="00436E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Понятие и сущность стимулирования на предприятии. Материальное и </w:t>
      </w:r>
      <w:proofErr w:type="gramStart"/>
      <w:r w:rsidR="00436E02" w:rsidRPr="00436E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нематериальное  стимулирование</w:t>
      </w:r>
      <w:proofErr w:type="gramEnd"/>
      <w:r w:rsidR="00436E02" w:rsidRPr="00436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DFA" w:rsidRPr="00C16DFA" w:rsidRDefault="0032351B" w:rsidP="00C16DF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16DFA" w:rsidRPr="00C1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практическ</w:t>
      </w:r>
      <w:r w:rsidR="00436E0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16DFA" w:rsidRPr="00C1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436E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6DFA" w:rsidRPr="00C1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темам 5-6.</w:t>
      </w:r>
    </w:p>
    <w:p w:rsidR="00C16DFA" w:rsidRPr="00C16DFA" w:rsidRDefault="00C16DFA" w:rsidP="00C16DF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</w:p>
    <w:p w:rsidR="00C16DFA" w:rsidRPr="00C16DFA" w:rsidRDefault="00436E02" w:rsidP="00C16DF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C16DFA" w:rsidRPr="00C1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Технологическая трудоемкость производственной программы составляет по плану 3560 тыс. нормо-часов. Реальный фонд рабочего времени в плановом периоде – 225 дней. Реальная продолжительность рабочего дня – 7,78 ч. Планируемый коэффициент выполнения норм – 1,2. </w:t>
      </w:r>
    </w:p>
    <w:p w:rsidR="00C16DFA" w:rsidRPr="00C16DFA" w:rsidRDefault="00C16DFA" w:rsidP="00C16DF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определить численность рабочих на основе приведенных данных.</w:t>
      </w:r>
    </w:p>
    <w:p w:rsidR="00C16DFA" w:rsidRPr="00C16DFA" w:rsidRDefault="00C16DFA" w:rsidP="00C16DFA">
      <w:pPr>
        <w:tabs>
          <w:tab w:val="left" w:pos="851"/>
          <w:tab w:val="left" w:pos="993"/>
          <w:tab w:val="left" w:pos="1134"/>
        </w:tabs>
        <w:spacing w:after="0" w:line="36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6DFA" w:rsidRPr="00C1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B4DFB"/>
    <w:multiLevelType w:val="hybridMultilevel"/>
    <w:tmpl w:val="DF9CE206"/>
    <w:lvl w:ilvl="0" w:tplc="5954713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B8A7F2F"/>
    <w:multiLevelType w:val="hybridMultilevel"/>
    <w:tmpl w:val="1144D5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62"/>
    <w:rsid w:val="001E5C4B"/>
    <w:rsid w:val="001F371A"/>
    <w:rsid w:val="0032351B"/>
    <w:rsid w:val="00436E02"/>
    <w:rsid w:val="005D3784"/>
    <w:rsid w:val="00775461"/>
    <w:rsid w:val="00887FA4"/>
    <w:rsid w:val="00973879"/>
    <w:rsid w:val="00C16DFA"/>
    <w:rsid w:val="00E95B62"/>
    <w:rsid w:val="00F3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03FAC-102A-4364-8454-B3B6D29A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</dc:creator>
  <cp:keywords/>
  <dc:description/>
  <cp:lastModifiedBy>ильгиз</cp:lastModifiedBy>
  <cp:revision>7</cp:revision>
  <dcterms:created xsi:type="dcterms:W3CDTF">2016-02-02T15:01:00Z</dcterms:created>
  <dcterms:modified xsi:type="dcterms:W3CDTF">2016-02-02T16:50:00Z</dcterms:modified>
</cp:coreProperties>
</file>