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9D7" w:rsidRPr="00CE69D7" w:rsidRDefault="00CE69D7" w:rsidP="00CE69D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CE69D7">
        <w:rPr>
          <w:rFonts w:ascii="Times New Roman" w:hAnsi="Times New Roman" w:cs="Times New Roman"/>
          <w:b/>
          <w:sz w:val="24"/>
          <w:szCs w:val="24"/>
        </w:rPr>
        <w:t>Иванова Д.А.</w:t>
      </w:r>
    </w:p>
    <w:p w:rsidR="00A06C7A" w:rsidRPr="00CE69D7" w:rsidRDefault="009F0DED" w:rsidP="00CE69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9D7">
        <w:rPr>
          <w:rFonts w:ascii="Times New Roman" w:hAnsi="Times New Roman" w:cs="Times New Roman"/>
          <w:b/>
          <w:sz w:val="24"/>
          <w:szCs w:val="24"/>
        </w:rPr>
        <w:t xml:space="preserve">Трудности </w:t>
      </w:r>
      <w:proofErr w:type="spellStart"/>
      <w:r w:rsidRPr="00CE69D7">
        <w:rPr>
          <w:rFonts w:ascii="Times New Roman" w:hAnsi="Times New Roman" w:cs="Times New Roman"/>
          <w:b/>
          <w:sz w:val="24"/>
          <w:szCs w:val="24"/>
        </w:rPr>
        <w:t>семантизации</w:t>
      </w:r>
      <w:proofErr w:type="spellEnd"/>
      <w:r w:rsidRPr="00CE69D7">
        <w:rPr>
          <w:rFonts w:ascii="Times New Roman" w:hAnsi="Times New Roman" w:cs="Times New Roman"/>
          <w:b/>
          <w:sz w:val="24"/>
          <w:szCs w:val="24"/>
        </w:rPr>
        <w:t xml:space="preserve"> паронимов в иноязычной аудитории</w:t>
      </w:r>
    </w:p>
    <w:p w:rsidR="00CE69D7" w:rsidRPr="00CE69D7" w:rsidRDefault="00CE69D7" w:rsidP="00CE69D7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Паронимия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как языковой феномен вызывает большой интерес</w:t>
      </w:r>
      <w:r w:rsidR="00E01B04">
        <w:rPr>
          <w:rFonts w:ascii="Times New Roman" w:hAnsi="Times New Roman" w:cs="Times New Roman"/>
          <w:sz w:val="24"/>
          <w:szCs w:val="24"/>
        </w:rPr>
        <w:t xml:space="preserve"> у ученых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1B04">
        <w:rPr>
          <w:rFonts w:ascii="Times New Roman" w:hAnsi="Times New Roman" w:cs="Times New Roman"/>
          <w:sz w:val="24"/>
          <w:szCs w:val="24"/>
        </w:rPr>
        <w:t>в качестве материала для теоретических,</w:t>
      </w:r>
      <w:r>
        <w:rPr>
          <w:rFonts w:ascii="Times New Roman" w:hAnsi="Times New Roman" w:cs="Times New Roman"/>
          <w:sz w:val="24"/>
          <w:szCs w:val="24"/>
        </w:rPr>
        <w:t xml:space="preserve"> практических и дидактических исследований. </w:t>
      </w:r>
      <w:r w:rsidRPr="00CE69D7">
        <w:rPr>
          <w:rFonts w:ascii="Times New Roman" w:hAnsi="Times New Roman" w:cs="Times New Roman"/>
          <w:sz w:val="24"/>
          <w:szCs w:val="24"/>
        </w:rPr>
        <w:t xml:space="preserve">Паронимы, наряду с синонимами, антонимами и омонимами, являются одним из компонентов лексической системы языка, при этом занимают в этой системе особое место. Несмотря на относительную частоту обращения к данной теме многих учёных, </w:t>
      </w:r>
      <w:proofErr w:type="spellStart"/>
      <w:r w:rsidRPr="00CE69D7">
        <w:rPr>
          <w:rFonts w:ascii="Times New Roman" w:hAnsi="Times New Roman" w:cs="Times New Roman"/>
          <w:sz w:val="24"/>
          <w:szCs w:val="24"/>
        </w:rPr>
        <w:t>паронимия</w:t>
      </w:r>
      <w:proofErr w:type="spellEnd"/>
      <w:r w:rsidRPr="00CE69D7">
        <w:rPr>
          <w:rFonts w:ascii="Times New Roman" w:hAnsi="Times New Roman" w:cs="Times New Roman"/>
          <w:sz w:val="24"/>
          <w:szCs w:val="24"/>
        </w:rPr>
        <w:t xml:space="preserve"> как явление языка, на наш взгляд, </w:t>
      </w:r>
      <w:proofErr w:type="gramStart"/>
      <w:r w:rsidRPr="00CE69D7">
        <w:rPr>
          <w:rFonts w:ascii="Times New Roman" w:hAnsi="Times New Roman" w:cs="Times New Roman"/>
          <w:sz w:val="24"/>
          <w:szCs w:val="24"/>
        </w:rPr>
        <w:t>исследована</w:t>
      </w:r>
      <w:proofErr w:type="gramEnd"/>
      <w:r w:rsidRPr="00CE69D7">
        <w:rPr>
          <w:rFonts w:ascii="Times New Roman" w:hAnsi="Times New Roman" w:cs="Times New Roman"/>
          <w:sz w:val="24"/>
          <w:szCs w:val="24"/>
        </w:rPr>
        <w:t xml:space="preserve"> недостаточно полно. В рамках теоретической лингвистики, к этой теме обращались известные отечественные лингвисты: О.С. Ахманова, Н.С. </w:t>
      </w:r>
      <w:proofErr w:type="spellStart"/>
      <w:r w:rsidRPr="00CE69D7">
        <w:rPr>
          <w:rFonts w:ascii="Times New Roman" w:hAnsi="Times New Roman" w:cs="Times New Roman"/>
          <w:sz w:val="24"/>
          <w:szCs w:val="24"/>
        </w:rPr>
        <w:t>Валгина</w:t>
      </w:r>
      <w:proofErr w:type="spellEnd"/>
      <w:r w:rsidRPr="00CE69D7">
        <w:rPr>
          <w:rFonts w:ascii="Times New Roman" w:hAnsi="Times New Roman" w:cs="Times New Roman"/>
          <w:sz w:val="24"/>
          <w:szCs w:val="24"/>
        </w:rPr>
        <w:t xml:space="preserve">, В.В. Виноградов, А.Н. Гвоздев и другие. В то же время данное явление недостаточно изучено с позиций теории и методики обучения иностранным языкам. В работах Ю.А. </w:t>
      </w:r>
      <w:proofErr w:type="spellStart"/>
      <w:r w:rsidRPr="00CE69D7">
        <w:rPr>
          <w:rFonts w:ascii="Times New Roman" w:hAnsi="Times New Roman" w:cs="Times New Roman"/>
          <w:sz w:val="24"/>
          <w:szCs w:val="24"/>
        </w:rPr>
        <w:t>Бельчикова</w:t>
      </w:r>
      <w:proofErr w:type="spellEnd"/>
      <w:r w:rsidRPr="00CE69D7">
        <w:rPr>
          <w:rFonts w:ascii="Times New Roman" w:hAnsi="Times New Roman" w:cs="Times New Roman"/>
          <w:sz w:val="24"/>
          <w:szCs w:val="24"/>
        </w:rPr>
        <w:t xml:space="preserve">, О.В. Вишняковой, В.В. </w:t>
      </w:r>
      <w:proofErr w:type="spellStart"/>
      <w:r w:rsidRPr="00CE69D7">
        <w:rPr>
          <w:rFonts w:ascii="Times New Roman" w:hAnsi="Times New Roman" w:cs="Times New Roman"/>
          <w:sz w:val="24"/>
          <w:szCs w:val="24"/>
        </w:rPr>
        <w:t>Дубичинского</w:t>
      </w:r>
      <w:proofErr w:type="spellEnd"/>
      <w:r w:rsidRPr="00CE69D7">
        <w:rPr>
          <w:rFonts w:ascii="Times New Roman" w:hAnsi="Times New Roman" w:cs="Times New Roman"/>
          <w:sz w:val="24"/>
          <w:szCs w:val="24"/>
        </w:rPr>
        <w:t xml:space="preserve">, А.А. Евграфовой, Н.П. Колесникова, М.С. Панюшевой, В.И. </w:t>
      </w:r>
      <w:proofErr w:type="spellStart"/>
      <w:r w:rsidRPr="00CE69D7">
        <w:rPr>
          <w:rFonts w:ascii="Times New Roman" w:hAnsi="Times New Roman" w:cs="Times New Roman"/>
          <w:sz w:val="24"/>
          <w:szCs w:val="24"/>
        </w:rPr>
        <w:t>Половниковой</w:t>
      </w:r>
      <w:proofErr w:type="spellEnd"/>
      <w:r w:rsidRPr="00CE69D7">
        <w:rPr>
          <w:rFonts w:ascii="Times New Roman" w:hAnsi="Times New Roman" w:cs="Times New Roman"/>
          <w:sz w:val="24"/>
          <w:szCs w:val="24"/>
        </w:rPr>
        <w:t xml:space="preserve">, Т.Г. Пономаренко, Г.П. </w:t>
      </w:r>
      <w:proofErr w:type="spellStart"/>
      <w:r w:rsidRPr="00CE69D7">
        <w:rPr>
          <w:rFonts w:ascii="Times New Roman" w:hAnsi="Times New Roman" w:cs="Times New Roman"/>
          <w:sz w:val="24"/>
          <w:szCs w:val="24"/>
        </w:rPr>
        <w:t>Снетовой</w:t>
      </w:r>
      <w:proofErr w:type="spellEnd"/>
      <w:r w:rsidRPr="00CE69D7">
        <w:rPr>
          <w:rFonts w:ascii="Times New Roman" w:hAnsi="Times New Roman" w:cs="Times New Roman"/>
          <w:sz w:val="24"/>
          <w:szCs w:val="24"/>
        </w:rPr>
        <w:t>, Л.П. Ткаченко и других освещены лишь отдельные лингводидактические аспекты данной проблемы.</w:t>
      </w:r>
    </w:p>
    <w:p w:rsidR="00CE69D7" w:rsidRPr="00CE69D7" w:rsidRDefault="00CE69D7" w:rsidP="00CE69D7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9D7">
        <w:rPr>
          <w:rFonts w:ascii="Times New Roman" w:hAnsi="Times New Roman" w:cs="Times New Roman"/>
          <w:sz w:val="24"/>
          <w:szCs w:val="24"/>
        </w:rPr>
        <w:t xml:space="preserve">Большое значение исследование </w:t>
      </w:r>
      <w:proofErr w:type="spellStart"/>
      <w:r w:rsidRPr="00CE69D7">
        <w:rPr>
          <w:rFonts w:ascii="Times New Roman" w:hAnsi="Times New Roman" w:cs="Times New Roman"/>
          <w:sz w:val="24"/>
          <w:szCs w:val="24"/>
        </w:rPr>
        <w:t>паронимии</w:t>
      </w:r>
      <w:proofErr w:type="spellEnd"/>
      <w:r w:rsidRPr="00CE69D7">
        <w:rPr>
          <w:rFonts w:ascii="Times New Roman" w:hAnsi="Times New Roman" w:cs="Times New Roman"/>
          <w:sz w:val="24"/>
          <w:szCs w:val="24"/>
        </w:rPr>
        <w:t xml:space="preserve"> имеет для методики преподавания языка как иностранного на продвинутом этапе обучения. В силу фонетического и семантического сходства членов паронимического ряда, студенты, изучающие иностранный язык, зачастую не различают эти значения. Традиционно паронимы рассматриваются в курсе лексикологии и вызывают большие трудности из-за недостаточной освещённости вопроса в учебниках русского языка. В настоящее время ощущается потребность в системных обобщающих исследованиях, реализующих целостный лингводидактический подход к функционально-семантическому описанию актуализированных паронимов, определению их роли и места в системе преподавания русской лексики в иностранной аудитории.</w:t>
      </w:r>
    </w:p>
    <w:p w:rsidR="00CE69D7" w:rsidRPr="00CE69D7" w:rsidRDefault="00CE69D7" w:rsidP="00CE69D7">
      <w:pPr>
        <w:spacing w:after="0" w:line="312" w:lineRule="auto"/>
        <w:ind w:firstLine="709"/>
        <w:jc w:val="both"/>
        <w:rPr>
          <w:rStyle w:val="doc"/>
          <w:rFonts w:ascii="Times New Roman" w:hAnsi="Times New Roman"/>
          <w:sz w:val="24"/>
          <w:szCs w:val="24"/>
        </w:rPr>
      </w:pPr>
      <w:r w:rsidRPr="00CE69D7">
        <w:rPr>
          <w:rStyle w:val="doc"/>
          <w:rFonts w:ascii="Times New Roman" w:hAnsi="Times New Roman"/>
          <w:sz w:val="24"/>
          <w:szCs w:val="24"/>
        </w:rPr>
        <w:t xml:space="preserve">Изучение паронимов целесообразно начинать на продвинутом этапе обучения (ТРКИ-1, ТРКИ-2), так как студенты элементарного и базового уровней владения языком не обладают достаточными фоновыми знаниями. Кроме того, эти слова достаточно употребительны, именно поэтому их часто включают в сертификационные тесты ТРКИ-1, ТРКИ-2, ТРКИ-3 для контроля уровня </w:t>
      </w:r>
      <w:proofErr w:type="spellStart"/>
      <w:r w:rsidRPr="00CE69D7">
        <w:rPr>
          <w:rStyle w:val="doc"/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CE69D7">
        <w:rPr>
          <w:rStyle w:val="doc"/>
          <w:rFonts w:ascii="Times New Roman" w:hAnsi="Times New Roman"/>
          <w:sz w:val="24"/>
          <w:szCs w:val="24"/>
        </w:rPr>
        <w:t xml:space="preserve"> лексических навыков. Иногда наряду с паронимами могут рассматриваться слова, не являющиеся в строгом смысле паронимами, но </w:t>
      </w:r>
      <w:proofErr w:type="gramStart"/>
      <w:r w:rsidRPr="00CE69D7">
        <w:rPr>
          <w:rStyle w:val="doc"/>
          <w:rFonts w:ascii="Times New Roman" w:hAnsi="Times New Roman"/>
          <w:sz w:val="24"/>
          <w:szCs w:val="24"/>
        </w:rPr>
        <w:t>изучение</w:t>
      </w:r>
      <w:proofErr w:type="gramEnd"/>
      <w:r w:rsidRPr="00CE69D7">
        <w:rPr>
          <w:rStyle w:val="doc"/>
          <w:rFonts w:ascii="Times New Roman" w:hAnsi="Times New Roman"/>
          <w:sz w:val="24"/>
          <w:szCs w:val="24"/>
        </w:rPr>
        <w:t xml:space="preserve"> которых необходимо в курсе русского языка как иностранного.</w:t>
      </w:r>
    </w:p>
    <w:p w:rsidR="009F0DED" w:rsidRPr="00CE69D7" w:rsidRDefault="00CE69D7" w:rsidP="00CE69D7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9D7">
        <w:rPr>
          <w:rFonts w:ascii="Times New Roman" w:hAnsi="Times New Roman" w:cs="Times New Roman"/>
          <w:sz w:val="24"/>
          <w:szCs w:val="24"/>
        </w:rPr>
        <w:t xml:space="preserve">         Основываясь на материале проанализированных учебных пособий и собственном опыте преподавания РКИ, мы предлагаем </w:t>
      </w:r>
      <w:r>
        <w:rPr>
          <w:rFonts w:ascii="Times New Roman" w:hAnsi="Times New Roman" w:cs="Times New Roman"/>
          <w:sz w:val="24"/>
          <w:szCs w:val="24"/>
        </w:rPr>
        <w:t>схему рассмотрения и отработки паронимической лексики, которая</w:t>
      </w:r>
      <w:r w:rsidRPr="00CE69D7">
        <w:rPr>
          <w:rFonts w:ascii="Times New Roman" w:hAnsi="Times New Roman" w:cs="Times New Roman"/>
          <w:sz w:val="24"/>
          <w:szCs w:val="24"/>
        </w:rPr>
        <w:t xml:space="preserve"> представляется нам достаточно полной, подробной и доступной для понимания </w:t>
      </w:r>
      <w:bookmarkStart w:id="0" w:name="_GoBack"/>
      <w:bookmarkEnd w:id="0"/>
      <w:r w:rsidRPr="00CE69D7">
        <w:rPr>
          <w:rFonts w:ascii="Times New Roman" w:hAnsi="Times New Roman" w:cs="Times New Roman"/>
          <w:sz w:val="24"/>
          <w:szCs w:val="24"/>
        </w:rPr>
        <w:t>иностранных учащихся.</w:t>
      </w:r>
    </w:p>
    <w:sectPr w:rsidR="009F0DED" w:rsidRPr="00CE69D7" w:rsidSect="00CE69D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C19"/>
    <w:rsid w:val="006E7C19"/>
    <w:rsid w:val="009F0DED"/>
    <w:rsid w:val="00A06C7A"/>
    <w:rsid w:val="00CE69D7"/>
    <w:rsid w:val="00E01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">
    <w:name w:val="doc"/>
    <w:basedOn w:val="a0"/>
    <w:uiPriority w:val="99"/>
    <w:rsid w:val="00CE69D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">
    <w:name w:val="doc"/>
    <w:basedOn w:val="a0"/>
    <w:uiPriority w:val="99"/>
    <w:rsid w:val="00CE69D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4</cp:revision>
  <dcterms:created xsi:type="dcterms:W3CDTF">2015-02-20T17:36:00Z</dcterms:created>
  <dcterms:modified xsi:type="dcterms:W3CDTF">2015-02-20T17:52:00Z</dcterms:modified>
</cp:coreProperties>
</file>