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CB" w:rsidRPr="00777919" w:rsidRDefault="005A61CB" w:rsidP="00EA6F4D">
      <w:pPr>
        <w:spacing w:line="240" w:lineRule="auto"/>
        <w:ind w:firstLine="0"/>
        <w:jc w:val="center"/>
        <w:rPr>
          <w:b/>
        </w:rPr>
      </w:pPr>
      <w:r w:rsidRPr="00777919">
        <w:rPr>
          <w:b/>
        </w:rPr>
        <w:t>Темы выпускных квалификационных работ</w:t>
      </w:r>
    </w:p>
    <w:p w:rsidR="005A61CB" w:rsidRPr="00777919" w:rsidRDefault="005A61CB" w:rsidP="00EA6F4D">
      <w:pPr>
        <w:spacing w:line="240" w:lineRule="auto"/>
        <w:ind w:firstLine="0"/>
        <w:jc w:val="center"/>
        <w:rPr>
          <w:b/>
        </w:rPr>
      </w:pPr>
      <w:r w:rsidRPr="00777919">
        <w:rPr>
          <w:b/>
        </w:rPr>
        <w:t>Направление – Журналистика</w:t>
      </w:r>
    </w:p>
    <w:p w:rsidR="005A61CB" w:rsidRPr="00360DE2" w:rsidRDefault="005A61CB" w:rsidP="00EA6F4D">
      <w:pPr>
        <w:spacing w:line="240" w:lineRule="auto"/>
        <w:ind w:firstLine="0"/>
        <w:jc w:val="center"/>
      </w:pPr>
      <w:r w:rsidRPr="00360DE2">
        <w:t>Профиль – Средства массовой информации (национальная журналистика)</w:t>
      </w:r>
    </w:p>
    <w:p w:rsidR="005A61CB" w:rsidRPr="00494980" w:rsidRDefault="005A61CB" w:rsidP="00605950">
      <w:pPr>
        <w:spacing w:line="240" w:lineRule="auto"/>
        <w:jc w:val="center"/>
        <w:rPr>
          <w:b/>
          <w:szCs w:val="28"/>
        </w:rPr>
      </w:pPr>
      <w:bookmarkStart w:id="0" w:name="_GoBack"/>
      <w:r w:rsidRPr="00494980">
        <w:rPr>
          <w:b/>
          <w:szCs w:val="28"/>
        </w:rPr>
        <w:t>Группа 13.3-122МКЗ</w:t>
      </w:r>
      <w:r>
        <w:rPr>
          <w:b/>
          <w:szCs w:val="28"/>
        </w:rPr>
        <w:t xml:space="preserve"> (ОЗО)</w:t>
      </w:r>
    </w:p>
    <w:bookmarkEnd w:id="0"/>
    <w:p w:rsidR="005A61CB" w:rsidRPr="009B6F29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1  </w:t>
      </w:r>
      <w:r w:rsidRPr="00D15584">
        <w:rPr>
          <w:szCs w:val="28"/>
        </w:rPr>
        <w:tab/>
      </w:r>
      <w:r w:rsidRPr="00D15584">
        <w:rPr>
          <w:b/>
          <w:szCs w:val="28"/>
        </w:rPr>
        <w:t>Аминов Айрат Рамазанович</w:t>
      </w:r>
      <w:r w:rsidRPr="00D55DF9">
        <w:rPr>
          <w:b/>
          <w:szCs w:val="28"/>
        </w:rPr>
        <w:t>.</w:t>
      </w:r>
      <w:r>
        <w:rPr>
          <w:szCs w:val="28"/>
        </w:rPr>
        <w:t xml:space="preserve"> Специфика верстки местной газеты. Научный руководитель – доц. Галиева Р.М.</w:t>
      </w:r>
    </w:p>
    <w:p w:rsidR="005A61CB" w:rsidRPr="0057226D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 2  </w:t>
      </w:r>
      <w:r w:rsidRPr="00D15584">
        <w:rPr>
          <w:szCs w:val="28"/>
        </w:rPr>
        <w:tab/>
      </w:r>
      <w:r w:rsidRPr="00D15584">
        <w:rPr>
          <w:b/>
          <w:szCs w:val="28"/>
        </w:rPr>
        <w:t>Гарифуллин Ильгиз Василович</w:t>
      </w:r>
      <w:r w:rsidRPr="009B6F29">
        <w:rPr>
          <w:b/>
          <w:szCs w:val="28"/>
        </w:rPr>
        <w:t>.</w:t>
      </w:r>
      <w:r w:rsidRPr="009B6F29">
        <w:rPr>
          <w:szCs w:val="28"/>
        </w:rPr>
        <w:t xml:space="preserve"> Роль СМИ в решении социальных проблем современности. Научный руководитель –</w:t>
      </w:r>
      <w:r>
        <w:rPr>
          <w:szCs w:val="28"/>
        </w:rPr>
        <w:t xml:space="preserve"> доц.  Ахметзянов И.Г.</w:t>
      </w:r>
      <w:r w:rsidRPr="0057226D">
        <w:rPr>
          <w:szCs w:val="28"/>
        </w:rPr>
        <w:t xml:space="preserve"> </w:t>
      </w:r>
      <w:r w:rsidRPr="0057226D">
        <w:rPr>
          <w:szCs w:val="28"/>
        </w:rPr>
        <w:tab/>
      </w:r>
    </w:p>
    <w:p w:rsidR="005A61CB" w:rsidRPr="00D55DF9" w:rsidRDefault="005A61CB" w:rsidP="00605950">
      <w:pPr>
        <w:spacing w:line="240" w:lineRule="auto"/>
        <w:rPr>
          <w:szCs w:val="28"/>
        </w:rPr>
      </w:pPr>
      <w:r w:rsidRPr="0057226D">
        <w:rPr>
          <w:szCs w:val="28"/>
        </w:rPr>
        <w:t xml:space="preserve"> </w:t>
      </w:r>
      <w:r w:rsidRPr="00D15584">
        <w:rPr>
          <w:szCs w:val="28"/>
        </w:rPr>
        <w:t xml:space="preserve">3  </w:t>
      </w:r>
      <w:r w:rsidRPr="00D15584">
        <w:rPr>
          <w:szCs w:val="28"/>
        </w:rPr>
        <w:tab/>
      </w:r>
      <w:r w:rsidRPr="00D15584">
        <w:rPr>
          <w:b/>
          <w:szCs w:val="28"/>
        </w:rPr>
        <w:t>Гафиятуллина Айгуль Ильдусовна</w:t>
      </w:r>
      <w:r w:rsidRPr="00D55DF9">
        <w:rPr>
          <w:b/>
          <w:szCs w:val="28"/>
        </w:rPr>
        <w:t>.</w:t>
      </w:r>
      <w:r w:rsidRPr="00D15584">
        <w:rPr>
          <w:szCs w:val="28"/>
        </w:rPr>
        <w:t xml:space="preserve"> </w:t>
      </w:r>
      <w:r w:rsidRPr="00D15584">
        <w:rPr>
          <w:szCs w:val="28"/>
        </w:rPr>
        <w:tab/>
      </w:r>
      <w:r w:rsidRPr="001A5CA9">
        <w:rPr>
          <w:szCs w:val="28"/>
        </w:rPr>
        <w:t xml:space="preserve">Национальные традиции и культура в зеркале татарской </w:t>
      </w:r>
      <w:r>
        <w:rPr>
          <w:szCs w:val="28"/>
        </w:rPr>
        <w:t xml:space="preserve">периодической </w:t>
      </w:r>
      <w:r w:rsidRPr="001A5CA9">
        <w:rPr>
          <w:szCs w:val="28"/>
        </w:rPr>
        <w:t>печати</w:t>
      </w:r>
      <w:r>
        <w:rPr>
          <w:szCs w:val="28"/>
        </w:rPr>
        <w:t>.</w:t>
      </w:r>
      <w:r w:rsidRPr="001A5CA9">
        <w:rPr>
          <w:szCs w:val="28"/>
        </w:rPr>
        <w:t xml:space="preserve"> </w:t>
      </w:r>
      <w:r w:rsidRPr="00417015">
        <w:rPr>
          <w:szCs w:val="28"/>
        </w:rPr>
        <w:t>Научный руководитель –</w:t>
      </w:r>
      <w:r>
        <w:rPr>
          <w:szCs w:val="28"/>
        </w:rPr>
        <w:t xml:space="preserve"> доц. Зайни Р.Л.</w:t>
      </w:r>
    </w:p>
    <w:p w:rsidR="005A61CB" w:rsidRPr="00417015" w:rsidRDefault="005A61CB" w:rsidP="00605950">
      <w:pPr>
        <w:spacing w:line="240" w:lineRule="auto"/>
        <w:rPr>
          <w:szCs w:val="28"/>
        </w:rPr>
      </w:pPr>
      <w:r w:rsidRPr="00417015">
        <w:rPr>
          <w:szCs w:val="28"/>
        </w:rPr>
        <w:t xml:space="preserve"> </w:t>
      </w:r>
      <w:r w:rsidRPr="00D15584">
        <w:rPr>
          <w:szCs w:val="28"/>
        </w:rPr>
        <w:t xml:space="preserve">4  </w:t>
      </w:r>
      <w:r w:rsidRPr="00D15584">
        <w:rPr>
          <w:szCs w:val="28"/>
        </w:rPr>
        <w:tab/>
      </w:r>
      <w:r w:rsidRPr="00D15584">
        <w:rPr>
          <w:b/>
          <w:szCs w:val="28"/>
        </w:rPr>
        <w:t>Гилазова Йолдыз Айратовна</w:t>
      </w:r>
      <w:r>
        <w:rPr>
          <w:b/>
          <w:szCs w:val="28"/>
        </w:rPr>
        <w:t xml:space="preserve">. </w:t>
      </w:r>
      <w:r w:rsidRPr="00417015">
        <w:rPr>
          <w:szCs w:val="28"/>
        </w:rPr>
        <w:t xml:space="preserve">Сотрудничество современной газеты с внештатными сотрудниками (на примере </w:t>
      </w:r>
      <w:r>
        <w:rPr>
          <w:szCs w:val="28"/>
        </w:rPr>
        <w:t xml:space="preserve">деятельности </w:t>
      </w:r>
      <w:r w:rsidRPr="00417015">
        <w:rPr>
          <w:szCs w:val="28"/>
        </w:rPr>
        <w:t>газеты «Ватаным Татарстан»).</w:t>
      </w:r>
      <w:r>
        <w:rPr>
          <w:b/>
          <w:szCs w:val="28"/>
        </w:rPr>
        <w:t xml:space="preserve">  </w:t>
      </w:r>
      <w:r>
        <w:rPr>
          <w:szCs w:val="28"/>
        </w:rPr>
        <w:t xml:space="preserve">Научный руководитель - </w:t>
      </w:r>
      <w:r w:rsidRPr="00D15584">
        <w:rPr>
          <w:szCs w:val="28"/>
        </w:rPr>
        <w:t xml:space="preserve">ст. преп. </w:t>
      </w:r>
      <w:r w:rsidRPr="00417015">
        <w:rPr>
          <w:szCs w:val="28"/>
        </w:rPr>
        <w:t>Сабирова Л.Р.</w:t>
      </w:r>
    </w:p>
    <w:p w:rsidR="005A61CB" w:rsidRDefault="005A61CB" w:rsidP="00605950">
      <w:pPr>
        <w:spacing w:line="240" w:lineRule="auto"/>
        <w:rPr>
          <w:szCs w:val="28"/>
        </w:rPr>
      </w:pPr>
      <w:r w:rsidRPr="00417015">
        <w:rPr>
          <w:szCs w:val="28"/>
        </w:rPr>
        <w:t xml:space="preserve"> </w:t>
      </w:r>
      <w:r w:rsidRPr="00D15584">
        <w:rPr>
          <w:szCs w:val="28"/>
        </w:rPr>
        <w:t xml:space="preserve">5  </w:t>
      </w:r>
      <w:r w:rsidRPr="00D15584">
        <w:rPr>
          <w:szCs w:val="28"/>
        </w:rPr>
        <w:tab/>
      </w:r>
      <w:r w:rsidRPr="00D15584">
        <w:rPr>
          <w:b/>
          <w:szCs w:val="28"/>
        </w:rPr>
        <w:t>Рахманов Даут Борисович</w:t>
      </w:r>
      <w:r w:rsidRPr="00B05ABA">
        <w:rPr>
          <w:b/>
          <w:szCs w:val="28"/>
        </w:rPr>
        <w:t>.</w:t>
      </w:r>
      <w:r w:rsidRPr="00D15584">
        <w:rPr>
          <w:szCs w:val="28"/>
        </w:rPr>
        <w:tab/>
      </w:r>
      <w:r>
        <w:rPr>
          <w:szCs w:val="28"/>
        </w:rPr>
        <w:t xml:space="preserve">Эффективность языковых телепрограмм на канале </w:t>
      </w:r>
      <w:r w:rsidRPr="00D15584">
        <w:rPr>
          <w:szCs w:val="28"/>
        </w:rPr>
        <w:t>ТНВ</w:t>
      </w:r>
      <w:r>
        <w:rPr>
          <w:szCs w:val="28"/>
        </w:rPr>
        <w:t xml:space="preserve">. </w:t>
      </w:r>
      <w:r w:rsidRPr="00D15584">
        <w:rPr>
          <w:szCs w:val="28"/>
        </w:rPr>
        <w:t>Научный руководитель – асс. Галияхметова А.Ф.</w:t>
      </w:r>
    </w:p>
    <w:p w:rsidR="005A61CB" w:rsidRPr="00D15584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 6  </w:t>
      </w:r>
      <w:r w:rsidRPr="00D15584">
        <w:rPr>
          <w:szCs w:val="28"/>
        </w:rPr>
        <w:tab/>
      </w:r>
      <w:r w:rsidRPr="00D15584">
        <w:rPr>
          <w:b/>
          <w:szCs w:val="28"/>
        </w:rPr>
        <w:t>Садыков Раис Рафаилович</w:t>
      </w:r>
      <w:r w:rsidRPr="00B05ABA">
        <w:rPr>
          <w:b/>
          <w:szCs w:val="28"/>
        </w:rPr>
        <w:t>.</w:t>
      </w:r>
      <w:r w:rsidRPr="00D15584">
        <w:rPr>
          <w:szCs w:val="28"/>
        </w:rPr>
        <w:t xml:space="preserve"> </w:t>
      </w:r>
      <w:r>
        <w:rPr>
          <w:szCs w:val="28"/>
        </w:rPr>
        <w:t xml:space="preserve">Типологические особенности современной районной газеты (по материалам газеты «Яшел узэн»). </w:t>
      </w:r>
      <w:r w:rsidRPr="00D15584">
        <w:rPr>
          <w:szCs w:val="28"/>
        </w:rPr>
        <w:t>Научный руководитель -</w:t>
      </w:r>
      <w:r w:rsidRPr="003C0288">
        <w:t xml:space="preserve"> </w:t>
      </w:r>
      <w:r>
        <w:t xml:space="preserve"> </w:t>
      </w:r>
      <w:r w:rsidRPr="00D15584">
        <w:rPr>
          <w:szCs w:val="28"/>
        </w:rPr>
        <w:t>доц. Галиева Р.М.</w:t>
      </w:r>
    </w:p>
    <w:p w:rsidR="005A61CB" w:rsidRPr="00D15584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 7  </w:t>
      </w:r>
      <w:r w:rsidRPr="00D15584">
        <w:rPr>
          <w:szCs w:val="28"/>
        </w:rPr>
        <w:tab/>
      </w:r>
      <w:r w:rsidRPr="00D15584">
        <w:rPr>
          <w:b/>
          <w:szCs w:val="28"/>
        </w:rPr>
        <w:t>Садыров Айваз Хамбалович</w:t>
      </w:r>
      <w:r w:rsidRPr="00B05ABA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D15584">
        <w:rPr>
          <w:szCs w:val="28"/>
        </w:rPr>
        <w:t>Соблюдение лицензионных условий в деятельности современного радио</w:t>
      </w:r>
      <w:r>
        <w:rPr>
          <w:b/>
          <w:szCs w:val="28"/>
        </w:rPr>
        <w:t xml:space="preserve">.  </w:t>
      </w:r>
      <w:r w:rsidRPr="00D15584">
        <w:rPr>
          <w:szCs w:val="28"/>
        </w:rPr>
        <w:t>Научный руководитель – асс. Галияхметова А.Ф.</w:t>
      </w:r>
    </w:p>
    <w:p w:rsidR="005A61CB" w:rsidRPr="00D15584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 8  </w:t>
      </w:r>
      <w:r w:rsidRPr="00D15584">
        <w:rPr>
          <w:szCs w:val="28"/>
        </w:rPr>
        <w:tab/>
      </w:r>
      <w:r w:rsidRPr="00D15584">
        <w:rPr>
          <w:b/>
          <w:szCs w:val="28"/>
        </w:rPr>
        <w:t>Салахова Диля Мунировна</w:t>
      </w:r>
      <w:r w:rsidRPr="00B05ABA">
        <w:rPr>
          <w:b/>
          <w:szCs w:val="28"/>
        </w:rPr>
        <w:t>.</w:t>
      </w:r>
      <w:r>
        <w:rPr>
          <w:szCs w:val="28"/>
        </w:rPr>
        <w:t xml:space="preserve"> Проблемы финансирования национальных СМИ на современном этапе. Научный руководитель -</w:t>
      </w:r>
      <w:r w:rsidRPr="003C0288">
        <w:rPr>
          <w:szCs w:val="28"/>
        </w:rPr>
        <w:t xml:space="preserve"> ст. преп. Сабирова Л.Р.</w:t>
      </w:r>
    </w:p>
    <w:p w:rsidR="005A61CB" w:rsidRPr="00607A2A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 9  </w:t>
      </w:r>
      <w:r w:rsidRPr="00D15584">
        <w:rPr>
          <w:szCs w:val="28"/>
        </w:rPr>
        <w:tab/>
      </w:r>
      <w:r w:rsidRPr="00D15584">
        <w:rPr>
          <w:b/>
          <w:szCs w:val="28"/>
        </w:rPr>
        <w:t>Саляхутдинова Залия Габделнуровна</w:t>
      </w:r>
      <w:r w:rsidRPr="00B05ABA">
        <w:rPr>
          <w:b/>
          <w:szCs w:val="28"/>
        </w:rPr>
        <w:t>.</w:t>
      </w:r>
      <w:r w:rsidRPr="00D15584">
        <w:rPr>
          <w:szCs w:val="28"/>
        </w:rPr>
        <w:t xml:space="preserve"> </w:t>
      </w:r>
      <w:r>
        <w:rPr>
          <w:szCs w:val="28"/>
        </w:rPr>
        <w:t xml:space="preserve">Особенности тематических спортивных телепрограмм (по материалам ТНВ). Научный руководитель </w:t>
      </w:r>
      <w:r w:rsidRPr="003C0288">
        <w:rPr>
          <w:szCs w:val="28"/>
        </w:rPr>
        <w:t>- ст. преп. Сабирова Л.Р.</w:t>
      </w:r>
    </w:p>
    <w:p w:rsidR="005A61CB" w:rsidRPr="00D15584" w:rsidRDefault="005A61CB" w:rsidP="00605950">
      <w:pPr>
        <w:spacing w:line="240" w:lineRule="auto"/>
        <w:rPr>
          <w:szCs w:val="28"/>
        </w:rPr>
      </w:pPr>
      <w:r w:rsidRPr="00607A2A">
        <w:rPr>
          <w:szCs w:val="28"/>
        </w:rPr>
        <w:t xml:space="preserve"> </w:t>
      </w:r>
      <w:r w:rsidRPr="00D15584">
        <w:rPr>
          <w:szCs w:val="28"/>
        </w:rPr>
        <w:t xml:space="preserve">10  </w:t>
      </w:r>
      <w:r w:rsidRPr="00D15584">
        <w:rPr>
          <w:szCs w:val="28"/>
        </w:rPr>
        <w:tab/>
      </w:r>
      <w:r w:rsidRPr="00D15584">
        <w:rPr>
          <w:b/>
          <w:szCs w:val="28"/>
        </w:rPr>
        <w:t>Сафина Эндже Нурдилевна</w:t>
      </w:r>
      <w:r w:rsidRPr="00B05ABA">
        <w:rPr>
          <w:b/>
          <w:szCs w:val="28"/>
        </w:rPr>
        <w:t>.</w:t>
      </w:r>
      <w:r>
        <w:rPr>
          <w:szCs w:val="28"/>
        </w:rPr>
        <w:t xml:space="preserve">  Специфика работы журналиста в детских изданиях. Научный руководитель – ст. преп. Сабирова Л.Р.</w:t>
      </w:r>
    </w:p>
    <w:p w:rsidR="005A61CB" w:rsidRPr="00D15584" w:rsidRDefault="005A61CB" w:rsidP="00605950">
      <w:pPr>
        <w:spacing w:line="240" w:lineRule="auto"/>
        <w:rPr>
          <w:szCs w:val="28"/>
        </w:rPr>
      </w:pPr>
      <w:r w:rsidRPr="00D15584">
        <w:rPr>
          <w:szCs w:val="28"/>
        </w:rPr>
        <w:t xml:space="preserve"> 11  </w:t>
      </w:r>
      <w:r w:rsidRPr="00D15584">
        <w:rPr>
          <w:szCs w:val="28"/>
        </w:rPr>
        <w:tab/>
      </w:r>
      <w:r w:rsidRPr="00D15584">
        <w:rPr>
          <w:b/>
          <w:szCs w:val="28"/>
        </w:rPr>
        <w:t>Хабибуллина Алсу Вакифовна</w:t>
      </w:r>
      <w:r w:rsidRPr="00B05ABA">
        <w:rPr>
          <w:b/>
          <w:szCs w:val="28"/>
        </w:rPr>
        <w:t>.</w:t>
      </w:r>
      <w:r w:rsidRPr="00D15584">
        <w:rPr>
          <w:szCs w:val="28"/>
        </w:rPr>
        <w:t xml:space="preserve"> </w:t>
      </w:r>
      <w:r>
        <w:rPr>
          <w:szCs w:val="28"/>
        </w:rPr>
        <w:t xml:space="preserve"> Роль корпоративных СМИ в</w:t>
      </w:r>
      <w:r w:rsidRPr="00417015">
        <w:rPr>
          <w:szCs w:val="28"/>
        </w:rPr>
        <w:t xml:space="preserve"> </w:t>
      </w:r>
      <w:r>
        <w:rPr>
          <w:szCs w:val="28"/>
        </w:rPr>
        <w:t>формировании корпоративной культуры. Научный руководитель –</w:t>
      </w:r>
      <w:r w:rsidRPr="003C0288">
        <w:rPr>
          <w:szCs w:val="28"/>
        </w:rPr>
        <w:t xml:space="preserve"> </w:t>
      </w:r>
      <w:r>
        <w:rPr>
          <w:szCs w:val="28"/>
        </w:rPr>
        <w:t>ассистент Галияхметова А.Ф.</w:t>
      </w:r>
    </w:p>
    <w:p w:rsidR="005A61CB" w:rsidRPr="009B6F29" w:rsidRDefault="005A61CB" w:rsidP="00605950">
      <w:pPr>
        <w:spacing w:line="240" w:lineRule="auto"/>
        <w:rPr>
          <w:szCs w:val="28"/>
          <w:lang w:val="en-US"/>
        </w:rPr>
      </w:pPr>
      <w:r w:rsidRPr="00D15584">
        <w:rPr>
          <w:szCs w:val="28"/>
        </w:rPr>
        <w:t xml:space="preserve"> 12  </w:t>
      </w:r>
      <w:r w:rsidRPr="00D15584">
        <w:rPr>
          <w:szCs w:val="28"/>
        </w:rPr>
        <w:tab/>
      </w:r>
      <w:r w:rsidRPr="00D15584">
        <w:rPr>
          <w:b/>
          <w:szCs w:val="28"/>
        </w:rPr>
        <w:t>Шарифуллина Сюмбель Рамилевна</w:t>
      </w:r>
      <w:r w:rsidRPr="00B05ABA">
        <w:rPr>
          <w:b/>
          <w:szCs w:val="28"/>
        </w:rPr>
        <w:t>.</w:t>
      </w:r>
      <w:r w:rsidRPr="00D15584">
        <w:rPr>
          <w:szCs w:val="28"/>
        </w:rPr>
        <w:tab/>
        <w:t xml:space="preserve">Роль татарской </w:t>
      </w:r>
      <w:r>
        <w:rPr>
          <w:szCs w:val="28"/>
        </w:rPr>
        <w:t xml:space="preserve">периодической </w:t>
      </w:r>
      <w:r w:rsidRPr="00D15584">
        <w:rPr>
          <w:szCs w:val="28"/>
        </w:rPr>
        <w:t xml:space="preserve">печати в </w:t>
      </w:r>
      <w:r>
        <w:rPr>
          <w:szCs w:val="28"/>
        </w:rPr>
        <w:t>формировании</w:t>
      </w:r>
      <w:r w:rsidRPr="00D15584">
        <w:rPr>
          <w:szCs w:val="28"/>
        </w:rPr>
        <w:t xml:space="preserve"> положительного образа мусульманской религии</w:t>
      </w:r>
      <w:r>
        <w:rPr>
          <w:szCs w:val="28"/>
        </w:rPr>
        <w:t>.  Научный руководитель -</w:t>
      </w:r>
      <w:r w:rsidRPr="003C0288">
        <w:t xml:space="preserve"> </w:t>
      </w:r>
      <w:r w:rsidRPr="003C0288">
        <w:rPr>
          <w:szCs w:val="28"/>
        </w:rPr>
        <w:t>доц. Зайни Р.Л.</w:t>
      </w:r>
    </w:p>
    <w:p w:rsidR="005A61CB" w:rsidRDefault="005A61CB"/>
    <w:sectPr w:rsidR="005A61CB" w:rsidSect="00CF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01C9"/>
    <w:multiLevelType w:val="hybridMultilevel"/>
    <w:tmpl w:val="61AA1A7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E7A74FC"/>
    <w:multiLevelType w:val="hybridMultilevel"/>
    <w:tmpl w:val="840430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043"/>
    <w:rsid w:val="001A5CA9"/>
    <w:rsid w:val="00360DE2"/>
    <w:rsid w:val="003C0288"/>
    <w:rsid w:val="00417015"/>
    <w:rsid w:val="0047006A"/>
    <w:rsid w:val="004737C9"/>
    <w:rsid w:val="00494980"/>
    <w:rsid w:val="004B3BFF"/>
    <w:rsid w:val="0057226D"/>
    <w:rsid w:val="00576576"/>
    <w:rsid w:val="005A61CB"/>
    <w:rsid w:val="005B0A1F"/>
    <w:rsid w:val="005F0043"/>
    <w:rsid w:val="00605950"/>
    <w:rsid w:val="00607A2A"/>
    <w:rsid w:val="00777919"/>
    <w:rsid w:val="007F185C"/>
    <w:rsid w:val="009B4EAF"/>
    <w:rsid w:val="009B6F29"/>
    <w:rsid w:val="00A4100C"/>
    <w:rsid w:val="00A779CD"/>
    <w:rsid w:val="00B05ABA"/>
    <w:rsid w:val="00C011EF"/>
    <w:rsid w:val="00C20EF3"/>
    <w:rsid w:val="00CF3C46"/>
    <w:rsid w:val="00D15584"/>
    <w:rsid w:val="00D55DF9"/>
    <w:rsid w:val="00EA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CD"/>
    <w:pPr>
      <w:spacing w:line="360" w:lineRule="auto"/>
      <w:ind w:firstLine="709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1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287</Words>
  <Characters>1637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</dc:creator>
  <cp:keywords/>
  <dc:description/>
  <cp:lastModifiedBy>Елена</cp:lastModifiedBy>
  <cp:revision>4</cp:revision>
  <cp:lastPrinted>2015-11-23T07:31:00Z</cp:lastPrinted>
  <dcterms:created xsi:type="dcterms:W3CDTF">2015-11-23T18:54:00Z</dcterms:created>
  <dcterms:modified xsi:type="dcterms:W3CDTF">2015-11-25T19:51:00Z</dcterms:modified>
</cp:coreProperties>
</file>