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CA" w:rsidRPr="005B502A" w:rsidRDefault="00AD36CA" w:rsidP="00AD36CA">
      <w:pPr>
        <w:spacing w:line="360" w:lineRule="auto"/>
        <w:ind w:left="360" w:right="424" w:firstLine="426"/>
        <w:jc w:val="right"/>
        <w:rPr>
          <w:b/>
          <w:sz w:val="20"/>
          <w:szCs w:val="20"/>
        </w:rPr>
      </w:pPr>
      <w:r w:rsidRPr="005B502A">
        <w:rPr>
          <w:sz w:val="20"/>
          <w:szCs w:val="20"/>
        </w:rPr>
        <w:t>Направление подготовки: 40.03.01 Юриспруденция</w:t>
      </w:r>
    </w:p>
    <w:p w:rsidR="00AD36CA" w:rsidRPr="005B502A" w:rsidRDefault="00AD36CA" w:rsidP="00AD36CA">
      <w:pPr>
        <w:spacing w:line="360" w:lineRule="auto"/>
        <w:ind w:left="360" w:right="424" w:firstLine="426"/>
        <w:jc w:val="right"/>
        <w:rPr>
          <w:b/>
        </w:rPr>
      </w:pPr>
    </w:p>
    <w:p w:rsidR="000B282F" w:rsidRPr="005B502A" w:rsidRDefault="005C6D7E" w:rsidP="005B502A">
      <w:pPr>
        <w:ind w:left="360" w:right="424" w:firstLine="426"/>
        <w:jc w:val="center"/>
        <w:rPr>
          <w:b/>
        </w:rPr>
      </w:pPr>
      <w:r w:rsidRPr="005B502A">
        <w:rPr>
          <w:b/>
        </w:rPr>
        <w:t>Т</w:t>
      </w:r>
      <w:r w:rsidR="005E735D" w:rsidRPr="005B502A">
        <w:rPr>
          <w:b/>
        </w:rPr>
        <w:t xml:space="preserve">емы курсовых </w:t>
      </w:r>
      <w:r w:rsidR="000B282F" w:rsidRPr="005B502A">
        <w:rPr>
          <w:b/>
        </w:rPr>
        <w:t xml:space="preserve">работ </w:t>
      </w:r>
    </w:p>
    <w:p w:rsidR="005E735D" w:rsidRPr="005B502A" w:rsidRDefault="005E735D" w:rsidP="005B502A">
      <w:pPr>
        <w:ind w:left="360" w:right="424" w:firstLine="426"/>
        <w:jc w:val="center"/>
        <w:rPr>
          <w:b/>
        </w:rPr>
      </w:pPr>
      <w:r w:rsidRPr="005B502A">
        <w:rPr>
          <w:b/>
        </w:rPr>
        <w:t xml:space="preserve">по </w:t>
      </w:r>
      <w:r w:rsidR="005C6D7E" w:rsidRPr="005B502A">
        <w:rPr>
          <w:b/>
        </w:rPr>
        <w:t>г</w:t>
      </w:r>
      <w:r w:rsidRPr="005B502A">
        <w:rPr>
          <w:b/>
        </w:rPr>
        <w:t xml:space="preserve">ражданскому процессуальному праву </w:t>
      </w:r>
    </w:p>
    <w:p w:rsidR="0005799E" w:rsidRPr="005B502A" w:rsidRDefault="00C56356" w:rsidP="005B502A">
      <w:pPr>
        <w:ind w:left="360" w:right="424" w:firstLine="426"/>
        <w:jc w:val="center"/>
        <w:rPr>
          <w:b/>
        </w:rPr>
      </w:pPr>
      <w:r w:rsidRPr="005B502A">
        <w:rPr>
          <w:b/>
        </w:rPr>
        <w:t>на 20</w:t>
      </w:r>
      <w:r w:rsidR="00485961" w:rsidRPr="005B502A">
        <w:rPr>
          <w:b/>
        </w:rPr>
        <w:t>2</w:t>
      </w:r>
      <w:r w:rsidR="008A64B8">
        <w:rPr>
          <w:b/>
        </w:rPr>
        <w:t>1</w:t>
      </w:r>
      <w:r w:rsidR="0005799E" w:rsidRPr="005B502A">
        <w:rPr>
          <w:b/>
        </w:rPr>
        <w:t>/20</w:t>
      </w:r>
      <w:r w:rsidR="00E95B79" w:rsidRPr="005B502A">
        <w:rPr>
          <w:b/>
        </w:rPr>
        <w:t>2</w:t>
      </w:r>
      <w:r w:rsidR="008A64B8">
        <w:rPr>
          <w:b/>
        </w:rPr>
        <w:t>2</w:t>
      </w:r>
      <w:r w:rsidR="0005799E" w:rsidRPr="005B502A">
        <w:rPr>
          <w:b/>
        </w:rPr>
        <w:t xml:space="preserve"> учебный год</w:t>
      </w:r>
    </w:p>
    <w:p w:rsidR="000B282F" w:rsidRPr="005B502A" w:rsidRDefault="000B282F" w:rsidP="005E735D">
      <w:pPr>
        <w:spacing w:line="360" w:lineRule="auto"/>
        <w:ind w:left="360" w:right="424" w:firstLine="426"/>
        <w:jc w:val="center"/>
        <w:rPr>
          <w:caps/>
        </w:rPr>
      </w:pPr>
    </w:p>
    <w:p w:rsidR="00A72A41" w:rsidRPr="00014D51" w:rsidRDefault="00A72A41" w:rsidP="005B502A">
      <w:pPr>
        <w:numPr>
          <w:ilvl w:val="0"/>
          <w:numId w:val="1"/>
        </w:numPr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Бремя доказывания в гражданском процессе.</w:t>
      </w:r>
    </w:p>
    <w:p w:rsidR="00A72A41" w:rsidRPr="00014D51" w:rsidRDefault="00A72A41" w:rsidP="005B502A">
      <w:pPr>
        <w:numPr>
          <w:ilvl w:val="0"/>
          <w:numId w:val="1"/>
        </w:numPr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Взаимодействие исполнительного производства с гражданским процессуальным правом.</w:t>
      </w:r>
    </w:p>
    <w:p w:rsidR="00A72A41" w:rsidRPr="00014D51" w:rsidRDefault="00A72A41" w:rsidP="005B502A">
      <w:pPr>
        <w:numPr>
          <w:ilvl w:val="0"/>
          <w:numId w:val="1"/>
        </w:numPr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Военные суды в Российской Федерации.</w:t>
      </w:r>
    </w:p>
    <w:p w:rsidR="00A72A41" w:rsidRPr="00014D51" w:rsidRDefault="00A72A41" w:rsidP="005B502A">
      <w:pPr>
        <w:numPr>
          <w:ilvl w:val="0"/>
          <w:numId w:val="1"/>
        </w:numPr>
        <w:ind w:right="-2" w:firstLine="426"/>
        <w:jc w:val="both"/>
        <w:rPr>
          <w:color w:val="000000"/>
          <w:sz w:val="22"/>
          <w:szCs w:val="22"/>
        </w:rPr>
      </w:pPr>
      <w:r w:rsidRPr="00014D51">
        <w:rPr>
          <w:color w:val="000000"/>
          <w:sz w:val="22"/>
          <w:szCs w:val="22"/>
        </w:rPr>
        <w:t>Возникновение и развитие законодательства об исполнительном производстве.</w:t>
      </w:r>
    </w:p>
    <w:p w:rsidR="00A72A41" w:rsidRPr="00014D51" w:rsidRDefault="00A72A41" w:rsidP="005B502A">
      <w:pPr>
        <w:numPr>
          <w:ilvl w:val="0"/>
          <w:numId w:val="1"/>
        </w:numPr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Гражданская процессуальная правоспособность и дееспособность.</w:t>
      </w:r>
    </w:p>
    <w:p w:rsidR="00A72A41" w:rsidRPr="00014D51" w:rsidRDefault="00A72A41" w:rsidP="005B502A">
      <w:pPr>
        <w:numPr>
          <w:ilvl w:val="0"/>
          <w:numId w:val="1"/>
        </w:numPr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Гражданские процессуальные правоотношения.</w:t>
      </w:r>
    </w:p>
    <w:p w:rsidR="00A72A41" w:rsidRPr="00014D51" w:rsidRDefault="00A72A41" w:rsidP="005B502A">
      <w:pPr>
        <w:numPr>
          <w:ilvl w:val="0"/>
          <w:numId w:val="1"/>
        </w:numPr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Гражданский проце</w:t>
      </w:r>
      <w:proofErr w:type="gramStart"/>
      <w:r w:rsidRPr="00014D51">
        <w:rPr>
          <w:sz w:val="22"/>
          <w:szCs w:val="22"/>
        </w:rPr>
        <w:t>сс в стр</w:t>
      </w:r>
      <w:proofErr w:type="gramEnd"/>
      <w:r w:rsidRPr="00014D51">
        <w:rPr>
          <w:sz w:val="22"/>
          <w:szCs w:val="22"/>
        </w:rPr>
        <w:t>анах англо-саксонской системы права.</w:t>
      </w:r>
    </w:p>
    <w:p w:rsidR="00A72A41" w:rsidRPr="00014D51" w:rsidRDefault="00A72A41" w:rsidP="005B502A">
      <w:pPr>
        <w:numPr>
          <w:ilvl w:val="0"/>
          <w:numId w:val="1"/>
        </w:numPr>
        <w:ind w:right="-2" w:firstLine="426"/>
        <w:jc w:val="both"/>
        <w:rPr>
          <w:color w:val="000000"/>
          <w:sz w:val="22"/>
          <w:szCs w:val="22"/>
        </w:rPr>
      </w:pPr>
      <w:r w:rsidRPr="00014D51">
        <w:rPr>
          <w:color w:val="000000"/>
          <w:sz w:val="22"/>
          <w:szCs w:val="22"/>
        </w:rPr>
        <w:t>Гражданский процесс в странах романо-германской системы права.</w:t>
      </w:r>
    </w:p>
    <w:p w:rsidR="00A72A41" w:rsidRPr="00014D51" w:rsidRDefault="00A72A41" w:rsidP="005B502A">
      <w:pPr>
        <w:numPr>
          <w:ilvl w:val="0"/>
          <w:numId w:val="1"/>
        </w:numPr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Гражданский процесс в странах религиозной системы права.</w:t>
      </w:r>
    </w:p>
    <w:p w:rsidR="00A72A41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Гражданский процесс в странах СНГ.</w:t>
      </w:r>
    </w:p>
    <w:p w:rsidR="00A72A41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Гражданский процесс как юридическая процедура.</w:t>
      </w:r>
    </w:p>
    <w:p w:rsidR="00A72A41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Гражданско-правовая ответственность в гражданском процессе.</w:t>
      </w:r>
    </w:p>
    <w:p w:rsidR="00A72A41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Доказательственная презумпция в гражданском процессе.</w:t>
      </w:r>
    </w:p>
    <w:p w:rsidR="00A72A41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Законная сила судебного решения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Заочное производство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Информационные технологии в гражданском процессе (Электронное правосудие).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Иск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Источники современного Российского гражданского процессуального права.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Конституционные принципы правосудия.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color w:val="000000"/>
          <w:sz w:val="22"/>
          <w:szCs w:val="22"/>
        </w:rPr>
        <w:t>Лица, содействующие отправлению правосудия.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Лица, участвующие в деле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 xml:space="preserve">Мировое соглашение </w:t>
      </w:r>
      <w:r w:rsidRPr="00014D51">
        <w:rPr>
          <w:color w:val="000000"/>
          <w:sz w:val="22"/>
          <w:szCs w:val="22"/>
        </w:rPr>
        <w:t xml:space="preserve">и другие примирительные процедуры </w:t>
      </w:r>
      <w:r w:rsidRPr="00014D51">
        <w:rPr>
          <w:sz w:val="22"/>
          <w:szCs w:val="22"/>
        </w:rPr>
        <w:t>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Мировые судьи в системе судов общей юрисдикции.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Надлежащие и ненадлежащие стороны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Обеспечение доказательств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Объяснения сторон и третьих лиц (их правовое значение, оценки).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Особенности передачи гражданских дел из одного суда в другой.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Особое производство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color w:val="000000"/>
          <w:sz w:val="22"/>
          <w:szCs w:val="22"/>
        </w:rPr>
        <w:t>Оспаривание решений третейских судов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Оценка доказательств в гражданском судопроизводстве.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Пересмотр судебных постановлений по новым или вновь открывшимся обстоятельствам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Письменные и вещественные доказательства.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Подведомственность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Подготовка гражданских дел к судебному разбирательству как стадия гражданского процесса.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Подсудность дел Верховному Суду РФ.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Подсудность дел мировым судьям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Подсудность дел районным(городским) судам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Понятие, предмет и система гражданского процессуального права.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Порядок предъявления иска в гражданском суде.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Порядок признания гражданина безвестно отсутствующим и объявления гражданина умершим.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Порядок рассмотрения жалоб на нотариальные действия и на отказ в их совершении.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Правила относимости и допустимости доказательств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Право на иск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Право на судебную защиту и способы его реализации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Предварительное судебное заседание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Предмет доказывания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Признание имущества бесхозным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lastRenderedPageBreak/>
        <w:t>Приостановление дела производством в гражданском процессе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Проблемы выделения видов гражданского судопроизводства.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Проблемы исковой формы защиты гражданского права.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Проблемы реализации альтернативной и исключительной подсудности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Проблемы реализации договорной подсудности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Проблемы судебного права и единства процесса.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Проблемы участия общественности в отправлении правосудия.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Производство в суде апелляционной инстанции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Производство в суде кассационной инстанции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Производство в суде надзорной инстанции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 xml:space="preserve">Производство по делам, связанным с выполнением функции содействия и контроля в отношении третейских судов. </w:t>
      </w:r>
    </w:p>
    <w:p w:rsidR="005B502A" w:rsidRPr="007D32CD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  <w:highlight w:val="yellow"/>
        </w:rPr>
      </w:pPr>
      <w:r w:rsidRPr="007D32CD">
        <w:rPr>
          <w:sz w:val="22"/>
          <w:szCs w:val="22"/>
          <w:highlight w:val="yellow"/>
        </w:rPr>
        <w:t>Прокурор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Процессуальное правопреемство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Процессуальное соучастие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Процессуальные средства защиты против иска.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Процессуальные сроки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Развитие гражданского процессуального законодательства в Р</w:t>
      </w:r>
      <w:r w:rsidR="005B502A" w:rsidRPr="00014D51">
        <w:rPr>
          <w:sz w:val="22"/>
          <w:szCs w:val="22"/>
        </w:rPr>
        <w:t xml:space="preserve">оссийской </w:t>
      </w:r>
      <w:r w:rsidRPr="00014D51">
        <w:rPr>
          <w:sz w:val="22"/>
          <w:szCs w:val="22"/>
        </w:rPr>
        <w:t>Ф</w:t>
      </w:r>
      <w:r w:rsidR="005B502A" w:rsidRPr="00014D51">
        <w:rPr>
          <w:sz w:val="22"/>
          <w:szCs w:val="22"/>
        </w:rPr>
        <w:t>едерации.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Реформа судебной системы и ее влияние на развитие современного гражданского процесса.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Решения, подлежащие немедленному исполнению.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Свидетельские показания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Система гражданского процессуального права.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Соединение и разъединение исков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Состав суда: проблемы теории и практики.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Стадии гражданского процесса.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Стороны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Субъекты гражданского процессуального права.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Суд как субъект процессуальных правоотношений.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Судебная система в Российской Федерации.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Судебная экспертиза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Судебное доказывание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Судебное представительство.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Судебное разбирательство как стадия гражданского процесса.</w:t>
      </w:r>
    </w:p>
    <w:p w:rsidR="005B502A" w:rsidRPr="0014256C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  <w:highlight w:val="yellow"/>
          <w:rPrChange w:id="0" w:author="Гузель" w:date="2021-09-28T14:49:00Z">
            <w:rPr>
              <w:sz w:val="22"/>
              <w:szCs w:val="22"/>
            </w:rPr>
          </w:rPrChange>
        </w:rPr>
      </w:pPr>
      <w:r w:rsidRPr="0014256C">
        <w:rPr>
          <w:sz w:val="22"/>
          <w:szCs w:val="22"/>
          <w:highlight w:val="yellow"/>
          <w:rPrChange w:id="1" w:author="Гузель" w:date="2021-09-28T14:49:00Z">
            <w:rPr>
              <w:sz w:val="22"/>
              <w:szCs w:val="22"/>
            </w:rPr>
          </w:rPrChange>
        </w:rPr>
        <w:t>Судебно-психиатрическая экспертиза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bookmarkStart w:id="2" w:name="_GoBack"/>
      <w:bookmarkEnd w:id="2"/>
      <w:r w:rsidRPr="00014D51">
        <w:rPr>
          <w:sz w:val="22"/>
          <w:szCs w:val="22"/>
        </w:rPr>
        <w:t>Судебные определения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Судебные поручения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Судебные расходы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Судебные штрафы (понятие, основания, порядок их наложения).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Судебный приказ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Сущность и значение судебного решения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Третейские суды в Российской Федерации.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Третьи лица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 xml:space="preserve">Упрощенное производство в гражданском процессе. 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Установление усыновления (удочерения) ребенка.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Установление фактов, имеющих юридическое значение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Участие в гражданском процессе органов государственного управления и других лиц, защищающих права, охраняемые законом интересы иных лиц.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Участие органов государственной власти и местного самоуправления в гражданском процессе.</w:t>
      </w:r>
    </w:p>
    <w:p w:rsidR="005B502A" w:rsidRPr="00014D51" w:rsidRDefault="00A72A41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Частное определение в гражданском процессе.</w:t>
      </w:r>
    </w:p>
    <w:p w:rsidR="004138EF" w:rsidRPr="00014D51" w:rsidRDefault="004138EF" w:rsidP="005B502A">
      <w:pPr>
        <w:numPr>
          <w:ilvl w:val="0"/>
          <w:numId w:val="1"/>
        </w:numPr>
        <w:tabs>
          <w:tab w:val="left" w:pos="1418"/>
          <w:tab w:val="left" w:pos="1560"/>
        </w:tabs>
        <w:ind w:right="-2" w:firstLine="426"/>
        <w:jc w:val="both"/>
        <w:rPr>
          <w:sz w:val="22"/>
          <w:szCs w:val="22"/>
        </w:rPr>
      </w:pPr>
      <w:r w:rsidRPr="00014D51">
        <w:rPr>
          <w:sz w:val="22"/>
          <w:szCs w:val="22"/>
        </w:rPr>
        <w:t>Процессуальные сроки в гражданском процессе.</w:t>
      </w:r>
    </w:p>
    <w:p w:rsidR="005C6D7E" w:rsidRPr="005B502A" w:rsidRDefault="005C6D7E" w:rsidP="005B502A">
      <w:pPr>
        <w:ind w:right="-2"/>
        <w:jc w:val="both"/>
        <w:rPr>
          <w:sz w:val="22"/>
          <w:szCs w:val="22"/>
        </w:rPr>
      </w:pPr>
    </w:p>
    <w:p w:rsidR="005C6D7E" w:rsidRPr="005B502A" w:rsidRDefault="005C6D7E" w:rsidP="005B502A">
      <w:pPr>
        <w:ind w:right="-2"/>
        <w:jc w:val="both"/>
        <w:rPr>
          <w:sz w:val="22"/>
          <w:szCs w:val="22"/>
        </w:rPr>
      </w:pPr>
    </w:p>
    <w:p w:rsidR="005C6D7E" w:rsidRPr="005B502A" w:rsidRDefault="005C6D7E" w:rsidP="005B502A">
      <w:pPr>
        <w:pStyle w:val="a3"/>
        <w:spacing w:line="240" w:lineRule="auto"/>
        <w:ind w:left="709" w:right="-2" w:firstLine="425"/>
        <w:jc w:val="both"/>
        <w:rPr>
          <w:rFonts w:ascii="Times New Roman" w:hAnsi="Times New Roman" w:cs="Times New Roman"/>
        </w:rPr>
      </w:pPr>
      <w:r w:rsidRPr="005B502A">
        <w:rPr>
          <w:rFonts w:ascii="Times New Roman" w:hAnsi="Times New Roman" w:cs="Times New Roman"/>
          <w:b/>
        </w:rPr>
        <w:t xml:space="preserve">Утверждено на заседании кафедры экологического, трудового права и гражданского процесса протоколом </w:t>
      </w:r>
      <w:r w:rsidR="00781EE0" w:rsidRPr="00781EE0">
        <w:rPr>
          <w:rFonts w:ascii="Times New Roman" w:hAnsi="Times New Roman" w:cs="Times New Roman"/>
          <w:b/>
        </w:rPr>
        <w:t xml:space="preserve">№ </w:t>
      </w:r>
      <w:r w:rsidR="00014D51">
        <w:rPr>
          <w:rFonts w:ascii="Times New Roman" w:hAnsi="Times New Roman" w:cs="Times New Roman"/>
          <w:b/>
        </w:rPr>
        <w:t>2</w:t>
      </w:r>
      <w:r w:rsidR="00014D51" w:rsidRPr="00781EE0">
        <w:rPr>
          <w:rFonts w:ascii="Times New Roman" w:hAnsi="Times New Roman" w:cs="Times New Roman"/>
          <w:b/>
        </w:rPr>
        <w:t xml:space="preserve"> </w:t>
      </w:r>
      <w:r w:rsidR="00781EE0" w:rsidRPr="00781EE0">
        <w:rPr>
          <w:rFonts w:ascii="Times New Roman" w:hAnsi="Times New Roman" w:cs="Times New Roman"/>
          <w:b/>
        </w:rPr>
        <w:t>от 14 сентября 2021 г.</w:t>
      </w:r>
    </w:p>
    <w:p w:rsidR="00C86CF0" w:rsidRPr="005B502A" w:rsidRDefault="00C86CF0" w:rsidP="005B502A">
      <w:pPr>
        <w:tabs>
          <w:tab w:val="left" w:pos="1215"/>
        </w:tabs>
        <w:ind w:right="-2"/>
        <w:jc w:val="both"/>
        <w:rPr>
          <w:sz w:val="22"/>
          <w:szCs w:val="22"/>
        </w:rPr>
      </w:pPr>
    </w:p>
    <w:sectPr w:rsidR="00C86CF0" w:rsidRPr="005B502A" w:rsidSect="009E1F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5F92"/>
    <w:multiLevelType w:val="hybridMultilevel"/>
    <w:tmpl w:val="7F1A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14D51"/>
    <w:rsid w:val="00024AE3"/>
    <w:rsid w:val="0005799E"/>
    <w:rsid w:val="00081D1C"/>
    <w:rsid w:val="000A5DCD"/>
    <w:rsid w:val="000B282F"/>
    <w:rsid w:val="0014256C"/>
    <w:rsid w:val="00193B8C"/>
    <w:rsid w:val="00234255"/>
    <w:rsid w:val="00254A26"/>
    <w:rsid w:val="0040028D"/>
    <w:rsid w:val="0040773F"/>
    <w:rsid w:val="004135C7"/>
    <w:rsid w:val="004138EF"/>
    <w:rsid w:val="00420966"/>
    <w:rsid w:val="00485961"/>
    <w:rsid w:val="00490409"/>
    <w:rsid w:val="004A17DE"/>
    <w:rsid w:val="0058679D"/>
    <w:rsid w:val="005B502A"/>
    <w:rsid w:val="005C6D7E"/>
    <w:rsid w:val="005D1B98"/>
    <w:rsid w:val="005D5B99"/>
    <w:rsid w:val="005E735D"/>
    <w:rsid w:val="0060728C"/>
    <w:rsid w:val="006A5CD6"/>
    <w:rsid w:val="006D1880"/>
    <w:rsid w:val="006F6685"/>
    <w:rsid w:val="00741457"/>
    <w:rsid w:val="00744303"/>
    <w:rsid w:val="00745944"/>
    <w:rsid w:val="0075243C"/>
    <w:rsid w:val="00781EE0"/>
    <w:rsid w:val="00790757"/>
    <w:rsid w:val="007A781C"/>
    <w:rsid w:val="007C092E"/>
    <w:rsid w:val="007D32CD"/>
    <w:rsid w:val="007F21BA"/>
    <w:rsid w:val="008A64B8"/>
    <w:rsid w:val="00966D33"/>
    <w:rsid w:val="00986756"/>
    <w:rsid w:val="009E1FD6"/>
    <w:rsid w:val="00A26B28"/>
    <w:rsid w:val="00A72A41"/>
    <w:rsid w:val="00AD36CA"/>
    <w:rsid w:val="00AE148F"/>
    <w:rsid w:val="00B45647"/>
    <w:rsid w:val="00B76D74"/>
    <w:rsid w:val="00BE0497"/>
    <w:rsid w:val="00BF69CA"/>
    <w:rsid w:val="00C16750"/>
    <w:rsid w:val="00C56356"/>
    <w:rsid w:val="00C86CF0"/>
    <w:rsid w:val="00C90D05"/>
    <w:rsid w:val="00CF26DC"/>
    <w:rsid w:val="00E01535"/>
    <w:rsid w:val="00E2379F"/>
    <w:rsid w:val="00E3550E"/>
    <w:rsid w:val="00E37B32"/>
    <w:rsid w:val="00E4209F"/>
    <w:rsid w:val="00E95B79"/>
    <w:rsid w:val="00F169A1"/>
    <w:rsid w:val="00F4639D"/>
    <w:rsid w:val="00F54F25"/>
    <w:rsid w:val="00F642F4"/>
    <w:rsid w:val="00F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7E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14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7E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14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F3EE-FA8C-448C-81CE-B54D9CEE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6</cp:revision>
  <dcterms:created xsi:type="dcterms:W3CDTF">2021-09-13T06:11:00Z</dcterms:created>
  <dcterms:modified xsi:type="dcterms:W3CDTF">2021-09-28T11:49:00Z</dcterms:modified>
</cp:coreProperties>
</file>