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AC" w:rsidRDefault="003F77AC" w:rsidP="003F77A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</w:t>
      </w:r>
      <w:bookmarkStart w:id="0" w:name="_GoBack"/>
      <w:bookmarkEnd w:id="0"/>
      <w:r w:rsidRPr="003F77AC">
        <w:rPr>
          <w:b/>
          <w:sz w:val="28"/>
          <w:szCs w:val="28"/>
        </w:rPr>
        <w:t xml:space="preserve"> к экзамену</w:t>
      </w:r>
    </w:p>
    <w:p w:rsidR="003F77AC" w:rsidRPr="003F77AC" w:rsidRDefault="003F77AC" w:rsidP="003F77A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F77AC">
        <w:rPr>
          <w:b/>
          <w:sz w:val="28"/>
          <w:szCs w:val="28"/>
        </w:rPr>
        <w:t>по дисциплине «Налогообложение операций с ценными бумагами»</w:t>
      </w:r>
    </w:p>
    <w:p w:rsidR="003F77AC" w:rsidRDefault="003F77AC" w:rsidP="003F77A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Нормативно-правовое регулирование налогообложения операций с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Ценные бумаги как объект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Классификация ценных бумаг для целей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категории ценных бумаг для целей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Виды операций с ценными бумагами для целей налогообложения.</w:t>
      </w:r>
    </w:p>
    <w:p w:rsidR="003F77AC" w:rsidRDefault="003F77AC" w:rsidP="003F77A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6. Порядок формирования налоговой базы по операциям с ценными бумагами.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Нормативно-правовое регулирование налогообложения операций с ценными бумагами, осуществляемых организациями.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Особенности налогообложения операций с ценными бумагами, осуществляемых организациями.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Порядок определения доходов от владения и размещения ценных бумаг организациями для целей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Порядок определения доходов от реализации ценных бумаг организациями для целей налогообложения.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Особенности определения налоговой базы по операциям с ценными бумагами, осуществляемым организациями.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Необходимость ведения раздельного налогового учета доходов и расходов по операциям с ценными </w:t>
      </w:r>
      <w:proofErr w:type="gramStart"/>
      <w:r>
        <w:rPr>
          <w:sz w:val="28"/>
          <w:szCs w:val="28"/>
        </w:rPr>
        <w:t>бумагами</w:t>
      </w:r>
      <w:proofErr w:type="gramEnd"/>
      <w:r>
        <w:rPr>
          <w:sz w:val="28"/>
          <w:szCs w:val="28"/>
        </w:rPr>
        <w:t xml:space="preserve"> обращающимися и не обращающимися на организованном рынке ценных бумаг.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Цена ценных бумаг для целей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Особенности признания убытков по операциям с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Налоговые риски при осуществлении операций с ценными бумагами организациями.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Нормативно-правовое регулирование налогообложения операций с ценными бумагами, осуществляемых физическими лицами.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Особенности налогообложения операций с ценными бумагами, осуществляемых физическими лицами.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Порядок определения доходов от владения и от реализации ценных бумаг физическими лицами.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Особенности определения налоговой базы по операциям с ценными бумагами, осуществляемым физическими лицами.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Исполнение обязанности налогового агента для целей налогообложения при осуществлении операций с ценными бумагами физическими лицами.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Налоговые риски при осуществлении операций с ценными бумагами физическими лицами.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Нормативно-правовое регулирование налогообложения операций с ценными бумагами, осуществляемых профессиональными участниками рынка ценных бумаг.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Профессиональные участники рынка ценных бумаг как налогоплательщики и как налоговые агенты.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Особенности налогообложения операций владения ценными бумагами, осуществляемых профессиональными участниками рынка ценных бумаг.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Особенности налогообложения операций размещения и обращения ценных бумаг, осуществляемых профессиональными участниками рынка ценных бумаг.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Особенности налогообложения операций купли-продажи ценных бумаг, осуществляемых профессиональными участниками рынка ценных бумаг.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Особенности определения налоговой базы по налогу на добавленную стоимость профессиональными участниками рынка ценных бумаг при осуществлении операций с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Порядок определения доходов и расходов профессиональными участниками рынка ценных бумаг при осуществлении операций с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Особенности определения налоговой базы по налогу на прибыль организаций профессиональными участниками рынка ценных бумаг при осуществлении операций с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Особенности признания убытков профессиональными участниками рынка ценных бумаг по операциям с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Налоговые риски профессиональных участников рынка ценных бумаг при осуществлении операций с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Операции с государственными и муниципальными ценными бумагами, как объект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Особенности определения налоговой базы по операциям с государственными и муниципальными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Порядок признания доходов и расходов по операциям с государственными и муниципальными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Особенности определения налоговой базы при осуществлении операций, связанных с владением и куплей-продажей государственных и муниципальных ценных бумаг.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Особенности признания убытков по операциям с государственными и муниципальными ценными бумагами.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Налоговые риски при осуществлении операций с государственными и муниципальными ценными бумагами.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Нормативно-правовое регулирование налогообложения сделок РЕПО.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Операции со сделками с ценными бумагами с обязательством их обратного выкупа – РЕПО, как объект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Особенности определения налоговой базы по сделкам с ценными бумагами с обязательством их обратного выкупа.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Порядок определения доходов и расходов для целей налогообложения по сделкам РЕПО.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Особенности определения налоговой базы по сделкам РЕПО первой и второй части операций.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Особенности признания убытков по сделкам РЕПО.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Налоговые риски при осуществлении сделок РЕПО.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Нормативно-правовое регулирование налогообложения операций с финансовыми инструментами срочных сделок.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Операции с финансовыми инструментами срочных сделок как объект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Классификация финансовых инструментов срочных сделок для целей налогообложения.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Особенности определения налоговой базы при осуществлении операций с финансовыми инструментами срочных сделок.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Особенности признания убытков при осуществлении операций с финансовыми инструментами срочных сделок. </w:t>
      </w:r>
    </w:p>
    <w:p w:rsidR="003F77AC" w:rsidRDefault="003F77AC" w:rsidP="003F7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Налоговые риски при осуществлении операций с финансовыми инструментами срочных сделок.</w:t>
      </w:r>
    </w:p>
    <w:p w:rsidR="00F758BC" w:rsidRDefault="00F758BC"/>
    <w:sectPr w:rsidR="00F7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C"/>
    <w:rsid w:val="003F77AC"/>
    <w:rsid w:val="00F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Юлия Николаевна</dc:creator>
  <cp:lastModifiedBy>Балабанова Юлия Николаевна</cp:lastModifiedBy>
  <cp:revision>1</cp:revision>
  <dcterms:created xsi:type="dcterms:W3CDTF">2015-12-23T11:23:00Z</dcterms:created>
  <dcterms:modified xsi:type="dcterms:W3CDTF">2015-12-23T11:24:00Z</dcterms:modified>
</cp:coreProperties>
</file>