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 xml:space="preserve">Тематика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курсовых</w:t>
      </w:r>
      <w:r w:rsidRPr="00936C4C">
        <w:rPr>
          <w:b/>
          <w:sz w:val="24"/>
          <w:szCs w:val="24"/>
        </w:rPr>
        <w:t xml:space="preserve"> работ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 xml:space="preserve">по дисциплине «Трудовое право России» </w:t>
      </w:r>
    </w:p>
    <w:p w:rsidR="006C53AC" w:rsidRPr="00936C4C" w:rsidRDefault="006C53AC" w:rsidP="006C53AC">
      <w:pPr>
        <w:shd w:val="clear" w:color="auto" w:fill="FFFFFF"/>
        <w:jc w:val="center"/>
        <w:rPr>
          <w:b/>
          <w:sz w:val="24"/>
          <w:szCs w:val="24"/>
        </w:rPr>
      </w:pPr>
      <w:r w:rsidRPr="00936C4C">
        <w:rPr>
          <w:b/>
          <w:sz w:val="24"/>
          <w:szCs w:val="24"/>
        </w:rPr>
        <w:t>(201</w:t>
      </w:r>
      <w:r w:rsidR="00082E7C">
        <w:rPr>
          <w:b/>
          <w:sz w:val="24"/>
          <w:szCs w:val="24"/>
        </w:rPr>
        <w:t>7</w:t>
      </w:r>
      <w:r w:rsidRPr="00936C4C">
        <w:rPr>
          <w:b/>
          <w:sz w:val="24"/>
          <w:szCs w:val="24"/>
        </w:rPr>
        <w:t>-201</w:t>
      </w:r>
      <w:r w:rsidR="00082E7C">
        <w:rPr>
          <w:b/>
          <w:sz w:val="24"/>
          <w:szCs w:val="24"/>
        </w:rPr>
        <w:t>8</w:t>
      </w:r>
      <w:r w:rsidRPr="00936C4C">
        <w:rPr>
          <w:b/>
          <w:sz w:val="24"/>
          <w:szCs w:val="24"/>
        </w:rPr>
        <w:t xml:space="preserve"> уч. год)</w:t>
      </w:r>
    </w:p>
    <w:p w:rsidR="0059330C" w:rsidRDefault="0059330C" w:rsidP="00F265E1">
      <w:pPr>
        <w:pStyle w:val="1"/>
        <w:spacing w:line="240" w:lineRule="auto"/>
        <w:ind w:left="0" w:right="4"/>
        <w:jc w:val="both"/>
        <w:rPr>
          <w:i w:val="0"/>
          <w:sz w:val="24"/>
          <w:szCs w:val="24"/>
        </w:rPr>
      </w:pPr>
    </w:p>
    <w:p w:rsidR="0059330C" w:rsidRPr="005D7ADF" w:rsidRDefault="0059330C" w:rsidP="00F265E1">
      <w:pPr>
        <w:pStyle w:val="1"/>
        <w:spacing w:line="240" w:lineRule="auto"/>
        <w:ind w:left="0" w:right="4"/>
        <w:jc w:val="both"/>
        <w:rPr>
          <w:i w:val="0"/>
          <w:sz w:val="24"/>
          <w:szCs w:val="24"/>
        </w:rPr>
      </w:pPr>
      <w:r w:rsidRPr="005D7ADF">
        <w:rPr>
          <w:i w:val="0"/>
          <w:sz w:val="24"/>
          <w:szCs w:val="24"/>
        </w:rPr>
        <w:t>А. Общая часть.</w:t>
      </w:r>
    </w:p>
    <w:p w:rsidR="0059330C" w:rsidRPr="005D7ADF" w:rsidRDefault="0059330C" w:rsidP="00F265E1">
      <w:pPr>
        <w:jc w:val="both"/>
        <w:rPr>
          <w:sz w:val="24"/>
          <w:szCs w:val="24"/>
        </w:rPr>
      </w:pP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Трудовое право как самостоятельная отрасль российского права.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Предмет трудового права России.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Понятие и виды правоотношений по трудовому праву.</w:t>
      </w:r>
    </w:p>
    <w:p w:rsidR="0059330C" w:rsidRPr="005D7ADF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5D7ADF">
        <w:rPr>
          <w:b w:val="0"/>
          <w:sz w:val="24"/>
          <w:szCs w:val="24"/>
        </w:rPr>
        <w:t>Индивидуальные трудовые отношения: понятие, основания возникновения, характеристика.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Правоотношения, непосредственно связанные с </w:t>
      </w:r>
      <w:proofErr w:type="gramStart"/>
      <w:r w:rsidRPr="00FF30B6">
        <w:rPr>
          <w:b w:val="0"/>
          <w:sz w:val="24"/>
          <w:szCs w:val="24"/>
        </w:rPr>
        <w:t>трудовыми</w:t>
      </w:r>
      <w:proofErr w:type="gramEnd"/>
      <w:r w:rsidRPr="00FF30B6">
        <w:rPr>
          <w:b w:val="0"/>
          <w:sz w:val="24"/>
          <w:szCs w:val="24"/>
        </w:rPr>
        <w:t>: понятие, основания возникновения, изменения и прекращения, виды.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Организационно-управленческие правоотношения в сфере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Правоотношения по профессиональной подготовке, переподготовке кадров и повышению квалификации работников.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Концепция непрерывного образования и правовое регулирование профессиональной подготовки работников.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формы подготовки специалистов высшей квалификации.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Правовые вопросы повышения квалификации и переподготовки кадров. 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Правоотношения по социальному партнерству, ведению коллективных переговоров, заключению коллективных договоров и нормативных соглашений.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Правоотношения по материальной ответственности работодателей и работников в сфере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Правоотношения по надзору и </w:t>
      </w:r>
      <w:proofErr w:type="gramStart"/>
      <w:r w:rsidRPr="00FF30B6">
        <w:rPr>
          <w:b w:val="0"/>
          <w:sz w:val="24"/>
          <w:szCs w:val="24"/>
        </w:rPr>
        <w:t>контролю за</w:t>
      </w:r>
      <w:proofErr w:type="gramEnd"/>
      <w:r w:rsidRPr="00FF30B6">
        <w:rPr>
          <w:b w:val="0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Правоотношения по разрешению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Понятие функций трудового права, их классификация.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Основные функции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Защитная функция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Понятие метода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метода правового регулирования трудовых и непосредственно связанных с ними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Система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Развитие науки российского трудового права (исследование возможно по конкретным периодам, личностям, научным проблемам и другим критериям).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Значение вклада Л.С. </w:t>
      </w:r>
      <w:proofErr w:type="spellStart"/>
      <w:r w:rsidRPr="00FF30B6">
        <w:rPr>
          <w:b w:val="0"/>
          <w:sz w:val="24"/>
          <w:szCs w:val="24"/>
        </w:rPr>
        <w:t>Таля</w:t>
      </w:r>
      <w:proofErr w:type="spellEnd"/>
      <w:r w:rsidRPr="00FF30B6">
        <w:rPr>
          <w:b w:val="0"/>
          <w:sz w:val="24"/>
          <w:szCs w:val="24"/>
        </w:rPr>
        <w:t xml:space="preserve"> в развитие науки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Значение вклада Н.Г. Александрова в развитие науки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Значение вклада А.К. </w:t>
      </w:r>
      <w:proofErr w:type="spellStart"/>
      <w:r w:rsidRPr="00FF30B6">
        <w:rPr>
          <w:b w:val="0"/>
          <w:sz w:val="24"/>
          <w:szCs w:val="24"/>
        </w:rPr>
        <w:t>Безиной</w:t>
      </w:r>
      <w:proofErr w:type="spellEnd"/>
      <w:r w:rsidRPr="00FF30B6">
        <w:rPr>
          <w:b w:val="0"/>
          <w:sz w:val="24"/>
          <w:szCs w:val="24"/>
        </w:rPr>
        <w:t xml:space="preserve"> в развитие науки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Механизм правового регулирования  трудовых и непосредственно связанных с ним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Нормативное правовое регулирование трудовых и непосредственно связанных с ними отношений (понятие и виды).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Источники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Конституция Российской Федерации и трудовые права трудящихся.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Международные источники трудового права и механизм правового регулирования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Трудовой кодекс РФ как основной источник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Федеральное трудовое законодательство и его значение в реализации конституционных прав трудящихся.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lastRenderedPageBreak/>
        <w:t>Разграничение полномочий между федеральными органами государственной власти и органами государственной власти субъектов РФ в сфере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Сотрудничество стран СНГ в сфере регулирования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Локальные нормативные акты: понятие, виды, порядок принятия.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Гражданский кодекс РФ и вопросы регулирования отношений работодателя и работника.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Действие нормативных правовых актов во времени, в пространстве и по кругу лиц.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Нормативные </w:t>
      </w:r>
      <w:proofErr w:type="spellStart"/>
      <w:r w:rsidRPr="00FF30B6">
        <w:rPr>
          <w:b w:val="0"/>
          <w:sz w:val="24"/>
          <w:szCs w:val="24"/>
        </w:rPr>
        <w:t>праворазъяснительные</w:t>
      </w:r>
      <w:proofErr w:type="spellEnd"/>
      <w:r w:rsidRPr="00FF30B6">
        <w:rPr>
          <w:b w:val="0"/>
          <w:sz w:val="24"/>
          <w:szCs w:val="24"/>
        </w:rPr>
        <w:t xml:space="preserve"> акты в механизме правового регулирования 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Договорное регулирование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Судебная практика в механизме правового регулирования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Нормативные договоры и соглашения в механизме правового регулирования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 на коллективные  переговоры и механизм его реализации.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модели социального партнерства.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социального партнерства.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Коллективно-договорное регулирование трудовых и непосредственно связанных с ними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Коллективный договор в трудовом праве.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Нормативные соглашения и их роль в правовом регулировании социально-трудовых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Индивидуальное правовое регулирование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Индивидуально-договорное регулирование трудовых 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Акты саморегулирования работниками своих трудовых прав.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Основные принципы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Свобода труда как принцип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Запреты в сфере труда (понятие и виды).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Сроки в трудовом праве.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Субъекты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Индивидуальные субъекты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Коллективные субъекты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работодателя по российскому трудовому законодательству.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работника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Правоприменительная деятельность работодателя и его представителей.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Работники (трудовой коллектив) как субъект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представителей работодателя и работников.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Конституционное право трудящихся на объединение в профессиональные союзы и правовой статус профсоюзов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Профсоюзы как субъекты трудового права.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Защитная функция российских профсоюзов и формы ее реализации.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Коллективные права, интересы трудящихся и формы их защиты профсоюзами.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Индивидуальные права работников и формы их защиты профсоюзами.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Гарантии реализации прав российских профсоюзов.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государственной инспекции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субъектов, рассматривающих трудовые споры.</w:t>
      </w:r>
    </w:p>
    <w:p w:rsidR="00981519" w:rsidRPr="00FF30B6" w:rsidRDefault="00981519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тайны в трудовом праве.</w:t>
      </w:r>
    </w:p>
    <w:p w:rsidR="0059330C" w:rsidRPr="00FF30B6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FF30B6" w:rsidRDefault="0059330C" w:rsidP="00F265E1">
      <w:pPr>
        <w:pStyle w:val="a3"/>
        <w:ind w:left="0" w:right="4"/>
        <w:jc w:val="both"/>
        <w:rPr>
          <w:sz w:val="24"/>
          <w:szCs w:val="24"/>
        </w:rPr>
      </w:pPr>
      <w:r w:rsidRPr="00FF30B6">
        <w:rPr>
          <w:sz w:val="24"/>
          <w:szCs w:val="24"/>
        </w:rPr>
        <w:t>Б. Особенная часть.</w:t>
      </w:r>
    </w:p>
    <w:p w:rsidR="0059330C" w:rsidRPr="00FF30B6" w:rsidRDefault="0059330C" w:rsidP="00F265E1">
      <w:pPr>
        <w:pStyle w:val="a3"/>
        <w:ind w:left="2832" w:right="4"/>
        <w:jc w:val="both"/>
        <w:rPr>
          <w:b w:val="0"/>
          <w:sz w:val="24"/>
          <w:szCs w:val="24"/>
        </w:rPr>
      </w:pP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Конституционное право на труд и механизм его реализации.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Трудовой договор как основание возникновения индивидуальных трудовых правоотношений.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lastRenderedPageBreak/>
        <w:t>Содержание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Обязательные и дополнительные условия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Трудовой договор и его роль в трудовом праве.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Виды трудовых договоров.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Срочный трудовой договор (понятие, характеристика, сфера и особенности).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заключения и оформления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Персональные данные работника (понятие, виды и способы защиты).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Изменение условий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Переводы на другую работу.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Временные переводы на другую работу.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Прекращение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Расторжение трудового договора.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Общие основания расторжения трудового договора по инициативе работодателя.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Дополнительные основания расторжения трудового договора по инициативе работодателя.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Увольнение за нарушение трудовой дисциплины.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расторжения трудового договора.</w:t>
      </w:r>
    </w:p>
    <w:p w:rsidR="0059330C" w:rsidRPr="00FF30B6" w:rsidRDefault="0059330C" w:rsidP="00C62ECD">
      <w:pPr>
        <w:widowControl/>
        <w:numPr>
          <w:ilvl w:val="0"/>
          <w:numId w:val="2"/>
        </w:numPr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color w:val="000000"/>
          <w:sz w:val="24"/>
          <w:szCs w:val="24"/>
        </w:rPr>
      </w:pPr>
      <w:r w:rsidRPr="00FF30B6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Совместительство и совмещение профессий.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вопросы аттестации кадров.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Рабочее время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режима рабочего времени.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Нестандартные режимы рабочего времени.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Сверхурочная работа и ее правовое регулирование.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Время отдыха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Отпуска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Трудовые отпуска.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Основной ежегодный основной оплачиваемый отпуск: понятие, виды, характеристика.</w:t>
      </w:r>
    </w:p>
    <w:p w:rsidR="003E5D26" w:rsidRPr="00FF30B6" w:rsidRDefault="0059330C" w:rsidP="003E5D26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Конституционное право на вознаграждение за труд и механизм его реализации.</w:t>
      </w:r>
    </w:p>
    <w:p w:rsidR="0059330C" w:rsidRPr="00FF30B6" w:rsidRDefault="0059330C" w:rsidP="003E5D26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Методы правового регулирования заработной платы.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Локальное регулирование заработной платы.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right="4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Тарифная система и ее элементы (проблемы правового регулирования).</w:t>
      </w:r>
    </w:p>
    <w:p w:rsidR="0059330C" w:rsidRPr="00FF30B6" w:rsidRDefault="003E5D26" w:rsidP="003E5D26">
      <w:pPr>
        <w:pStyle w:val="a3"/>
        <w:numPr>
          <w:ilvl w:val="0"/>
          <w:numId w:val="2"/>
        </w:numPr>
        <w:tabs>
          <w:tab w:val="clear" w:pos="0"/>
        </w:tabs>
        <w:ind w:right="4" w:hanging="436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 </w:t>
      </w:r>
      <w:r w:rsidR="0059330C" w:rsidRPr="00FF30B6">
        <w:rPr>
          <w:b w:val="0"/>
          <w:sz w:val="24"/>
          <w:szCs w:val="24"/>
        </w:rPr>
        <w:t>Правовое регулирование оплаты труда работников бюджетной формы.</w:t>
      </w:r>
    </w:p>
    <w:p w:rsidR="003E5D26" w:rsidRPr="00FF30B6" w:rsidRDefault="003E5D26" w:rsidP="003E5D26">
      <w:pPr>
        <w:pStyle w:val="a3"/>
        <w:numPr>
          <w:ilvl w:val="0"/>
          <w:numId w:val="2"/>
        </w:numPr>
        <w:tabs>
          <w:tab w:val="clear" w:pos="0"/>
        </w:tabs>
        <w:ind w:left="360" w:right="4" w:hanging="76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 </w:t>
      </w:r>
      <w:r w:rsidR="0059330C" w:rsidRPr="00FF30B6">
        <w:rPr>
          <w:b w:val="0"/>
          <w:sz w:val="24"/>
          <w:szCs w:val="24"/>
        </w:rPr>
        <w:t>Оплаты труда работников коммерческих организаций.</w:t>
      </w:r>
    </w:p>
    <w:p w:rsidR="003E5D26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вопросы оплаты труда рабочих.</w:t>
      </w:r>
    </w:p>
    <w:p w:rsidR="003E5D26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основы оплаты труда служащих.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Гарантии и компенсации по трудовому праву.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Гарантийные выплаты и доплаты (проблемы правового регулирования).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Оплата труда при выполнении работы в условиях, отклоняющихся </w:t>
      </w:r>
      <w:proofErr w:type="gramStart"/>
      <w:r w:rsidRPr="00FF30B6">
        <w:rPr>
          <w:b w:val="0"/>
          <w:sz w:val="24"/>
          <w:szCs w:val="24"/>
        </w:rPr>
        <w:t>от</w:t>
      </w:r>
      <w:proofErr w:type="gramEnd"/>
      <w:r w:rsidRPr="00FF30B6">
        <w:rPr>
          <w:b w:val="0"/>
          <w:sz w:val="24"/>
          <w:szCs w:val="24"/>
        </w:rPr>
        <w:t xml:space="preserve"> нормальных.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Права и обязанности работодателей в обеспечении трудовой дисциплины.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Правовые методы укрепления дисциплины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Дисциплинарная ответственность (понятие и виды).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Трудовая дисциплина и виды юридической ответственности за ее нарушение.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Материальная ответственность работника перед работодателем.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Ограниченная материальная ответственность (понятие и виды).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Полная материальная ответственность (понятие и виды). 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возмещения материального ущерба, причиненного работником работодателю.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Компенсация морального вреда, причиненного работнику работодателем.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Материальная ответственность работодателя перед работником.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Основные направления правового регулирования охраны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lastRenderedPageBreak/>
        <w:t>Конституционное право на безопасные и здоровые условия труда и механизм его реализации.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Права и обязанности работодателя в области охраны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Права и обязанности работника в области охраны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Аттестация рабочего места (правовые вопросы).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установления и учета несчастных случаев на производстве  (правовые вопросы).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Надзор и </w:t>
      </w:r>
      <w:proofErr w:type="gramStart"/>
      <w:r w:rsidRPr="00FF30B6">
        <w:rPr>
          <w:b w:val="0"/>
          <w:sz w:val="24"/>
          <w:szCs w:val="24"/>
        </w:rPr>
        <w:t>контроль за</w:t>
      </w:r>
      <w:proofErr w:type="gramEnd"/>
      <w:r w:rsidRPr="00FF30B6">
        <w:rPr>
          <w:b w:val="0"/>
          <w:sz w:val="24"/>
          <w:szCs w:val="24"/>
        </w:rPr>
        <w:t xml:space="preserve"> соблюдением трудового законодательства и охраны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Права и обязанности государственных инспекторов труда.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Саморегулирование и самозащита работником трудовых прав.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Понятие, причины возникновения и виды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 на разрешение индивидуальных трудовых споров и вопросы их подведомственности.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рассмотрения индивидуальных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Судебный порядок рассмотрения индивидуальных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 на труд и проблемы его судебной защиты.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Трудовая честь и достоинство, и судебный порядок их защиты.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Восстановление работника на прежней работе и его правовые последствия.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Порядок разрешения коллективных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Примирительные процедуры как способ разрешения трудовых споров.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Конституционное право на забастовку и механизм его реализации.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>Правовые вопросы заключения и расторжения срочного трудового договора: теория и практика.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Практика Конституционного суда РФ по </w:t>
      </w:r>
      <w:r w:rsidR="007B5ED9" w:rsidRPr="00FF30B6">
        <w:rPr>
          <w:sz w:val="24"/>
          <w:szCs w:val="24"/>
        </w:rPr>
        <w:t>т</w:t>
      </w:r>
      <w:r w:rsidRPr="00FF30B6">
        <w:rPr>
          <w:sz w:val="24"/>
          <w:szCs w:val="24"/>
        </w:rPr>
        <w:t>рудовым делам и ее правовое значение.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Правовые вопросы заемного труда: понятие, проблемы, реализация, значение.</w:t>
      </w:r>
    </w:p>
    <w:p w:rsidR="00FF50DA" w:rsidRPr="00FF30B6" w:rsidRDefault="00FF50DA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>Правовое регулирование отпусков.</w:t>
      </w:r>
    </w:p>
    <w:p w:rsidR="0059330C" w:rsidRPr="00FF30B6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FF30B6" w:rsidRDefault="0059330C" w:rsidP="00F265E1">
      <w:pPr>
        <w:pStyle w:val="a3"/>
        <w:tabs>
          <w:tab w:val="left" w:pos="284"/>
        </w:tabs>
        <w:ind w:left="0" w:right="4"/>
        <w:jc w:val="both"/>
        <w:rPr>
          <w:b w:val="0"/>
          <w:sz w:val="24"/>
          <w:szCs w:val="24"/>
        </w:rPr>
      </w:pPr>
      <w:r w:rsidRPr="00FF30B6">
        <w:rPr>
          <w:sz w:val="24"/>
          <w:szCs w:val="24"/>
        </w:rPr>
        <w:t>В. Особенности правового регулирования труда отдельных категорий работников</w:t>
      </w:r>
      <w:r w:rsidRPr="00FF30B6">
        <w:rPr>
          <w:b w:val="0"/>
          <w:sz w:val="24"/>
          <w:szCs w:val="24"/>
        </w:rPr>
        <w:t xml:space="preserve">. </w:t>
      </w:r>
    </w:p>
    <w:p w:rsidR="0059330C" w:rsidRPr="00FF30B6" w:rsidRDefault="0059330C" w:rsidP="00F265E1">
      <w:pPr>
        <w:pStyle w:val="a3"/>
        <w:ind w:left="0" w:right="4"/>
        <w:jc w:val="both"/>
        <w:rPr>
          <w:b w:val="0"/>
          <w:sz w:val="24"/>
          <w:szCs w:val="24"/>
        </w:rPr>
      </w:pP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proofErr w:type="spellStart"/>
      <w:r w:rsidRPr="00FF30B6">
        <w:rPr>
          <w:b w:val="0"/>
          <w:sz w:val="24"/>
          <w:szCs w:val="24"/>
        </w:rPr>
        <w:t>Трудоправовой</w:t>
      </w:r>
      <w:proofErr w:type="spellEnd"/>
      <w:r w:rsidRPr="00FF30B6">
        <w:rPr>
          <w:b w:val="0"/>
          <w:sz w:val="24"/>
          <w:szCs w:val="24"/>
        </w:rPr>
        <w:t xml:space="preserve"> статус руководителя  организации.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труда работников акционерных обществ.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трудовых отношений работников арендных предприятий.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работников на малом предприятии.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Трудовой договор на предприятии с иностранными инвестициями.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женщин и лиц с семейными обязанностями.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молодежи.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работников - инвалидов.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в кооперативных организациях.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Правовой статус рабочих и служащих, совмещающих работу с обучением.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Основания возникновения трудовых отношений с преподавателями вузов.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преподавателей высшей школы.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государственных гражданских служащих.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муниципальных служащих.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proofErr w:type="gramStart"/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работающих в районах Крайнего Севера и в приравненных к ним местностях.</w:t>
      </w:r>
      <w:proofErr w:type="gramEnd"/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иностранцев.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временных и сезонных работников.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надомников.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прокуроров и следователей.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судей.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 xml:space="preserve">Особенности </w:t>
      </w:r>
      <w:proofErr w:type="spellStart"/>
      <w:r w:rsidRPr="00FF30B6">
        <w:rPr>
          <w:b w:val="0"/>
          <w:sz w:val="24"/>
          <w:szCs w:val="24"/>
        </w:rPr>
        <w:t>трудоправового</w:t>
      </w:r>
      <w:proofErr w:type="spellEnd"/>
      <w:r w:rsidRPr="00FF30B6">
        <w:rPr>
          <w:b w:val="0"/>
          <w:sz w:val="24"/>
          <w:szCs w:val="24"/>
        </w:rPr>
        <w:t xml:space="preserve"> статуса сотрудников таможенных органов.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lastRenderedPageBreak/>
        <w:t xml:space="preserve">Особенности регулирования труда работников, работающих у работодателей – физических лиц.  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труда творческих работников средств массовой информации, организаций кинематографии, театров, театральных и концертных организаций, цирков и иных лиц, участвующих в создании и (или) исполнении произведений.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профессиональных спортсменов.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Правовое регулирование труда работников, работающих вахтовым методом.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регулирования труда работников транспорта.</w:t>
      </w:r>
    </w:p>
    <w:p w:rsidR="0059330C" w:rsidRPr="00FF30B6" w:rsidRDefault="0059330C" w:rsidP="00C62ECD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регулирования труда работников религиозных организаций.</w:t>
      </w:r>
    </w:p>
    <w:p w:rsidR="0059330C" w:rsidRPr="00FF30B6" w:rsidRDefault="0059330C" w:rsidP="00C62ECD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Особенности правового регулирования труда медицинских работников.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>Особенности правового регулирования труда надомников.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дистанционных работников.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работников транспорта.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работников, занятых на подземных работах.</w:t>
      </w:r>
    </w:p>
    <w:p w:rsidR="0059330C" w:rsidRPr="00FF30B6" w:rsidRDefault="0059330C" w:rsidP="007D74DE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525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спортсменов и тренеров.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научных работников, руководителей научных организаций, их заместителей.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работников, направляемых на работу в дипломатические представительства и консульские учреждения РФ, а также в представительства федеральных органов исполнительной власти государственных учреждений РФ за границей.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i/>
        </w:rPr>
        <w:t xml:space="preserve"> </w:t>
      </w:r>
      <w:r w:rsidRPr="00FF30B6">
        <w:rPr>
          <w:sz w:val="24"/>
          <w:szCs w:val="24"/>
        </w:rPr>
        <w:t>Особенности правового регулирования труда сезонных работах и заключивших трудовой договор на срок до двух месяцев.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творческих работников средств массовой информации, организаций кинематографии, тел</w:t>
      </w:r>
      <w:proofErr w:type="gramStart"/>
      <w:r w:rsidRPr="00FF30B6">
        <w:rPr>
          <w:sz w:val="24"/>
          <w:szCs w:val="24"/>
        </w:rPr>
        <w:t>е-</w:t>
      </w:r>
      <w:proofErr w:type="gramEnd"/>
      <w:r w:rsidRPr="00FF30B6">
        <w:rPr>
          <w:sz w:val="24"/>
          <w:szCs w:val="24"/>
        </w:rPr>
        <w:t xml:space="preserve"> и </w:t>
      </w:r>
      <w:proofErr w:type="spellStart"/>
      <w:r w:rsidRPr="00FF30B6">
        <w:rPr>
          <w:sz w:val="24"/>
          <w:szCs w:val="24"/>
        </w:rPr>
        <w:t>видеосъемочных</w:t>
      </w:r>
      <w:proofErr w:type="spellEnd"/>
      <w:r w:rsidRPr="00FF30B6">
        <w:rPr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произведений.</w:t>
      </w:r>
    </w:p>
    <w:p w:rsidR="0059330C" w:rsidRPr="00FF30B6" w:rsidRDefault="0059330C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 Особенности правового регулирования труда лиц, трудовая деятельность которых связана с подготовкой и проведением в Российской Федерации чемпионата мира по футболу </w:t>
      </w:r>
      <w:r w:rsidRPr="00FF30B6">
        <w:rPr>
          <w:sz w:val="24"/>
          <w:szCs w:val="24"/>
          <w:lang w:val="en-US"/>
        </w:rPr>
        <w:t>FIFA</w:t>
      </w:r>
      <w:r w:rsidRPr="00FF30B6">
        <w:rPr>
          <w:sz w:val="24"/>
          <w:szCs w:val="24"/>
        </w:rPr>
        <w:t xml:space="preserve"> 2018 года и Кубка конфедераций </w:t>
      </w:r>
      <w:r w:rsidRPr="00FF30B6">
        <w:rPr>
          <w:sz w:val="24"/>
          <w:szCs w:val="24"/>
          <w:lang w:val="en-US"/>
        </w:rPr>
        <w:t>FIFA</w:t>
      </w:r>
      <w:r w:rsidRPr="00FF30B6">
        <w:rPr>
          <w:sz w:val="24"/>
          <w:szCs w:val="24"/>
        </w:rPr>
        <w:t xml:space="preserve"> 2017 года.</w:t>
      </w:r>
    </w:p>
    <w:p w:rsidR="007B5ED9" w:rsidRPr="00FF30B6" w:rsidRDefault="007B5ED9" w:rsidP="003E5D26">
      <w:pPr>
        <w:widowControl/>
        <w:numPr>
          <w:ilvl w:val="0"/>
          <w:numId w:val="2"/>
        </w:numPr>
        <w:tabs>
          <w:tab w:val="clear" w:pos="720"/>
          <w:tab w:val="left" w:pos="-851"/>
          <w:tab w:val="num" w:pos="360"/>
          <w:tab w:val="left" w:pos="426"/>
        </w:tabs>
        <w:autoSpaceDE/>
        <w:autoSpaceDN/>
        <w:adjustRightInd/>
        <w:ind w:left="180" w:right="-2" w:firstLine="0"/>
        <w:jc w:val="both"/>
        <w:rPr>
          <w:sz w:val="24"/>
          <w:szCs w:val="24"/>
        </w:rPr>
      </w:pPr>
      <w:r w:rsidRPr="00FF30B6">
        <w:rPr>
          <w:sz w:val="24"/>
          <w:szCs w:val="24"/>
        </w:rPr>
        <w:t xml:space="preserve">Соглашение о неразглашении коммерческой тайны в практике деятельности </w:t>
      </w:r>
      <w:r w:rsidRPr="00FF30B6">
        <w:rPr>
          <w:sz w:val="24"/>
          <w:szCs w:val="24"/>
          <w:lang w:val="en-US"/>
        </w:rPr>
        <w:t>IT</w:t>
      </w:r>
      <w:r w:rsidRPr="00FF30B6">
        <w:rPr>
          <w:sz w:val="24"/>
          <w:szCs w:val="24"/>
        </w:rPr>
        <w:t>-компаний.</w:t>
      </w:r>
    </w:p>
    <w:p w:rsidR="0059330C" w:rsidRPr="00FF30B6" w:rsidRDefault="0059330C" w:rsidP="005F5005">
      <w:pPr>
        <w:pStyle w:val="a3"/>
        <w:tabs>
          <w:tab w:val="clear" w:pos="0"/>
        </w:tabs>
        <w:ind w:left="0" w:right="4"/>
        <w:jc w:val="both"/>
        <w:rPr>
          <w:b w:val="0"/>
          <w:sz w:val="24"/>
          <w:szCs w:val="24"/>
        </w:rPr>
      </w:pPr>
    </w:p>
    <w:p w:rsidR="0059330C" w:rsidRPr="00FF30B6" w:rsidRDefault="0059330C" w:rsidP="00F265E1">
      <w:pPr>
        <w:pStyle w:val="a3"/>
        <w:tabs>
          <w:tab w:val="left" w:pos="284"/>
        </w:tabs>
        <w:ind w:left="0" w:right="4"/>
        <w:jc w:val="both"/>
        <w:rPr>
          <w:sz w:val="24"/>
          <w:szCs w:val="24"/>
        </w:rPr>
      </w:pPr>
      <w:r w:rsidRPr="00FF30B6">
        <w:rPr>
          <w:sz w:val="24"/>
          <w:szCs w:val="24"/>
        </w:rPr>
        <w:t>Г. Зарубежное трудовое законодательство.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Общая характеристика зарубежного трудового права современного периода.</w:t>
      </w:r>
    </w:p>
    <w:p w:rsidR="0059330C" w:rsidRPr="00FF30B6" w:rsidRDefault="0059330C" w:rsidP="00F265E1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Трудовое право любого конкретного государства или групп государств.</w:t>
      </w:r>
    </w:p>
    <w:p w:rsidR="0059330C" w:rsidRPr="00FF30B6" w:rsidRDefault="0059330C" w:rsidP="0071711C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Отдельные институты трудового права зарубежных государств.</w:t>
      </w:r>
    </w:p>
    <w:p w:rsidR="0059330C" w:rsidRPr="00FF30B6" w:rsidRDefault="0059330C" w:rsidP="0071711C">
      <w:pPr>
        <w:pStyle w:val="a3"/>
        <w:numPr>
          <w:ilvl w:val="0"/>
          <w:numId w:val="2"/>
        </w:numPr>
        <w:tabs>
          <w:tab w:val="clear" w:pos="0"/>
          <w:tab w:val="clear" w:pos="720"/>
        </w:tabs>
        <w:ind w:left="360" w:right="4" w:hanging="180"/>
        <w:jc w:val="both"/>
        <w:rPr>
          <w:b w:val="0"/>
          <w:sz w:val="24"/>
          <w:szCs w:val="24"/>
        </w:rPr>
      </w:pPr>
      <w:r w:rsidRPr="00FF30B6">
        <w:rPr>
          <w:b w:val="0"/>
          <w:sz w:val="24"/>
          <w:szCs w:val="24"/>
        </w:rPr>
        <w:t>Сравнительно-правовой анализ отдельных институтов трудового права России и зарубежных стран.</w:t>
      </w:r>
    </w:p>
    <w:p w:rsidR="0059330C" w:rsidRDefault="0059330C">
      <w:bookmarkStart w:id="0" w:name="_GoBack"/>
      <w:bookmarkEnd w:id="0"/>
    </w:p>
    <w:p w:rsidR="00AF665C" w:rsidRPr="00AF665C" w:rsidRDefault="00AF665C" w:rsidP="00AF665C">
      <w:pPr>
        <w:widowControl/>
        <w:tabs>
          <w:tab w:val="left" w:pos="196"/>
          <w:tab w:val="left" w:pos="504"/>
        </w:tabs>
        <w:autoSpaceDE/>
        <w:autoSpaceDN/>
        <w:adjustRightInd/>
      </w:pPr>
    </w:p>
    <w:p w:rsidR="00AF665C" w:rsidRDefault="00AF665C"/>
    <w:sectPr w:rsidR="00AF665C" w:rsidSect="003E5D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EC"/>
    <w:multiLevelType w:val="hybridMultilevel"/>
    <w:tmpl w:val="F60CD1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D90DA2"/>
    <w:multiLevelType w:val="hybridMultilevel"/>
    <w:tmpl w:val="4892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1"/>
    <w:rsid w:val="000522C4"/>
    <w:rsid w:val="000576A4"/>
    <w:rsid w:val="00082E7C"/>
    <w:rsid w:val="000A324C"/>
    <w:rsid w:val="000C19D6"/>
    <w:rsid w:val="000E1529"/>
    <w:rsid w:val="001A0E6D"/>
    <w:rsid w:val="001D09E7"/>
    <w:rsid w:val="001D5858"/>
    <w:rsid w:val="001D6EC8"/>
    <w:rsid w:val="001E0369"/>
    <w:rsid w:val="002174EB"/>
    <w:rsid w:val="0029056A"/>
    <w:rsid w:val="00292003"/>
    <w:rsid w:val="00353573"/>
    <w:rsid w:val="003E5D26"/>
    <w:rsid w:val="00405A07"/>
    <w:rsid w:val="004649A0"/>
    <w:rsid w:val="004D06D1"/>
    <w:rsid w:val="004F3902"/>
    <w:rsid w:val="00562D6E"/>
    <w:rsid w:val="005802AA"/>
    <w:rsid w:val="0059330C"/>
    <w:rsid w:val="005D7ADF"/>
    <w:rsid w:val="005F5005"/>
    <w:rsid w:val="00643AAF"/>
    <w:rsid w:val="00663CDE"/>
    <w:rsid w:val="006973F0"/>
    <w:rsid w:val="006C53AC"/>
    <w:rsid w:val="00712064"/>
    <w:rsid w:val="0071711C"/>
    <w:rsid w:val="00750AEE"/>
    <w:rsid w:val="007B5ED9"/>
    <w:rsid w:val="007D74DE"/>
    <w:rsid w:val="007E5DC1"/>
    <w:rsid w:val="00804E48"/>
    <w:rsid w:val="008354D1"/>
    <w:rsid w:val="00846F6E"/>
    <w:rsid w:val="0088189A"/>
    <w:rsid w:val="00936C4C"/>
    <w:rsid w:val="00981519"/>
    <w:rsid w:val="0099743B"/>
    <w:rsid w:val="009A244E"/>
    <w:rsid w:val="00A0021B"/>
    <w:rsid w:val="00A75B40"/>
    <w:rsid w:val="00A7664A"/>
    <w:rsid w:val="00AE428B"/>
    <w:rsid w:val="00AE6C25"/>
    <w:rsid w:val="00AF5837"/>
    <w:rsid w:val="00AF665C"/>
    <w:rsid w:val="00B87B38"/>
    <w:rsid w:val="00B95584"/>
    <w:rsid w:val="00BA6641"/>
    <w:rsid w:val="00C62ECD"/>
    <w:rsid w:val="00C8537B"/>
    <w:rsid w:val="00CA4416"/>
    <w:rsid w:val="00CB03B8"/>
    <w:rsid w:val="00CD33E6"/>
    <w:rsid w:val="00D50E93"/>
    <w:rsid w:val="00DE114C"/>
    <w:rsid w:val="00E0224C"/>
    <w:rsid w:val="00E4442A"/>
    <w:rsid w:val="00ED74CB"/>
    <w:rsid w:val="00EF63D4"/>
    <w:rsid w:val="00F265E1"/>
    <w:rsid w:val="00F46C2B"/>
    <w:rsid w:val="00F56DC0"/>
    <w:rsid w:val="00FF30B6"/>
    <w:rsid w:val="00FF43D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99"/>
    <w:qFormat/>
    <w:rsid w:val="001A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265E1"/>
    <w:pPr>
      <w:keepNext/>
      <w:widowControl/>
      <w:autoSpaceDE/>
      <w:autoSpaceDN/>
      <w:adjustRightInd/>
      <w:spacing w:line="360" w:lineRule="auto"/>
      <w:ind w:left="-284" w:right="-765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6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lock Text"/>
    <w:basedOn w:val="a"/>
    <w:uiPriority w:val="99"/>
    <w:rsid w:val="00F265E1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99"/>
    <w:qFormat/>
    <w:rsid w:val="001A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E03D-331F-4CB4-A5EA-1C33C893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YUR-01-240-02</cp:lastModifiedBy>
  <cp:revision>16</cp:revision>
  <cp:lastPrinted>2017-10-17T11:12:00Z</cp:lastPrinted>
  <dcterms:created xsi:type="dcterms:W3CDTF">2017-10-11T07:41:00Z</dcterms:created>
  <dcterms:modified xsi:type="dcterms:W3CDTF">2017-11-28T07:44:00Z</dcterms:modified>
</cp:coreProperties>
</file>