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F" w:rsidRPr="00917CC1" w:rsidRDefault="00D52CDD" w:rsidP="001C3C1F">
      <w:pPr>
        <w:spacing w:after="240" w:line="320" w:lineRule="exact"/>
        <w:jc w:val="right"/>
        <w:rPr>
          <w:rFonts w:eastAsia="Times New Roman"/>
          <w:lang w:eastAsia="ru-RU"/>
        </w:rPr>
      </w:pPr>
      <w:r w:rsidRPr="00642F1C">
        <w:rPr>
          <w:rFonts w:eastAsia="Times New Roman"/>
          <w:lang w:eastAsia="ru-RU"/>
        </w:rPr>
        <w:t xml:space="preserve"> </w:t>
      </w:r>
      <w:r w:rsidR="001C3C1F" w:rsidRPr="00917CC1">
        <w:rPr>
          <w:rFonts w:eastAsia="Times New Roman"/>
          <w:lang w:eastAsia="ru-RU"/>
        </w:rPr>
        <w:t xml:space="preserve">ПРИЛОЖЕНИЕ </w:t>
      </w:r>
    </w:p>
    <w:p w:rsidR="001C3C1F" w:rsidRPr="00917CC1" w:rsidRDefault="001C3C1F" w:rsidP="001C3C1F">
      <w:pPr>
        <w:spacing w:line="320" w:lineRule="exact"/>
        <w:jc w:val="center"/>
        <w:rPr>
          <w:rFonts w:eastAsia="Times New Roman"/>
          <w:lang w:eastAsia="ru-RU"/>
        </w:rPr>
      </w:pPr>
    </w:p>
    <w:p w:rsidR="001C3C1F" w:rsidRPr="00917CC1" w:rsidRDefault="001C3C1F" w:rsidP="001C3C1F">
      <w:pPr>
        <w:spacing w:after="120" w:line="320" w:lineRule="exact"/>
        <w:jc w:val="center"/>
        <w:rPr>
          <w:rFonts w:eastAsia="Times New Roman"/>
          <w:b/>
          <w:lang w:eastAsia="ru-RU"/>
        </w:rPr>
      </w:pPr>
      <w:r w:rsidRPr="00917CC1">
        <w:rPr>
          <w:rFonts w:eastAsia="Times New Roman"/>
          <w:b/>
          <w:lang w:eastAsia="ru-RU"/>
        </w:rPr>
        <w:t>МИНИСТЕРСТВО ОБРАЗОВАНИЯ И НАУКИ РОССИЙСКОЙ ФЕДЕРАЦИИ</w:t>
      </w:r>
    </w:p>
    <w:p w:rsidR="001C3C1F" w:rsidRPr="00917CC1" w:rsidRDefault="001C3C1F" w:rsidP="001C3C1F">
      <w:pPr>
        <w:spacing w:after="240" w:line="320" w:lineRule="exact"/>
        <w:jc w:val="center"/>
        <w:rPr>
          <w:rFonts w:eastAsia="Times New Roman"/>
          <w:lang w:eastAsia="ru-RU"/>
        </w:rPr>
      </w:pPr>
    </w:p>
    <w:p w:rsidR="001C3C1F" w:rsidRPr="00917CC1" w:rsidRDefault="001C3C1F" w:rsidP="001C3C1F">
      <w:pPr>
        <w:spacing w:after="240" w:line="320" w:lineRule="exact"/>
        <w:jc w:val="center"/>
        <w:rPr>
          <w:rFonts w:eastAsia="Times New Roman"/>
          <w:lang w:eastAsia="ru-RU"/>
        </w:rPr>
      </w:pPr>
    </w:p>
    <w:p w:rsidR="001C3C1F" w:rsidRDefault="001C3C1F" w:rsidP="001C3C1F">
      <w:pPr>
        <w:spacing w:after="240" w:line="320" w:lineRule="exact"/>
        <w:jc w:val="center"/>
        <w:rPr>
          <w:rFonts w:eastAsiaTheme="minorHAnsi"/>
        </w:rPr>
      </w:pPr>
    </w:p>
    <w:p w:rsidR="001C3C1F" w:rsidRDefault="001C3C1F" w:rsidP="001C3C1F">
      <w:pPr>
        <w:spacing w:after="240" w:line="320" w:lineRule="exact"/>
        <w:jc w:val="center"/>
        <w:rPr>
          <w:rFonts w:eastAsiaTheme="minorHAnsi"/>
        </w:rPr>
      </w:pPr>
    </w:p>
    <w:p w:rsidR="001C3C1F" w:rsidRPr="00917CC1" w:rsidRDefault="001C3C1F" w:rsidP="001C3C1F">
      <w:pPr>
        <w:spacing w:after="24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after="240" w:line="320" w:lineRule="exact"/>
        <w:jc w:val="center"/>
        <w:rPr>
          <w:rFonts w:eastAsia="Times New Roman"/>
          <w:b/>
          <w:lang w:eastAsia="ru-RU"/>
        </w:rPr>
      </w:pPr>
    </w:p>
    <w:p w:rsidR="001C3C1F" w:rsidRPr="001C3C1F" w:rsidRDefault="001C3C1F" w:rsidP="001C3C1F">
      <w:pPr>
        <w:spacing w:after="240" w:line="320" w:lineRule="exact"/>
        <w:jc w:val="center"/>
        <w:rPr>
          <w:rFonts w:eastAsia="Times New Roman"/>
          <w:b/>
          <w:lang w:eastAsia="ru-RU"/>
        </w:rPr>
      </w:pPr>
    </w:p>
    <w:p w:rsidR="001C3C1F" w:rsidRPr="001C3C1F" w:rsidRDefault="001C3C1F" w:rsidP="001C3C1F">
      <w:pPr>
        <w:spacing w:after="24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after="120" w:line="320" w:lineRule="exact"/>
        <w:jc w:val="center"/>
        <w:rPr>
          <w:rFonts w:eastAsia="Times New Roman"/>
          <w:b/>
          <w:lang w:eastAsia="ru-RU"/>
        </w:rPr>
      </w:pPr>
      <w:r w:rsidRPr="00917CC1">
        <w:rPr>
          <w:rFonts w:eastAsia="Times New Roman"/>
          <w:b/>
          <w:lang w:eastAsia="ru-RU"/>
        </w:rPr>
        <w:t>ОТЧЕТ</w:t>
      </w:r>
    </w:p>
    <w:p w:rsidR="001C3C1F" w:rsidRPr="00917CC1" w:rsidRDefault="001C3C1F" w:rsidP="001C3C1F">
      <w:pPr>
        <w:spacing w:after="120" w:line="320" w:lineRule="exac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научной деятельности кафедры татарской журналистики</w:t>
      </w: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  <w:r w:rsidRPr="00917CC1">
        <w:rPr>
          <w:rFonts w:eastAsia="Times New Roman"/>
          <w:b/>
          <w:lang w:eastAsia="ru-RU"/>
        </w:rPr>
        <w:t>за 201</w:t>
      </w:r>
      <w:r>
        <w:rPr>
          <w:rFonts w:eastAsia="Times New Roman"/>
          <w:b/>
          <w:lang w:eastAsia="ru-RU"/>
        </w:rPr>
        <w:t>4</w:t>
      </w:r>
      <w:r w:rsidRPr="00917CC1">
        <w:rPr>
          <w:rFonts w:eastAsia="Times New Roman"/>
          <w:b/>
          <w:lang w:eastAsia="ru-RU"/>
        </w:rPr>
        <w:t xml:space="preserve"> год</w:t>
      </w: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before="120"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spacing w:after="120" w:line="320" w:lineRule="exact"/>
        <w:jc w:val="center"/>
        <w:rPr>
          <w:rFonts w:eastAsia="Times New Roman"/>
          <w:b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ind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1C3C1F" w:rsidRPr="00917CC1" w:rsidRDefault="001C3C1F" w:rsidP="001C3C1F">
      <w:pPr>
        <w:numPr>
          <w:ilvl w:val="0"/>
          <w:numId w:val="1"/>
        </w:numPr>
        <w:ind w:right="-157"/>
        <w:contextualSpacing/>
        <w:jc w:val="both"/>
        <w:rPr>
          <w:rFonts w:eastAsia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917CC1">
        <w:rPr>
          <w:rFonts w:eastAsia="Times New Roman"/>
          <w:b/>
          <w:bCs/>
          <w:sz w:val="20"/>
          <w:szCs w:val="20"/>
          <w:lang w:eastAsia="ru-RU"/>
        </w:rPr>
        <w:lastRenderedPageBreak/>
        <w:t>Сведения о наиболее значимых научных результатах НИР</w:t>
      </w:r>
    </w:p>
    <w:p w:rsidR="001C3C1F" w:rsidRPr="00917CC1" w:rsidRDefault="001C3C1F" w:rsidP="001C3C1F">
      <w:pPr>
        <w:ind w:left="360" w:right="-15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37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"/>
        <w:gridCol w:w="1262"/>
        <w:gridCol w:w="580"/>
        <w:gridCol w:w="142"/>
        <w:gridCol w:w="284"/>
        <w:gridCol w:w="141"/>
        <w:gridCol w:w="426"/>
        <w:gridCol w:w="283"/>
        <w:gridCol w:w="142"/>
        <w:gridCol w:w="189"/>
        <w:gridCol w:w="236"/>
        <w:gridCol w:w="389"/>
        <w:gridCol w:w="887"/>
        <w:gridCol w:w="850"/>
        <w:gridCol w:w="567"/>
        <w:gridCol w:w="2268"/>
        <w:gridCol w:w="468"/>
        <w:gridCol w:w="99"/>
      </w:tblGrid>
      <w:tr w:rsidR="001C3C1F" w:rsidRPr="00917CC1" w:rsidTr="000227C5">
        <w:trPr>
          <w:gridAfter w:val="1"/>
          <w:wAfter w:w="99" w:type="dxa"/>
          <w:cantSplit/>
        </w:trPr>
        <w:tc>
          <w:tcPr>
            <w:tcW w:w="4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C1F" w:rsidRPr="00917CC1" w:rsidRDefault="001C3C1F" w:rsidP="000227C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After w:val="10"/>
          <w:wAfter w:w="6095" w:type="dxa"/>
          <w:cantSplit/>
        </w:trPr>
        <w:tc>
          <w:tcPr>
            <w:tcW w:w="32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1. Наименование результата: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Актуальные проблемы развития татарской журналистики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1C3C1F" w:rsidRPr="00917CC1" w:rsidTr="000227C5">
        <w:trPr>
          <w:cantSplit/>
        </w:trPr>
        <w:tc>
          <w:tcPr>
            <w:tcW w:w="3611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2.1. Результат фундаментальных </w:t>
            </w:r>
            <w:r w:rsidRPr="00917CC1">
              <w:rPr>
                <w:rFonts w:eastAsia="Times New Roman"/>
                <w:sz w:val="20"/>
                <w:szCs w:val="20"/>
                <w:lang w:eastAsia="ru-RU"/>
              </w:rPr>
              <w:br/>
              <w:t>научных исследований</w:t>
            </w: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1C3C1F" w:rsidRPr="00917CC1" w:rsidTr="000227C5">
        <w:trPr>
          <w:gridBefore w:val="1"/>
          <w:wBefore w:w="162" w:type="dxa"/>
          <w:cantSplit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методика, алгоритм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C3C1F" w:rsidRPr="00917CC1" w:rsidTr="000227C5">
        <w:trPr>
          <w:gridBefore w:val="1"/>
          <w:wBefore w:w="162" w:type="dxa"/>
          <w:cantSplit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технология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"/>
          <w:wBefore w:w="162" w:type="dxa"/>
          <w:cantSplit/>
        </w:trPr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устройство, установка, прибор, механизм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"/>
          <w:wBefore w:w="162" w:type="dxa"/>
          <w:cantSplit/>
        </w:trPr>
        <w:tc>
          <w:tcPr>
            <w:tcW w:w="344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- другое (расшифровать):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вещество, материал, продукт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"/>
          <w:wBefore w:w="162" w:type="dxa"/>
          <w:cantSplit/>
        </w:trPr>
        <w:tc>
          <w:tcPr>
            <w:tcW w:w="34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13" w:right="113" w:firstLine="3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штаммы микроорганизмов, культуры клеток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0"/>
          <w:wBefore w:w="3611" w:type="dxa"/>
          <w:cantSplit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ind w:left="142" w:hanging="142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0"/>
          <w:wBefore w:w="3611" w:type="dxa"/>
          <w:cantSplit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ind w:left="1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tabs>
                <w:tab w:val="left" w:pos="1623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- программное средство, база данных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0"/>
          <w:gridAfter w:val="3"/>
          <w:wBefore w:w="3611" w:type="dxa"/>
          <w:wAfter w:w="2835" w:type="dxa"/>
          <w:cantSplit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- другое (расшифровать): </w:t>
            </w:r>
          </w:p>
        </w:tc>
      </w:tr>
      <w:tr w:rsidR="001C3C1F" w:rsidRPr="00917CC1" w:rsidTr="000227C5">
        <w:trPr>
          <w:gridBefore w:val="11"/>
          <w:wBefore w:w="3847" w:type="dxa"/>
          <w:cantSplit/>
        </w:trPr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Before w:val="10"/>
          <w:wBefore w:w="3611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1F" w:rsidRPr="00917CC1" w:rsidRDefault="001C3C1F" w:rsidP="000227C5">
            <w:pPr>
              <w:tabs>
                <w:tab w:val="left" w:pos="1623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cantSplit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ind w:left="340" w:hanging="34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3. Коды ГРНТИ: 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19.41</w:t>
            </w:r>
          </w:p>
        </w:tc>
      </w:tr>
      <w:tr w:rsidR="001C3C1F" w:rsidRPr="00917CC1" w:rsidTr="000227C5">
        <w:trPr>
          <w:gridAfter w:val="14"/>
          <w:wAfter w:w="7229" w:type="dxa"/>
          <w:cantSplit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4. Назначение: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Создание теоретической базы для учебных курсов по теории и истории татарской журналистики</w:t>
            </w:r>
          </w:p>
        </w:tc>
      </w:tr>
      <w:tr w:rsidR="001C3C1F" w:rsidRPr="00917CC1" w:rsidTr="000227C5">
        <w:trPr>
          <w:gridAfter w:val="9"/>
          <w:wAfter w:w="5953" w:type="dxa"/>
          <w:cantSplit/>
        </w:trPr>
        <w:tc>
          <w:tcPr>
            <w:tcW w:w="342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5. Описание, характеристики: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Default="001C3C1F" w:rsidP="000227C5">
            <w:pPr>
              <w:ind w:firstLine="52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исследования по состоянию современных СМИ Татарстана. Изучена роль периодической печати в развитии национального языка, исследованы особенности речевой деятельности в </w:t>
            </w:r>
            <w:r w:rsidR="00F9543C">
              <w:rPr>
                <w:rFonts w:eastAsia="Times New Roman"/>
                <w:sz w:val="20"/>
                <w:szCs w:val="20"/>
                <w:lang w:eastAsia="ru-RU"/>
              </w:rPr>
              <w:t>средствах массовой коммуникации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9543C" w:rsidRPr="00917CC1">
              <w:rPr>
                <w:rFonts w:eastAsia="Times New Roman"/>
                <w:sz w:val="20"/>
                <w:szCs w:val="20"/>
                <w:lang w:eastAsia="ru-RU"/>
              </w:rPr>
              <w:t>Проведена работа по изучению истории татарской периодической печати. Проведен анализ ма</w:t>
            </w:r>
            <w:r w:rsidR="00F9543C">
              <w:rPr>
                <w:rFonts w:eastAsia="Times New Roman"/>
                <w:sz w:val="20"/>
                <w:szCs w:val="20"/>
                <w:lang w:eastAsia="ru-RU"/>
              </w:rPr>
              <w:t>стерства выдающихся публицистов</w:t>
            </w:r>
            <w:proofErr w:type="gramStart"/>
            <w:r w:rsidR="00F9543C"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о итогам исследования защищена диссертация на соискание ученой степени кандидата филологических наук.</w:t>
            </w:r>
          </w:p>
          <w:p w:rsidR="001C3C1F" w:rsidRPr="00917CC1" w:rsidRDefault="00F9543C" w:rsidP="00F9543C">
            <w:pPr>
              <w:ind w:firstLine="52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Выявлена специфика функционирования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тюркоязычных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СМИ на региональном уровне на примере материалов периодической печати Татарстана</w:t>
            </w:r>
            <w:r w:rsidR="001C3C1F" w:rsidRPr="00917CC1">
              <w:rPr>
                <w:rFonts w:eastAsia="Times New Roman"/>
                <w:sz w:val="20"/>
                <w:szCs w:val="20"/>
                <w:lang w:eastAsia="ru-RU"/>
              </w:rPr>
              <w:t>. Разработанная теория представляет собой концепцию развития системы</w:t>
            </w:r>
            <w:r w:rsidR="001C3C1F">
              <w:rPr>
                <w:rFonts w:eastAsia="Times New Roman"/>
                <w:sz w:val="20"/>
                <w:szCs w:val="20"/>
                <w:lang w:eastAsia="ru-RU"/>
              </w:rPr>
              <w:t xml:space="preserve"> национальных </w:t>
            </w:r>
            <w:r w:rsidR="001C3C1F" w:rsidRPr="00917CC1">
              <w:rPr>
                <w:rFonts w:eastAsia="Times New Roman"/>
                <w:sz w:val="20"/>
                <w:szCs w:val="20"/>
                <w:lang w:eastAsia="ru-RU"/>
              </w:rPr>
              <w:t>СМИ в условиях нарастающей</w:t>
            </w:r>
            <w:r w:rsidR="001C3C1F">
              <w:rPr>
                <w:rFonts w:eastAsia="Times New Roman"/>
                <w:sz w:val="20"/>
                <w:szCs w:val="20"/>
                <w:lang w:eastAsia="ru-RU"/>
              </w:rPr>
              <w:t xml:space="preserve"> глобализации </w:t>
            </w:r>
            <w:proofErr w:type="spellStart"/>
            <w:r w:rsidR="001C3C1F">
              <w:rPr>
                <w:rFonts w:eastAsia="Times New Roman"/>
                <w:sz w:val="20"/>
                <w:szCs w:val="20"/>
                <w:lang w:eastAsia="ru-RU"/>
              </w:rPr>
              <w:t>медиапространства</w:t>
            </w:r>
            <w:proofErr w:type="spellEnd"/>
            <w:r w:rsidR="001C3C1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1C3C1F"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Регионализация процессов доступа к информации усиливает развитие национального сегмента мультимедийного пространства журналистики, выражающееся в увеличении числа специальных </w:t>
            </w:r>
            <w:proofErr w:type="spellStart"/>
            <w:r w:rsidR="001C3C1F" w:rsidRPr="00917CC1">
              <w:rPr>
                <w:rFonts w:eastAsia="Times New Roman"/>
                <w:sz w:val="20"/>
                <w:szCs w:val="20"/>
                <w:lang w:eastAsia="ru-RU"/>
              </w:rPr>
              <w:t>медиапродуктов</w:t>
            </w:r>
            <w:proofErr w:type="spellEnd"/>
            <w:r w:rsidR="001C3C1F"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с национальными особенностями, четкое разделение интересов аудитории и их учет; специализацию в области национальной журналистики с акцентом на языковую и стилистическую дифференциацию</w:t>
            </w:r>
            <w:r w:rsidR="001C3C1F">
              <w:rPr>
                <w:rFonts w:eastAsia="Times New Roman"/>
                <w:sz w:val="20"/>
                <w:szCs w:val="20"/>
                <w:lang w:eastAsia="ru-RU"/>
              </w:rPr>
              <w:t>. Современная национальная журналистика функционирует</w:t>
            </w:r>
            <w:r w:rsidR="001C3C1F"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как средство сохранения и развития национальной идентичности представителей  различн</w:t>
            </w:r>
            <w:r w:rsidR="001C3C1F">
              <w:rPr>
                <w:rFonts w:eastAsia="Times New Roman"/>
                <w:sz w:val="20"/>
                <w:szCs w:val="20"/>
                <w:lang w:eastAsia="ru-RU"/>
              </w:rPr>
              <w:t>ых этнических групп Татарстана.</w:t>
            </w:r>
          </w:p>
        </w:tc>
      </w:tr>
      <w:tr w:rsidR="001C3C1F" w:rsidRPr="00917CC1" w:rsidTr="000227C5">
        <w:trPr>
          <w:gridAfter w:val="5"/>
          <w:wAfter w:w="4252" w:type="dxa"/>
          <w:cantSplit/>
        </w:trPr>
        <w:tc>
          <w:tcPr>
            <w:tcW w:w="512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6. Преимущества перед известными аналогами: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Главным преимуществом разработанной теории является возможность ее реализации в регионе с учетом  регионально-национального  характера проведенных исследований и выявленных особенностей.</w:t>
            </w:r>
          </w:p>
        </w:tc>
      </w:tr>
      <w:tr w:rsidR="001C3C1F" w:rsidRPr="00917CC1" w:rsidTr="000227C5">
        <w:trPr>
          <w:gridAfter w:val="11"/>
          <w:wAfter w:w="6378" w:type="dxa"/>
          <w:cantSplit/>
        </w:trPr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7. Област</w:t>
            </w:r>
            <w:proofErr w:type="gramStart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и) применения: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Учебный процесс на отделениях журналистики высших учебных заведений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практическая деятельность системы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средств массовой информации РТ</w:t>
            </w:r>
          </w:p>
        </w:tc>
      </w:tr>
      <w:tr w:rsidR="001C3C1F" w:rsidRPr="00917CC1" w:rsidTr="000227C5">
        <w:trPr>
          <w:gridAfter w:val="13"/>
          <w:wAfter w:w="6945" w:type="dxa"/>
          <w:cantSplit/>
        </w:trPr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8. Правовая защита: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3C1F" w:rsidRPr="00917CC1" w:rsidTr="000227C5">
        <w:trPr>
          <w:gridAfter w:val="4"/>
          <w:wAfter w:w="3402" w:type="dxa"/>
          <w:cantSplit/>
        </w:trPr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9. Стадия готовности к практическому использованию: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Внедряется поэтапно, по мере издания научной продукции</w:t>
            </w:r>
          </w:p>
        </w:tc>
      </w:tr>
      <w:tr w:rsidR="001C3C1F" w:rsidRPr="00917CC1" w:rsidTr="000227C5">
        <w:trPr>
          <w:gridAfter w:val="12"/>
          <w:wAfter w:w="6804" w:type="dxa"/>
          <w:cantSplit/>
        </w:trPr>
        <w:tc>
          <w:tcPr>
            <w:tcW w:w="2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C3C1F" w:rsidRPr="00917CC1" w:rsidRDefault="001C3C1F" w:rsidP="000227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10. Авторы: </w:t>
            </w:r>
          </w:p>
        </w:tc>
      </w:tr>
      <w:tr w:rsidR="001C3C1F" w:rsidRPr="00917CC1" w:rsidTr="000227C5">
        <w:trPr>
          <w:cantSplit/>
        </w:trPr>
        <w:tc>
          <w:tcPr>
            <w:tcW w:w="9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3C1F" w:rsidRPr="00917CC1" w:rsidRDefault="001C3C1F" w:rsidP="000227C5">
            <w:pPr>
              <w:ind w:firstLine="34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Гарифуллин</w:t>
            </w:r>
            <w:proofErr w:type="spellEnd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В.З., Низамов И.М., </w:t>
            </w:r>
            <w:proofErr w:type="spellStart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Зайни</w:t>
            </w:r>
            <w:proofErr w:type="spellEnd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Р.Л., Фаттахов И.Ф., </w:t>
            </w:r>
            <w:proofErr w:type="spellStart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>Галиева</w:t>
            </w:r>
            <w:proofErr w:type="spellEnd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Р.М., </w:t>
            </w:r>
            <w:proofErr w:type="spellStart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>Сабирова</w:t>
            </w:r>
            <w:proofErr w:type="spellEnd"/>
            <w:r w:rsidRPr="00917CC1">
              <w:rPr>
                <w:rFonts w:eastAsia="Times New Roman"/>
                <w:sz w:val="20"/>
                <w:szCs w:val="20"/>
                <w:lang w:eastAsia="ru-RU"/>
              </w:rPr>
              <w:t xml:space="preserve">  Л.Р.</w:t>
            </w:r>
          </w:p>
        </w:tc>
      </w:tr>
    </w:tbl>
    <w:p w:rsidR="001C3C1F" w:rsidRDefault="001C3C1F" w:rsidP="001C3C1F">
      <w:pPr>
        <w:rPr>
          <w:rFonts w:eastAsia="Times New Roman"/>
          <w:sz w:val="20"/>
          <w:szCs w:val="20"/>
          <w:lang w:eastAsia="ru-RU"/>
        </w:rPr>
      </w:pPr>
    </w:p>
    <w:p w:rsidR="001C3C1F" w:rsidRDefault="001C3C1F" w:rsidP="001C3C1F">
      <w:pPr>
        <w:rPr>
          <w:rFonts w:eastAsia="Times New Roman"/>
          <w:sz w:val="20"/>
          <w:szCs w:val="20"/>
          <w:lang w:eastAsia="ru-RU"/>
        </w:rPr>
      </w:pPr>
    </w:p>
    <w:p w:rsidR="001C3C1F" w:rsidRDefault="001C3C1F" w:rsidP="001C3C1F">
      <w:pPr>
        <w:rPr>
          <w:rFonts w:eastAsia="Times New Roman"/>
          <w:sz w:val="20"/>
          <w:szCs w:val="20"/>
          <w:lang w:eastAsia="ru-RU"/>
        </w:rPr>
      </w:pPr>
    </w:p>
    <w:p w:rsidR="001C3C1F" w:rsidRDefault="001C3C1F" w:rsidP="001C3C1F">
      <w:pPr>
        <w:rPr>
          <w:rFonts w:eastAsia="Times New Roman"/>
          <w:sz w:val="20"/>
          <w:szCs w:val="20"/>
          <w:lang w:eastAsia="ru-RU"/>
        </w:rPr>
      </w:pPr>
    </w:p>
    <w:p w:rsidR="005F721B" w:rsidRDefault="005F721B" w:rsidP="006B15F8">
      <w:pPr>
        <w:widowControl w:val="0"/>
        <w:numPr>
          <w:ilvl w:val="0"/>
          <w:numId w:val="11"/>
        </w:numPr>
        <w:suppressAutoHyphens/>
        <w:spacing w:line="200" w:lineRule="atLeast"/>
        <w:jc w:val="both"/>
      </w:pPr>
      <w:r>
        <w:rPr>
          <w:b/>
          <w:bCs/>
          <w:u w:val="single"/>
        </w:rPr>
        <w:t>Дополнительная информация</w:t>
      </w:r>
      <w:r>
        <w:t>:</w:t>
      </w:r>
    </w:p>
    <w:p w:rsidR="005F721B" w:rsidRDefault="005F721B" w:rsidP="006B15F8">
      <w:pPr>
        <w:spacing w:line="200" w:lineRule="atLeast"/>
        <w:ind w:left="709"/>
        <w:jc w:val="both"/>
      </w:pPr>
    </w:p>
    <w:p w:rsidR="005F721B" w:rsidRDefault="005F721B" w:rsidP="006B15F8">
      <w:pPr>
        <w:pStyle w:val="a6"/>
        <w:numPr>
          <w:ilvl w:val="0"/>
          <w:numId w:val="12"/>
        </w:numPr>
        <w:tabs>
          <w:tab w:val="left" w:pos="720"/>
        </w:tabs>
        <w:spacing w:line="200" w:lineRule="atLeast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конференций (название, сроки), проведенных Вашим подразделением на базе </w:t>
      </w:r>
      <w:r>
        <w:rPr>
          <w:rFonts w:ascii="Times New Roman" w:hAnsi="Times New Roman" w:cs="Times New Roman"/>
        </w:rPr>
        <w:lastRenderedPageBreak/>
        <w:t>университета в отчетном году.</w:t>
      </w:r>
    </w:p>
    <w:p w:rsidR="005F721B" w:rsidRDefault="005F721B" w:rsidP="006B15F8">
      <w:pPr>
        <w:pStyle w:val="a6"/>
        <w:tabs>
          <w:tab w:val="left" w:pos="720"/>
        </w:tabs>
        <w:spacing w:line="200" w:lineRule="atLeast"/>
        <w:ind w:left="567" w:hanging="425"/>
        <w:rPr>
          <w:rFonts w:ascii="Times New Roman" w:hAnsi="Times New Roman" w:cs="Times New Roman"/>
        </w:rPr>
      </w:pPr>
    </w:p>
    <w:p w:rsidR="005F721B" w:rsidRDefault="005F721B" w:rsidP="006B15F8">
      <w:pPr>
        <w:tabs>
          <w:tab w:val="left" w:pos="9180"/>
        </w:tabs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Республиканские:</w:t>
      </w:r>
    </w:p>
    <w:p w:rsidR="005F721B" w:rsidRDefault="005F721B" w:rsidP="006B15F8">
      <w:pPr>
        <w:tabs>
          <w:tab w:val="left" w:pos="9180"/>
        </w:tabs>
        <w:spacing w:line="200" w:lineRule="atLeast"/>
        <w:ind w:firstLine="567"/>
        <w:jc w:val="both"/>
      </w:pPr>
    </w:p>
    <w:p w:rsidR="00766215" w:rsidRDefault="00766215" w:rsidP="006B15F8">
      <w:pPr>
        <w:tabs>
          <w:tab w:val="left" w:pos="9180"/>
        </w:tabs>
        <w:spacing w:line="200" w:lineRule="atLeast"/>
        <w:jc w:val="both"/>
      </w:pPr>
      <w:r>
        <w:rPr>
          <w:color w:val="000000"/>
          <w:sz w:val="28"/>
          <w:szCs w:val="28"/>
        </w:rPr>
        <w:t xml:space="preserve">1. </w:t>
      </w:r>
      <w:r w:rsidR="005F721B" w:rsidRPr="00766215">
        <w:rPr>
          <w:color w:val="000000"/>
          <w:sz w:val="28"/>
          <w:szCs w:val="28"/>
        </w:rPr>
        <w:t>Республиканская н</w:t>
      </w:r>
      <w:r w:rsidR="00D52CDD" w:rsidRPr="00766215">
        <w:rPr>
          <w:color w:val="000000"/>
          <w:sz w:val="28"/>
          <w:szCs w:val="28"/>
          <w:lang w:val="tt-RU"/>
        </w:rPr>
        <w:t>аучно-практическая конференции “</w:t>
      </w:r>
      <w:r w:rsidR="00D52CDD" w:rsidRPr="00766215">
        <w:rPr>
          <w:color w:val="000000"/>
          <w:sz w:val="28"/>
          <w:szCs w:val="28"/>
        </w:rPr>
        <w:t>Образовательная и воспитательная функция татарской журналистики</w:t>
      </w:r>
      <w:r w:rsidR="00D52CDD" w:rsidRPr="00766215">
        <w:rPr>
          <w:color w:val="000000"/>
          <w:sz w:val="28"/>
          <w:szCs w:val="28"/>
          <w:lang w:val="tt-RU"/>
        </w:rPr>
        <w:t>”</w:t>
      </w:r>
      <w:r w:rsidR="005F721B" w:rsidRPr="00766215">
        <w:rPr>
          <w:color w:val="000000"/>
          <w:sz w:val="28"/>
          <w:szCs w:val="28"/>
          <w:lang w:val="tt-RU"/>
        </w:rPr>
        <w:t xml:space="preserve">, посвященная </w:t>
      </w:r>
      <w:r w:rsidR="00D52CDD" w:rsidRPr="00766215">
        <w:rPr>
          <w:color w:val="000000"/>
          <w:sz w:val="28"/>
          <w:szCs w:val="28"/>
          <w:lang w:val="tt-RU"/>
        </w:rPr>
        <w:t>100</w:t>
      </w:r>
      <w:r w:rsidR="005F721B" w:rsidRPr="00766215">
        <w:rPr>
          <w:color w:val="000000"/>
          <w:sz w:val="28"/>
          <w:szCs w:val="28"/>
          <w:lang w:val="tt-RU"/>
        </w:rPr>
        <w:t>-лет</w:t>
      </w:r>
      <w:r w:rsidR="00D52CDD" w:rsidRPr="00766215">
        <w:rPr>
          <w:color w:val="000000"/>
          <w:sz w:val="28"/>
          <w:szCs w:val="28"/>
          <w:lang w:val="tt-RU"/>
        </w:rPr>
        <w:t xml:space="preserve">ию </w:t>
      </w:r>
      <w:r w:rsidR="00D52CDD" w:rsidRPr="00766215">
        <w:rPr>
          <w:color w:val="000000"/>
          <w:sz w:val="28"/>
          <w:szCs w:val="28"/>
        </w:rPr>
        <w:t>журнала «</w:t>
      </w:r>
      <w:proofErr w:type="spellStart"/>
      <w:r w:rsidR="00D52CDD" w:rsidRPr="00766215">
        <w:rPr>
          <w:color w:val="000000"/>
          <w:sz w:val="28"/>
          <w:szCs w:val="28"/>
        </w:rPr>
        <w:t>Магариф</w:t>
      </w:r>
      <w:proofErr w:type="spellEnd"/>
      <w:r w:rsidR="00D52CDD" w:rsidRPr="00766215">
        <w:rPr>
          <w:color w:val="000000"/>
          <w:sz w:val="28"/>
          <w:szCs w:val="28"/>
        </w:rPr>
        <w:t>»</w:t>
      </w:r>
      <w:r w:rsidR="005F721B" w:rsidRPr="00766215">
        <w:rPr>
          <w:color w:val="000000"/>
          <w:sz w:val="28"/>
          <w:szCs w:val="28"/>
          <w:lang w:val="tt-RU"/>
        </w:rPr>
        <w:t xml:space="preserve"> </w:t>
      </w:r>
      <w:r w:rsidR="005F721B" w:rsidRPr="00766215">
        <w:rPr>
          <w:color w:val="000000"/>
          <w:sz w:val="28"/>
          <w:szCs w:val="28"/>
        </w:rPr>
        <w:t xml:space="preserve">(КФУ, </w:t>
      </w:r>
      <w:r w:rsidR="00D52CDD" w:rsidRPr="00766215">
        <w:rPr>
          <w:color w:val="000000"/>
          <w:sz w:val="28"/>
          <w:szCs w:val="28"/>
        </w:rPr>
        <w:t>26-27  февраля</w:t>
      </w:r>
      <w:r w:rsidRPr="00766215">
        <w:rPr>
          <w:color w:val="000000"/>
          <w:sz w:val="28"/>
          <w:szCs w:val="28"/>
        </w:rPr>
        <w:t xml:space="preserve"> 2014 г.) </w:t>
      </w:r>
    </w:p>
    <w:p w:rsidR="005F721B" w:rsidRPr="00F3707C" w:rsidRDefault="00766215" w:rsidP="006B15F8">
      <w:pPr>
        <w:tabs>
          <w:tab w:val="left" w:pos="9180"/>
        </w:tabs>
        <w:spacing w:line="200" w:lineRule="atLeast"/>
        <w:jc w:val="both"/>
        <w:rPr>
          <w:sz w:val="28"/>
          <w:szCs w:val="28"/>
        </w:rPr>
      </w:pPr>
      <w:r w:rsidRPr="00F3707C">
        <w:rPr>
          <w:sz w:val="28"/>
          <w:szCs w:val="28"/>
        </w:rPr>
        <w:t xml:space="preserve">2. </w:t>
      </w:r>
      <w:r w:rsidR="005F721B" w:rsidRPr="00F3707C">
        <w:rPr>
          <w:sz w:val="28"/>
          <w:szCs w:val="28"/>
        </w:rPr>
        <w:t>Итоговая научная конференция КФУ (КФУ, февраль 201</w:t>
      </w:r>
      <w:r w:rsidR="00F3707C">
        <w:rPr>
          <w:sz w:val="28"/>
          <w:szCs w:val="28"/>
        </w:rPr>
        <w:t>4</w:t>
      </w:r>
      <w:r w:rsidR="005F721B" w:rsidRPr="00F3707C">
        <w:rPr>
          <w:sz w:val="28"/>
          <w:szCs w:val="28"/>
        </w:rPr>
        <w:t xml:space="preserve"> г.)</w:t>
      </w:r>
    </w:p>
    <w:p w:rsidR="005F721B" w:rsidRDefault="005F721B" w:rsidP="006B15F8">
      <w:pPr>
        <w:tabs>
          <w:tab w:val="left" w:pos="9180"/>
        </w:tabs>
        <w:spacing w:line="200" w:lineRule="atLeast"/>
        <w:ind w:right="-108" w:firstLine="539"/>
        <w:jc w:val="both"/>
      </w:pPr>
    </w:p>
    <w:p w:rsidR="005F721B" w:rsidRDefault="005F721B" w:rsidP="006B15F8">
      <w:pPr>
        <w:pStyle w:val="a6"/>
        <w:tabs>
          <w:tab w:val="left" w:pos="720"/>
        </w:tabs>
        <w:spacing w:line="200" w:lineRule="atLeast"/>
        <w:ind w:left="567" w:hanging="425"/>
        <w:rPr>
          <w:rFonts w:ascii="Times New Roman" w:hAnsi="Times New Roman" w:cs="Times New Roman"/>
        </w:rPr>
      </w:pPr>
    </w:p>
    <w:p w:rsidR="005F721B" w:rsidRDefault="005F721B" w:rsidP="006B15F8">
      <w:pPr>
        <w:pStyle w:val="a6"/>
        <w:numPr>
          <w:ilvl w:val="0"/>
          <w:numId w:val="12"/>
        </w:numPr>
        <w:tabs>
          <w:tab w:val="left" w:pos="720"/>
        </w:tabs>
        <w:spacing w:line="200" w:lineRule="atLeast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сотрудников факультета (института) в конференциях международных, всероссийских, прочих, по форме:</w:t>
      </w:r>
    </w:p>
    <w:tbl>
      <w:tblPr>
        <w:tblW w:w="104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446"/>
      </w:tblGrid>
      <w:tr w:rsidR="005F721B" w:rsidTr="009861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21B" w:rsidRDefault="005F721B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конференции,</w:t>
            </w:r>
          </w:p>
          <w:p w:rsidR="005F721B" w:rsidRDefault="005F721B" w:rsidP="00986175">
            <w:pPr>
              <w:pStyle w:val="a6"/>
              <w:ind w:right="2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 и место проведения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1B" w:rsidRDefault="005F721B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Список участвующих</w:t>
            </w:r>
          </w:p>
          <w:p w:rsidR="005F721B" w:rsidRDefault="005F721B" w:rsidP="00986175">
            <w:pPr>
              <w:pStyle w:val="a6"/>
              <w:ind w:right="2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(Фамилия И.О.)</w:t>
            </w:r>
          </w:p>
        </w:tc>
      </w:tr>
      <w:tr w:rsidR="005F721B" w:rsidTr="00986175">
        <w:tc>
          <w:tcPr>
            <w:tcW w:w="10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1B" w:rsidRDefault="005F721B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Международные</w:t>
            </w:r>
          </w:p>
        </w:tc>
      </w:tr>
      <w:tr w:rsidR="005F721B" w:rsidTr="00986175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21B" w:rsidRPr="00492738" w:rsidRDefault="005F721B" w:rsidP="00986175">
            <w:pPr>
              <w:widowControl w:val="0"/>
              <w:suppressAutoHyphens/>
              <w:snapToGrid w:val="0"/>
              <w:ind w:right="284"/>
              <w:jc w:val="both"/>
              <w:rPr>
                <w:lang w:eastAsia="ar-SA"/>
              </w:rPr>
            </w:pPr>
            <w:r w:rsidRPr="00492738">
              <w:t>Х</w:t>
            </w:r>
            <w:proofErr w:type="gramStart"/>
            <w:r w:rsidRPr="00492738">
              <w:t>I</w:t>
            </w:r>
            <w:proofErr w:type="gramEnd"/>
            <w:r w:rsidRPr="00492738">
              <w:t xml:space="preserve"> Международная научно-практическая конференция: «Информационное поле современной России: практики и эффекты» (Казань, 16-18 октября 2014 г.).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1B" w:rsidRPr="00492738" w:rsidRDefault="005F721B" w:rsidP="00986175">
            <w:pPr>
              <w:widowControl w:val="0"/>
              <w:suppressAutoHyphens/>
              <w:snapToGrid w:val="0"/>
              <w:ind w:right="284"/>
              <w:jc w:val="both"/>
              <w:rPr>
                <w:lang w:eastAsia="ar-SA"/>
              </w:rPr>
            </w:pPr>
            <w:proofErr w:type="spellStart"/>
            <w:r w:rsidRPr="00492738">
              <w:t>Гарифуллин</w:t>
            </w:r>
            <w:proofErr w:type="spellEnd"/>
            <w:r w:rsidRPr="00492738">
              <w:t xml:space="preserve"> В.З., </w:t>
            </w:r>
            <w:proofErr w:type="spellStart"/>
            <w:r w:rsidRPr="00492738">
              <w:t>Сабирова</w:t>
            </w:r>
            <w:proofErr w:type="spellEnd"/>
            <w:r w:rsidRPr="00492738">
              <w:t xml:space="preserve"> Л.Р., </w:t>
            </w:r>
            <w:proofErr w:type="spellStart"/>
            <w:r w:rsidRPr="00492738">
              <w:t>Зайни</w:t>
            </w:r>
            <w:proofErr w:type="spellEnd"/>
            <w:r w:rsidRPr="00492738">
              <w:t xml:space="preserve"> Р.Л., Фаттахов И.Ф.</w:t>
            </w:r>
          </w:p>
        </w:tc>
      </w:tr>
      <w:tr w:rsidR="005F721B" w:rsidTr="00986175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21B" w:rsidRPr="00492738" w:rsidRDefault="005F721B" w:rsidP="00986175">
            <w:pPr>
              <w:widowControl w:val="0"/>
              <w:suppressAutoHyphens/>
              <w:snapToGrid w:val="0"/>
              <w:ind w:right="284"/>
              <w:jc w:val="both"/>
              <w:rPr>
                <w:color w:val="000000"/>
                <w:lang w:eastAsia="ar-SA"/>
              </w:rPr>
            </w:pPr>
            <w:r w:rsidRPr="00492738">
              <w:rPr>
                <w:color w:val="000000"/>
              </w:rPr>
              <w:t>VIII Международная научно-практическая конференция «Мультимедийная журналистика Евразии</w:t>
            </w:r>
            <w:r w:rsidR="00642F1C" w:rsidRPr="00492738">
              <w:rPr>
                <w:color w:val="000000"/>
              </w:rPr>
              <w:t xml:space="preserve"> - 2014</w:t>
            </w:r>
            <w:r w:rsidRPr="00492738">
              <w:rPr>
                <w:color w:val="000000"/>
              </w:rPr>
              <w:t>: традиции и инновации Востока и Запада»</w:t>
            </w:r>
            <w:r w:rsidRPr="00492738">
              <w:t xml:space="preserve"> (</w:t>
            </w:r>
            <w:r w:rsidRPr="00492738">
              <w:rPr>
                <w:color w:val="000000"/>
              </w:rPr>
              <w:t>Казань, 1</w:t>
            </w:r>
            <w:r w:rsidR="00EA1E88" w:rsidRPr="00492738">
              <w:rPr>
                <w:color w:val="000000"/>
              </w:rPr>
              <w:t>1</w:t>
            </w:r>
            <w:r w:rsidRPr="00492738">
              <w:rPr>
                <w:color w:val="000000"/>
              </w:rPr>
              <w:t>-1</w:t>
            </w:r>
            <w:r w:rsidR="00EA1E88" w:rsidRPr="00492738">
              <w:rPr>
                <w:color w:val="000000"/>
              </w:rPr>
              <w:t>2</w:t>
            </w:r>
            <w:r w:rsidRPr="00492738">
              <w:rPr>
                <w:color w:val="000000"/>
              </w:rPr>
              <w:t xml:space="preserve"> декабря 2014 г.).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8F4" w:rsidRPr="00492738" w:rsidRDefault="005F721B" w:rsidP="004E48F4">
            <w:pPr>
              <w:pStyle w:val="a6"/>
              <w:ind w:right="284" w:firstLine="0"/>
              <w:rPr>
                <w:rFonts w:ascii="Times New Roman" w:hAnsi="Times New Roman" w:cs="Times New Roman"/>
              </w:rPr>
            </w:pPr>
            <w:r w:rsidRPr="00492738">
              <w:rPr>
                <w:rFonts w:ascii="Times New Roman" w:hAnsi="Times New Roman"/>
              </w:rPr>
              <w:t xml:space="preserve">М.Х., </w:t>
            </w:r>
            <w:proofErr w:type="spellStart"/>
            <w:r w:rsidRPr="00492738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492738">
              <w:rPr>
                <w:rFonts w:ascii="Times New Roman" w:hAnsi="Times New Roman" w:cs="Times New Roman"/>
              </w:rPr>
              <w:t xml:space="preserve"> В.З., </w:t>
            </w:r>
          </w:p>
          <w:p w:rsidR="005F721B" w:rsidRPr="00492738" w:rsidRDefault="005F721B" w:rsidP="004E48F4">
            <w:pPr>
              <w:pStyle w:val="a6"/>
              <w:ind w:right="284" w:firstLine="0"/>
              <w:rPr>
                <w:rFonts w:ascii="Times New Roman" w:hAnsi="Times New Roman" w:cs="Times New Roman"/>
              </w:rPr>
            </w:pPr>
            <w:proofErr w:type="spellStart"/>
            <w:r w:rsidRPr="00492738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492738">
              <w:rPr>
                <w:rFonts w:ascii="Times New Roman" w:hAnsi="Times New Roman" w:cs="Times New Roman"/>
              </w:rPr>
              <w:t xml:space="preserve"> Л.Р., .</w:t>
            </w:r>
          </w:p>
        </w:tc>
      </w:tr>
      <w:tr w:rsidR="005F721B" w:rsidTr="00986175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21B" w:rsidRPr="00492738" w:rsidRDefault="005F721B" w:rsidP="00986175">
            <w:pPr>
              <w:pStyle w:val="a4"/>
              <w:snapToGrid w:val="0"/>
              <w:spacing w:after="0"/>
              <w:ind w:right="284"/>
              <w:jc w:val="both"/>
              <w:rPr>
                <w:color w:val="000000"/>
              </w:rPr>
            </w:pPr>
            <w:proofErr w:type="gramStart"/>
            <w:r w:rsidRPr="00492738">
              <w:rPr>
                <w:color w:val="000000"/>
              </w:rPr>
              <w:t xml:space="preserve">Международная научно-практическая </w:t>
            </w:r>
            <w:r w:rsidR="00153B01" w:rsidRPr="00492738">
              <w:rPr>
                <w:color w:val="000000"/>
              </w:rPr>
              <w:t xml:space="preserve">конференция «Журналистика в 2013 году: регионы в российском </w:t>
            </w:r>
            <w:proofErr w:type="spellStart"/>
            <w:r w:rsidR="00153B01" w:rsidRPr="00492738">
              <w:rPr>
                <w:color w:val="000000"/>
              </w:rPr>
              <w:t>медиапространстве</w:t>
            </w:r>
            <w:proofErr w:type="spellEnd"/>
            <w:r w:rsidR="00153B01" w:rsidRPr="00492738">
              <w:rPr>
                <w:color w:val="000000"/>
              </w:rPr>
              <w:t>» (М</w:t>
            </w:r>
            <w:r w:rsidRPr="00492738">
              <w:rPr>
                <w:color w:val="000000"/>
              </w:rPr>
              <w:t xml:space="preserve">осква, </w:t>
            </w:r>
            <w:r w:rsidR="00153B01" w:rsidRPr="00492738">
              <w:rPr>
                <w:color w:val="000000"/>
              </w:rPr>
              <w:t>7-9</w:t>
            </w:r>
            <w:r w:rsidRPr="00492738">
              <w:rPr>
                <w:color w:val="000000"/>
              </w:rPr>
              <w:t xml:space="preserve"> февраля 201</w:t>
            </w:r>
            <w:r w:rsidR="00EA1E88" w:rsidRPr="00492738">
              <w:rPr>
                <w:color w:val="000000"/>
              </w:rPr>
              <w:t>4</w:t>
            </w:r>
            <w:r w:rsidRPr="00492738">
              <w:rPr>
                <w:color w:val="000000"/>
              </w:rPr>
              <w:t xml:space="preserve"> г.</w:t>
            </w:r>
            <w:proofErr w:type="gramEnd"/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1B" w:rsidRPr="00492738" w:rsidRDefault="00153B01" w:rsidP="00986175">
            <w:pPr>
              <w:jc w:val="both"/>
              <w:rPr>
                <w:lang w:eastAsia="ar-SA"/>
              </w:rPr>
            </w:pPr>
            <w:proofErr w:type="spellStart"/>
            <w:r w:rsidRPr="00492738">
              <w:rPr>
                <w:lang w:eastAsia="ar-SA"/>
              </w:rPr>
              <w:t>Гарифуллин</w:t>
            </w:r>
            <w:proofErr w:type="spellEnd"/>
            <w:r w:rsidRPr="00492738">
              <w:rPr>
                <w:lang w:eastAsia="ar-SA"/>
              </w:rPr>
              <w:t xml:space="preserve"> В.З.</w:t>
            </w:r>
          </w:p>
        </w:tc>
      </w:tr>
      <w:tr w:rsidR="008E28AE" w:rsidTr="00986175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8AE" w:rsidRPr="00492738" w:rsidRDefault="008E28AE" w:rsidP="008E28AE">
            <w:pPr>
              <w:pStyle w:val="a4"/>
              <w:snapToGrid w:val="0"/>
              <w:ind w:right="284"/>
              <w:jc w:val="both"/>
              <w:rPr>
                <w:color w:val="000000"/>
              </w:rPr>
            </w:pPr>
            <w:r w:rsidRPr="00492738">
              <w:rPr>
                <w:color w:val="000000"/>
              </w:rPr>
              <w:t>Всероссийская молодежная научно-практическая конференция с международным участием</w:t>
            </w:r>
          </w:p>
          <w:p w:rsidR="008E28AE" w:rsidRPr="00492738" w:rsidRDefault="008E28AE" w:rsidP="008E28AE">
            <w:pPr>
              <w:pStyle w:val="a4"/>
              <w:snapToGrid w:val="0"/>
              <w:spacing w:after="0"/>
              <w:ind w:right="284"/>
              <w:jc w:val="both"/>
              <w:rPr>
                <w:color w:val="000000"/>
              </w:rPr>
            </w:pPr>
            <w:r w:rsidRPr="00492738">
              <w:rPr>
                <w:color w:val="000000"/>
              </w:rPr>
              <w:t>«Телевидение и общество»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AE" w:rsidRPr="00492738" w:rsidRDefault="008E28AE" w:rsidP="00986175">
            <w:pPr>
              <w:jc w:val="both"/>
              <w:rPr>
                <w:lang w:eastAsia="ar-SA"/>
              </w:rPr>
            </w:pPr>
            <w:proofErr w:type="spellStart"/>
            <w:r w:rsidRPr="00492738">
              <w:rPr>
                <w:lang w:eastAsia="ar-SA"/>
              </w:rPr>
              <w:t>Сабирова</w:t>
            </w:r>
            <w:proofErr w:type="spellEnd"/>
            <w:r w:rsidRPr="00492738">
              <w:rPr>
                <w:lang w:eastAsia="ar-SA"/>
              </w:rPr>
              <w:t xml:space="preserve"> Л.Р.</w:t>
            </w:r>
          </w:p>
        </w:tc>
      </w:tr>
      <w:tr w:rsidR="00153B01" w:rsidTr="00986175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B01" w:rsidRPr="00492738" w:rsidRDefault="00153B01" w:rsidP="00986175">
            <w:pPr>
              <w:pStyle w:val="a4"/>
              <w:snapToGrid w:val="0"/>
              <w:spacing w:after="0"/>
              <w:ind w:right="284"/>
              <w:jc w:val="both"/>
              <w:rPr>
                <w:color w:val="000000"/>
              </w:rPr>
            </w:pPr>
            <w:r w:rsidRPr="00492738">
              <w:rPr>
                <w:color w:val="000000"/>
              </w:rPr>
              <w:t xml:space="preserve">Международная научно-практическая конференция «Арт-журналистика в контексте </w:t>
            </w:r>
            <w:proofErr w:type="spellStart"/>
            <w:r w:rsidRPr="00492738">
              <w:rPr>
                <w:color w:val="000000"/>
              </w:rPr>
              <w:t>мультимедийности</w:t>
            </w:r>
            <w:proofErr w:type="spellEnd"/>
            <w:r w:rsidRPr="00492738">
              <w:rPr>
                <w:color w:val="000000"/>
              </w:rPr>
              <w:t>: дискурс искусств отечественных и зарубежных медиа» (Казань, 22-23 октября 2014 г.)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01" w:rsidRPr="00492738" w:rsidRDefault="00153B01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</w:rPr>
            </w:pPr>
            <w:proofErr w:type="spellStart"/>
            <w:r w:rsidRPr="00492738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492738">
              <w:rPr>
                <w:rFonts w:ascii="Times New Roman" w:hAnsi="Times New Roman" w:cs="Times New Roman"/>
              </w:rPr>
              <w:t xml:space="preserve"> В.З.</w:t>
            </w:r>
          </w:p>
        </w:tc>
      </w:tr>
      <w:tr w:rsidR="005F721B" w:rsidTr="00986175">
        <w:tc>
          <w:tcPr>
            <w:tcW w:w="10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1B" w:rsidRPr="00E63E42" w:rsidRDefault="005F721B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  <w:b/>
                <w:bCs/>
              </w:rPr>
            </w:pPr>
            <w:r w:rsidRPr="00E63E42">
              <w:rPr>
                <w:rFonts w:ascii="Times New Roman" w:hAnsi="Times New Roman" w:cs="Times New Roman"/>
                <w:b/>
                <w:bCs/>
              </w:rPr>
              <w:t>Прочие</w:t>
            </w:r>
          </w:p>
        </w:tc>
      </w:tr>
      <w:tr w:rsidR="005F721B" w:rsidTr="00986175"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F721B" w:rsidRPr="00E63E42" w:rsidRDefault="005F721B" w:rsidP="00986175">
            <w:pPr>
              <w:widowControl w:val="0"/>
              <w:suppressAutoHyphens/>
              <w:snapToGrid w:val="0"/>
              <w:ind w:right="284"/>
              <w:jc w:val="both"/>
              <w:rPr>
                <w:color w:val="000000"/>
                <w:lang w:eastAsia="ar-SA"/>
              </w:rPr>
            </w:pPr>
            <w:r w:rsidRPr="00E63E42">
              <w:rPr>
                <w:color w:val="000000"/>
              </w:rPr>
              <w:t>Научно-практическая конференция</w:t>
            </w:r>
            <w:r w:rsidRPr="00E63E42">
              <w:t xml:space="preserve"> </w:t>
            </w:r>
            <w:r w:rsidR="00A01660" w:rsidRPr="00E63E42">
              <w:t xml:space="preserve">«Образовательная и воспитательная функция татарской журналистики»: </w:t>
            </w:r>
            <w:r w:rsidR="00A01660" w:rsidRPr="00E63E42">
              <w:rPr>
                <w:color w:val="000000"/>
              </w:rPr>
              <w:t xml:space="preserve">(Казань, </w:t>
            </w:r>
            <w:r w:rsidR="004A7424" w:rsidRPr="00E63E42">
              <w:rPr>
                <w:color w:val="000000"/>
              </w:rPr>
              <w:t xml:space="preserve">26-27 </w:t>
            </w:r>
            <w:r w:rsidR="00A01660" w:rsidRPr="00E63E42">
              <w:rPr>
                <w:color w:val="000000"/>
              </w:rPr>
              <w:t>феврал</w:t>
            </w:r>
            <w:r w:rsidR="004A7424" w:rsidRPr="00E63E42">
              <w:rPr>
                <w:color w:val="000000"/>
              </w:rPr>
              <w:t>я</w:t>
            </w:r>
            <w:r w:rsidR="00A01660" w:rsidRPr="00E63E42">
              <w:rPr>
                <w:color w:val="000000"/>
              </w:rPr>
              <w:t xml:space="preserve"> 2014</w:t>
            </w:r>
            <w:r w:rsidRPr="00E63E42">
              <w:rPr>
                <w:color w:val="000000"/>
              </w:rPr>
              <w:t xml:space="preserve"> г.).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721B" w:rsidRPr="00E63E42" w:rsidRDefault="005F721B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</w:rPr>
            </w:pPr>
            <w:proofErr w:type="spellStart"/>
            <w:r w:rsidRPr="00E63E4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E63E42">
              <w:rPr>
                <w:rFonts w:ascii="Times New Roman" w:hAnsi="Times New Roman" w:cs="Times New Roman"/>
              </w:rPr>
              <w:t xml:space="preserve"> В.З., Низамов И.М., </w:t>
            </w:r>
            <w:proofErr w:type="spellStart"/>
            <w:r w:rsidRPr="00E63E42">
              <w:rPr>
                <w:rFonts w:ascii="Times New Roman" w:hAnsi="Times New Roman" w:cs="Times New Roman"/>
              </w:rPr>
              <w:t>Зайни</w:t>
            </w:r>
            <w:proofErr w:type="spellEnd"/>
            <w:r w:rsidRPr="00E63E42">
              <w:rPr>
                <w:rFonts w:ascii="Times New Roman" w:hAnsi="Times New Roman" w:cs="Times New Roman"/>
              </w:rPr>
              <w:t xml:space="preserve"> Р.Л., </w:t>
            </w:r>
            <w:proofErr w:type="spellStart"/>
            <w:r w:rsidRPr="00E63E42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E63E42">
              <w:rPr>
                <w:rFonts w:ascii="Times New Roman" w:hAnsi="Times New Roman" w:cs="Times New Roman"/>
              </w:rPr>
              <w:t xml:space="preserve"> Р.М., Фаттахов И.Ф., </w:t>
            </w:r>
            <w:proofErr w:type="spellStart"/>
            <w:r w:rsidRPr="00E63E42">
              <w:rPr>
                <w:rFonts w:ascii="Times New Roman" w:hAnsi="Times New Roman" w:cs="Times New Roman"/>
              </w:rPr>
              <w:t>Галияхметова</w:t>
            </w:r>
            <w:proofErr w:type="spellEnd"/>
            <w:r w:rsidRPr="00E63E42">
              <w:rPr>
                <w:rFonts w:ascii="Times New Roman" w:hAnsi="Times New Roman" w:cs="Times New Roman"/>
              </w:rPr>
              <w:t xml:space="preserve"> А.Ф.</w:t>
            </w:r>
            <w:r w:rsidR="008E28AE" w:rsidRPr="00E63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28AE" w:rsidRPr="00E63E42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="008E28AE" w:rsidRPr="00E63E42">
              <w:rPr>
                <w:rFonts w:ascii="Times New Roman" w:hAnsi="Times New Roman" w:cs="Times New Roman"/>
              </w:rPr>
              <w:t xml:space="preserve"> Л.Р.</w:t>
            </w:r>
          </w:p>
        </w:tc>
      </w:tr>
      <w:tr w:rsidR="00986175" w:rsidTr="00986175"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175" w:rsidRPr="007352CA" w:rsidRDefault="00986175" w:rsidP="00986175">
            <w:pPr>
              <w:widowControl w:val="0"/>
              <w:suppressAutoHyphens/>
              <w:snapToGrid w:val="0"/>
              <w:ind w:right="284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175" w:rsidRPr="007352CA" w:rsidRDefault="00986175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6175" w:rsidTr="00986175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6175" w:rsidRPr="00986175" w:rsidRDefault="00986175" w:rsidP="00986175">
            <w:pPr>
              <w:widowControl w:val="0"/>
              <w:suppressAutoHyphens/>
              <w:snapToGrid w:val="0"/>
              <w:ind w:right="284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75" w:rsidRPr="007352CA" w:rsidRDefault="00986175" w:rsidP="00986175">
            <w:pPr>
              <w:pStyle w:val="a6"/>
              <w:snapToGrid w:val="0"/>
              <w:ind w:right="284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A1E88" w:rsidRDefault="00EA1E88" w:rsidP="006B15F8">
      <w:pPr>
        <w:pStyle w:val="a3"/>
        <w:numPr>
          <w:ilvl w:val="1"/>
          <w:numId w:val="12"/>
        </w:numPr>
        <w:jc w:val="both"/>
        <w:rPr>
          <w:lang w:eastAsia="ru-RU"/>
        </w:rPr>
      </w:pPr>
      <w:r w:rsidRPr="00EA1E88">
        <w:rPr>
          <w:lang w:eastAsia="ru-RU"/>
        </w:rPr>
        <w:t>Защиты соискателями кафедры диссертаций:</w:t>
      </w:r>
    </w:p>
    <w:p w:rsidR="00631EDB" w:rsidRDefault="00EA1E88" w:rsidP="006B15F8">
      <w:pPr>
        <w:pStyle w:val="a3"/>
        <w:ind w:left="1774"/>
        <w:jc w:val="both"/>
        <w:rPr>
          <w:sz w:val="28"/>
          <w:szCs w:val="28"/>
          <w:lang w:eastAsia="ru-RU"/>
        </w:rPr>
      </w:pPr>
      <w:proofErr w:type="spellStart"/>
      <w:r w:rsidRPr="00631EDB">
        <w:rPr>
          <w:sz w:val="28"/>
          <w:szCs w:val="28"/>
          <w:lang w:eastAsia="ru-RU"/>
        </w:rPr>
        <w:t>Мубаракзянова</w:t>
      </w:r>
      <w:proofErr w:type="spellEnd"/>
      <w:r w:rsidRPr="00631EDB">
        <w:rPr>
          <w:sz w:val="28"/>
          <w:szCs w:val="28"/>
          <w:lang w:eastAsia="ru-RU"/>
        </w:rPr>
        <w:t xml:space="preserve"> </w:t>
      </w:r>
      <w:proofErr w:type="spellStart"/>
      <w:r w:rsidRPr="00631EDB">
        <w:rPr>
          <w:sz w:val="28"/>
          <w:szCs w:val="28"/>
          <w:lang w:eastAsia="ru-RU"/>
        </w:rPr>
        <w:t>Алия</w:t>
      </w:r>
      <w:proofErr w:type="spellEnd"/>
      <w:r w:rsidRPr="00631EDB">
        <w:rPr>
          <w:sz w:val="28"/>
          <w:szCs w:val="28"/>
          <w:lang w:eastAsia="ru-RU"/>
        </w:rPr>
        <w:t xml:space="preserve"> </w:t>
      </w:r>
      <w:proofErr w:type="spellStart"/>
      <w:r w:rsidRPr="00631EDB">
        <w:rPr>
          <w:sz w:val="28"/>
          <w:szCs w:val="28"/>
          <w:lang w:eastAsia="ru-RU"/>
        </w:rPr>
        <w:t>Загировна</w:t>
      </w:r>
      <w:proofErr w:type="spellEnd"/>
      <w:r w:rsidR="00631EDB" w:rsidRPr="00631EDB">
        <w:rPr>
          <w:sz w:val="28"/>
          <w:szCs w:val="28"/>
          <w:lang w:eastAsia="ru-RU"/>
        </w:rPr>
        <w:t xml:space="preserve">. </w:t>
      </w:r>
      <w:proofErr w:type="gramStart"/>
      <w:r w:rsidR="00631EDB" w:rsidRPr="00631EDB">
        <w:rPr>
          <w:sz w:val="28"/>
          <w:szCs w:val="28"/>
          <w:lang w:eastAsia="ru-RU"/>
        </w:rPr>
        <w:t xml:space="preserve">Диссертация на соискание ученой </w:t>
      </w:r>
      <w:proofErr w:type="spellStart"/>
      <w:r w:rsidR="00631EDB" w:rsidRPr="00631EDB">
        <w:rPr>
          <w:sz w:val="28"/>
          <w:szCs w:val="28"/>
          <w:lang w:eastAsia="ru-RU"/>
        </w:rPr>
        <w:t>стпепени</w:t>
      </w:r>
      <w:proofErr w:type="spellEnd"/>
      <w:r w:rsidR="00631EDB" w:rsidRPr="00631EDB">
        <w:rPr>
          <w:sz w:val="28"/>
          <w:szCs w:val="28"/>
          <w:lang w:eastAsia="ru-RU"/>
        </w:rPr>
        <w:t xml:space="preserve"> канд. </w:t>
      </w:r>
      <w:proofErr w:type="spellStart"/>
      <w:r w:rsidR="00631EDB" w:rsidRPr="00631EDB">
        <w:rPr>
          <w:sz w:val="28"/>
          <w:szCs w:val="28"/>
          <w:lang w:eastAsia="ru-RU"/>
        </w:rPr>
        <w:t>филол</w:t>
      </w:r>
      <w:proofErr w:type="spellEnd"/>
      <w:r w:rsidR="00631EDB" w:rsidRPr="00631EDB">
        <w:rPr>
          <w:sz w:val="28"/>
          <w:szCs w:val="28"/>
          <w:lang w:eastAsia="ru-RU"/>
        </w:rPr>
        <w:t>. наук по специальности 10.01.10-</w:t>
      </w:r>
      <w:r w:rsidR="00631EDB" w:rsidRPr="00631EDB">
        <w:rPr>
          <w:sz w:val="28"/>
          <w:szCs w:val="28"/>
          <w:lang w:eastAsia="ru-RU"/>
        </w:rPr>
        <w:lastRenderedPageBreak/>
        <w:t>Журналистика</w:t>
      </w:r>
      <w:r w:rsidR="00631EDB">
        <w:rPr>
          <w:sz w:val="28"/>
          <w:szCs w:val="28"/>
          <w:lang w:eastAsia="ru-RU"/>
        </w:rPr>
        <w:t xml:space="preserve"> н</w:t>
      </w:r>
      <w:r w:rsidR="00631EDB" w:rsidRPr="00631EDB">
        <w:rPr>
          <w:sz w:val="28"/>
          <w:szCs w:val="28"/>
          <w:lang w:eastAsia="ru-RU"/>
        </w:rPr>
        <w:t>а тему:</w:t>
      </w:r>
      <w:proofErr w:type="gramEnd"/>
      <w:r w:rsidR="00631EDB" w:rsidRPr="00631EDB">
        <w:rPr>
          <w:sz w:val="28"/>
          <w:szCs w:val="28"/>
          <w:lang w:eastAsia="ru-RU"/>
        </w:rPr>
        <w:t xml:space="preserve"> </w:t>
      </w:r>
      <w:r w:rsidRPr="00631EDB">
        <w:rPr>
          <w:sz w:val="28"/>
          <w:szCs w:val="28"/>
          <w:lang w:eastAsia="ru-RU"/>
        </w:rPr>
        <w:t xml:space="preserve">«Публицистическая деятельность </w:t>
      </w:r>
      <w:proofErr w:type="spellStart"/>
      <w:r w:rsidRPr="00631EDB">
        <w:rPr>
          <w:sz w:val="28"/>
          <w:szCs w:val="28"/>
          <w:lang w:eastAsia="ru-RU"/>
        </w:rPr>
        <w:t>Гаяза</w:t>
      </w:r>
      <w:proofErr w:type="spellEnd"/>
      <w:r w:rsidRPr="00631EDB">
        <w:rPr>
          <w:sz w:val="28"/>
          <w:szCs w:val="28"/>
          <w:lang w:eastAsia="ru-RU"/>
        </w:rPr>
        <w:t xml:space="preserve"> </w:t>
      </w:r>
      <w:proofErr w:type="spellStart"/>
      <w:r w:rsidRPr="00631EDB">
        <w:rPr>
          <w:sz w:val="28"/>
          <w:szCs w:val="28"/>
          <w:lang w:eastAsia="ru-RU"/>
        </w:rPr>
        <w:t>Исхаки</w:t>
      </w:r>
      <w:proofErr w:type="spellEnd"/>
      <w:r w:rsidRPr="00631EDB">
        <w:rPr>
          <w:sz w:val="28"/>
          <w:szCs w:val="28"/>
          <w:lang w:eastAsia="ru-RU"/>
        </w:rPr>
        <w:t>: проблемно тематический и жанрово-стилистический аспекты»</w:t>
      </w:r>
      <w:r w:rsidR="00631EDB" w:rsidRPr="00631EDB">
        <w:rPr>
          <w:sz w:val="28"/>
          <w:szCs w:val="28"/>
          <w:lang w:eastAsia="ru-RU"/>
        </w:rPr>
        <w:t xml:space="preserve"> </w:t>
      </w:r>
      <w:r w:rsidR="00631EDB">
        <w:rPr>
          <w:sz w:val="28"/>
          <w:szCs w:val="28"/>
          <w:lang w:eastAsia="ru-RU"/>
        </w:rPr>
        <w:t>(</w:t>
      </w:r>
      <w:proofErr w:type="spellStart"/>
      <w:r w:rsidR="00631EDB">
        <w:rPr>
          <w:sz w:val="28"/>
          <w:szCs w:val="28"/>
          <w:lang w:eastAsia="ru-RU"/>
        </w:rPr>
        <w:t>научн</w:t>
      </w:r>
      <w:proofErr w:type="spellEnd"/>
      <w:r w:rsidR="00631EDB">
        <w:rPr>
          <w:sz w:val="28"/>
          <w:szCs w:val="28"/>
          <w:lang w:eastAsia="ru-RU"/>
        </w:rPr>
        <w:t>. рук</w:t>
      </w:r>
      <w:proofErr w:type="gramStart"/>
      <w:r w:rsidR="00631EDB">
        <w:rPr>
          <w:sz w:val="28"/>
          <w:szCs w:val="28"/>
          <w:lang w:eastAsia="ru-RU"/>
        </w:rPr>
        <w:t>.</w:t>
      </w:r>
      <w:proofErr w:type="gramEnd"/>
      <w:r w:rsidR="00631EDB">
        <w:rPr>
          <w:sz w:val="28"/>
          <w:szCs w:val="28"/>
          <w:lang w:eastAsia="ru-RU"/>
        </w:rPr>
        <w:t xml:space="preserve"> – </w:t>
      </w:r>
      <w:proofErr w:type="gramStart"/>
      <w:r w:rsidR="00631EDB">
        <w:rPr>
          <w:sz w:val="28"/>
          <w:szCs w:val="28"/>
          <w:lang w:eastAsia="ru-RU"/>
        </w:rPr>
        <w:t>п</w:t>
      </w:r>
      <w:proofErr w:type="gramEnd"/>
      <w:r w:rsidR="00631EDB">
        <w:rPr>
          <w:sz w:val="28"/>
          <w:szCs w:val="28"/>
          <w:lang w:eastAsia="ru-RU"/>
        </w:rPr>
        <w:t xml:space="preserve">роф. </w:t>
      </w:r>
      <w:proofErr w:type="spellStart"/>
      <w:r w:rsidR="00631EDB">
        <w:rPr>
          <w:sz w:val="28"/>
          <w:szCs w:val="28"/>
          <w:lang w:eastAsia="ru-RU"/>
        </w:rPr>
        <w:t>В.З.Гарифуллин</w:t>
      </w:r>
      <w:proofErr w:type="spellEnd"/>
      <w:r w:rsidR="00631EDB">
        <w:rPr>
          <w:sz w:val="28"/>
          <w:szCs w:val="28"/>
          <w:lang w:eastAsia="ru-RU"/>
        </w:rPr>
        <w:t xml:space="preserve">) </w:t>
      </w:r>
      <w:r w:rsidR="00631EDB" w:rsidRPr="00631EDB">
        <w:rPr>
          <w:sz w:val="28"/>
          <w:szCs w:val="28"/>
          <w:lang w:eastAsia="ru-RU"/>
        </w:rPr>
        <w:t>защищена 25.12.2014 в КФУ.</w:t>
      </w:r>
    </w:p>
    <w:p w:rsidR="00631EDB" w:rsidRDefault="00EB3AD3" w:rsidP="006B15F8">
      <w:pPr>
        <w:pStyle w:val="a3"/>
        <w:ind w:left="177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631EDB" w:rsidRDefault="00631EDB" w:rsidP="006B15F8">
      <w:pPr>
        <w:pStyle w:val="a3"/>
        <w:ind w:left="1774"/>
        <w:jc w:val="both"/>
        <w:rPr>
          <w:b/>
          <w:color w:val="000000" w:themeColor="text1"/>
          <w:lang w:eastAsia="ru-RU"/>
        </w:rPr>
      </w:pPr>
      <w:r w:rsidRPr="00631EDB">
        <w:rPr>
          <w:b/>
          <w:sz w:val="28"/>
          <w:szCs w:val="28"/>
          <w:lang w:eastAsia="ru-RU"/>
        </w:rPr>
        <w:t>III.</w:t>
      </w:r>
      <w:r w:rsidRPr="00631EDB">
        <w:rPr>
          <w:b/>
          <w:sz w:val="28"/>
          <w:szCs w:val="28"/>
          <w:lang w:eastAsia="ru-RU"/>
        </w:rPr>
        <w:tab/>
        <w:t>Список публикаций</w:t>
      </w:r>
      <w:r w:rsidRPr="00631EDB">
        <w:rPr>
          <w:sz w:val="28"/>
          <w:szCs w:val="28"/>
          <w:lang w:eastAsia="ru-RU"/>
        </w:rPr>
        <w:t xml:space="preserve"> сотрудников </w:t>
      </w:r>
      <w:r>
        <w:rPr>
          <w:sz w:val="28"/>
          <w:szCs w:val="28"/>
          <w:lang w:eastAsia="ru-RU"/>
        </w:rPr>
        <w:t>кафедры татарской журналистики:</w:t>
      </w:r>
    </w:p>
    <w:p w:rsidR="001C3C1F" w:rsidRPr="00631EDB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631EDB">
        <w:rPr>
          <w:rFonts w:eastAsia="Times New Roman"/>
          <w:b/>
          <w:color w:val="000000" w:themeColor="text1"/>
          <w:lang w:eastAsia="ru-RU"/>
        </w:rPr>
        <w:t>3.1. Монографии</w:t>
      </w:r>
      <w:r w:rsidRPr="00631EDB">
        <w:rPr>
          <w:rFonts w:eastAsia="Times New Roman"/>
          <w:b/>
          <w:bCs/>
          <w:color w:val="000000" w:themeColor="text1"/>
          <w:lang w:eastAsia="ru-RU"/>
        </w:rPr>
        <w:t>*</w:t>
      </w:r>
      <w:r w:rsidRPr="00631EDB">
        <w:rPr>
          <w:rFonts w:eastAsia="Times New Roman"/>
          <w:b/>
          <w:color w:val="000000" w:themeColor="text1"/>
          <w:lang w:eastAsia="ru-RU"/>
        </w:rPr>
        <w:t xml:space="preserve"> (индивидуальные и коллективные), изданные:</w:t>
      </w: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</w:t>
      </w:r>
      <w:proofErr w:type="gramStart"/>
      <w:r w:rsidRPr="00917CC1">
        <w:rPr>
          <w:rFonts w:eastAsia="Times New Roman"/>
          <w:b/>
          <w:color w:val="000000" w:themeColor="text1"/>
          <w:lang w:eastAsia="ru-RU"/>
        </w:rPr>
        <w:t xml:space="preserve">3.1.1. – зарубежными издательствами (все зарубежье, </w:t>
      </w:r>
      <w:proofErr w:type="spellStart"/>
      <w:r w:rsidRPr="00917CC1">
        <w:rPr>
          <w:rFonts w:eastAsia="Times New Roman"/>
          <w:b/>
          <w:color w:val="000000" w:themeColor="text1"/>
          <w:lang w:eastAsia="ru-RU"/>
        </w:rPr>
        <w:t>искл</w:t>
      </w:r>
      <w:proofErr w:type="spellEnd"/>
      <w:r w:rsidRPr="00917CC1">
        <w:rPr>
          <w:rFonts w:eastAsia="Times New Roman"/>
          <w:b/>
          <w:color w:val="000000" w:themeColor="text1"/>
          <w:lang w:eastAsia="ru-RU"/>
        </w:rPr>
        <w:t>.</w:t>
      </w:r>
      <w:proofErr w:type="gramEnd"/>
      <w:r w:rsidRPr="00917CC1">
        <w:rPr>
          <w:rFonts w:eastAsia="Times New Roman"/>
          <w:b/>
          <w:color w:val="000000" w:themeColor="text1"/>
          <w:lang w:eastAsia="ru-RU"/>
        </w:rPr>
        <w:t xml:space="preserve"> </w:t>
      </w:r>
      <w:proofErr w:type="gramStart"/>
      <w:r w:rsidRPr="00917CC1">
        <w:rPr>
          <w:rFonts w:eastAsia="Times New Roman"/>
          <w:b/>
          <w:color w:val="000000" w:themeColor="text1"/>
          <w:lang w:eastAsia="ru-RU"/>
        </w:rPr>
        <w:t>Россию);</w:t>
      </w:r>
      <w:proofErr w:type="gramEnd"/>
    </w:p>
    <w:p w:rsidR="001C3C1F" w:rsidRPr="001C3C1F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1C3C1F">
        <w:rPr>
          <w:rFonts w:eastAsia="Times New Roman"/>
          <w:b/>
          <w:color w:val="000000" w:themeColor="text1"/>
          <w:lang w:eastAsia="ru-RU"/>
        </w:rPr>
        <w:t xml:space="preserve">    3.1.2. – </w:t>
      </w:r>
      <w:r w:rsidRPr="00917CC1">
        <w:rPr>
          <w:rFonts w:eastAsia="Times New Roman"/>
          <w:b/>
          <w:color w:val="000000" w:themeColor="text1"/>
          <w:lang w:eastAsia="ru-RU"/>
        </w:rPr>
        <w:t>российскими</w:t>
      </w:r>
      <w:r w:rsidRPr="001C3C1F">
        <w:rPr>
          <w:rFonts w:eastAsia="Times New Roman"/>
          <w:b/>
          <w:color w:val="000000" w:themeColor="text1"/>
          <w:lang w:eastAsia="ru-RU"/>
        </w:rPr>
        <w:t xml:space="preserve"> </w:t>
      </w:r>
      <w:r w:rsidRPr="00917CC1">
        <w:rPr>
          <w:rFonts w:eastAsia="Times New Roman"/>
          <w:b/>
          <w:color w:val="000000" w:themeColor="text1"/>
          <w:lang w:eastAsia="ru-RU"/>
        </w:rPr>
        <w:t>издательствами</w:t>
      </w:r>
      <w:r w:rsidRPr="001C3C1F">
        <w:rPr>
          <w:rFonts w:eastAsia="Times New Roman"/>
          <w:b/>
          <w:color w:val="000000" w:themeColor="text1"/>
          <w:lang w:eastAsia="ru-RU"/>
        </w:rPr>
        <w:t>,</w:t>
      </w:r>
    </w:p>
    <w:p w:rsidR="001C3C1F" w:rsidRPr="00917CC1" w:rsidRDefault="001C3C1F" w:rsidP="006B15F8">
      <w:pPr>
        <w:ind w:left="1440"/>
        <w:contextualSpacing/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>из них: - издательством “Высшая школа”;</w:t>
      </w:r>
    </w:p>
    <w:p w:rsidR="001C3C1F" w:rsidRPr="00917CC1" w:rsidRDefault="00A01660" w:rsidP="006B15F8">
      <w:pPr>
        <w:autoSpaceDE w:val="0"/>
        <w:autoSpaceDN w:val="0"/>
        <w:adjustRightInd w:val="0"/>
        <w:ind w:left="2160"/>
        <w:contextualSpacing/>
        <w:jc w:val="both"/>
        <w:rPr>
          <w:rFonts w:eastAsia="Times New Roman"/>
          <w:b/>
          <w:bCs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- издательскими структурами КФУ:</w:t>
      </w:r>
    </w:p>
    <w:p w:rsidR="00A01660" w:rsidRPr="00A01660" w:rsidRDefault="00A01660" w:rsidP="006B15F8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01660">
        <w:rPr>
          <w:sz w:val="28"/>
          <w:szCs w:val="28"/>
        </w:rPr>
        <w:t xml:space="preserve">1. </w:t>
      </w:r>
      <w:proofErr w:type="spellStart"/>
      <w:r w:rsidRPr="00A01660">
        <w:rPr>
          <w:sz w:val="28"/>
          <w:szCs w:val="28"/>
        </w:rPr>
        <w:t>Гарифуллин</w:t>
      </w:r>
      <w:proofErr w:type="spellEnd"/>
      <w:r w:rsidRPr="00A01660">
        <w:rPr>
          <w:sz w:val="28"/>
          <w:szCs w:val="28"/>
        </w:rPr>
        <w:t xml:space="preserve"> В.З., </w:t>
      </w:r>
      <w:proofErr w:type="spellStart"/>
      <w:r w:rsidRPr="00A01660">
        <w:rPr>
          <w:sz w:val="28"/>
          <w:szCs w:val="28"/>
        </w:rPr>
        <w:t>Мубаракзянова</w:t>
      </w:r>
      <w:proofErr w:type="spellEnd"/>
      <w:r w:rsidRPr="00A01660">
        <w:rPr>
          <w:sz w:val="28"/>
          <w:szCs w:val="28"/>
        </w:rPr>
        <w:t xml:space="preserve"> А.З. Публицистическая деятельность </w:t>
      </w:r>
      <w:proofErr w:type="spellStart"/>
      <w:r w:rsidRPr="00A01660">
        <w:rPr>
          <w:sz w:val="28"/>
          <w:szCs w:val="28"/>
        </w:rPr>
        <w:t>Гаяза</w:t>
      </w:r>
      <w:proofErr w:type="spellEnd"/>
      <w:r w:rsidRPr="00A01660">
        <w:rPr>
          <w:sz w:val="28"/>
          <w:szCs w:val="28"/>
        </w:rPr>
        <w:t xml:space="preserve"> </w:t>
      </w:r>
      <w:proofErr w:type="spellStart"/>
      <w:r w:rsidRPr="00A01660">
        <w:rPr>
          <w:sz w:val="28"/>
          <w:szCs w:val="28"/>
        </w:rPr>
        <w:t>Исхаки</w:t>
      </w:r>
      <w:proofErr w:type="spellEnd"/>
      <w:r w:rsidRPr="00A01660">
        <w:rPr>
          <w:sz w:val="28"/>
          <w:szCs w:val="28"/>
        </w:rPr>
        <w:t xml:space="preserve">: монография. – Казань: Изд-во Казан. </w:t>
      </w:r>
      <w:r w:rsidRPr="00BF3162">
        <w:rPr>
          <w:sz w:val="28"/>
          <w:szCs w:val="28"/>
        </w:rPr>
        <w:t>ун-та, 2014. – 108 с.</w:t>
      </w:r>
      <w:r w:rsidR="008B3FA0" w:rsidRPr="00BF3162">
        <w:rPr>
          <w:sz w:val="28"/>
          <w:szCs w:val="28"/>
        </w:rPr>
        <w:t xml:space="preserve"> 200</w:t>
      </w:r>
      <w:r w:rsidR="008B3FA0">
        <w:rPr>
          <w:sz w:val="28"/>
          <w:szCs w:val="28"/>
        </w:rPr>
        <w:t xml:space="preserve"> </w:t>
      </w:r>
      <w:proofErr w:type="spellStart"/>
      <w:proofErr w:type="gramStart"/>
      <w:r w:rsidR="008B3FA0">
        <w:rPr>
          <w:sz w:val="28"/>
          <w:szCs w:val="28"/>
        </w:rPr>
        <w:t>экз</w:t>
      </w:r>
      <w:proofErr w:type="spellEnd"/>
      <w:proofErr w:type="gramEnd"/>
      <w:r w:rsidR="008B3FA0">
        <w:rPr>
          <w:sz w:val="28"/>
          <w:szCs w:val="28"/>
        </w:rPr>
        <w:t xml:space="preserve">, 5,02 </w:t>
      </w:r>
      <w:proofErr w:type="spellStart"/>
      <w:r w:rsidR="008B3FA0">
        <w:rPr>
          <w:sz w:val="28"/>
          <w:szCs w:val="28"/>
        </w:rPr>
        <w:t>п.л</w:t>
      </w:r>
      <w:proofErr w:type="spellEnd"/>
      <w:r w:rsidR="008B3FA0">
        <w:rPr>
          <w:sz w:val="28"/>
          <w:szCs w:val="28"/>
        </w:rPr>
        <w:t>.</w:t>
      </w:r>
    </w:p>
    <w:p w:rsidR="001C3C1F" w:rsidRPr="00A01660" w:rsidRDefault="001C3C1F" w:rsidP="006B15F8">
      <w:pPr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A01660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3.2. Сборники научных трудов – </w:t>
      </w:r>
      <w:r w:rsidRPr="00917CC1">
        <w:rPr>
          <w:rFonts w:eastAsia="Times New Roman"/>
          <w:b/>
          <w:color w:val="000000" w:themeColor="text1"/>
          <w:u w:val="single"/>
          <w:lang w:eastAsia="ru-RU"/>
        </w:rPr>
        <w:t>перечень с названиями сборников, изданных университетом</w:t>
      </w:r>
      <w:r w:rsidRPr="00917CC1">
        <w:rPr>
          <w:rFonts w:eastAsia="Times New Roman"/>
          <w:b/>
          <w:color w:val="000000" w:themeColor="text1"/>
          <w:lang w:eastAsia="ru-RU"/>
        </w:rPr>
        <w:t xml:space="preserve"> (научных конференций, симпозиумов, чтений, а также тематические сборники трудов ученых, аспирантов и студентов, каталоги и сборники научных достижений, выпуски периодических изданий в области науки и техники):</w:t>
      </w: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>3.2.1. – международных и всероссийских конференций, симпозиумов;</w:t>
      </w:r>
    </w:p>
    <w:p w:rsidR="001C3C1F" w:rsidRPr="00917CC1" w:rsidRDefault="001C3C1F" w:rsidP="006B15F8">
      <w:pPr>
        <w:jc w:val="both"/>
        <w:rPr>
          <w:rFonts w:eastAsia="Times New Roman"/>
          <w:color w:val="0000FF"/>
          <w:lang w:eastAsia="ru-RU"/>
        </w:rPr>
      </w:pP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 3.2.2. – другие сборники.</w:t>
      </w:r>
    </w:p>
    <w:p w:rsidR="00642F1C" w:rsidRDefault="001C3C1F" w:rsidP="006B15F8">
      <w:pPr>
        <w:pStyle w:val="msolistparagraph0"/>
        <w:ind w:left="0" w:firstLine="540"/>
        <w:jc w:val="both"/>
        <w:rPr>
          <w:lang w:eastAsia="ru-RU"/>
        </w:rPr>
      </w:pPr>
      <w:r w:rsidRPr="00F3707C">
        <w:rPr>
          <w:sz w:val="28"/>
          <w:szCs w:val="28"/>
          <w:lang w:eastAsia="ru-RU"/>
        </w:rPr>
        <w:t xml:space="preserve">1. </w:t>
      </w:r>
      <w:r w:rsidR="00F3707C" w:rsidRPr="00F3707C">
        <w:rPr>
          <w:sz w:val="28"/>
          <w:szCs w:val="28"/>
          <w:lang w:eastAsia="ru-RU"/>
        </w:rPr>
        <w:t>Образовательная и воспитательная функция татарской журналистики: Материалы научно-</w:t>
      </w:r>
      <w:proofErr w:type="spellStart"/>
      <w:r w:rsidR="00F3707C" w:rsidRPr="00F3707C">
        <w:rPr>
          <w:sz w:val="28"/>
          <w:szCs w:val="28"/>
          <w:lang w:eastAsia="ru-RU"/>
        </w:rPr>
        <w:t>практ</w:t>
      </w:r>
      <w:proofErr w:type="spellEnd"/>
      <w:r w:rsidR="00F3707C" w:rsidRPr="00F3707C">
        <w:rPr>
          <w:sz w:val="28"/>
          <w:szCs w:val="28"/>
          <w:lang w:eastAsia="ru-RU"/>
        </w:rPr>
        <w:t xml:space="preserve">. </w:t>
      </w:r>
      <w:proofErr w:type="spellStart"/>
      <w:r w:rsidR="00F3707C" w:rsidRPr="00F3707C">
        <w:rPr>
          <w:sz w:val="28"/>
          <w:szCs w:val="28"/>
          <w:lang w:eastAsia="ru-RU"/>
        </w:rPr>
        <w:t>конф</w:t>
      </w:r>
      <w:proofErr w:type="spellEnd"/>
      <w:r w:rsidR="00F3707C" w:rsidRPr="00F3707C">
        <w:rPr>
          <w:sz w:val="28"/>
          <w:szCs w:val="28"/>
          <w:lang w:eastAsia="ru-RU"/>
        </w:rPr>
        <w:t xml:space="preserve">. </w:t>
      </w:r>
      <w:r w:rsidR="00F3707C" w:rsidRPr="00642F1C">
        <w:rPr>
          <w:sz w:val="28"/>
          <w:szCs w:val="28"/>
          <w:lang w:eastAsia="ru-RU"/>
        </w:rPr>
        <w:t>/</w:t>
      </w:r>
      <w:r w:rsidR="00F3707C" w:rsidRPr="00F3707C">
        <w:rPr>
          <w:sz w:val="28"/>
          <w:szCs w:val="28"/>
          <w:lang w:eastAsia="ru-RU"/>
        </w:rPr>
        <w:t xml:space="preserve"> Сост.-ред.  </w:t>
      </w:r>
      <w:proofErr w:type="spellStart"/>
      <w:r w:rsidR="00F3707C" w:rsidRPr="00F3707C">
        <w:rPr>
          <w:sz w:val="28"/>
          <w:szCs w:val="28"/>
          <w:lang w:eastAsia="ru-RU"/>
        </w:rPr>
        <w:t>В.З.Гарифуллин</w:t>
      </w:r>
      <w:proofErr w:type="spellEnd"/>
      <w:r w:rsidR="00F3707C" w:rsidRPr="00F3707C">
        <w:rPr>
          <w:sz w:val="28"/>
          <w:szCs w:val="28"/>
          <w:lang w:eastAsia="ru-RU"/>
        </w:rPr>
        <w:t xml:space="preserve">, </w:t>
      </w:r>
      <w:proofErr w:type="spellStart"/>
      <w:r w:rsidR="00F3707C" w:rsidRPr="00F3707C">
        <w:rPr>
          <w:sz w:val="28"/>
          <w:szCs w:val="28"/>
          <w:lang w:eastAsia="ru-RU"/>
        </w:rPr>
        <w:t>Р.Л.Зайни</w:t>
      </w:r>
      <w:proofErr w:type="spellEnd"/>
      <w:r w:rsidR="00F3707C" w:rsidRPr="00F3707C">
        <w:rPr>
          <w:sz w:val="28"/>
          <w:szCs w:val="28"/>
          <w:lang w:eastAsia="ru-RU"/>
        </w:rPr>
        <w:t xml:space="preserve">. - Казань: Идел-Пресс, 2014. – </w:t>
      </w:r>
      <w:r w:rsidR="00F3707C" w:rsidRPr="00642F1C">
        <w:rPr>
          <w:sz w:val="28"/>
          <w:szCs w:val="28"/>
          <w:lang w:eastAsia="ru-RU"/>
        </w:rPr>
        <w:t>192 с.</w:t>
      </w:r>
      <w:r w:rsidR="00642F1C" w:rsidRPr="00642F1C">
        <w:rPr>
          <w:color w:val="000000"/>
          <w:sz w:val="28"/>
          <w:szCs w:val="28"/>
          <w:lang w:eastAsia="ru-RU"/>
        </w:rPr>
        <w:t xml:space="preserve"> </w:t>
      </w:r>
      <w:r w:rsidR="00642F1C">
        <w:rPr>
          <w:color w:val="000000"/>
          <w:sz w:val="28"/>
          <w:szCs w:val="28"/>
          <w:lang w:eastAsia="ru-RU"/>
        </w:rPr>
        <w:t xml:space="preserve">(тираж-110 </w:t>
      </w:r>
      <w:proofErr w:type="spellStart"/>
      <w:proofErr w:type="gramStart"/>
      <w:r w:rsidR="00642F1C">
        <w:rPr>
          <w:color w:val="000000"/>
          <w:sz w:val="28"/>
          <w:szCs w:val="28"/>
          <w:lang w:eastAsia="ru-RU"/>
        </w:rPr>
        <w:t>экз</w:t>
      </w:r>
      <w:proofErr w:type="spellEnd"/>
      <w:proofErr w:type="gramEnd"/>
      <w:r w:rsidR="00642F1C">
        <w:rPr>
          <w:color w:val="000000"/>
          <w:sz w:val="28"/>
          <w:szCs w:val="28"/>
          <w:lang w:eastAsia="ru-RU"/>
        </w:rPr>
        <w:t>).</w:t>
      </w:r>
    </w:p>
    <w:p w:rsidR="001C3C1F" w:rsidRPr="00F3707C" w:rsidRDefault="001C3C1F" w:rsidP="006B15F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42F1C" w:rsidRDefault="00F3707C" w:rsidP="006B15F8">
      <w:pPr>
        <w:pStyle w:val="msolistparagraph0"/>
        <w:ind w:left="0" w:firstLine="540"/>
        <w:jc w:val="both"/>
        <w:rPr>
          <w:lang w:eastAsia="ru-RU"/>
        </w:rPr>
      </w:pPr>
      <w:r w:rsidRPr="00F3707C">
        <w:rPr>
          <w:sz w:val="28"/>
          <w:szCs w:val="28"/>
          <w:lang w:eastAsia="ru-RU"/>
        </w:rPr>
        <w:t xml:space="preserve">2. Современное коммуникативное пространство журналистской науки, практики и образования: контуры и реальность </w:t>
      </w:r>
      <w:proofErr w:type="gramStart"/>
      <w:r w:rsidRPr="00F3707C">
        <w:rPr>
          <w:sz w:val="28"/>
          <w:szCs w:val="28"/>
          <w:lang w:eastAsia="ru-RU"/>
        </w:rPr>
        <w:t>новых</w:t>
      </w:r>
      <w:proofErr w:type="gramEnd"/>
      <w:r w:rsidRPr="00F3707C">
        <w:rPr>
          <w:sz w:val="28"/>
          <w:szCs w:val="28"/>
          <w:lang w:eastAsia="ru-RU"/>
        </w:rPr>
        <w:t xml:space="preserve"> медиа: Сб. научных статей</w:t>
      </w:r>
      <w:proofErr w:type="gramStart"/>
      <w:r w:rsidRPr="00F3707C">
        <w:rPr>
          <w:sz w:val="28"/>
          <w:szCs w:val="28"/>
          <w:lang w:eastAsia="ru-RU"/>
        </w:rPr>
        <w:t xml:space="preserve"> </w:t>
      </w:r>
      <w:r w:rsidRPr="00642F1C">
        <w:rPr>
          <w:sz w:val="28"/>
          <w:szCs w:val="28"/>
          <w:lang w:eastAsia="ru-RU"/>
        </w:rPr>
        <w:t>/</w:t>
      </w:r>
      <w:r w:rsidRPr="00F3707C">
        <w:rPr>
          <w:sz w:val="28"/>
          <w:szCs w:val="28"/>
          <w:lang w:eastAsia="ru-RU"/>
        </w:rPr>
        <w:t xml:space="preserve"> П</w:t>
      </w:r>
      <w:proofErr w:type="gramEnd"/>
      <w:r w:rsidRPr="00F3707C">
        <w:rPr>
          <w:sz w:val="28"/>
          <w:szCs w:val="28"/>
          <w:lang w:eastAsia="ru-RU"/>
        </w:rPr>
        <w:t xml:space="preserve">од. Ред. </w:t>
      </w:r>
      <w:proofErr w:type="spellStart"/>
      <w:r w:rsidRPr="00F3707C">
        <w:rPr>
          <w:sz w:val="28"/>
          <w:szCs w:val="28"/>
          <w:lang w:eastAsia="ru-RU"/>
        </w:rPr>
        <w:t>В.З.Гарифуллина</w:t>
      </w:r>
      <w:proofErr w:type="spellEnd"/>
      <w:r w:rsidRPr="00F3707C">
        <w:rPr>
          <w:sz w:val="28"/>
          <w:szCs w:val="28"/>
          <w:lang w:eastAsia="ru-RU"/>
        </w:rPr>
        <w:t xml:space="preserve">, </w:t>
      </w:r>
      <w:proofErr w:type="spellStart"/>
      <w:r w:rsidRPr="00F3707C">
        <w:rPr>
          <w:sz w:val="28"/>
          <w:szCs w:val="28"/>
          <w:lang w:eastAsia="ru-RU"/>
        </w:rPr>
        <w:t>Е.С.Дороощук</w:t>
      </w:r>
      <w:proofErr w:type="spellEnd"/>
      <w:r w:rsidRPr="00F3707C">
        <w:rPr>
          <w:sz w:val="28"/>
          <w:szCs w:val="28"/>
          <w:lang w:eastAsia="ru-RU"/>
        </w:rPr>
        <w:t>. – Казань: Изд-во Казан</w:t>
      </w:r>
      <w:proofErr w:type="gramStart"/>
      <w:r w:rsidRPr="00F3707C">
        <w:rPr>
          <w:sz w:val="28"/>
          <w:szCs w:val="28"/>
          <w:lang w:eastAsia="ru-RU"/>
        </w:rPr>
        <w:t>.</w:t>
      </w:r>
      <w:proofErr w:type="gramEnd"/>
      <w:r w:rsidRPr="00F3707C">
        <w:rPr>
          <w:sz w:val="28"/>
          <w:szCs w:val="28"/>
          <w:lang w:eastAsia="ru-RU"/>
        </w:rPr>
        <w:t xml:space="preserve"> </w:t>
      </w:r>
      <w:proofErr w:type="gramStart"/>
      <w:r w:rsidRPr="00F3707C">
        <w:rPr>
          <w:sz w:val="28"/>
          <w:szCs w:val="28"/>
          <w:lang w:eastAsia="ru-RU"/>
        </w:rPr>
        <w:t>у</w:t>
      </w:r>
      <w:proofErr w:type="gramEnd"/>
      <w:r w:rsidRPr="00F3707C">
        <w:rPr>
          <w:sz w:val="28"/>
          <w:szCs w:val="28"/>
          <w:lang w:eastAsia="ru-RU"/>
        </w:rPr>
        <w:t xml:space="preserve">н-та. 2014. </w:t>
      </w:r>
      <w:r w:rsidR="0090731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907310">
        <w:rPr>
          <w:sz w:val="28"/>
          <w:szCs w:val="28"/>
          <w:lang w:eastAsia="ru-RU"/>
        </w:rPr>
        <w:t>192 с.</w:t>
      </w:r>
      <w:r w:rsidR="00642F1C" w:rsidRPr="00642F1C">
        <w:rPr>
          <w:color w:val="000000"/>
          <w:sz w:val="28"/>
          <w:szCs w:val="28"/>
          <w:lang w:eastAsia="ru-RU"/>
        </w:rPr>
        <w:t xml:space="preserve"> (</w:t>
      </w:r>
      <w:r w:rsidR="00642F1C" w:rsidRPr="00642F1C">
        <w:rPr>
          <w:color w:val="000000"/>
          <w:sz w:val="28"/>
          <w:szCs w:val="28"/>
          <w:lang w:val="en-US" w:eastAsia="ru-RU"/>
        </w:rPr>
        <w:t>ISBN</w:t>
      </w:r>
      <w:r w:rsidR="00642F1C" w:rsidRPr="00642F1C">
        <w:rPr>
          <w:color w:val="000000"/>
          <w:sz w:val="28"/>
          <w:szCs w:val="28"/>
          <w:lang w:eastAsia="ru-RU"/>
        </w:rPr>
        <w:t xml:space="preserve"> 978-5-00019-179-8, тираж – 100 экз., 11,2 </w:t>
      </w:r>
      <w:proofErr w:type="spellStart"/>
      <w:r w:rsidR="00642F1C" w:rsidRPr="00642F1C">
        <w:rPr>
          <w:color w:val="000000"/>
          <w:sz w:val="28"/>
          <w:szCs w:val="28"/>
          <w:lang w:eastAsia="ru-RU"/>
        </w:rPr>
        <w:t>п.л</w:t>
      </w:r>
      <w:proofErr w:type="spellEnd"/>
      <w:r w:rsidR="00642F1C" w:rsidRPr="00642F1C">
        <w:rPr>
          <w:color w:val="000000"/>
          <w:sz w:val="28"/>
          <w:szCs w:val="28"/>
          <w:lang w:eastAsia="ru-RU"/>
        </w:rPr>
        <w:t>.).</w:t>
      </w:r>
      <w:r w:rsidR="00642F1C">
        <w:rPr>
          <w:color w:val="000000"/>
          <w:lang w:eastAsia="ru-RU"/>
        </w:rPr>
        <w:t xml:space="preserve"> </w:t>
      </w:r>
    </w:p>
    <w:p w:rsidR="001C3C1F" w:rsidRPr="00917CC1" w:rsidRDefault="001C3C1F" w:rsidP="006B15F8">
      <w:pPr>
        <w:jc w:val="both"/>
        <w:rPr>
          <w:rFonts w:eastAsia="Times New Roman"/>
          <w:lang w:eastAsia="ru-RU"/>
        </w:rPr>
      </w:pP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>3.3. Учебники и учебные пособия</w:t>
      </w:r>
      <w:r w:rsidRPr="00917CC1">
        <w:rPr>
          <w:rFonts w:eastAsia="Times New Roman"/>
          <w:b/>
          <w:bCs/>
          <w:color w:val="000000" w:themeColor="text1"/>
          <w:lang w:eastAsia="ru-RU"/>
        </w:rPr>
        <w:t>*</w:t>
      </w:r>
      <w:r w:rsidRPr="00917CC1">
        <w:rPr>
          <w:rFonts w:eastAsia="Times New Roman"/>
          <w:b/>
          <w:color w:val="000000" w:themeColor="text1"/>
          <w:lang w:eastAsia="ru-RU"/>
        </w:rPr>
        <w:t xml:space="preserve"> (а также, переиздания учебников):</w:t>
      </w:r>
    </w:p>
    <w:p w:rsidR="001C3C1F" w:rsidRPr="00917CC1" w:rsidRDefault="001C3C1F" w:rsidP="006B15F8">
      <w:pPr>
        <w:autoSpaceDE w:val="0"/>
        <w:autoSpaceDN w:val="0"/>
        <w:jc w:val="both"/>
        <w:rPr>
          <w:rFonts w:eastAsia="Calibri"/>
          <w:b/>
          <w:color w:val="000000" w:themeColor="text1"/>
          <w:lang w:eastAsia="ru-RU"/>
        </w:rPr>
      </w:pPr>
      <w:r w:rsidRPr="00917CC1">
        <w:rPr>
          <w:rFonts w:eastAsia="Calibri"/>
          <w:b/>
          <w:color w:val="000000" w:themeColor="text1"/>
          <w:lang w:eastAsia="ru-RU"/>
        </w:rPr>
        <w:t xml:space="preserve">    3.3.1. с грифом учебно-методического объединения (УМО) вузов или научно-методического совета (НМС) </w:t>
      </w:r>
      <w:proofErr w:type="spellStart"/>
      <w:r w:rsidRPr="00917CC1">
        <w:rPr>
          <w:rFonts w:eastAsia="Calibri"/>
          <w:b/>
          <w:color w:val="000000" w:themeColor="text1"/>
          <w:lang w:eastAsia="ru-RU"/>
        </w:rPr>
        <w:t>Минобрнауки</w:t>
      </w:r>
      <w:proofErr w:type="spellEnd"/>
      <w:r w:rsidRPr="00917CC1">
        <w:rPr>
          <w:rFonts w:eastAsia="Calibri"/>
          <w:b/>
          <w:color w:val="000000" w:themeColor="text1"/>
          <w:lang w:eastAsia="ru-RU"/>
        </w:rPr>
        <w:t xml:space="preserve"> России о допустимости или </w:t>
      </w:r>
      <w:proofErr w:type="spellStart"/>
      <w:r w:rsidRPr="00917CC1">
        <w:rPr>
          <w:rFonts w:eastAsia="Calibri"/>
          <w:b/>
          <w:color w:val="000000" w:themeColor="text1"/>
          <w:lang w:eastAsia="ru-RU"/>
        </w:rPr>
        <w:t>рекомендовании</w:t>
      </w:r>
      <w:proofErr w:type="spellEnd"/>
      <w:r w:rsidRPr="00917CC1">
        <w:rPr>
          <w:rFonts w:eastAsia="Calibri"/>
          <w:b/>
          <w:color w:val="000000" w:themeColor="text1"/>
          <w:lang w:eastAsia="ru-RU"/>
        </w:rPr>
        <w:t xml:space="preserve"> использования в качестве учебника (учебного пособия);</w:t>
      </w: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3.3.2. с грифом </w:t>
      </w:r>
      <w:proofErr w:type="spellStart"/>
      <w:r w:rsidRPr="00917CC1">
        <w:rPr>
          <w:rFonts w:eastAsia="Times New Roman"/>
          <w:b/>
          <w:color w:val="000000" w:themeColor="text1"/>
          <w:lang w:eastAsia="ru-RU"/>
        </w:rPr>
        <w:t>Минобрнауки</w:t>
      </w:r>
      <w:proofErr w:type="spellEnd"/>
      <w:r w:rsidRPr="00917CC1">
        <w:rPr>
          <w:rFonts w:eastAsia="Times New Roman"/>
          <w:b/>
          <w:color w:val="000000" w:themeColor="text1"/>
          <w:lang w:eastAsia="ru-RU"/>
        </w:rPr>
        <w:t xml:space="preserve"> России: "Допущено в качестве …" или "Рекомендовано в качестве …"; </w:t>
      </w:r>
    </w:p>
    <w:p w:rsidR="001C3C1F" w:rsidRPr="00917CC1" w:rsidRDefault="001C3C1F" w:rsidP="006B15F8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3.3.3. с грифами других федеральных органов исполнительной власти;</w:t>
      </w:r>
    </w:p>
    <w:p w:rsidR="001C3C1F" w:rsidRPr="00917CC1" w:rsidRDefault="001C3C1F" w:rsidP="006B15F8">
      <w:pPr>
        <w:jc w:val="both"/>
        <w:rPr>
          <w:rFonts w:eastAsia="Times New Roman"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3.3.4. с другими грифами.</w:t>
      </w:r>
    </w:p>
    <w:p w:rsidR="001C3C1F" w:rsidRDefault="001C3C1F" w:rsidP="006B15F8">
      <w:pPr>
        <w:jc w:val="both"/>
        <w:rPr>
          <w:rFonts w:eastAsia="Times New Roman"/>
          <w:color w:val="FF0000"/>
          <w:lang w:eastAsia="ru-RU"/>
        </w:rPr>
      </w:pPr>
      <w:r w:rsidRPr="00917CC1">
        <w:rPr>
          <w:rFonts w:eastAsia="Times New Roman"/>
          <w:color w:val="FF0000"/>
          <w:lang w:eastAsia="ru-RU"/>
        </w:rPr>
        <w:t xml:space="preserve">     </w:t>
      </w:r>
    </w:p>
    <w:p w:rsidR="00F85D23" w:rsidRPr="00842163" w:rsidRDefault="00F85D23" w:rsidP="006B15F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42163">
        <w:rPr>
          <w:color w:val="000000"/>
          <w:sz w:val="28"/>
          <w:szCs w:val="28"/>
          <w:lang w:val="tt-RU"/>
        </w:rPr>
        <w:t>Г</w:t>
      </w:r>
      <w:r w:rsidRPr="00842163">
        <w:rPr>
          <w:color w:val="000000"/>
          <w:sz w:val="28"/>
          <w:szCs w:val="28"/>
        </w:rPr>
        <w:t>а</w:t>
      </w:r>
      <w:r w:rsidRPr="00842163">
        <w:rPr>
          <w:color w:val="000000"/>
          <w:sz w:val="28"/>
          <w:szCs w:val="28"/>
          <w:lang w:val="tt-RU"/>
        </w:rPr>
        <w:t xml:space="preserve">лиева Р.М., Сабирова Л.Р. </w:t>
      </w:r>
      <w:r w:rsidR="00842163" w:rsidRPr="00842163">
        <w:rPr>
          <w:color w:val="000000"/>
          <w:sz w:val="28"/>
          <w:szCs w:val="28"/>
          <w:lang w:val="tt-RU"/>
        </w:rPr>
        <w:t>Письменные научные работы, практика:</w:t>
      </w:r>
      <w:r w:rsidRPr="00842163">
        <w:rPr>
          <w:sz w:val="28"/>
          <w:szCs w:val="28"/>
          <w:lang w:val="tt-RU"/>
        </w:rPr>
        <w:t xml:space="preserve"> Учебно-ме</w:t>
      </w:r>
      <w:r w:rsidR="00842163" w:rsidRPr="00842163">
        <w:rPr>
          <w:sz w:val="28"/>
          <w:szCs w:val="28"/>
          <w:lang w:val="tt-RU"/>
        </w:rPr>
        <w:t xml:space="preserve">тодическое пособие по </w:t>
      </w:r>
      <w:r w:rsidRPr="00842163">
        <w:rPr>
          <w:sz w:val="28"/>
          <w:szCs w:val="28"/>
          <w:lang w:val="tt-RU"/>
        </w:rPr>
        <w:t>подготовке и защите курсовых и дипломных работ. Учебно-методический комплекс. Казань: Казанский (Приволжский) университет, 2014 г. – 124 с.</w:t>
      </w:r>
      <w:r w:rsidR="00642F1C">
        <w:rPr>
          <w:sz w:val="28"/>
          <w:szCs w:val="28"/>
          <w:lang w:val="tt-RU"/>
        </w:rPr>
        <w:t xml:space="preserve"> (Тираж 20</w:t>
      </w:r>
      <w:r w:rsidR="00842163" w:rsidRPr="00842163">
        <w:rPr>
          <w:sz w:val="28"/>
          <w:szCs w:val="28"/>
          <w:lang w:val="tt-RU"/>
        </w:rPr>
        <w:t>0 экз.</w:t>
      </w:r>
      <w:r w:rsidR="00642F1C">
        <w:rPr>
          <w:sz w:val="28"/>
          <w:szCs w:val="28"/>
          <w:lang w:val="tt-RU"/>
        </w:rPr>
        <w:t>, 7,75 п.л.</w:t>
      </w:r>
      <w:r w:rsidR="00842163" w:rsidRPr="00842163">
        <w:rPr>
          <w:sz w:val="28"/>
          <w:szCs w:val="28"/>
          <w:lang w:val="tt-RU"/>
        </w:rPr>
        <w:t>)</w:t>
      </w:r>
    </w:p>
    <w:p w:rsidR="001C3C1F" w:rsidRPr="00842163" w:rsidRDefault="00842163" w:rsidP="006B15F8">
      <w:pPr>
        <w:pStyle w:val="a3"/>
        <w:numPr>
          <w:ilvl w:val="0"/>
          <w:numId w:val="5"/>
        </w:numPr>
        <w:jc w:val="both"/>
        <w:rPr>
          <w:sz w:val="28"/>
          <w:szCs w:val="28"/>
          <w:lang w:val="tt-RU"/>
        </w:rPr>
      </w:pPr>
      <w:r w:rsidRPr="00842163">
        <w:rPr>
          <w:sz w:val="28"/>
          <w:szCs w:val="28"/>
          <w:lang w:val="tt-RU"/>
        </w:rPr>
        <w:lastRenderedPageBreak/>
        <w:t xml:space="preserve">Галиева Р.М. </w:t>
      </w:r>
      <w:r w:rsidR="00642F1C">
        <w:rPr>
          <w:sz w:val="28"/>
          <w:szCs w:val="28"/>
          <w:lang w:val="tt-RU"/>
        </w:rPr>
        <w:t>Сатирик журналистика тарихы (</w:t>
      </w:r>
      <w:r w:rsidR="00642F1C">
        <w:rPr>
          <w:sz w:val="28"/>
          <w:szCs w:val="28"/>
          <w:lang w:val="en-US"/>
        </w:rPr>
        <w:t>XX</w:t>
      </w:r>
      <w:proofErr w:type="spellStart"/>
      <w:r w:rsidR="00642F1C">
        <w:rPr>
          <w:sz w:val="28"/>
          <w:szCs w:val="28"/>
        </w:rPr>
        <w:t>гасыр</w:t>
      </w:r>
      <w:proofErr w:type="spellEnd"/>
      <w:r w:rsidR="00642F1C">
        <w:rPr>
          <w:sz w:val="28"/>
          <w:szCs w:val="28"/>
        </w:rPr>
        <w:t xml:space="preserve"> </w:t>
      </w:r>
      <w:proofErr w:type="spellStart"/>
      <w:r w:rsidR="00642F1C">
        <w:rPr>
          <w:sz w:val="28"/>
          <w:szCs w:val="28"/>
        </w:rPr>
        <w:t>башы</w:t>
      </w:r>
      <w:proofErr w:type="spellEnd"/>
      <w:r w:rsidR="00642F1C">
        <w:rPr>
          <w:sz w:val="28"/>
          <w:szCs w:val="28"/>
        </w:rPr>
        <w:t xml:space="preserve">): </w:t>
      </w:r>
      <w:proofErr w:type="spellStart"/>
      <w:r w:rsidR="00642F1C">
        <w:rPr>
          <w:sz w:val="28"/>
          <w:szCs w:val="28"/>
        </w:rPr>
        <w:t>уку</w:t>
      </w:r>
      <w:proofErr w:type="spellEnd"/>
      <w:r w:rsidR="00642F1C">
        <w:rPr>
          <w:sz w:val="28"/>
          <w:szCs w:val="28"/>
        </w:rPr>
        <w:t xml:space="preserve"> </w:t>
      </w:r>
      <w:r w:rsidR="00642F1C">
        <w:rPr>
          <w:sz w:val="28"/>
          <w:szCs w:val="28"/>
          <w:lang w:val="tt-RU"/>
        </w:rPr>
        <w:t xml:space="preserve">ярдәмлеге. </w:t>
      </w:r>
      <w:r w:rsidR="00F85D23" w:rsidRPr="00842163">
        <w:rPr>
          <w:sz w:val="28"/>
          <w:szCs w:val="28"/>
          <w:lang w:val="tt-RU"/>
        </w:rPr>
        <w:t>Ист</w:t>
      </w:r>
      <w:r w:rsidRPr="00842163">
        <w:rPr>
          <w:sz w:val="28"/>
          <w:szCs w:val="28"/>
          <w:lang w:val="tt-RU"/>
        </w:rPr>
        <w:t xml:space="preserve">ория сатирической журналистики: </w:t>
      </w:r>
      <w:r w:rsidR="00642F1C">
        <w:rPr>
          <w:sz w:val="28"/>
          <w:szCs w:val="28"/>
          <w:lang w:val="tt-RU"/>
        </w:rPr>
        <w:t>у</w:t>
      </w:r>
      <w:r w:rsidR="00F85D23" w:rsidRPr="00842163">
        <w:rPr>
          <w:sz w:val="28"/>
          <w:szCs w:val="28"/>
          <w:lang w:val="tt-RU"/>
        </w:rPr>
        <w:t>чебное пособие. –</w:t>
      </w:r>
      <w:r w:rsidRPr="00842163">
        <w:rPr>
          <w:sz w:val="28"/>
          <w:szCs w:val="28"/>
          <w:lang w:val="tt-RU"/>
        </w:rPr>
        <w:t xml:space="preserve"> Казань: Изд-во Казан. ун-та,  2014</w:t>
      </w:r>
      <w:r w:rsidR="00F85D23" w:rsidRPr="00842163">
        <w:rPr>
          <w:sz w:val="28"/>
          <w:szCs w:val="28"/>
          <w:lang w:val="tt-RU"/>
        </w:rPr>
        <w:t>. – 17</w:t>
      </w:r>
      <w:r w:rsidR="00642F1C">
        <w:rPr>
          <w:sz w:val="28"/>
          <w:szCs w:val="28"/>
          <w:lang w:val="tt-RU"/>
        </w:rPr>
        <w:t>2</w:t>
      </w:r>
      <w:r w:rsidR="00F85D23" w:rsidRPr="00842163">
        <w:rPr>
          <w:sz w:val="28"/>
          <w:szCs w:val="28"/>
          <w:lang w:val="tt-RU"/>
        </w:rPr>
        <w:t xml:space="preserve"> с.</w:t>
      </w:r>
      <w:r w:rsidR="001C3C1F" w:rsidRPr="00842163">
        <w:rPr>
          <w:sz w:val="28"/>
          <w:szCs w:val="28"/>
          <w:lang w:val="tt-RU"/>
        </w:rPr>
        <w:t xml:space="preserve"> (</w:t>
      </w:r>
      <w:r w:rsidRPr="00842163">
        <w:rPr>
          <w:sz w:val="28"/>
          <w:szCs w:val="28"/>
          <w:lang w:val="tt-RU"/>
        </w:rPr>
        <w:t>Т</w:t>
      </w:r>
      <w:r w:rsidR="001C3C1F" w:rsidRPr="00842163">
        <w:rPr>
          <w:sz w:val="28"/>
          <w:szCs w:val="28"/>
          <w:lang w:val="tt-RU"/>
        </w:rPr>
        <w:t xml:space="preserve">ираж </w:t>
      </w:r>
      <w:r w:rsidRPr="00BF3162">
        <w:rPr>
          <w:sz w:val="28"/>
          <w:szCs w:val="28"/>
          <w:lang w:val="tt-RU"/>
        </w:rPr>
        <w:t xml:space="preserve">- </w:t>
      </w:r>
      <w:r w:rsidR="00BF3162" w:rsidRPr="00BF3162">
        <w:rPr>
          <w:sz w:val="28"/>
          <w:szCs w:val="28"/>
        </w:rPr>
        <w:t>1</w:t>
      </w:r>
      <w:r w:rsidR="001C3C1F" w:rsidRPr="00BF3162">
        <w:rPr>
          <w:sz w:val="28"/>
          <w:szCs w:val="28"/>
          <w:lang w:val="tt-RU"/>
        </w:rPr>
        <w:t>50 экз.</w:t>
      </w:r>
      <w:r w:rsidR="00642F1C" w:rsidRPr="00BF3162">
        <w:rPr>
          <w:sz w:val="28"/>
          <w:szCs w:val="28"/>
          <w:lang w:val="tt-RU"/>
        </w:rPr>
        <w:t>, 7</w:t>
      </w:r>
      <w:r w:rsidR="00642F1C">
        <w:rPr>
          <w:sz w:val="28"/>
          <w:szCs w:val="28"/>
          <w:lang w:val="tt-RU"/>
        </w:rPr>
        <w:t>,1 п.л.</w:t>
      </w:r>
      <w:r w:rsidR="001C3C1F" w:rsidRPr="00842163">
        <w:rPr>
          <w:sz w:val="28"/>
          <w:szCs w:val="28"/>
          <w:lang w:val="tt-RU"/>
        </w:rPr>
        <w:t>)</w:t>
      </w:r>
    </w:p>
    <w:p w:rsidR="00842163" w:rsidRDefault="00842163" w:rsidP="006B15F8">
      <w:pPr>
        <w:pStyle w:val="a3"/>
        <w:numPr>
          <w:ilvl w:val="0"/>
          <w:numId w:val="5"/>
        </w:numPr>
        <w:jc w:val="both"/>
        <w:rPr>
          <w:sz w:val="28"/>
          <w:szCs w:val="28"/>
          <w:lang w:val="tt-RU"/>
        </w:rPr>
      </w:pPr>
      <w:r w:rsidRPr="00842163">
        <w:rPr>
          <w:sz w:val="28"/>
          <w:szCs w:val="28"/>
          <w:lang w:val="tt-RU"/>
        </w:rPr>
        <w:t xml:space="preserve">Гарифуллин В.З. </w:t>
      </w:r>
      <w:r w:rsidR="00642F1C">
        <w:rPr>
          <w:sz w:val="28"/>
          <w:szCs w:val="28"/>
          <w:lang w:val="tt-RU"/>
        </w:rPr>
        <w:t xml:space="preserve">Хәбәри </w:t>
      </w:r>
      <w:r w:rsidR="006B15F8">
        <w:rPr>
          <w:sz w:val="28"/>
          <w:szCs w:val="28"/>
          <w:lang w:val="tt-RU"/>
        </w:rPr>
        <w:t>ж</w:t>
      </w:r>
      <w:r w:rsidR="00642F1C">
        <w:rPr>
          <w:sz w:val="28"/>
          <w:szCs w:val="28"/>
          <w:lang w:val="tt-RU"/>
        </w:rPr>
        <w:t xml:space="preserve">урналистика. </w:t>
      </w:r>
      <w:r w:rsidRPr="00842163">
        <w:rPr>
          <w:sz w:val="28"/>
          <w:szCs w:val="28"/>
          <w:lang w:val="tt-RU"/>
        </w:rPr>
        <w:t xml:space="preserve">Информационная журналистика: Учебное пособие. – Казань: Изд-во Казан. ун-та, </w:t>
      </w:r>
      <w:r w:rsidR="00B5364F" w:rsidRPr="00B5364F">
        <w:rPr>
          <w:sz w:val="28"/>
          <w:szCs w:val="28"/>
        </w:rPr>
        <w:t xml:space="preserve">- 92 </w:t>
      </w:r>
      <w:r w:rsidRPr="00842163">
        <w:rPr>
          <w:sz w:val="28"/>
          <w:szCs w:val="28"/>
          <w:lang w:val="tt-RU"/>
        </w:rPr>
        <w:t>с. (Тираж - 250 экз</w:t>
      </w:r>
      <w:r w:rsidR="003C60B9">
        <w:rPr>
          <w:sz w:val="28"/>
          <w:szCs w:val="28"/>
          <w:lang w:val="tt-RU"/>
        </w:rPr>
        <w:t>.</w:t>
      </w:r>
      <w:r w:rsidR="006B15F8">
        <w:rPr>
          <w:sz w:val="28"/>
          <w:szCs w:val="28"/>
          <w:lang w:val="tt-RU"/>
        </w:rPr>
        <w:t>, 5,3 п.л.</w:t>
      </w:r>
      <w:r w:rsidRPr="00842163">
        <w:rPr>
          <w:sz w:val="28"/>
          <w:szCs w:val="28"/>
          <w:lang w:val="tt-RU"/>
        </w:rPr>
        <w:t>)</w:t>
      </w:r>
    </w:p>
    <w:p w:rsidR="003C60B9" w:rsidRPr="003C60B9" w:rsidRDefault="003C60B9" w:rsidP="006B15F8">
      <w:pPr>
        <w:pStyle w:val="a3"/>
        <w:numPr>
          <w:ilvl w:val="0"/>
          <w:numId w:val="5"/>
        </w:numPr>
        <w:jc w:val="both"/>
        <w:rPr>
          <w:sz w:val="28"/>
          <w:szCs w:val="28"/>
          <w:lang w:val="tt-RU"/>
        </w:rPr>
      </w:pPr>
      <w:r w:rsidRPr="003C60B9">
        <w:rPr>
          <w:sz w:val="28"/>
          <w:szCs w:val="28"/>
          <w:lang w:val="tt-RU"/>
        </w:rPr>
        <w:t>Зайни Р.Л.</w:t>
      </w:r>
      <w:r>
        <w:rPr>
          <w:sz w:val="28"/>
          <w:szCs w:val="28"/>
          <w:lang w:val="tt-RU"/>
        </w:rPr>
        <w:t xml:space="preserve"> Профессиональная этика журналиста </w:t>
      </w:r>
      <w:r w:rsidRPr="003C60B9">
        <w:rPr>
          <w:sz w:val="28"/>
          <w:szCs w:val="28"/>
          <w:lang w:val="tt-RU"/>
        </w:rPr>
        <w:t>(программа, методи</w:t>
      </w:r>
      <w:r>
        <w:rPr>
          <w:sz w:val="28"/>
          <w:szCs w:val="28"/>
          <w:lang w:val="tt-RU"/>
        </w:rPr>
        <w:t>ческие указания, лекции)</w:t>
      </w:r>
      <w:r w:rsidRPr="003C60B9">
        <w:rPr>
          <w:sz w:val="28"/>
          <w:szCs w:val="28"/>
          <w:lang w:val="tt-RU"/>
        </w:rPr>
        <w:t>: У</w:t>
      </w:r>
      <w:r>
        <w:rPr>
          <w:sz w:val="28"/>
          <w:szCs w:val="28"/>
          <w:lang w:val="tt-RU"/>
        </w:rPr>
        <w:t>чебно-методическое пособие</w:t>
      </w:r>
      <w:r w:rsidRPr="003C60B9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-</w:t>
      </w:r>
      <w:r w:rsidRPr="003C60B9">
        <w:rPr>
          <w:sz w:val="28"/>
          <w:szCs w:val="28"/>
          <w:lang w:val="tt-RU"/>
        </w:rPr>
        <w:t xml:space="preserve"> Казан</w:t>
      </w:r>
      <w:r>
        <w:rPr>
          <w:sz w:val="28"/>
          <w:szCs w:val="28"/>
          <w:lang w:val="tt-RU"/>
        </w:rPr>
        <w:t>ь</w:t>
      </w:r>
      <w:r w:rsidRPr="003C60B9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Изд-во Казан. </w:t>
      </w:r>
      <w:r w:rsidRPr="003C60B9">
        <w:rPr>
          <w:sz w:val="28"/>
          <w:szCs w:val="28"/>
          <w:lang w:val="tt-RU"/>
        </w:rPr>
        <w:t>ун</w:t>
      </w:r>
      <w:r>
        <w:rPr>
          <w:sz w:val="28"/>
          <w:szCs w:val="28"/>
          <w:lang w:val="tt-RU"/>
        </w:rPr>
        <w:t>-та</w:t>
      </w:r>
      <w:r w:rsidRPr="003C60B9">
        <w:rPr>
          <w:sz w:val="28"/>
          <w:szCs w:val="28"/>
          <w:lang w:val="tt-RU"/>
        </w:rPr>
        <w:t xml:space="preserve">, 2014. </w:t>
      </w:r>
      <w:r>
        <w:rPr>
          <w:sz w:val="28"/>
          <w:szCs w:val="28"/>
          <w:lang w:val="tt-RU"/>
        </w:rPr>
        <w:t>- 48 с</w:t>
      </w:r>
      <w:r w:rsidRPr="003C60B9">
        <w:rPr>
          <w:sz w:val="28"/>
          <w:szCs w:val="28"/>
          <w:lang w:val="tt-RU"/>
        </w:rPr>
        <w:t>.</w:t>
      </w:r>
      <w:r w:rsidR="009F5A04">
        <w:rPr>
          <w:sz w:val="28"/>
          <w:szCs w:val="28"/>
          <w:lang w:val="tt-RU"/>
        </w:rPr>
        <w:t>(Тираж 200 экз, 3 п.л.)</w:t>
      </w:r>
    </w:p>
    <w:p w:rsidR="00842163" w:rsidRPr="00842163" w:rsidRDefault="00F85D23" w:rsidP="006B15F8">
      <w:pPr>
        <w:pStyle w:val="a3"/>
        <w:numPr>
          <w:ilvl w:val="0"/>
          <w:numId w:val="5"/>
        </w:numPr>
        <w:jc w:val="both"/>
        <w:rPr>
          <w:sz w:val="28"/>
          <w:szCs w:val="28"/>
          <w:lang w:val="tt-RU"/>
        </w:rPr>
      </w:pPr>
      <w:r w:rsidRPr="00842163">
        <w:rPr>
          <w:sz w:val="28"/>
          <w:szCs w:val="28"/>
          <w:lang w:val="tt-RU"/>
        </w:rPr>
        <w:t>Низамов И.М.</w:t>
      </w:r>
      <w:r w:rsidR="00842163" w:rsidRPr="00842163">
        <w:rPr>
          <w:sz w:val="28"/>
          <w:szCs w:val="28"/>
          <w:lang w:val="tt-RU"/>
        </w:rPr>
        <w:t xml:space="preserve"> </w:t>
      </w:r>
      <w:r w:rsidRPr="00842163">
        <w:rPr>
          <w:sz w:val="28"/>
          <w:szCs w:val="28"/>
          <w:lang w:val="tt-RU"/>
        </w:rPr>
        <w:t xml:space="preserve"> </w:t>
      </w:r>
      <w:r w:rsidR="006B15F8">
        <w:rPr>
          <w:sz w:val="28"/>
          <w:szCs w:val="28"/>
          <w:lang w:val="tt-RU"/>
        </w:rPr>
        <w:t xml:space="preserve">Нәфис сүз осталыгы. </w:t>
      </w:r>
      <w:r w:rsidR="00842163" w:rsidRPr="00842163">
        <w:rPr>
          <w:sz w:val="28"/>
          <w:szCs w:val="28"/>
          <w:lang w:val="tt-RU"/>
        </w:rPr>
        <w:t>Искусство речи: учебное пособие по риторике</w:t>
      </w:r>
      <w:r w:rsidRPr="00842163">
        <w:rPr>
          <w:sz w:val="28"/>
          <w:szCs w:val="28"/>
          <w:lang w:val="tt-RU"/>
        </w:rPr>
        <w:t>.</w:t>
      </w:r>
      <w:r w:rsidR="00842163" w:rsidRPr="00842163">
        <w:rPr>
          <w:sz w:val="28"/>
          <w:szCs w:val="28"/>
          <w:lang w:val="tt-RU"/>
        </w:rPr>
        <w:t xml:space="preserve"> </w:t>
      </w:r>
      <w:r w:rsidRPr="00842163">
        <w:rPr>
          <w:sz w:val="28"/>
          <w:szCs w:val="28"/>
          <w:lang w:val="tt-RU"/>
        </w:rPr>
        <w:t>–</w:t>
      </w:r>
      <w:r w:rsidR="00842163" w:rsidRPr="00842163">
        <w:rPr>
          <w:sz w:val="28"/>
          <w:szCs w:val="28"/>
          <w:lang w:val="tt-RU"/>
        </w:rPr>
        <w:t xml:space="preserve"> </w:t>
      </w:r>
      <w:r w:rsidRPr="00842163">
        <w:rPr>
          <w:sz w:val="28"/>
          <w:szCs w:val="28"/>
          <w:lang w:val="tt-RU"/>
        </w:rPr>
        <w:t>Казан</w:t>
      </w:r>
      <w:r w:rsidR="00842163" w:rsidRPr="00842163">
        <w:rPr>
          <w:sz w:val="28"/>
          <w:szCs w:val="28"/>
          <w:lang w:val="tt-RU"/>
        </w:rPr>
        <w:t>ь</w:t>
      </w:r>
      <w:r w:rsidRPr="00842163">
        <w:rPr>
          <w:sz w:val="28"/>
          <w:szCs w:val="28"/>
          <w:lang w:val="tt-RU"/>
        </w:rPr>
        <w:t xml:space="preserve">: </w:t>
      </w:r>
      <w:r w:rsidR="00842163" w:rsidRPr="00842163">
        <w:rPr>
          <w:sz w:val="28"/>
          <w:szCs w:val="28"/>
          <w:lang w:val="tt-RU"/>
        </w:rPr>
        <w:t xml:space="preserve">Изд-во Казан. </w:t>
      </w:r>
      <w:r w:rsidRPr="00842163">
        <w:rPr>
          <w:sz w:val="28"/>
          <w:szCs w:val="28"/>
          <w:lang w:val="tt-RU"/>
        </w:rPr>
        <w:t>ун–т</w:t>
      </w:r>
      <w:r w:rsidR="00842163" w:rsidRPr="00842163">
        <w:rPr>
          <w:sz w:val="28"/>
          <w:szCs w:val="28"/>
          <w:lang w:val="tt-RU"/>
        </w:rPr>
        <w:t>а</w:t>
      </w:r>
      <w:r w:rsidRPr="00842163">
        <w:rPr>
          <w:sz w:val="28"/>
          <w:szCs w:val="28"/>
          <w:lang w:val="tt-RU"/>
        </w:rPr>
        <w:t xml:space="preserve">, 2013.– 280 </w:t>
      </w:r>
      <w:r w:rsidR="006B15F8">
        <w:rPr>
          <w:sz w:val="28"/>
          <w:szCs w:val="28"/>
          <w:lang w:val="tt-RU"/>
        </w:rPr>
        <w:t>с</w:t>
      </w:r>
      <w:r w:rsidRPr="00842163">
        <w:rPr>
          <w:sz w:val="28"/>
          <w:szCs w:val="28"/>
          <w:lang w:val="tt-RU"/>
        </w:rPr>
        <w:t xml:space="preserve">. </w:t>
      </w:r>
      <w:r w:rsidR="00842163" w:rsidRPr="00842163">
        <w:rPr>
          <w:sz w:val="28"/>
          <w:szCs w:val="28"/>
          <w:lang w:val="tt-RU"/>
        </w:rPr>
        <w:t>(</w:t>
      </w:r>
      <w:r w:rsidR="00842163" w:rsidRPr="00BF3162">
        <w:rPr>
          <w:sz w:val="28"/>
          <w:szCs w:val="28"/>
          <w:lang w:val="tt-RU"/>
        </w:rPr>
        <w:t xml:space="preserve">Тираж – </w:t>
      </w:r>
      <w:r w:rsidR="00BF3162" w:rsidRPr="00BF3162">
        <w:rPr>
          <w:sz w:val="28"/>
          <w:szCs w:val="28"/>
          <w:lang w:val="en-US"/>
        </w:rPr>
        <w:t>2</w:t>
      </w:r>
      <w:r w:rsidR="00842163" w:rsidRPr="00BF3162">
        <w:rPr>
          <w:sz w:val="28"/>
          <w:szCs w:val="28"/>
          <w:lang w:val="tt-RU"/>
        </w:rPr>
        <w:t>50 экз.</w:t>
      </w:r>
      <w:r w:rsidR="006B15F8" w:rsidRPr="00BF3162">
        <w:rPr>
          <w:sz w:val="28"/>
          <w:szCs w:val="28"/>
          <w:lang w:val="tt-RU"/>
        </w:rPr>
        <w:t>, 15,34 пл.л.</w:t>
      </w:r>
      <w:r w:rsidR="00842163" w:rsidRPr="00BF3162">
        <w:rPr>
          <w:sz w:val="28"/>
          <w:szCs w:val="28"/>
          <w:lang w:val="tt-RU"/>
        </w:rPr>
        <w:t>)</w:t>
      </w:r>
      <w:r w:rsidRPr="00BF3162">
        <w:rPr>
          <w:sz w:val="28"/>
          <w:szCs w:val="28"/>
          <w:lang w:val="tt-RU"/>
        </w:rPr>
        <w:t>.</w:t>
      </w:r>
    </w:p>
    <w:p w:rsidR="00D10921" w:rsidRPr="00842163" w:rsidRDefault="00D10921" w:rsidP="006B15F8">
      <w:pPr>
        <w:pStyle w:val="a3"/>
        <w:numPr>
          <w:ilvl w:val="0"/>
          <w:numId w:val="5"/>
        </w:numPr>
        <w:jc w:val="both"/>
        <w:rPr>
          <w:sz w:val="28"/>
          <w:szCs w:val="28"/>
          <w:lang w:val="tt-RU"/>
        </w:rPr>
      </w:pPr>
      <w:r w:rsidRPr="00842163">
        <w:rPr>
          <w:bCs/>
          <w:noProof/>
          <w:color w:val="000000"/>
          <w:sz w:val="28"/>
          <w:szCs w:val="28"/>
          <w:lang w:val="tt-RU"/>
        </w:rPr>
        <w:t xml:space="preserve">Фаттахов И.Ф. </w:t>
      </w:r>
      <w:r w:rsidR="006B15F8">
        <w:rPr>
          <w:bCs/>
          <w:noProof/>
          <w:color w:val="000000"/>
          <w:sz w:val="28"/>
          <w:szCs w:val="28"/>
          <w:lang w:val="tt-RU"/>
        </w:rPr>
        <w:t xml:space="preserve">Әдәбият теориясе нигезләре. </w:t>
      </w:r>
      <w:r w:rsidRPr="00842163">
        <w:rPr>
          <w:bCs/>
          <w:noProof/>
          <w:color w:val="000000"/>
          <w:sz w:val="28"/>
          <w:szCs w:val="28"/>
          <w:lang w:val="tt-RU"/>
        </w:rPr>
        <w:t>Основы теории литературы: учебное пособие</w:t>
      </w:r>
      <w:r w:rsidRPr="00842163">
        <w:rPr>
          <w:bCs/>
          <w:noProof/>
          <w:color w:val="000000"/>
          <w:sz w:val="28"/>
          <w:szCs w:val="28"/>
        </w:rPr>
        <w:t>.</w:t>
      </w:r>
      <w:r w:rsidRPr="00842163">
        <w:rPr>
          <w:bCs/>
          <w:noProof/>
          <w:color w:val="000000"/>
          <w:sz w:val="28"/>
          <w:szCs w:val="28"/>
          <w:lang w:val="tt-RU"/>
        </w:rPr>
        <w:t xml:space="preserve"> Второе изд., испр. </w:t>
      </w:r>
      <w:r w:rsidR="00842163">
        <w:rPr>
          <w:bCs/>
          <w:noProof/>
          <w:color w:val="000000"/>
          <w:sz w:val="28"/>
          <w:szCs w:val="28"/>
          <w:lang w:val="tt-RU"/>
        </w:rPr>
        <w:t>- Казань: И</w:t>
      </w:r>
      <w:r w:rsidRPr="00842163">
        <w:rPr>
          <w:bCs/>
          <w:noProof/>
          <w:color w:val="000000"/>
          <w:sz w:val="28"/>
          <w:szCs w:val="28"/>
          <w:lang w:val="tt-RU"/>
        </w:rPr>
        <w:t>зд-во К</w:t>
      </w:r>
      <w:r w:rsidR="00842163">
        <w:rPr>
          <w:bCs/>
          <w:noProof/>
          <w:color w:val="000000"/>
          <w:sz w:val="28"/>
          <w:szCs w:val="28"/>
          <w:lang w:val="tt-RU"/>
        </w:rPr>
        <w:t>азан. ун-та</w:t>
      </w:r>
      <w:r w:rsidRPr="00842163">
        <w:rPr>
          <w:bCs/>
          <w:noProof/>
          <w:color w:val="000000"/>
          <w:sz w:val="28"/>
          <w:szCs w:val="28"/>
          <w:lang w:val="tt-RU"/>
        </w:rPr>
        <w:t xml:space="preserve">, 2014. </w:t>
      </w:r>
      <w:r w:rsidR="003C60B9">
        <w:rPr>
          <w:bCs/>
          <w:noProof/>
          <w:color w:val="000000"/>
          <w:sz w:val="28"/>
          <w:szCs w:val="28"/>
          <w:lang w:val="tt-RU"/>
        </w:rPr>
        <w:t xml:space="preserve">- </w:t>
      </w:r>
      <w:r w:rsidRPr="00842163">
        <w:rPr>
          <w:bCs/>
          <w:noProof/>
          <w:color w:val="000000"/>
          <w:sz w:val="28"/>
          <w:szCs w:val="28"/>
          <w:lang w:val="tt-RU"/>
        </w:rPr>
        <w:t>212 с.</w:t>
      </w:r>
      <w:r w:rsidR="006B15F8">
        <w:rPr>
          <w:bCs/>
          <w:noProof/>
          <w:color w:val="000000"/>
          <w:sz w:val="28"/>
          <w:szCs w:val="28"/>
          <w:lang w:val="tt-RU"/>
        </w:rPr>
        <w:t xml:space="preserve"> (тираж 500 экз., 10, 17 п.л.).</w:t>
      </w:r>
    </w:p>
    <w:p w:rsidR="00D10921" w:rsidRPr="00D26189" w:rsidRDefault="00D10921" w:rsidP="006B15F8">
      <w:pPr>
        <w:pStyle w:val="a3"/>
        <w:ind w:left="1467"/>
        <w:jc w:val="both"/>
        <w:rPr>
          <w:lang w:val="tt-RU"/>
        </w:rPr>
      </w:pPr>
    </w:p>
    <w:p w:rsidR="001C3C1F" w:rsidRPr="00D26189" w:rsidRDefault="001C3C1F" w:rsidP="006B15F8">
      <w:pPr>
        <w:pStyle w:val="a3"/>
        <w:ind w:left="1467"/>
        <w:jc w:val="both"/>
        <w:rPr>
          <w:bCs/>
        </w:rPr>
      </w:pPr>
    </w:p>
    <w:p w:rsidR="001C3C1F" w:rsidRPr="00917CC1" w:rsidRDefault="001C3C1F" w:rsidP="006B15F8">
      <w:pPr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3.4. Статьи, опубликованные </w:t>
      </w:r>
      <w:r w:rsidRPr="00917CC1">
        <w:rPr>
          <w:rFonts w:eastAsia="Times New Roman"/>
          <w:b/>
          <w:bCs/>
          <w:i/>
          <w:iCs/>
          <w:color w:val="000000" w:themeColor="text1"/>
          <w:lang w:eastAsia="ru-RU"/>
        </w:rPr>
        <w:t>сотрудниками</w:t>
      </w:r>
      <w:r w:rsidRPr="00917CC1">
        <w:rPr>
          <w:rFonts w:eastAsia="Times New Roman"/>
          <w:b/>
          <w:color w:val="000000" w:themeColor="text1"/>
          <w:lang w:eastAsia="ru-RU"/>
        </w:rPr>
        <w:t xml:space="preserve"> структурного подразделения (в </w:t>
      </w:r>
      <w:proofErr w:type="spellStart"/>
      <w:r w:rsidRPr="00917CC1">
        <w:rPr>
          <w:rFonts w:eastAsia="Times New Roman"/>
          <w:b/>
          <w:color w:val="000000" w:themeColor="text1"/>
          <w:lang w:eastAsia="ru-RU"/>
        </w:rPr>
        <w:t>т.ч</w:t>
      </w:r>
      <w:proofErr w:type="spellEnd"/>
      <w:r w:rsidRPr="00917CC1">
        <w:rPr>
          <w:rFonts w:eastAsia="Times New Roman"/>
          <w:b/>
          <w:color w:val="000000" w:themeColor="text1"/>
          <w:lang w:eastAsia="ru-RU"/>
        </w:rPr>
        <w:t>. в сборниках научных  трудов, указанных в п.2):</w:t>
      </w:r>
    </w:p>
    <w:p w:rsidR="001C3C1F" w:rsidRPr="00917CC1" w:rsidRDefault="001C3C1F" w:rsidP="006B15F8">
      <w:pPr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 3.4.1. – в изданиях, включенных в базу цитирования:</w:t>
      </w:r>
    </w:p>
    <w:p w:rsidR="001C3C1F" w:rsidRPr="00917CC1" w:rsidRDefault="001C3C1F" w:rsidP="006B15F8">
      <w:pPr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</w:p>
    <w:p w:rsidR="001C3C1F" w:rsidRPr="00917CC1" w:rsidRDefault="001C3C1F" w:rsidP="006B15F8">
      <w:pPr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РИНЦ </w:t>
      </w:r>
    </w:p>
    <w:p w:rsidR="001C3C1F" w:rsidRPr="001C3C1F" w:rsidRDefault="001C3C1F" w:rsidP="006B15F8">
      <w:pPr>
        <w:pStyle w:val="a3"/>
        <w:ind w:left="1425"/>
        <w:jc w:val="both"/>
        <w:rPr>
          <w:b/>
          <w:color w:val="000000" w:themeColor="text1"/>
          <w:lang w:eastAsia="ru-RU"/>
        </w:rPr>
      </w:pPr>
    </w:p>
    <w:p w:rsidR="00275761" w:rsidRPr="00275761" w:rsidRDefault="001C3C1F" w:rsidP="006B15F8">
      <w:pPr>
        <w:ind w:firstLine="709"/>
        <w:jc w:val="both"/>
        <w:rPr>
          <w:rFonts w:eastAsia="Arial Unicode MS"/>
          <w:b/>
          <w:color w:val="000000" w:themeColor="text1"/>
          <w:lang w:eastAsia="ru-RU"/>
        </w:rPr>
      </w:pPr>
      <w:r w:rsidRPr="00917CC1">
        <w:rPr>
          <w:rFonts w:eastAsia="Arial Unicode MS"/>
          <w:color w:val="4B5A7B"/>
          <w:lang w:eastAsia="ru-RU"/>
        </w:rPr>
        <w:t xml:space="preserve">     </w:t>
      </w:r>
      <w:r w:rsidRPr="00917CC1">
        <w:rPr>
          <w:rFonts w:eastAsia="Arial Unicode MS"/>
          <w:b/>
          <w:color w:val="000000" w:themeColor="text1"/>
          <w:lang w:eastAsia="ru-RU"/>
        </w:rPr>
        <w:t>3.4.2.</w:t>
      </w:r>
      <w:r w:rsidR="00275761" w:rsidRPr="00275761">
        <w:rPr>
          <w:rFonts w:eastAsia="Arial Unicode MS"/>
          <w:b/>
          <w:color w:val="000000" w:themeColor="text1"/>
          <w:lang w:eastAsia="ru-RU"/>
        </w:rPr>
        <w:t>. – в зарубежных изданиях,</w:t>
      </w:r>
      <w:r w:rsidR="00275761">
        <w:rPr>
          <w:rFonts w:eastAsia="Arial Unicode MS"/>
          <w:b/>
          <w:color w:val="000000" w:themeColor="text1"/>
          <w:lang w:eastAsia="ru-RU"/>
        </w:rPr>
        <w:t xml:space="preserve"> включенных в базу цитирования </w:t>
      </w:r>
      <w:proofErr w:type="spellStart"/>
      <w:r w:rsidR="00275761">
        <w:rPr>
          <w:rFonts w:eastAsia="Arial Unicode MS"/>
          <w:b/>
          <w:color w:val="000000" w:themeColor="text1"/>
          <w:lang w:eastAsia="ru-RU"/>
        </w:rPr>
        <w:t>Scopus</w:t>
      </w:r>
      <w:proofErr w:type="spellEnd"/>
      <w:r w:rsidR="00275761">
        <w:rPr>
          <w:rFonts w:eastAsia="Arial Unicode MS"/>
          <w:b/>
          <w:color w:val="000000" w:themeColor="text1"/>
          <w:lang w:eastAsia="ru-RU"/>
        </w:rPr>
        <w:t>:</w:t>
      </w:r>
    </w:p>
    <w:p w:rsidR="00842163" w:rsidRDefault="00842163" w:rsidP="006B15F8">
      <w:pPr>
        <w:ind w:firstLine="709"/>
        <w:jc w:val="both"/>
        <w:rPr>
          <w:rFonts w:eastAsia="Arial Unicode MS"/>
          <w:b/>
          <w:bCs/>
          <w:color w:val="000000" w:themeColor="text1"/>
          <w:lang w:eastAsia="ru-RU"/>
        </w:rPr>
      </w:pPr>
    </w:p>
    <w:p w:rsidR="00842163" w:rsidRPr="006B15F8" w:rsidRDefault="00E63E42" w:rsidP="006B15F8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  <w:lang w:val="en-US" w:eastAsia="ru-RU"/>
        </w:rPr>
      </w:pPr>
      <w:hyperlink r:id="rId7" w:tgtFrame="_blank" w:history="1">
        <w:proofErr w:type="spellStart"/>
        <w:r w:rsidR="00842163" w:rsidRPr="006B15F8">
          <w:rPr>
            <w:color w:val="000000"/>
            <w:sz w:val="28"/>
            <w:szCs w:val="28"/>
            <w:lang w:val="en-US" w:eastAsia="ru-RU"/>
          </w:rPr>
          <w:t>Vasil</w:t>
        </w:r>
        <w:proofErr w:type="spellEnd"/>
        <w:r w:rsidR="00842163" w:rsidRPr="006B15F8">
          <w:rPr>
            <w:color w:val="000000"/>
            <w:sz w:val="28"/>
            <w:szCs w:val="28"/>
            <w:lang w:val="en-US" w:eastAsia="ru-RU"/>
          </w:rPr>
          <w:t xml:space="preserve"> </w:t>
        </w:r>
        <w:proofErr w:type="spellStart"/>
        <w:r w:rsidR="00842163" w:rsidRPr="006B15F8">
          <w:rPr>
            <w:color w:val="000000"/>
            <w:sz w:val="28"/>
            <w:szCs w:val="28"/>
            <w:lang w:val="en-US" w:eastAsia="ru-RU"/>
          </w:rPr>
          <w:t>Zagitovich</w:t>
        </w:r>
        <w:proofErr w:type="spellEnd"/>
        <w:r w:rsidR="00842163" w:rsidRPr="006B15F8">
          <w:rPr>
            <w:color w:val="000000"/>
            <w:sz w:val="28"/>
            <w:szCs w:val="28"/>
            <w:lang w:val="en-US" w:eastAsia="ru-RU"/>
          </w:rPr>
          <w:t xml:space="preserve"> </w:t>
        </w:r>
        <w:proofErr w:type="spellStart"/>
        <w:r w:rsidR="00842163" w:rsidRPr="006B15F8">
          <w:rPr>
            <w:color w:val="000000"/>
            <w:sz w:val="28"/>
            <w:szCs w:val="28"/>
            <w:lang w:val="en-US" w:eastAsia="ru-RU"/>
          </w:rPr>
          <w:t>Garifullin</w:t>
        </w:r>
        <w:proofErr w:type="spellEnd"/>
        <w:r w:rsidR="00842163" w:rsidRPr="006B15F8">
          <w:rPr>
            <w:color w:val="000000"/>
            <w:sz w:val="28"/>
            <w:szCs w:val="28"/>
            <w:lang w:val="en-US" w:eastAsia="ru-RU"/>
          </w:rPr>
          <w:t xml:space="preserve">, </w:t>
        </w:r>
        <w:proofErr w:type="spellStart"/>
        <w:r w:rsidR="00842163" w:rsidRPr="006B15F8">
          <w:rPr>
            <w:color w:val="000000"/>
            <w:sz w:val="28"/>
            <w:szCs w:val="28"/>
            <w:lang w:val="en-US" w:eastAsia="ru-RU"/>
          </w:rPr>
          <w:t>Lyailya</w:t>
        </w:r>
        <w:proofErr w:type="spellEnd"/>
        <w:r w:rsidR="00842163" w:rsidRPr="006B15F8">
          <w:rPr>
            <w:color w:val="000000"/>
            <w:sz w:val="28"/>
            <w:szCs w:val="28"/>
            <w:lang w:val="en-US" w:eastAsia="ru-RU"/>
          </w:rPr>
          <w:t xml:space="preserve"> </w:t>
        </w:r>
        <w:proofErr w:type="spellStart"/>
        <w:r w:rsidR="00842163" w:rsidRPr="006B15F8">
          <w:rPr>
            <w:color w:val="000000"/>
            <w:sz w:val="28"/>
            <w:szCs w:val="28"/>
            <w:lang w:val="en-US" w:eastAsia="ru-RU"/>
          </w:rPr>
          <w:t>Rashitovna</w:t>
        </w:r>
        <w:proofErr w:type="spellEnd"/>
        <w:r w:rsidR="00842163" w:rsidRPr="006B15F8">
          <w:rPr>
            <w:color w:val="000000"/>
            <w:sz w:val="28"/>
            <w:szCs w:val="28"/>
            <w:lang w:val="en-US" w:eastAsia="ru-RU"/>
          </w:rPr>
          <w:t xml:space="preserve"> </w:t>
        </w:r>
        <w:proofErr w:type="spellStart"/>
        <w:r w:rsidR="00842163" w:rsidRPr="006B15F8">
          <w:rPr>
            <w:color w:val="000000"/>
            <w:sz w:val="28"/>
            <w:szCs w:val="28"/>
            <w:lang w:val="en-US" w:eastAsia="ru-RU"/>
          </w:rPr>
          <w:t>Sabirova</w:t>
        </w:r>
        <w:proofErr w:type="spellEnd"/>
        <w:r w:rsidR="00842163" w:rsidRPr="006B15F8">
          <w:rPr>
            <w:color w:val="000000"/>
            <w:sz w:val="28"/>
            <w:szCs w:val="28"/>
            <w:lang w:val="en-US" w:eastAsia="ru-RU"/>
          </w:rPr>
          <w:t>. Place of Internet Resources in the System of Islamic Mass Media in Russia // World Applied Sciences Journal 30 (12): 1808-1810, 2014 ISSN 1818-4952 IDOSI Publications, 2014 DOI: 10.5829/idosi.wasj.2014.30.12.14270</w:t>
        </w:r>
      </w:hyperlink>
    </w:p>
    <w:p w:rsidR="00842163" w:rsidRPr="006B15F8" w:rsidRDefault="00842163" w:rsidP="006B15F8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  <w:lang w:val="en-US" w:eastAsia="ru-RU"/>
        </w:rPr>
      </w:pPr>
      <w:proofErr w:type="spellStart"/>
      <w:r w:rsidRPr="006B15F8">
        <w:rPr>
          <w:rFonts w:eastAsia="Calibri"/>
          <w:sz w:val="28"/>
          <w:szCs w:val="28"/>
          <w:lang w:val="en-US"/>
        </w:rPr>
        <w:t>Vasil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B15F8">
        <w:rPr>
          <w:rFonts w:eastAsia="Calibri"/>
          <w:sz w:val="28"/>
          <w:szCs w:val="28"/>
          <w:lang w:val="en-US"/>
        </w:rPr>
        <w:t>Zagitovich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B15F8">
        <w:rPr>
          <w:rFonts w:eastAsia="Calibri"/>
          <w:sz w:val="28"/>
          <w:szCs w:val="28"/>
          <w:lang w:val="en-US"/>
        </w:rPr>
        <w:t>Garifullin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6B15F8">
        <w:rPr>
          <w:rFonts w:eastAsia="Calibri"/>
          <w:sz w:val="28"/>
          <w:szCs w:val="28"/>
          <w:lang w:val="en-US"/>
        </w:rPr>
        <w:t>Lyailya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B15F8">
        <w:rPr>
          <w:rFonts w:eastAsia="Calibri"/>
          <w:sz w:val="28"/>
          <w:szCs w:val="28"/>
          <w:lang w:val="en-US"/>
        </w:rPr>
        <w:t>Rashitovna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B15F8">
        <w:rPr>
          <w:rFonts w:eastAsia="Calibri"/>
          <w:sz w:val="28"/>
          <w:szCs w:val="28"/>
          <w:lang w:val="en-US"/>
        </w:rPr>
        <w:t>Sabirova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, Alia </w:t>
      </w:r>
      <w:proofErr w:type="spellStart"/>
      <w:r w:rsidRPr="006B15F8">
        <w:rPr>
          <w:rFonts w:eastAsia="Calibri"/>
          <w:sz w:val="28"/>
          <w:szCs w:val="28"/>
          <w:lang w:val="en-US"/>
        </w:rPr>
        <w:t>Zagirovna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B15F8">
        <w:rPr>
          <w:rFonts w:eastAsia="Calibri"/>
          <w:sz w:val="28"/>
          <w:szCs w:val="28"/>
          <w:lang w:val="en-US"/>
        </w:rPr>
        <w:t>Mubarakzyanova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. Specifics of the functioning of the Tatar </w:t>
      </w:r>
      <w:proofErr w:type="spellStart"/>
      <w:r w:rsidRPr="006B15F8">
        <w:rPr>
          <w:rFonts w:eastAsia="Calibri"/>
          <w:sz w:val="28"/>
          <w:szCs w:val="28"/>
          <w:lang w:val="en-US"/>
        </w:rPr>
        <w:t>emigre</w:t>
      </w:r>
      <w:proofErr w:type="spellEnd"/>
      <w:r w:rsidRPr="006B15F8">
        <w:rPr>
          <w:rFonts w:eastAsia="Calibri"/>
          <w:sz w:val="28"/>
          <w:szCs w:val="28"/>
          <w:lang w:val="en-US"/>
        </w:rPr>
        <w:t xml:space="preserve"> press // Life Science Journal. 2014. 11 (11). Р.262-264 (ISSN:1097-8135)</w:t>
      </w:r>
    </w:p>
    <w:p w:rsidR="00842163" w:rsidRPr="00917CC1" w:rsidRDefault="00842163" w:rsidP="006B15F8">
      <w:pPr>
        <w:ind w:firstLine="709"/>
        <w:jc w:val="both"/>
        <w:rPr>
          <w:rFonts w:eastAsia="Arial Unicode MS"/>
          <w:b/>
          <w:bCs/>
          <w:color w:val="1F497D" w:themeColor="text2"/>
          <w:lang w:eastAsia="ru-RU"/>
        </w:rPr>
      </w:pPr>
    </w:p>
    <w:p w:rsidR="00275761" w:rsidRDefault="00275761" w:rsidP="006B15F8">
      <w:pPr>
        <w:ind w:firstLine="709"/>
        <w:jc w:val="both"/>
        <w:rPr>
          <w:rFonts w:eastAsia="Arial Unicode MS"/>
          <w:b/>
          <w:bCs/>
          <w:color w:val="000000" w:themeColor="text1"/>
          <w:lang w:eastAsia="ru-RU"/>
        </w:rPr>
      </w:pPr>
      <w:proofErr w:type="gramStart"/>
      <w:r>
        <w:rPr>
          <w:rFonts w:eastAsia="Arial Unicode MS"/>
          <w:b/>
          <w:color w:val="000000" w:themeColor="text1"/>
          <w:lang w:eastAsia="ru-RU"/>
        </w:rPr>
        <w:t xml:space="preserve">- </w:t>
      </w:r>
      <w:r w:rsidRPr="00917CC1">
        <w:rPr>
          <w:rFonts w:eastAsia="Arial Unicode MS"/>
          <w:b/>
          <w:color w:val="000000" w:themeColor="text1"/>
          <w:lang w:eastAsia="ru-RU"/>
        </w:rPr>
        <w:t>в российских изданиях, рекомендованных ВАК (</w:t>
      </w:r>
      <w:r w:rsidRPr="00917CC1">
        <w:rPr>
          <w:rFonts w:eastAsia="Arial Unicode MS"/>
          <w:b/>
          <w:bCs/>
          <w:i/>
          <w:iCs/>
          <w:color w:val="000000" w:themeColor="text1"/>
          <w:lang w:eastAsia="ru-RU"/>
        </w:rPr>
        <w:t>см. сайт УНИД:</w:t>
      </w:r>
      <w:proofErr w:type="gramEnd"/>
      <w:r w:rsidRPr="00917CC1">
        <w:rPr>
          <w:rFonts w:eastAsia="Arial Unicode MS"/>
          <w:b/>
          <w:bCs/>
          <w:i/>
          <w:iCs/>
          <w:color w:val="000000" w:themeColor="text1"/>
          <w:lang w:eastAsia="ru-RU"/>
        </w:rPr>
        <w:t xml:space="preserve"> Наука-Справочник</w:t>
      </w:r>
      <w:proofErr w:type="gramStart"/>
      <w:r w:rsidRPr="00917CC1">
        <w:rPr>
          <w:rFonts w:eastAsia="Arial Unicode MS"/>
          <w:b/>
          <w:bCs/>
          <w:i/>
          <w:iCs/>
          <w:color w:val="000000" w:themeColor="text1"/>
          <w:lang w:eastAsia="ru-RU"/>
        </w:rPr>
        <w:t>и</w:t>
      </w:r>
      <w:r w:rsidRPr="00917CC1">
        <w:rPr>
          <w:rFonts w:eastAsia="Arial Unicode MS"/>
          <w:b/>
          <w:color w:val="000000" w:themeColor="text1"/>
          <w:lang w:eastAsia="ru-RU"/>
        </w:rPr>
        <w:t>-</w:t>
      </w:r>
      <w:proofErr w:type="gramEnd"/>
      <w:r w:rsidRPr="00917CC1">
        <w:rPr>
          <w:rFonts w:eastAsia="Arial Unicode MS"/>
          <w:b/>
          <w:color w:val="000000" w:themeColor="text1"/>
          <w:lang w:eastAsia="ru-RU"/>
        </w:rPr>
        <w:t xml:space="preserve"> </w:t>
      </w:r>
      <w:r w:rsidRPr="00917CC1">
        <w:rPr>
          <w:rFonts w:eastAsia="Arial Unicode MS"/>
          <w:b/>
          <w:bCs/>
          <w:i/>
          <w:iCs/>
          <w:color w:val="000000" w:themeColor="text1"/>
          <w:lang w:eastAsia="ru-RU"/>
        </w:rPr>
        <w:t>Перечень</w:t>
      </w:r>
      <w:r w:rsidRPr="00917CC1">
        <w:rPr>
          <w:rFonts w:eastAsia="Arial Unicode MS"/>
          <w:b/>
          <w:color w:val="000000" w:themeColor="text1"/>
          <w:lang w:eastAsia="ru-RU"/>
        </w:rPr>
        <w:t xml:space="preserve"> российских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 редакции 2012 года</w:t>
      </w:r>
      <w:r w:rsidRPr="00917CC1">
        <w:rPr>
          <w:rFonts w:eastAsia="Arial Unicode MS"/>
          <w:b/>
          <w:bCs/>
          <w:color w:val="000000" w:themeColor="text1"/>
          <w:lang w:eastAsia="ru-RU"/>
        </w:rPr>
        <w:t>.</w:t>
      </w:r>
    </w:p>
    <w:p w:rsidR="00493788" w:rsidRPr="00F9543C" w:rsidRDefault="00F53922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В.З., </w:t>
      </w:r>
      <w:proofErr w:type="spellStart"/>
      <w:r w:rsidRPr="00F9543C">
        <w:rPr>
          <w:sz w:val="28"/>
          <w:szCs w:val="28"/>
        </w:rPr>
        <w:t>Зайни</w:t>
      </w:r>
      <w:proofErr w:type="spellEnd"/>
      <w:r w:rsidRPr="00F9543C">
        <w:rPr>
          <w:sz w:val="28"/>
          <w:szCs w:val="28"/>
        </w:rPr>
        <w:t xml:space="preserve"> Р.Л. Концептуальные основы исследования истории татарской журналистики // Ученые записки Казанского университета. Серия Гуманитарные науки. </w:t>
      </w:r>
      <w:r w:rsidR="00493788" w:rsidRPr="00F9543C">
        <w:rPr>
          <w:sz w:val="28"/>
          <w:szCs w:val="28"/>
        </w:rPr>
        <w:t xml:space="preserve">- </w:t>
      </w:r>
      <w:r w:rsidRPr="00F9543C">
        <w:rPr>
          <w:sz w:val="28"/>
          <w:szCs w:val="28"/>
        </w:rPr>
        <w:t xml:space="preserve">2013. </w:t>
      </w:r>
      <w:r w:rsidR="00493788" w:rsidRPr="00F9543C">
        <w:rPr>
          <w:sz w:val="28"/>
          <w:szCs w:val="28"/>
        </w:rPr>
        <w:t xml:space="preserve">- </w:t>
      </w:r>
      <w:r w:rsidRPr="00F9543C">
        <w:rPr>
          <w:sz w:val="28"/>
          <w:szCs w:val="28"/>
        </w:rPr>
        <w:t xml:space="preserve">Том 155, Книга 6. </w:t>
      </w:r>
      <w:r w:rsidR="00493788" w:rsidRPr="00F9543C">
        <w:rPr>
          <w:sz w:val="28"/>
          <w:szCs w:val="28"/>
        </w:rPr>
        <w:t xml:space="preserve">- </w:t>
      </w:r>
      <w:r w:rsidRPr="00F9543C">
        <w:rPr>
          <w:sz w:val="28"/>
          <w:szCs w:val="28"/>
        </w:rPr>
        <w:t>С.125-135.</w:t>
      </w:r>
    </w:p>
    <w:p w:rsidR="00B5364F" w:rsidRPr="00E63290" w:rsidRDefault="00B5364F" w:rsidP="006B15F8">
      <w:pPr>
        <w:pStyle w:val="a3"/>
        <w:ind w:left="709"/>
        <w:jc w:val="both"/>
      </w:pPr>
    </w:p>
    <w:p w:rsidR="001C3C1F" w:rsidRPr="00917CC1" w:rsidRDefault="001C3C1F" w:rsidP="006B15F8">
      <w:pPr>
        <w:ind w:firstLine="709"/>
        <w:jc w:val="both"/>
        <w:rPr>
          <w:rFonts w:eastAsia="Arial Unicode MS"/>
          <w:b/>
          <w:color w:val="000000" w:themeColor="text1"/>
          <w:lang w:eastAsia="ru-RU"/>
        </w:rPr>
      </w:pPr>
      <w:r w:rsidRPr="00917CC1">
        <w:rPr>
          <w:rFonts w:eastAsia="Arial Unicode MS"/>
          <w:color w:val="000000" w:themeColor="text1"/>
          <w:lang w:eastAsia="ru-RU"/>
        </w:rPr>
        <w:t xml:space="preserve">    </w:t>
      </w:r>
      <w:r w:rsidRPr="00917CC1">
        <w:rPr>
          <w:rFonts w:eastAsia="Arial Unicode MS"/>
          <w:b/>
          <w:color w:val="000000" w:themeColor="text1"/>
          <w:lang w:eastAsia="ru-RU"/>
        </w:rPr>
        <w:t>- в прочих российских изданиях.</w:t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</w:t>
      </w:r>
      <w:proofErr w:type="spellStart"/>
      <w:r w:rsidRPr="00F9543C">
        <w:rPr>
          <w:sz w:val="28"/>
          <w:szCs w:val="28"/>
        </w:rPr>
        <w:t>Мубаракзянова</w:t>
      </w:r>
      <w:proofErr w:type="spellEnd"/>
      <w:r w:rsidRPr="00F9543C">
        <w:rPr>
          <w:sz w:val="28"/>
          <w:szCs w:val="28"/>
        </w:rPr>
        <w:t xml:space="preserve"> А.З. Возвращение творческого наследия </w:t>
      </w:r>
      <w:proofErr w:type="spellStart"/>
      <w:r w:rsidRPr="00F9543C">
        <w:rPr>
          <w:sz w:val="28"/>
          <w:szCs w:val="28"/>
        </w:rPr>
        <w:t>Гаяза</w:t>
      </w:r>
      <w:proofErr w:type="spellEnd"/>
      <w:r w:rsidRPr="00F9543C">
        <w:rPr>
          <w:sz w:val="28"/>
          <w:szCs w:val="28"/>
        </w:rPr>
        <w:t xml:space="preserve"> </w:t>
      </w:r>
      <w:proofErr w:type="spellStart"/>
      <w:r w:rsidRPr="00F9543C">
        <w:rPr>
          <w:sz w:val="28"/>
          <w:szCs w:val="28"/>
        </w:rPr>
        <w:t>Исхаки</w:t>
      </w:r>
      <w:proofErr w:type="spellEnd"/>
      <w:r w:rsidRPr="00F9543C">
        <w:rPr>
          <w:sz w:val="28"/>
          <w:szCs w:val="28"/>
        </w:rPr>
        <w:t xml:space="preserve"> // Информационное поле современной России: практики </w:t>
      </w:r>
      <w:r w:rsidRPr="00F9543C">
        <w:rPr>
          <w:sz w:val="28"/>
          <w:szCs w:val="28"/>
        </w:rPr>
        <w:lastRenderedPageBreak/>
        <w:t>и эффекты: Материалы Х</w:t>
      </w:r>
      <w:proofErr w:type="gramStart"/>
      <w:r w:rsidRPr="00F9543C">
        <w:rPr>
          <w:sz w:val="28"/>
          <w:szCs w:val="28"/>
        </w:rPr>
        <w:t>I</w:t>
      </w:r>
      <w:proofErr w:type="gramEnd"/>
      <w:r w:rsidRPr="00F9543C">
        <w:rPr>
          <w:sz w:val="28"/>
          <w:szCs w:val="28"/>
        </w:rPr>
        <w:t xml:space="preserve"> Международной научно-практической конференции. Казань: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 xml:space="preserve">н-т, 2014. – С.57-62. </w:t>
      </w:r>
      <w:r w:rsidRPr="00F9543C">
        <w:rPr>
          <w:sz w:val="28"/>
          <w:szCs w:val="28"/>
        </w:rPr>
        <w:tab/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Она написала историю национальной </w:t>
      </w:r>
      <w:proofErr w:type="spellStart"/>
      <w:r w:rsidRPr="00F9543C">
        <w:rPr>
          <w:sz w:val="28"/>
          <w:szCs w:val="28"/>
        </w:rPr>
        <w:t>жур-налистики</w:t>
      </w:r>
      <w:proofErr w:type="spellEnd"/>
      <w:r w:rsidRPr="00F9543C">
        <w:rPr>
          <w:sz w:val="28"/>
          <w:szCs w:val="28"/>
        </w:rPr>
        <w:t xml:space="preserve"> (памяти </w:t>
      </w:r>
      <w:proofErr w:type="spellStart"/>
      <w:r w:rsidRPr="00F9543C">
        <w:rPr>
          <w:sz w:val="28"/>
          <w:szCs w:val="28"/>
        </w:rPr>
        <w:t>Розалины</w:t>
      </w:r>
      <w:proofErr w:type="gramStart"/>
      <w:r w:rsidRPr="00F9543C">
        <w:rPr>
          <w:sz w:val="28"/>
          <w:szCs w:val="28"/>
        </w:rPr>
        <w:t>.Н</w:t>
      </w:r>
      <w:proofErr w:type="gramEnd"/>
      <w:r w:rsidRPr="00F9543C">
        <w:rPr>
          <w:sz w:val="28"/>
          <w:szCs w:val="28"/>
        </w:rPr>
        <w:t>уруллиной</w:t>
      </w:r>
      <w:proofErr w:type="spellEnd"/>
      <w:r w:rsidRPr="00F9543C">
        <w:rPr>
          <w:sz w:val="28"/>
          <w:szCs w:val="28"/>
        </w:rPr>
        <w:t>)</w:t>
      </w:r>
      <w:r w:rsidR="005F721B">
        <w:rPr>
          <w:sz w:val="28"/>
          <w:szCs w:val="28"/>
        </w:rPr>
        <w:t xml:space="preserve"> </w:t>
      </w:r>
      <w:r w:rsidRPr="00F9543C">
        <w:rPr>
          <w:sz w:val="28"/>
          <w:szCs w:val="28"/>
        </w:rPr>
        <w:t>// Информационное поле современной России: практики и эффекты: Материалы Х международной научно-практической конферен</w:t>
      </w:r>
      <w:r w:rsidR="00DB3898" w:rsidRPr="00F9543C">
        <w:rPr>
          <w:sz w:val="28"/>
          <w:szCs w:val="28"/>
        </w:rPr>
        <w:t>ции, 17-19 октября 2013 г. - Ка</w:t>
      </w:r>
      <w:r w:rsidRPr="00F9543C">
        <w:rPr>
          <w:sz w:val="28"/>
          <w:szCs w:val="28"/>
        </w:rPr>
        <w:t>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 xml:space="preserve">н-т, 2014. – С.36-38. </w:t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В.З., </w:t>
      </w:r>
      <w:proofErr w:type="spellStart"/>
      <w:r w:rsidRPr="00F9543C">
        <w:rPr>
          <w:sz w:val="28"/>
          <w:szCs w:val="28"/>
        </w:rPr>
        <w:t>Староверова</w:t>
      </w:r>
      <w:proofErr w:type="spellEnd"/>
      <w:r w:rsidRPr="00F9543C">
        <w:rPr>
          <w:sz w:val="28"/>
          <w:szCs w:val="28"/>
        </w:rPr>
        <w:t xml:space="preserve"> Л.И. СМИ как катализатор </w:t>
      </w:r>
      <w:proofErr w:type="spellStart"/>
      <w:r w:rsidRPr="00F9543C">
        <w:rPr>
          <w:sz w:val="28"/>
          <w:szCs w:val="28"/>
        </w:rPr>
        <w:t>терминотворчества</w:t>
      </w:r>
      <w:proofErr w:type="spellEnd"/>
      <w:r w:rsidRPr="00F9543C">
        <w:rPr>
          <w:sz w:val="28"/>
          <w:szCs w:val="28"/>
        </w:rPr>
        <w:t xml:space="preserve"> // XV международная конференция посвященная проблемам общественных и гуманитарных наук: Международная научно-практическая конференция, </w:t>
      </w:r>
      <w:proofErr w:type="spellStart"/>
      <w:r w:rsidRPr="00F9543C">
        <w:rPr>
          <w:sz w:val="28"/>
          <w:szCs w:val="28"/>
        </w:rPr>
        <w:t>г</w:t>
      </w:r>
      <w:proofErr w:type="gramStart"/>
      <w:r w:rsidRPr="00F9543C">
        <w:rPr>
          <w:sz w:val="28"/>
          <w:szCs w:val="28"/>
        </w:rPr>
        <w:t>.М</w:t>
      </w:r>
      <w:proofErr w:type="gramEnd"/>
      <w:r w:rsidRPr="00F9543C">
        <w:rPr>
          <w:sz w:val="28"/>
          <w:szCs w:val="28"/>
        </w:rPr>
        <w:t>осква</w:t>
      </w:r>
      <w:proofErr w:type="spellEnd"/>
      <w:r w:rsidRPr="00F9543C">
        <w:rPr>
          <w:sz w:val="28"/>
          <w:szCs w:val="28"/>
        </w:rPr>
        <w:t>, 13.12.2013 г. - М.: Центр гуманитарных исследований «Социум», 2014.- С</w:t>
      </w:r>
      <w:r w:rsidRPr="00F9543C">
        <w:rPr>
          <w:sz w:val="28"/>
          <w:szCs w:val="28"/>
          <w:lang w:val="en-US"/>
        </w:rPr>
        <w:t>.23-26</w:t>
      </w:r>
      <w:r w:rsidRPr="00F9543C">
        <w:rPr>
          <w:sz w:val="28"/>
          <w:szCs w:val="28"/>
        </w:rPr>
        <w:t>.</w:t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</w:t>
      </w:r>
      <w:r w:rsidR="007E6AB8" w:rsidRPr="00F9543C">
        <w:rPr>
          <w:sz w:val="28"/>
          <w:szCs w:val="28"/>
        </w:rPr>
        <w:t xml:space="preserve"> </w:t>
      </w:r>
      <w:r w:rsidRPr="00F9543C">
        <w:rPr>
          <w:sz w:val="28"/>
          <w:szCs w:val="28"/>
        </w:rPr>
        <w:t>Перспективы развития районных газет // Современное коммуникативное пространство журналистской науки, практики и образования: контуры и реальность новых медиа. - Казань: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 xml:space="preserve">н-т, 2014. С.65-69. </w:t>
      </w:r>
      <w:r w:rsidRPr="00F9543C">
        <w:rPr>
          <w:sz w:val="28"/>
          <w:szCs w:val="28"/>
        </w:rPr>
        <w:tab/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Журнал "</w:t>
      </w:r>
      <w:proofErr w:type="spellStart"/>
      <w:r w:rsidRPr="00F9543C">
        <w:rPr>
          <w:sz w:val="28"/>
          <w:szCs w:val="28"/>
        </w:rPr>
        <w:t>Мэктэп</w:t>
      </w:r>
      <w:proofErr w:type="spellEnd"/>
      <w:r w:rsidRPr="00F9543C">
        <w:rPr>
          <w:sz w:val="28"/>
          <w:szCs w:val="28"/>
        </w:rPr>
        <w:t>" как предшественник журнала "</w:t>
      </w:r>
      <w:proofErr w:type="spellStart"/>
      <w:r w:rsidRPr="00F9543C">
        <w:rPr>
          <w:sz w:val="28"/>
          <w:szCs w:val="28"/>
        </w:rPr>
        <w:t>Магариф</w:t>
      </w:r>
      <w:proofErr w:type="spellEnd"/>
      <w:r w:rsidRPr="00F9543C">
        <w:rPr>
          <w:sz w:val="28"/>
          <w:szCs w:val="28"/>
        </w:rPr>
        <w:t>" // Образовательная и воспитательная функция татарской журналистики: Материалы научно-</w:t>
      </w:r>
      <w:proofErr w:type="spellStart"/>
      <w:r w:rsidRPr="00F9543C">
        <w:rPr>
          <w:sz w:val="28"/>
          <w:szCs w:val="28"/>
        </w:rPr>
        <w:t>практ</w:t>
      </w:r>
      <w:proofErr w:type="spellEnd"/>
      <w:r w:rsidRPr="00F9543C">
        <w:rPr>
          <w:sz w:val="28"/>
          <w:szCs w:val="28"/>
        </w:rPr>
        <w:t xml:space="preserve">. </w:t>
      </w:r>
      <w:proofErr w:type="spellStart"/>
      <w:r w:rsidRPr="00F9543C">
        <w:rPr>
          <w:sz w:val="28"/>
          <w:szCs w:val="28"/>
        </w:rPr>
        <w:t>конф</w:t>
      </w:r>
      <w:proofErr w:type="spellEnd"/>
      <w:r w:rsidRPr="00F9543C">
        <w:rPr>
          <w:sz w:val="28"/>
          <w:szCs w:val="28"/>
        </w:rPr>
        <w:t xml:space="preserve">. - Казань: Идел-Пресс, 2014. – С. 85-88. </w:t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В.З., </w:t>
      </w:r>
      <w:proofErr w:type="spellStart"/>
      <w:r w:rsidRPr="00F9543C">
        <w:rPr>
          <w:sz w:val="28"/>
          <w:szCs w:val="28"/>
        </w:rPr>
        <w:t>Староверова</w:t>
      </w:r>
      <w:proofErr w:type="spellEnd"/>
      <w:r w:rsidRPr="00F9543C">
        <w:rPr>
          <w:sz w:val="28"/>
          <w:szCs w:val="28"/>
        </w:rPr>
        <w:t xml:space="preserve"> Л.И. Изучение </w:t>
      </w:r>
      <w:proofErr w:type="gramStart"/>
      <w:r w:rsidRPr="00F9543C">
        <w:rPr>
          <w:sz w:val="28"/>
          <w:szCs w:val="28"/>
        </w:rPr>
        <w:t>татарского</w:t>
      </w:r>
      <w:proofErr w:type="gramEnd"/>
      <w:r w:rsidRPr="00F9543C">
        <w:rPr>
          <w:sz w:val="28"/>
          <w:szCs w:val="28"/>
        </w:rPr>
        <w:t xml:space="preserve"> </w:t>
      </w:r>
      <w:proofErr w:type="spellStart"/>
      <w:r w:rsidRPr="00F9543C">
        <w:rPr>
          <w:sz w:val="28"/>
          <w:szCs w:val="28"/>
        </w:rPr>
        <w:t>медиатекста</w:t>
      </w:r>
      <w:proofErr w:type="spellEnd"/>
      <w:r w:rsidRPr="00F9543C">
        <w:rPr>
          <w:sz w:val="28"/>
          <w:szCs w:val="28"/>
        </w:rPr>
        <w:t xml:space="preserve">: история и современное состояние // Мультимедийная журналистика Евразии-2013: </w:t>
      </w:r>
      <w:proofErr w:type="spellStart"/>
      <w:r w:rsidRPr="00F9543C">
        <w:rPr>
          <w:sz w:val="28"/>
          <w:szCs w:val="28"/>
        </w:rPr>
        <w:t>Интертекстуальность</w:t>
      </w:r>
      <w:proofErr w:type="spell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новых</w:t>
      </w:r>
      <w:proofErr w:type="gramEnd"/>
      <w:r w:rsidRPr="00F9543C">
        <w:rPr>
          <w:sz w:val="28"/>
          <w:szCs w:val="28"/>
        </w:rPr>
        <w:t xml:space="preserve"> медиа и феномены в </w:t>
      </w:r>
      <w:proofErr w:type="spellStart"/>
      <w:r w:rsidRPr="00F9543C">
        <w:rPr>
          <w:sz w:val="28"/>
          <w:szCs w:val="28"/>
        </w:rPr>
        <w:t>медиапрактике</w:t>
      </w:r>
      <w:proofErr w:type="spellEnd"/>
      <w:r w:rsidRPr="00F9543C">
        <w:rPr>
          <w:sz w:val="28"/>
          <w:szCs w:val="28"/>
        </w:rPr>
        <w:t xml:space="preserve"> в едином глобальном информационном пространстве Востока и Запада: Сборник материалов VII Международной научно-практической конференции (</w:t>
      </w:r>
      <w:proofErr w:type="spellStart"/>
      <w:r w:rsidRPr="00F9543C">
        <w:rPr>
          <w:sz w:val="28"/>
          <w:szCs w:val="28"/>
        </w:rPr>
        <w:t>г</w:t>
      </w:r>
      <w:proofErr w:type="gramStart"/>
      <w:r w:rsidRPr="00F9543C">
        <w:rPr>
          <w:sz w:val="28"/>
          <w:szCs w:val="28"/>
        </w:rPr>
        <w:t>.К</w:t>
      </w:r>
      <w:proofErr w:type="gramEnd"/>
      <w:r w:rsidRPr="00F9543C">
        <w:rPr>
          <w:sz w:val="28"/>
          <w:szCs w:val="28"/>
        </w:rPr>
        <w:t>азань</w:t>
      </w:r>
      <w:proofErr w:type="spellEnd"/>
      <w:r w:rsidRPr="00F9543C">
        <w:rPr>
          <w:sz w:val="28"/>
          <w:szCs w:val="28"/>
        </w:rPr>
        <w:t>, 11-12 декабря 2013 года). - Казань: Изд-во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 xml:space="preserve">н-та, 2014. - С.14-19. </w:t>
      </w:r>
      <w:r w:rsidRPr="00F9543C">
        <w:rPr>
          <w:sz w:val="28"/>
          <w:szCs w:val="28"/>
        </w:rPr>
        <w:tab/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Место </w:t>
      </w:r>
      <w:proofErr w:type="spellStart"/>
      <w:r w:rsidRPr="00F9543C">
        <w:rPr>
          <w:sz w:val="28"/>
          <w:szCs w:val="28"/>
        </w:rPr>
        <w:t>интернет-ресурсов</w:t>
      </w:r>
      <w:proofErr w:type="spellEnd"/>
      <w:r w:rsidRPr="00F9543C">
        <w:rPr>
          <w:sz w:val="28"/>
          <w:szCs w:val="28"/>
        </w:rPr>
        <w:t xml:space="preserve"> в системе мусульманских СМИ // Межкультурные коммуникации в современном мире: роль СМИ. - Ека</w:t>
      </w:r>
      <w:r w:rsidR="00B5364F" w:rsidRPr="00F9543C">
        <w:rPr>
          <w:sz w:val="28"/>
          <w:szCs w:val="28"/>
        </w:rPr>
        <w:t>теринбург: Изд-во Урал</w:t>
      </w:r>
      <w:proofErr w:type="gramStart"/>
      <w:r w:rsidR="00B5364F" w:rsidRPr="00F9543C">
        <w:rPr>
          <w:sz w:val="28"/>
          <w:szCs w:val="28"/>
        </w:rPr>
        <w:t>.</w:t>
      </w:r>
      <w:proofErr w:type="gramEnd"/>
      <w:r w:rsidR="00B5364F" w:rsidRPr="00F9543C">
        <w:rPr>
          <w:sz w:val="28"/>
          <w:szCs w:val="28"/>
        </w:rPr>
        <w:t xml:space="preserve"> </w:t>
      </w:r>
      <w:proofErr w:type="gramStart"/>
      <w:r w:rsidR="00B5364F" w:rsidRPr="00F9543C">
        <w:rPr>
          <w:sz w:val="28"/>
          <w:szCs w:val="28"/>
        </w:rPr>
        <w:t>у</w:t>
      </w:r>
      <w:proofErr w:type="gramEnd"/>
      <w:r w:rsidR="00B5364F" w:rsidRPr="00F9543C">
        <w:rPr>
          <w:sz w:val="28"/>
          <w:szCs w:val="28"/>
        </w:rPr>
        <w:t xml:space="preserve">н-та, </w:t>
      </w:r>
      <w:r w:rsidRPr="00F9543C">
        <w:rPr>
          <w:sz w:val="28"/>
          <w:szCs w:val="28"/>
        </w:rPr>
        <w:t xml:space="preserve">2014. - С.38-41. </w:t>
      </w:r>
      <w:r w:rsidRPr="00F9543C">
        <w:rPr>
          <w:sz w:val="28"/>
          <w:szCs w:val="28"/>
        </w:rPr>
        <w:tab/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</w:t>
      </w:r>
      <w:proofErr w:type="spellStart"/>
      <w:r w:rsidRPr="00F9543C">
        <w:rPr>
          <w:sz w:val="28"/>
          <w:szCs w:val="28"/>
        </w:rPr>
        <w:t>Мубаракзянова</w:t>
      </w:r>
      <w:proofErr w:type="spellEnd"/>
      <w:r w:rsidRPr="00F9543C">
        <w:rPr>
          <w:sz w:val="28"/>
          <w:szCs w:val="28"/>
        </w:rPr>
        <w:t xml:space="preserve"> А.З. Путевой очерк в татарской журналистике (на примере творчества </w:t>
      </w:r>
      <w:proofErr w:type="spellStart"/>
      <w:r w:rsidRPr="00F9543C">
        <w:rPr>
          <w:sz w:val="28"/>
          <w:szCs w:val="28"/>
        </w:rPr>
        <w:t>Гаяза</w:t>
      </w:r>
      <w:proofErr w:type="spellEnd"/>
      <w:r w:rsidRPr="00F9543C">
        <w:rPr>
          <w:sz w:val="28"/>
          <w:szCs w:val="28"/>
        </w:rPr>
        <w:t xml:space="preserve"> </w:t>
      </w:r>
      <w:proofErr w:type="spellStart"/>
      <w:r w:rsidRPr="00F9543C">
        <w:rPr>
          <w:sz w:val="28"/>
          <w:szCs w:val="28"/>
        </w:rPr>
        <w:t>Исхаки</w:t>
      </w:r>
      <w:proofErr w:type="spellEnd"/>
      <w:r w:rsidRPr="00F9543C">
        <w:rPr>
          <w:sz w:val="28"/>
          <w:szCs w:val="28"/>
        </w:rPr>
        <w:t xml:space="preserve">) // Современное коммуникативное пространство журналистской науки, практики и образования: контуры и реальность </w:t>
      </w:r>
      <w:proofErr w:type="gramStart"/>
      <w:r w:rsidRPr="00F9543C">
        <w:rPr>
          <w:sz w:val="28"/>
          <w:szCs w:val="28"/>
        </w:rPr>
        <w:t>новых</w:t>
      </w:r>
      <w:proofErr w:type="gramEnd"/>
      <w:r w:rsidRPr="00F9543C">
        <w:rPr>
          <w:sz w:val="28"/>
          <w:szCs w:val="28"/>
        </w:rPr>
        <w:t xml:space="preserve"> медиа. - Казань: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 xml:space="preserve">н-т, 2014. С.27-37. </w:t>
      </w:r>
      <w:r w:rsidRPr="00F9543C">
        <w:rPr>
          <w:sz w:val="28"/>
          <w:szCs w:val="28"/>
        </w:rPr>
        <w:tab/>
      </w:r>
    </w:p>
    <w:p w:rsidR="00BC4885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Средства массовой информации – основа национального единства // Современное коммуникативное пространство журналистской науки, практики и образования: контуры и реальность </w:t>
      </w:r>
      <w:proofErr w:type="gramStart"/>
      <w:r w:rsidRPr="00F9543C">
        <w:rPr>
          <w:sz w:val="28"/>
          <w:szCs w:val="28"/>
        </w:rPr>
        <w:t>новых</w:t>
      </w:r>
      <w:proofErr w:type="gramEnd"/>
      <w:r w:rsidRPr="00F9543C">
        <w:rPr>
          <w:sz w:val="28"/>
          <w:szCs w:val="28"/>
        </w:rPr>
        <w:t xml:space="preserve"> медиа. - Казань: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 xml:space="preserve">н-т, 2014. С.6-7. </w:t>
      </w:r>
      <w:r w:rsidRPr="00F9543C">
        <w:rPr>
          <w:sz w:val="28"/>
          <w:szCs w:val="28"/>
        </w:rPr>
        <w:tab/>
      </w:r>
    </w:p>
    <w:p w:rsidR="00D13DB4" w:rsidRPr="00F9543C" w:rsidRDefault="00BC4885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sz w:val="28"/>
          <w:szCs w:val="28"/>
        </w:rPr>
        <w:tab/>
      </w:r>
      <w:proofErr w:type="spellStart"/>
      <w:r w:rsidRPr="00F9543C">
        <w:rPr>
          <w:sz w:val="28"/>
          <w:szCs w:val="28"/>
        </w:rPr>
        <w:t>Гарифуллин</w:t>
      </w:r>
      <w:proofErr w:type="spellEnd"/>
      <w:r w:rsidRPr="00F9543C">
        <w:rPr>
          <w:sz w:val="28"/>
          <w:szCs w:val="28"/>
        </w:rPr>
        <w:t xml:space="preserve"> В.З. У истоков истории журналистики // Информационное поле современной России: практики и эффекты: Материалы Х международной научно-практической конференции, 17-19 октября 2013 г. - Казань: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>н-т, 2014. – С.39-42.</w:t>
      </w:r>
    </w:p>
    <w:p w:rsidR="00F85D23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543C">
        <w:rPr>
          <w:color w:val="000000"/>
          <w:sz w:val="28"/>
          <w:szCs w:val="28"/>
          <w:lang w:val="tt-RU"/>
        </w:rPr>
        <w:lastRenderedPageBreak/>
        <w:t xml:space="preserve">Галиева Р.М. </w:t>
      </w:r>
      <w:r w:rsidR="00A42E42" w:rsidRPr="00F9543C">
        <w:rPr>
          <w:color w:val="000000"/>
          <w:sz w:val="28"/>
          <w:szCs w:val="28"/>
          <w:lang w:val="tt-RU"/>
        </w:rPr>
        <w:t xml:space="preserve">Пресса как средство воспитания </w:t>
      </w:r>
      <w:r w:rsidRPr="00F9543C">
        <w:rPr>
          <w:color w:val="000000"/>
          <w:sz w:val="28"/>
          <w:szCs w:val="28"/>
          <w:lang w:val="tt-RU"/>
        </w:rPr>
        <w:t>(</w:t>
      </w:r>
      <w:r w:rsidR="00A42E42" w:rsidRPr="00F9543C">
        <w:rPr>
          <w:color w:val="000000"/>
          <w:sz w:val="28"/>
          <w:szCs w:val="28"/>
          <w:lang w:val="tt-RU"/>
        </w:rPr>
        <w:t xml:space="preserve">на примере деятельности газеты “Магрифат” и журнала “Семья и школа”) </w:t>
      </w:r>
      <w:r w:rsidR="00D13DB4" w:rsidRPr="00F9543C">
        <w:rPr>
          <w:color w:val="000000"/>
          <w:sz w:val="28"/>
          <w:szCs w:val="28"/>
        </w:rPr>
        <w:t>//</w:t>
      </w:r>
      <w:r w:rsidR="00D13DB4" w:rsidRPr="00F9543C">
        <w:rPr>
          <w:color w:val="000000"/>
          <w:sz w:val="28"/>
          <w:szCs w:val="28"/>
          <w:lang w:val="tt-RU"/>
        </w:rPr>
        <w:t xml:space="preserve"> Образовательная и воспитательная функция татарской журналистики: Материалы научно-практ. конф. - Казань: Идел-Пресс, 2014. – С. </w:t>
      </w:r>
      <w:r w:rsidRPr="00F9543C">
        <w:rPr>
          <w:color w:val="000000"/>
          <w:sz w:val="28"/>
          <w:szCs w:val="28"/>
          <w:lang w:val="tt-RU"/>
        </w:rPr>
        <w:t>80-83</w:t>
      </w:r>
    </w:p>
    <w:p w:rsidR="00F85D23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rFonts w:ascii="NT_Times New Roman" w:hAnsi="NT_Times New Roman"/>
          <w:sz w:val="28"/>
          <w:szCs w:val="28"/>
        </w:rPr>
      </w:pPr>
      <w:proofErr w:type="spellStart"/>
      <w:r w:rsidRPr="00F9543C">
        <w:rPr>
          <w:color w:val="000000"/>
          <w:sz w:val="28"/>
          <w:szCs w:val="28"/>
        </w:rPr>
        <w:t>Галиева</w:t>
      </w:r>
      <w:proofErr w:type="spellEnd"/>
      <w:r w:rsidRPr="00F9543C">
        <w:rPr>
          <w:color w:val="000000"/>
          <w:sz w:val="28"/>
          <w:szCs w:val="28"/>
        </w:rPr>
        <w:t xml:space="preserve"> Р.М </w:t>
      </w:r>
      <w:r w:rsidR="00A42E42" w:rsidRPr="00F9543C">
        <w:rPr>
          <w:color w:val="000000"/>
          <w:sz w:val="28"/>
          <w:szCs w:val="28"/>
        </w:rPr>
        <w:t xml:space="preserve">Освещение проблем образования в газете </w:t>
      </w:r>
      <w:r w:rsidRPr="00F9543C">
        <w:rPr>
          <w:color w:val="000000"/>
          <w:sz w:val="28"/>
          <w:szCs w:val="28"/>
        </w:rPr>
        <w:t>«</w:t>
      </w:r>
      <w:proofErr w:type="spellStart"/>
      <w:r w:rsidRPr="00F9543C">
        <w:rPr>
          <w:color w:val="000000"/>
          <w:sz w:val="28"/>
          <w:szCs w:val="28"/>
        </w:rPr>
        <w:t>Ватаным</w:t>
      </w:r>
      <w:proofErr w:type="spellEnd"/>
      <w:r w:rsidRPr="00F9543C">
        <w:rPr>
          <w:color w:val="000000"/>
          <w:sz w:val="28"/>
          <w:szCs w:val="28"/>
        </w:rPr>
        <w:t xml:space="preserve"> Татарстан» </w:t>
      </w:r>
      <w:r w:rsidR="00A42E42" w:rsidRPr="00F9543C">
        <w:rPr>
          <w:color w:val="000000"/>
          <w:sz w:val="28"/>
          <w:szCs w:val="28"/>
        </w:rPr>
        <w:t>//</w:t>
      </w:r>
      <w:r w:rsidR="00A42E42" w:rsidRPr="00F9543C">
        <w:rPr>
          <w:color w:val="000000"/>
          <w:sz w:val="28"/>
          <w:szCs w:val="28"/>
          <w:lang w:val="tt-RU"/>
        </w:rPr>
        <w:t xml:space="preserve"> Образовательная и воспитательная функция татарской журналистики: Материалы научно-практ. конф. - Казань: Идел-Пресс, 2014. – </w:t>
      </w:r>
      <w:r w:rsidR="00A42E42" w:rsidRPr="00F9543C">
        <w:rPr>
          <w:color w:val="000000"/>
          <w:sz w:val="28"/>
          <w:szCs w:val="28"/>
        </w:rPr>
        <w:t xml:space="preserve"> С</w:t>
      </w:r>
      <w:r w:rsidRPr="00F9543C">
        <w:rPr>
          <w:color w:val="000000"/>
          <w:sz w:val="28"/>
          <w:szCs w:val="28"/>
        </w:rPr>
        <w:t>. 78-80.</w:t>
      </w:r>
    </w:p>
    <w:p w:rsidR="00F85D23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9543C">
        <w:rPr>
          <w:color w:val="000000"/>
          <w:sz w:val="28"/>
          <w:szCs w:val="28"/>
        </w:rPr>
        <w:t>Галияхметова</w:t>
      </w:r>
      <w:proofErr w:type="spellEnd"/>
      <w:r w:rsidRPr="00F9543C">
        <w:rPr>
          <w:color w:val="000000"/>
          <w:sz w:val="28"/>
          <w:szCs w:val="28"/>
        </w:rPr>
        <w:t xml:space="preserve"> А.Ф. </w:t>
      </w:r>
      <w:r w:rsidR="00DB3898" w:rsidRPr="00F9543C">
        <w:rPr>
          <w:color w:val="000000"/>
          <w:sz w:val="28"/>
          <w:szCs w:val="28"/>
        </w:rPr>
        <w:t xml:space="preserve">СМИ Татарстана, специализированные в области образования и науки  </w:t>
      </w:r>
      <w:r w:rsidR="00A42E42" w:rsidRPr="00F9543C">
        <w:rPr>
          <w:color w:val="000000"/>
          <w:sz w:val="28"/>
          <w:szCs w:val="28"/>
        </w:rPr>
        <w:t>// Образовательная и воспитательная функция татарской журналистики: Материалы научно-</w:t>
      </w:r>
      <w:proofErr w:type="spellStart"/>
      <w:r w:rsidR="00A42E42" w:rsidRPr="00F9543C">
        <w:rPr>
          <w:color w:val="000000"/>
          <w:sz w:val="28"/>
          <w:szCs w:val="28"/>
        </w:rPr>
        <w:t>практ</w:t>
      </w:r>
      <w:proofErr w:type="spellEnd"/>
      <w:r w:rsidR="00A42E42" w:rsidRPr="00F9543C">
        <w:rPr>
          <w:color w:val="000000"/>
          <w:sz w:val="28"/>
          <w:szCs w:val="28"/>
        </w:rPr>
        <w:t xml:space="preserve">. </w:t>
      </w:r>
      <w:proofErr w:type="spellStart"/>
      <w:r w:rsidR="00A42E42" w:rsidRPr="00F9543C">
        <w:rPr>
          <w:color w:val="000000"/>
          <w:sz w:val="28"/>
          <w:szCs w:val="28"/>
        </w:rPr>
        <w:t>конф</w:t>
      </w:r>
      <w:proofErr w:type="spellEnd"/>
      <w:r w:rsidR="00A42E42" w:rsidRPr="00F9543C">
        <w:rPr>
          <w:color w:val="000000"/>
          <w:sz w:val="28"/>
          <w:szCs w:val="28"/>
        </w:rPr>
        <w:t>. - Казань: Идел-Пресс, 2014. –</w:t>
      </w:r>
      <w:r w:rsidR="00DB3898" w:rsidRPr="00F9543C">
        <w:rPr>
          <w:color w:val="000000"/>
          <w:sz w:val="28"/>
          <w:szCs w:val="28"/>
        </w:rPr>
        <w:t xml:space="preserve"> С.24-29.</w:t>
      </w:r>
    </w:p>
    <w:p w:rsidR="00A42E42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F9543C">
        <w:rPr>
          <w:sz w:val="28"/>
          <w:szCs w:val="28"/>
        </w:rPr>
        <w:t>Зайни</w:t>
      </w:r>
      <w:proofErr w:type="spellEnd"/>
      <w:r w:rsidRPr="00F9543C">
        <w:rPr>
          <w:sz w:val="28"/>
          <w:szCs w:val="28"/>
        </w:rPr>
        <w:t xml:space="preserve"> Р.Л. Функционально-типологические особенности женского журнала на татарском языке // Информационное поле современной России: практики и эффекты: сборник статей XI Международной научно-практической конференции, 16-18 октября 2014 г. / под ред. </w:t>
      </w:r>
      <w:proofErr w:type="spellStart"/>
      <w:r w:rsidRPr="00F9543C">
        <w:rPr>
          <w:sz w:val="28"/>
          <w:szCs w:val="28"/>
        </w:rPr>
        <w:t>Р.П.Баканова</w:t>
      </w:r>
      <w:proofErr w:type="spellEnd"/>
      <w:r w:rsidRPr="00F9543C">
        <w:rPr>
          <w:sz w:val="28"/>
          <w:szCs w:val="28"/>
        </w:rPr>
        <w:t>. Казань: Казанский университет, 2014. С.223-229.</w:t>
      </w:r>
      <w:r w:rsidR="00986175">
        <w:rPr>
          <w:sz w:val="28"/>
          <w:szCs w:val="28"/>
        </w:rPr>
        <w:t xml:space="preserve">                          </w:t>
      </w:r>
    </w:p>
    <w:p w:rsidR="00F85D23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F9543C">
        <w:rPr>
          <w:sz w:val="28"/>
          <w:szCs w:val="28"/>
        </w:rPr>
        <w:t>З</w:t>
      </w:r>
      <w:r w:rsidR="00A42E42" w:rsidRPr="00F9543C">
        <w:rPr>
          <w:sz w:val="28"/>
          <w:szCs w:val="28"/>
        </w:rPr>
        <w:t>а</w:t>
      </w:r>
      <w:r w:rsidRPr="00F9543C">
        <w:rPr>
          <w:sz w:val="28"/>
          <w:szCs w:val="28"/>
        </w:rPr>
        <w:t>йни</w:t>
      </w:r>
      <w:proofErr w:type="spellEnd"/>
      <w:r w:rsidRPr="00F9543C">
        <w:rPr>
          <w:sz w:val="28"/>
          <w:szCs w:val="28"/>
        </w:rPr>
        <w:t xml:space="preserve"> Р.Л. </w:t>
      </w:r>
      <w:r w:rsidR="00A42E42" w:rsidRPr="00F9543C">
        <w:rPr>
          <w:sz w:val="28"/>
          <w:szCs w:val="28"/>
        </w:rPr>
        <w:t xml:space="preserve">Новые типы изданий в системе татарской периодической печати </w:t>
      </w:r>
      <w:r w:rsidRPr="00F9543C">
        <w:rPr>
          <w:sz w:val="28"/>
          <w:szCs w:val="28"/>
        </w:rPr>
        <w:t xml:space="preserve"> </w:t>
      </w:r>
      <w:r w:rsidR="00A42E42" w:rsidRPr="00F9543C">
        <w:rPr>
          <w:sz w:val="28"/>
          <w:szCs w:val="28"/>
        </w:rPr>
        <w:t>// Образовательная и воспитательная функция татарской журналистики: Материалы научно-</w:t>
      </w:r>
      <w:proofErr w:type="spellStart"/>
      <w:r w:rsidR="00A42E42" w:rsidRPr="00F9543C">
        <w:rPr>
          <w:sz w:val="28"/>
          <w:szCs w:val="28"/>
        </w:rPr>
        <w:t>практ</w:t>
      </w:r>
      <w:proofErr w:type="spellEnd"/>
      <w:r w:rsidR="00A42E42" w:rsidRPr="00F9543C">
        <w:rPr>
          <w:sz w:val="28"/>
          <w:szCs w:val="28"/>
        </w:rPr>
        <w:t xml:space="preserve">. </w:t>
      </w:r>
      <w:proofErr w:type="spellStart"/>
      <w:r w:rsidR="00A42E42" w:rsidRPr="00F9543C">
        <w:rPr>
          <w:sz w:val="28"/>
          <w:szCs w:val="28"/>
        </w:rPr>
        <w:t>конф</w:t>
      </w:r>
      <w:proofErr w:type="spellEnd"/>
      <w:r w:rsidR="00A42E42" w:rsidRPr="00F9543C">
        <w:rPr>
          <w:sz w:val="28"/>
          <w:szCs w:val="28"/>
        </w:rPr>
        <w:t xml:space="preserve">. - Казань: Идел-Пресс, 2014. – </w:t>
      </w:r>
      <w:r w:rsidRPr="00F9543C">
        <w:rPr>
          <w:sz w:val="28"/>
          <w:szCs w:val="28"/>
        </w:rPr>
        <w:t xml:space="preserve"> </w:t>
      </w:r>
      <w:r w:rsidR="00A42E42" w:rsidRPr="00F9543C">
        <w:rPr>
          <w:sz w:val="28"/>
          <w:szCs w:val="28"/>
        </w:rPr>
        <w:t xml:space="preserve">С. </w:t>
      </w:r>
      <w:r w:rsidRPr="00F9543C">
        <w:rPr>
          <w:sz w:val="28"/>
          <w:szCs w:val="28"/>
        </w:rPr>
        <w:t>90-93.</w:t>
      </w:r>
    </w:p>
    <w:p w:rsidR="00280451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>Низамов</w:t>
      </w:r>
      <w:r w:rsidR="00280451" w:rsidRPr="00F9543C">
        <w:rPr>
          <w:sz w:val="28"/>
          <w:szCs w:val="28"/>
          <w:lang w:val="tt-RU"/>
        </w:rPr>
        <w:t xml:space="preserve"> И.М.. Жить по Тукаю</w:t>
      </w:r>
      <w:r w:rsidRPr="00F9543C">
        <w:rPr>
          <w:sz w:val="28"/>
          <w:szCs w:val="28"/>
          <w:lang w:val="tt-RU"/>
        </w:rPr>
        <w:t xml:space="preserve"> </w:t>
      </w:r>
      <w:r w:rsidR="00280451" w:rsidRPr="00F9543C">
        <w:rPr>
          <w:sz w:val="28"/>
          <w:szCs w:val="28"/>
          <w:lang w:val="tt-RU"/>
        </w:rPr>
        <w:t xml:space="preserve">и творить </w:t>
      </w:r>
      <w:r w:rsidRPr="00F9543C">
        <w:rPr>
          <w:sz w:val="28"/>
          <w:szCs w:val="28"/>
          <w:lang w:val="tt-RU"/>
        </w:rPr>
        <w:t xml:space="preserve">// Современное коммуникативное пространство журналистской науки, практики и образоваия: контуры и реальность новых медиа. Сборник научных статей. Выпуск 5. </w:t>
      </w:r>
      <w:r w:rsidR="00280451" w:rsidRPr="00F9543C">
        <w:rPr>
          <w:sz w:val="28"/>
          <w:szCs w:val="28"/>
          <w:lang w:val="tt-RU"/>
        </w:rPr>
        <w:t xml:space="preserve"> - </w:t>
      </w:r>
      <w:r w:rsidRPr="00F9543C">
        <w:rPr>
          <w:sz w:val="28"/>
          <w:szCs w:val="28"/>
          <w:lang w:val="tt-RU"/>
        </w:rPr>
        <w:t xml:space="preserve">Казань, Казань.ун-т, 2014. </w:t>
      </w:r>
      <w:r w:rsidR="00280451" w:rsidRPr="00F9543C">
        <w:rPr>
          <w:sz w:val="28"/>
          <w:szCs w:val="28"/>
          <w:lang w:val="tt-RU"/>
        </w:rPr>
        <w:t>– С.79–84</w:t>
      </w:r>
      <w:r w:rsidRPr="00F9543C">
        <w:rPr>
          <w:sz w:val="28"/>
          <w:szCs w:val="28"/>
          <w:lang w:val="tt-RU"/>
        </w:rPr>
        <w:t>.</w:t>
      </w:r>
    </w:p>
    <w:p w:rsidR="006240B3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>Низамов</w:t>
      </w:r>
      <w:r w:rsidR="00280451" w:rsidRPr="00F9543C">
        <w:rPr>
          <w:sz w:val="28"/>
          <w:szCs w:val="28"/>
          <w:lang w:val="tt-RU"/>
        </w:rPr>
        <w:t xml:space="preserve"> И.М.</w:t>
      </w:r>
      <w:r w:rsidRPr="00F9543C">
        <w:rPr>
          <w:sz w:val="28"/>
          <w:szCs w:val="28"/>
          <w:lang w:val="tt-RU"/>
        </w:rPr>
        <w:t xml:space="preserve"> </w:t>
      </w:r>
      <w:r w:rsidR="00280451" w:rsidRPr="00F9543C">
        <w:rPr>
          <w:sz w:val="28"/>
          <w:szCs w:val="28"/>
          <w:lang w:val="tt-RU"/>
        </w:rPr>
        <w:t xml:space="preserve">Научно-популярный стиль татарского языка в развитии </w:t>
      </w:r>
      <w:r w:rsidRPr="00F9543C">
        <w:rPr>
          <w:sz w:val="28"/>
          <w:szCs w:val="28"/>
          <w:lang w:val="tt-RU"/>
        </w:rPr>
        <w:t xml:space="preserve"> // </w:t>
      </w:r>
      <w:r w:rsidR="00280451" w:rsidRPr="00F9543C">
        <w:rPr>
          <w:sz w:val="28"/>
          <w:szCs w:val="28"/>
          <w:lang w:val="tt-RU"/>
        </w:rPr>
        <w:t xml:space="preserve">Образовательная и воспитательная функция татарской журналистики: Материалы научно-практ. конф. - Казань: Идел-Пресс, 2014. –  С. </w:t>
      </w:r>
      <w:r w:rsidRPr="00F9543C">
        <w:rPr>
          <w:sz w:val="28"/>
          <w:szCs w:val="28"/>
          <w:lang w:val="tt-RU"/>
        </w:rPr>
        <w:t>161–174</w:t>
      </w:r>
    </w:p>
    <w:p w:rsidR="006240B3" w:rsidRPr="00F9543C" w:rsidRDefault="006240B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 xml:space="preserve">Низамов И.М. Ода звукам </w:t>
      </w:r>
      <w:r w:rsidR="00F85D23" w:rsidRPr="00F9543C">
        <w:rPr>
          <w:sz w:val="28"/>
          <w:szCs w:val="28"/>
          <w:lang w:val="tt-RU"/>
        </w:rPr>
        <w:t>“Ы”</w:t>
      </w:r>
      <w:r w:rsidRPr="00F9543C">
        <w:rPr>
          <w:sz w:val="28"/>
          <w:szCs w:val="28"/>
          <w:lang w:val="tt-RU"/>
        </w:rPr>
        <w:t xml:space="preserve"> и </w:t>
      </w:r>
      <w:r w:rsidR="00F85D23" w:rsidRPr="00F9543C">
        <w:rPr>
          <w:sz w:val="28"/>
          <w:szCs w:val="28"/>
          <w:lang w:val="tt-RU"/>
        </w:rPr>
        <w:t>“Ый”</w:t>
      </w:r>
      <w:r w:rsidRPr="00F9543C">
        <w:rPr>
          <w:sz w:val="28"/>
          <w:szCs w:val="28"/>
          <w:lang w:val="tt-RU"/>
        </w:rPr>
        <w:t xml:space="preserve"> </w:t>
      </w:r>
      <w:r w:rsidR="00F85D23" w:rsidRPr="00F9543C">
        <w:rPr>
          <w:sz w:val="28"/>
          <w:szCs w:val="28"/>
          <w:lang w:val="tt-RU"/>
        </w:rPr>
        <w:t xml:space="preserve">  //</w:t>
      </w:r>
      <w:r w:rsidRPr="00F9543C">
        <w:rPr>
          <w:sz w:val="28"/>
          <w:szCs w:val="28"/>
          <w:lang w:val="tt-RU"/>
        </w:rPr>
        <w:t xml:space="preserve"> </w:t>
      </w:r>
      <w:r w:rsidR="00F85D23" w:rsidRPr="00F9543C">
        <w:rPr>
          <w:sz w:val="28"/>
          <w:szCs w:val="28"/>
          <w:lang w:val="tt-RU"/>
        </w:rPr>
        <w:t>Татарстан яшьл</w:t>
      </w:r>
      <w:r w:rsidRPr="00F9543C">
        <w:rPr>
          <w:sz w:val="28"/>
          <w:szCs w:val="28"/>
          <w:lang w:val="tt-RU"/>
        </w:rPr>
        <w:t>э</w:t>
      </w:r>
      <w:r w:rsidR="00F85D23" w:rsidRPr="00F9543C">
        <w:rPr>
          <w:sz w:val="28"/>
          <w:szCs w:val="28"/>
          <w:lang w:val="tt-RU"/>
        </w:rPr>
        <w:t>ре</w:t>
      </w:r>
      <w:r w:rsidRPr="00F9543C">
        <w:rPr>
          <w:sz w:val="28"/>
          <w:szCs w:val="28"/>
          <w:lang w:val="tt-RU"/>
        </w:rPr>
        <w:t xml:space="preserve">. - </w:t>
      </w:r>
      <w:r w:rsidR="00F85D23" w:rsidRPr="00F9543C">
        <w:rPr>
          <w:sz w:val="28"/>
          <w:szCs w:val="28"/>
          <w:lang w:val="tt-RU"/>
        </w:rPr>
        <w:t xml:space="preserve"> 2014</w:t>
      </w:r>
      <w:r w:rsidRPr="00F9543C">
        <w:rPr>
          <w:sz w:val="28"/>
          <w:szCs w:val="28"/>
          <w:lang w:val="tt-RU"/>
        </w:rPr>
        <w:t>. -</w:t>
      </w:r>
      <w:r w:rsidR="00F85D23" w:rsidRPr="00F9543C">
        <w:rPr>
          <w:sz w:val="28"/>
          <w:szCs w:val="28"/>
          <w:lang w:val="tt-RU"/>
        </w:rPr>
        <w:t xml:space="preserve"> 1 апр.</w:t>
      </w:r>
    </w:p>
    <w:p w:rsidR="00F85D23" w:rsidRPr="00F9543C" w:rsidRDefault="006240B3" w:rsidP="006B15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 xml:space="preserve">Низамов И.М  </w:t>
      </w:r>
      <w:r w:rsidR="00525EBF" w:rsidRPr="00F9543C">
        <w:rPr>
          <w:sz w:val="28"/>
          <w:szCs w:val="28"/>
          <w:lang w:val="tt-RU"/>
        </w:rPr>
        <w:t xml:space="preserve">Не выпубишь топором (из записок редактора)  </w:t>
      </w:r>
      <w:r w:rsidR="00525EBF" w:rsidRPr="00F9543C">
        <w:rPr>
          <w:sz w:val="28"/>
          <w:szCs w:val="28"/>
        </w:rPr>
        <w:t>//</w:t>
      </w:r>
      <w:r w:rsidR="00525EBF" w:rsidRPr="00F9543C">
        <w:rPr>
          <w:sz w:val="28"/>
          <w:szCs w:val="28"/>
          <w:lang w:val="tt-RU"/>
        </w:rPr>
        <w:t xml:space="preserve"> Мэ</w:t>
      </w:r>
      <w:r w:rsidR="00F85D23" w:rsidRPr="00F9543C">
        <w:rPr>
          <w:sz w:val="28"/>
          <w:szCs w:val="28"/>
          <w:lang w:val="tt-RU"/>
        </w:rPr>
        <w:t>д</w:t>
      </w:r>
      <w:r w:rsidR="00525EBF" w:rsidRPr="00F9543C">
        <w:rPr>
          <w:sz w:val="28"/>
          <w:szCs w:val="28"/>
          <w:lang w:val="tt-RU"/>
        </w:rPr>
        <w:t>э</w:t>
      </w:r>
      <w:r w:rsidR="00F85D23" w:rsidRPr="00F9543C">
        <w:rPr>
          <w:sz w:val="28"/>
          <w:szCs w:val="28"/>
          <w:lang w:val="tt-RU"/>
        </w:rPr>
        <w:t xml:space="preserve">ни </w:t>
      </w:r>
      <w:r w:rsidR="00525EBF" w:rsidRPr="00F9543C">
        <w:rPr>
          <w:sz w:val="28"/>
          <w:szCs w:val="28"/>
          <w:lang w:val="tt-RU"/>
        </w:rPr>
        <w:t xml:space="preserve">жомга. - </w:t>
      </w:r>
      <w:r w:rsidR="00F85D23" w:rsidRPr="00F9543C">
        <w:rPr>
          <w:sz w:val="28"/>
          <w:szCs w:val="28"/>
          <w:lang w:val="tt-RU"/>
        </w:rPr>
        <w:t xml:space="preserve"> 2014, 31 </w:t>
      </w:r>
      <w:r w:rsidR="00525EBF" w:rsidRPr="00F9543C">
        <w:rPr>
          <w:sz w:val="28"/>
          <w:szCs w:val="28"/>
          <w:lang w:val="tt-RU"/>
        </w:rPr>
        <w:t>янв</w:t>
      </w:r>
      <w:r w:rsidR="00F85D23" w:rsidRPr="00F9543C">
        <w:rPr>
          <w:sz w:val="28"/>
          <w:szCs w:val="28"/>
          <w:lang w:val="tt-RU"/>
        </w:rPr>
        <w:t>., 28 март</w:t>
      </w:r>
      <w:r w:rsidR="00525EBF" w:rsidRPr="00F9543C">
        <w:rPr>
          <w:sz w:val="28"/>
          <w:szCs w:val="28"/>
          <w:lang w:val="tt-RU"/>
        </w:rPr>
        <w:t>а</w:t>
      </w:r>
      <w:r w:rsidR="00F85D23" w:rsidRPr="00F9543C">
        <w:rPr>
          <w:sz w:val="28"/>
          <w:szCs w:val="28"/>
          <w:lang w:val="tt-RU"/>
        </w:rPr>
        <w:t>, 27 июн</w:t>
      </w:r>
      <w:r w:rsidR="00525EBF" w:rsidRPr="00F9543C">
        <w:rPr>
          <w:sz w:val="28"/>
          <w:szCs w:val="28"/>
          <w:lang w:val="tt-RU"/>
        </w:rPr>
        <w:t>я</w:t>
      </w:r>
      <w:r w:rsidR="00F85D23" w:rsidRPr="00F9543C">
        <w:rPr>
          <w:sz w:val="28"/>
          <w:szCs w:val="28"/>
          <w:lang w:val="tt-RU"/>
        </w:rPr>
        <w:t>, 28 ноябр</w:t>
      </w:r>
      <w:r w:rsidR="00525EBF" w:rsidRPr="00F9543C">
        <w:rPr>
          <w:sz w:val="28"/>
          <w:szCs w:val="28"/>
          <w:lang w:val="tt-RU"/>
        </w:rPr>
        <w:t>я</w:t>
      </w:r>
      <w:r w:rsidR="00F85D23" w:rsidRPr="00F9543C">
        <w:rPr>
          <w:sz w:val="28"/>
          <w:szCs w:val="28"/>
          <w:lang w:val="tt-RU"/>
        </w:rPr>
        <w:t>.</w:t>
      </w:r>
    </w:p>
    <w:p w:rsidR="00F85D23" w:rsidRPr="00F9543C" w:rsidRDefault="00F85D23" w:rsidP="006B15F8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F9543C">
        <w:rPr>
          <w:rFonts w:eastAsia="Calibri"/>
          <w:color w:val="000000"/>
          <w:sz w:val="28"/>
          <w:szCs w:val="28"/>
        </w:rPr>
        <w:t>Сабирова</w:t>
      </w:r>
      <w:proofErr w:type="spellEnd"/>
      <w:r w:rsidRPr="00F9543C">
        <w:rPr>
          <w:rFonts w:eastAsia="Calibri"/>
          <w:color w:val="000000"/>
          <w:sz w:val="28"/>
          <w:szCs w:val="28"/>
        </w:rPr>
        <w:t xml:space="preserve"> Л.Р. </w:t>
      </w:r>
      <w:r w:rsidR="005A08F4" w:rsidRPr="00F9543C">
        <w:rPr>
          <w:rFonts w:eastAsia="Calibri"/>
          <w:color w:val="000000"/>
          <w:sz w:val="28"/>
          <w:szCs w:val="28"/>
        </w:rPr>
        <w:t xml:space="preserve">Проблемы будущего развития татарского языка на страницах периодической печати </w:t>
      </w:r>
      <w:hyperlink r:id="rId8" w:tgtFrame="_blank" w:history="1">
        <w:r w:rsidRPr="00F9543C">
          <w:rPr>
            <w:color w:val="000000"/>
            <w:sz w:val="28"/>
            <w:szCs w:val="28"/>
            <w:lang w:eastAsia="ru-RU"/>
          </w:rPr>
          <w:t xml:space="preserve"> // Современное коммуникативное пространство журналистской науки, практики и образования: контуры и реальность новых медиа. Выпуск 5: сборник научных статей / под ред. В.З. </w:t>
        </w:r>
        <w:proofErr w:type="spellStart"/>
        <w:r w:rsidRPr="00F9543C">
          <w:rPr>
            <w:color w:val="000000"/>
            <w:sz w:val="28"/>
            <w:szCs w:val="28"/>
            <w:lang w:eastAsia="ru-RU"/>
          </w:rPr>
          <w:t>Гарифуллина</w:t>
        </w:r>
        <w:proofErr w:type="spellEnd"/>
        <w:r w:rsidRPr="00F9543C">
          <w:rPr>
            <w:color w:val="000000"/>
            <w:sz w:val="28"/>
            <w:szCs w:val="28"/>
            <w:lang w:eastAsia="ru-RU"/>
          </w:rPr>
          <w:t xml:space="preserve">, Е.С. </w:t>
        </w:r>
        <w:proofErr w:type="spellStart"/>
        <w:r w:rsidRPr="00F9543C">
          <w:rPr>
            <w:color w:val="000000"/>
            <w:sz w:val="28"/>
            <w:szCs w:val="28"/>
            <w:lang w:eastAsia="ru-RU"/>
          </w:rPr>
          <w:t>Дорощук</w:t>
        </w:r>
        <w:proofErr w:type="spellEnd"/>
        <w:r w:rsidRPr="00F9543C">
          <w:rPr>
            <w:color w:val="000000"/>
            <w:sz w:val="28"/>
            <w:szCs w:val="28"/>
            <w:lang w:eastAsia="ru-RU"/>
          </w:rPr>
          <w:t xml:space="preserve">. </w:t>
        </w:r>
        <w:r w:rsidR="00552352" w:rsidRPr="00F9543C">
          <w:rPr>
            <w:color w:val="000000"/>
            <w:sz w:val="28"/>
            <w:szCs w:val="28"/>
            <w:lang w:eastAsia="ru-RU"/>
          </w:rPr>
          <w:t xml:space="preserve">- </w:t>
        </w:r>
        <w:r w:rsidRPr="00F9543C">
          <w:rPr>
            <w:color w:val="000000"/>
            <w:sz w:val="28"/>
            <w:szCs w:val="28"/>
            <w:lang w:eastAsia="ru-RU"/>
          </w:rPr>
          <w:t xml:space="preserve">Казань: </w:t>
        </w:r>
        <w:proofErr w:type="spellStart"/>
        <w:r w:rsidRPr="00F9543C">
          <w:rPr>
            <w:color w:val="000000"/>
            <w:sz w:val="28"/>
            <w:szCs w:val="28"/>
            <w:lang w:eastAsia="ru-RU"/>
          </w:rPr>
          <w:t>Казан</w:t>
        </w:r>
        <w:proofErr w:type="gramStart"/>
        <w:r w:rsidRPr="00F9543C">
          <w:rPr>
            <w:color w:val="000000"/>
            <w:sz w:val="28"/>
            <w:szCs w:val="28"/>
            <w:lang w:eastAsia="ru-RU"/>
          </w:rPr>
          <w:t>.у</w:t>
        </w:r>
        <w:proofErr w:type="gramEnd"/>
        <w:r w:rsidRPr="00F9543C">
          <w:rPr>
            <w:color w:val="000000"/>
            <w:sz w:val="28"/>
            <w:szCs w:val="28"/>
            <w:lang w:eastAsia="ru-RU"/>
          </w:rPr>
          <w:t>н</w:t>
        </w:r>
        <w:proofErr w:type="spellEnd"/>
        <w:r w:rsidRPr="00F9543C">
          <w:rPr>
            <w:color w:val="000000"/>
            <w:sz w:val="28"/>
            <w:szCs w:val="28"/>
            <w:lang w:eastAsia="ru-RU"/>
          </w:rPr>
          <w:t xml:space="preserve">-т, 2014. </w:t>
        </w:r>
        <w:r w:rsidR="00552352" w:rsidRPr="00F9543C">
          <w:rPr>
            <w:color w:val="000000"/>
            <w:sz w:val="28"/>
            <w:szCs w:val="28"/>
            <w:lang w:eastAsia="ru-RU"/>
          </w:rPr>
          <w:t xml:space="preserve">- </w:t>
        </w:r>
        <w:r w:rsidRPr="00F9543C">
          <w:rPr>
            <w:color w:val="000000"/>
            <w:sz w:val="28"/>
            <w:szCs w:val="28"/>
            <w:lang w:eastAsia="ru-RU"/>
          </w:rPr>
          <w:t>С.109-112.</w:t>
        </w:r>
      </w:hyperlink>
    </w:p>
    <w:p w:rsidR="00F85D23" w:rsidRPr="00F9543C" w:rsidRDefault="00F85D23" w:rsidP="00492738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F9543C">
        <w:rPr>
          <w:rFonts w:eastAsia="Calibri"/>
          <w:color w:val="000000"/>
          <w:sz w:val="28"/>
          <w:szCs w:val="28"/>
        </w:rPr>
        <w:t>Сабирова</w:t>
      </w:r>
      <w:proofErr w:type="spellEnd"/>
      <w:r w:rsidRPr="00F9543C">
        <w:rPr>
          <w:rFonts w:eastAsia="Calibri"/>
          <w:color w:val="000000"/>
          <w:sz w:val="28"/>
          <w:szCs w:val="28"/>
        </w:rPr>
        <w:t xml:space="preserve"> Л.Р. </w:t>
      </w:r>
      <w:r w:rsidR="00552352" w:rsidRPr="00F9543C">
        <w:rPr>
          <w:rFonts w:eastAsia="Calibri"/>
          <w:color w:val="000000"/>
          <w:sz w:val="28"/>
          <w:szCs w:val="28"/>
        </w:rPr>
        <w:t xml:space="preserve">Роль </w:t>
      </w:r>
      <w:r w:rsidR="00861065" w:rsidRPr="00F9543C">
        <w:rPr>
          <w:rFonts w:eastAsia="Calibri"/>
          <w:color w:val="000000"/>
          <w:sz w:val="28"/>
          <w:szCs w:val="28"/>
        </w:rPr>
        <w:t>обучения принципам перевода в процессе подготовки журналистов</w:t>
      </w:r>
      <w:hyperlink r:id="rId9" w:tgtFrame="_blank" w:history="1">
        <w:r w:rsidR="00861065" w:rsidRPr="00F9543C">
          <w:rPr>
            <w:color w:val="000000"/>
            <w:sz w:val="28"/>
            <w:szCs w:val="28"/>
            <w:lang w:eastAsia="ru-RU"/>
          </w:rPr>
          <w:t xml:space="preserve"> </w:t>
        </w:r>
        <w:r w:rsidRPr="00F9543C">
          <w:rPr>
            <w:color w:val="000000"/>
            <w:sz w:val="28"/>
            <w:szCs w:val="28"/>
            <w:lang w:eastAsia="ru-RU"/>
          </w:rPr>
          <w:t xml:space="preserve">// Современное коммуникативное пространство журналистской науки, практики и образования: контуры и реальность новых медиа. Выпуск 5: сборник научных статей / под ред. В.З. </w:t>
        </w:r>
        <w:proofErr w:type="spellStart"/>
        <w:r w:rsidRPr="00F9543C">
          <w:rPr>
            <w:color w:val="000000"/>
            <w:sz w:val="28"/>
            <w:szCs w:val="28"/>
            <w:lang w:eastAsia="ru-RU"/>
          </w:rPr>
          <w:t>Гарифуллина</w:t>
        </w:r>
        <w:proofErr w:type="spellEnd"/>
        <w:r w:rsidRPr="00F9543C">
          <w:rPr>
            <w:color w:val="000000"/>
            <w:sz w:val="28"/>
            <w:szCs w:val="28"/>
            <w:lang w:eastAsia="ru-RU"/>
          </w:rPr>
          <w:t xml:space="preserve">, Е.С. </w:t>
        </w:r>
        <w:proofErr w:type="spellStart"/>
        <w:r w:rsidRPr="00F9543C">
          <w:rPr>
            <w:color w:val="000000"/>
            <w:sz w:val="28"/>
            <w:szCs w:val="28"/>
            <w:lang w:eastAsia="ru-RU"/>
          </w:rPr>
          <w:t>Дорощук</w:t>
        </w:r>
        <w:proofErr w:type="spellEnd"/>
        <w:r w:rsidRPr="00F9543C">
          <w:rPr>
            <w:color w:val="000000"/>
            <w:sz w:val="28"/>
            <w:szCs w:val="28"/>
            <w:lang w:eastAsia="ru-RU"/>
          </w:rPr>
          <w:t xml:space="preserve">. </w:t>
        </w:r>
        <w:r w:rsidR="00861065" w:rsidRPr="00F9543C">
          <w:rPr>
            <w:color w:val="000000"/>
            <w:sz w:val="28"/>
            <w:szCs w:val="28"/>
            <w:lang w:eastAsia="ru-RU"/>
          </w:rPr>
          <w:t xml:space="preserve">- </w:t>
        </w:r>
        <w:r w:rsidRPr="00F9543C">
          <w:rPr>
            <w:color w:val="000000"/>
            <w:sz w:val="28"/>
            <w:szCs w:val="28"/>
            <w:lang w:eastAsia="ru-RU"/>
          </w:rPr>
          <w:t xml:space="preserve">Казань: </w:t>
        </w:r>
        <w:proofErr w:type="spellStart"/>
        <w:r w:rsidRPr="00F9543C">
          <w:rPr>
            <w:color w:val="000000"/>
            <w:sz w:val="28"/>
            <w:szCs w:val="28"/>
            <w:lang w:eastAsia="ru-RU"/>
          </w:rPr>
          <w:t>Казан</w:t>
        </w:r>
        <w:proofErr w:type="gramStart"/>
        <w:r w:rsidRPr="00F9543C">
          <w:rPr>
            <w:color w:val="000000"/>
            <w:sz w:val="28"/>
            <w:szCs w:val="28"/>
            <w:lang w:eastAsia="ru-RU"/>
          </w:rPr>
          <w:t>.у</w:t>
        </w:r>
        <w:proofErr w:type="gramEnd"/>
        <w:r w:rsidRPr="00F9543C">
          <w:rPr>
            <w:color w:val="000000"/>
            <w:sz w:val="28"/>
            <w:szCs w:val="28"/>
            <w:lang w:eastAsia="ru-RU"/>
          </w:rPr>
          <w:t>н</w:t>
        </w:r>
        <w:proofErr w:type="spellEnd"/>
        <w:r w:rsidRPr="00F9543C">
          <w:rPr>
            <w:color w:val="000000"/>
            <w:sz w:val="28"/>
            <w:szCs w:val="28"/>
            <w:lang w:eastAsia="ru-RU"/>
          </w:rPr>
          <w:t xml:space="preserve">-т, 2014. </w:t>
        </w:r>
        <w:r w:rsidR="00861065" w:rsidRPr="00F9543C">
          <w:rPr>
            <w:color w:val="000000"/>
            <w:sz w:val="28"/>
            <w:szCs w:val="28"/>
            <w:lang w:eastAsia="ru-RU"/>
          </w:rPr>
          <w:t xml:space="preserve">- </w:t>
        </w:r>
        <w:r w:rsidRPr="00F9543C">
          <w:rPr>
            <w:color w:val="000000"/>
            <w:sz w:val="28"/>
            <w:szCs w:val="28"/>
            <w:lang w:eastAsia="ru-RU"/>
          </w:rPr>
          <w:t>С.73-78.</w:t>
        </w:r>
      </w:hyperlink>
    </w:p>
    <w:p w:rsidR="00492738" w:rsidRPr="00492738" w:rsidRDefault="00492738" w:rsidP="00492738">
      <w:pPr>
        <w:pStyle w:val="a3"/>
        <w:numPr>
          <w:ilvl w:val="0"/>
          <w:numId w:val="9"/>
        </w:numPr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lastRenderedPageBreak/>
        <w:t>Сабирова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Л.Р. </w:t>
      </w:r>
      <w:r w:rsidRPr="00492738">
        <w:rPr>
          <w:rFonts w:eastAsia="Calibri"/>
          <w:color w:val="000000"/>
          <w:sz w:val="28"/>
          <w:szCs w:val="28"/>
        </w:rPr>
        <w:t xml:space="preserve">Интервью как особый интерактивный речевой жанр в сфере татарской массовой коммуникации // Информационное поле современной России: практики и эффекты: сборник статей XI Международной научно-практической конференции, 16-18 октября 2014 г. / под </w:t>
      </w:r>
      <w:proofErr w:type="spellStart"/>
      <w:r w:rsidRPr="00492738">
        <w:rPr>
          <w:rFonts w:eastAsia="Calibri"/>
          <w:color w:val="000000"/>
          <w:sz w:val="28"/>
          <w:szCs w:val="28"/>
        </w:rPr>
        <w:t>ред.Р.П.Баканова</w:t>
      </w:r>
      <w:proofErr w:type="spellEnd"/>
      <w:r w:rsidRPr="00492738">
        <w:rPr>
          <w:rFonts w:eastAsia="Calibri"/>
          <w:color w:val="000000"/>
          <w:sz w:val="28"/>
          <w:szCs w:val="28"/>
        </w:rPr>
        <w:t>. Казань: Казан</w:t>
      </w:r>
      <w:proofErr w:type="gramStart"/>
      <w:r w:rsidRPr="00492738">
        <w:rPr>
          <w:rFonts w:eastAsia="Calibri"/>
          <w:color w:val="000000"/>
          <w:sz w:val="28"/>
          <w:szCs w:val="28"/>
        </w:rPr>
        <w:t>.</w:t>
      </w:r>
      <w:proofErr w:type="gramEnd"/>
      <w:r w:rsidRPr="00492738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92738">
        <w:rPr>
          <w:rFonts w:eastAsia="Calibri"/>
          <w:color w:val="000000"/>
          <w:sz w:val="28"/>
          <w:szCs w:val="28"/>
        </w:rPr>
        <w:t>у</w:t>
      </w:r>
      <w:proofErr w:type="gramEnd"/>
      <w:r w:rsidRPr="00492738">
        <w:rPr>
          <w:rFonts w:eastAsia="Calibri"/>
          <w:color w:val="000000"/>
          <w:sz w:val="28"/>
          <w:szCs w:val="28"/>
        </w:rPr>
        <w:t>н-т, 2014. С.289-294.</w:t>
      </w:r>
    </w:p>
    <w:p w:rsidR="00DB3898" w:rsidRPr="00F9543C" w:rsidRDefault="00F85D23" w:rsidP="00492738">
      <w:pPr>
        <w:pStyle w:val="a3"/>
        <w:numPr>
          <w:ilvl w:val="0"/>
          <w:numId w:val="9"/>
        </w:numPr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F9543C">
        <w:rPr>
          <w:rFonts w:eastAsia="Calibri"/>
          <w:color w:val="000000"/>
          <w:sz w:val="28"/>
          <w:szCs w:val="28"/>
        </w:rPr>
        <w:t>Сабирова</w:t>
      </w:r>
      <w:proofErr w:type="spellEnd"/>
      <w:r w:rsidR="00861065" w:rsidRPr="00F9543C">
        <w:rPr>
          <w:rFonts w:eastAsia="Calibri"/>
          <w:color w:val="000000"/>
          <w:sz w:val="28"/>
          <w:szCs w:val="28"/>
        </w:rPr>
        <w:t xml:space="preserve"> </w:t>
      </w:r>
      <w:r w:rsidRPr="00F9543C">
        <w:rPr>
          <w:rFonts w:eastAsia="Calibri"/>
          <w:color w:val="000000"/>
          <w:sz w:val="28"/>
          <w:szCs w:val="28"/>
        </w:rPr>
        <w:t xml:space="preserve">Л.Р. </w:t>
      </w:r>
      <w:proofErr w:type="gramStart"/>
      <w:r w:rsidR="00861065" w:rsidRPr="00F9543C">
        <w:rPr>
          <w:rFonts w:eastAsia="Calibri"/>
          <w:color w:val="000000"/>
          <w:sz w:val="28"/>
          <w:szCs w:val="28"/>
        </w:rPr>
        <w:t>Синтез</w:t>
      </w:r>
      <w:proofErr w:type="gramEnd"/>
      <w:r w:rsidR="00861065" w:rsidRPr="00F9543C">
        <w:rPr>
          <w:rFonts w:eastAsia="Calibri"/>
          <w:color w:val="000000"/>
          <w:sz w:val="28"/>
          <w:szCs w:val="28"/>
        </w:rPr>
        <w:t xml:space="preserve"> а жу</w:t>
      </w:r>
      <w:r w:rsidRPr="00F9543C">
        <w:rPr>
          <w:rFonts w:eastAsia="Calibri"/>
          <w:color w:val="000000"/>
          <w:sz w:val="28"/>
          <w:szCs w:val="28"/>
        </w:rPr>
        <w:t>рналистик</w:t>
      </w:r>
      <w:r w:rsidR="00861065" w:rsidRPr="00F9543C">
        <w:rPr>
          <w:rFonts w:eastAsia="Calibri"/>
          <w:color w:val="000000"/>
          <w:sz w:val="28"/>
          <w:szCs w:val="28"/>
        </w:rPr>
        <w:t xml:space="preserve">е </w:t>
      </w:r>
      <w:r w:rsidRPr="00F9543C">
        <w:rPr>
          <w:rFonts w:eastAsia="Calibri"/>
          <w:color w:val="000000"/>
          <w:sz w:val="28"/>
          <w:szCs w:val="28"/>
          <w:lang w:val="tt-RU"/>
        </w:rPr>
        <w:t>традицион</w:t>
      </w:r>
      <w:proofErr w:type="spellStart"/>
      <w:r w:rsidR="00861065" w:rsidRPr="00F9543C">
        <w:rPr>
          <w:rFonts w:eastAsia="Calibri"/>
          <w:color w:val="000000"/>
          <w:sz w:val="28"/>
          <w:szCs w:val="28"/>
        </w:rPr>
        <w:t>ных</w:t>
      </w:r>
      <w:proofErr w:type="spellEnd"/>
      <w:r w:rsidR="00861065" w:rsidRPr="00F9543C">
        <w:rPr>
          <w:rFonts w:eastAsia="Calibri"/>
          <w:color w:val="000000"/>
          <w:sz w:val="28"/>
          <w:szCs w:val="28"/>
        </w:rPr>
        <w:t xml:space="preserve"> приемов и новых технологий</w:t>
      </w:r>
      <w:r w:rsidRPr="00F9543C">
        <w:rPr>
          <w:rFonts w:eastAsia="Calibri"/>
          <w:color w:val="000000"/>
          <w:sz w:val="28"/>
          <w:szCs w:val="28"/>
          <w:lang w:val="tt-RU"/>
        </w:rPr>
        <w:t xml:space="preserve"> </w:t>
      </w:r>
      <w:r w:rsidRPr="00F9543C">
        <w:rPr>
          <w:color w:val="000000"/>
          <w:sz w:val="28"/>
          <w:szCs w:val="28"/>
          <w:lang w:eastAsia="ru-RU"/>
        </w:rPr>
        <w:t xml:space="preserve">// </w:t>
      </w:r>
      <w:r w:rsidR="00861065" w:rsidRPr="00F9543C">
        <w:rPr>
          <w:color w:val="000000"/>
          <w:sz w:val="28"/>
          <w:szCs w:val="28"/>
          <w:lang w:eastAsia="ru-RU"/>
        </w:rPr>
        <w:t>Образовательная и воспитательная функция татарской журналистики: Материалы научно-</w:t>
      </w:r>
      <w:proofErr w:type="spellStart"/>
      <w:r w:rsidR="00861065" w:rsidRPr="00F9543C">
        <w:rPr>
          <w:color w:val="000000"/>
          <w:sz w:val="28"/>
          <w:szCs w:val="28"/>
          <w:lang w:eastAsia="ru-RU"/>
        </w:rPr>
        <w:t>практ</w:t>
      </w:r>
      <w:proofErr w:type="spellEnd"/>
      <w:r w:rsidR="00861065" w:rsidRPr="00F9543C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861065" w:rsidRPr="00F9543C">
        <w:rPr>
          <w:color w:val="000000"/>
          <w:sz w:val="28"/>
          <w:szCs w:val="28"/>
          <w:lang w:eastAsia="ru-RU"/>
        </w:rPr>
        <w:t>конф</w:t>
      </w:r>
      <w:proofErr w:type="spellEnd"/>
      <w:r w:rsidR="00861065" w:rsidRPr="00F9543C">
        <w:rPr>
          <w:color w:val="000000"/>
          <w:sz w:val="28"/>
          <w:szCs w:val="28"/>
          <w:lang w:eastAsia="ru-RU"/>
        </w:rPr>
        <w:t xml:space="preserve">. - Казань: Идел-Пресс, 2014. –  С. </w:t>
      </w:r>
      <w:r w:rsidRPr="00F9543C">
        <w:rPr>
          <w:rFonts w:eastAsia="Calibri"/>
          <w:sz w:val="28"/>
          <w:szCs w:val="28"/>
        </w:rPr>
        <w:t>66-69.</w:t>
      </w:r>
    </w:p>
    <w:p w:rsidR="00D10921" w:rsidRPr="00F9543C" w:rsidRDefault="00525EBF" w:rsidP="00492738">
      <w:pPr>
        <w:pStyle w:val="a3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F9543C">
        <w:rPr>
          <w:sz w:val="28"/>
          <w:szCs w:val="28"/>
          <w:lang w:val="tt-RU"/>
        </w:rPr>
        <w:t>Фа</w:t>
      </w:r>
      <w:r w:rsidR="00D10921" w:rsidRPr="00F9543C">
        <w:rPr>
          <w:sz w:val="28"/>
          <w:szCs w:val="28"/>
          <w:lang w:val="tt-RU"/>
        </w:rPr>
        <w:t xml:space="preserve">ттахов И.Ф. </w:t>
      </w:r>
      <w:r w:rsidR="00DB3898" w:rsidRPr="00F9543C">
        <w:rPr>
          <w:sz w:val="28"/>
          <w:szCs w:val="28"/>
          <w:lang w:val="tt-RU"/>
        </w:rPr>
        <w:t>Очерк как средство просвещения и воспитания</w:t>
      </w:r>
      <w:r w:rsidR="00D10921" w:rsidRPr="00F9543C">
        <w:rPr>
          <w:sz w:val="28"/>
          <w:szCs w:val="28"/>
          <w:lang w:val="tt-RU"/>
        </w:rPr>
        <w:t xml:space="preserve"> </w:t>
      </w:r>
      <w:r w:rsidR="00DB3898" w:rsidRPr="00F9543C">
        <w:rPr>
          <w:sz w:val="28"/>
          <w:szCs w:val="28"/>
          <w:lang w:val="tt-RU"/>
        </w:rPr>
        <w:t>// Образовательная и воспитательная функция татарской журналистики: Материалы научно-практ. конф. - Казань: Идел-Пресс, 2014. – С.</w:t>
      </w:r>
      <w:r w:rsidR="00D10921" w:rsidRPr="00F9543C">
        <w:rPr>
          <w:sz w:val="28"/>
          <w:szCs w:val="28"/>
          <w:lang w:val="tt-RU"/>
        </w:rPr>
        <w:t>180–188.</w:t>
      </w:r>
    </w:p>
    <w:p w:rsidR="00D10921" w:rsidRPr="00F9543C" w:rsidRDefault="00D10921" w:rsidP="00492738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</w:rPr>
        <w:t>Фаттахов И.Ф. Состояние жанра очерк в журнале «</w:t>
      </w:r>
      <w:r w:rsidRPr="00F9543C">
        <w:rPr>
          <w:sz w:val="28"/>
          <w:szCs w:val="28"/>
          <w:lang w:val="tt-RU"/>
        </w:rPr>
        <w:t>Совет әдәбияты</w:t>
      </w:r>
      <w:r w:rsidRPr="00F9543C">
        <w:rPr>
          <w:sz w:val="28"/>
          <w:szCs w:val="28"/>
        </w:rPr>
        <w:t>»</w:t>
      </w:r>
      <w:r w:rsidRPr="00F9543C">
        <w:rPr>
          <w:sz w:val="28"/>
          <w:szCs w:val="28"/>
          <w:lang w:val="tt-RU"/>
        </w:rPr>
        <w:t xml:space="preserve"> (1950 – 1958 гг.)</w:t>
      </w:r>
      <w:r w:rsidRPr="00F9543C">
        <w:rPr>
          <w:sz w:val="28"/>
          <w:szCs w:val="28"/>
        </w:rPr>
        <w:t xml:space="preserve"> // Информационное поле современной России: практики и эффекты: </w:t>
      </w:r>
      <w:r w:rsidRPr="00907310">
        <w:rPr>
          <w:sz w:val="28"/>
          <w:szCs w:val="28"/>
        </w:rPr>
        <w:t xml:space="preserve">сборник статей </w:t>
      </w:r>
      <w:r w:rsidRPr="00907310">
        <w:rPr>
          <w:sz w:val="28"/>
          <w:szCs w:val="28"/>
          <w:lang w:val="en-US"/>
        </w:rPr>
        <w:t>XI</w:t>
      </w:r>
      <w:r w:rsidRPr="00907310">
        <w:rPr>
          <w:sz w:val="28"/>
          <w:szCs w:val="28"/>
        </w:rPr>
        <w:t xml:space="preserve"> международной научно-практической конференции</w:t>
      </w:r>
      <w:r w:rsidRPr="00907310">
        <w:rPr>
          <w:sz w:val="28"/>
          <w:szCs w:val="28"/>
          <w:lang w:val="tt-RU"/>
        </w:rPr>
        <w:t>,</w:t>
      </w:r>
      <w:r w:rsidRPr="00F9543C">
        <w:rPr>
          <w:sz w:val="28"/>
          <w:szCs w:val="28"/>
          <w:lang w:val="tt-RU"/>
        </w:rPr>
        <w:t xml:space="preserve"> </w:t>
      </w:r>
      <w:r w:rsidRPr="00F9543C">
        <w:rPr>
          <w:sz w:val="28"/>
          <w:szCs w:val="28"/>
        </w:rPr>
        <w:t>1</w:t>
      </w:r>
      <w:r w:rsidRPr="00F9543C">
        <w:rPr>
          <w:sz w:val="28"/>
          <w:szCs w:val="28"/>
          <w:lang w:val="tt-RU"/>
        </w:rPr>
        <w:t xml:space="preserve">6 </w:t>
      </w:r>
      <w:r w:rsidRPr="00F9543C">
        <w:rPr>
          <w:sz w:val="28"/>
          <w:szCs w:val="28"/>
        </w:rPr>
        <w:t xml:space="preserve">– </w:t>
      </w:r>
      <w:r w:rsidRPr="00F9543C">
        <w:rPr>
          <w:sz w:val="28"/>
          <w:szCs w:val="28"/>
          <w:lang w:val="tt-RU"/>
        </w:rPr>
        <w:t>18</w:t>
      </w:r>
      <w:r w:rsidRPr="00F9543C">
        <w:rPr>
          <w:sz w:val="28"/>
          <w:szCs w:val="28"/>
        </w:rPr>
        <w:t xml:space="preserve"> октября 201</w:t>
      </w:r>
      <w:r w:rsidRPr="00F9543C">
        <w:rPr>
          <w:sz w:val="28"/>
          <w:szCs w:val="28"/>
          <w:lang w:val="tt-RU"/>
        </w:rPr>
        <w:t>4</w:t>
      </w:r>
      <w:r w:rsidRPr="00F9543C">
        <w:rPr>
          <w:sz w:val="28"/>
          <w:szCs w:val="28"/>
        </w:rPr>
        <w:t xml:space="preserve"> г. / под ред. Р.П. </w:t>
      </w:r>
      <w:proofErr w:type="spellStart"/>
      <w:r w:rsidRPr="00F9543C">
        <w:rPr>
          <w:sz w:val="28"/>
          <w:szCs w:val="28"/>
        </w:rPr>
        <w:t>Баканова</w:t>
      </w:r>
      <w:proofErr w:type="spellEnd"/>
      <w:r w:rsidRPr="00F9543C">
        <w:rPr>
          <w:sz w:val="28"/>
          <w:szCs w:val="28"/>
          <w:lang w:val="tt-RU"/>
        </w:rPr>
        <w:t>.</w:t>
      </w:r>
      <w:r w:rsidRPr="00F9543C">
        <w:rPr>
          <w:sz w:val="28"/>
          <w:szCs w:val="28"/>
        </w:rPr>
        <w:t xml:space="preserve"> Казань: Казан</w:t>
      </w:r>
      <w:proofErr w:type="gramStart"/>
      <w:r w:rsidRPr="00F9543C">
        <w:rPr>
          <w:sz w:val="28"/>
          <w:szCs w:val="28"/>
        </w:rPr>
        <w:t>.</w:t>
      </w:r>
      <w:proofErr w:type="gramEnd"/>
      <w:r w:rsidRPr="00F9543C">
        <w:rPr>
          <w:sz w:val="28"/>
          <w:szCs w:val="28"/>
        </w:rPr>
        <w:t xml:space="preserve"> </w:t>
      </w:r>
      <w:proofErr w:type="gramStart"/>
      <w:r w:rsidRPr="00F9543C">
        <w:rPr>
          <w:sz w:val="28"/>
          <w:szCs w:val="28"/>
        </w:rPr>
        <w:t>у</w:t>
      </w:r>
      <w:proofErr w:type="gramEnd"/>
      <w:r w:rsidRPr="00F9543C">
        <w:rPr>
          <w:sz w:val="28"/>
          <w:szCs w:val="28"/>
        </w:rPr>
        <w:t>н-т, 201</w:t>
      </w:r>
      <w:r w:rsidRPr="00F9543C">
        <w:rPr>
          <w:sz w:val="28"/>
          <w:szCs w:val="28"/>
          <w:lang w:val="tt-RU"/>
        </w:rPr>
        <w:t>4</w:t>
      </w:r>
      <w:r w:rsidRPr="00F9543C">
        <w:rPr>
          <w:sz w:val="28"/>
          <w:szCs w:val="28"/>
        </w:rPr>
        <w:t>.С. 120 – 129.</w:t>
      </w:r>
      <w:r w:rsidRPr="00F9543C">
        <w:rPr>
          <w:sz w:val="28"/>
          <w:szCs w:val="28"/>
          <w:lang w:val="tt-RU"/>
        </w:rPr>
        <w:t xml:space="preserve"> (на рус. яз.)  </w:t>
      </w:r>
    </w:p>
    <w:p w:rsidR="00D10921" w:rsidRPr="00F9543C" w:rsidRDefault="00D10921" w:rsidP="0049273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>Ф</w:t>
      </w:r>
      <w:r w:rsidR="00525EBF" w:rsidRPr="00F9543C">
        <w:rPr>
          <w:sz w:val="28"/>
          <w:szCs w:val="28"/>
          <w:lang w:val="tt-RU"/>
        </w:rPr>
        <w:t>аттахов И.Ф. История села Губурчак</w:t>
      </w:r>
      <w:r w:rsidRPr="00F9543C">
        <w:rPr>
          <w:sz w:val="28"/>
          <w:szCs w:val="28"/>
          <w:lang w:val="tt-RU"/>
        </w:rPr>
        <w:t xml:space="preserve"> //</w:t>
      </w:r>
      <w:r w:rsidR="00525EBF" w:rsidRPr="00F9543C">
        <w:rPr>
          <w:sz w:val="28"/>
          <w:szCs w:val="28"/>
          <w:lang w:val="tt-RU"/>
        </w:rPr>
        <w:t xml:space="preserve"> </w:t>
      </w:r>
      <w:r w:rsidRPr="00F9543C">
        <w:rPr>
          <w:sz w:val="28"/>
          <w:szCs w:val="28"/>
          <w:lang w:val="tt-RU"/>
        </w:rPr>
        <w:t>Ш</w:t>
      </w:r>
      <w:r w:rsidR="00525EBF" w:rsidRPr="00F9543C">
        <w:rPr>
          <w:sz w:val="28"/>
          <w:szCs w:val="28"/>
          <w:lang w:val="tt-RU"/>
        </w:rPr>
        <w:t>ахри Казан</w:t>
      </w:r>
      <w:r w:rsidRPr="00F9543C">
        <w:rPr>
          <w:sz w:val="28"/>
          <w:szCs w:val="28"/>
          <w:lang w:val="tt-RU"/>
        </w:rPr>
        <w:t>.</w:t>
      </w:r>
      <w:r w:rsidR="00525EBF" w:rsidRPr="00F9543C">
        <w:rPr>
          <w:sz w:val="28"/>
          <w:szCs w:val="28"/>
          <w:lang w:val="tt-RU"/>
        </w:rPr>
        <w:t xml:space="preserve"> - </w:t>
      </w:r>
      <w:r w:rsidRPr="00F9543C">
        <w:rPr>
          <w:sz w:val="28"/>
          <w:szCs w:val="28"/>
          <w:lang w:val="tt-RU"/>
        </w:rPr>
        <w:t xml:space="preserve"> 2014.</w:t>
      </w:r>
      <w:r w:rsidR="00525EBF" w:rsidRPr="00F9543C">
        <w:rPr>
          <w:sz w:val="28"/>
          <w:szCs w:val="28"/>
          <w:lang w:val="tt-RU"/>
        </w:rPr>
        <w:t xml:space="preserve"> -</w:t>
      </w:r>
      <w:r w:rsidRPr="00F9543C">
        <w:rPr>
          <w:sz w:val="28"/>
          <w:szCs w:val="28"/>
          <w:lang w:val="tt-RU"/>
        </w:rPr>
        <w:t xml:space="preserve"> 28 март</w:t>
      </w:r>
      <w:r w:rsidR="00525EBF" w:rsidRPr="00F9543C">
        <w:rPr>
          <w:sz w:val="28"/>
          <w:szCs w:val="28"/>
          <w:lang w:val="tt-RU"/>
        </w:rPr>
        <w:t>а</w:t>
      </w:r>
      <w:r w:rsidRPr="00F9543C">
        <w:rPr>
          <w:sz w:val="28"/>
          <w:szCs w:val="28"/>
          <w:lang w:val="tt-RU"/>
        </w:rPr>
        <w:t>.</w:t>
      </w:r>
    </w:p>
    <w:p w:rsidR="00D10921" w:rsidRPr="00F9543C" w:rsidRDefault="00D10921" w:rsidP="0049273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>Ф</w:t>
      </w:r>
      <w:r w:rsidR="00525EBF" w:rsidRPr="00F9543C">
        <w:rPr>
          <w:sz w:val="28"/>
          <w:szCs w:val="28"/>
          <w:lang w:val="tt-RU"/>
        </w:rPr>
        <w:t>а</w:t>
      </w:r>
      <w:r w:rsidRPr="00F9543C">
        <w:rPr>
          <w:sz w:val="28"/>
          <w:szCs w:val="28"/>
          <w:lang w:val="tt-RU"/>
        </w:rPr>
        <w:t>ттахов И.</w:t>
      </w:r>
      <w:r w:rsidR="00525EBF" w:rsidRPr="00F9543C">
        <w:rPr>
          <w:sz w:val="28"/>
          <w:szCs w:val="28"/>
          <w:lang w:val="tt-RU"/>
        </w:rPr>
        <w:t xml:space="preserve">Ф. Мастер выразительного слова </w:t>
      </w:r>
      <w:r w:rsidRPr="00F9543C">
        <w:rPr>
          <w:sz w:val="28"/>
          <w:szCs w:val="28"/>
          <w:lang w:val="tt-RU"/>
        </w:rPr>
        <w:t xml:space="preserve">  // Кызыл </w:t>
      </w:r>
      <w:r w:rsidR="00525EBF" w:rsidRPr="00F9543C">
        <w:rPr>
          <w:sz w:val="28"/>
          <w:szCs w:val="28"/>
          <w:lang w:val="tt-RU"/>
        </w:rPr>
        <w:t>тан</w:t>
      </w:r>
      <w:r w:rsidRPr="00F9543C">
        <w:rPr>
          <w:sz w:val="28"/>
          <w:szCs w:val="28"/>
          <w:lang w:val="tt-RU"/>
        </w:rPr>
        <w:t xml:space="preserve">. </w:t>
      </w:r>
      <w:r w:rsidR="00525EBF" w:rsidRPr="00F9543C">
        <w:rPr>
          <w:sz w:val="28"/>
          <w:szCs w:val="28"/>
          <w:lang w:val="tt-RU"/>
        </w:rPr>
        <w:t xml:space="preserve">- </w:t>
      </w:r>
      <w:r w:rsidRPr="00F9543C">
        <w:rPr>
          <w:sz w:val="28"/>
          <w:szCs w:val="28"/>
          <w:lang w:val="tt-RU"/>
        </w:rPr>
        <w:t xml:space="preserve">2014. </w:t>
      </w:r>
      <w:r w:rsidR="00525EBF" w:rsidRPr="00F9543C">
        <w:rPr>
          <w:sz w:val="28"/>
          <w:szCs w:val="28"/>
          <w:lang w:val="tt-RU"/>
        </w:rPr>
        <w:t xml:space="preserve">- </w:t>
      </w:r>
      <w:r w:rsidRPr="00F9543C">
        <w:rPr>
          <w:sz w:val="28"/>
          <w:szCs w:val="28"/>
          <w:lang w:val="tt-RU"/>
        </w:rPr>
        <w:t>17 апр.</w:t>
      </w:r>
    </w:p>
    <w:p w:rsidR="00D10921" w:rsidRPr="00F9543C" w:rsidRDefault="00D10921" w:rsidP="0049273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>Ф</w:t>
      </w:r>
      <w:r w:rsidR="00525EBF" w:rsidRPr="00F9543C">
        <w:rPr>
          <w:sz w:val="28"/>
          <w:szCs w:val="28"/>
          <w:lang w:val="tt-RU"/>
        </w:rPr>
        <w:t>а</w:t>
      </w:r>
      <w:r w:rsidRPr="00F9543C">
        <w:rPr>
          <w:sz w:val="28"/>
          <w:szCs w:val="28"/>
          <w:lang w:val="tt-RU"/>
        </w:rPr>
        <w:t>ттахов И.</w:t>
      </w:r>
      <w:r w:rsidR="00525EBF" w:rsidRPr="00F9543C">
        <w:rPr>
          <w:sz w:val="28"/>
          <w:szCs w:val="28"/>
          <w:lang w:val="tt-RU"/>
        </w:rPr>
        <w:t>Ф.</w:t>
      </w:r>
      <w:r w:rsidR="00F01274" w:rsidRPr="00F9543C">
        <w:rPr>
          <w:sz w:val="28"/>
          <w:szCs w:val="28"/>
          <w:lang w:val="tt-RU"/>
        </w:rPr>
        <w:t xml:space="preserve"> О родной язык...  // Мэдэни ж</w:t>
      </w:r>
      <w:r w:rsidRPr="00F9543C">
        <w:rPr>
          <w:sz w:val="28"/>
          <w:szCs w:val="28"/>
          <w:lang w:val="tt-RU"/>
        </w:rPr>
        <w:t xml:space="preserve">омга. </w:t>
      </w:r>
      <w:r w:rsidR="00F01274" w:rsidRPr="00F9543C">
        <w:rPr>
          <w:sz w:val="28"/>
          <w:szCs w:val="28"/>
          <w:lang w:val="tt-RU"/>
        </w:rPr>
        <w:t xml:space="preserve">- </w:t>
      </w:r>
      <w:r w:rsidRPr="00F9543C">
        <w:rPr>
          <w:sz w:val="28"/>
          <w:szCs w:val="28"/>
          <w:lang w:val="tt-RU"/>
        </w:rPr>
        <w:t xml:space="preserve">2014. </w:t>
      </w:r>
      <w:r w:rsidR="00F01274" w:rsidRPr="00F9543C">
        <w:rPr>
          <w:sz w:val="28"/>
          <w:szCs w:val="28"/>
          <w:lang w:val="tt-RU"/>
        </w:rPr>
        <w:t xml:space="preserve">- </w:t>
      </w:r>
      <w:r w:rsidRPr="00F9543C">
        <w:rPr>
          <w:sz w:val="28"/>
          <w:szCs w:val="28"/>
          <w:lang w:val="tt-RU"/>
        </w:rPr>
        <w:t>25 апр.</w:t>
      </w:r>
    </w:p>
    <w:p w:rsidR="00D10921" w:rsidRDefault="00D10921" w:rsidP="0049273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F9543C">
        <w:rPr>
          <w:sz w:val="28"/>
          <w:szCs w:val="28"/>
          <w:lang w:val="tt-RU"/>
        </w:rPr>
        <w:t>Ф</w:t>
      </w:r>
      <w:r w:rsidR="00525EBF" w:rsidRPr="00F9543C">
        <w:rPr>
          <w:sz w:val="28"/>
          <w:szCs w:val="28"/>
          <w:lang w:val="tt-RU"/>
        </w:rPr>
        <w:t>а</w:t>
      </w:r>
      <w:r w:rsidR="00F01274" w:rsidRPr="00F9543C">
        <w:rPr>
          <w:sz w:val="28"/>
          <w:szCs w:val="28"/>
          <w:lang w:val="tt-RU"/>
        </w:rPr>
        <w:t xml:space="preserve">ттахов И.Ф. В родном краю писателя М.Магдеева </w:t>
      </w:r>
      <w:r w:rsidRPr="00F9543C">
        <w:rPr>
          <w:sz w:val="28"/>
          <w:szCs w:val="28"/>
          <w:lang w:val="tt-RU"/>
        </w:rPr>
        <w:t xml:space="preserve">// Акчарлак. </w:t>
      </w:r>
      <w:r w:rsidR="00F01274" w:rsidRPr="00F9543C">
        <w:rPr>
          <w:sz w:val="28"/>
          <w:szCs w:val="28"/>
          <w:lang w:val="tt-RU"/>
        </w:rPr>
        <w:t xml:space="preserve">- </w:t>
      </w:r>
      <w:r w:rsidRPr="00F9543C">
        <w:rPr>
          <w:sz w:val="28"/>
          <w:szCs w:val="28"/>
          <w:lang w:val="tt-RU"/>
        </w:rPr>
        <w:t xml:space="preserve">2014. </w:t>
      </w:r>
      <w:r w:rsidR="00F01274" w:rsidRPr="00F9543C">
        <w:rPr>
          <w:sz w:val="28"/>
          <w:szCs w:val="28"/>
          <w:lang w:val="tt-RU"/>
        </w:rPr>
        <w:t xml:space="preserve">- </w:t>
      </w:r>
      <w:r w:rsidRPr="00F9543C">
        <w:rPr>
          <w:sz w:val="28"/>
          <w:szCs w:val="28"/>
          <w:lang w:val="tt-RU"/>
        </w:rPr>
        <w:t>30 апр.</w:t>
      </w:r>
    </w:p>
    <w:p w:rsidR="00416D72" w:rsidRPr="00416D72" w:rsidRDefault="00416D72" w:rsidP="00492738">
      <w:pPr>
        <w:pStyle w:val="a3"/>
        <w:numPr>
          <w:ilvl w:val="0"/>
          <w:numId w:val="9"/>
        </w:numPr>
        <w:ind w:left="0" w:firstLine="709"/>
        <w:rPr>
          <w:sz w:val="28"/>
          <w:szCs w:val="28"/>
          <w:lang w:val="tt-RU"/>
        </w:rPr>
      </w:pPr>
      <w:r w:rsidRPr="00416D72">
        <w:rPr>
          <w:sz w:val="28"/>
          <w:szCs w:val="28"/>
          <w:lang w:val="tt-RU"/>
        </w:rPr>
        <w:t xml:space="preserve">Фаттахов И.Ф. Роль Гази Кашшафа в пропаганде творчества Мусы Джалиля // Фундаментальные и прикладные науки сегодня: Материалы II международной научно-практической конференции(19–20 декабря 2013 г., Москва). - М., 2014. В 2-х т.Т. I. - С. 200–204. </w:t>
      </w:r>
    </w:p>
    <w:p w:rsidR="00416D72" w:rsidRPr="00F9543C" w:rsidRDefault="00416D72" w:rsidP="00416D72">
      <w:pPr>
        <w:pStyle w:val="a3"/>
        <w:ind w:left="709"/>
        <w:jc w:val="both"/>
        <w:rPr>
          <w:sz w:val="28"/>
          <w:szCs w:val="28"/>
          <w:lang w:val="tt-RU"/>
        </w:rPr>
      </w:pPr>
    </w:p>
    <w:p w:rsidR="00F85D23" w:rsidRPr="00F85D23" w:rsidRDefault="00F85D23" w:rsidP="006B15F8">
      <w:pPr>
        <w:ind w:left="1429"/>
        <w:contextualSpacing/>
        <w:jc w:val="both"/>
        <w:rPr>
          <w:rFonts w:eastAsia="Calibri"/>
          <w:lang w:val="tt-RU"/>
        </w:rPr>
      </w:pPr>
    </w:p>
    <w:p w:rsidR="001C3C1F" w:rsidRPr="00917CC1" w:rsidRDefault="001C3C1F" w:rsidP="006B15F8">
      <w:pPr>
        <w:autoSpaceDE w:val="0"/>
        <w:autoSpaceDN w:val="0"/>
        <w:ind w:left="57"/>
        <w:jc w:val="both"/>
        <w:rPr>
          <w:rFonts w:eastAsiaTheme="minorHAnsi"/>
          <w:b/>
          <w:color w:val="000000" w:themeColor="text1"/>
        </w:rPr>
      </w:pPr>
      <w:r w:rsidRPr="00917CC1">
        <w:rPr>
          <w:rFonts w:eastAsiaTheme="minorHAnsi"/>
        </w:rPr>
        <w:t>3</w:t>
      </w:r>
      <w:r w:rsidRPr="00917CC1">
        <w:rPr>
          <w:rFonts w:eastAsiaTheme="minorHAnsi"/>
          <w:b/>
          <w:color w:val="000000" w:themeColor="text1"/>
        </w:rPr>
        <w:t xml:space="preserve">.5. Тезисы докладов, опубликованные </w:t>
      </w:r>
      <w:r w:rsidRPr="00917CC1">
        <w:rPr>
          <w:rFonts w:eastAsiaTheme="minorHAnsi"/>
          <w:b/>
          <w:bCs/>
          <w:i/>
          <w:iCs/>
          <w:color w:val="000000" w:themeColor="text1"/>
        </w:rPr>
        <w:t>сотрудниками</w:t>
      </w:r>
      <w:r w:rsidRPr="00917CC1">
        <w:rPr>
          <w:rFonts w:eastAsiaTheme="minorHAnsi"/>
          <w:b/>
          <w:color w:val="000000" w:themeColor="text1"/>
        </w:rPr>
        <w:t xml:space="preserve"> структурного подразделения (в </w:t>
      </w:r>
      <w:proofErr w:type="spellStart"/>
      <w:r w:rsidRPr="00917CC1">
        <w:rPr>
          <w:rFonts w:eastAsiaTheme="minorHAnsi"/>
          <w:b/>
          <w:color w:val="000000" w:themeColor="text1"/>
        </w:rPr>
        <w:t>т.ч</w:t>
      </w:r>
      <w:proofErr w:type="spellEnd"/>
      <w:r w:rsidRPr="00917CC1">
        <w:rPr>
          <w:rFonts w:eastAsiaTheme="minorHAnsi"/>
          <w:b/>
          <w:color w:val="000000" w:themeColor="text1"/>
        </w:rPr>
        <w:t>. в сборниках научных  трудов, указанных в п.2):</w:t>
      </w:r>
    </w:p>
    <w:p w:rsidR="001C3C1F" w:rsidRPr="001C3C1F" w:rsidRDefault="001C3C1F" w:rsidP="006B15F8">
      <w:pPr>
        <w:ind w:left="57"/>
        <w:jc w:val="both"/>
        <w:rPr>
          <w:rFonts w:eastAsia="Times New Roman"/>
          <w:b/>
          <w:color w:val="000000" w:themeColor="text1"/>
          <w:lang w:eastAsia="ru-RU"/>
        </w:rPr>
      </w:pPr>
      <w:r w:rsidRPr="00917CC1">
        <w:rPr>
          <w:rFonts w:eastAsia="Times New Roman"/>
          <w:b/>
          <w:color w:val="000000" w:themeColor="text1"/>
          <w:lang w:eastAsia="ru-RU"/>
        </w:rPr>
        <w:t xml:space="preserve">     </w:t>
      </w:r>
      <w:r w:rsidRPr="001C3C1F">
        <w:rPr>
          <w:rFonts w:eastAsia="Times New Roman"/>
          <w:b/>
          <w:color w:val="000000" w:themeColor="text1"/>
          <w:lang w:eastAsia="ru-RU"/>
        </w:rPr>
        <w:t xml:space="preserve">3.5.1. – </w:t>
      </w:r>
      <w:r w:rsidRPr="00917CC1">
        <w:rPr>
          <w:rFonts w:eastAsia="Times New Roman"/>
          <w:b/>
          <w:color w:val="000000" w:themeColor="text1"/>
          <w:lang w:eastAsia="ru-RU"/>
        </w:rPr>
        <w:t>в</w:t>
      </w:r>
      <w:r w:rsidRPr="001C3C1F">
        <w:rPr>
          <w:rFonts w:eastAsia="Times New Roman"/>
          <w:b/>
          <w:color w:val="000000" w:themeColor="text1"/>
          <w:lang w:eastAsia="ru-RU"/>
        </w:rPr>
        <w:t xml:space="preserve"> </w:t>
      </w:r>
      <w:r w:rsidRPr="00917CC1">
        <w:rPr>
          <w:rFonts w:eastAsia="Times New Roman"/>
          <w:b/>
          <w:color w:val="000000" w:themeColor="text1"/>
          <w:lang w:eastAsia="ru-RU"/>
        </w:rPr>
        <w:t>зарубежных</w:t>
      </w:r>
      <w:r w:rsidRPr="001C3C1F">
        <w:rPr>
          <w:rFonts w:eastAsia="Times New Roman"/>
          <w:b/>
          <w:color w:val="000000" w:themeColor="text1"/>
          <w:lang w:eastAsia="ru-RU"/>
        </w:rPr>
        <w:t xml:space="preserve"> </w:t>
      </w:r>
      <w:r w:rsidRPr="00917CC1">
        <w:rPr>
          <w:rFonts w:eastAsia="Times New Roman"/>
          <w:b/>
          <w:color w:val="000000" w:themeColor="text1"/>
          <w:lang w:eastAsia="ru-RU"/>
        </w:rPr>
        <w:t>изданиях</w:t>
      </w:r>
      <w:r w:rsidRPr="001C3C1F">
        <w:rPr>
          <w:rFonts w:eastAsia="Times New Roman"/>
          <w:b/>
          <w:color w:val="000000" w:themeColor="text1"/>
          <w:lang w:eastAsia="ru-RU"/>
        </w:rPr>
        <w:t>;</w:t>
      </w:r>
    </w:p>
    <w:p w:rsidR="001C3C1F" w:rsidRDefault="001C3C1F" w:rsidP="006B15F8">
      <w:pPr>
        <w:widowControl w:val="0"/>
        <w:autoSpaceDE w:val="0"/>
        <w:autoSpaceDN w:val="0"/>
        <w:adjustRightInd w:val="0"/>
        <w:ind w:left="57"/>
        <w:jc w:val="both"/>
        <w:rPr>
          <w:rFonts w:eastAsiaTheme="minorHAnsi"/>
          <w:b/>
          <w:color w:val="000000" w:themeColor="text1"/>
        </w:rPr>
      </w:pPr>
      <w:r w:rsidRPr="00917CC1">
        <w:rPr>
          <w:rFonts w:eastAsiaTheme="minorHAnsi"/>
          <w:b/>
          <w:color w:val="000000" w:themeColor="text1"/>
        </w:rPr>
        <w:t xml:space="preserve">     3.5.2. – в российских изданиях.</w:t>
      </w:r>
    </w:p>
    <w:p w:rsidR="00A42E42" w:rsidRPr="00631EDB" w:rsidRDefault="00841018" w:rsidP="006B15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</w:rPr>
      </w:pPr>
      <w:r w:rsidRPr="00E874CC">
        <w:rPr>
          <w:b/>
          <w:sz w:val="28"/>
          <w:szCs w:val="28"/>
        </w:rPr>
        <w:t>34</w:t>
      </w:r>
      <w:r w:rsidR="00A42E42" w:rsidRPr="00E874CC">
        <w:rPr>
          <w:b/>
          <w:sz w:val="28"/>
          <w:szCs w:val="28"/>
        </w:rPr>
        <w:t>.</w:t>
      </w:r>
      <w:r w:rsidR="00A42E42" w:rsidRPr="00631EDB">
        <w:rPr>
          <w:sz w:val="28"/>
          <w:szCs w:val="28"/>
        </w:rPr>
        <w:t xml:space="preserve"> </w:t>
      </w:r>
      <w:proofErr w:type="spellStart"/>
      <w:r w:rsidR="00A42E42" w:rsidRPr="00631EDB">
        <w:rPr>
          <w:sz w:val="28"/>
          <w:szCs w:val="28"/>
        </w:rPr>
        <w:t>Гарифуллин</w:t>
      </w:r>
      <w:proofErr w:type="spellEnd"/>
      <w:r w:rsidR="00A42E42" w:rsidRPr="00631EDB">
        <w:rPr>
          <w:sz w:val="28"/>
          <w:szCs w:val="28"/>
        </w:rPr>
        <w:t xml:space="preserve"> В.З. Интернет СМИ как регулятор религиозной толерантности в Татарстане // Журналистика в 2013 году: регионы </w:t>
      </w:r>
      <w:proofErr w:type="gramStart"/>
      <w:r w:rsidR="00A42E42" w:rsidRPr="00631EDB">
        <w:rPr>
          <w:sz w:val="28"/>
          <w:szCs w:val="28"/>
        </w:rPr>
        <w:t>в</w:t>
      </w:r>
      <w:proofErr w:type="gramEnd"/>
      <w:r w:rsidR="00A42E42" w:rsidRPr="00631EDB">
        <w:rPr>
          <w:sz w:val="28"/>
          <w:szCs w:val="28"/>
        </w:rPr>
        <w:t xml:space="preserve"> российском </w:t>
      </w:r>
      <w:proofErr w:type="spellStart"/>
      <w:r w:rsidR="00A42E42" w:rsidRPr="00631EDB">
        <w:rPr>
          <w:sz w:val="28"/>
          <w:szCs w:val="28"/>
        </w:rPr>
        <w:t>медиапространстве</w:t>
      </w:r>
      <w:proofErr w:type="spellEnd"/>
      <w:r w:rsidR="00A42E42" w:rsidRPr="00631EDB">
        <w:rPr>
          <w:sz w:val="28"/>
          <w:szCs w:val="28"/>
        </w:rPr>
        <w:t xml:space="preserve">: Материалы международной научно-практической конференции, Москва, 7-9 февраля 2014 г. М.: </w:t>
      </w:r>
      <w:proofErr w:type="spellStart"/>
      <w:r w:rsidR="00A42E42" w:rsidRPr="00631EDB">
        <w:rPr>
          <w:sz w:val="28"/>
          <w:szCs w:val="28"/>
        </w:rPr>
        <w:t>МедиаМир</w:t>
      </w:r>
      <w:proofErr w:type="spellEnd"/>
      <w:r w:rsidR="00A42E42" w:rsidRPr="00631EDB">
        <w:rPr>
          <w:sz w:val="28"/>
          <w:szCs w:val="28"/>
        </w:rPr>
        <w:t>, 2014. С.206-207.</w:t>
      </w:r>
    </w:p>
    <w:p w:rsidR="001C3C1F" w:rsidRPr="00917CC1" w:rsidRDefault="001C3C1F" w:rsidP="006B15F8">
      <w:pPr>
        <w:jc w:val="both"/>
        <w:rPr>
          <w:rFonts w:eastAsia="Times New Roman"/>
          <w:bCs/>
          <w:i/>
          <w:iCs/>
          <w:color w:val="FF0000"/>
          <w:lang w:eastAsia="ru-RU"/>
        </w:rPr>
      </w:pPr>
    </w:p>
    <w:p w:rsidR="006B15F8" w:rsidRDefault="006B15F8" w:rsidP="006B15F8">
      <w:pPr>
        <w:pStyle w:val="Iniiaiieoaen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B15F8" w:rsidRDefault="006B15F8" w:rsidP="006B15F8">
      <w:pPr>
        <w:pStyle w:val="Iniiaiieoaen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B15F8" w:rsidRDefault="006B15F8" w:rsidP="006B15F8">
      <w:pPr>
        <w:pStyle w:val="Iniiaiieoaen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B15F8" w:rsidRDefault="006B15F8" w:rsidP="006B15F8">
      <w:pPr>
        <w:pStyle w:val="Iniiaiieoaeno"/>
        <w:tabs>
          <w:tab w:val="left" w:pos="284"/>
        </w:tabs>
        <w:rPr>
          <w:rFonts w:ascii="Times New Roman" w:hAnsi="Times New Roman" w:cs="Times New Roman"/>
        </w:rPr>
      </w:pPr>
    </w:p>
    <w:p w:rsidR="006B15F8" w:rsidRDefault="006B15F8" w:rsidP="006B15F8">
      <w:pPr>
        <w:pStyle w:val="Iniiaiieoaen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>IV</w:t>
      </w:r>
      <w:r>
        <w:rPr>
          <w:rFonts w:ascii="Times New Roman" w:hAnsi="Times New Roman" w:cs="Times New Roman"/>
        </w:rPr>
        <w:t xml:space="preserve">. ЧИСЛЕННОСТЬ  РАБОТНИКОВ КАФЕДРЫ </w:t>
      </w:r>
    </w:p>
    <w:p w:rsidR="006B15F8" w:rsidRDefault="006B15F8" w:rsidP="006B15F8">
      <w:pPr>
        <w:pStyle w:val="Iniiaiieoaeno"/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0" w:type="auto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851"/>
        <w:gridCol w:w="1134"/>
        <w:gridCol w:w="1417"/>
        <w:gridCol w:w="1418"/>
      </w:tblGrid>
      <w:tr w:rsidR="006B15F8" w:rsidTr="00FA1C80">
        <w:trPr>
          <w:cantSplit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Сотрудники факультета </w:t>
            </w:r>
          </w:p>
        </w:tc>
      </w:tr>
      <w:tr w:rsidR="006B15F8" w:rsidTr="00FA1C80">
        <w:trPr>
          <w:cantSplit/>
        </w:trPr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oaae"/>
              <w:widowControl w:val="0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"/>
              <w:widowControl w:val="0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6B15F8" w:rsidTr="00FA1C80">
        <w:trPr>
          <w:cantSplit/>
          <w:trHeight w:val="600"/>
        </w:trPr>
        <w:tc>
          <w:tcPr>
            <w:tcW w:w="354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-тельный персонал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прочие</w:t>
            </w:r>
          </w:p>
        </w:tc>
      </w:tr>
      <w:tr w:rsidR="006B15F8" w:rsidTr="00FA1C80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B15F8" w:rsidRDefault="006B15F8" w:rsidP="00FA1C8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B15F8" w:rsidRDefault="006B15F8" w:rsidP="00FA1C8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5F8" w:rsidRDefault="006B15F8" w:rsidP="00FA1C80">
            <w:pPr>
              <w:rPr>
                <w:b/>
              </w:rPr>
            </w:pPr>
          </w:p>
        </w:tc>
      </w:tr>
      <w:tr w:rsidR="006B15F8" w:rsidTr="00FA1C80">
        <w:trPr>
          <w:cantSplit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5F8" w:rsidRPr="00BF3162" w:rsidTr="00FA1C80">
        <w:trPr>
          <w:cantSplit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Pr="00BF3162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57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BF31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</w:t>
            </w:r>
            <w:proofErr w:type="gramEnd"/>
            <w:r w:rsidRPr="00BF3162"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Pr="00BF3162" w:rsidRDefault="00BF3162" w:rsidP="00BF3162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57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Pr="00BF3162" w:rsidRDefault="00BF3162" w:rsidP="00BF3162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57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Pr="00BF3162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5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Pr="00BF3162" w:rsidRDefault="00BF3162" w:rsidP="00BF3162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5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15F8" w:rsidRPr="00BF3162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5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5F8" w:rsidTr="00FA1C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left="17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B15F8" w:rsidRDefault="006B15F8" w:rsidP="00FA1C80">
            <w:pPr>
              <w:pStyle w:val="Iauiue1"/>
              <w:widowControl/>
              <w:tabs>
                <w:tab w:val="left" w:pos="7230"/>
              </w:tabs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DD4" w:rsidRDefault="00B65DD4"/>
    <w:sectPr w:rsidR="00B65DD4" w:rsidSect="005F721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_Times New Roman">
    <w:altName w:val="Times New Roman"/>
    <w:charset w:val="CC"/>
    <w:family w:val="roman"/>
    <w:pitch w:val="variable"/>
    <w:sig w:usb0="8000020F" w:usb1="0000000A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</w:rPr>
    </w:lvl>
  </w:abstractNum>
  <w:abstractNum w:abstractNumId="2">
    <w:nsid w:val="00000003"/>
    <w:multiLevelType w:val="multilevel"/>
    <w:tmpl w:val="8AFED464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0D80703"/>
    <w:multiLevelType w:val="hybridMultilevel"/>
    <w:tmpl w:val="9730AF30"/>
    <w:lvl w:ilvl="0" w:tplc="841A3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17EE"/>
    <w:multiLevelType w:val="hybridMultilevel"/>
    <w:tmpl w:val="06682BA2"/>
    <w:lvl w:ilvl="0" w:tplc="18664160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56B66"/>
    <w:multiLevelType w:val="hybridMultilevel"/>
    <w:tmpl w:val="0D528948"/>
    <w:lvl w:ilvl="0" w:tplc="2BDAA21E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14861"/>
    <w:multiLevelType w:val="hybridMultilevel"/>
    <w:tmpl w:val="9C3071AE"/>
    <w:lvl w:ilvl="0" w:tplc="3D1C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T_Times New Roman" w:hAnsi="NT_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264A6"/>
    <w:multiLevelType w:val="hybridMultilevel"/>
    <w:tmpl w:val="1FF6975E"/>
    <w:lvl w:ilvl="0" w:tplc="96FEF5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10D45"/>
    <w:multiLevelType w:val="hybridMultilevel"/>
    <w:tmpl w:val="8FD0A174"/>
    <w:lvl w:ilvl="0" w:tplc="96FEF54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624C6"/>
    <w:multiLevelType w:val="hybridMultilevel"/>
    <w:tmpl w:val="DD082918"/>
    <w:lvl w:ilvl="0" w:tplc="DD7A53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081208"/>
    <w:multiLevelType w:val="hybridMultilevel"/>
    <w:tmpl w:val="D7F20918"/>
    <w:lvl w:ilvl="0" w:tplc="2BDAA21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E71CA7"/>
    <w:multiLevelType w:val="hybridMultilevel"/>
    <w:tmpl w:val="1A2ECDFE"/>
    <w:lvl w:ilvl="0" w:tplc="3D766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45FF9"/>
    <w:multiLevelType w:val="hybridMultilevel"/>
    <w:tmpl w:val="E1EE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5F33"/>
    <w:multiLevelType w:val="hybridMultilevel"/>
    <w:tmpl w:val="10CA5240"/>
    <w:lvl w:ilvl="0" w:tplc="3C5E3B02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F"/>
    <w:rsid w:val="000F661E"/>
    <w:rsid w:val="00153B01"/>
    <w:rsid w:val="001C3C1F"/>
    <w:rsid w:val="00275761"/>
    <w:rsid w:val="00280451"/>
    <w:rsid w:val="003C60B9"/>
    <w:rsid w:val="00416D72"/>
    <w:rsid w:val="004340B6"/>
    <w:rsid w:val="00492738"/>
    <w:rsid w:val="00493788"/>
    <w:rsid w:val="004A7424"/>
    <w:rsid w:val="004C4A56"/>
    <w:rsid w:val="004E48F4"/>
    <w:rsid w:val="00525EBF"/>
    <w:rsid w:val="00552352"/>
    <w:rsid w:val="005A08F4"/>
    <w:rsid w:val="005F721B"/>
    <w:rsid w:val="006240B3"/>
    <w:rsid w:val="00631EDB"/>
    <w:rsid w:val="00642F1C"/>
    <w:rsid w:val="006B15F8"/>
    <w:rsid w:val="007352CA"/>
    <w:rsid w:val="00766215"/>
    <w:rsid w:val="007E6AB8"/>
    <w:rsid w:val="00841018"/>
    <w:rsid w:val="00842163"/>
    <w:rsid w:val="0085577F"/>
    <w:rsid w:val="00861065"/>
    <w:rsid w:val="008B3FA0"/>
    <w:rsid w:val="008E28AE"/>
    <w:rsid w:val="00907310"/>
    <w:rsid w:val="00986175"/>
    <w:rsid w:val="009F5A04"/>
    <w:rsid w:val="00A01660"/>
    <w:rsid w:val="00A418A5"/>
    <w:rsid w:val="00A42E42"/>
    <w:rsid w:val="00B5364F"/>
    <w:rsid w:val="00B65DD4"/>
    <w:rsid w:val="00BC4885"/>
    <w:rsid w:val="00BC717C"/>
    <w:rsid w:val="00BF3162"/>
    <w:rsid w:val="00D10921"/>
    <w:rsid w:val="00D13DB4"/>
    <w:rsid w:val="00D52CDD"/>
    <w:rsid w:val="00DB3898"/>
    <w:rsid w:val="00E63E42"/>
    <w:rsid w:val="00E81C3F"/>
    <w:rsid w:val="00E874CC"/>
    <w:rsid w:val="00EA1E88"/>
    <w:rsid w:val="00EB3AD3"/>
    <w:rsid w:val="00F01274"/>
    <w:rsid w:val="00F3707C"/>
    <w:rsid w:val="00F53922"/>
    <w:rsid w:val="00F85D23"/>
    <w:rsid w:val="00F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21B"/>
    <w:pPr>
      <w:keepNext/>
      <w:widowControl w:val="0"/>
      <w:suppressAutoHyphens/>
      <w:ind w:firstLine="748"/>
      <w:jc w:val="center"/>
      <w:outlineLvl w:val="0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C1F"/>
    <w:pPr>
      <w:ind w:left="720"/>
      <w:contextualSpacing/>
    </w:pPr>
    <w:rPr>
      <w:rFonts w:eastAsia="Times New Roman"/>
    </w:rPr>
  </w:style>
  <w:style w:type="paragraph" w:customStyle="1" w:styleId="2">
    <w:name w:val="Знак2"/>
    <w:basedOn w:val="a"/>
    <w:rsid w:val="00F85D2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1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2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5F721B"/>
    <w:pPr>
      <w:widowControl w:val="0"/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5F7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5F721B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F72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721B"/>
    <w:pPr>
      <w:suppressAutoHyphens/>
      <w:ind w:firstLine="709"/>
      <w:jc w:val="both"/>
    </w:pPr>
    <w:rPr>
      <w:rFonts w:ascii="Arial" w:eastAsia="Arial" w:hAnsi="Arial"/>
      <w:szCs w:val="20"/>
      <w:lang w:eastAsia="ar-SA"/>
    </w:rPr>
  </w:style>
  <w:style w:type="paragraph" w:customStyle="1" w:styleId="210">
    <w:name w:val="Основной текст 21"/>
    <w:basedOn w:val="a"/>
    <w:rsid w:val="005F721B"/>
    <w:pPr>
      <w:widowControl w:val="0"/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st">
    <w:name w:val="st"/>
    <w:basedOn w:val="a0"/>
    <w:rsid w:val="005F721B"/>
  </w:style>
  <w:style w:type="character" w:customStyle="1" w:styleId="apple-style-span">
    <w:name w:val="apple-style-span"/>
    <w:basedOn w:val="a0"/>
    <w:rsid w:val="005F721B"/>
  </w:style>
  <w:style w:type="paragraph" w:customStyle="1" w:styleId="msolistparagraph0">
    <w:name w:val="msolistparagraph"/>
    <w:basedOn w:val="a"/>
    <w:rsid w:val="00642F1C"/>
    <w:pPr>
      <w:ind w:left="720"/>
      <w:contextualSpacing/>
    </w:pPr>
    <w:rPr>
      <w:rFonts w:eastAsia="Times New Roman"/>
    </w:rPr>
  </w:style>
  <w:style w:type="paragraph" w:customStyle="1" w:styleId="Iauiue">
    <w:name w:val="Iau?iue"/>
    <w:rsid w:val="006B15F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Iauiue1">
    <w:name w:val="Iau?iue1"/>
    <w:rsid w:val="006B15F8"/>
    <w:pPr>
      <w:widowControl w:val="0"/>
      <w:autoSpaceDE w:val="0"/>
      <w:autoSpaceDN w:val="0"/>
      <w:spacing w:before="540" w:after="0" w:line="300" w:lineRule="auto"/>
      <w:ind w:right="10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ae">
    <w:name w:val="oaae"/>
    <w:basedOn w:val="Iauiue1"/>
    <w:rsid w:val="006B15F8"/>
    <w:pPr>
      <w:widowControl/>
      <w:spacing w:before="0" w:line="240" w:lineRule="auto"/>
      <w:ind w:right="0"/>
      <w:jc w:val="center"/>
    </w:pPr>
    <w:rPr>
      <w:sz w:val="20"/>
      <w:szCs w:val="20"/>
    </w:rPr>
  </w:style>
  <w:style w:type="paragraph" w:customStyle="1" w:styleId="Iniiaiieoaeno">
    <w:name w:val="Iniiaiie oaeno"/>
    <w:basedOn w:val="Iauiue1"/>
    <w:rsid w:val="006B15F8"/>
    <w:pPr>
      <w:widowControl/>
      <w:spacing w:before="0" w:line="240" w:lineRule="auto"/>
      <w:ind w:right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21B"/>
    <w:pPr>
      <w:keepNext/>
      <w:widowControl w:val="0"/>
      <w:suppressAutoHyphens/>
      <w:ind w:firstLine="748"/>
      <w:jc w:val="center"/>
      <w:outlineLvl w:val="0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C1F"/>
    <w:pPr>
      <w:ind w:left="720"/>
      <w:contextualSpacing/>
    </w:pPr>
    <w:rPr>
      <w:rFonts w:eastAsia="Times New Roman"/>
    </w:rPr>
  </w:style>
  <w:style w:type="paragraph" w:customStyle="1" w:styleId="2">
    <w:name w:val="Знак2"/>
    <w:basedOn w:val="a"/>
    <w:rsid w:val="00F85D2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1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2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5F721B"/>
    <w:pPr>
      <w:widowControl w:val="0"/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5F7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5F721B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F72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721B"/>
    <w:pPr>
      <w:suppressAutoHyphens/>
      <w:ind w:firstLine="709"/>
      <w:jc w:val="both"/>
    </w:pPr>
    <w:rPr>
      <w:rFonts w:ascii="Arial" w:eastAsia="Arial" w:hAnsi="Arial"/>
      <w:szCs w:val="20"/>
      <w:lang w:eastAsia="ar-SA"/>
    </w:rPr>
  </w:style>
  <w:style w:type="paragraph" w:customStyle="1" w:styleId="210">
    <w:name w:val="Основной текст 21"/>
    <w:basedOn w:val="a"/>
    <w:rsid w:val="005F721B"/>
    <w:pPr>
      <w:widowControl w:val="0"/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st">
    <w:name w:val="st"/>
    <w:basedOn w:val="a0"/>
    <w:rsid w:val="005F721B"/>
  </w:style>
  <w:style w:type="character" w:customStyle="1" w:styleId="apple-style-span">
    <w:name w:val="apple-style-span"/>
    <w:basedOn w:val="a0"/>
    <w:rsid w:val="005F721B"/>
  </w:style>
  <w:style w:type="paragraph" w:customStyle="1" w:styleId="msolistparagraph0">
    <w:name w:val="msolistparagraph"/>
    <w:basedOn w:val="a"/>
    <w:rsid w:val="00642F1C"/>
    <w:pPr>
      <w:ind w:left="720"/>
      <w:contextualSpacing/>
    </w:pPr>
    <w:rPr>
      <w:rFonts w:eastAsia="Times New Roman"/>
    </w:rPr>
  </w:style>
  <w:style w:type="paragraph" w:customStyle="1" w:styleId="Iauiue">
    <w:name w:val="Iau?iue"/>
    <w:rsid w:val="006B15F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Iauiue1">
    <w:name w:val="Iau?iue1"/>
    <w:rsid w:val="006B15F8"/>
    <w:pPr>
      <w:widowControl w:val="0"/>
      <w:autoSpaceDE w:val="0"/>
      <w:autoSpaceDN w:val="0"/>
      <w:spacing w:before="540" w:after="0" w:line="300" w:lineRule="auto"/>
      <w:ind w:right="10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ae">
    <w:name w:val="oaae"/>
    <w:basedOn w:val="Iauiue1"/>
    <w:rsid w:val="006B15F8"/>
    <w:pPr>
      <w:widowControl/>
      <w:spacing w:before="0" w:line="240" w:lineRule="auto"/>
      <w:ind w:right="0"/>
      <w:jc w:val="center"/>
    </w:pPr>
    <w:rPr>
      <w:sz w:val="20"/>
      <w:szCs w:val="20"/>
    </w:rPr>
  </w:style>
  <w:style w:type="paragraph" w:customStyle="1" w:styleId="Iniiaiieoaeno">
    <w:name w:val="Iniiaiie oaeno"/>
    <w:basedOn w:val="Iauiue1"/>
    <w:rsid w:val="006B15F8"/>
    <w:pPr>
      <w:widowControl/>
      <w:spacing w:before="0" w:line="240" w:lineRule="auto"/>
      <w:ind w:right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ublication?p_id=80281" TargetMode="External"/><Relationship Id="rId3" Type="http://schemas.openxmlformats.org/officeDocument/2006/relationships/styles" Target="styles.xml"/><Relationship Id="rId7" Type="http://schemas.openxmlformats.org/officeDocument/2006/relationships/hyperlink" Target="http://kpfu.ru/publication?p_id=79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fu.ru/publication?p_id=8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C07C-E250-4D4F-BD5F-45E96CE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</dc:creator>
  <cp:lastModifiedBy>Ляйля</cp:lastModifiedBy>
  <cp:revision>34</cp:revision>
  <dcterms:created xsi:type="dcterms:W3CDTF">2014-10-25T08:52:00Z</dcterms:created>
  <dcterms:modified xsi:type="dcterms:W3CDTF">2014-11-28T19:30:00Z</dcterms:modified>
</cp:coreProperties>
</file>