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99" w:rsidRDefault="00CA4999">
      <w:pPr>
        <w:rPr>
          <w:b/>
          <w:sz w:val="28"/>
          <w:szCs w:val="28"/>
        </w:rPr>
      </w:pPr>
      <w:r>
        <w:rPr>
          <w:b/>
          <w:sz w:val="28"/>
          <w:szCs w:val="28"/>
        </w:rPr>
        <w:t>Г.Ф.Копосов. Почвы</w:t>
      </w:r>
      <w:bookmarkStart w:id="0" w:name="_GoBack"/>
      <w:bookmarkEnd w:id="0"/>
      <w:r>
        <w:rPr>
          <w:b/>
          <w:sz w:val="28"/>
          <w:szCs w:val="28"/>
        </w:rPr>
        <w:t xml:space="preserve"> – </w:t>
      </w:r>
      <w:r w:rsidRPr="00A675C6">
        <w:rPr>
          <w:b/>
          <w:sz w:val="28"/>
          <w:szCs w:val="28"/>
        </w:rPr>
        <w:t>главн</w:t>
      </w:r>
      <w:r>
        <w:rPr>
          <w:b/>
          <w:sz w:val="28"/>
          <w:szCs w:val="28"/>
        </w:rPr>
        <w:t>ейшая</w:t>
      </w:r>
      <w:r w:rsidRPr="00A675C6">
        <w:rPr>
          <w:b/>
          <w:sz w:val="28"/>
          <w:szCs w:val="28"/>
        </w:rPr>
        <w:t xml:space="preserve"> ценность современной цивилизации</w:t>
      </w:r>
    </w:p>
    <w:p w:rsidR="00CA4999" w:rsidRDefault="00CA4999">
      <w:pPr>
        <w:rPr>
          <w:sz w:val="28"/>
          <w:szCs w:val="28"/>
        </w:rPr>
      </w:pPr>
      <w:r>
        <w:rPr>
          <w:sz w:val="28"/>
          <w:szCs w:val="28"/>
        </w:rPr>
        <w:t>Как теперь постигается наукой, планета Земля за время своего существования в составе галактики Млечный Путь перенесла несколько грандиозных катастроф, почти полностью уничтожавших биоту, до основания разрушавших научные, технические и культурные достижения прежних цивилизаций. На обезлюдевших развалинах, несмотря на это, неизменно зарождалась и после длительного периода дикости развивалась новая цивилизация.</w:t>
      </w:r>
    </w:p>
    <w:p w:rsidR="00CA4999" w:rsidRDefault="00CA4999">
      <w:pPr>
        <w:rPr>
          <w:sz w:val="28"/>
          <w:szCs w:val="28"/>
        </w:rPr>
      </w:pPr>
      <w:r>
        <w:rPr>
          <w:sz w:val="28"/>
          <w:szCs w:val="28"/>
        </w:rPr>
        <w:t>В чем же состоят исторические корни выживания популяций животных во главе с человеком в цепи последовательно наступавших через каждые несколько десятков миллионов лет циклов практически полного вымирания подавляющего числа всех живых организмов?</w:t>
      </w:r>
    </w:p>
    <w:p w:rsidR="00CA4999" w:rsidRDefault="00CA4999">
      <w:pPr>
        <w:rPr>
          <w:sz w:val="28"/>
          <w:szCs w:val="28"/>
        </w:rPr>
      </w:pPr>
      <w:r>
        <w:rPr>
          <w:sz w:val="28"/>
          <w:szCs w:val="28"/>
        </w:rPr>
        <w:t xml:space="preserve">Первопричиной этого, разумеется, является неизменность функционирования Солнца – дарителя земной жизни. В периоды, когда Земля обволакивалась густым слоем пыли от ударов астероидов и массового выброса в верхние слои атмосферы вулканического пепла, изменяла наклон оси вращения и угловую скорость вращения, положение магнитных полюсов, конфигурацию и широтное положение континентов и океанов, оно неизменно посылало ей лучевую энергию. Эта энергия в зависимости от проницаемости атмосферы в той или иной мере пробивалась на поверхность Земли и поддерживала на том или ином уровне абиотические и биотические процессы. </w:t>
      </w:r>
    </w:p>
    <w:p w:rsidR="00CA4999" w:rsidRDefault="00CA4999">
      <w:pPr>
        <w:rPr>
          <w:sz w:val="28"/>
          <w:szCs w:val="28"/>
        </w:rPr>
      </w:pPr>
      <w:r>
        <w:rPr>
          <w:sz w:val="28"/>
          <w:szCs w:val="28"/>
        </w:rPr>
        <w:t>Во всех дохристианских религиях, формировавших мировоззрение людей, в составе Пантеона Богов самое почетное место отдавалось божествам, непосредственно связанным с деятельностью Солнца. Наконец, фараон Египта Аменхотеп IV, он же Эхнатон (1375–1336 до н.э.), ввел культ Солнца – единого Бога Атона и сочинил ему гимн.</w:t>
      </w:r>
    </w:p>
    <w:p w:rsidR="00CA4999" w:rsidRDefault="00CA4999">
      <w:pPr>
        <w:rPr>
          <w:sz w:val="28"/>
          <w:szCs w:val="28"/>
        </w:rPr>
      </w:pPr>
      <w:r>
        <w:rPr>
          <w:sz w:val="28"/>
          <w:szCs w:val="28"/>
        </w:rPr>
        <w:t>Древний Египет был великой земледельческой цивилизацией, ведущей отраслью производства которой было культурное растениеводство. В настоящее время общеизвестно, что основой его является получение первичного пищевого органического вещества путем химического связывания углекислоты и воды, движущей силой которого является энергия Солнца. Это органическое вещество, синтезируемое растениями, используется большой системной группой животных  (в том числе человеком) для извлечения из него законсервированной фотосинтезом энергии Солнца, требующейся им для отправления жизненных функций.</w:t>
      </w:r>
    </w:p>
    <w:p w:rsidR="00CA4999" w:rsidRDefault="00CA4999">
      <w:pPr>
        <w:rPr>
          <w:sz w:val="28"/>
          <w:szCs w:val="28"/>
        </w:rPr>
      </w:pPr>
      <w:r>
        <w:rPr>
          <w:sz w:val="28"/>
          <w:szCs w:val="28"/>
        </w:rPr>
        <w:t>На протяжении многих тысячелетий истории развития современной цивилизации главным производственным делом было растениеводство, так как оно обеспечивало возможность физического существования людей и домашних животных. Его низкая экономическая эффективность того времени сдерживала прирост населения и, как следствие, возможности развития науки, образования и технического развития общества. Такое развитие человеческого общества продолжалось до позднего средневековья, в котором произошел раскол католической церкви и, как результат этого, сильное ослабление влияния её догм, прежде всего на западноевропейские государства.</w:t>
      </w:r>
    </w:p>
    <w:p w:rsidR="00CA4999" w:rsidRDefault="00CA4999">
      <w:pPr>
        <w:rPr>
          <w:sz w:val="28"/>
          <w:szCs w:val="28"/>
        </w:rPr>
      </w:pPr>
      <w:r>
        <w:rPr>
          <w:sz w:val="28"/>
          <w:szCs w:val="28"/>
        </w:rPr>
        <w:t xml:space="preserve">Наступившая эпоха Возрождения (Ренессанса) принесла невиданный до неё взлет научной и вслед за ней технической мысли. Ускоренное развитие эпохи научно-технического прогресса создало предпосылки для замены феодального способа производства капиталистическим, техническая оснащенность которого первоначально осуществлялась за счет экстенсификации сельскохозяйственного производства, а затем его интенсификации в результате применения технических достижений </w:t>
      </w:r>
    </w:p>
    <w:p w:rsidR="00CA4999" w:rsidRDefault="00CA4999">
      <w:pPr>
        <w:rPr>
          <w:sz w:val="28"/>
          <w:szCs w:val="28"/>
        </w:rPr>
      </w:pPr>
      <w:r>
        <w:rPr>
          <w:sz w:val="28"/>
          <w:szCs w:val="28"/>
        </w:rPr>
        <w:t>Многократное увеличение экономической эффективности сельскохозяйственного производства, прежде всего растениеводства, обеспечило безудержный прирост населения, комфортности условий его жизни, появления у его индивидуумов свободного от работы времени, заполнения этого времени развлечениями. С этого рубежа значимость сельскохозяйственного производства в умах членов государственных объединений начала резко снижаться. Если в античных государствах дохристианской эпохи люмпен требовал хлеба и зрелищ, то в современную эпоху в технически развитых государствах – только зрелищ.</w:t>
      </w:r>
    </w:p>
    <w:p w:rsidR="00CA4999" w:rsidRDefault="00CA4999">
      <w:pPr>
        <w:rPr>
          <w:sz w:val="28"/>
          <w:szCs w:val="28"/>
        </w:rPr>
      </w:pPr>
      <w:r>
        <w:rPr>
          <w:sz w:val="28"/>
          <w:szCs w:val="28"/>
        </w:rPr>
        <w:t>Промышленное вооружение сельскохозяйственного производства неизбежно привело к снижению его потребностей в трудовых ресурсах и, как следствие, к оттоку сельского населения в города – «мельницы», перемалывающие прибывающее сельское население совместно с городским и делающее в результате «интернационалистов», т. е. людей без роду и племени, которым прививается специфическая религия, именуемая атеизмом.</w:t>
      </w:r>
    </w:p>
    <w:p w:rsidR="00CA4999" w:rsidRDefault="00CA4999">
      <w:pPr>
        <w:rPr>
          <w:sz w:val="28"/>
          <w:szCs w:val="28"/>
        </w:rPr>
      </w:pPr>
      <w:r>
        <w:rPr>
          <w:sz w:val="28"/>
          <w:szCs w:val="28"/>
        </w:rPr>
        <w:t>Два чувства дивно близки нам,</w:t>
      </w:r>
    </w:p>
    <w:p w:rsidR="00CA4999" w:rsidRDefault="00CA4999">
      <w:pPr>
        <w:rPr>
          <w:sz w:val="28"/>
          <w:szCs w:val="28"/>
        </w:rPr>
      </w:pPr>
      <w:r>
        <w:rPr>
          <w:sz w:val="28"/>
          <w:szCs w:val="28"/>
        </w:rPr>
        <w:t>В них обретает сердце пищу:</w:t>
      </w:r>
    </w:p>
    <w:p w:rsidR="00CA4999" w:rsidRDefault="00CA4999">
      <w:pPr>
        <w:rPr>
          <w:sz w:val="28"/>
          <w:szCs w:val="28"/>
        </w:rPr>
      </w:pPr>
      <w:r>
        <w:rPr>
          <w:sz w:val="28"/>
          <w:szCs w:val="28"/>
        </w:rPr>
        <w:t xml:space="preserve">Любовь к родному пепелищу, </w:t>
      </w:r>
    </w:p>
    <w:p w:rsidR="00CA4999" w:rsidRDefault="00CA4999">
      <w:pPr>
        <w:rPr>
          <w:sz w:val="28"/>
          <w:szCs w:val="28"/>
        </w:rPr>
      </w:pPr>
      <w:r>
        <w:rPr>
          <w:sz w:val="28"/>
          <w:szCs w:val="28"/>
        </w:rPr>
        <w:t>Любовь к отеческим гробам,</w:t>
      </w:r>
    </w:p>
    <w:p w:rsidR="00CA4999" w:rsidRPr="008C6586" w:rsidRDefault="00CA4999" w:rsidP="00C75B2F">
      <w:pPr>
        <w:ind w:firstLine="0"/>
        <w:rPr>
          <w:sz w:val="28"/>
          <w:szCs w:val="28"/>
        </w:rPr>
      </w:pPr>
      <w:r>
        <w:rPr>
          <w:sz w:val="28"/>
          <w:szCs w:val="28"/>
        </w:rPr>
        <w:t>писал в свое время наш великий поэт А. С. Пушкин, имея в виду очаг личного дома, кладбище, где лежат останки основателей рода. В советский же период развития нашего Отечества – период воспитания «безродных строителей светлого будущего» было принято превращать старые кладбища в футбольные поля, площади, места постройки домов новых городских кварталов и т. д.</w:t>
      </w:r>
    </w:p>
    <w:p w:rsidR="00CA4999" w:rsidRDefault="00CA4999">
      <w:pPr>
        <w:rPr>
          <w:sz w:val="28"/>
          <w:szCs w:val="28"/>
        </w:rPr>
      </w:pPr>
      <w:r>
        <w:rPr>
          <w:sz w:val="28"/>
          <w:szCs w:val="28"/>
        </w:rPr>
        <w:t>Восстановление цивилизации на Земле после глобальных катастроф, которые она периодически переносила, неизменно возвращало людей к тесному контакту с совокупностью почв, образующих «кожу» её континентов, которая обеспечивала возможность их физического выживания. Земля, в данном случае почва, во все времена считалась кормилицей людей их виртуальным домом. В античной Греции она, например, отождествлялась с женщиной, которая осуществляет воспроизводство человеческой популяции.</w:t>
      </w:r>
    </w:p>
    <w:p w:rsidR="00CA4999" w:rsidRDefault="00CA4999">
      <w:pPr>
        <w:rPr>
          <w:sz w:val="28"/>
          <w:szCs w:val="28"/>
        </w:rPr>
      </w:pPr>
      <w:r>
        <w:rPr>
          <w:sz w:val="28"/>
          <w:szCs w:val="28"/>
        </w:rPr>
        <w:t xml:space="preserve">Только земледельческая деятельность рождает истинных патриотов своего Отечества. Название этой категории людей происходит от латинского Pater </w:t>
      </w:r>
      <w:r w:rsidRPr="00346BF4">
        <w:rPr>
          <w:sz w:val="28"/>
          <w:szCs w:val="28"/>
        </w:rPr>
        <w:t xml:space="preserve">– </w:t>
      </w:r>
      <w:r>
        <w:rPr>
          <w:sz w:val="28"/>
          <w:szCs w:val="28"/>
        </w:rPr>
        <w:t>отец семейства. Из этих мудрых стариков (</w:t>
      </w:r>
      <w:r>
        <w:rPr>
          <w:sz w:val="28"/>
          <w:szCs w:val="28"/>
          <w:lang w:val="en-US"/>
        </w:rPr>
        <w:t>Senex</w:t>
      </w:r>
      <w:r w:rsidRPr="00C16557">
        <w:rPr>
          <w:sz w:val="28"/>
          <w:szCs w:val="28"/>
        </w:rPr>
        <w:t xml:space="preserve">) </w:t>
      </w:r>
      <w:r>
        <w:rPr>
          <w:sz w:val="28"/>
          <w:szCs w:val="28"/>
        </w:rPr>
        <w:t xml:space="preserve">основателей родов комплектовался сенат античного Римского государства. Великий политический деятель этого государства Марк Порций Катон (234-149 г до н. э), автор трактата «Земледелие», который служил настольным руководством сельскохозяйственных производителей вплоть до эпохи Возрождения, писал: «Я считаю купца человеком стойким и ревностным к наживе, только жизнь его, как сказано выше, и опасна и бедственна. А из земледельцев выходят самые верные люди и самые стойкие солдаты. И доход этот самый чистый, самый верный и вовсе не вызывает зависти, и люди, которые  на этом деле заняты, злого не умышляют нисколько» (М.П. Катон «Земледелие». Изд-во АН СССР, М.-Л, 1950 стр. 7). </w:t>
      </w:r>
    </w:p>
    <w:p w:rsidR="00CA4999" w:rsidRDefault="00CA4999">
      <w:pPr>
        <w:rPr>
          <w:sz w:val="28"/>
          <w:szCs w:val="28"/>
        </w:rPr>
      </w:pPr>
      <w:r>
        <w:rPr>
          <w:sz w:val="28"/>
          <w:szCs w:val="28"/>
        </w:rPr>
        <w:t>Разве можно завидовать человеку, например животноводу, который работает, без выходных дней. Животные же требуют, чтобы их регулярно кормили, поили, доили и выгуливали. Непродуманная политика укрупнения и ликвидации сельских населенных пунктов, которая шла вслед за сокращением потребности в сельскохозяйственной рабочей силе, навсегда лишила государства, в частности РФ, возможностей возрождения былого заслуженного почетного места в обществе сельскохозяйственного производителя, так как изгнанный в город сельский житель, хлебнув вольной городской жизни, уже не захочет вернуться к плохо обустроенной и тяжелой сельской жизни.</w:t>
      </w:r>
    </w:p>
    <w:p w:rsidR="00CA4999" w:rsidRDefault="00CA4999">
      <w:pPr>
        <w:rPr>
          <w:sz w:val="28"/>
          <w:szCs w:val="28"/>
        </w:rPr>
      </w:pPr>
      <w:r>
        <w:rPr>
          <w:sz w:val="28"/>
          <w:szCs w:val="28"/>
        </w:rPr>
        <w:t>Так как человек может прожить практически без всех благ современной цивилизации, за исключением потребления воды, воздуха и продуктов питания, то цены на продукты питания устанавливаются заведомо заниженные. Этим достигается социальное спокойствие. Цена этого государственного социального спокойствия – необходимость прямого и косвенного датирования сельскохозяйственного производства. Вот поэтому–то доходы сельскохозяйственного производителя и являются самыми чистыми. Старая как мир пословица русского крестьянина гласит: «На труды праведные не построишь палаты каменные».</w:t>
      </w:r>
    </w:p>
    <w:p w:rsidR="00CA4999" w:rsidRPr="00C75B2F" w:rsidRDefault="00CA4999">
      <w:pPr>
        <w:rPr>
          <w:sz w:val="28"/>
          <w:szCs w:val="28"/>
        </w:rPr>
      </w:pPr>
      <w:r>
        <w:rPr>
          <w:sz w:val="28"/>
          <w:szCs w:val="28"/>
        </w:rPr>
        <w:t>В современную эпоху, эпоху бурного развития научно–технического прогресса, неудержимого прироста населения, многостороннего прямого и косвенного пресса на естественные ландшафты поверхности Земли, осуществляемого деятельностью человека, сокращения той их части, которая распахана для получения продуктов питания вследствие порчи процессами эрозии и опустынивания, все острее будет ощущаться дефицит полноценных продуктов питания. Вот поэтому–то возрастает, и в дальнейшем будет прогрессивно возрастать ценность земельных ресурсов вообще и особенно ресурсов сельскохозяйственного назначения, которые являются по сути «сообществами» индивидуальных почв, характеризующихся разнообразными свойствами, и которые на протяжении многих веков человек целенаправленно приспосабливает к требованиям культурных растений.</w:t>
      </w:r>
    </w:p>
    <w:sectPr w:rsidR="00CA4999" w:rsidRPr="00C75B2F" w:rsidSect="00980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5C6"/>
    <w:rsid w:val="00015242"/>
    <w:rsid w:val="00045BB7"/>
    <w:rsid w:val="00082AA5"/>
    <w:rsid w:val="000B7B21"/>
    <w:rsid w:val="000C5B4E"/>
    <w:rsid w:val="000E5413"/>
    <w:rsid w:val="000F677E"/>
    <w:rsid w:val="00125DE6"/>
    <w:rsid w:val="00187A1B"/>
    <w:rsid w:val="001E2D83"/>
    <w:rsid w:val="0023093C"/>
    <w:rsid w:val="00234761"/>
    <w:rsid w:val="002A3740"/>
    <w:rsid w:val="002A3840"/>
    <w:rsid w:val="002A46C3"/>
    <w:rsid w:val="002A4AFE"/>
    <w:rsid w:val="002B48B9"/>
    <w:rsid w:val="00321C57"/>
    <w:rsid w:val="0034463D"/>
    <w:rsid w:val="00346BF4"/>
    <w:rsid w:val="003A2DA2"/>
    <w:rsid w:val="003C2A02"/>
    <w:rsid w:val="003D1D8A"/>
    <w:rsid w:val="003F03C6"/>
    <w:rsid w:val="0040709A"/>
    <w:rsid w:val="004079CA"/>
    <w:rsid w:val="00482F09"/>
    <w:rsid w:val="004B2BA5"/>
    <w:rsid w:val="004B3104"/>
    <w:rsid w:val="004E64A4"/>
    <w:rsid w:val="004F70F4"/>
    <w:rsid w:val="0052149B"/>
    <w:rsid w:val="00553A94"/>
    <w:rsid w:val="005C0284"/>
    <w:rsid w:val="00611407"/>
    <w:rsid w:val="00623C68"/>
    <w:rsid w:val="006D20E2"/>
    <w:rsid w:val="00706B39"/>
    <w:rsid w:val="00726582"/>
    <w:rsid w:val="0076463C"/>
    <w:rsid w:val="00831B07"/>
    <w:rsid w:val="00876E5E"/>
    <w:rsid w:val="008975D0"/>
    <w:rsid w:val="008C6586"/>
    <w:rsid w:val="008E1BF3"/>
    <w:rsid w:val="00932A5D"/>
    <w:rsid w:val="00957F53"/>
    <w:rsid w:val="00980239"/>
    <w:rsid w:val="009A2C52"/>
    <w:rsid w:val="009B635E"/>
    <w:rsid w:val="00A675C6"/>
    <w:rsid w:val="00B260B2"/>
    <w:rsid w:val="00BA1CFF"/>
    <w:rsid w:val="00C16557"/>
    <w:rsid w:val="00C230D9"/>
    <w:rsid w:val="00C4208E"/>
    <w:rsid w:val="00C75B2F"/>
    <w:rsid w:val="00C82B36"/>
    <w:rsid w:val="00C96730"/>
    <w:rsid w:val="00CA4999"/>
    <w:rsid w:val="00CE3C16"/>
    <w:rsid w:val="00D2716A"/>
    <w:rsid w:val="00DC46F9"/>
    <w:rsid w:val="00E21E91"/>
    <w:rsid w:val="00E62E4C"/>
    <w:rsid w:val="00E93DDE"/>
    <w:rsid w:val="00EA4492"/>
    <w:rsid w:val="00F0218C"/>
    <w:rsid w:val="00F07F7C"/>
    <w:rsid w:val="00F3434E"/>
    <w:rsid w:val="00F61317"/>
    <w:rsid w:val="00FD4E9B"/>
    <w:rsid w:val="00FE41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39"/>
    <w:pPr>
      <w:spacing w:line="276" w:lineRule="auto"/>
      <w:ind w:firstLine="567"/>
      <w:jc w:val="both"/>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989</TotalTime>
  <Pages>4</Pages>
  <Words>1214</Words>
  <Characters>6920</Characters>
  <Application>Microsoft Office Outlook</Application>
  <DocSecurity>0</DocSecurity>
  <Lines>0</Lines>
  <Paragraphs>0</Paragraphs>
  <ScaleCrop>false</ScaleCrop>
  <Company>кфу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кфу</cp:lastModifiedBy>
  <cp:revision>25</cp:revision>
  <cp:lastPrinted>2014-03-14T16:45:00Z</cp:lastPrinted>
  <dcterms:created xsi:type="dcterms:W3CDTF">2014-03-14T06:32:00Z</dcterms:created>
  <dcterms:modified xsi:type="dcterms:W3CDTF">2015-02-20T10:13:00Z</dcterms:modified>
</cp:coreProperties>
</file>