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52" w:rsidRPr="00744D52" w:rsidRDefault="00744D52" w:rsidP="00744D52">
      <w:pPr>
        <w:jc w:val="center"/>
        <w:rPr>
          <w:b/>
          <w:u w:val="single"/>
        </w:rPr>
      </w:pPr>
      <w:r w:rsidRPr="00744D52">
        <w:rPr>
          <w:b/>
          <w:u w:val="single"/>
        </w:rPr>
        <w:t>Теория организации</w:t>
      </w:r>
    </w:p>
    <w:p w:rsidR="00744D52" w:rsidRPr="00744D52" w:rsidRDefault="00744D52" w:rsidP="00744D52">
      <w:pPr>
        <w:rPr>
          <w:u w:val="single"/>
        </w:rPr>
      </w:pPr>
      <w:r w:rsidRPr="00744D52">
        <w:rPr>
          <w:u w:val="single"/>
        </w:rPr>
        <w:t xml:space="preserve">Вопросы к экзамену </w:t>
      </w:r>
    </w:p>
    <w:p w:rsidR="00744D52" w:rsidRDefault="00744D52" w:rsidP="00744D52">
      <w:r>
        <w:t>1.</w:t>
      </w:r>
      <w:r>
        <w:tab/>
        <w:t xml:space="preserve">Организация как явление и организация как процесс. </w:t>
      </w:r>
    </w:p>
    <w:p w:rsidR="00744D52" w:rsidRDefault="00744D52" w:rsidP="00744D52">
      <w:r>
        <w:t>2.</w:t>
      </w:r>
      <w:r>
        <w:tab/>
        <w:t xml:space="preserve">Аспекты изучения организаций (строение организаций, функционирование организаций, управление в организациях, развитие организаций). </w:t>
      </w:r>
    </w:p>
    <w:p w:rsidR="00744D52" w:rsidRDefault="00744D52" w:rsidP="00744D52">
      <w:r>
        <w:t>3.</w:t>
      </w:r>
      <w:r>
        <w:tab/>
        <w:t>Понятия «зависимость», «закономерность» и «закон». Реинжиниринг.</w:t>
      </w:r>
    </w:p>
    <w:p w:rsidR="00744D52" w:rsidRDefault="00744D52" w:rsidP="00744D52">
      <w:r>
        <w:t>4.</w:t>
      </w:r>
      <w:r>
        <w:tab/>
        <w:t>Внутренние рынки корпораций.</w:t>
      </w:r>
    </w:p>
    <w:p w:rsidR="00744D52" w:rsidRDefault="00744D52" w:rsidP="00744D52">
      <w:r>
        <w:t>5.</w:t>
      </w:r>
      <w:r>
        <w:tab/>
        <w:t>Теория альянсов.</w:t>
      </w:r>
    </w:p>
    <w:p w:rsidR="00744D52" w:rsidRDefault="00744D52" w:rsidP="00744D52">
      <w:r>
        <w:t>6.</w:t>
      </w:r>
      <w:r>
        <w:tab/>
        <w:t>Всестороннее развитие человеческих ресурсов.</w:t>
      </w:r>
    </w:p>
    <w:p w:rsidR="00744D52" w:rsidRDefault="00744D52" w:rsidP="00744D52">
      <w:r>
        <w:t>7.</w:t>
      </w:r>
      <w:r>
        <w:tab/>
        <w:t>Состояние, поведение, равновесие, устойчивость системы.</w:t>
      </w:r>
    </w:p>
    <w:p w:rsidR="00744D52" w:rsidRDefault="00744D52" w:rsidP="00744D52">
      <w:r>
        <w:t>8.</w:t>
      </w:r>
      <w:r>
        <w:tab/>
        <w:t xml:space="preserve">Основные черты социальной организации. </w:t>
      </w:r>
    </w:p>
    <w:p w:rsidR="00744D52" w:rsidRDefault="00744D52" w:rsidP="00744D52">
      <w:r>
        <w:t>9.</w:t>
      </w:r>
      <w:r>
        <w:tab/>
        <w:t>Организационный порядок. Типология социальных организаций. Управление объектом и управление сложной системой.</w:t>
      </w:r>
    </w:p>
    <w:p w:rsidR="00744D52" w:rsidRDefault="00744D52" w:rsidP="00744D52">
      <w:r>
        <w:t>10.</w:t>
      </w:r>
      <w:r>
        <w:tab/>
        <w:t xml:space="preserve">Особенности управляемых систем. </w:t>
      </w:r>
    </w:p>
    <w:p w:rsidR="00744D52" w:rsidRDefault="00744D52" w:rsidP="00744D52">
      <w:r>
        <w:t>11.</w:t>
      </w:r>
      <w:r>
        <w:tab/>
        <w:t>Система управления организацией.</w:t>
      </w:r>
    </w:p>
    <w:p w:rsidR="00744D52" w:rsidRDefault="00744D52" w:rsidP="00744D52">
      <w:r>
        <w:t>12.</w:t>
      </w:r>
      <w:r>
        <w:tab/>
        <w:t>Основные задачи управления.</w:t>
      </w:r>
    </w:p>
    <w:p w:rsidR="00744D52" w:rsidRDefault="00744D52" w:rsidP="00744D52">
      <w:r>
        <w:t>13.</w:t>
      </w:r>
      <w:r>
        <w:tab/>
        <w:t xml:space="preserve">Структура производственного потенциала. </w:t>
      </w:r>
    </w:p>
    <w:p w:rsidR="00744D52" w:rsidRDefault="00744D52" w:rsidP="00744D52">
      <w:r>
        <w:t>14.</w:t>
      </w:r>
      <w:r>
        <w:tab/>
        <w:t>Производственная мощность предприятия.</w:t>
      </w:r>
    </w:p>
    <w:p w:rsidR="00744D52" w:rsidRDefault="00744D52" w:rsidP="00744D52">
      <w:r>
        <w:t>15.</w:t>
      </w:r>
      <w:r>
        <w:tab/>
        <w:t>Структура и показатели научного потенциала.</w:t>
      </w:r>
    </w:p>
    <w:p w:rsidR="00744D52" w:rsidRDefault="00744D52" w:rsidP="00744D52">
      <w:r>
        <w:t>16.</w:t>
      </w:r>
      <w:r>
        <w:tab/>
        <w:t>Структура управленческого потенциала.</w:t>
      </w:r>
    </w:p>
    <w:p w:rsidR="00744D52" w:rsidRDefault="00744D52" w:rsidP="00744D52">
      <w:r>
        <w:t>17.</w:t>
      </w:r>
      <w:r>
        <w:tab/>
        <w:t>Факторы, оказывающие влияние на организационную культуру.</w:t>
      </w:r>
    </w:p>
    <w:p w:rsidR="00744D52" w:rsidRDefault="00744D52" w:rsidP="00744D52">
      <w:r>
        <w:t>18.</w:t>
      </w:r>
      <w:r>
        <w:tab/>
        <w:t>Средства коммуникации в организационной культуре.</w:t>
      </w:r>
    </w:p>
    <w:p w:rsidR="00744D52" w:rsidRDefault="00744D52" w:rsidP="00744D52">
      <w:r>
        <w:t>19.</w:t>
      </w:r>
      <w:r>
        <w:tab/>
        <w:t xml:space="preserve">Сильные и слабые культуры организационных систем. </w:t>
      </w:r>
    </w:p>
    <w:p w:rsidR="00744D52" w:rsidRDefault="00744D52" w:rsidP="00744D52">
      <w:r>
        <w:t>20.</w:t>
      </w:r>
      <w:r>
        <w:tab/>
        <w:t xml:space="preserve">Организационная культура и экономические модели развития организационных систем. </w:t>
      </w:r>
    </w:p>
    <w:p w:rsidR="00744D52" w:rsidRDefault="00744D52" w:rsidP="00744D52">
      <w:r>
        <w:t>21.</w:t>
      </w:r>
      <w:r>
        <w:tab/>
        <w:t xml:space="preserve">Условия возникновения синергии. </w:t>
      </w:r>
    </w:p>
    <w:p w:rsidR="00744D52" w:rsidRDefault="00744D52" w:rsidP="00744D52">
      <w:r>
        <w:t>22.</w:t>
      </w:r>
      <w:r>
        <w:tab/>
        <w:t>Признаки, характеризующие наличие синергии.</w:t>
      </w:r>
    </w:p>
    <w:p w:rsidR="00744D52" w:rsidRDefault="00744D52" w:rsidP="00744D52">
      <w:r>
        <w:t>23.</w:t>
      </w:r>
      <w:r>
        <w:tab/>
        <w:t>Стабилизация потенциала компании.</w:t>
      </w:r>
    </w:p>
    <w:p w:rsidR="00744D52" w:rsidRDefault="00744D52" w:rsidP="00744D52">
      <w:r>
        <w:lastRenderedPageBreak/>
        <w:t>24.</w:t>
      </w:r>
      <w:r>
        <w:tab/>
        <w:t>Понятие равновесия систем.</w:t>
      </w:r>
    </w:p>
    <w:p w:rsidR="00744D52" w:rsidRDefault="00744D52" w:rsidP="00744D52">
      <w:r>
        <w:t>25.</w:t>
      </w:r>
      <w:r>
        <w:tab/>
        <w:t>Статическое и динамическое равновесие.</w:t>
      </w:r>
    </w:p>
    <w:p w:rsidR="00744D52" w:rsidRDefault="00744D52" w:rsidP="00744D52">
      <w:r>
        <w:t>26.</w:t>
      </w:r>
      <w:r>
        <w:tab/>
        <w:t>Устойчивость систем.</w:t>
      </w:r>
    </w:p>
    <w:p w:rsidR="00744D52" w:rsidRDefault="00744D52" w:rsidP="00744D52">
      <w:r>
        <w:t>27.</w:t>
      </w:r>
      <w:r>
        <w:tab/>
        <w:t>Факторы, влияющие на эластичность организации.</w:t>
      </w:r>
    </w:p>
    <w:p w:rsidR="00744D52" w:rsidRDefault="00744D52" w:rsidP="00744D52">
      <w:r>
        <w:t>28.</w:t>
      </w:r>
      <w:r>
        <w:tab/>
        <w:t>Виды жизненного цикла организации.</w:t>
      </w:r>
    </w:p>
    <w:p w:rsidR="00744D52" w:rsidRDefault="00744D52" w:rsidP="00744D52">
      <w:r>
        <w:t>29.</w:t>
      </w:r>
      <w:r>
        <w:tab/>
        <w:t>Структуры «крест», «круг», «звезда».</w:t>
      </w:r>
    </w:p>
    <w:p w:rsidR="00744D52" w:rsidRDefault="00744D52" w:rsidP="00744D52">
      <w:r>
        <w:t>30.</w:t>
      </w:r>
      <w:r>
        <w:tab/>
        <w:t xml:space="preserve">Информационная среда управления. </w:t>
      </w:r>
    </w:p>
    <w:p w:rsidR="00744D52" w:rsidRDefault="00744D52" w:rsidP="00744D52">
      <w:r>
        <w:t>31.</w:t>
      </w:r>
      <w:r>
        <w:tab/>
        <w:t>Повышение эффективности информационной системы.</w:t>
      </w:r>
    </w:p>
    <w:p w:rsidR="00744D52" w:rsidRDefault="00744D52" w:rsidP="00744D52">
      <w:r>
        <w:t>32.</w:t>
      </w:r>
      <w:r>
        <w:tab/>
        <w:t>Эффективность информации.</w:t>
      </w:r>
    </w:p>
    <w:p w:rsidR="00744D52" w:rsidRDefault="00744D52" w:rsidP="00744D52">
      <w:r>
        <w:t>33.</w:t>
      </w:r>
      <w:r>
        <w:tab/>
        <w:t xml:space="preserve">Сущность анализа и синтеза. </w:t>
      </w:r>
    </w:p>
    <w:p w:rsidR="00744D52" w:rsidRDefault="00744D52" w:rsidP="00744D52">
      <w:r>
        <w:t>34.</w:t>
      </w:r>
      <w:r>
        <w:tab/>
        <w:t xml:space="preserve">Следствия закона анализа и синтеза. </w:t>
      </w:r>
    </w:p>
    <w:p w:rsidR="00744D52" w:rsidRDefault="00744D52" w:rsidP="00744D52">
      <w:r>
        <w:t>35.</w:t>
      </w:r>
      <w:r>
        <w:tab/>
        <w:t xml:space="preserve">Пропорции в экономике. </w:t>
      </w:r>
    </w:p>
    <w:p w:rsidR="00744D52" w:rsidRDefault="00744D52" w:rsidP="00744D52">
      <w:r>
        <w:t>36.</w:t>
      </w:r>
      <w:r>
        <w:tab/>
        <w:t>Пропорциональность между подсистемами управления и производства.</w:t>
      </w:r>
    </w:p>
    <w:p w:rsidR="00744D52" w:rsidRDefault="00744D52" w:rsidP="00744D52">
      <w:r>
        <w:t>37.</w:t>
      </w:r>
      <w:r>
        <w:tab/>
        <w:t>Нарушение композиции и пропорциональности.</w:t>
      </w:r>
    </w:p>
    <w:p w:rsidR="00744D52" w:rsidRDefault="00744D52" w:rsidP="00744D52">
      <w:r>
        <w:t>38.</w:t>
      </w:r>
      <w:r>
        <w:tab/>
        <w:t>Выполнение закона обеспечения необходимого числа степеней свободы системы в практической деятельности организаций</w:t>
      </w:r>
    </w:p>
    <w:p w:rsidR="00744D52" w:rsidRDefault="00744D52" w:rsidP="00744D52">
      <w:r>
        <w:t>39.</w:t>
      </w:r>
      <w:r>
        <w:tab/>
        <w:t>Реализация закона необходимого разнообразия систем управления.</w:t>
      </w:r>
    </w:p>
    <w:p w:rsidR="00744D52" w:rsidRDefault="00744D52" w:rsidP="00744D52">
      <w:r>
        <w:t>40.</w:t>
      </w:r>
      <w:r>
        <w:tab/>
        <w:t>Интенсивное (экстенсивное) развитие управляющей (управляемой) системы.</w:t>
      </w:r>
    </w:p>
    <w:p w:rsidR="00744D52" w:rsidRDefault="00744D52" w:rsidP="00744D52">
      <w:r>
        <w:t>41.</w:t>
      </w:r>
      <w:r>
        <w:tab/>
        <w:t>Последствия несоблюдения закона соотносительности управляющих и управляемых систем.</w:t>
      </w:r>
    </w:p>
    <w:p w:rsidR="00744D52" w:rsidRDefault="00744D52" w:rsidP="00744D52">
      <w:r>
        <w:t>42.</w:t>
      </w:r>
      <w:r>
        <w:tab/>
        <w:t>Принципы приоритета.</w:t>
      </w:r>
    </w:p>
    <w:p w:rsidR="00744D52" w:rsidRDefault="00744D52" w:rsidP="00744D52">
      <w:r>
        <w:t>43.</w:t>
      </w:r>
      <w:r>
        <w:tab/>
        <w:t>Принципы соответствия.</w:t>
      </w:r>
    </w:p>
    <w:p w:rsidR="00744D52" w:rsidRDefault="00744D52" w:rsidP="00744D52">
      <w:r>
        <w:t>44.</w:t>
      </w:r>
      <w:r>
        <w:tab/>
        <w:t>Этапы процесса организации.</w:t>
      </w:r>
    </w:p>
    <w:p w:rsidR="00744D52" w:rsidRDefault="00744D52" w:rsidP="00744D52">
      <w:r>
        <w:t>45.</w:t>
      </w:r>
      <w:r>
        <w:tab/>
        <w:t>Свойства процесса организации.</w:t>
      </w:r>
    </w:p>
    <w:p w:rsidR="00744D52" w:rsidRDefault="00744D52" w:rsidP="00744D52">
      <w:r>
        <w:t>46.</w:t>
      </w:r>
      <w:r>
        <w:tab/>
        <w:t>Результативность организации.</w:t>
      </w:r>
    </w:p>
    <w:p w:rsidR="00744D52" w:rsidRDefault="00744D52" w:rsidP="00744D52">
      <w:r>
        <w:t>47.</w:t>
      </w:r>
      <w:r>
        <w:tab/>
        <w:t>Факторы, влияющие на организационное проектирование.</w:t>
      </w:r>
    </w:p>
    <w:p w:rsidR="00744D52" w:rsidRDefault="00744D52" w:rsidP="00744D52">
      <w:r>
        <w:t>48.</w:t>
      </w:r>
      <w:r>
        <w:tab/>
        <w:t>Принципы организационного проектирования.</w:t>
      </w:r>
    </w:p>
    <w:p w:rsidR="00744D52" w:rsidRDefault="00744D52" w:rsidP="00744D52">
      <w:r>
        <w:lastRenderedPageBreak/>
        <w:t>49.</w:t>
      </w:r>
      <w:r>
        <w:tab/>
        <w:t>Цель введения в организациях стандартизации.</w:t>
      </w:r>
    </w:p>
    <w:p w:rsidR="00744D52" w:rsidRDefault="00744D52" w:rsidP="00744D52">
      <w:r>
        <w:t>50.</w:t>
      </w:r>
      <w:r>
        <w:tab/>
        <w:t>Отличие стандартизации рабочих процессов от стандартизации выпуска.</w:t>
      </w:r>
    </w:p>
    <w:p w:rsidR="00744D52" w:rsidRDefault="00744D52" w:rsidP="00744D52">
      <w:r>
        <w:t>51.</w:t>
      </w:r>
      <w:r>
        <w:tab/>
        <w:t>Взгляды экономистов на проблему координации в исторической ретроспективе.</w:t>
      </w:r>
    </w:p>
    <w:p w:rsidR="00744D52" w:rsidRDefault="00744D52" w:rsidP="00744D52">
      <w:r>
        <w:t>52.</w:t>
      </w:r>
      <w:r>
        <w:tab/>
        <w:t>Специализация деятельности у различных работников на промышленном предприятии.</w:t>
      </w:r>
    </w:p>
    <w:p w:rsidR="00744D52" w:rsidRDefault="00744D52" w:rsidP="00744D52">
      <w:r>
        <w:t>53.</w:t>
      </w:r>
      <w:r>
        <w:tab/>
        <w:t>Формализация поведения в разных частях организации.</w:t>
      </w:r>
    </w:p>
    <w:p w:rsidR="00744D52" w:rsidRDefault="00744D52" w:rsidP="00744D52">
      <w:r>
        <w:t>54.</w:t>
      </w:r>
      <w:r>
        <w:tab/>
      </w:r>
      <w:proofErr w:type="spellStart"/>
      <w:r>
        <w:t>Индоктринация</w:t>
      </w:r>
      <w:proofErr w:type="spellEnd"/>
      <w:r>
        <w:t>.</w:t>
      </w:r>
    </w:p>
    <w:p w:rsidR="00744D52" w:rsidRDefault="00744D52" w:rsidP="00744D52">
      <w:r>
        <w:t>55.</w:t>
      </w:r>
      <w:r>
        <w:tab/>
        <w:t>Эффект группирования организационных единиц.</w:t>
      </w:r>
    </w:p>
    <w:p w:rsidR="00744D52" w:rsidRDefault="00744D52" w:rsidP="00744D52">
      <w:r>
        <w:t>56.</w:t>
      </w:r>
      <w:r>
        <w:tab/>
        <w:t>Зависимости между рабочими задачами.</w:t>
      </w:r>
    </w:p>
    <w:p w:rsidR="00744D52" w:rsidRDefault="00744D52" w:rsidP="00744D52">
      <w:r>
        <w:t>57.</w:t>
      </w:r>
      <w:r>
        <w:tab/>
        <w:t>Принципы группирования «советских» предприятий.</w:t>
      </w:r>
    </w:p>
    <w:p w:rsidR="00744D52" w:rsidRDefault="00744D52" w:rsidP="00744D52">
      <w:r>
        <w:t>58.</w:t>
      </w:r>
      <w:r>
        <w:tab/>
        <w:t xml:space="preserve">Системы планирования и контроля в разных частях организации. </w:t>
      </w:r>
    </w:p>
    <w:p w:rsidR="00744D52" w:rsidRDefault="00744D52" w:rsidP="00744D52">
      <w:r>
        <w:t>59.</w:t>
      </w:r>
      <w:r>
        <w:tab/>
        <w:t xml:space="preserve">Взаимосвязь инструментов взаимодействия. </w:t>
      </w:r>
    </w:p>
    <w:p w:rsidR="00744D52" w:rsidRDefault="00744D52" w:rsidP="00744D52">
      <w:r>
        <w:t>60.</w:t>
      </w:r>
      <w:r>
        <w:tab/>
        <w:t xml:space="preserve">Взаимосвязь инструментов взаимодействия с другими параметрами проектирования. </w:t>
      </w:r>
    </w:p>
    <w:p w:rsidR="00744D52" w:rsidRDefault="00744D52" w:rsidP="00744D52">
      <w:r>
        <w:t>61.</w:t>
      </w:r>
      <w:r>
        <w:tab/>
        <w:t xml:space="preserve">Инструменты взаимодействий в различных частях организации. </w:t>
      </w:r>
    </w:p>
    <w:p w:rsidR="00744D52" w:rsidRDefault="00744D52" w:rsidP="00744D52">
      <w:r>
        <w:t>62.</w:t>
      </w:r>
      <w:r>
        <w:tab/>
        <w:t xml:space="preserve">Сущность децентрализации. </w:t>
      </w:r>
    </w:p>
    <w:p w:rsidR="00744D52" w:rsidRDefault="00744D52" w:rsidP="00744D52">
      <w:r>
        <w:t>63.</w:t>
      </w:r>
      <w:r>
        <w:tab/>
        <w:t xml:space="preserve">Селективная децентрализация. </w:t>
      </w:r>
    </w:p>
    <w:p w:rsidR="00744D52" w:rsidRDefault="00744D52" w:rsidP="00744D52">
      <w:r>
        <w:t>64.</w:t>
      </w:r>
      <w:r>
        <w:tab/>
        <w:t xml:space="preserve">Параллельная децентрализация. </w:t>
      </w:r>
    </w:p>
    <w:p w:rsidR="00744D52" w:rsidRDefault="00744D52" w:rsidP="00744D52">
      <w:r>
        <w:t>65.</w:t>
      </w:r>
      <w:r>
        <w:tab/>
        <w:t xml:space="preserve">Принципы селективной децентрализации по вертикали. </w:t>
      </w:r>
    </w:p>
    <w:p w:rsidR="00744D52" w:rsidRDefault="00744D52" w:rsidP="00744D52">
      <w:r>
        <w:t>66.</w:t>
      </w:r>
      <w:r>
        <w:tab/>
        <w:t xml:space="preserve">Параллельная децентрализация по вертикали. </w:t>
      </w:r>
    </w:p>
    <w:p w:rsidR="00744D52" w:rsidRDefault="00744D52" w:rsidP="00744D52">
      <w:r>
        <w:t>67.</w:t>
      </w:r>
      <w:r>
        <w:tab/>
        <w:t xml:space="preserve">Стадии горизонтальной децентрализации: </w:t>
      </w:r>
    </w:p>
    <w:p w:rsidR="00744D52" w:rsidRDefault="00744D52" w:rsidP="00744D52">
      <w:r>
        <w:t>68.</w:t>
      </w:r>
      <w:r>
        <w:tab/>
        <w:t xml:space="preserve">Факторы организационного проектирования. </w:t>
      </w:r>
    </w:p>
    <w:p w:rsidR="00744D52" w:rsidRDefault="00744D52" w:rsidP="00744D52">
      <w:r>
        <w:t>69.</w:t>
      </w:r>
      <w:r>
        <w:tab/>
        <w:t>Правила структурной эффективности.</w:t>
      </w:r>
    </w:p>
    <w:p w:rsidR="00744D52" w:rsidRDefault="00744D52" w:rsidP="00744D52">
      <w:r>
        <w:t>70.</w:t>
      </w:r>
      <w:r>
        <w:tab/>
        <w:t xml:space="preserve">Принципы взаимосвязи между структурой и технической системой. </w:t>
      </w:r>
    </w:p>
    <w:p w:rsidR="00744D52" w:rsidRDefault="00744D52" w:rsidP="00744D52">
      <w:r>
        <w:t>71.</w:t>
      </w:r>
      <w:r>
        <w:tab/>
        <w:t xml:space="preserve">Показатели внешней среды. </w:t>
      </w:r>
    </w:p>
    <w:p w:rsidR="00744D52" w:rsidRDefault="00744D52" w:rsidP="00744D52">
      <w:r>
        <w:t>72.</w:t>
      </w:r>
      <w:r>
        <w:tab/>
        <w:t xml:space="preserve">Принципы взаимосвязи между структурой и внешней средой. </w:t>
      </w:r>
    </w:p>
    <w:p w:rsidR="00744D52" w:rsidRDefault="00744D52" w:rsidP="00744D52">
      <w:r>
        <w:lastRenderedPageBreak/>
        <w:t>73.</w:t>
      </w:r>
      <w:r>
        <w:tab/>
        <w:t xml:space="preserve">Принципы взаимосвязи между фактором власти и структурой </w:t>
      </w:r>
      <w:proofErr w:type="spellStart"/>
      <w:proofErr w:type="gramStart"/>
      <w:r>
        <w:t>организа-ции</w:t>
      </w:r>
      <w:proofErr w:type="spellEnd"/>
      <w:proofErr w:type="gramEnd"/>
      <w:r>
        <w:t>.</w:t>
      </w:r>
    </w:p>
    <w:p w:rsidR="00744D52" w:rsidRDefault="00744D52" w:rsidP="00744D52">
      <w:r>
        <w:t>74.</w:t>
      </w:r>
      <w:r>
        <w:tab/>
        <w:t xml:space="preserve">Простая структура. </w:t>
      </w:r>
    </w:p>
    <w:p w:rsidR="00744D52" w:rsidRDefault="00744D52" w:rsidP="00744D52">
      <w:r>
        <w:t>75.</w:t>
      </w:r>
      <w:r>
        <w:tab/>
        <w:t>Механистическая бюрократия.</w:t>
      </w:r>
    </w:p>
    <w:p w:rsidR="00744D52" w:rsidRDefault="00744D52" w:rsidP="00744D52">
      <w:r>
        <w:t>76.</w:t>
      </w:r>
      <w:r>
        <w:tab/>
        <w:t>Профессиональная бюрократия.</w:t>
      </w:r>
    </w:p>
    <w:p w:rsidR="00744D52" w:rsidRDefault="00744D52" w:rsidP="00744D52">
      <w:r>
        <w:t>77.</w:t>
      </w:r>
      <w:r>
        <w:tab/>
      </w:r>
      <w:proofErr w:type="spellStart"/>
      <w:r>
        <w:t>Дивизиональная</w:t>
      </w:r>
      <w:proofErr w:type="spellEnd"/>
      <w:r>
        <w:t xml:space="preserve"> форма.</w:t>
      </w:r>
    </w:p>
    <w:p w:rsidR="00744D52" w:rsidRDefault="00744D52" w:rsidP="00744D52">
      <w:r>
        <w:t>78.</w:t>
      </w:r>
      <w:r>
        <w:tab/>
      </w:r>
      <w:proofErr w:type="spellStart"/>
      <w:r>
        <w:t>Адхократия</w:t>
      </w:r>
      <w:proofErr w:type="spellEnd"/>
      <w:r>
        <w:t>.</w:t>
      </w:r>
    </w:p>
    <w:p w:rsidR="00744D52" w:rsidRDefault="00744D52" w:rsidP="00744D52">
      <w:r>
        <w:t>79.</w:t>
      </w:r>
      <w:r>
        <w:tab/>
        <w:t xml:space="preserve">Типы организационных изменений. </w:t>
      </w:r>
    </w:p>
    <w:p w:rsidR="00744D52" w:rsidRDefault="00744D52" w:rsidP="00744D52">
      <w:r>
        <w:t>80.</w:t>
      </w:r>
      <w:r>
        <w:tab/>
        <w:t xml:space="preserve">Модель управления организационными изменениями. </w:t>
      </w:r>
    </w:p>
    <w:p w:rsidR="00744D52" w:rsidRDefault="00744D52" w:rsidP="00744D52">
      <w:r>
        <w:t>81.</w:t>
      </w:r>
      <w:r>
        <w:tab/>
        <w:t xml:space="preserve">Факторы, вызывающие изменения. </w:t>
      </w:r>
    </w:p>
    <w:p w:rsidR="00744D52" w:rsidRDefault="00744D52" w:rsidP="00744D52">
      <w:r>
        <w:t>82.</w:t>
      </w:r>
      <w:r>
        <w:tab/>
        <w:t xml:space="preserve">Объекты изменений. </w:t>
      </w:r>
    </w:p>
    <w:p w:rsidR="00744D52" w:rsidRDefault="00744D52" w:rsidP="00744D52">
      <w:r>
        <w:t>83.</w:t>
      </w:r>
      <w:r>
        <w:tab/>
        <w:t xml:space="preserve">Тактика внедрения организационных изменений. </w:t>
      </w:r>
    </w:p>
    <w:p w:rsidR="00744D52" w:rsidRDefault="00744D52" w:rsidP="00744D52">
      <w:r>
        <w:t>84.</w:t>
      </w:r>
      <w:r>
        <w:tab/>
        <w:t>Типы препятствий развитию социальных организаций.</w:t>
      </w:r>
    </w:p>
    <w:p w:rsidR="00744D52" w:rsidRDefault="00744D52" w:rsidP="00744D52">
      <w:r>
        <w:t>85.</w:t>
      </w:r>
      <w:r>
        <w:tab/>
        <w:t xml:space="preserve">Критерии организационной эффективности. </w:t>
      </w:r>
    </w:p>
    <w:p w:rsidR="00744D52" w:rsidRDefault="00744D52" w:rsidP="00744D52">
      <w:r>
        <w:t>86.</w:t>
      </w:r>
      <w:r>
        <w:tab/>
        <w:t xml:space="preserve">Недостатки целевого подхода. Показатели организационной эффективности при использовании системного подхода. </w:t>
      </w:r>
    </w:p>
    <w:p w:rsidR="00744D52" w:rsidRDefault="00744D52" w:rsidP="00744D52">
      <w:r>
        <w:t>87.</w:t>
      </w:r>
      <w:r>
        <w:tab/>
        <w:t xml:space="preserve">Недостатки системного подхода. </w:t>
      </w:r>
    </w:p>
    <w:p w:rsidR="00744D52" w:rsidRDefault="00744D52" w:rsidP="00744D52">
      <w:r>
        <w:t>88.</w:t>
      </w:r>
      <w:r>
        <w:tab/>
        <w:t xml:space="preserve">Этапы реализации подхода, основанного на стратегических составляющих. </w:t>
      </w:r>
    </w:p>
    <w:p w:rsidR="00744D52" w:rsidRDefault="00744D52" w:rsidP="00744D52">
      <w:r>
        <w:t>89.</w:t>
      </w:r>
      <w:r>
        <w:tab/>
        <w:t>Факторы и критерии оценки организационной эффективности при ис</w:t>
      </w:r>
      <w:bookmarkStart w:id="0" w:name="_GoBack"/>
      <w:bookmarkEnd w:id="0"/>
      <w:r>
        <w:t xml:space="preserve">пользовании стратегического подхода. </w:t>
      </w:r>
    </w:p>
    <w:p w:rsidR="00744D52" w:rsidRDefault="00744D52" w:rsidP="00744D52">
      <w:r>
        <w:t>90.</w:t>
      </w:r>
      <w:r>
        <w:tab/>
        <w:t xml:space="preserve">Модель организационной эффективности. </w:t>
      </w:r>
    </w:p>
    <w:p w:rsidR="00387372" w:rsidRDefault="00744D52" w:rsidP="00744D52">
      <w:r>
        <w:t>91.</w:t>
      </w:r>
      <w:r>
        <w:tab/>
        <w:t xml:space="preserve">Недостатки ценностного подхода.  </w:t>
      </w:r>
    </w:p>
    <w:sectPr w:rsidR="0038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2"/>
    <w:rsid w:val="00275100"/>
    <w:rsid w:val="005F38F2"/>
    <w:rsid w:val="00744D52"/>
    <w:rsid w:val="00B23344"/>
    <w:rsid w:val="00CE1E29"/>
    <w:rsid w:val="00E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2FB5-A559-44B6-BA65-8F71AC7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2016-11-30T15:11:00Z</dcterms:created>
  <dcterms:modified xsi:type="dcterms:W3CDTF">2016-11-30T15:13:00Z</dcterms:modified>
</cp:coreProperties>
</file>