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2" w:rsidRDefault="007418D2" w:rsidP="007418D2">
      <w:pPr>
        <w:tabs>
          <w:tab w:val="left" w:pos="567"/>
        </w:tabs>
        <w:ind w:firstLine="426"/>
        <w:jc w:val="center"/>
        <w:rPr>
          <w:b/>
        </w:rPr>
      </w:pPr>
      <w:r>
        <w:rPr>
          <w:b/>
        </w:rPr>
        <w:t>Примерные в</w:t>
      </w:r>
      <w:r w:rsidR="007671C3" w:rsidRPr="007671C3">
        <w:rPr>
          <w:b/>
        </w:rPr>
        <w:t xml:space="preserve">опросы к экзамену </w:t>
      </w:r>
      <w:r>
        <w:rPr>
          <w:b/>
        </w:rPr>
        <w:t>по дисциплине</w:t>
      </w:r>
    </w:p>
    <w:p w:rsidR="007671C3" w:rsidRDefault="007671C3" w:rsidP="007418D2">
      <w:pPr>
        <w:tabs>
          <w:tab w:val="left" w:pos="567"/>
        </w:tabs>
        <w:ind w:firstLine="426"/>
        <w:jc w:val="center"/>
        <w:rPr>
          <w:b/>
        </w:rPr>
      </w:pPr>
      <w:r w:rsidRPr="007671C3">
        <w:rPr>
          <w:b/>
        </w:rPr>
        <w:t>«Налогообложение природопользования»</w:t>
      </w:r>
    </w:p>
    <w:p w:rsidR="007671C3" w:rsidRPr="007671C3" w:rsidRDefault="007671C3" w:rsidP="007671C3">
      <w:pPr>
        <w:tabs>
          <w:tab w:val="left" w:pos="567"/>
        </w:tabs>
        <w:ind w:firstLine="426"/>
        <w:jc w:val="center"/>
        <w:rPr>
          <w:b/>
        </w:rPr>
      </w:pP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Понятие и виды природопользования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платежей за негативное воздействие на окружающую среду, порядок их исчисления и уплаты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Характеристика природных ресурсов, их классификация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платежей за пользование лесным фондом и порядок их исчисления и уплаты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налоговых платежей за пользование природными ресурсами, значение этих платежей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для экономики государства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Сбор за пользование животным миром и водными биологическими ресурсами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неналоговых платежей за пользование природными ресурсами, их значение для сохранения и восстановления природных ресурсов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 и уплаты земельного налога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Нормативно-правовые акты, регулирующие платежи за пользование природными ресурсами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Налоговая ставка, налоговая льгота по земельному налогу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Функциональная роль налогов и сборов, взимаемых за пользование природными ресурсами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Земельный налог: налогоплательщики, объекты налогообложения, налоговая база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Лицензирование в природопользовании</w:t>
      </w:r>
      <w:r>
        <w:t>.</w:t>
      </w:r>
    </w:p>
    <w:p w:rsidR="00925B86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 и уплаты арендной платы за пользование землей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Плательщики налога на добычу полезных ископаемых, особенности постановки на учет данных налогоплательщиков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платежей за пользование земельными ресурсами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Объекты обложения налогом на добычу полезных ископаемых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lastRenderedPageBreak/>
        <w:t>Нормативно-правовая база, регулирующая земельные отношения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Понятие добытого полезного ископаемого и порядок определения его количества для целей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исчисления налога на добычу полезных ископаемых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ставок по водному налогу, порядок исчисления и уплаты водного налога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оценки стоимости добытых полезных ископаемых при определении налоговой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базы по налогу на добычу полезных ископаемых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Водный налог: плате</w:t>
      </w:r>
      <w:r>
        <w:t>льщики, объекты налогообложения,</w:t>
      </w:r>
      <w:r w:rsidRPr="007671C3">
        <w:t xml:space="preserve"> налоговая база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и размер ставок по налогу на добычу полезных ископаемых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неналоговых платежей за недропользование, порядок их исчисления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 и уплаты налога на добычу полезных ископаемых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Классификация природных ресурсов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и системы недропользования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Платежи за загрязнение окружающей среды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применения лицензионной системы недропользования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Понятие водопользования, виды водопользования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Концессионная система недропользования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Плата по договору купли-продажи лесных насаждений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Рентный подход к налогообложению природопользования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 арендной платы за пользование лесным фондом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предоставления отчетности за пользование лесами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Механизм исчисления земельного налога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Органы, контролирующие правильность исчисления и своевременность уплаты платежей за пользование лесным фондом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Механизм исчисления водного налога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Плата за сверхлимитное загрязнение окружающей среды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bookmarkStart w:id="0" w:name="_GoBack"/>
      <w:bookmarkEnd w:id="0"/>
      <w:r w:rsidRPr="007671C3">
        <w:t>Порядок исчисления налога на добычу полезных ископаемых по нефти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lastRenderedPageBreak/>
        <w:t>Сроки внесения платежей за негативное воздействие на окружающую среду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льгот, применяемые по земельному налогу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 xml:space="preserve">Отчетность </w:t>
      </w:r>
      <w:proofErr w:type="spellStart"/>
      <w:r w:rsidRPr="007671C3">
        <w:t>природопользователей</w:t>
      </w:r>
      <w:proofErr w:type="spellEnd"/>
      <w:r w:rsidRPr="007671C3">
        <w:t xml:space="preserve"> по уплате платежей за негативное воздействие на окружающую среду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Плата за геологическую информацию о недрах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пользования недрами, по которым взимаются регулярные платежи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Система платежей за природопользование в РФ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 и уплаты сбора за участие в конкурсе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Порядок исчисления, порядок и сроки уплаты водного налога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Виды и размеры ставок по водному налогу</w:t>
      </w:r>
      <w:r>
        <w:t>.</w:t>
      </w:r>
    </w:p>
    <w:p w:rsidR="007671C3" w:rsidRPr="007671C3" w:rsidRDefault="007671C3" w:rsidP="007671C3">
      <w:pPr>
        <w:pStyle w:val="a3"/>
        <w:numPr>
          <w:ilvl w:val="0"/>
          <w:numId w:val="1"/>
        </w:numPr>
        <w:tabs>
          <w:tab w:val="left" w:pos="993"/>
        </w:tabs>
        <w:ind w:left="0" w:firstLine="360"/>
      </w:pPr>
      <w:r w:rsidRPr="007671C3">
        <w:t>Формы платы за пользование землей</w:t>
      </w:r>
      <w:r>
        <w:t>.</w:t>
      </w:r>
    </w:p>
    <w:sectPr w:rsidR="007671C3" w:rsidRPr="007671C3" w:rsidSect="00767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499C"/>
    <w:multiLevelType w:val="hybridMultilevel"/>
    <w:tmpl w:val="377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3"/>
    <w:rsid w:val="0021256E"/>
    <w:rsid w:val="0055563B"/>
    <w:rsid w:val="007418D2"/>
    <w:rsid w:val="007671C3"/>
    <w:rsid w:val="00921ED1"/>
    <w:rsid w:val="00925B86"/>
    <w:rsid w:val="00E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C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C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2</cp:revision>
  <dcterms:created xsi:type="dcterms:W3CDTF">2016-11-30T14:45:00Z</dcterms:created>
  <dcterms:modified xsi:type="dcterms:W3CDTF">2016-11-30T14:45:00Z</dcterms:modified>
</cp:coreProperties>
</file>